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</w:pPr>
      <w:r>
        <w:t xml:space="preserve">Кроме того, одной из возможных мер, направленных на профилактику коррупционных правонарушений при взаимодействии с контрагентами, является включение в договоры с деловыми партнерами антикоррупционной оговорки. При ее включении в договоры рекомендуется предусматривать основания для расторжения договора или применения иных мер ответственности в случае, если контрагент нарушит антикоррупционную оговорку и (или) </w:t>
      </w:r>
      <w:proofErr w:type="gramStart"/>
      <w:r>
        <w:t>окажется</w:t>
      </w:r>
      <w:proofErr w:type="gramEnd"/>
      <w:r>
        <w:t xml:space="preserve"> вовлечен в неправомерную деятельность.</w:t>
      </w:r>
    </w:p>
    <w:p w:rsid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 xml:space="preserve">Базовая процедура </w:t>
      </w:r>
      <w:proofErr w:type="spellStart"/>
      <w:r w:rsidRPr="004618B0">
        <w:rPr>
          <w:rFonts w:ascii="Times New Roman" w:hAnsi="Times New Roman" w:cs="Times New Roman"/>
          <w:sz w:val="24"/>
          <w:szCs w:val="24"/>
        </w:rPr>
        <w:t>дью-дилидженс</w:t>
      </w:r>
      <w:proofErr w:type="spellEnd"/>
      <w:r w:rsidRPr="004618B0">
        <w:rPr>
          <w:rFonts w:ascii="Times New Roman" w:hAnsi="Times New Roman" w:cs="Times New Roman"/>
          <w:sz w:val="24"/>
          <w:szCs w:val="24"/>
        </w:rPr>
        <w:t xml:space="preserve"> предполагает сбор и анализ </w:t>
      </w:r>
      <w:proofErr w:type="gramStart"/>
      <w:r w:rsidRPr="004618B0">
        <w:rPr>
          <w:rFonts w:ascii="Times New Roman" w:hAnsi="Times New Roman" w:cs="Times New Roman"/>
          <w:sz w:val="24"/>
          <w:szCs w:val="24"/>
        </w:rPr>
        <w:t>находящихся</w:t>
      </w:r>
      <w:proofErr w:type="gramEnd"/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в открытом доступе, в бесплатных и платных базах данных сведений о контрагенте,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позволяющих оценить: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-деловую репутацию контрагента;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-финансовые, материальные, человеческие и иные ресурсы контрагента,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proofErr w:type="gramStart"/>
      <w:r w:rsidRPr="004618B0">
        <w:rPr>
          <w:rFonts w:ascii="Times New Roman" w:hAnsi="Times New Roman" w:cs="Times New Roman"/>
          <w:sz w:val="24"/>
          <w:szCs w:val="24"/>
        </w:rPr>
        <w:t>позволяющие</w:t>
      </w:r>
      <w:proofErr w:type="gramEnd"/>
      <w:r w:rsidRPr="004618B0">
        <w:rPr>
          <w:rFonts w:ascii="Times New Roman" w:hAnsi="Times New Roman" w:cs="Times New Roman"/>
          <w:sz w:val="24"/>
          <w:szCs w:val="24"/>
        </w:rPr>
        <w:t xml:space="preserve"> надлежащим образом осуществлять деятельность в рамках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предполагаемого делового партнерства / заключаемого контракта;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-связи организации с должностными лицами, в том числе иностранными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должностными лицами;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-принятые контрагентом меры по предупреждению нарушений, в том числе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коррупционной направленности.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1) Деловая репутация компании-контрагента может оцениваться в ходе сбора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и анализа следующей информации: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-общей информации о компании – страна регистрации, территория ведения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бизнеса, отрасль, организационно-правовая форма, штатная численность и т.п.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Анализ указанной информации необходим для того, чтобы выявить наличие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 xml:space="preserve">повышенных рисков коррупции, связанных с </w:t>
      </w:r>
      <w:proofErr w:type="gramStart"/>
      <w:r w:rsidRPr="004618B0">
        <w:rPr>
          <w:rFonts w:ascii="Times New Roman" w:hAnsi="Times New Roman" w:cs="Times New Roman"/>
          <w:sz w:val="24"/>
          <w:szCs w:val="24"/>
        </w:rPr>
        <w:t>территориальными</w:t>
      </w:r>
      <w:proofErr w:type="gramEnd"/>
      <w:r w:rsidRPr="004618B0">
        <w:rPr>
          <w:rFonts w:ascii="Times New Roman" w:hAnsi="Times New Roman" w:cs="Times New Roman"/>
          <w:sz w:val="24"/>
          <w:szCs w:val="24"/>
        </w:rPr>
        <w:t xml:space="preserve"> и отраслевыми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 xml:space="preserve">особенностями бизнеса компании, с участием в ее создании </w:t>
      </w:r>
      <w:proofErr w:type="gramStart"/>
      <w:r w:rsidRPr="004618B0">
        <w:rPr>
          <w:rFonts w:ascii="Times New Roman" w:hAnsi="Times New Roman" w:cs="Times New Roman"/>
          <w:sz w:val="24"/>
          <w:szCs w:val="24"/>
        </w:rPr>
        <w:t>государственных</w:t>
      </w:r>
      <w:proofErr w:type="gramEnd"/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структур, а также фиктивные компании, например, которые официально являются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proofErr w:type="gramStart"/>
      <w:r w:rsidRPr="004618B0">
        <w:rPr>
          <w:rFonts w:ascii="Times New Roman" w:hAnsi="Times New Roman" w:cs="Times New Roman"/>
          <w:sz w:val="24"/>
          <w:szCs w:val="24"/>
        </w:rPr>
        <w:t>действующими</w:t>
      </w:r>
      <w:proofErr w:type="gramEnd"/>
      <w:r w:rsidRPr="004618B0">
        <w:rPr>
          <w:rFonts w:ascii="Times New Roman" w:hAnsi="Times New Roman" w:cs="Times New Roman"/>
          <w:sz w:val="24"/>
          <w:szCs w:val="24"/>
        </w:rPr>
        <w:t>, но при этом в их штате полностью отсутствуют сотрудники;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-сведений о выдвижении обвинений, проведении расследований, судебных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процессов в отношении компан</w:t>
      </w:r>
      <w:proofErr w:type="gramStart"/>
      <w:r w:rsidRPr="004618B0">
        <w:rPr>
          <w:rFonts w:ascii="Times New Roman" w:hAnsi="Times New Roman" w:cs="Times New Roman"/>
          <w:sz w:val="24"/>
          <w:szCs w:val="24"/>
        </w:rPr>
        <w:t>ии и ее</w:t>
      </w:r>
      <w:proofErr w:type="gramEnd"/>
      <w:r w:rsidRPr="004618B0">
        <w:rPr>
          <w:rFonts w:ascii="Times New Roman" w:hAnsi="Times New Roman" w:cs="Times New Roman"/>
          <w:sz w:val="24"/>
          <w:szCs w:val="24"/>
        </w:rPr>
        <w:t xml:space="preserve"> работников, в том числе в связи с совершением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 xml:space="preserve">коррупционных правонарушений, </w:t>
      </w:r>
      <w:proofErr w:type="gramStart"/>
      <w:r w:rsidRPr="004618B0">
        <w:rPr>
          <w:rFonts w:ascii="Times New Roman" w:hAnsi="Times New Roman" w:cs="Times New Roman"/>
          <w:sz w:val="24"/>
          <w:szCs w:val="24"/>
        </w:rPr>
        <w:t>наличии</w:t>
      </w:r>
      <w:proofErr w:type="gramEnd"/>
      <w:r w:rsidRPr="004618B0">
        <w:rPr>
          <w:rFonts w:ascii="Times New Roman" w:hAnsi="Times New Roman" w:cs="Times New Roman"/>
          <w:sz w:val="24"/>
          <w:szCs w:val="24"/>
        </w:rPr>
        <w:t xml:space="preserve"> компании в “черных списках”, реестрах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лиц, отстраненных от участия в закупках в связи с обвинениями в коррупции,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публикаций в СМИ на предмет наличия возможных коррупционных проявлений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в компании-контрагенте. Такая информация необходима для формирования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представления о склонности компании-контрагента и ее отдельных работников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 xml:space="preserve">к коррупции, а также о готовности компании принимать меры по недопущению 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29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совершения подобных нарушений в будущем.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2) Оценка наличия у организации-контрагента надлежащих ресурсов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предполагает поиск и анализ информации о финансовом положении организации,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 xml:space="preserve">о наличии у организации опыта аналогичных работ, оказания услуг, о наличии </w:t>
      </w:r>
      <w:proofErr w:type="gramStart"/>
      <w:r w:rsidRPr="004618B0">
        <w:rPr>
          <w:rFonts w:ascii="Times New Roman" w:hAnsi="Times New Roman" w:cs="Times New Roman"/>
          <w:sz w:val="24"/>
          <w:szCs w:val="24"/>
        </w:rPr>
        <w:t>в</w:t>
      </w:r>
      <w:proofErr w:type="gramEnd"/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 xml:space="preserve">организации необходимых человеческих ресурсов, обладающих </w:t>
      </w:r>
      <w:proofErr w:type="gramStart"/>
      <w:r w:rsidRPr="004618B0">
        <w:rPr>
          <w:rFonts w:ascii="Times New Roman" w:hAnsi="Times New Roman" w:cs="Times New Roman"/>
          <w:sz w:val="24"/>
          <w:szCs w:val="24"/>
        </w:rPr>
        <w:t>надлежащими</w:t>
      </w:r>
      <w:proofErr w:type="gramEnd"/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знаниями и умениями и т.п. В данном случае рекомендуется использовать не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только находящуюся в открытом доступе информацию, но и запрашивать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необходимые сведения непосредственно у организации-контрагента, например,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 xml:space="preserve">финансовую отчетность с тем, чтобы идентифицировать </w:t>
      </w:r>
      <w:proofErr w:type="gramStart"/>
      <w:r w:rsidRPr="004618B0">
        <w:rPr>
          <w:rFonts w:ascii="Times New Roman" w:hAnsi="Times New Roman" w:cs="Times New Roman"/>
          <w:sz w:val="24"/>
          <w:szCs w:val="24"/>
        </w:rPr>
        <w:t>возможные</w:t>
      </w:r>
      <w:proofErr w:type="gramEnd"/>
      <w:r w:rsidRPr="004618B0">
        <w:rPr>
          <w:rFonts w:ascii="Times New Roman" w:hAnsi="Times New Roman" w:cs="Times New Roman"/>
          <w:sz w:val="24"/>
          <w:szCs w:val="24"/>
        </w:rPr>
        <w:t xml:space="preserve"> имевшие место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неправомерные выплаты и, соответственно, риски недобросовестного поведения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контрагента в будущем.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3) Оценка наличия связей контрагента с должностными лицами призвана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выявить риски ее вовлечения в коррупционные схемы, связанные с подкупом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таких должностных лиц, в том числе иностранных. В этой связи при проведении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 xml:space="preserve">процедуры </w:t>
      </w:r>
      <w:proofErr w:type="spellStart"/>
      <w:r w:rsidRPr="004618B0">
        <w:rPr>
          <w:rFonts w:ascii="Times New Roman" w:hAnsi="Times New Roman" w:cs="Times New Roman"/>
          <w:sz w:val="24"/>
          <w:szCs w:val="24"/>
        </w:rPr>
        <w:t>дью-дилидженс</w:t>
      </w:r>
      <w:proofErr w:type="spellEnd"/>
      <w:r w:rsidRPr="004618B0">
        <w:rPr>
          <w:rFonts w:ascii="Times New Roman" w:hAnsi="Times New Roman" w:cs="Times New Roman"/>
          <w:sz w:val="24"/>
          <w:szCs w:val="24"/>
        </w:rPr>
        <w:t xml:space="preserve"> следует обратить внимание </w:t>
      </w:r>
      <w:proofErr w:type="gramStart"/>
      <w:r w:rsidRPr="004618B0">
        <w:rPr>
          <w:rFonts w:ascii="Times New Roman" w:hAnsi="Times New Roman" w:cs="Times New Roman"/>
          <w:sz w:val="24"/>
          <w:szCs w:val="24"/>
        </w:rPr>
        <w:t>на</w:t>
      </w:r>
      <w:proofErr w:type="gramEnd"/>
      <w:r w:rsidRPr="004618B0">
        <w:rPr>
          <w:rFonts w:ascii="Times New Roman" w:hAnsi="Times New Roman" w:cs="Times New Roman"/>
          <w:sz w:val="24"/>
          <w:szCs w:val="24"/>
        </w:rPr>
        <w:t>: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4618B0">
        <w:rPr>
          <w:rFonts w:ascii="Times New Roman" w:hAnsi="Times New Roman" w:cs="Times New Roman"/>
          <w:sz w:val="24"/>
          <w:szCs w:val="24"/>
        </w:rPr>
        <w:t>бенефициарных</w:t>
      </w:r>
      <w:proofErr w:type="spellEnd"/>
      <w:r w:rsidRPr="004618B0">
        <w:rPr>
          <w:rFonts w:ascii="Times New Roman" w:hAnsi="Times New Roman" w:cs="Times New Roman"/>
          <w:sz w:val="24"/>
          <w:szCs w:val="24"/>
        </w:rPr>
        <w:t xml:space="preserve"> собственников компании – реальных конечных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lastRenderedPageBreak/>
        <w:t>выгодоприобретателей;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-наличие должностных лиц непосредственно в самой компании;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-возможные связи с должностными лицами, их родственниками ключевых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работников компании, их родственников;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 xml:space="preserve">-сведения о контрагентах компании на предмет </w:t>
      </w:r>
      <w:proofErr w:type="spellStart"/>
      <w:r w:rsidRPr="004618B0">
        <w:rPr>
          <w:rFonts w:ascii="Times New Roman" w:hAnsi="Times New Roman" w:cs="Times New Roman"/>
          <w:sz w:val="24"/>
          <w:szCs w:val="24"/>
        </w:rPr>
        <w:t>аффилированности</w:t>
      </w:r>
      <w:proofErr w:type="spellEnd"/>
      <w:r w:rsidRPr="004618B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618B0">
        <w:rPr>
          <w:rFonts w:ascii="Times New Roman" w:hAnsi="Times New Roman" w:cs="Times New Roman"/>
          <w:sz w:val="24"/>
          <w:szCs w:val="24"/>
        </w:rPr>
        <w:t>с</w:t>
      </w:r>
      <w:proofErr w:type="gramEnd"/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должностными лицами.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4) Оценка наличия у контрагента надлежащих мер по предупреждению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коррупции предполагает анализ внедрения в компании антикоррупционной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политики и антикоррупционных инструментов.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В результате проведения оценки контрагента должно сформироваться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понимание того, какие коррупционные риски могут возникнуть в ходе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взаимодействия с ним. Свидетельствовать о наличии коррупционных рисков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могут, например, следующие факты: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-в компании отсутствует персонал, который может оказывать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предусмотренные контрактом услуги, выполнять работы;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-счет (счета) компании находятся в оффшорных зонах;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-контрагент просит предоставить оплату частями на несколько различных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счетов;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-в финансовой отчетности компании содержатся необъясненные выплаты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 xml:space="preserve">третьим лицам, информация об оказанных третьими лицами услугах </w:t>
      </w:r>
      <w:proofErr w:type="gramStart"/>
      <w:r w:rsidRPr="004618B0">
        <w:rPr>
          <w:rFonts w:ascii="Times New Roman" w:hAnsi="Times New Roman" w:cs="Times New Roman"/>
          <w:sz w:val="24"/>
          <w:szCs w:val="24"/>
        </w:rPr>
        <w:t>без</w:t>
      </w:r>
      <w:proofErr w:type="gramEnd"/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предоставления подтверждения реального оказания таких услуг;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-контрагент финансирует деятельность политических партий;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-работники компании имеют связи с должностными лицами или их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родственниками;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 xml:space="preserve">-сотрудники компании-контрагента ранее занимали должности </w:t>
      </w:r>
      <w:proofErr w:type="gramStart"/>
      <w:r w:rsidRPr="004618B0">
        <w:rPr>
          <w:rFonts w:ascii="Times New Roman" w:hAnsi="Times New Roman" w:cs="Times New Roman"/>
          <w:sz w:val="24"/>
          <w:szCs w:val="24"/>
        </w:rPr>
        <w:t>в</w:t>
      </w:r>
      <w:proofErr w:type="gramEnd"/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 xml:space="preserve">государственных (муниципальных) </w:t>
      </w:r>
      <w:proofErr w:type="gramStart"/>
      <w:r w:rsidRPr="004618B0">
        <w:rPr>
          <w:rFonts w:ascii="Times New Roman" w:hAnsi="Times New Roman" w:cs="Times New Roman"/>
          <w:sz w:val="24"/>
          <w:szCs w:val="24"/>
        </w:rPr>
        <w:t>органах</w:t>
      </w:r>
      <w:proofErr w:type="gramEnd"/>
      <w:r w:rsidRPr="004618B0">
        <w:rPr>
          <w:rFonts w:ascii="Times New Roman" w:hAnsi="Times New Roman" w:cs="Times New Roman"/>
          <w:sz w:val="24"/>
          <w:szCs w:val="24"/>
        </w:rPr>
        <w:t>, курирующих или иным образом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proofErr w:type="gramStart"/>
      <w:r w:rsidRPr="004618B0">
        <w:rPr>
          <w:rFonts w:ascii="Times New Roman" w:hAnsi="Times New Roman" w:cs="Times New Roman"/>
          <w:sz w:val="24"/>
          <w:szCs w:val="24"/>
        </w:rPr>
        <w:t>связанных</w:t>
      </w:r>
      <w:proofErr w:type="gramEnd"/>
      <w:r w:rsidRPr="004618B0">
        <w:rPr>
          <w:rFonts w:ascii="Times New Roman" w:hAnsi="Times New Roman" w:cs="Times New Roman"/>
          <w:sz w:val="24"/>
          <w:szCs w:val="24"/>
        </w:rPr>
        <w:t xml:space="preserve"> со сферой деятельности компании, и т.п.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30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 xml:space="preserve">Информацию о деловых партнерах можно проверить и (или) узнать </w:t>
      </w:r>
      <w:proofErr w:type="gramStart"/>
      <w:r w:rsidRPr="004618B0">
        <w:rPr>
          <w:rFonts w:ascii="Times New Roman" w:hAnsi="Times New Roman" w:cs="Times New Roman"/>
          <w:sz w:val="24"/>
          <w:szCs w:val="24"/>
        </w:rPr>
        <w:t>на</w:t>
      </w:r>
      <w:proofErr w:type="gramEnd"/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 xml:space="preserve">различных </w:t>
      </w:r>
      <w:proofErr w:type="gramStart"/>
      <w:r w:rsidRPr="004618B0">
        <w:rPr>
          <w:rFonts w:ascii="Times New Roman" w:hAnsi="Times New Roman" w:cs="Times New Roman"/>
          <w:sz w:val="24"/>
          <w:szCs w:val="24"/>
        </w:rPr>
        <w:t>ресурсах</w:t>
      </w:r>
      <w:proofErr w:type="gramEnd"/>
      <w:r w:rsidRPr="004618B0">
        <w:rPr>
          <w:rFonts w:ascii="Times New Roman" w:hAnsi="Times New Roman" w:cs="Times New Roman"/>
          <w:sz w:val="24"/>
          <w:szCs w:val="24"/>
        </w:rPr>
        <w:t xml:space="preserve"> в информационно-телекоммуникационной сети “Интернет”.7 8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В крупных предприятиях, обладающих достаточными ресурсами,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для проведения оценки контрагентов может быть разработано и внедрено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 xml:space="preserve">специализированное программное обеспечение, позволяющие вести </w:t>
      </w:r>
      <w:proofErr w:type="gramStart"/>
      <w:r w:rsidRPr="004618B0">
        <w:rPr>
          <w:rFonts w:ascii="Times New Roman" w:hAnsi="Times New Roman" w:cs="Times New Roman"/>
          <w:sz w:val="24"/>
          <w:szCs w:val="24"/>
        </w:rPr>
        <w:t>внутреннюю</w:t>
      </w:r>
      <w:proofErr w:type="gramEnd"/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базу контрагентов компании и автоматически отслеживать возможные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коррупционные риски при взаимодействии с ними.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При этом необходимо понимать, что выявленные риски сами по себе не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говорят о необходимости отказаться от отношений с контрагентом: как и в случае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проведения внутренней оценки рисков, организации следует учесть вероятность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proofErr w:type="gramStart"/>
      <w:r w:rsidRPr="004618B0">
        <w:rPr>
          <w:rFonts w:ascii="Times New Roman" w:hAnsi="Times New Roman" w:cs="Times New Roman"/>
          <w:sz w:val="24"/>
          <w:szCs w:val="24"/>
        </w:rPr>
        <w:t>реализации таких рисков в конкретных условиях (в зависимости от страны, отрасли,</w:t>
      </w:r>
      <w:proofErr w:type="gramEnd"/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иных обстоятельств), возможности их предотвращения или минимизации, и только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 xml:space="preserve">по совокупности всех факторов принимать решение о продолжении или отказе </w:t>
      </w:r>
      <w:proofErr w:type="gramStart"/>
      <w:r w:rsidRPr="004618B0">
        <w:rPr>
          <w:rFonts w:ascii="Times New Roman" w:hAnsi="Times New Roman" w:cs="Times New Roman"/>
          <w:sz w:val="24"/>
          <w:szCs w:val="24"/>
        </w:rPr>
        <w:t>от</w:t>
      </w:r>
      <w:proofErr w:type="gramEnd"/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сотрудничества с данным контрагентом.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Кроме того, одной из возможных мер, направленных на профилактику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коррупционных правонарушений при взаимодействии с контрагентами, является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включение в договоры с деловыми партнерами антикоррупционной оговорки.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При ее включении в договоры рекомендуется предусматривать основания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для расторжения договора или применения иных мер ответственности в случае,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если контрагент нарушит антикоррупционную оговорку и (или) окажется вовлечен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в неправомерную деятельность.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Применение организациями антикоррупционной оговорки при заключении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 xml:space="preserve">договоров также носит </w:t>
      </w:r>
      <w:proofErr w:type="spellStart"/>
      <w:r w:rsidRPr="004618B0">
        <w:rPr>
          <w:rFonts w:ascii="Times New Roman" w:hAnsi="Times New Roman" w:cs="Times New Roman"/>
          <w:sz w:val="24"/>
          <w:szCs w:val="24"/>
        </w:rPr>
        <w:t>репутационно</w:t>
      </w:r>
      <w:proofErr w:type="spellEnd"/>
      <w:r w:rsidRPr="004618B0">
        <w:rPr>
          <w:rFonts w:ascii="Times New Roman" w:hAnsi="Times New Roman" w:cs="Times New Roman"/>
          <w:sz w:val="24"/>
          <w:szCs w:val="24"/>
        </w:rPr>
        <w:t>-этический характер. Такого рода оговорка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 xml:space="preserve">фактически является инструментом, который помогает выявить </w:t>
      </w:r>
      <w:proofErr w:type="gramStart"/>
      <w:r w:rsidRPr="004618B0">
        <w:rPr>
          <w:rFonts w:ascii="Times New Roman" w:hAnsi="Times New Roman" w:cs="Times New Roman"/>
          <w:sz w:val="24"/>
          <w:szCs w:val="24"/>
        </w:rPr>
        <w:t>возможные</w:t>
      </w:r>
      <w:proofErr w:type="gramEnd"/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lastRenderedPageBreak/>
        <w:t>коррупционные риски еще до того, как будет совершено коррупционное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правонарушение. Принимая антикоррупционную оговорку, стороны обязуются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 xml:space="preserve">своевременно проинформировать о таких фактах и провести </w:t>
      </w:r>
      <w:proofErr w:type="gramStart"/>
      <w:r w:rsidRPr="004618B0">
        <w:rPr>
          <w:rFonts w:ascii="Times New Roman" w:hAnsi="Times New Roman" w:cs="Times New Roman"/>
          <w:sz w:val="24"/>
          <w:szCs w:val="24"/>
        </w:rPr>
        <w:t>соответствующие</w:t>
      </w:r>
      <w:proofErr w:type="gramEnd"/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проверки, подтверждая или опровергая наличие коррупционных рисков, что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призвано повысить эффективность предупреждения коррупции.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При подготовке организациями антикоррупционной оговорки необходимо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исходить из следующего: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- учитывать свободу договора в соответствии с Гражданским кодексом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Российской Федерации;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 xml:space="preserve">- не допускать избыточных обязательств сторон договора, исходить </w:t>
      </w:r>
      <w:proofErr w:type="gramStart"/>
      <w:r w:rsidRPr="004618B0">
        <w:rPr>
          <w:rFonts w:ascii="Times New Roman" w:hAnsi="Times New Roman" w:cs="Times New Roman"/>
          <w:sz w:val="24"/>
          <w:szCs w:val="24"/>
        </w:rPr>
        <w:t>из</w:t>
      </w:r>
      <w:proofErr w:type="gramEnd"/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proofErr w:type="gramStart"/>
      <w:r w:rsidRPr="004618B0">
        <w:rPr>
          <w:rFonts w:ascii="Times New Roman" w:hAnsi="Times New Roman" w:cs="Times New Roman"/>
          <w:sz w:val="24"/>
          <w:szCs w:val="24"/>
        </w:rPr>
        <w:t>принципа разумности (запрашивание внутренних документов делового партнера,</w:t>
      </w:r>
      <w:proofErr w:type="gramEnd"/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 xml:space="preserve">проведение аудита делового партнера, предоставление информации о </w:t>
      </w:r>
      <w:proofErr w:type="gramStart"/>
      <w:r w:rsidRPr="004618B0">
        <w:rPr>
          <w:rFonts w:ascii="Times New Roman" w:hAnsi="Times New Roman" w:cs="Times New Roman"/>
          <w:sz w:val="24"/>
          <w:szCs w:val="24"/>
        </w:rPr>
        <w:t>ставших</w:t>
      </w:r>
      <w:proofErr w:type="gramEnd"/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 xml:space="preserve">известных </w:t>
      </w:r>
      <w:proofErr w:type="gramStart"/>
      <w:r w:rsidRPr="004618B0">
        <w:rPr>
          <w:rFonts w:ascii="Times New Roman" w:hAnsi="Times New Roman" w:cs="Times New Roman"/>
          <w:sz w:val="24"/>
          <w:szCs w:val="24"/>
        </w:rPr>
        <w:t>фактах</w:t>
      </w:r>
      <w:proofErr w:type="gramEnd"/>
      <w:r w:rsidRPr="004618B0">
        <w:rPr>
          <w:rFonts w:ascii="Times New Roman" w:hAnsi="Times New Roman" w:cs="Times New Roman"/>
          <w:sz w:val="24"/>
          <w:szCs w:val="24"/>
        </w:rPr>
        <w:t xml:space="preserve"> коррупции и иные мероприятия должны учитывать особенности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деятельности организации, в том числе необходимость сохранения, в частности,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коммерческой, налоговой и иной тайны);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- учитывать, что у организаций может быть множество деловых партнеров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 xml:space="preserve">и, как следствие, возложение обязанности реализовывать </w:t>
      </w:r>
      <w:proofErr w:type="gramStart"/>
      <w:r w:rsidRPr="004618B0">
        <w:rPr>
          <w:rFonts w:ascii="Times New Roman" w:hAnsi="Times New Roman" w:cs="Times New Roman"/>
          <w:sz w:val="24"/>
          <w:szCs w:val="24"/>
        </w:rPr>
        <w:t>антикоррупционную</w:t>
      </w:r>
      <w:proofErr w:type="gramEnd"/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 xml:space="preserve">политику или отдельные антикоррупционные меры, в </w:t>
      </w:r>
      <w:proofErr w:type="gramStart"/>
      <w:r w:rsidRPr="004618B0">
        <w:rPr>
          <w:rFonts w:ascii="Times New Roman" w:hAnsi="Times New Roman" w:cs="Times New Roman"/>
          <w:sz w:val="24"/>
          <w:szCs w:val="24"/>
        </w:rPr>
        <w:t>предусмотренном</w:t>
      </w:r>
      <w:proofErr w:type="gramEnd"/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 xml:space="preserve">антикоррупционной оговоркой </w:t>
      </w:r>
      <w:proofErr w:type="gramStart"/>
      <w:r w:rsidRPr="004618B0">
        <w:rPr>
          <w:rFonts w:ascii="Times New Roman" w:hAnsi="Times New Roman" w:cs="Times New Roman"/>
          <w:sz w:val="24"/>
          <w:szCs w:val="24"/>
        </w:rPr>
        <w:t>виде</w:t>
      </w:r>
      <w:proofErr w:type="gramEnd"/>
      <w:r w:rsidRPr="004618B0">
        <w:rPr>
          <w:rFonts w:ascii="Times New Roman" w:hAnsi="Times New Roman" w:cs="Times New Roman"/>
          <w:sz w:val="24"/>
          <w:szCs w:val="24"/>
        </w:rPr>
        <w:t>, не всегда представляется фактически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возможным;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9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 xml:space="preserve"> Примерный перечень ресурсов в информационно-телекоммуникационной сети “Интернет”,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 xml:space="preserve">на которых можно проверить и (или) узнать информацию о деловых партнерах, </w:t>
      </w:r>
      <w:proofErr w:type="gramStart"/>
      <w:r w:rsidRPr="004618B0">
        <w:rPr>
          <w:rFonts w:ascii="Times New Roman" w:hAnsi="Times New Roman" w:cs="Times New Roman"/>
          <w:sz w:val="24"/>
          <w:szCs w:val="24"/>
        </w:rPr>
        <w:t>представлен</w:t>
      </w:r>
      <w:proofErr w:type="gramEnd"/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на официальном сайте Минтруда России в информационно-телекоммуникационной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сети “Интернет” по ссылке: https://rosmintrud.ru/ministry/programms/anticorruption/015.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31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- воздерживаться от возложения прямых обязанностей на аффилированные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proofErr w:type="gramStart"/>
      <w:r w:rsidRPr="004618B0">
        <w:rPr>
          <w:rFonts w:ascii="Times New Roman" w:hAnsi="Times New Roman" w:cs="Times New Roman"/>
          <w:sz w:val="24"/>
          <w:szCs w:val="24"/>
        </w:rPr>
        <w:t>с деловым партнером организации (целесообразно использовать “мягкие”</w:t>
      </w:r>
      <w:proofErr w:type="gramEnd"/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формулировки, содержащие положения о неодобрении фактов коррупции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 xml:space="preserve">со стороны таких организаций и принятии разумных мер, направленных </w:t>
      </w:r>
      <w:proofErr w:type="gramStart"/>
      <w:r w:rsidRPr="004618B0">
        <w:rPr>
          <w:rFonts w:ascii="Times New Roman" w:hAnsi="Times New Roman" w:cs="Times New Roman"/>
          <w:sz w:val="24"/>
          <w:szCs w:val="24"/>
        </w:rPr>
        <w:t>на</w:t>
      </w:r>
      <w:proofErr w:type="gramEnd"/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недопущение коррупционных правонарушений со стороны аффилированных лиц).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Таким образом, антикоррупционная оговорка по своему смыслу направлена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на взаимное понимание сторонами договора недопустимости совершения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 xml:space="preserve">коррупционных правонарушений и готовности принимать разумные меры </w:t>
      </w:r>
      <w:proofErr w:type="gramStart"/>
      <w:r w:rsidRPr="004618B0">
        <w:rPr>
          <w:rFonts w:ascii="Times New Roman" w:hAnsi="Times New Roman" w:cs="Times New Roman"/>
          <w:sz w:val="24"/>
          <w:szCs w:val="24"/>
        </w:rPr>
        <w:t>по</w:t>
      </w:r>
      <w:proofErr w:type="gramEnd"/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недопущению их совершения.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В случае</w:t>
      </w:r>
      <w:proofErr w:type="gramStart"/>
      <w:r w:rsidRPr="004618B0">
        <w:rPr>
          <w:rFonts w:ascii="Times New Roman" w:hAnsi="Times New Roman" w:cs="Times New Roman"/>
          <w:sz w:val="24"/>
          <w:szCs w:val="24"/>
        </w:rPr>
        <w:t>,</w:t>
      </w:r>
      <w:proofErr w:type="gramEnd"/>
      <w:r w:rsidRPr="004618B0">
        <w:rPr>
          <w:rFonts w:ascii="Times New Roman" w:hAnsi="Times New Roman" w:cs="Times New Roman"/>
          <w:sz w:val="24"/>
          <w:szCs w:val="24"/>
        </w:rPr>
        <w:t xml:space="preserve"> если деловой партнер, с которым заключается договор, отказывается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принимать антикоррупционную оговорку, целесообразно предпринять следующее.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Прежде всего, рекомендуется провести переговоры с деловым партнером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 xml:space="preserve">(дополнительно возможно обеспечить организацию официальной перепиской) </w:t>
      </w:r>
      <w:proofErr w:type="gramStart"/>
      <w:r w:rsidRPr="004618B0">
        <w:rPr>
          <w:rFonts w:ascii="Times New Roman" w:hAnsi="Times New Roman" w:cs="Times New Roman"/>
          <w:sz w:val="24"/>
          <w:szCs w:val="24"/>
        </w:rPr>
        <w:t>с</w:t>
      </w:r>
      <w:proofErr w:type="gramEnd"/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целью выявления конкретных замечаний к антикоррупционной оговорке и поиска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взаимоприемлемого содержания.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Необходимо разъяснить деловому партнеру, что с правовой точки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зрения антикоррупционная оговорка не влечет юридических санкций. В случае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совершения коррупционного правонарушения к виновному лицу применяются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меры ответственности в соответствии с законодательством Российской Федерации.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 xml:space="preserve">Учитывая, что локальным актом организации утверждается </w:t>
      </w:r>
      <w:proofErr w:type="gramStart"/>
      <w:r w:rsidRPr="004618B0">
        <w:rPr>
          <w:rFonts w:ascii="Times New Roman" w:hAnsi="Times New Roman" w:cs="Times New Roman"/>
          <w:sz w:val="24"/>
          <w:szCs w:val="24"/>
        </w:rPr>
        <w:t>типовая</w:t>
      </w:r>
      <w:proofErr w:type="gramEnd"/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 xml:space="preserve">антикоррупционная оговорка, в случае несогласия делового партнера </w:t>
      </w:r>
      <w:proofErr w:type="gramStart"/>
      <w:r w:rsidRPr="004618B0">
        <w:rPr>
          <w:rFonts w:ascii="Times New Roman" w:hAnsi="Times New Roman" w:cs="Times New Roman"/>
          <w:sz w:val="24"/>
          <w:szCs w:val="24"/>
        </w:rPr>
        <w:t>с</w:t>
      </w:r>
      <w:proofErr w:type="gramEnd"/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такой формулировкой возможно внесение корректировок в содержание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антикоррупционной оговорки в конкретном договоре.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В случае если в результате проведенных переговоров и разъяснений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lastRenderedPageBreak/>
        <w:t xml:space="preserve">деловой партнер все равно отказывается заключать договор с </w:t>
      </w:r>
      <w:proofErr w:type="gramStart"/>
      <w:r w:rsidRPr="004618B0">
        <w:rPr>
          <w:rFonts w:ascii="Times New Roman" w:hAnsi="Times New Roman" w:cs="Times New Roman"/>
          <w:sz w:val="24"/>
          <w:szCs w:val="24"/>
        </w:rPr>
        <w:t>включенной</w:t>
      </w:r>
      <w:proofErr w:type="gramEnd"/>
      <w:r w:rsidRPr="004618B0">
        <w:rPr>
          <w:rFonts w:ascii="Times New Roman" w:hAnsi="Times New Roman" w:cs="Times New Roman"/>
          <w:sz w:val="24"/>
          <w:szCs w:val="24"/>
        </w:rPr>
        <w:t xml:space="preserve"> в него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 xml:space="preserve">антикоррупционной оговоркой, а отказаться от договорных отношений с ним </w:t>
      </w:r>
      <w:proofErr w:type="gramStart"/>
      <w:r w:rsidRPr="004618B0">
        <w:rPr>
          <w:rFonts w:ascii="Times New Roman" w:hAnsi="Times New Roman" w:cs="Times New Roman"/>
          <w:sz w:val="24"/>
          <w:szCs w:val="24"/>
        </w:rPr>
        <w:t>по</w:t>
      </w:r>
      <w:proofErr w:type="gramEnd"/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тем или иным причинам не представляется возможным, рекомендуется получить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от делового партнера официальное письмо с мотивированным отказом принять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антикоррупционную оговорку или официальное письмо, содержащее заверение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о соблюдении применимых положений антикоррупционного законодательства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и иного законодательства, а также об отказе в совершении каких-либо действий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(бездействия), которые противоречат указанному законодательству.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Если деловым партнером будет совершено коррупционное правонарушение,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 xml:space="preserve">предварительное получение от него письменного мотивированного отказа </w:t>
      </w:r>
      <w:proofErr w:type="gramStart"/>
      <w:r w:rsidRPr="004618B0">
        <w:rPr>
          <w:rFonts w:ascii="Times New Roman" w:hAnsi="Times New Roman" w:cs="Times New Roman"/>
          <w:sz w:val="24"/>
          <w:szCs w:val="24"/>
        </w:rPr>
        <w:t>от</w:t>
      </w:r>
      <w:proofErr w:type="gramEnd"/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 xml:space="preserve">включения антикоррупционной оговорки в договор может послужить одним </w:t>
      </w:r>
      <w:proofErr w:type="gramStart"/>
      <w:r w:rsidRPr="004618B0">
        <w:rPr>
          <w:rFonts w:ascii="Times New Roman" w:hAnsi="Times New Roman" w:cs="Times New Roman"/>
          <w:sz w:val="24"/>
          <w:szCs w:val="24"/>
        </w:rPr>
        <w:t>из</w:t>
      </w:r>
      <w:proofErr w:type="gramEnd"/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подтверждений того, что другой стороной договорных отношений принимались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все возможные меры по предупреждению коррупционных правонарушений.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 xml:space="preserve">При этом при включении положений антикоррупционной оговорки </w:t>
      </w:r>
      <w:proofErr w:type="gramStart"/>
      <w:r w:rsidRPr="004618B0">
        <w:rPr>
          <w:rFonts w:ascii="Times New Roman" w:hAnsi="Times New Roman" w:cs="Times New Roman"/>
          <w:sz w:val="24"/>
          <w:szCs w:val="24"/>
        </w:rPr>
        <w:t>в</w:t>
      </w:r>
      <w:proofErr w:type="gramEnd"/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договор необходимо учитывать фактические возможности второй стороны в части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исполнения предусмотренных такой оговоркой обязательств.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 xml:space="preserve">В отношении </w:t>
      </w:r>
      <w:proofErr w:type="spellStart"/>
      <w:r w:rsidRPr="004618B0">
        <w:rPr>
          <w:rFonts w:ascii="Times New Roman" w:hAnsi="Times New Roman" w:cs="Times New Roman"/>
          <w:sz w:val="24"/>
          <w:szCs w:val="24"/>
        </w:rPr>
        <w:t>микропредприятий</w:t>
      </w:r>
      <w:proofErr w:type="spellEnd"/>
      <w:r w:rsidRPr="004618B0">
        <w:rPr>
          <w:rFonts w:ascii="Times New Roman" w:hAnsi="Times New Roman" w:cs="Times New Roman"/>
          <w:sz w:val="24"/>
          <w:szCs w:val="24"/>
        </w:rPr>
        <w:t>, малых и средних предприятий рекомендуется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включать антикоррупционную оговорку, содержащую общие положения,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содержащие обязанность сторон договора своевременно проинформировать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другую сторону договора о выявлении возможных коррупционных рисков и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 xml:space="preserve">провести соответствующие проверки, подтверждая или опровергая наличие </w:t>
      </w:r>
      <w:proofErr w:type="gramStart"/>
      <w:r w:rsidRPr="004618B0">
        <w:rPr>
          <w:rFonts w:ascii="Times New Roman" w:hAnsi="Times New Roman" w:cs="Times New Roman"/>
          <w:sz w:val="24"/>
          <w:szCs w:val="24"/>
        </w:rPr>
        <w:t>таких</w:t>
      </w:r>
      <w:proofErr w:type="gramEnd"/>
    </w:p>
    <w:p w:rsid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4618B0">
        <w:rPr>
          <w:rFonts w:ascii="Times New Roman" w:hAnsi="Times New Roman" w:cs="Times New Roman"/>
          <w:sz w:val="24"/>
          <w:szCs w:val="24"/>
        </w:rPr>
        <w:t>рисков.</w:t>
      </w:r>
    </w:p>
    <w:p w:rsidR="00A715E3" w:rsidRPr="001B0F80" w:rsidRDefault="00A715E3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1B0F80">
        <w:rPr>
          <w:rFonts w:ascii="Times New Roman" w:hAnsi="Times New Roman" w:cs="Times New Roman"/>
          <w:sz w:val="24"/>
          <w:szCs w:val="24"/>
        </w:rPr>
        <w:t>Обязанность соблюдать антикоррупционную политику организации также рекомендуется включать в трудовые договоры работников.</w:t>
      </w:r>
    </w:p>
    <w:p w:rsidR="001B0F80" w:rsidRDefault="001B0F8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hAnsi="Times New Roman" w:cs="Times New Roman"/>
          <w:sz w:val="24"/>
          <w:szCs w:val="24"/>
        </w:rPr>
      </w:pPr>
      <w:r w:rsidRPr="001B0F80">
        <w:rPr>
          <w:rFonts w:ascii="Times New Roman" w:hAnsi="Times New Roman" w:cs="Times New Roman"/>
          <w:sz w:val="24"/>
          <w:szCs w:val="24"/>
        </w:rPr>
        <w:t>Рекомендуется также обеспечивать регулярное обучение и повышение квалификации сотрудников, ответственных за предупреждение коррупции;</w:t>
      </w:r>
    </w:p>
    <w:p w:rsidR="00CF3A94" w:rsidRDefault="00CF3A94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</w:pPr>
      <w:r>
        <w:t xml:space="preserve">Коррупционные риски могут возникать при реализации практически любого направления деятельности и бизнес-процесса организации. В связи с этим необходимо учитывать, что применение подхода, при котором из всех направлений деятельности и бизнес-процессов организации заранее выделяется перечень наиболее </w:t>
      </w:r>
      <w:proofErr w:type="spellStart"/>
      <w:r>
        <w:t>коррупционнемких</w:t>
      </w:r>
      <w:proofErr w:type="spellEnd"/>
      <w:r>
        <w:t>, которые впоследствии становятся предметом оценки, имеет определенные недостатки</w:t>
      </w:r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eastAsia="Times New Roman" w:hAnsi="Times New Roman" w:cs="Times New Roman"/>
          <w:bCs/>
          <w:color w:val="333333"/>
          <w:kern w:val="36"/>
          <w:sz w:val="24"/>
          <w:szCs w:val="24"/>
          <w:lang w:eastAsia="ru-RU"/>
        </w:rPr>
      </w:pPr>
      <w:r w:rsidRPr="004618B0">
        <w:rPr>
          <w:rFonts w:ascii="Times New Roman" w:eastAsia="Times New Roman" w:hAnsi="Times New Roman" w:cs="Times New Roman"/>
          <w:bCs/>
          <w:color w:val="333333"/>
          <w:kern w:val="36"/>
          <w:sz w:val="24"/>
          <w:szCs w:val="24"/>
          <w:lang w:eastAsia="ru-RU"/>
        </w:rPr>
        <w:t xml:space="preserve">организация-контрагент в своей деятельности руководствуется </w:t>
      </w:r>
      <w:proofErr w:type="gramStart"/>
      <w:r w:rsidRPr="004618B0">
        <w:rPr>
          <w:rFonts w:ascii="Times New Roman" w:eastAsia="Times New Roman" w:hAnsi="Times New Roman" w:cs="Times New Roman"/>
          <w:bCs/>
          <w:color w:val="333333"/>
          <w:kern w:val="36"/>
          <w:sz w:val="24"/>
          <w:szCs w:val="24"/>
          <w:lang w:eastAsia="ru-RU"/>
        </w:rPr>
        <w:t>общепринятыми</w:t>
      </w:r>
      <w:proofErr w:type="gramEnd"/>
    </w:p>
    <w:p w:rsidR="004618B0" w:rsidRP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eastAsia="Times New Roman" w:hAnsi="Times New Roman" w:cs="Times New Roman"/>
          <w:bCs/>
          <w:color w:val="333333"/>
          <w:kern w:val="36"/>
          <w:sz w:val="24"/>
          <w:szCs w:val="24"/>
          <w:lang w:eastAsia="ru-RU"/>
        </w:rPr>
      </w:pPr>
      <w:r w:rsidRPr="004618B0">
        <w:rPr>
          <w:rFonts w:ascii="Times New Roman" w:eastAsia="Times New Roman" w:hAnsi="Times New Roman" w:cs="Times New Roman"/>
          <w:bCs/>
          <w:color w:val="333333"/>
          <w:kern w:val="36"/>
          <w:sz w:val="24"/>
          <w:szCs w:val="24"/>
          <w:lang w:eastAsia="ru-RU"/>
        </w:rPr>
        <w:t>этическими стандартами ведения бизнеса и придерживается принципов</w:t>
      </w:r>
    </w:p>
    <w:p w:rsidR="004618B0" w:rsidRDefault="004618B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eastAsia="Times New Roman" w:hAnsi="Times New Roman" w:cs="Times New Roman"/>
          <w:bCs/>
          <w:color w:val="333333"/>
          <w:kern w:val="36"/>
          <w:sz w:val="24"/>
          <w:szCs w:val="24"/>
          <w:lang w:eastAsia="ru-RU"/>
        </w:rPr>
      </w:pPr>
      <w:r w:rsidRPr="004618B0">
        <w:rPr>
          <w:rFonts w:ascii="Times New Roman" w:eastAsia="Times New Roman" w:hAnsi="Times New Roman" w:cs="Times New Roman"/>
          <w:bCs/>
          <w:color w:val="333333"/>
          <w:kern w:val="36"/>
          <w:sz w:val="24"/>
          <w:szCs w:val="24"/>
          <w:lang w:eastAsia="ru-RU"/>
        </w:rPr>
        <w:t>нетерпимости к любым коррупционным проявлениям.</w:t>
      </w:r>
      <w:r w:rsidRPr="004618B0">
        <w:rPr>
          <w:rFonts w:ascii="Times New Roman" w:eastAsia="Times New Roman" w:hAnsi="Times New Roman" w:cs="Times New Roman"/>
          <w:bCs/>
          <w:color w:val="333333"/>
          <w:kern w:val="36"/>
          <w:sz w:val="24"/>
          <w:szCs w:val="24"/>
          <w:lang w:eastAsia="ru-RU"/>
        </w:rPr>
        <w:t xml:space="preserve"> </w:t>
      </w:r>
    </w:p>
    <w:p w:rsidR="00E712A1" w:rsidRPr="001B0F80" w:rsidRDefault="00A715E3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eastAsia="Times New Roman" w:hAnsi="Times New Roman" w:cs="Times New Roman"/>
          <w:bCs/>
          <w:color w:val="333333"/>
          <w:kern w:val="36"/>
          <w:sz w:val="24"/>
          <w:szCs w:val="24"/>
          <w:lang w:eastAsia="ru-RU"/>
        </w:rPr>
      </w:pPr>
      <w:r w:rsidRPr="001B0F80">
        <w:rPr>
          <w:rFonts w:ascii="Times New Roman" w:eastAsia="Times New Roman" w:hAnsi="Times New Roman" w:cs="Times New Roman"/>
          <w:bCs/>
          <w:color w:val="333333"/>
          <w:kern w:val="36"/>
          <w:sz w:val="24"/>
          <w:szCs w:val="24"/>
          <w:lang w:eastAsia="ru-RU"/>
        </w:rPr>
        <w:t>организации также рекомендуется включать в трудовые договоры работников</w:t>
      </w:r>
      <w:proofErr w:type="gramStart"/>
      <w:r w:rsidRPr="001B0F80">
        <w:rPr>
          <w:rFonts w:ascii="Times New Roman" w:eastAsia="Times New Roman" w:hAnsi="Times New Roman" w:cs="Times New Roman"/>
          <w:bCs/>
          <w:color w:val="333333"/>
          <w:kern w:val="36"/>
          <w:sz w:val="24"/>
          <w:szCs w:val="24"/>
          <w:lang w:eastAsia="ru-RU"/>
        </w:rPr>
        <w:t>.</w:t>
      </w:r>
      <w:proofErr w:type="gramEnd"/>
      <w:r w:rsidR="00E712A1" w:rsidRPr="001B0F80">
        <w:rPr>
          <w:rFonts w:ascii="Times New Roman" w:eastAsia="Times New Roman" w:hAnsi="Times New Roman" w:cs="Times New Roman"/>
          <w:bCs/>
          <w:color w:val="333333"/>
          <w:kern w:val="36"/>
          <w:sz w:val="24"/>
          <w:szCs w:val="24"/>
          <w:lang w:eastAsia="ru-RU"/>
        </w:rPr>
        <w:t xml:space="preserve"> </w:t>
      </w:r>
      <w:proofErr w:type="gramStart"/>
      <w:r w:rsidR="00E712A1" w:rsidRPr="001B0F80">
        <w:rPr>
          <w:rFonts w:ascii="Times New Roman" w:eastAsia="Times New Roman" w:hAnsi="Times New Roman" w:cs="Times New Roman"/>
          <w:bCs/>
          <w:color w:val="333333"/>
          <w:kern w:val="36"/>
          <w:sz w:val="24"/>
          <w:szCs w:val="24"/>
          <w:lang w:eastAsia="ru-RU"/>
        </w:rPr>
        <w:t>п</w:t>
      </w:r>
      <w:proofErr w:type="gramEnd"/>
      <w:r w:rsidR="00E712A1" w:rsidRPr="001B0F80">
        <w:rPr>
          <w:rFonts w:ascii="Times New Roman" w:eastAsia="Times New Roman" w:hAnsi="Times New Roman" w:cs="Times New Roman"/>
          <w:bCs/>
          <w:color w:val="333333"/>
          <w:kern w:val="36"/>
          <w:sz w:val="24"/>
          <w:szCs w:val="24"/>
          <w:lang w:eastAsia="ru-RU"/>
        </w:rPr>
        <w:t>. 4 ст. 4 Закона о товарных знаках, владелец товарного знака имеет исключительное право пользования и распоряжения принадлежащим ему товарным знаком в отношении указанных в свидетельстве товаров и услуг. Никто не может использовать охраняемый в Республике Казахстан товарный знак без согласия владельца.</w:t>
      </w:r>
    </w:p>
    <w:p w:rsidR="00E712A1" w:rsidRPr="001B0F80" w:rsidRDefault="00E712A1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eastAsia="Times New Roman" w:hAnsi="Times New Roman" w:cs="Times New Roman"/>
          <w:bCs/>
          <w:color w:val="333333"/>
          <w:kern w:val="36"/>
          <w:sz w:val="24"/>
          <w:szCs w:val="24"/>
          <w:lang w:eastAsia="ru-RU"/>
        </w:rPr>
      </w:pPr>
      <w:r w:rsidRPr="001B0F80">
        <w:rPr>
          <w:rFonts w:ascii="Times New Roman" w:eastAsia="Times New Roman" w:hAnsi="Times New Roman" w:cs="Times New Roman"/>
          <w:bCs/>
          <w:color w:val="333333"/>
          <w:kern w:val="36"/>
          <w:sz w:val="24"/>
          <w:szCs w:val="24"/>
          <w:lang w:eastAsia="ru-RU"/>
        </w:rPr>
        <w:t>Согласно п. 3 ст. 43 Закона о товарных знаках, за неправомерное использование охраняемого товарного знака виновные лица несут ответственность в соответствии с законами Республики Казахстан. В Республике Казахстан предусмотрено два вида ответственности за нарушение прав на товарные знаки: (i) административная (ст. 145 Кодекса РК об административных правонарушениях (КРК об АП)) и (</w:t>
      </w:r>
      <w:proofErr w:type="spellStart"/>
      <w:r w:rsidRPr="001B0F80">
        <w:rPr>
          <w:rFonts w:ascii="Times New Roman" w:eastAsia="Times New Roman" w:hAnsi="Times New Roman" w:cs="Times New Roman"/>
          <w:bCs/>
          <w:color w:val="333333"/>
          <w:kern w:val="36"/>
          <w:sz w:val="24"/>
          <w:szCs w:val="24"/>
          <w:lang w:eastAsia="ru-RU"/>
        </w:rPr>
        <w:t>ii</w:t>
      </w:r>
      <w:proofErr w:type="spellEnd"/>
      <w:r w:rsidRPr="001B0F80">
        <w:rPr>
          <w:rFonts w:ascii="Times New Roman" w:eastAsia="Times New Roman" w:hAnsi="Times New Roman" w:cs="Times New Roman"/>
          <w:bCs/>
          <w:color w:val="333333"/>
          <w:kern w:val="36"/>
          <w:sz w:val="24"/>
          <w:szCs w:val="24"/>
          <w:lang w:eastAsia="ru-RU"/>
        </w:rPr>
        <w:t xml:space="preserve">) уголовная ответственность (ст. 199 Уголовного кодекса РК). До введения со 2 апреля 2014 г. моратория на проверку малого и среднего бизнеса административная ответственность являлась и продолжает оставаться наиболее распространенной формой ответственности за такие нарушения.  </w:t>
      </w:r>
    </w:p>
    <w:p w:rsidR="00E712A1" w:rsidRPr="001B0F80" w:rsidRDefault="00E712A1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eastAsia="Times New Roman" w:hAnsi="Times New Roman" w:cs="Times New Roman"/>
          <w:bCs/>
          <w:color w:val="333333"/>
          <w:kern w:val="36"/>
          <w:sz w:val="24"/>
          <w:szCs w:val="24"/>
          <w:lang w:eastAsia="ru-RU"/>
        </w:rPr>
      </w:pPr>
    </w:p>
    <w:p w:rsidR="00E712A1" w:rsidRPr="001B0F80" w:rsidRDefault="00E712A1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eastAsia="Times New Roman" w:hAnsi="Times New Roman" w:cs="Times New Roman"/>
          <w:bCs/>
          <w:color w:val="333333"/>
          <w:kern w:val="36"/>
          <w:sz w:val="24"/>
          <w:szCs w:val="24"/>
          <w:lang w:eastAsia="ru-RU"/>
        </w:rPr>
      </w:pPr>
      <w:r w:rsidRPr="001B0F80">
        <w:rPr>
          <w:rFonts w:ascii="Times New Roman" w:eastAsia="Times New Roman" w:hAnsi="Times New Roman" w:cs="Times New Roman"/>
          <w:bCs/>
          <w:color w:val="333333"/>
          <w:kern w:val="36"/>
          <w:sz w:val="24"/>
          <w:szCs w:val="24"/>
          <w:lang w:eastAsia="ru-RU"/>
        </w:rPr>
        <w:t xml:space="preserve">В соответствии со ст. 3 КРК об АП основанием для административной ответственности является совершение деяния, содержащего все признаки состава правонарушения, предусмотренного КРК об АП. Согласно ст. 43 Закона о товарных знаках, нарушением </w:t>
      </w:r>
      <w:r w:rsidRPr="001B0F80">
        <w:rPr>
          <w:rFonts w:ascii="Times New Roman" w:eastAsia="Times New Roman" w:hAnsi="Times New Roman" w:cs="Times New Roman"/>
          <w:bCs/>
          <w:color w:val="333333"/>
          <w:kern w:val="36"/>
          <w:sz w:val="24"/>
          <w:szCs w:val="24"/>
          <w:lang w:eastAsia="ru-RU"/>
        </w:rPr>
        <w:lastRenderedPageBreak/>
        <w:t xml:space="preserve">исключительного права владельца товарного знака признается несанкционированное введение товарного знака или обозначений, сходных с ними до степени смешения, в гражданский оборот в отношении однородных товаров и услуг.  </w:t>
      </w:r>
    </w:p>
    <w:p w:rsidR="00E712A1" w:rsidRPr="001B0F80" w:rsidRDefault="00E712A1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eastAsia="Times New Roman" w:hAnsi="Times New Roman" w:cs="Times New Roman"/>
          <w:bCs/>
          <w:color w:val="333333"/>
          <w:kern w:val="36"/>
          <w:sz w:val="24"/>
          <w:szCs w:val="24"/>
          <w:lang w:eastAsia="ru-RU"/>
        </w:rPr>
      </w:pPr>
      <w:r w:rsidRPr="001B0F80">
        <w:rPr>
          <w:rFonts w:ascii="Times New Roman" w:eastAsia="Times New Roman" w:hAnsi="Times New Roman" w:cs="Times New Roman"/>
          <w:bCs/>
          <w:color w:val="333333"/>
          <w:kern w:val="36"/>
          <w:sz w:val="24"/>
          <w:szCs w:val="24"/>
          <w:lang w:eastAsia="ru-RU"/>
        </w:rPr>
        <w:t xml:space="preserve">В силу того, что нарушение прав на товарные знаки связано с незаконным введением таких товарных знаков в оборот, данное правонарушение относится к правонарушениям в области предпринимательской деятельности. Субъектами такого правонарушения могут быть только юридические лица и предприниматели. </w:t>
      </w:r>
      <w:proofErr w:type="gramStart"/>
      <w:r w:rsidRPr="001B0F80">
        <w:rPr>
          <w:rFonts w:ascii="Times New Roman" w:eastAsia="Times New Roman" w:hAnsi="Times New Roman" w:cs="Times New Roman"/>
          <w:bCs/>
          <w:color w:val="333333"/>
          <w:kern w:val="36"/>
          <w:sz w:val="24"/>
          <w:szCs w:val="24"/>
          <w:lang w:eastAsia="ru-RU"/>
        </w:rPr>
        <w:t xml:space="preserve">Вместе с тем, лица, занимающиеся незаконной предпринимательской деятельностью (т.е. без надлежащей в установленном законом порядке регистрации в качестве предпринимателя), формально также могут быть привлечены к ответственности по ст. 145 КРК об АП.  </w:t>
      </w:r>
      <w:proofErr w:type="gramEnd"/>
    </w:p>
    <w:p w:rsidR="00E712A1" w:rsidRPr="001B0F80" w:rsidRDefault="00E712A1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eastAsia="Times New Roman" w:hAnsi="Times New Roman" w:cs="Times New Roman"/>
          <w:bCs/>
          <w:color w:val="333333"/>
          <w:kern w:val="36"/>
          <w:sz w:val="24"/>
          <w:szCs w:val="24"/>
          <w:lang w:eastAsia="ru-RU"/>
        </w:rPr>
      </w:pPr>
    </w:p>
    <w:p w:rsidR="00E712A1" w:rsidRPr="001B0F80" w:rsidRDefault="00E712A1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eastAsia="Times New Roman" w:hAnsi="Times New Roman" w:cs="Times New Roman"/>
          <w:bCs/>
          <w:color w:val="333333"/>
          <w:kern w:val="36"/>
          <w:sz w:val="24"/>
          <w:szCs w:val="24"/>
          <w:lang w:eastAsia="ru-RU"/>
        </w:rPr>
      </w:pPr>
      <w:r w:rsidRPr="001B0F80">
        <w:rPr>
          <w:rFonts w:ascii="Times New Roman" w:eastAsia="Times New Roman" w:hAnsi="Times New Roman" w:cs="Times New Roman"/>
          <w:bCs/>
          <w:color w:val="333333"/>
          <w:kern w:val="36"/>
          <w:sz w:val="24"/>
          <w:szCs w:val="24"/>
          <w:lang w:eastAsia="ru-RU"/>
        </w:rPr>
        <w:t xml:space="preserve">Диспозиция ст. 145 КРК об АП (ст. 158 КРК об АП, вступающего в силу с 1 января 2015 г.) устанавливает ответственность за незаконное использование товарного знака, знака обслуживания или наименования места происхождения товара или сходных с ним обозначений для однородных товаров или услуг, а также незаконное использование чужого фирменного наименования.  </w:t>
      </w:r>
    </w:p>
    <w:p w:rsidR="00E712A1" w:rsidRPr="001B0F80" w:rsidRDefault="00E712A1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eastAsia="Times New Roman" w:hAnsi="Times New Roman" w:cs="Times New Roman"/>
          <w:bCs/>
          <w:color w:val="333333"/>
          <w:kern w:val="36"/>
          <w:sz w:val="24"/>
          <w:szCs w:val="24"/>
          <w:lang w:eastAsia="ru-RU"/>
        </w:rPr>
      </w:pPr>
    </w:p>
    <w:p w:rsidR="00E712A1" w:rsidRPr="001B0F80" w:rsidRDefault="00E712A1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eastAsia="Times New Roman" w:hAnsi="Times New Roman" w:cs="Times New Roman"/>
          <w:bCs/>
          <w:color w:val="333333"/>
          <w:kern w:val="36"/>
          <w:sz w:val="24"/>
          <w:szCs w:val="24"/>
          <w:lang w:eastAsia="ru-RU"/>
        </w:rPr>
      </w:pPr>
      <w:r w:rsidRPr="001B0F80">
        <w:rPr>
          <w:rFonts w:ascii="Times New Roman" w:eastAsia="Times New Roman" w:hAnsi="Times New Roman" w:cs="Times New Roman"/>
          <w:bCs/>
          <w:color w:val="333333"/>
          <w:kern w:val="36"/>
          <w:sz w:val="24"/>
          <w:szCs w:val="24"/>
          <w:lang w:eastAsia="ru-RU"/>
        </w:rPr>
        <w:t xml:space="preserve">Таким образом, одной из основных задач при доказывании факта незаконного использования чужих товарных знаков и привлечения к административной ответственности является установление признаков объективной стороны этого правонарушения.  </w:t>
      </w:r>
    </w:p>
    <w:p w:rsidR="00E712A1" w:rsidRPr="001B0F80" w:rsidRDefault="00E712A1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eastAsia="Times New Roman" w:hAnsi="Times New Roman" w:cs="Times New Roman"/>
          <w:bCs/>
          <w:color w:val="333333"/>
          <w:kern w:val="36"/>
          <w:sz w:val="24"/>
          <w:szCs w:val="24"/>
          <w:lang w:eastAsia="ru-RU"/>
        </w:rPr>
      </w:pPr>
    </w:p>
    <w:p w:rsidR="00E712A1" w:rsidRPr="001B0F80" w:rsidRDefault="00E712A1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eastAsia="Times New Roman" w:hAnsi="Times New Roman" w:cs="Times New Roman"/>
          <w:bCs/>
          <w:color w:val="333333"/>
          <w:kern w:val="36"/>
          <w:sz w:val="24"/>
          <w:szCs w:val="24"/>
          <w:lang w:eastAsia="ru-RU"/>
        </w:rPr>
      </w:pPr>
      <w:r w:rsidRPr="001B0F80">
        <w:rPr>
          <w:rFonts w:ascii="Times New Roman" w:eastAsia="Times New Roman" w:hAnsi="Times New Roman" w:cs="Times New Roman"/>
          <w:bCs/>
          <w:color w:val="333333"/>
          <w:kern w:val="36"/>
          <w:sz w:val="24"/>
          <w:szCs w:val="24"/>
          <w:lang w:eastAsia="ru-RU"/>
        </w:rPr>
        <w:t xml:space="preserve">Понятие «использование товарного знака» содержится в двух отдельных нормах законодательства. Это ст. 1025 Гражданского кодекса РК:  </w:t>
      </w:r>
    </w:p>
    <w:p w:rsidR="00E712A1" w:rsidRPr="001B0F80" w:rsidRDefault="00E712A1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eastAsia="Times New Roman" w:hAnsi="Times New Roman" w:cs="Times New Roman"/>
          <w:bCs/>
          <w:color w:val="333333"/>
          <w:kern w:val="36"/>
          <w:sz w:val="24"/>
          <w:szCs w:val="24"/>
          <w:lang w:eastAsia="ru-RU"/>
        </w:rPr>
      </w:pPr>
      <w:r w:rsidRPr="001B0F80">
        <w:rPr>
          <w:rFonts w:ascii="Times New Roman" w:eastAsia="Times New Roman" w:hAnsi="Times New Roman" w:cs="Times New Roman"/>
          <w:bCs/>
          <w:color w:val="333333"/>
          <w:kern w:val="36"/>
          <w:sz w:val="24"/>
          <w:szCs w:val="24"/>
          <w:lang w:eastAsia="ru-RU"/>
        </w:rPr>
        <w:t xml:space="preserve">«изготовление, применение, ввоз, хранение, предложение к продаже, продажа товарного знака или товара, обозначенного этим знаком, использование в вывесках, рекламе, печатной продукции или иной деловой документации»;  </w:t>
      </w:r>
    </w:p>
    <w:p w:rsidR="00E712A1" w:rsidRPr="001B0F80" w:rsidRDefault="00E712A1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eastAsia="Times New Roman" w:hAnsi="Times New Roman" w:cs="Times New Roman"/>
          <w:bCs/>
          <w:color w:val="333333"/>
          <w:kern w:val="36"/>
          <w:sz w:val="24"/>
          <w:szCs w:val="24"/>
          <w:lang w:eastAsia="ru-RU"/>
        </w:rPr>
      </w:pPr>
    </w:p>
    <w:p w:rsidR="00E712A1" w:rsidRPr="001B0F80" w:rsidRDefault="00E712A1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eastAsia="Times New Roman" w:hAnsi="Times New Roman" w:cs="Times New Roman"/>
          <w:bCs/>
          <w:color w:val="333333"/>
          <w:kern w:val="36"/>
          <w:sz w:val="24"/>
          <w:szCs w:val="24"/>
          <w:lang w:eastAsia="ru-RU"/>
        </w:rPr>
      </w:pPr>
      <w:r w:rsidRPr="001B0F80">
        <w:rPr>
          <w:rFonts w:ascii="Times New Roman" w:eastAsia="Times New Roman" w:hAnsi="Times New Roman" w:cs="Times New Roman"/>
          <w:bCs/>
          <w:color w:val="333333"/>
          <w:kern w:val="36"/>
          <w:sz w:val="24"/>
          <w:szCs w:val="24"/>
          <w:lang w:eastAsia="ru-RU"/>
        </w:rPr>
        <w:t>а также п. 9 ст. 1 Закона о товарных знаках:</w:t>
      </w:r>
    </w:p>
    <w:p w:rsidR="00E712A1" w:rsidRPr="001B0F80" w:rsidRDefault="00E712A1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eastAsia="Times New Roman" w:hAnsi="Times New Roman" w:cs="Times New Roman"/>
          <w:bCs/>
          <w:color w:val="333333"/>
          <w:kern w:val="36"/>
          <w:sz w:val="24"/>
          <w:szCs w:val="24"/>
          <w:lang w:eastAsia="ru-RU"/>
        </w:rPr>
      </w:pPr>
    </w:p>
    <w:p w:rsidR="00E712A1" w:rsidRPr="001B0F80" w:rsidRDefault="00E712A1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eastAsia="Times New Roman" w:hAnsi="Times New Roman" w:cs="Times New Roman"/>
          <w:bCs/>
          <w:color w:val="333333"/>
          <w:kern w:val="36"/>
          <w:sz w:val="24"/>
          <w:szCs w:val="24"/>
          <w:lang w:eastAsia="ru-RU"/>
        </w:rPr>
      </w:pPr>
      <w:proofErr w:type="gramStart"/>
      <w:r w:rsidRPr="001B0F80">
        <w:rPr>
          <w:rFonts w:ascii="Times New Roman" w:eastAsia="Times New Roman" w:hAnsi="Times New Roman" w:cs="Times New Roman"/>
          <w:bCs/>
          <w:color w:val="333333"/>
          <w:kern w:val="36"/>
          <w:sz w:val="24"/>
          <w:szCs w:val="24"/>
          <w:lang w:eastAsia="ru-RU"/>
        </w:rPr>
        <w:t>«применение товарного знака на товарах и при оказании услуг, в отношении которых они охраняются, и (или) их упаковке, изготовление, применение, ввоз, хранение, предложение к продаже, продажа товара с обозначением товарного знака, применение в вывесках, рекламе, печатной продукции или иной деловой документации, передача права на товарный знак, а также иное введение их в гражданский оборот».</w:t>
      </w:r>
      <w:proofErr w:type="gramEnd"/>
    </w:p>
    <w:p w:rsidR="00E712A1" w:rsidRPr="001B0F80" w:rsidRDefault="00E712A1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eastAsia="Times New Roman" w:hAnsi="Times New Roman" w:cs="Times New Roman"/>
          <w:bCs/>
          <w:color w:val="333333"/>
          <w:kern w:val="36"/>
          <w:sz w:val="24"/>
          <w:szCs w:val="24"/>
          <w:lang w:eastAsia="ru-RU"/>
        </w:rPr>
      </w:pPr>
    </w:p>
    <w:p w:rsidR="00E712A1" w:rsidRPr="001B0F80" w:rsidRDefault="00E712A1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eastAsia="Times New Roman" w:hAnsi="Times New Roman" w:cs="Times New Roman"/>
          <w:bCs/>
          <w:color w:val="333333"/>
          <w:kern w:val="36"/>
          <w:sz w:val="24"/>
          <w:szCs w:val="24"/>
          <w:lang w:eastAsia="ru-RU"/>
        </w:rPr>
      </w:pPr>
      <w:r w:rsidRPr="001B0F80">
        <w:rPr>
          <w:rFonts w:ascii="Times New Roman" w:eastAsia="Times New Roman" w:hAnsi="Times New Roman" w:cs="Times New Roman"/>
          <w:bCs/>
          <w:color w:val="333333"/>
          <w:kern w:val="36"/>
          <w:sz w:val="24"/>
          <w:szCs w:val="24"/>
          <w:lang w:eastAsia="ru-RU"/>
        </w:rPr>
        <w:t>Таким образом, с точки зрения законодательства об охране прав на товарный знак, любое введение товарного знака в оборот, в том числе товаров, обозначенных этим товарным знаком, является использованием этого товарного знака.</w:t>
      </w:r>
    </w:p>
    <w:p w:rsidR="00E712A1" w:rsidRPr="001B0F80" w:rsidRDefault="00E712A1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eastAsia="Times New Roman" w:hAnsi="Times New Roman" w:cs="Times New Roman"/>
          <w:bCs/>
          <w:color w:val="333333"/>
          <w:kern w:val="36"/>
          <w:sz w:val="24"/>
          <w:szCs w:val="24"/>
          <w:lang w:eastAsia="ru-RU"/>
        </w:rPr>
      </w:pPr>
    </w:p>
    <w:p w:rsidR="00841520" w:rsidRPr="001B0F80" w:rsidRDefault="00841520" w:rsidP="004618B0">
      <w:pPr>
        <w:spacing w:before="150" w:after="150" w:line="240" w:lineRule="auto"/>
        <w:ind w:left="150" w:right="150"/>
        <w:contextualSpacing/>
        <w:jc w:val="both"/>
        <w:textAlignment w:val="baseline"/>
        <w:outlineLvl w:val="0"/>
        <w:rPr>
          <w:rFonts w:ascii="Times New Roman" w:eastAsia="Times New Roman" w:hAnsi="Times New Roman" w:cs="Times New Roman"/>
          <w:bCs/>
          <w:color w:val="333333"/>
          <w:kern w:val="36"/>
          <w:sz w:val="24"/>
          <w:szCs w:val="24"/>
          <w:lang w:eastAsia="ru-RU"/>
        </w:rPr>
      </w:pPr>
      <w:proofErr w:type="spellStart"/>
      <w:r w:rsidRPr="001B0F80">
        <w:rPr>
          <w:rFonts w:ascii="Times New Roman" w:eastAsia="Times New Roman" w:hAnsi="Times New Roman" w:cs="Times New Roman"/>
          <w:bCs/>
          <w:color w:val="333333"/>
          <w:kern w:val="36"/>
          <w:sz w:val="24"/>
          <w:szCs w:val="24"/>
          <w:lang w:eastAsia="ru-RU"/>
        </w:rPr>
        <w:t>одекс</w:t>
      </w:r>
      <w:proofErr w:type="spellEnd"/>
      <w:r w:rsidRPr="001B0F80">
        <w:rPr>
          <w:rFonts w:ascii="Times New Roman" w:eastAsia="Times New Roman" w:hAnsi="Times New Roman" w:cs="Times New Roman"/>
          <w:bCs/>
          <w:color w:val="333333"/>
          <w:kern w:val="36"/>
          <w:sz w:val="24"/>
          <w:szCs w:val="24"/>
          <w:lang w:eastAsia="ru-RU"/>
        </w:rPr>
        <w:t xml:space="preserve"> РК</w:t>
      </w:r>
      <w:proofErr w:type="gramStart"/>
      <w:r w:rsidRPr="001B0F80">
        <w:rPr>
          <w:rFonts w:ascii="Times New Roman" w:eastAsia="Times New Roman" w:hAnsi="Times New Roman" w:cs="Times New Roman"/>
          <w:bCs/>
          <w:color w:val="333333"/>
          <w:kern w:val="36"/>
          <w:sz w:val="24"/>
          <w:szCs w:val="24"/>
          <w:lang w:eastAsia="ru-RU"/>
        </w:rPr>
        <w:t xml:space="preserve"> О</w:t>
      </w:r>
      <w:proofErr w:type="gramEnd"/>
      <w:r w:rsidRPr="001B0F80">
        <w:rPr>
          <w:rFonts w:ascii="Times New Roman" w:eastAsia="Times New Roman" w:hAnsi="Times New Roman" w:cs="Times New Roman"/>
          <w:bCs/>
          <w:color w:val="333333"/>
          <w:kern w:val="36"/>
          <w:sz w:val="24"/>
          <w:szCs w:val="24"/>
          <w:lang w:eastAsia="ru-RU"/>
        </w:rPr>
        <w:t>б административных правонарушениях</w:t>
      </w:r>
      <w:r w:rsidRPr="001B0F80">
        <w:rPr>
          <w:rFonts w:ascii="Times New Roman" w:eastAsia="Times New Roman" w:hAnsi="Times New Roman" w:cs="Times New Roman"/>
          <w:bCs/>
          <w:color w:val="333333"/>
          <w:kern w:val="36"/>
          <w:sz w:val="24"/>
          <w:szCs w:val="24"/>
          <w:lang w:eastAsia="ru-RU"/>
        </w:rPr>
        <w:br/>
        <w:t>Статья 189. Нарушение порядка и сроков рассмотрения обращений физических и юридических лиц</w:t>
      </w:r>
    </w:p>
    <w:p w:rsidR="00841520" w:rsidRPr="001B0F80" w:rsidRDefault="00841520" w:rsidP="004618B0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0F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1. Нарушение субъектом крупного предпринимательства порядка и сроков рассмотрения </w:t>
      </w:r>
      <w:proofErr w:type="gramStart"/>
      <w:r w:rsidRPr="001B0F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обращений</w:t>
      </w:r>
      <w:proofErr w:type="gramEnd"/>
      <w:r w:rsidRPr="001B0F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физических и юридических лиц, установленных законодательством Республики Казахстан о порядке рассмотрения обращений физических и юридических лиц, –  </w:t>
      </w:r>
      <w:r w:rsidRPr="001B0F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</w:r>
      <w:r w:rsidRPr="001B0F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  <w:t>влечет штраф на юридических лиц в размере тридцати месячных расчетных показателей. </w:t>
      </w:r>
      <w:r w:rsidRPr="001B0F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</w:r>
      <w:r w:rsidRPr="001B0F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  <w:t xml:space="preserve">2. То же действие (бездействие), совершенное повторно в течение года после наложения </w:t>
      </w:r>
      <w:r w:rsidRPr="001B0F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lastRenderedPageBreak/>
        <w:t>административного взыскания, предусмотренного частью первой настоящей статьи, –  </w:t>
      </w:r>
      <w:r w:rsidRPr="001B0F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</w:r>
      <w:r w:rsidRPr="001B0F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  <w:t>влечет штраф на юридических лиц в размере шестидесяти месячных расчетных показателей. </w:t>
      </w:r>
      <w:r w:rsidRPr="001B0F80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br/>
      </w:r>
    </w:p>
    <w:p w:rsidR="00841520" w:rsidRPr="001B0F80" w:rsidRDefault="00841520" w:rsidP="004618B0">
      <w:pPr>
        <w:spacing w:after="0" w:line="240" w:lineRule="auto"/>
        <w:contextualSpacing/>
        <w:jc w:val="both"/>
        <w:textAlignment w:val="baseline"/>
        <w:outlineLvl w:val="2"/>
        <w:rPr>
          <w:rFonts w:ascii="Times New Roman" w:eastAsia="Times New Roman" w:hAnsi="Times New Roman" w:cs="Times New Roman"/>
          <w:bCs/>
          <w:color w:val="333333"/>
          <w:sz w:val="24"/>
          <w:szCs w:val="24"/>
          <w:lang w:eastAsia="ru-RU"/>
        </w:rPr>
      </w:pPr>
    </w:p>
    <w:p w:rsidR="00841520" w:rsidRPr="001B0F80" w:rsidRDefault="00841520" w:rsidP="004618B0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41520" w:rsidRPr="001B0F80" w:rsidRDefault="00841520" w:rsidP="004618B0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56684A" w:rsidRPr="001B0F80" w:rsidRDefault="0056684A" w:rsidP="004618B0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B0F80">
        <w:rPr>
          <w:rFonts w:ascii="Times New Roman" w:hAnsi="Times New Roman" w:cs="Times New Roman"/>
          <w:sz w:val="24"/>
          <w:szCs w:val="24"/>
        </w:rPr>
        <w:t>Несвоевременное рассмотрение обращений может повлечь административный штраф.</w:t>
      </w:r>
    </w:p>
    <w:p w:rsidR="0056684A" w:rsidRPr="001B0F80" w:rsidRDefault="0056684A" w:rsidP="004618B0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B0F80">
        <w:rPr>
          <w:rFonts w:ascii="Times New Roman" w:hAnsi="Times New Roman" w:cs="Times New Roman"/>
          <w:sz w:val="24"/>
          <w:szCs w:val="24"/>
        </w:rPr>
        <w:t>04 августа 2016</w:t>
      </w:r>
    </w:p>
    <w:p w:rsidR="0056684A" w:rsidRPr="001B0F80" w:rsidRDefault="0056684A" w:rsidP="004618B0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B0F80">
        <w:rPr>
          <w:rFonts w:ascii="Times New Roman" w:hAnsi="Times New Roman" w:cs="Times New Roman"/>
          <w:sz w:val="24"/>
          <w:szCs w:val="24"/>
        </w:rPr>
        <w:t xml:space="preserve">Версия для </w:t>
      </w:r>
      <w:proofErr w:type="spellStart"/>
      <w:r w:rsidRPr="001B0F80">
        <w:rPr>
          <w:rFonts w:ascii="Times New Roman" w:hAnsi="Times New Roman" w:cs="Times New Roman"/>
          <w:sz w:val="24"/>
          <w:szCs w:val="24"/>
        </w:rPr>
        <w:t>печатиВерсия</w:t>
      </w:r>
      <w:proofErr w:type="spellEnd"/>
      <w:r w:rsidRPr="001B0F80">
        <w:rPr>
          <w:rFonts w:ascii="Times New Roman" w:hAnsi="Times New Roman" w:cs="Times New Roman"/>
          <w:sz w:val="24"/>
          <w:szCs w:val="24"/>
        </w:rPr>
        <w:t xml:space="preserve"> для </w:t>
      </w:r>
      <w:proofErr w:type="spellStart"/>
      <w:r w:rsidRPr="001B0F80">
        <w:rPr>
          <w:rFonts w:ascii="Times New Roman" w:hAnsi="Times New Roman" w:cs="Times New Roman"/>
          <w:sz w:val="24"/>
          <w:szCs w:val="24"/>
        </w:rPr>
        <w:t>печати</w:t>
      </w:r>
      <w:proofErr w:type="gramStart"/>
      <w:r w:rsidRPr="001B0F80">
        <w:rPr>
          <w:rFonts w:ascii="Times New Roman" w:hAnsi="Times New Roman" w:cs="Times New Roman"/>
          <w:sz w:val="24"/>
          <w:szCs w:val="24"/>
        </w:rPr>
        <w:t>PDFPDF</w:t>
      </w:r>
      <w:proofErr w:type="spellEnd"/>
      <w:proofErr w:type="gramEnd"/>
    </w:p>
    <w:p w:rsidR="0056684A" w:rsidRPr="001B0F80" w:rsidRDefault="0056684A" w:rsidP="004618B0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B0F80">
        <w:rPr>
          <w:rFonts w:ascii="Times New Roman" w:hAnsi="Times New Roman" w:cs="Times New Roman"/>
          <w:sz w:val="24"/>
          <w:szCs w:val="24"/>
        </w:rPr>
        <w:t>Конституцией провозглашено, что высшей ценностью является жизнь человека, его права и свободы. Развивая данное конституционное положение, действующее законодательство закрепляет в качестве одной из обязанностей не только государственных служащих, но и субъектов крупного предпринимательства, рассмотрение в установленном порядке обращений граждан и представителей юридических лиц.</w:t>
      </w:r>
    </w:p>
    <w:p w:rsidR="0056684A" w:rsidRPr="001B0F80" w:rsidRDefault="0056684A" w:rsidP="004618B0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56684A" w:rsidRPr="001B0F80" w:rsidRDefault="0056684A" w:rsidP="004618B0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B0F80">
        <w:rPr>
          <w:rFonts w:ascii="Times New Roman" w:hAnsi="Times New Roman" w:cs="Times New Roman"/>
          <w:sz w:val="24"/>
          <w:szCs w:val="24"/>
        </w:rPr>
        <w:t xml:space="preserve">Вместе с тем, несмотря на имеющиеся </w:t>
      </w:r>
      <w:proofErr w:type="gramStart"/>
      <w:r w:rsidRPr="001B0F80">
        <w:rPr>
          <w:rFonts w:ascii="Times New Roman" w:hAnsi="Times New Roman" w:cs="Times New Roman"/>
          <w:sz w:val="24"/>
          <w:szCs w:val="24"/>
        </w:rPr>
        <w:t>нормы</w:t>
      </w:r>
      <w:proofErr w:type="gramEnd"/>
      <w:r w:rsidRPr="001B0F80">
        <w:rPr>
          <w:rFonts w:ascii="Times New Roman" w:hAnsi="Times New Roman" w:cs="Times New Roman"/>
          <w:sz w:val="24"/>
          <w:szCs w:val="24"/>
        </w:rPr>
        <w:t xml:space="preserve"> в законодательстве прямо предусматривающие ответственность за нарушение сроков рассмотрения обращений, имеются факты нарушения прав физических и юридических лиц. </w:t>
      </w:r>
    </w:p>
    <w:p w:rsidR="0056684A" w:rsidRPr="001B0F80" w:rsidRDefault="0056684A" w:rsidP="004618B0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56684A" w:rsidRPr="001B0F80" w:rsidRDefault="0056684A" w:rsidP="004618B0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B0F80">
        <w:rPr>
          <w:rFonts w:ascii="Times New Roman" w:hAnsi="Times New Roman" w:cs="Times New Roman"/>
          <w:sz w:val="24"/>
          <w:szCs w:val="24"/>
        </w:rPr>
        <w:t xml:space="preserve">Так, в прокуратуру района Алматы </w:t>
      </w:r>
      <w:proofErr w:type="spellStart"/>
      <w:r w:rsidRPr="001B0F80">
        <w:rPr>
          <w:rFonts w:ascii="Times New Roman" w:hAnsi="Times New Roman" w:cs="Times New Roman"/>
          <w:sz w:val="24"/>
          <w:szCs w:val="24"/>
        </w:rPr>
        <w:t>г</w:t>
      </w:r>
      <w:proofErr w:type="gramStart"/>
      <w:r w:rsidRPr="001B0F80">
        <w:rPr>
          <w:rFonts w:ascii="Times New Roman" w:hAnsi="Times New Roman" w:cs="Times New Roman"/>
          <w:sz w:val="24"/>
          <w:szCs w:val="24"/>
        </w:rPr>
        <w:t>.А</w:t>
      </w:r>
      <w:proofErr w:type="gramEnd"/>
      <w:r w:rsidRPr="001B0F80">
        <w:rPr>
          <w:rFonts w:ascii="Times New Roman" w:hAnsi="Times New Roman" w:cs="Times New Roman"/>
          <w:sz w:val="24"/>
          <w:szCs w:val="24"/>
        </w:rPr>
        <w:t>станы</w:t>
      </w:r>
      <w:proofErr w:type="spellEnd"/>
      <w:r w:rsidRPr="001B0F80">
        <w:rPr>
          <w:rFonts w:ascii="Times New Roman" w:hAnsi="Times New Roman" w:cs="Times New Roman"/>
          <w:sz w:val="24"/>
          <w:szCs w:val="24"/>
        </w:rPr>
        <w:t xml:space="preserve"> обратился житель города по факту нарушения его прав на своевременное получение ответа на обращение.</w:t>
      </w:r>
    </w:p>
    <w:p w:rsidR="0056684A" w:rsidRPr="001B0F80" w:rsidRDefault="0056684A" w:rsidP="004618B0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56684A" w:rsidRPr="001B0F80" w:rsidRDefault="0056684A" w:rsidP="004618B0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B0F80">
        <w:rPr>
          <w:rFonts w:ascii="Times New Roman" w:hAnsi="Times New Roman" w:cs="Times New Roman"/>
          <w:sz w:val="24"/>
          <w:szCs w:val="24"/>
        </w:rPr>
        <w:t>При проведении проверки установлено, что заявитель действительно обращался 5 апреля 2016 года в  ТОО «</w:t>
      </w:r>
      <w:proofErr w:type="spellStart"/>
      <w:r w:rsidRPr="001B0F80">
        <w:rPr>
          <w:rFonts w:ascii="Times New Roman" w:hAnsi="Times New Roman" w:cs="Times New Roman"/>
          <w:sz w:val="24"/>
          <w:szCs w:val="24"/>
        </w:rPr>
        <w:t>АстанаЭнергоСбыт</w:t>
      </w:r>
      <w:proofErr w:type="spellEnd"/>
      <w:r w:rsidRPr="001B0F80">
        <w:rPr>
          <w:rFonts w:ascii="Times New Roman" w:hAnsi="Times New Roman" w:cs="Times New Roman"/>
          <w:sz w:val="24"/>
          <w:szCs w:val="24"/>
        </w:rPr>
        <w:t xml:space="preserve">» (далее ТОО), которое является субъектом крупного предпринимательства, о предоставлении информации по расходу </w:t>
      </w:r>
      <w:proofErr w:type="spellStart"/>
      <w:r w:rsidRPr="001B0F80">
        <w:rPr>
          <w:rFonts w:ascii="Times New Roman" w:hAnsi="Times New Roman" w:cs="Times New Roman"/>
          <w:sz w:val="24"/>
          <w:szCs w:val="24"/>
        </w:rPr>
        <w:t>теплоэнергии</w:t>
      </w:r>
      <w:proofErr w:type="spellEnd"/>
      <w:r w:rsidRPr="001B0F80">
        <w:rPr>
          <w:rFonts w:ascii="Times New Roman" w:hAnsi="Times New Roman" w:cs="Times New Roman"/>
          <w:sz w:val="24"/>
          <w:szCs w:val="24"/>
        </w:rPr>
        <w:t>.</w:t>
      </w:r>
    </w:p>
    <w:p w:rsidR="0056684A" w:rsidRPr="001B0F80" w:rsidRDefault="0056684A" w:rsidP="004618B0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56684A" w:rsidRPr="001B0F80" w:rsidRDefault="0056684A" w:rsidP="004618B0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1B0F80">
        <w:rPr>
          <w:rFonts w:ascii="Times New Roman" w:hAnsi="Times New Roman" w:cs="Times New Roman"/>
          <w:sz w:val="24"/>
          <w:szCs w:val="24"/>
        </w:rPr>
        <w:t>Однако, в нарушение ст.8 Закона Республики Казахстан «О порядке рассмотрения обращений физических и юридических лиц» (далее Закон) ответ заявителю дан лишь  24 мая 2016 года, т.е. с нарушением срока на 20 дней, так как Законом регламентировано, что обращение физического и (или) юридического лица, для рассмотрения которого не требуется получение информации от иных субъектов, должностных лиц либо проверка с</w:t>
      </w:r>
      <w:proofErr w:type="gramEnd"/>
      <w:r w:rsidRPr="001B0F80">
        <w:rPr>
          <w:rFonts w:ascii="Times New Roman" w:hAnsi="Times New Roman" w:cs="Times New Roman"/>
          <w:sz w:val="24"/>
          <w:szCs w:val="24"/>
        </w:rPr>
        <w:t xml:space="preserve"> выездом на место, рассматривается и по нему принимается решение в течени</w:t>
      </w:r>
      <w:proofErr w:type="gramStart"/>
      <w:r w:rsidRPr="001B0F80">
        <w:rPr>
          <w:rFonts w:ascii="Times New Roman" w:hAnsi="Times New Roman" w:cs="Times New Roman"/>
          <w:sz w:val="24"/>
          <w:szCs w:val="24"/>
        </w:rPr>
        <w:t>и</w:t>
      </w:r>
      <w:proofErr w:type="gramEnd"/>
      <w:r w:rsidRPr="001B0F80">
        <w:rPr>
          <w:rFonts w:ascii="Times New Roman" w:hAnsi="Times New Roman" w:cs="Times New Roman"/>
          <w:sz w:val="24"/>
          <w:szCs w:val="24"/>
        </w:rPr>
        <w:t xml:space="preserve"> пятнадцати календарных дней со дня поступления, а для рассмотрения которого требуются получение информации от иных субъектов, должностных лиц либо проверка с выездом на место, рассматривается в течение тридцати календарных дней.</w:t>
      </w:r>
    </w:p>
    <w:p w:rsidR="0056684A" w:rsidRPr="001B0F80" w:rsidRDefault="0056684A" w:rsidP="004618B0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56684A" w:rsidRPr="001B0F80" w:rsidRDefault="0056684A" w:rsidP="004618B0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B0F80">
        <w:rPr>
          <w:rFonts w:ascii="Times New Roman" w:hAnsi="Times New Roman" w:cs="Times New Roman"/>
          <w:sz w:val="24"/>
          <w:szCs w:val="24"/>
        </w:rPr>
        <w:t xml:space="preserve">Более того, установлено, что данное ТОО в апреле 2016 года уже было привлечено к административной </w:t>
      </w:r>
      <w:proofErr w:type="spellStart"/>
      <w:r w:rsidRPr="001B0F80">
        <w:rPr>
          <w:rFonts w:ascii="Times New Roman" w:hAnsi="Times New Roman" w:cs="Times New Roman"/>
          <w:sz w:val="24"/>
          <w:szCs w:val="24"/>
        </w:rPr>
        <w:t>ответсвенности</w:t>
      </w:r>
      <w:proofErr w:type="spellEnd"/>
      <w:r w:rsidRPr="001B0F80">
        <w:rPr>
          <w:rFonts w:ascii="Times New Roman" w:hAnsi="Times New Roman" w:cs="Times New Roman"/>
          <w:sz w:val="24"/>
          <w:szCs w:val="24"/>
        </w:rPr>
        <w:t xml:space="preserve"> за нарушение сроков рассмотрения обращения и в течени</w:t>
      </w:r>
      <w:proofErr w:type="gramStart"/>
      <w:r w:rsidRPr="001B0F80">
        <w:rPr>
          <w:rFonts w:ascii="Times New Roman" w:hAnsi="Times New Roman" w:cs="Times New Roman"/>
          <w:sz w:val="24"/>
          <w:szCs w:val="24"/>
        </w:rPr>
        <w:t>и</w:t>
      </w:r>
      <w:proofErr w:type="gramEnd"/>
      <w:r w:rsidRPr="001B0F80">
        <w:rPr>
          <w:rFonts w:ascii="Times New Roman" w:hAnsi="Times New Roman" w:cs="Times New Roman"/>
          <w:sz w:val="24"/>
          <w:szCs w:val="24"/>
        </w:rPr>
        <w:t xml:space="preserve"> 2016 года повторно допустило нарушение Закона.</w:t>
      </w:r>
    </w:p>
    <w:p w:rsidR="0056684A" w:rsidRPr="001B0F80" w:rsidRDefault="0056684A" w:rsidP="004618B0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56684A" w:rsidRPr="001B0F80" w:rsidRDefault="0056684A" w:rsidP="004618B0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B0F80">
        <w:rPr>
          <w:rFonts w:ascii="Times New Roman" w:hAnsi="Times New Roman" w:cs="Times New Roman"/>
          <w:sz w:val="24"/>
          <w:szCs w:val="24"/>
        </w:rPr>
        <w:t>Прокуратурой района по вышеуказанным основаниям было возбуждено административное производство по признакам правонарушения, предусмотренного ч.2 ст.189 Кодекса Республики Казахстан «Об административных правонарушениях».</w:t>
      </w:r>
    </w:p>
    <w:p w:rsidR="0056684A" w:rsidRPr="001B0F80" w:rsidRDefault="0056684A" w:rsidP="004618B0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56684A" w:rsidRPr="001B0F80" w:rsidRDefault="0056684A" w:rsidP="004618B0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B0F80">
        <w:rPr>
          <w:rFonts w:ascii="Times New Roman" w:hAnsi="Times New Roman" w:cs="Times New Roman"/>
          <w:sz w:val="24"/>
          <w:szCs w:val="24"/>
        </w:rPr>
        <w:lastRenderedPageBreak/>
        <w:t xml:space="preserve">Постановлением Специализированного межрайонного административного суда </w:t>
      </w:r>
      <w:proofErr w:type="spellStart"/>
      <w:r w:rsidRPr="001B0F80">
        <w:rPr>
          <w:rFonts w:ascii="Times New Roman" w:hAnsi="Times New Roman" w:cs="Times New Roman"/>
          <w:sz w:val="24"/>
          <w:szCs w:val="24"/>
        </w:rPr>
        <w:t>г</w:t>
      </w:r>
      <w:proofErr w:type="gramStart"/>
      <w:r w:rsidRPr="001B0F80">
        <w:rPr>
          <w:rFonts w:ascii="Times New Roman" w:hAnsi="Times New Roman" w:cs="Times New Roman"/>
          <w:sz w:val="24"/>
          <w:szCs w:val="24"/>
        </w:rPr>
        <w:t>.А</w:t>
      </w:r>
      <w:proofErr w:type="gramEnd"/>
      <w:r w:rsidRPr="001B0F80">
        <w:rPr>
          <w:rFonts w:ascii="Times New Roman" w:hAnsi="Times New Roman" w:cs="Times New Roman"/>
          <w:sz w:val="24"/>
          <w:szCs w:val="24"/>
        </w:rPr>
        <w:t>станы</w:t>
      </w:r>
      <w:proofErr w:type="spellEnd"/>
      <w:r w:rsidRPr="001B0F80">
        <w:rPr>
          <w:rFonts w:ascii="Times New Roman" w:hAnsi="Times New Roman" w:cs="Times New Roman"/>
          <w:sz w:val="24"/>
          <w:szCs w:val="24"/>
        </w:rPr>
        <w:t xml:space="preserve"> на ТОО наложено административное взыскание в виде штрафа в размере 60 МРП или 127 260 тенге.</w:t>
      </w:r>
    </w:p>
    <w:p w:rsidR="0056684A" w:rsidRPr="001B0F80" w:rsidRDefault="0056684A" w:rsidP="004618B0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B03777" w:rsidRPr="001B0F80" w:rsidRDefault="0056684A" w:rsidP="004618B0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B0F80">
        <w:rPr>
          <w:rFonts w:ascii="Times New Roman" w:hAnsi="Times New Roman" w:cs="Times New Roman"/>
          <w:sz w:val="24"/>
          <w:szCs w:val="24"/>
        </w:rPr>
        <w:t>В настоящее время постановление суда вступило в законную силу и правонарушителем штраф оплачен.</w:t>
      </w:r>
    </w:p>
    <w:p w:rsidR="005247AE" w:rsidRPr="001B0F80" w:rsidRDefault="005247AE" w:rsidP="004618B0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5247AE" w:rsidRPr="001B0F80" w:rsidRDefault="005247AE" w:rsidP="004618B0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5247AE" w:rsidRPr="001B0F80" w:rsidRDefault="005247AE" w:rsidP="004618B0">
      <w:pPr>
        <w:shd w:val="clear" w:color="auto" w:fill="FFFFFF"/>
        <w:spacing w:before="480" w:after="240" w:line="540" w:lineRule="atLeast"/>
        <w:contextualSpacing/>
        <w:jc w:val="both"/>
        <w:outlineLvl w:val="2"/>
        <w:rPr>
          <w:rFonts w:ascii="Times New Roman" w:eastAsia="Times New Roman" w:hAnsi="Times New Roman" w:cs="Times New Roman"/>
          <w:color w:val="242021"/>
          <w:sz w:val="24"/>
          <w:szCs w:val="24"/>
          <w:lang w:eastAsia="ru-RU"/>
        </w:rPr>
      </w:pPr>
      <w:r w:rsidRPr="001B0F80">
        <w:rPr>
          <w:rFonts w:ascii="Times New Roman" w:eastAsia="Times New Roman" w:hAnsi="Times New Roman" w:cs="Times New Roman"/>
          <w:color w:val="242021"/>
          <w:sz w:val="24"/>
          <w:szCs w:val="24"/>
          <w:lang w:eastAsia="ru-RU"/>
        </w:rPr>
        <w:t>Перечень документов, которые работодатель вправе требовать от работника</w:t>
      </w:r>
    </w:p>
    <w:p w:rsidR="005247AE" w:rsidRPr="001B0F80" w:rsidRDefault="005247AE" w:rsidP="004618B0">
      <w:pPr>
        <w:shd w:val="clear" w:color="auto" w:fill="FFFFFF"/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242021"/>
          <w:sz w:val="24"/>
          <w:szCs w:val="24"/>
          <w:lang w:eastAsia="ru-RU"/>
        </w:rPr>
      </w:pPr>
      <w:r w:rsidRPr="001B0F80">
        <w:rPr>
          <w:rFonts w:ascii="Times New Roman" w:eastAsia="Times New Roman" w:hAnsi="Times New Roman" w:cs="Times New Roman"/>
          <w:color w:val="242021"/>
          <w:sz w:val="24"/>
          <w:szCs w:val="24"/>
          <w:lang w:eastAsia="ru-RU"/>
        </w:rPr>
        <w:t>Перед заключением индивидуального трудового договора работодатель в соответствии с пунктом 1 статьи 31 Трудового кодекса вправе потребовать от работника следующие документы:</w:t>
      </w:r>
    </w:p>
    <w:p w:rsidR="005247AE" w:rsidRPr="001B0F80" w:rsidRDefault="005247AE" w:rsidP="004618B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242021"/>
          <w:sz w:val="24"/>
          <w:szCs w:val="24"/>
          <w:lang w:eastAsia="ru-RU"/>
        </w:rPr>
      </w:pPr>
      <w:r w:rsidRPr="001B0F80">
        <w:rPr>
          <w:rFonts w:ascii="Times New Roman" w:eastAsia="Times New Roman" w:hAnsi="Times New Roman" w:cs="Times New Roman"/>
          <w:color w:val="242021"/>
          <w:sz w:val="24"/>
          <w:szCs w:val="24"/>
          <w:lang w:eastAsia="ru-RU"/>
        </w:rPr>
        <w:t>удостоверение личности или паспорт;</w:t>
      </w:r>
    </w:p>
    <w:p w:rsidR="005247AE" w:rsidRPr="001B0F80" w:rsidRDefault="005247AE" w:rsidP="004618B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242021"/>
          <w:sz w:val="24"/>
          <w:szCs w:val="24"/>
          <w:lang w:eastAsia="ru-RU"/>
        </w:rPr>
      </w:pPr>
      <w:r w:rsidRPr="001B0F80">
        <w:rPr>
          <w:rFonts w:ascii="Times New Roman" w:eastAsia="Times New Roman" w:hAnsi="Times New Roman" w:cs="Times New Roman"/>
          <w:color w:val="242021"/>
          <w:sz w:val="24"/>
          <w:szCs w:val="24"/>
          <w:lang w:eastAsia="ru-RU"/>
        </w:rPr>
        <w:t>свидетельство о рождении для лиц, не достигших 16-летнего возраста;</w:t>
      </w:r>
    </w:p>
    <w:p w:rsidR="005247AE" w:rsidRPr="001B0F80" w:rsidRDefault="005247AE" w:rsidP="004618B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242021"/>
          <w:sz w:val="24"/>
          <w:szCs w:val="24"/>
          <w:lang w:eastAsia="ru-RU"/>
        </w:rPr>
      </w:pPr>
      <w:r w:rsidRPr="001B0F80">
        <w:rPr>
          <w:rFonts w:ascii="Times New Roman" w:eastAsia="Times New Roman" w:hAnsi="Times New Roman" w:cs="Times New Roman"/>
          <w:color w:val="242021"/>
          <w:sz w:val="24"/>
          <w:szCs w:val="24"/>
          <w:lang w:eastAsia="ru-RU"/>
        </w:rPr>
        <w:t xml:space="preserve">удостоверение </w:t>
      </w:r>
      <w:proofErr w:type="spellStart"/>
      <w:r w:rsidRPr="001B0F80">
        <w:rPr>
          <w:rFonts w:ascii="Times New Roman" w:eastAsia="Times New Roman" w:hAnsi="Times New Roman" w:cs="Times New Roman"/>
          <w:color w:val="242021"/>
          <w:sz w:val="24"/>
          <w:szCs w:val="24"/>
          <w:lang w:eastAsia="ru-RU"/>
        </w:rPr>
        <w:t>оралмана</w:t>
      </w:r>
      <w:proofErr w:type="spellEnd"/>
      <w:r w:rsidRPr="001B0F80">
        <w:rPr>
          <w:rFonts w:ascii="Times New Roman" w:eastAsia="Times New Roman" w:hAnsi="Times New Roman" w:cs="Times New Roman"/>
          <w:color w:val="242021"/>
          <w:sz w:val="24"/>
          <w:szCs w:val="24"/>
          <w:lang w:eastAsia="ru-RU"/>
        </w:rPr>
        <w:t xml:space="preserve">, выданное территориальными органами уполномоченного органа по вопросам миграции населения для </w:t>
      </w:r>
      <w:proofErr w:type="spellStart"/>
      <w:r w:rsidRPr="001B0F80">
        <w:rPr>
          <w:rFonts w:ascii="Times New Roman" w:eastAsia="Times New Roman" w:hAnsi="Times New Roman" w:cs="Times New Roman"/>
          <w:color w:val="242021"/>
          <w:sz w:val="24"/>
          <w:szCs w:val="24"/>
          <w:lang w:eastAsia="ru-RU"/>
        </w:rPr>
        <w:t>оралманов</w:t>
      </w:r>
      <w:proofErr w:type="spellEnd"/>
      <w:r w:rsidRPr="001B0F80">
        <w:rPr>
          <w:rFonts w:ascii="Times New Roman" w:eastAsia="Times New Roman" w:hAnsi="Times New Roman" w:cs="Times New Roman"/>
          <w:color w:val="242021"/>
          <w:sz w:val="24"/>
          <w:szCs w:val="24"/>
          <w:lang w:eastAsia="ru-RU"/>
        </w:rPr>
        <w:t>;</w:t>
      </w:r>
    </w:p>
    <w:p w:rsidR="005247AE" w:rsidRPr="001B0F80" w:rsidRDefault="005247AE" w:rsidP="004618B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242021"/>
          <w:sz w:val="24"/>
          <w:szCs w:val="24"/>
          <w:lang w:eastAsia="ru-RU"/>
        </w:rPr>
      </w:pPr>
      <w:r w:rsidRPr="001B0F80">
        <w:rPr>
          <w:rFonts w:ascii="Times New Roman" w:eastAsia="Times New Roman" w:hAnsi="Times New Roman" w:cs="Times New Roman"/>
          <w:color w:val="242021"/>
          <w:sz w:val="24"/>
          <w:szCs w:val="24"/>
          <w:lang w:eastAsia="ru-RU"/>
        </w:rPr>
        <w:t>вид на жительство или удостоверение лица без гражданства (для иностранцев и лиц без гражданства, постоянно проживающих на территории Республики Казахстан);</w:t>
      </w:r>
    </w:p>
    <w:p w:rsidR="005247AE" w:rsidRPr="001B0F80" w:rsidRDefault="005247AE" w:rsidP="004618B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242021"/>
          <w:sz w:val="24"/>
          <w:szCs w:val="24"/>
          <w:lang w:eastAsia="ru-RU"/>
        </w:rPr>
      </w:pPr>
      <w:r w:rsidRPr="001B0F80">
        <w:rPr>
          <w:rFonts w:ascii="Times New Roman" w:eastAsia="Times New Roman" w:hAnsi="Times New Roman" w:cs="Times New Roman"/>
          <w:color w:val="242021"/>
          <w:sz w:val="24"/>
          <w:szCs w:val="24"/>
          <w:lang w:eastAsia="ru-RU"/>
        </w:rPr>
        <w:t>документ об образовании, квалификации, наличии специальных знаний или профессиональной подготовки при заключении трудового договора на работу, требующую соответствующих знаний, умений и навыков;</w:t>
      </w:r>
    </w:p>
    <w:p w:rsidR="005247AE" w:rsidRPr="001B0F80" w:rsidRDefault="005247AE" w:rsidP="004618B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242021"/>
          <w:sz w:val="24"/>
          <w:szCs w:val="24"/>
          <w:lang w:eastAsia="ru-RU"/>
        </w:rPr>
      </w:pPr>
      <w:r w:rsidRPr="001B0F80">
        <w:rPr>
          <w:rFonts w:ascii="Times New Roman" w:eastAsia="Times New Roman" w:hAnsi="Times New Roman" w:cs="Times New Roman"/>
          <w:color w:val="242021"/>
          <w:sz w:val="24"/>
          <w:szCs w:val="24"/>
          <w:lang w:eastAsia="ru-RU"/>
        </w:rPr>
        <w:t>документ, подтверждающий трудовую деятельность (для лиц, имеющих трудовой стаж) (трудовая книжка);</w:t>
      </w:r>
    </w:p>
    <w:p w:rsidR="005247AE" w:rsidRPr="001B0F80" w:rsidRDefault="005247AE" w:rsidP="004618B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242021"/>
          <w:sz w:val="24"/>
          <w:szCs w:val="24"/>
          <w:lang w:eastAsia="ru-RU"/>
        </w:rPr>
      </w:pPr>
      <w:r w:rsidRPr="001B0F80">
        <w:rPr>
          <w:rFonts w:ascii="Times New Roman" w:eastAsia="Times New Roman" w:hAnsi="Times New Roman" w:cs="Times New Roman"/>
          <w:color w:val="242021"/>
          <w:sz w:val="24"/>
          <w:szCs w:val="24"/>
          <w:lang w:eastAsia="ru-RU"/>
        </w:rPr>
        <w:t>документ воинского учета (для военнообязанных и лиц, подлежащих призыву на воинскую службу);</w:t>
      </w:r>
    </w:p>
    <w:p w:rsidR="005247AE" w:rsidRPr="001B0F80" w:rsidRDefault="005247AE" w:rsidP="004618B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242021"/>
          <w:sz w:val="24"/>
          <w:szCs w:val="24"/>
          <w:lang w:eastAsia="ru-RU"/>
        </w:rPr>
      </w:pPr>
      <w:r w:rsidRPr="001B0F80">
        <w:rPr>
          <w:rFonts w:ascii="Times New Roman" w:eastAsia="Times New Roman" w:hAnsi="Times New Roman" w:cs="Times New Roman"/>
          <w:color w:val="242021"/>
          <w:sz w:val="24"/>
          <w:szCs w:val="24"/>
          <w:lang w:eastAsia="ru-RU"/>
        </w:rPr>
        <w:t>документ о прохождении предварительного медицинского освидетельствования (для лиц, обязанных проходить такое освидетельствование в соответствии с Трудовым кодексом и законодательством Республики Казахстан);</w:t>
      </w:r>
    </w:p>
    <w:p w:rsidR="005247AE" w:rsidRPr="001B0F80" w:rsidRDefault="005247AE" w:rsidP="004618B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242021"/>
          <w:sz w:val="24"/>
          <w:szCs w:val="24"/>
          <w:lang w:eastAsia="ru-RU"/>
        </w:rPr>
      </w:pPr>
      <w:r w:rsidRPr="001B0F80">
        <w:rPr>
          <w:rFonts w:ascii="Times New Roman" w:eastAsia="Times New Roman" w:hAnsi="Times New Roman" w:cs="Times New Roman"/>
          <w:color w:val="242021"/>
          <w:sz w:val="24"/>
          <w:szCs w:val="24"/>
          <w:lang w:eastAsia="ru-RU"/>
        </w:rPr>
        <w:t>копии свидетельств о присвоении регистрационного номера налогоплательщика (РНН) и социального индивидуального кода (СИК);</w:t>
      </w:r>
    </w:p>
    <w:p w:rsidR="005247AE" w:rsidRPr="001B0F80" w:rsidRDefault="005247AE" w:rsidP="004618B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242021"/>
          <w:sz w:val="24"/>
          <w:szCs w:val="24"/>
          <w:lang w:eastAsia="ru-RU"/>
        </w:rPr>
      </w:pPr>
      <w:r w:rsidRPr="001B0F80">
        <w:rPr>
          <w:rFonts w:ascii="Times New Roman" w:eastAsia="Times New Roman" w:hAnsi="Times New Roman" w:cs="Times New Roman"/>
          <w:color w:val="242021"/>
          <w:sz w:val="24"/>
          <w:szCs w:val="24"/>
          <w:lang w:eastAsia="ru-RU"/>
        </w:rPr>
        <w:t>копия документа, подтверждающего регистрацию по месту жительства;</w:t>
      </w:r>
    </w:p>
    <w:p w:rsidR="005247AE" w:rsidRPr="001B0F80" w:rsidRDefault="005247AE" w:rsidP="004618B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242021"/>
          <w:sz w:val="24"/>
          <w:szCs w:val="24"/>
          <w:lang w:eastAsia="ru-RU"/>
        </w:rPr>
      </w:pPr>
      <w:r w:rsidRPr="001B0F80">
        <w:rPr>
          <w:rFonts w:ascii="Times New Roman" w:eastAsia="Times New Roman" w:hAnsi="Times New Roman" w:cs="Times New Roman"/>
          <w:color w:val="242021"/>
          <w:sz w:val="24"/>
          <w:szCs w:val="24"/>
          <w:lang w:eastAsia="ru-RU"/>
        </w:rPr>
        <w:t>справка о наличии либо отсутствии судимости при заключении трудового договора в сфере образования, воспитания, организации отдыха и оздоровления, физической культуры и спорта, медицинского обеспечения, оказания социальных услуг, культуры и искусства с участием несовершеннолетних.</w:t>
      </w:r>
    </w:p>
    <w:p w:rsidR="005247AE" w:rsidRPr="001B0F80" w:rsidRDefault="005247AE" w:rsidP="004618B0">
      <w:pPr>
        <w:shd w:val="clear" w:color="auto" w:fill="FFFFFF"/>
        <w:spacing w:before="480" w:after="240" w:line="540" w:lineRule="atLeast"/>
        <w:contextualSpacing/>
        <w:jc w:val="both"/>
        <w:outlineLvl w:val="2"/>
        <w:rPr>
          <w:rFonts w:ascii="Times New Roman" w:eastAsia="Times New Roman" w:hAnsi="Times New Roman" w:cs="Times New Roman"/>
          <w:color w:val="242021"/>
          <w:sz w:val="24"/>
          <w:szCs w:val="24"/>
          <w:lang w:eastAsia="ru-RU"/>
        </w:rPr>
      </w:pPr>
      <w:r w:rsidRPr="001B0F80">
        <w:rPr>
          <w:rFonts w:ascii="Times New Roman" w:eastAsia="Times New Roman" w:hAnsi="Times New Roman" w:cs="Times New Roman"/>
          <w:color w:val="242021"/>
          <w:sz w:val="24"/>
          <w:szCs w:val="24"/>
          <w:lang w:eastAsia="ru-RU"/>
        </w:rPr>
        <w:t>Вправе ли работодатель требовать другие документы при поступлении на работу?</w:t>
      </w:r>
    </w:p>
    <w:p w:rsidR="005247AE" w:rsidRPr="001B0F80" w:rsidRDefault="005247AE" w:rsidP="004618B0">
      <w:pPr>
        <w:shd w:val="clear" w:color="auto" w:fill="FFFFFF"/>
        <w:spacing w:before="100" w:beforeAutospacing="1" w:after="100" w:afterAutospacing="1" w:line="240" w:lineRule="auto"/>
        <w:contextualSpacing/>
        <w:jc w:val="both"/>
        <w:rPr>
          <w:rFonts w:ascii="Times New Roman" w:eastAsia="Times New Roman" w:hAnsi="Times New Roman" w:cs="Times New Roman"/>
          <w:color w:val="242021"/>
          <w:sz w:val="24"/>
          <w:szCs w:val="24"/>
          <w:lang w:eastAsia="ru-RU"/>
        </w:rPr>
      </w:pPr>
      <w:proofErr w:type="gramStart"/>
      <w:r w:rsidRPr="001B0F80">
        <w:rPr>
          <w:rFonts w:ascii="Times New Roman" w:eastAsia="Times New Roman" w:hAnsi="Times New Roman" w:cs="Times New Roman"/>
          <w:color w:val="242021"/>
          <w:sz w:val="24"/>
          <w:szCs w:val="24"/>
          <w:lang w:eastAsia="ru-RU"/>
        </w:rPr>
        <w:t>Требование при приеме на работу от работника каких-либо иных документов (справок о прежней работе, о получаемой ранее заработной плате, о семейном положении, письменных характеристик с прежней работы и т.д.), помимо предусмотренных законодательством, запрещается (пункт 2 статьи 31 Трудового кодекса).</w:t>
      </w:r>
      <w:proofErr w:type="gramEnd"/>
    </w:p>
    <w:p w:rsidR="005247AE" w:rsidRPr="001B0F80" w:rsidRDefault="005247AE" w:rsidP="004618B0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sectPr w:rsidR="005247AE" w:rsidRPr="001B0F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351233"/>
    <w:multiLevelType w:val="multilevel"/>
    <w:tmpl w:val="B438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609B"/>
    <w:rsid w:val="00111943"/>
    <w:rsid w:val="001B0F80"/>
    <w:rsid w:val="00274BF7"/>
    <w:rsid w:val="004618B0"/>
    <w:rsid w:val="005247AE"/>
    <w:rsid w:val="0056684A"/>
    <w:rsid w:val="00841520"/>
    <w:rsid w:val="00A715E3"/>
    <w:rsid w:val="00BA7D9B"/>
    <w:rsid w:val="00CF3A94"/>
    <w:rsid w:val="00D9609B"/>
    <w:rsid w:val="00E71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415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8415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152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4152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Hyperlink"/>
    <w:basedOn w:val="a0"/>
    <w:uiPriority w:val="99"/>
    <w:semiHidden/>
    <w:unhideWhenUsed/>
    <w:rsid w:val="00841520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5247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415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8415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4152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4152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Hyperlink"/>
    <w:basedOn w:val="a0"/>
    <w:uiPriority w:val="99"/>
    <w:semiHidden/>
    <w:unhideWhenUsed/>
    <w:rsid w:val="00841520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5247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2372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7</Pages>
  <Words>3104</Words>
  <Characters>17695</Characters>
  <Application>Microsoft Office Word</Application>
  <DocSecurity>0</DocSecurity>
  <Lines>147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20758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10</cp:revision>
  <dcterms:created xsi:type="dcterms:W3CDTF">2019-11-21T04:31:00Z</dcterms:created>
  <dcterms:modified xsi:type="dcterms:W3CDTF">2019-11-26T06:46:00Z</dcterms:modified>
</cp:coreProperties>
</file>