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BC8" w:rsidRPr="0046717F" w:rsidRDefault="00CE3BC8" w:rsidP="00CE3BC8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proofErr w:type="gramStart"/>
      <w:r w:rsidRPr="0046717F">
        <w:rPr>
          <w:b/>
          <w:color w:val="000000"/>
          <w:sz w:val="28"/>
          <w:szCs w:val="28"/>
        </w:rPr>
        <w:t>П</w:t>
      </w:r>
      <w:proofErr w:type="gramEnd"/>
      <w:r w:rsidRPr="0046717F">
        <w:rPr>
          <w:b/>
          <w:color w:val="000000"/>
          <w:sz w:val="28"/>
          <w:szCs w:val="28"/>
        </w:rPr>
        <w:t xml:space="preserve"> Р О Т О К О Л</w:t>
      </w:r>
    </w:p>
    <w:p w:rsidR="00CE3BC8" w:rsidRDefault="00CE3BC8" w:rsidP="00CE3BC8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46717F">
        <w:rPr>
          <w:b/>
          <w:color w:val="000000"/>
          <w:sz w:val="28"/>
          <w:szCs w:val="28"/>
        </w:rPr>
        <w:t>разъяс</w:t>
      </w:r>
      <w:r>
        <w:rPr>
          <w:b/>
          <w:color w:val="000000"/>
          <w:sz w:val="28"/>
          <w:szCs w:val="28"/>
        </w:rPr>
        <w:t>нения прав  гражданского  истца</w:t>
      </w:r>
    </w:p>
    <w:p w:rsidR="00CE3BC8" w:rsidRPr="0046717F" w:rsidRDefault="00CE3BC8" w:rsidP="00CE3BC8">
      <w:pPr>
        <w:shd w:val="clear" w:color="auto" w:fill="FFFFFF"/>
        <w:jc w:val="center"/>
        <w:rPr>
          <w:b/>
          <w:color w:val="000000"/>
          <w:sz w:val="28"/>
          <w:szCs w:val="28"/>
        </w:rPr>
      </w:pPr>
    </w:p>
    <w:p w:rsidR="00CE3BC8" w:rsidRPr="0046717F" w:rsidRDefault="00CE3BC8" w:rsidP="00CE3BC8">
      <w:pPr>
        <w:shd w:val="clear" w:color="auto" w:fill="FFFFFF"/>
        <w:tabs>
          <w:tab w:val="left" w:pos="7710"/>
        </w:tabs>
        <w:rPr>
          <w:color w:val="000000"/>
          <w:sz w:val="28"/>
          <w:szCs w:val="28"/>
        </w:rPr>
      </w:pPr>
      <w:r w:rsidRPr="0046717F">
        <w:rPr>
          <w:color w:val="000000"/>
          <w:sz w:val="28"/>
          <w:szCs w:val="28"/>
        </w:rPr>
        <w:t>«___» ____. 20</w:t>
      </w:r>
      <w:r>
        <w:rPr>
          <w:color w:val="000000"/>
          <w:sz w:val="28"/>
          <w:szCs w:val="28"/>
        </w:rPr>
        <w:t>20</w:t>
      </w:r>
      <w:r w:rsidRPr="0046717F">
        <w:rPr>
          <w:color w:val="000000"/>
          <w:sz w:val="28"/>
          <w:szCs w:val="28"/>
        </w:rPr>
        <w:t xml:space="preserve"> года                                              </w:t>
      </w:r>
      <w:r>
        <w:rPr>
          <w:color w:val="000000"/>
          <w:sz w:val="28"/>
          <w:szCs w:val="28"/>
        </w:rPr>
        <w:t xml:space="preserve">                    </w:t>
      </w:r>
      <w:proofErr w:type="spellStart"/>
      <w:r w:rsidRPr="0046717F">
        <w:rPr>
          <w:color w:val="000000"/>
          <w:sz w:val="28"/>
          <w:szCs w:val="28"/>
        </w:rPr>
        <w:t>г</w:t>
      </w:r>
      <w:proofErr w:type="gramStart"/>
      <w:r w:rsidRPr="0046717F">
        <w:rPr>
          <w:color w:val="000000"/>
          <w:sz w:val="28"/>
          <w:szCs w:val="28"/>
        </w:rPr>
        <w:t>.П</w:t>
      </w:r>
      <w:proofErr w:type="gramEnd"/>
      <w:r w:rsidRPr="0046717F">
        <w:rPr>
          <w:color w:val="000000"/>
          <w:sz w:val="28"/>
          <w:szCs w:val="28"/>
        </w:rPr>
        <w:t>етропавл</w:t>
      </w:r>
      <w:bookmarkStart w:id="0" w:name="_GoBack"/>
      <w:bookmarkEnd w:id="0"/>
      <w:r w:rsidRPr="0046717F">
        <w:rPr>
          <w:color w:val="000000"/>
          <w:sz w:val="28"/>
          <w:szCs w:val="28"/>
        </w:rPr>
        <w:t>овск</w:t>
      </w:r>
      <w:proofErr w:type="spellEnd"/>
      <w:r w:rsidRPr="0046717F">
        <w:rPr>
          <w:color w:val="000000"/>
          <w:sz w:val="28"/>
          <w:szCs w:val="28"/>
        </w:rPr>
        <w:t xml:space="preserve">                                                                           </w:t>
      </w:r>
    </w:p>
    <w:p w:rsidR="00CE3BC8" w:rsidRPr="0046717F" w:rsidRDefault="00CE3BC8" w:rsidP="00CE3BC8">
      <w:pPr>
        <w:shd w:val="clear" w:color="auto" w:fill="FFFFFF"/>
        <w:tabs>
          <w:tab w:val="left" w:pos="7710"/>
        </w:tabs>
        <w:jc w:val="both"/>
        <w:rPr>
          <w:color w:val="000000"/>
          <w:sz w:val="28"/>
          <w:szCs w:val="28"/>
        </w:rPr>
      </w:pPr>
    </w:p>
    <w:p w:rsidR="00CE3BC8" w:rsidRPr="0046717F" w:rsidRDefault="00CE3BC8" w:rsidP="00CE3BC8">
      <w:pPr>
        <w:pStyle w:val="1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Следователь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СО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>Первого ОП 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 г. Петропавловска лейтенант 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полиции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Сыздыкова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С.К., 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>в соответствии  со ст. 71, 73 и 76 УПК РК объявил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10B7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гр. </w:t>
      </w:r>
      <w:r w:rsidR="00A50AC4" w:rsidRPr="00B10B70">
        <w:rPr>
          <w:rFonts w:ascii="Times New Roman" w:hAnsi="Times New Roman" w:cs="Times New Roman"/>
          <w:b/>
          <w:color w:val="000000"/>
          <w:sz w:val="28"/>
          <w:szCs w:val="28"/>
        </w:rPr>
        <w:t>Бойко С.В</w:t>
      </w:r>
      <w:r w:rsidRPr="00B10B70">
        <w:rPr>
          <w:rFonts w:ascii="Times New Roman" w:hAnsi="Times New Roman" w:cs="Times New Roman"/>
          <w:b/>
          <w:color w:val="000000"/>
          <w:sz w:val="28"/>
          <w:szCs w:val="28"/>
        </w:rPr>
        <w:t>.,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о том что гражданский истец имеет право: 1) знать сущность подозрения, обвинения; 2) представлять доказательства; 3) давать объяснения по предъявленному иску; 4) представлять материалы для приобщения к уголовному делу; </w:t>
      </w:r>
      <w:proofErr w:type="gramStart"/>
      <w:r w:rsidRPr="0046717F">
        <w:rPr>
          <w:rFonts w:ascii="Times New Roman" w:hAnsi="Times New Roman" w:cs="Times New Roman"/>
          <w:color w:val="000000"/>
          <w:sz w:val="28"/>
          <w:szCs w:val="28"/>
        </w:rPr>
        <w:t>5) заявлять ходатайства и отводы, давать показания и объяснения на родном языке или языке, которым владеет; 6) пользоваться бесплатной помощью переводчика, иметь представителя; 7) знакомиться с протоколами следственных действий, произведенных с его участием; 8) участвовать с разрешения прокурора, следователя или дознавателя в следственных действиях, проводимых по его ходатайству или ходатайству его представителя;</w:t>
      </w:r>
      <w:proofErr w:type="gramEnd"/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6717F">
        <w:rPr>
          <w:rFonts w:ascii="Times New Roman" w:hAnsi="Times New Roman" w:cs="Times New Roman"/>
          <w:color w:val="000000"/>
          <w:sz w:val="28"/>
          <w:szCs w:val="28"/>
        </w:rPr>
        <w:t>9)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сведений, составляющих государственные секреты; 10) знать о принятых решениях, затрагивающих его интересы, и получать копии процессуальных решений, относящихся к заявленному гражданскому иску; 11) участвовать в рассмотрении гражданского иска любой судебной инстанции;</w:t>
      </w:r>
      <w:proofErr w:type="gramEnd"/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6717F">
        <w:rPr>
          <w:rFonts w:ascii="Times New Roman" w:hAnsi="Times New Roman" w:cs="Times New Roman"/>
          <w:color w:val="000000"/>
          <w:sz w:val="28"/>
          <w:szCs w:val="28"/>
        </w:rPr>
        <w:t>12) выступать в судебных прениях; 13) знакомиться с протоколом судебного заседания и подавать на него замечания; 14) приносить жалобы на действия (бездействие) и решения органа, ведущего уголовный процесс; 15) обжаловать приговор и постановления суда в части, касающейся гражданского иска; 16) знать о принесенных по делу жалобах и протестах в части гражданского иска и подавать на них возражения;</w:t>
      </w:r>
      <w:proofErr w:type="gramEnd"/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6717F">
        <w:rPr>
          <w:rFonts w:ascii="Times New Roman" w:hAnsi="Times New Roman" w:cs="Times New Roman"/>
          <w:color w:val="000000"/>
          <w:sz w:val="28"/>
          <w:szCs w:val="28"/>
        </w:rPr>
        <w:t>17) участвовать в судебном рассмотрении заявленных жалоб и протестов; 18) в случаях, предусмотренных частью первой статьи 173 настоящего Кодекса, получать компенсацию причиненного вреда</w:t>
      </w:r>
      <w:r w:rsidRPr="004671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46717F">
        <w:rPr>
          <w:rFonts w:ascii="Times New Roman" w:hAnsi="Times New Roman" w:cs="Times New Roman"/>
          <w:color w:val="000000"/>
          <w:sz w:val="28"/>
          <w:szCs w:val="28"/>
        </w:rPr>
        <w:t>за счет средств фонда компенсации вреда потерпевшим; 19) заявлять о принятии мер безопасности.</w:t>
      </w:r>
      <w:proofErr w:type="gramEnd"/>
      <w:r w:rsidRPr="0046717F">
        <w:rPr>
          <w:rFonts w:ascii="Times New Roman" w:hAnsi="Times New Roman" w:cs="Times New Roman"/>
          <w:color w:val="000000"/>
          <w:sz w:val="28"/>
          <w:szCs w:val="28"/>
        </w:rPr>
        <w:t xml:space="preserve"> Кроме того, гражданский истец </w:t>
      </w:r>
      <w:proofErr w:type="gramStart"/>
      <w:r w:rsidRPr="0046717F">
        <w:rPr>
          <w:rFonts w:ascii="Times New Roman" w:hAnsi="Times New Roman" w:cs="Times New Roman"/>
          <w:color w:val="000000"/>
          <w:sz w:val="28"/>
          <w:szCs w:val="28"/>
        </w:rPr>
        <w:t>несет обязанности</w:t>
      </w:r>
      <w:proofErr w:type="gramEnd"/>
      <w:r w:rsidRPr="0046717F">
        <w:rPr>
          <w:rFonts w:ascii="Times New Roman" w:hAnsi="Times New Roman" w:cs="Times New Roman"/>
          <w:color w:val="000000"/>
          <w:sz w:val="28"/>
          <w:szCs w:val="28"/>
        </w:rPr>
        <w:t>, предусмотренные частью восьмой статьи 71 настоящего Кодекса и  имеет также другие права и несет другие обязанности, предусмотренные законом.</w:t>
      </w:r>
    </w:p>
    <w:p w:rsidR="00CE3BC8" w:rsidRPr="0046717F" w:rsidRDefault="00CE3BC8" w:rsidP="00CE3BC8">
      <w:pPr>
        <w:adjustRightInd w:val="0"/>
        <w:ind w:right="-10" w:firstLine="708"/>
        <w:jc w:val="both"/>
        <w:rPr>
          <w:color w:val="000000"/>
          <w:sz w:val="28"/>
          <w:szCs w:val="28"/>
        </w:rPr>
      </w:pPr>
      <w:r w:rsidRPr="0046717F">
        <w:rPr>
          <w:color w:val="000000"/>
          <w:sz w:val="28"/>
          <w:szCs w:val="28"/>
        </w:rPr>
        <w:t>Права и обязанности гражданского истца мне разъяснены:</w:t>
      </w:r>
    </w:p>
    <w:p w:rsidR="00CE3BC8" w:rsidRPr="0046717F" w:rsidRDefault="00CE3BC8" w:rsidP="00CE3BC8">
      <w:pPr>
        <w:adjustRightInd w:val="0"/>
        <w:ind w:right="-10"/>
        <w:jc w:val="both"/>
        <w:rPr>
          <w:b/>
          <w:color w:val="000000"/>
          <w:sz w:val="28"/>
          <w:szCs w:val="28"/>
        </w:rPr>
      </w:pPr>
      <w:r w:rsidRPr="0046717F">
        <w:rPr>
          <w:b/>
          <w:color w:val="000000"/>
          <w:sz w:val="28"/>
          <w:szCs w:val="28"/>
        </w:rPr>
        <w:t>____________________________________________________________________________________________________________________________________</w:t>
      </w:r>
    </w:p>
    <w:p w:rsidR="00CE3BC8" w:rsidRPr="0046717F" w:rsidRDefault="00CE3BC8" w:rsidP="00CE3BC8">
      <w:pPr>
        <w:shd w:val="clear" w:color="auto" w:fill="FFFFFF"/>
        <w:jc w:val="both"/>
        <w:rPr>
          <w:i/>
          <w:color w:val="000000"/>
          <w:sz w:val="28"/>
          <w:szCs w:val="28"/>
        </w:rPr>
      </w:pPr>
    </w:p>
    <w:p w:rsidR="00CE3BC8" w:rsidRDefault="00CE3BC8" w:rsidP="00CE3BC8">
      <w:pPr>
        <w:shd w:val="clear" w:color="auto" w:fill="FFFFFF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Pr="0046717F">
        <w:rPr>
          <w:color w:val="000000"/>
          <w:sz w:val="28"/>
          <w:szCs w:val="28"/>
        </w:rPr>
        <w:t>ражданск</w:t>
      </w:r>
      <w:r>
        <w:rPr>
          <w:color w:val="000000"/>
          <w:sz w:val="28"/>
          <w:szCs w:val="28"/>
        </w:rPr>
        <w:t>ий</w:t>
      </w:r>
      <w:r w:rsidRPr="0046717F">
        <w:rPr>
          <w:color w:val="000000"/>
          <w:sz w:val="28"/>
          <w:szCs w:val="28"/>
        </w:rPr>
        <w:t xml:space="preserve"> ист</w:t>
      </w:r>
      <w:r>
        <w:rPr>
          <w:color w:val="000000"/>
          <w:sz w:val="28"/>
          <w:szCs w:val="28"/>
        </w:rPr>
        <w:t xml:space="preserve">ец: __________________ </w:t>
      </w:r>
      <w:r w:rsidRPr="0046717F">
        <w:rPr>
          <w:color w:val="000000"/>
          <w:sz w:val="28"/>
          <w:szCs w:val="28"/>
        </w:rPr>
        <w:t xml:space="preserve"> /__________</w:t>
      </w:r>
      <w:r>
        <w:rPr>
          <w:color w:val="000000"/>
          <w:sz w:val="28"/>
          <w:szCs w:val="28"/>
        </w:rPr>
        <w:t>____</w:t>
      </w:r>
      <w:r w:rsidRPr="0046717F">
        <w:rPr>
          <w:color w:val="000000"/>
          <w:sz w:val="28"/>
          <w:szCs w:val="28"/>
        </w:rPr>
        <w:t>___</w:t>
      </w:r>
      <w:r>
        <w:rPr>
          <w:color w:val="000000"/>
          <w:sz w:val="28"/>
          <w:szCs w:val="28"/>
        </w:rPr>
        <w:t>______</w:t>
      </w:r>
      <w:r w:rsidRPr="0046717F">
        <w:rPr>
          <w:color w:val="000000"/>
          <w:sz w:val="28"/>
          <w:szCs w:val="28"/>
        </w:rPr>
        <w:t>__/</w:t>
      </w:r>
    </w:p>
    <w:p w:rsidR="00CE3BC8" w:rsidRPr="000A14BA" w:rsidRDefault="00CE3BC8" w:rsidP="00CE3BC8">
      <w:pPr>
        <w:shd w:val="clear" w:color="auto" w:fill="FFFFFF"/>
        <w:jc w:val="both"/>
        <w:rPr>
          <w:color w:val="000000"/>
          <w:sz w:val="28"/>
          <w:szCs w:val="28"/>
        </w:rPr>
      </w:pPr>
    </w:p>
    <w:p w:rsidR="00CE3BC8" w:rsidRPr="0046717F" w:rsidRDefault="00CE3BC8" w:rsidP="00CE3BC8">
      <w:pPr>
        <w:shd w:val="clear" w:color="auto" w:fill="FFFFFF"/>
        <w:jc w:val="both"/>
        <w:rPr>
          <w:b/>
          <w:color w:val="000000"/>
          <w:sz w:val="28"/>
          <w:szCs w:val="28"/>
        </w:rPr>
      </w:pPr>
      <w:r w:rsidRPr="0046717F">
        <w:rPr>
          <w:b/>
          <w:color w:val="000000"/>
          <w:sz w:val="28"/>
          <w:szCs w:val="28"/>
        </w:rPr>
        <w:t>Права разъяснил:</w:t>
      </w:r>
    </w:p>
    <w:p w:rsidR="00CE3BC8" w:rsidRPr="0046717F" w:rsidRDefault="00CE3BC8" w:rsidP="00CE3BC8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Следователь </w:t>
      </w:r>
      <w:proofErr w:type="gramStart"/>
      <w:r>
        <w:rPr>
          <w:b/>
          <w:color w:val="000000"/>
          <w:sz w:val="28"/>
          <w:szCs w:val="28"/>
        </w:rPr>
        <w:t>СО</w:t>
      </w:r>
      <w:proofErr w:type="gramEnd"/>
      <w:r>
        <w:rPr>
          <w:b/>
          <w:color w:val="000000"/>
          <w:sz w:val="28"/>
          <w:szCs w:val="28"/>
        </w:rPr>
        <w:t xml:space="preserve"> </w:t>
      </w:r>
      <w:r w:rsidRPr="0046717F">
        <w:rPr>
          <w:b/>
          <w:color w:val="000000"/>
          <w:sz w:val="28"/>
          <w:szCs w:val="28"/>
        </w:rPr>
        <w:t xml:space="preserve"> Первого ОП У</w:t>
      </w:r>
      <w:r>
        <w:rPr>
          <w:b/>
          <w:color w:val="000000"/>
          <w:sz w:val="28"/>
          <w:szCs w:val="28"/>
        </w:rPr>
        <w:t>П</w:t>
      </w:r>
      <w:r w:rsidRPr="0046717F">
        <w:rPr>
          <w:b/>
          <w:color w:val="000000"/>
          <w:sz w:val="28"/>
          <w:szCs w:val="28"/>
        </w:rPr>
        <w:t xml:space="preserve"> г. Петропавловска </w:t>
      </w:r>
    </w:p>
    <w:p w:rsidR="00510258" w:rsidRPr="00A50AC4" w:rsidRDefault="00CE3BC8" w:rsidP="00A50AC4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лейтенант полиции</w:t>
      </w:r>
      <w:r w:rsidRPr="0046717F"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 xml:space="preserve">                                                         </w:t>
      </w:r>
      <w:proofErr w:type="spellStart"/>
      <w:r>
        <w:rPr>
          <w:b/>
          <w:color w:val="000000"/>
          <w:sz w:val="28"/>
          <w:szCs w:val="28"/>
        </w:rPr>
        <w:t>Сыздыкова</w:t>
      </w:r>
      <w:proofErr w:type="spellEnd"/>
      <w:r>
        <w:rPr>
          <w:b/>
          <w:color w:val="000000"/>
          <w:sz w:val="28"/>
          <w:szCs w:val="28"/>
        </w:rPr>
        <w:t xml:space="preserve"> С.К.</w:t>
      </w:r>
    </w:p>
    <w:sectPr w:rsidR="00510258" w:rsidRPr="00A50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837"/>
    <w:rsid w:val="00510258"/>
    <w:rsid w:val="00A50AC4"/>
    <w:rsid w:val="00B10B70"/>
    <w:rsid w:val="00C95837"/>
    <w:rsid w:val="00CE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B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Без интервала111,Без интервала2,Без интервала3,No Spacing1"/>
    <w:qFormat/>
    <w:rsid w:val="00CE3BC8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B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Без интервала111,Без интервала2,Без интервала3,No Spacing1"/>
    <w:qFormat/>
    <w:rsid w:val="00CE3BC8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2020-10-23T03:52:00Z</dcterms:created>
  <dcterms:modified xsi:type="dcterms:W3CDTF">2020-12-19T10:58:00Z</dcterms:modified>
</cp:coreProperties>
</file>