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2F0F" w:rsidRPr="00674A29" w:rsidRDefault="009F2F0F" w:rsidP="009F2F0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>П Р О Т О К О Л</w:t>
      </w:r>
    </w:p>
    <w:p w:rsidR="009F2F0F" w:rsidRDefault="009F2F0F" w:rsidP="00FB1A3F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 w:rsidRPr="009E5C93">
        <w:rPr>
          <w:rFonts w:ascii="Times New Roman" w:hAnsi="Times New Roman"/>
          <w:bCs/>
          <w:i/>
          <w:sz w:val="28"/>
          <w:szCs w:val="28"/>
        </w:rPr>
        <w:t xml:space="preserve">допроса </w:t>
      </w:r>
      <w:r w:rsidR="00941A69">
        <w:rPr>
          <w:rFonts w:ascii="Times New Roman" w:hAnsi="Times New Roman"/>
          <w:bCs/>
          <w:i/>
          <w:sz w:val="28"/>
          <w:szCs w:val="28"/>
        </w:rPr>
        <w:t>свидетеля</w:t>
      </w:r>
    </w:p>
    <w:p w:rsidR="009F2F0F" w:rsidRPr="00941A69" w:rsidRDefault="009F2F0F" w:rsidP="00941A6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«</w:t>
      </w:r>
      <w:r w:rsidR="00941A69">
        <w:rPr>
          <w:rFonts w:ascii="Times New Roman" w:hAnsi="Times New Roman"/>
          <w:sz w:val="28"/>
          <w:szCs w:val="28"/>
          <w:lang w:val="kk-KZ"/>
        </w:rPr>
        <w:t xml:space="preserve">  26 </w:t>
      </w:r>
      <w:r>
        <w:rPr>
          <w:rFonts w:ascii="Times New Roman" w:hAnsi="Times New Roman"/>
          <w:sz w:val="28"/>
          <w:szCs w:val="28"/>
          <w:lang w:val="kk-KZ"/>
        </w:rPr>
        <w:t>»</w:t>
      </w:r>
      <w:r w:rsidR="00941A69">
        <w:rPr>
          <w:rFonts w:ascii="Times New Roman" w:hAnsi="Times New Roman"/>
          <w:sz w:val="28"/>
          <w:szCs w:val="28"/>
        </w:rPr>
        <w:t xml:space="preserve"> 01</w:t>
      </w:r>
      <w:r w:rsidR="00941A69">
        <w:rPr>
          <w:rFonts w:ascii="Times New Roman" w:hAnsi="Times New Roman"/>
          <w:sz w:val="28"/>
          <w:szCs w:val="28"/>
          <w:lang w:val="kk-KZ"/>
        </w:rPr>
        <w:t>.</w:t>
      </w:r>
      <w:r w:rsidR="00941A6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202</w:t>
      </w:r>
      <w:r w:rsidR="00941A69">
        <w:rPr>
          <w:rFonts w:ascii="Times New Roman" w:hAnsi="Times New Roman"/>
          <w:sz w:val="28"/>
          <w:szCs w:val="28"/>
          <w:lang w:val="kk-KZ"/>
        </w:rPr>
        <w:t>1</w:t>
      </w:r>
      <w:r>
        <w:rPr>
          <w:rFonts w:ascii="Times New Roman" w:hAnsi="Times New Roman"/>
          <w:sz w:val="28"/>
          <w:szCs w:val="28"/>
        </w:rPr>
        <w:t xml:space="preserve"> г.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941A69">
        <w:rPr>
          <w:rFonts w:ascii="Times New Roman" w:hAnsi="Times New Roman"/>
          <w:sz w:val="28"/>
          <w:szCs w:val="28"/>
          <w:lang w:val="kk-KZ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город </w:t>
      </w:r>
      <w:r w:rsidR="00941A69">
        <w:rPr>
          <w:rFonts w:ascii="Times New Roman" w:hAnsi="Times New Roman"/>
          <w:sz w:val="28"/>
          <w:szCs w:val="28"/>
          <w:lang w:val="kk-KZ"/>
        </w:rPr>
        <w:t>Алматы</w:t>
      </w:r>
    </w:p>
    <w:p w:rsidR="009F2F0F" w:rsidRDefault="009F2F0F" w:rsidP="009F2F0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9F2F0F" w:rsidRDefault="009F2F0F" w:rsidP="009F2F0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Допрос начат: </w:t>
      </w:r>
      <w:proofErr w:type="gramStart"/>
      <w:r>
        <w:rPr>
          <w:rFonts w:ascii="Times New Roman" w:hAnsi="Times New Roman"/>
          <w:sz w:val="28"/>
          <w:szCs w:val="28"/>
        </w:rPr>
        <w:t>в</w:t>
      </w:r>
      <w:proofErr w:type="gramEnd"/>
      <w:r>
        <w:rPr>
          <w:rFonts w:ascii="Times New Roman" w:hAnsi="Times New Roman"/>
          <w:sz w:val="28"/>
          <w:szCs w:val="28"/>
        </w:rPr>
        <w:t xml:space="preserve"> «___» часов «___» минут</w:t>
      </w:r>
    </w:p>
    <w:p w:rsidR="009F2F0F" w:rsidRDefault="009F2F0F" w:rsidP="009F2F0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Допрос окончен: </w:t>
      </w:r>
      <w:proofErr w:type="gramStart"/>
      <w:r>
        <w:rPr>
          <w:rFonts w:ascii="Times New Roman" w:hAnsi="Times New Roman"/>
          <w:sz w:val="28"/>
          <w:szCs w:val="28"/>
        </w:rPr>
        <w:t>в</w:t>
      </w:r>
      <w:proofErr w:type="gramEnd"/>
      <w:r>
        <w:rPr>
          <w:rFonts w:ascii="Times New Roman" w:hAnsi="Times New Roman"/>
          <w:sz w:val="28"/>
          <w:szCs w:val="28"/>
        </w:rPr>
        <w:t xml:space="preserve"> «___» часов «___» минут</w:t>
      </w:r>
    </w:p>
    <w:p w:rsidR="009F2F0F" w:rsidRDefault="009F2F0F" w:rsidP="009F2F0F">
      <w:pPr>
        <w:spacing w:after="0" w:line="240" w:lineRule="auto"/>
        <w:ind w:firstLine="426"/>
        <w:jc w:val="center"/>
        <w:rPr>
          <w:rFonts w:ascii="Times New Roman" w:hAnsi="Times New Roman"/>
          <w:sz w:val="28"/>
          <w:szCs w:val="28"/>
        </w:rPr>
      </w:pPr>
    </w:p>
    <w:p w:rsidR="009F2F0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Pr="008E3559">
        <w:rPr>
          <w:rFonts w:ascii="Times New Roman" w:hAnsi="Times New Roman"/>
          <w:sz w:val="28"/>
          <w:szCs w:val="28"/>
        </w:rPr>
        <w:t>лед</w:t>
      </w:r>
      <w:r>
        <w:rPr>
          <w:rFonts w:ascii="Times New Roman" w:hAnsi="Times New Roman"/>
          <w:sz w:val="28"/>
          <w:szCs w:val="28"/>
        </w:rPr>
        <w:t xml:space="preserve">ователь </w:t>
      </w:r>
      <w:r w:rsidR="00941A69">
        <w:rPr>
          <w:rFonts w:ascii="Times New Roman" w:hAnsi="Times New Roman"/>
          <w:sz w:val="28"/>
          <w:szCs w:val="28"/>
          <w:lang w:val="kk-KZ"/>
        </w:rPr>
        <w:t>Махтаральского РОП ДП Туркестанской области</w:t>
      </w:r>
      <w:r w:rsidRPr="008E3559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старший </w:t>
      </w:r>
      <w:r w:rsidRPr="008E3559">
        <w:rPr>
          <w:rFonts w:ascii="Times New Roman" w:hAnsi="Times New Roman"/>
          <w:sz w:val="28"/>
          <w:szCs w:val="28"/>
        </w:rPr>
        <w:t>лейтенант полиции</w:t>
      </w:r>
      <w:r w:rsidR="00941A69">
        <w:rPr>
          <w:rFonts w:ascii="Times New Roman" w:hAnsi="Times New Roman"/>
          <w:sz w:val="28"/>
          <w:szCs w:val="28"/>
          <w:lang w:val="kk-KZ"/>
        </w:rPr>
        <w:t>,</w:t>
      </w:r>
      <w:r w:rsidRPr="008E3559">
        <w:rPr>
          <w:rFonts w:ascii="Times New Roman" w:hAnsi="Times New Roman"/>
          <w:sz w:val="28"/>
          <w:szCs w:val="28"/>
        </w:rPr>
        <w:t xml:space="preserve"> </w:t>
      </w:r>
      <w:r w:rsidR="00941A69">
        <w:rPr>
          <w:rFonts w:ascii="Times New Roman" w:hAnsi="Times New Roman"/>
          <w:sz w:val="28"/>
          <w:szCs w:val="28"/>
          <w:lang w:val="kk-KZ"/>
        </w:rPr>
        <w:t>Байсапар Ж.</w:t>
      </w:r>
      <w:r>
        <w:rPr>
          <w:rFonts w:ascii="Times New Roman" w:hAnsi="Times New Roman"/>
          <w:sz w:val="28"/>
          <w:szCs w:val="28"/>
        </w:rPr>
        <w:t>, , в соответствии со ст.ст. 115, 216, 64 ч.5 УПК РК допросил в качестве представителя потерпевшего:</w:t>
      </w:r>
    </w:p>
    <w:p w:rsidR="009F2F0F" w:rsidRDefault="009F2F0F" w:rsidP="009F2F0F">
      <w:pPr>
        <w:spacing w:after="0" w:line="240" w:lineRule="auto"/>
        <w:ind w:firstLine="426"/>
        <w:jc w:val="both"/>
        <w:rPr>
          <w:rFonts w:ascii="Times New Roman" w:hAnsi="Times New Roman"/>
          <w:sz w:val="28"/>
          <w:szCs w:val="28"/>
        </w:rPr>
      </w:pP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Фамилия, имя отчество: 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 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Бойко Сергей Валерьевич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Дата рождения: 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 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17.05.1980  г.р.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Место рождения: 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 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Алматинская область, Енбекшиказахский район, поселок Акбастау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Национальность: 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 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русский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Гражданство: 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 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РК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Образование: 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 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высшее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ab/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Семейное положение: 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 </w:t>
      </w:r>
      <w:proofErr w:type="gramStart"/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женат</w:t>
      </w:r>
      <w:proofErr w:type="gramEnd"/>
    </w:p>
    <w:p w:rsidR="009F2F0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>Место работы, должность: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 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ТОО «МФО</w:t>
      </w:r>
      <w:r>
        <w:rPr>
          <w:rFonts w:ascii="Times New Roman" w:hAnsi="Times New Roman"/>
          <w:color w:val="000000"/>
          <w:sz w:val="28"/>
          <w:szCs w:val="28"/>
          <w:lang w:val="kk-KZ" w:eastAsia="ru-RU"/>
        </w:rPr>
        <w:t xml:space="preserve"> 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"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>Онлайн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Каз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>Финанс»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>Генеральный директор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Место жительства:                          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г</w:t>
      </w:r>
      <w:proofErr w:type="gramStart"/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.А</w:t>
      </w:r>
      <w:proofErr w:type="gramEnd"/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 xml:space="preserve">лматы, пр.Брусиловского 169 кв. 361 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Контактные телефоны:  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b/>
          <w:color w:val="000000"/>
          <w:sz w:val="28"/>
          <w:szCs w:val="28"/>
          <w:lang w:eastAsia="ru-RU"/>
        </w:rPr>
        <w:t>8 701 887 00 61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Паспорт или другие документы:   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>ИИН: 800517300236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Судимость:                         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нет</w:t>
      </w:r>
    </w:p>
    <w:p w:rsidR="009F2F0F" w:rsidRPr="00BE5E08" w:rsidRDefault="009F2F0F" w:rsidP="009F2F0F">
      <w:pPr>
        <w:spacing w:after="0" w:line="240" w:lineRule="auto"/>
        <w:jc w:val="both"/>
        <w:rPr>
          <w:rFonts w:ascii="Times New Roman" w:hAnsi="Times New Roman"/>
        </w:rPr>
      </w:pP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В соответствии со ст.ст. 110, 214 УПК РК Қазбекұлы Д. разъяснено, что согласно требованиям ст. 78 УПК РК в качестве свидетеля, имеющего право на защиту для дачи показаний может быть вызвано и допрошено любое лицо, которому могут быть известны какие-либо обстоятельства, имеющие значение для дела.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Свидетель, имеющий право на защиту, имеет право: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1) отказаться от дачи показаний, которые могут повлечь для него самого, его супруга (супруги) или близких родственников преследование за совершение уголовно наказуемого деяния или административного правонарушения;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2) самостоятельно или через третьих лиц пригласить адвоката;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3) давать показания в присутствии избранного им адвоката, участвующего в качестве защитника до начала допроса;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4) давать показания на родном языке или языке, которым владеет;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5) пользоваться бесплатной помощью переводчика;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6) заявлять отвод переводчику, участвующему в его допросе;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7) собственноручной записи своих показаний в протоколе допроса;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8) знакомиться с заявлением и сообщением, а также с протоколом допроса свидетеля, в котором указывается о соверенном им уголовном правонарушении, за исключением материалов оперативно-розыскных и негласных следственных действий;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9) знакомиться с протоколами следственных действий, произведенных с его участием, и подавать на них замечания, представлять доказательства;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10) заявлять ходатайства, касающиеся его прав и законных интересов, в том числе о производстве экспертизы и применении мер безопасности;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11) заявлять отводы;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12) на очную ставку с теми, кто свидетельствует против него;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lastRenderedPageBreak/>
        <w:t>13) приносить жалобы на действия (бездействие) дознавателя, следователя, прокурора.</w:t>
      </w:r>
    </w:p>
    <w:p w:rsidR="00941A69" w:rsidRPr="001C4BE2" w:rsidRDefault="00941A69" w:rsidP="00941A69">
      <w:pPr>
        <w:pStyle w:val="a5"/>
        <w:ind w:firstLine="708"/>
        <w:jc w:val="both"/>
        <w:rPr>
          <w:sz w:val="24"/>
          <w:szCs w:val="24"/>
          <w:lang w:val="kk-KZ"/>
        </w:rPr>
      </w:pPr>
      <w:r w:rsidRPr="001C4BE2">
        <w:rPr>
          <w:sz w:val="24"/>
          <w:szCs w:val="24"/>
          <w:lang w:val="kk-KZ"/>
        </w:rPr>
        <w:t>Свидетель, имеющий право на защиту, обязан: являться по вызовам суда, прокурора, лица, осуществляющего досудебное расследование; соблюдать установленный порядок при производстве следственных действий и во время судебного заседания.</w:t>
      </w:r>
    </w:p>
    <w:p w:rsidR="009F2F0F" w:rsidRPr="00FB1A3F" w:rsidRDefault="00941A69" w:rsidP="00FB1A3F">
      <w:pPr>
        <w:pStyle w:val="a5"/>
        <w:ind w:firstLine="708"/>
        <w:jc w:val="both"/>
        <w:rPr>
          <w:lang w:val="ru-RU"/>
        </w:rPr>
      </w:pPr>
      <w:r w:rsidRPr="001C4BE2">
        <w:rPr>
          <w:sz w:val="24"/>
          <w:szCs w:val="24"/>
          <w:lang w:val="kk-KZ"/>
        </w:rPr>
        <w:t>Свидетель, имеющий право на защиту, не может быть подвергнут экспертизе или освидетельствован, за исключением</w:t>
      </w:r>
      <w:r w:rsidRPr="001C4BE2">
        <w:rPr>
          <w:sz w:val="28"/>
          <w:szCs w:val="28"/>
          <w:lang w:val="kk-KZ"/>
        </w:rPr>
        <w:t xml:space="preserve"> </w:t>
      </w:r>
      <w:r w:rsidRPr="001C4BE2">
        <w:rPr>
          <w:sz w:val="24"/>
          <w:szCs w:val="24"/>
          <w:lang w:val="kk-KZ"/>
        </w:rPr>
        <w:t>случаев, указанных в статьях 223 и 271УПК.</w:t>
      </w:r>
      <w:r w:rsidR="009F2F0F" w:rsidRPr="00FB1A3F">
        <w:rPr>
          <w:i/>
          <w:lang w:val="ru-RU"/>
        </w:rPr>
        <w:t>.</w:t>
      </w:r>
    </w:p>
    <w:p w:rsidR="009F2F0F" w:rsidRDefault="009F2F0F" w:rsidP="009F2F0F">
      <w:pPr>
        <w:spacing w:after="0" w:line="240" w:lineRule="auto"/>
        <w:jc w:val="right"/>
        <w:rPr>
          <w:rFonts w:ascii="Times New Roman" w:hAnsi="Times New Roman"/>
        </w:rPr>
      </w:pPr>
    </w:p>
    <w:p w:rsidR="009F2F0F" w:rsidRPr="00D8244C" w:rsidRDefault="00941A69" w:rsidP="009F2F0F">
      <w:pPr>
        <w:spacing w:after="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  <w:lang w:val="kk-KZ"/>
        </w:rPr>
        <w:t>Свидетель</w:t>
      </w:r>
      <w:r w:rsidR="009F2F0F" w:rsidRPr="00D8244C">
        <w:rPr>
          <w:rFonts w:ascii="Times New Roman" w:hAnsi="Times New Roman"/>
        </w:rPr>
        <w:t xml:space="preserve">:  __________________ </w:t>
      </w:r>
    </w:p>
    <w:p w:rsidR="009F2F0F" w:rsidRPr="00D8244C" w:rsidRDefault="009F2F0F" w:rsidP="009F2F0F">
      <w:pPr>
        <w:spacing w:after="0" w:line="240" w:lineRule="auto"/>
        <w:ind w:left="6372" w:firstLine="708"/>
        <w:jc w:val="center"/>
        <w:rPr>
          <w:rFonts w:ascii="Times New Roman" w:hAnsi="Times New Roman"/>
        </w:rPr>
      </w:pPr>
      <w:r w:rsidRPr="00D8244C">
        <w:rPr>
          <w:rFonts w:ascii="Times New Roman" w:hAnsi="Times New Roman"/>
          <w:i/>
        </w:rPr>
        <w:t>(подпись)</w:t>
      </w:r>
    </w:p>
    <w:p w:rsidR="009F2F0F" w:rsidRPr="00D8244C" w:rsidRDefault="009F2F0F" w:rsidP="009F2F0F">
      <w:pPr>
        <w:pStyle w:val="1"/>
        <w:ind w:firstLine="709"/>
        <w:jc w:val="both"/>
        <w:rPr>
          <w:rFonts w:ascii="Times New Roman" w:hAnsi="Times New Roman"/>
        </w:rPr>
      </w:pPr>
    </w:p>
    <w:p w:rsidR="009F2F0F" w:rsidRPr="00D8244C" w:rsidRDefault="009F2F0F" w:rsidP="009F2F0F">
      <w:pPr>
        <w:pStyle w:val="1"/>
        <w:ind w:firstLine="709"/>
        <w:jc w:val="both"/>
        <w:rPr>
          <w:rFonts w:ascii="Times New Roman" w:hAnsi="Times New Roman"/>
        </w:rPr>
      </w:pPr>
      <w:r w:rsidRPr="00D8244C">
        <w:rPr>
          <w:rFonts w:ascii="Times New Roman" w:hAnsi="Times New Roman"/>
        </w:rPr>
        <w:t xml:space="preserve">За отказ от дачи показаний и дачу заведомо ложных показаний </w:t>
      </w:r>
      <w:r w:rsidR="00941A69">
        <w:rPr>
          <w:rFonts w:ascii="Times New Roman" w:hAnsi="Times New Roman"/>
          <w:lang w:val="kk-KZ"/>
        </w:rPr>
        <w:t>с</w:t>
      </w:r>
      <w:r w:rsidR="00941A69">
        <w:rPr>
          <w:rFonts w:ascii="Times New Roman" w:hAnsi="Times New Roman"/>
          <w:lang w:val="kk-KZ"/>
        </w:rPr>
        <w:t>видетель</w:t>
      </w:r>
      <w:r w:rsidR="00941A69" w:rsidRPr="00D8244C">
        <w:rPr>
          <w:rFonts w:ascii="Times New Roman" w:hAnsi="Times New Roman"/>
        </w:rPr>
        <w:t xml:space="preserve"> </w:t>
      </w:r>
      <w:r w:rsidRPr="00D8244C">
        <w:rPr>
          <w:rFonts w:ascii="Times New Roman" w:hAnsi="Times New Roman"/>
        </w:rPr>
        <w:t>несет в соответствии с законом уголовную ответственность.</w:t>
      </w:r>
    </w:p>
    <w:p w:rsidR="009F2F0F" w:rsidRPr="00D8244C" w:rsidRDefault="009F2F0F" w:rsidP="009F2F0F">
      <w:pPr>
        <w:pStyle w:val="1"/>
        <w:ind w:firstLine="720"/>
        <w:jc w:val="both"/>
        <w:rPr>
          <w:rFonts w:ascii="Times New Roman" w:hAnsi="Times New Roman"/>
        </w:rPr>
      </w:pPr>
      <w:r w:rsidRPr="00D8244C">
        <w:rPr>
          <w:rFonts w:ascii="Times New Roman" w:hAnsi="Times New Roman"/>
        </w:rPr>
        <w:t xml:space="preserve">За уклонение от дачи показаний или неявку без уважительных причин по вызову органа, ведущего уголовный процесс, на </w:t>
      </w:r>
      <w:r w:rsidR="00941A69">
        <w:rPr>
          <w:rFonts w:ascii="Times New Roman" w:hAnsi="Times New Roman"/>
          <w:lang w:val="kk-KZ"/>
        </w:rPr>
        <w:t>с</w:t>
      </w:r>
      <w:r w:rsidR="00941A69">
        <w:rPr>
          <w:rFonts w:ascii="Times New Roman" w:hAnsi="Times New Roman"/>
          <w:lang w:val="kk-KZ"/>
        </w:rPr>
        <w:t>видетел</w:t>
      </w:r>
      <w:r w:rsidR="00941A69">
        <w:rPr>
          <w:rFonts w:ascii="Times New Roman" w:hAnsi="Times New Roman"/>
          <w:lang w:val="kk-KZ"/>
        </w:rPr>
        <w:t>я</w:t>
      </w:r>
      <w:r w:rsidRPr="00D8244C">
        <w:rPr>
          <w:rFonts w:ascii="Times New Roman" w:hAnsi="Times New Roman"/>
        </w:rPr>
        <w:t>, в том числе имеющего право на защиту, может быть наложено денежное взыскание в порядке, установленном ст. 160 УПК РК.</w:t>
      </w:r>
    </w:p>
    <w:p w:rsidR="009F2F0F" w:rsidRPr="00D8244C" w:rsidRDefault="009F2F0F" w:rsidP="009F2F0F">
      <w:pPr>
        <w:spacing w:after="0" w:line="240" w:lineRule="auto"/>
        <w:rPr>
          <w:rFonts w:ascii="Times New Roman" w:hAnsi="Times New Roman"/>
        </w:rPr>
      </w:pPr>
    </w:p>
    <w:p w:rsidR="009F2F0F" w:rsidRPr="00D8244C" w:rsidRDefault="00941A69" w:rsidP="009F2F0F">
      <w:pPr>
        <w:spacing w:after="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  <w:lang w:val="kk-KZ"/>
        </w:rPr>
        <w:t>Свидетель</w:t>
      </w:r>
      <w:r w:rsidR="009F2F0F" w:rsidRPr="00D8244C">
        <w:rPr>
          <w:rFonts w:ascii="Times New Roman" w:hAnsi="Times New Roman"/>
        </w:rPr>
        <w:t xml:space="preserve">:  __________________ </w:t>
      </w:r>
    </w:p>
    <w:p w:rsidR="009F2F0F" w:rsidRPr="00D8244C" w:rsidRDefault="009F2F0F" w:rsidP="009F2F0F">
      <w:pPr>
        <w:spacing w:after="0" w:line="240" w:lineRule="auto"/>
        <w:ind w:left="6372" w:firstLine="708"/>
        <w:jc w:val="center"/>
        <w:rPr>
          <w:rFonts w:ascii="Times New Roman" w:hAnsi="Times New Roman"/>
        </w:rPr>
      </w:pPr>
      <w:r w:rsidRPr="00D8244C">
        <w:rPr>
          <w:rFonts w:ascii="Times New Roman" w:hAnsi="Times New Roman"/>
          <w:i/>
        </w:rPr>
        <w:t>(подпись)</w:t>
      </w:r>
    </w:p>
    <w:p w:rsidR="009F2F0F" w:rsidRPr="00D8244C" w:rsidRDefault="009F2F0F" w:rsidP="009F2F0F">
      <w:pPr>
        <w:spacing w:after="0" w:line="240" w:lineRule="auto"/>
        <w:jc w:val="right"/>
        <w:rPr>
          <w:rFonts w:ascii="Times New Roman" w:hAnsi="Times New Roman"/>
        </w:rPr>
      </w:pPr>
    </w:p>
    <w:p w:rsidR="009F2F0F" w:rsidRPr="00D8244C" w:rsidRDefault="009F2F0F" w:rsidP="00941A69">
      <w:pPr>
        <w:spacing w:after="0" w:line="240" w:lineRule="auto"/>
        <w:ind w:firstLine="708"/>
        <w:jc w:val="both"/>
        <w:rPr>
          <w:rFonts w:ascii="Times New Roman" w:hAnsi="Times New Roman"/>
        </w:rPr>
      </w:pPr>
      <w:r w:rsidRPr="00D8244C">
        <w:rPr>
          <w:rFonts w:ascii="Times New Roman" w:hAnsi="Times New Roman"/>
        </w:rPr>
        <w:t xml:space="preserve">Ознакомившись с правами и обязанностями, </w:t>
      </w:r>
      <w:r w:rsidR="00941A69">
        <w:rPr>
          <w:rFonts w:ascii="Times New Roman" w:hAnsi="Times New Roman"/>
          <w:lang w:val="kk-KZ"/>
        </w:rPr>
        <w:t>с</w:t>
      </w:r>
      <w:r w:rsidR="00941A69">
        <w:rPr>
          <w:rFonts w:ascii="Times New Roman" w:hAnsi="Times New Roman"/>
          <w:lang w:val="kk-KZ"/>
        </w:rPr>
        <w:t>видетель</w:t>
      </w:r>
      <w:r w:rsidR="00941A69" w:rsidRPr="00D8244C">
        <w:rPr>
          <w:rFonts w:ascii="Times New Roman" w:hAnsi="Times New Roman"/>
        </w:rPr>
        <w:t xml:space="preserve"> </w:t>
      </w:r>
      <w:r w:rsidRPr="00D8244C">
        <w:rPr>
          <w:rFonts w:ascii="Times New Roman" w:hAnsi="Times New Roman"/>
        </w:rPr>
        <w:t>заявил: «От дачи показаний не отказываюсь, желаю давать их на русском языке, которым владею свободно, в услугах переводчика и адвоката не нуждаюсь, это не связано с моим материальным положением, в мерах обеспечения безопасности не нуждаюсь».</w:t>
      </w:r>
    </w:p>
    <w:p w:rsidR="009F2F0F" w:rsidRPr="00D8244C" w:rsidRDefault="00941A69" w:rsidP="009F2F0F">
      <w:pPr>
        <w:spacing w:after="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  <w:lang w:val="kk-KZ"/>
        </w:rPr>
        <w:t>Свидетель</w:t>
      </w:r>
      <w:r w:rsidR="009F2F0F" w:rsidRPr="00D8244C">
        <w:rPr>
          <w:rFonts w:ascii="Times New Roman" w:hAnsi="Times New Roman"/>
        </w:rPr>
        <w:t xml:space="preserve">:  __________________ </w:t>
      </w:r>
    </w:p>
    <w:p w:rsidR="009F2F0F" w:rsidRPr="00D8244C" w:rsidRDefault="009F2F0F" w:rsidP="009F2F0F">
      <w:pPr>
        <w:spacing w:after="0" w:line="240" w:lineRule="auto"/>
        <w:ind w:left="6372" w:firstLine="708"/>
        <w:jc w:val="center"/>
        <w:rPr>
          <w:rFonts w:ascii="Times New Roman" w:hAnsi="Times New Roman"/>
        </w:rPr>
      </w:pPr>
      <w:r w:rsidRPr="00D8244C">
        <w:rPr>
          <w:rFonts w:ascii="Times New Roman" w:hAnsi="Times New Roman"/>
          <w:i/>
        </w:rPr>
        <w:t>(подпись)</w:t>
      </w:r>
    </w:p>
    <w:p w:rsidR="009F2F0F" w:rsidRDefault="009F2F0F" w:rsidP="009F2F0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9F2F0F" w:rsidRPr="002F3F9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По существу поясняю следующее: по вышеуказанному адресу проживаю со своей семьей, на учете у врача нарколога и психиатра не состою. Ранее не судим. </w:t>
      </w:r>
    </w:p>
    <w:p w:rsidR="00941A69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По данному факту поясняю следующее что, </w:t>
      </w:r>
      <w:r w:rsidR="00E905D5" w:rsidRPr="00E905D5">
        <w:rPr>
          <w:rFonts w:ascii="Times New Roman" w:hAnsi="Times New Roman"/>
          <w:color w:val="000000"/>
          <w:sz w:val="28"/>
          <w:szCs w:val="28"/>
          <w:lang w:eastAsia="ar-SA"/>
        </w:rPr>
        <w:t>с 02 апреля 2020 г</w:t>
      </w:r>
      <w:r w:rsidR="00FF3383">
        <w:rPr>
          <w:rFonts w:ascii="Times New Roman" w:hAnsi="Times New Roman"/>
          <w:color w:val="000000"/>
          <w:sz w:val="28"/>
          <w:szCs w:val="28"/>
          <w:lang w:eastAsia="ar-SA"/>
        </w:rPr>
        <w:t>ода</w:t>
      </w:r>
      <w:r w:rsidR="00E905D5" w:rsidRPr="00E905D5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 </w:t>
      </w: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</w:t>
      </w:r>
      <w:r w:rsidR="00E905D5">
        <w:rPr>
          <w:rFonts w:ascii="Times New Roman" w:hAnsi="Times New Roman"/>
          <w:color w:val="000000"/>
          <w:sz w:val="28"/>
          <w:szCs w:val="28"/>
          <w:lang w:eastAsia="ar-SA"/>
        </w:rPr>
        <w:t>являюсь Генеральным  директором ТОО «МФО "ОнлайнКазФинанс", в</w:t>
      </w: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мои должностные обязанности</w:t>
      </w:r>
      <w:r w:rsidR="00E905D5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входит</w:t>
      </w: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общее руководство Компанией</w:t>
      </w:r>
      <w:r w:rsidR="00E905D5">
        <w:rPr>
          <w:rFonts w:ascii="Times New Roman" w:hAnsi="Times New Roman"/>
          <w:color w:val="000000"/>
          <w:sz w:val="28"/>
          <w:szCs w:val="28"/>
          <w:lang w:eastAsia="ar-SA"/>
        </w:rPr>
        <w:t>,</w:t>
      </w: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а также представление интересов Компании в государственных органах и т.д.</w:t>
      </w:r>
      <w:r w:rsidR="00941A69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</w:t>
      </w:r>
    </w:p>
    <w:p w:rsidR="009F2F0F" w:rsidRPr="002F3F9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ТОО «МФО «ОнлайнКазФинанс» занимается финансовой деятельность</w:t>
      </w:r>
      <w:r w:rsidR="00E905D5">
        <w:rPr>
          <w:rFonts w:ascii="Times New Roman" w:hAnsi="Times New Roman"/>
          <w:color w:val="000000"/>
          <w:sz w:val="28"/>
          <w:szCs w:val="28"/>
          <w:lang w:eastAsia="ar-SA"/>
        </w:rPr>
        <w:t>ю</w:t>
      </w: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,</w:t>
      </w:r>
      <w:r w:rsidR="00E905D5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а именно</w:t>
      </w: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предоставлением микрокредитов населению под </w:t>
      </w:r>
      <w:r w:rsidR="00C90284">
        <w:rPr>
          <w:rFonts w:ascii="Times New Roman" w:hAnsi="Times New Roman"/>
          <w:color w:val="000000"/>
          <w:sz w:val="28"/>
          <w:szCs w:val="28"/>
          <w:lang w:eastAsia="ar-SA"/>
        </w:rPr>
        <w:t>брендом</w:t>
      </w: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 </w:t>
      </w:r>
      <w:proofErr w:type="spell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Solva</w:t>
      </w:r>
      <w:proofErr w:type="spell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.</w:t>
      </w:r>
      <w:r w:rsidR="002A1E24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МФО внесено в реестр </w:t>
      </w:r>
      <w:proofErr w:type="spellStart"/>
      <w:r w:rsidR="002A1E24">
        <w:rPr>
          <w:rFonts w:ascii="Times New Roman" w:hAnsi="Times New Roman"/>
          <w:color w:val="000000"/>
          <w:sz w:val="28"/>
          <w:szCs w:val="28"/>
          <w:lang w:eastAsia="ar-SA"/>
        </w:rPr>
        <w:t>микрофинансовых</w:t>
      </w:r>
      <w:proofErr w:type="spellEnd"/>
      <w:r w:rsidR="002A1E24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организаций за № 05.17006 от 17.04.2017</w:t>
      </w:r>
      <w:r w:rsidR="00941A69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</w:t>
      </w:r>
      <w:r w:rsidR="002A1E24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г. </w:t>
      </w:r>
    </w:p>
    <w:p w:rsidR="009F2F0F" w:rsidRPr="002F3F9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proofErr w:type="spell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So</w:t>
      </w:r>
      <w:r w:rsidR="002A1E24">
        <w:rPr>
          <w:rFonts w:ascii="Times New Roman" w:hAnsi="Times New Roman"/>
          <w:color w:val="000000"/>
          <w:sz w:val="28"/>
          <w:szCs w:val="28"/>
          <w:lang w:eastAsia="ar-SA"/>
        </w:rPr>
        <w:t>lva</w:t>
      </w:r>
      <w:proofErr w:type="spellEnd"/>
      <w:r w:rsidR="002A1E24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- специализируется на микрокредитовании </w:t>
      </w:r>
      <w:r w:rsidRPr="00833D53">
        <w:rPr>
          <w:rFonts w:ascii="Times New Roman" w:hAnsi="Times New Roman"/>
          <w:b/>
          <w:color w:val="000000"/>
          <w:sz w:val="28"/>
          <w:szCs w:val="28"/>
          <w:lang w:eastAsia="ar-SA"/>
        </w:rPr>
        <w:t>онлайн и офлайн</w:t>
      </w: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от 200 до 2 000 000 тенге,  сроком от 6 до 36 месяцев.  </w:t>
      </w:r>
    </w:p>
    <w:p w:rsidR="00833D53" w:rsidRPr="00E37072" w:rsidRDefault="00833D53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E37072">
        <w:rPr>
          <w:rFonts w:ascii="Times New Roman" w:hAnsi="Times New Roman"/>
          <w:color w:val="000000"/>
          <w:sz w:val="28"/>
          <w:szCs w:val="28"/>
          <w:lang w:eastAsia="ar-SA"/>
        </w:rPr>
        <w:t>Заемщиками МФО могут быть:</w:t>
      </w:r>
    </w:p>
    <w:p w:rsidR="00833D53" w:rsidRPr="00833D53" w:rsidRDefault="00833D53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833D53">
        <w:rPr>
          <w:rFonts w:ascii="Times New Roman" w:hAnsi="Times New Roman"/>
          <w:color w:val="000000"/>
          <w:sz w:val="28"/>
          <w:szCs w:val="28"/>
          <w:lang w:eastAsia="ar-SA"/>
        </w:rPr>
        <w:t xml:space="preserve">- Индивидуальные предприниматели, </w:t>
      </w:r>
      <w:proofErr w:type="spellStart"/>
      <w:r w:rsidRPr="00833D53">
        <w:rPr>
          <w:rFonts w:ascii="Times New Roman" w:hAnsi="Times New Roman"/>
          <w:color w:val="000000"/>
          <w:sz w:val="28"/>
          <w:szCs w:val="28"/>
          <w:lang w:eastAsia="ar-SA"/>
        </w:rPr>
        <w:t>самозанятые</w:t>
      </w:r>
      <w:proofErr w:type="spellEnd"/>
      <w:r w:rsidRPr="00833D53">
        <w:rPr>
          <w:rFonts w:ascii="Times New Roman" w:hAnsi="Times New Roman"/>
          <w:color w:val="000000"/>
          <w:sz w:val="28"/>
          <w:szCs w:val="28"/>
          <w:lang w:eastAsia="ar-SA"/>
        </w:rPr>
        <w:t>, физические или юридические лица, в том числе субъекты малого и среднего предпринимательства  резиденты Республики Казахстан.</w:t>
      </w:r>
    </w:p>
    <w:p w:rsidR="009F2F0F" w:rsidRPr="002F3F9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Для получения микрокредита заемщик должен отвечать следующим требованиям:</w:t>
      </w:r>
    </w:p>
    <w:p w:rsidR="009F2F0F" w:rsidRPr="002F3F9F" w:rsidRDefault="009F2F0F" w:rsidP="00833D53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- достижение совершеннолетия не моложе 18 лет и не старше 68 лет;</w:t>
      </w:r>
    </w:p>
    <w:p w:rsidR="009F2F0F" w:rsidRPr="002F3F9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- наличие счета в банке, банковской карты;</w:t>
      </w:r>
    </w:p>
    <w:p w:rsidR="009F2F0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- наличие устройства с выходом в интернет.</w:t>
      </w:r>
    </w:p>
    <w:p w:rsidR="009F2F0F" w:rsidRPr="002F3F9F" w:rsidRDefault="00C90284" w:rsidP="00580CE8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C90284">
        <w:rPr>
          <w:rFonts w:ascii="Times New Roman" w:hAnsi="Times New Roman"/>
          <w:b/>
          <w:color w:val="000000"/>
          <w:sz w:val="28"/>
          <w:szCs w:val="28"/>
          <w:lang w:eastAsia="ar-SA"/>
        </w:rPr>
        <w:t>Онлайн</w:t>
      </w:r>
      <w:r>
        <w:rPr>
          <w:rFonts w:ascii="Times New Roman" w:hAnsi="Times New Roman"/>
          <w:b/>
          <w:color w:val="000000"/>
          <w:sz w:val="28"/>
          <w:szCs w:val="28"/>
          <w:lang w:eastAsia="ar-SA"/>
        </w:rPr>
        <w:t xml:space="preserve"> получение</w:t>
      </w:r>
      <w:r w:rsidRPr="00C90284">
        <w:rPr>
          <w:rFonts w:ascii="Times New Roman" w:hAnsi="Times New Roman"/>
          <w:b/>
          <w:color w:val="000000"/>
          <w:sz w:val="28"/>
          <w:szCs w:val="28"/>
          <w:lang w:eastAsia="ar-SA"/>
        </w:rPr>
        <w:t xml:space="preserve"> м</w:t>
      </w:r>
      <w:r w:rsidR="009F2F0F" w:rsidRPr="00C90284">
        <w:rPr>
          <w:rFonts w:ascii="Times New Roman" w:hAnsi="Times New Roman"/>
          <w:b/>
          <w:color w:val="000000"/>
          <w:sz w:val="28"/>
          <w:szCs w:val="28"/>
          <w:lang w:eastAsia="ar-SA"/>
        </w:rPr>
        <w:t>икрокредита</w:t>
      </w:r>
      <w:r>
        <w:rPr>
          <w:rFonts w:ascii="Times New Roman" w:hAnsi="Times New Roman"/>
          <w:b/>
          <w:color w:val="000000"/>
          <w:sz w:val="28"/>
          <w:szCs w:val="28"/>
          <w:lang w:eastAsia="ar-SA"/>
        </w:rPr>
        <w:t xml:space="preserve"> </w:t>
      </w:r>
      <w:r w:rsidR="00580CE8">
        <w:rPr>
          <w:rFonts w:ascii="Times New Roman" w:hAnsi="Times New Roman"/>
          <w:b/>
          <w:color w:val="000000"/>
          <w:sz w:val="28"/>
          <w:szCs w:val="28"/>
          <w:lang w:eastAsia="ar-SA"/>
        </w:rPr>
        <w:t xml:space="preserve"> физическим лицом </w:t>
      </w:r>
      <w:r>
        <w:rPr>
          <w:rFonts w:ascii="Times New Roman" w:hAnsi="Times New Roman"/>
          <w:b/>
          <w:color w:val="000000"/>
          <w:sz w:val="28"/>
          <w:szCs w:val="28"/>
          <w:lang w:eastAsia="ar-SA"/>
        </w:rPr>
        <w:t>происходит следующим образом –</w:t>
      </w:r>
      <w:r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з</w:t>
      </w:r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>аявитель</w:t>
      </w:r>
      <w:r>
        <w:rPr>
          <w:rFonts w:ascii="Times New Roman" w:hAnsi="Times New Roman"/>
          <w:color w:val="000000"/>
          <w:sz w:val="28"/>
          <w:szCs w:val="28"/>
          <w:lang w:eastAsia="ar-SA"/>
        </w:rPr>
        <w:t>/клиент</w:t>
      </w:r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должен осуществить следующие </w:t>
      </w:r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lastRenderedPageBreak/>
        <w:t xml:space="preserve">действия: зарегистрироваться на Сайте </w:t>
      </w:r>
      <w:hyperlink r:id="rId5" w:history="1">
        <w:r w:rsidRPr="00C27403">
          <w:rPr>
            <w:rStyle w:val="a3"/>
            <w:rFonts w:ascii="Times New Roman" w:hAnsi="Times New Roman"/>
            <w:sz w:val="28"/>
            <w:szCs w:val="28"/>
            <w:lang w:eastAsia="ar-SA"/>
          </w:rPr>
          <w:t>https://solva.kz/</w:t>
        </w:r>
      </w:hyperlink>
      <w:r w:rsidRPr="00C90284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</w:t>
      </w:r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заполнить Заявление, размещенное на Сайте; вести информацию </w:t>
      </w:r>
      <w:proofErr w:type="gramStart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>об</w:t>
      </w:r>
      <w:proofErr w:type="gramEnd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документе, удостоверяющего его личность, а так же в случае необходимости по запросу МФО предоставить способами, установленными МФО, Согласия на предоставление – получение информации по Заявителю в/из организации (–й) (кредитные бюро, НАО «ГК «Правительство для граждан», АО «Центр развития трудовых ресурсов»); при необходимости предоставить иные дополнительные документы согласно требованиям внутренних нормативных документов МФО; </w:t>
      </w:r>
      <w:proofErr w:type="gramStart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>предоставить МФО следующую информацию: фамилию, имя, отчество; пол; дату и место рождения; ИИН; место проживания и на каком основании (</w:t>
      </w:r>
      <w:proofErr w:type="spellStart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>найм</w:t>
      </w:r>
      <w:proofErr w:type="spellEnd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или нахождение жилого помещения в собственности Заявителя), семейное положение, количество несовершеннолетних детей, уровень образования; сведения о занятости; размер месячного дохода; дату следующей зарплаты; регион проживания; адрес фактического проживания; адрес регистрации;</w:t>
      </w:r>
      <w:proofErr w:type="gramEnd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время проживания по текущему адресу; номер телефона; номер домашнего телефона (при наличии)/домашнего телефона контактного лица; номер рабочего телефона (при наличии); электронная почта. При заполнении Заявления Заявитель самостоятельно выбирает способ получения Микрокредита, заполняя необходимые поля (номер банковского счета и наименование банка либо реквизиты Карты). Заявитель должен подтвердить верность заполненных контактных данных посредством активации в Личном кабинете на Сайте МФО специального кода, направленного МФО Заявителю на мобильный телефон, указанный Заявителем при заполнении Заявления (регистрации) на Сайте. В случае если Заявитель согласен получить Микрокредит на указанных Правилах условиях он должен подтвердить свое согласие на подписание Договора, отправив Заявление/ Оферту в МФО с использованием механизма Личного Кабинета на Сайте МФО. Заявитель и МФО согласовали, что заключение договора о предоставлении микрокредита электронным способом осуществляется посредством электронной цифровой подписи Заявителя и (или) многофакторной аутентификации, осуществляемой с применением не менее двух различных параметров, в том числе генерации и ввода паролей или </w:t>
      </w:r>
      <w:proofErr w:type="spellStart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>аутентификационных</w:t>
      </w:r>
      <w:proofErr w:type="spellEnd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признаков (цифровых сертификатов, </w:t>
      </w:r>
      <w:proofErr w:type="spellStart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>токенов</w:t>
      </w:r>
      <w:proofErr w:type="spellEnd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, смарт-карт, одноразовых паролей и биометрических параметров). На основе полученных данных </w:t>
      </w:r>
      <w:proofErr w:type="gramStart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>Кредитным</w:t>
      </w:r>
      <w:proofErr w:type="gramEnd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Скорингом автоматически определяется оценка кредитоспособности Заявителя и рассчитывается возможная сумма микрокредита. В определенных случаях после Кредитного </w:t>
      </w:r>
      <w:proofErr w:type="spellStart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>Скоринга</w:t>
      </w:r>
      <w:proofErr w:type="spellEnd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для принятия решения подключается Отдел верификации, сотрудники отдела верификации сверяют данные предоставленные клиентом через различные открытые источники интернет ресурсов (</w:t>
      </w:r>
      <w:proofErr w:type="spellStart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>егов</w:t>
      </w:r>
      <w:proofErr w:type="spellEnd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, судебный кабинет, КГД), дополнительно осуществляют </w:t>
      </w:r>
      <w:proofErr w:type="spellStart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>обзвон</w:t>
      </w:r>
      <w:proofErr w:type="spellEnd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указанных контактных телефонов и задают различные уточняющие вопросы, спрашивают принадлежность счета у самого клиента и </w:t>
      </w:r>
      <w:proofErr w:type="spellStart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>м.др</w:t>
      </w:r>
      <w:proofErr w:type="spellEnd"/>
      <w:r w:rsidR="009F2F0F" w:rsidRPr="002F3F9F">
        <w:rPr>
          <w:rFonts w:ascii="Times New Roman" w:hAnsi="Times New Roman"/>
          <w:color w:val="000000"/>
          <w:sz w:val="28"/>
          <w:szCs w:val="28"/>
          <w:lang w:eastAsia="ar-SA"/>
        </w:rPr>
        <w:t>.</w:t>
      </w:r>
    </w:p>
    <w:p w:rsidR="009F2F0F" w:rsidRPr="002F3F9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МФО уведомляет Заявителя о принятом </w:t>
      </w:r>
      <w:proofErr w:type="gram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решении</w:t>
      </w:r>
      <w:proofErr w:type="gram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о предоставлении Микрокредита или отказе от предоставления микрокредита любым </w:t>
      </w: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lastRenderedPageBreak/>
        <w:t xml:space="preserve">доступным способом, в том числе посредством электронной почты, указанной Заявителем в Заявлении и/или </w:t>
      </w:r>
      <w:proofErr w:type="spell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sms</w:t>
      </w:r>
      <w:proofErr w:type="spell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— уведомления.</w:t>
      </w:r>
    </w:p>
    <w:p w:rsidR="009F2F0F" w:rsidRPr="002F3F9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proofErr w:type="gram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Подписание всех необходимых документов осуществляется Заявителем дистанционно посредством электронной цифровой подписи Заявителя и (или) многофакторной аутентификации, осуществляемой с применением не менее двух различных параметров, в том числе генерации и ввода паролей или </w:t>
      </w:r>
      <w:proofErr w:type="spell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аутентификационных</w:t>
      </w:r>
      <w:proofErr w:type="spell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признаков (цифровых сертификатов, </w:t>
      </w:r>
      <w:proofErr w:type="spell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токенов</w:t>
      </w:r>
      <w:proofErr w:type="spell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, смарт-карт, одноразовых паролей и биометрических параметров) (посредством электронно-цифровой подписи) или нарочно (по предоставлению курьером пакета соответствующих документов, оформленных МФО).</w:t>
      </w:r>
      <w:proofErr w:type="gram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</w:t>
      </w:r>
      <w:proofErr w:type="gram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Информация по выданному микрокредиту передается в кредитные бюро, в том числе и с государственным участием, на условиях, определенных законодательством Республики Казахстан о кредитных бюро и формировании кредитных историй.</w:t>
      </w:r>
      <w:proofErr w:type="gramEnd"/>
    </w:p>
    <w:p w:rsidR="009F2F0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В случае принятия МФО положительного решения о выдаче Заявителю Микрокредита МФО предоставляет Микрокредит Заемщику в виде единовременного перечисления Суммы Микрокредита, </w:t>
      </w:r>
      <w:r w:rsidR="00FA2ED0">
        <w:rPr>
          <w:rFonts w:ascii="Times New Roman" w:hAnsi="Times New Roman"/>
          <w:color w:val="000000"/>
          <w:sz w:val="28"/>
          <w:szCs w:val="28"/>
          <w:lang w:eastAsia="ar-SA"/>
        </w:rPr>
        <w:t>указанной в Заявлении, на IBAN с</w:t>
      </w: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чёт</w:t>
      </w:r>
      <w:r w:rsidR="00FA2ED0">
        <w:rPr>
          <w:rFonts w:ascii="Times New Roman" w:hAnsi="Times New Roman"/>
          <w:color w:val="000000"/>
          <w:sz w:val="28"/>
          <w:szCs w:val="28"/>
          <w:lang w:eastAsia="ar-SA"/>
        </w:rPr>
        <w:t>/</w:t>
      </w:r>
      <w:r w:rsidR="009745B6">
        <w:rPr>
          <w:rFonts w:ascii="Times New Roman" w:hAnsi="Times New Roman"/>
          <w:color w:val="000000"/>
          <w:sz w:val="28"/>
          <w:szCs w:val="28"/>
          <w:lang w:eastAsia="ar-SA"/>
        </w:rPr>
        <w:t>карточный счет</w:t>
      </w: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Заявителя.</w:t>
      </w:r>
    </w:p>
    <w:p w:rsidR="00941A69" w:rsidRDefault="00176949" w:rsidP="009F2F0F">
      <w:pPr>
        <w:spacing w:after="0" w:line="240" w:lineRule="auto"/>
        <w:ind w:firstLine="708"/>
        <w:jc w:val="both"/>
        <w:rPr>
          <w:rFonts w:ascii="Times New Roman" w:hAnsi="Times New Roman"/>
          <w:i/>
          <w:color w:val="000000"/>
          <w:sz w:val="28"/>
          <w:szCs w:val="28"/>
          <w:lang w:val="kk-KZ" w:eastAsia="ar-SA"/>
        </w:rPr>
      </w:pPr>
      <w:proofErr w:type="gramStart"/>
      <w:r>
        <w:rPr>
          <w:rFonts w:ascii="Times New Roman" w:hAnsi="Times New Roman"/>
          <w:color w:val="000000"/>
          <w:sz w:val="28"/>
          <w:szCs w:val="28"/>
          <w:lang w:eastAsia="ar-SA"/>
        </w:rPr>
        <w:t>Для</w:t>
      </w:r>
      <w:proofErr w:type="gramEnd"/>
      <w:r w:rsidR="00960518">
        <w:rPr>
          <w:rFonts w:ascii="Times New Roman" w:hAnsi="Times New Roman"/>
          <w:color w:val="000000"/>
          <w:sz w:val="28"/>
          <w:szCs w:val="28"/>
          <w:lang w:eastAsia="ar-SA"/>
        </w:rPr>
        <w:t>,</w:t>
      </w:r>
      <w:r>
        <w:rPr>
          <w:rFonts w:ascii="Times New Roman" w:hAnsi="Times New Roman"/>
          <w:color w:val="000000"/>
          <w:sz w:val="28"/>
          <w:szCs w:val="28"/>
          <w:lang w:eastAsia="ar-SA"/>
        </w:rPr>
        <w:t xml:space="preserve"> </w:t>
      </w:r>
      <w:proofErr w:type="gramStart"/>
      <w:r w:rsidR="00960518" w:rsidRPr="00960518">
        <w:rPr>
          <w:rFonts w:ascii="Times New Roman" w:hAnsi="Times New Roman"/>
          <w:color w:val="000000"/>
          <w:sz w:val="28"/>
          <w:szCs w:val="28"/>
          <w:lang w:eastAsia="ar-SA"/>
        </w:rPr>
        <w:t>привлечение</w:t>
      </w:r>
      <w:proofErr w:type="gramEnd"/>
      <w:r w:rsidR="00960518" w:rsidRPr="00960518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Кл</w:t>
      </w:r>
      <w:r w:rsidR="00960518">
        <w:rPr>
          <w:rFonts w:ascii="Times New Roman" w:hAnsi="Times New Roman"/>
          <w:color w:val="000000"/>
          <w:sz w:val="28"/>
          <w:szCs w:val="28"/>
          <w:lang w:eastAsia="ar-SA"/>
        </w:rPr>
        <w:t>иентов, в том числе консультации</w:t>
      </w:r>
      <w:r w:rsidR="00960518" w:rsidRPr="00960518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Клиентов по условиям, предоставляемых </w:t>
      </w:r>
      <w:r w:rsidR="00D42084">
        <w:rPr>
          <w:rFonts w:ascii="Times New Roman" w:hAnsi="Times New Roman"/>
          <w:color w:val="000000"/>
          <w:sz w:val="28"/>
          <w:szCs w:val="28"/>
          <w:lang w:eastAsia="ar-SA"/>
        </w:rPr>
        <w:t>МФО</w:t>
      </w:r>
      <w:r>
        <w:rPr>
          <w:rFonts w:ascii="Times New Roman" w:hAnsi="Times New Roman"/>
          <w:color w:val="000000"/>
          <w:sz w:val="28"/>
          <w:szCs w:val="28"/>
          <w:lang w:eastAsia="ar-SA"/>
        </w:rPr>
        <w:t xml:space="preserve">  микрокредитов </w:t>
      </w:r>
      <w:r w:rsidRPr="00176949">
        <w:rPr>
          <w:rFonts w:ascii="Times New Roman" w:hAnsi="Times New Roman"/>
          <w:b/>
          <w:color w:val="000000"/>
          <w:sz w:val="28"/>
          <w:szCs w:val="28"/>
          <w:lang w:eastAsia="ar-SA"/>
        </w:rPr>
        <w:t>офлайн</w:t>
      </w:r>
      <w:r w:rsidR="00D42084">
        <w:rPr>
          <w:rFonts w:ascii="Times New Roman" w:hAnsi="Times New Roman"/>
          <w:b/>
          <w:color w:val="000000"/>
          <w:sz w:val="28"/>
          <w:szCs w:val="28"/>
          <w:lang w:eastAsia="ar-SA"/>
        </w:rPr>
        <w:t>,</w:t>
      </w:r>
      <w:r w:rsidRPr="00176949">
        <w:rPr>
          <w:rFonts w:ascii="Times New Roman" w:hAnsi="Times New Roman"/>
          <w:b/>
          <w:color w:val="000000"/>
          <w:sz w:val="28"/>
          <w:szCs w:val="28"/>
          <w:lang w:eastAsia="ar-SA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  <w:lang w:eastAsia="ar-SA"/>
        </w:rPr>
        <w:t xml:space="preserve">МФО </w:t>
      </w:r>
      <w:r>
        <w:rPr>
          <w:rFonts w:ascii="Times New Roman" w:hAnsi="Times New Roman"/>
          <w:color w:val="000000"/>
          <w:sz w:val="28"/>
          <w:szCs w:val="28"/>
          <w:lang w:eastAsia="ar-SA"/>
        </w:rPr>
        <w:t>привлекает Партнеров</w:t>
      </w:r>
      <w:r w:rsidR="00960518">
        <w:rPr>
          <w:rFonts w:ascii="Times New Roman" w:hAnsi="Times New Roman"/>
          <w:color w:val="000000"/>
          <w:sz w:val="28"/>
          <w:szCs w:val="28"/>
          <w:lang w:eastAsia="ar-SA"/>
        </w:rPr>
        <w:t>/агентов</w:t>
      </w:r>
      <w:r>
        <w:rPr>
          <w:rFonts w:ascii="Times New Roman" w:hAnsi="Times New Roman"/>
          <w:color w:val="000000"/>
          <w:sz w:val="28"/>
          <w:szCs w:val="28"/>
          <w:lang w:eastAsia="ar-SA"/>
        </w:rPr>
        <w:t xml:space="preserve"> (ИП, ТОО), с которыми заключается соответствующий договор на оказание услуг</w:t>
      </w:r>
      <w:r w:rsidR="00D42084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</w:t>
      </w:r>
      <w:r w:rsidR="00D42084" w:rsidRPr="00D42084">
        <w:rPr>
          <w:rFonts w:ascii="Times New Roman" w:hAnsi="Times New Roman"/>
          <w:i/>
          <w:color w:val="000000"/>
          <w:sz w:val="28"/>
          <w:szCs w:val="28"/>
          <w:lang w:eastAsia="ar-SA"/>
        </w:rPr>
        <w:t>(типовой договор прилагаю)</w:t>
      </w:r>
      <w:r w:rsidRPr="00D42084">
        <w:rPr>
          <w:rFonts w:ascii="Times New Roman" w:hAnsi="Times New Roman"/>
          <w:i/>
          <w:color w:val="000000"/>
          <w:sz w:val="28"/>
          <w:szCs w:val="28"/>
          <w:lang w:eastAsia="ar-SA"/>
        </w:rPr>
        <w:t>.</w:t>
      </w:r>
    </w:p>
    <w:p w:rsidR="00941A69" w:rsidRDefault="00176949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  <w:r>
        <w:rPr>
          <w:rFonts w:ascii="Times New Roman" w:hAnsi="Times New Roman"/>
          <w:color w:val="000000"/>
          <w:sz w:val="28"/>
          <w:szCs w:val="28"/>
          <w:lang w:eastAsia="ar-SA"/>
        </w:rPr>
        <w:t xml:space="preserve">МФО с целью </w:t>
      </w:r>
      <w:r w:rsidR="00FF3383" w:rsidRPr="00FF3383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привлечение Клиентов </w:t>
      </w:r>
      <w:r w:rsidR="00D800CE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в </w:t>
      </w:r>
      <w:r>
        <w:rPr>
          <w:rFonts w:ascii="Times New Roman" w:hAnsi="Times New Roman"/>
          <w:color w:val="000000"/>
          <w:sz w:val="28"/>
          <w:szCs w:val="28"/>
          <w:lang w:eastAsia="ar-SA"/>
        </w:rPr>
        <w:t>Туркестанской области</w:t>
      </w:r>
      <w:r w:rsidR="00960518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заключило договора об оказании агентских услуг 16.05.2019</w:t>
      </w:r>
      <w:r w:rsidR="00960518" w:rsidRPr="00960518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</w:t>
      </w:r>
      <w:r w:rsidR="00960518">
        <w:rPr>
          <w:rFonts w:ascii="Times New Roman" w:hAnsi="Times New Roman"/>
          <w:color w:val="000000"/>
          <w:sz w:val="28"/>
          <w:szCs w:val="28"/>
          <w:lang w:eastAsia="ar-SA"/>
        </w:rPr>
        <w:t>года с</w:t>
      </w:r>
      <w:r w:rsidR="00D800CE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</w:t>
      </w:r>
      <w:r w:rsidR="00D800CE" w:rsidRPr="00960518">
        <w:rPr>
          <w:rFonts w:ascii="Times New Roman" w:hAnsi="Times New Roman"/>
          <w:color w:val="000000"/>
          <w:sz w:val="28"/>
          <w:szCs w:val="28"/>
          <w:lang w:eastAsia="ar-SA"/>
        </w:rPr>
        <w:t>ИП «</w:t>
      </w:r>
      <w:proofErr w:type="spellStart"/>
      <w:r w:rsidR="00D800CE" w:rsidRPr="00960518">
        <w:rPr>
          <w:rFonts w:ascii="Times New Roman" w:hAnsi="Times New Roman"/>
          <w:color w:val="000000"/>
          <w:sz w:val="28"/>
          <w:szCs w:val="28"/>
          <w:lang w:eastAsia="ar-SA"/>
        </w:rPr>
        <w:t>Муратбеков</w:t>
      </w:r>
      <w:proofErr w:type="spellEnd"/>
      <w:r w:rsidR="00D800CE" w:rsidRPr="00960518">
        <w:rPr>
          <w:rFonts w:ascii="Times New Roman" w:hAnsi="Times New Roman"/>
          <w:color w:val="000000"/>
          <w:sz w:val="28"/>
          <w:szCs w:val="28"/>
          <w:lang w:eastAsia="ar-SA"/>
        </w:rPr>
        <w:t>»</w:t>
      </w:r>
      <w:r w:rsidR="00A27F1C">
        <w:rPr>
          <w:rFonts w:ascii="Times New Roman" w:hAnsi="Times New Roman"/>
          <w:color w:val="000000"/>
          <w:sz w:val="28"/>
          <w:szCs w:val="28"/>
          <w:lang w:val="kk-KZ" w:eastAsia="ar-SA"/>
        </w:rPr>
        <w:t>,</w:t>
      </w:r>
      <w:r w:rsidR="00D800CE" w:rsidRPr="00960518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</w:t>
      </w:r>
      <w:r w:rsidR="00D42084" w:rsidRPr="00D42084">
        <w:rPr>
          <w:rFonts w:ascii="Times New Roman" w:hAnsi="Times New Roman"/>
          <w:color w:val="000000"/>
          <w:sz w:val="28"/>
          <w:szCs w:val="28"/>
          <w:lang w:eastAsia="ar-SA"/>
        </w:rPr>
        <w:t>25.08.2020</w:t>
      </w:r>
      <w:r w:rsidR="00D42084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года </w:t>
      </w:r>
      <w:r w:rsidR="00960518">
        <w:rPr>
          <w:rFonts w:ascii="Times New Roman" w:hAnsi="Times New Roman"/>
          <w:color w:val="000000"/>
          <w:sz w:val="28"/>
          <w:szCs w:val="28"/>
          <w:lang w:eastAsia="ar-SA"/>
        </w:rPr>
        <w:t>договор расторгнут</w:t>
      </w:r>
      <w:r w:rsidR="00960518" w:rsidRPr="00960518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</w:t>
      </w:r>
      <w:r w:rsidR="001F146D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</w:t>
      </w:r>
      <w:r w:rsidR="001F146D">
        <w:rPr>
          <w:rFonts w:ascii="Times New Roman" w:hAnsi="Times New Roman"/>
          <w:color w:val="000000"/>
          <w:sz w:val="28"/>
          <w:szCs w:val="28"/>
          <w:lang w:val="kk-KZ" w:eastAsia="ar-SA"/>
        </w:rPr>
        <w:t>по обоюдному согласию</w:t>
      </w:r>
      <w:r w:rsidR="00A27F1C">
        <w:rPr>
          <w:rFonts w:ascii="Times New Roman" w:hAnsi="Times New Roman"/>
          <w:color w:val="000000"/>
          <w:sz w:val="28"/>
          <w:szCs w:val="28"/>
          <w:lang w:val="kk-KZ" w:eastAsia="ar-SA"/>
        </w:rPr>
        <w:t>,</w:t>
      </w:r>
      <w:r w:rsidR="001F146D" w:rsidRPr="00960518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</w:t>
      </w:r>
      <w:r w:rsidR="00A27F1C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а с </w:t>
      </w:r>
      <w:r w:rsidR="00A27F1C" w:rsidRPr="00960518">
        <w:rPr>
          <w:rFonts w:ascii="Times New Roman" w:hAnsi="Times New Roman"/>
          <w:color w:val="000000"/>
          <w:sz w:val="28"/>
          <w:szCs w:val="28"/>
          <w:lang w:eastAsia="ar-SA"/>
        </w:rPr>
        <w:t>с ИП «</w:t>
      </w:r>
      <w:proofErr w:type="spellStart"/>
      <w:r w:rsidR="00A27F1C" w:rsidRPr="00960518">
        <w:rPr>
          <w:rFonts w:ascii="Times New Roman" w:hAnsi="Times New Roman"/>
          <w:color w:val="000000"/>
          <w:sz w:val="28"/>
          <w:szCs w:val="28"/>
          <w:lang w:eastAsia="ar-SA"/>
        </w:rPr>
        <w:t>Joldas</w:t>
      </w:r>
      <w:proofErr w:type="spellEnd"/>
      <w:r w:rsidR="00A27F1C" w:rsidRPr="00960518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и</w:t>
      </w:r>
      <w:proofErr w:type="gramStart"/>
      <w:r w:rsidR="00A27F1C" w:rsidRPr="00960518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К</w:t>
      </w:r>
      <w:proofErr w:type="gramEnd"/>
      <w:r w:rsidR="00A27F1C" w:rsidRPr="00960518">
        <w:rPr>
          <w:rFonts w:ascii="Times New Roman" w:hAnsi="Times New Roman"/>
          <w:color w:val="000000"/>
          <w:sz w:val="28"/>
          <w:szCs w:val="28"/>
          <w:lang w:eastAsia="ar-SA"/>
        </w:rPr>
        <w:t>»</w:t>
      </w:r>
      <w:r w:rsidR="00A27F1C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</w:t>
      </w:r>
      <w:proofErr w:type="spellStart"/>
      <w:r w:rsidR="00A27F1C">
        <w:rPr>
          <w:rFonts w:ascii="Times New Roman" w:hAnsi="Times New Roman"/>
          <w:color w:val="000000"/>
          <w:sz w:val="28"/>
          <w:szCs w:val="28"/>
          <w:lang w:eastAsia="ar-SA"/>
        </w:rPr>
        <w:t>заключ</w:t>
      </w:r>
      <w:proofErr w:type="spellEnd"/>
      <w:r w:rsidR="00A27F1C">
        <w:rPr>
          <w:rFonts w:ascii="Times New Roman" w:hAnsi="Times New Roman"/>
          <w:color w:val="000000"/>
          <w:sz w:val="28"/>
          <w:szCs w:val="28"/>
          <w:lang w:val="kk-KZ" w:eastAsia="ar-SA"/>
        </w:rPr>
        <w:t>ен</w:t>
      </w:r>
      <w:r w:rsidR="00A27F1C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договор об оказании агентских услуг</w:t>
      </w:r>
      <w:r w:rsidR="00A27F1C" w:rsidRPr="00960518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</w:t>
      </w:r>
      <w:r w:rsidR="00960518" w:rsidRPr="00960518">
        <w:rPr>
          <w:rFonts w:ascii="Times New Roman" w:hAnsi="Times New Roman"/>
          <w:color w:val="000000"/>
          <w:sz w:val="28"/>
          <w:szCs w:val="28"/>
          <w:lang w:eastAsia="ar-SA"/>
        </w:rPr>
        <w:t>12.08.2019 года</w:t>
      </w:r>
      <w:r w:rsidR="00A27F1C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, с </w:t>
      </w:r>
      <w:r w:rsidR="00D800CE" w:rsidRPr="00960518">
        <w:rPr>
          <w:rFonts w:ascii="Times New Roman" w:hAnsi="Times New Roman"/>
          <w:color w:val="000000"/>
          <w:sz w:val="28"/>
          <w:szCs w:val="28"/>
          <w:lang w:eastAsia="ar-SA"/>
        </w:rPr>
        <w:t>ИП «</w:t>
      </w:r>
      <w:proofErr w:type="spellStart"/>
      <w:r w:rsidR="00D800CE" w:rsidRPr="00960518">
        <w:rPr>
          <w:rFonts w:ascii="Times New Roman" w:hAnsi="Times New Roman"/>
          <w:color w:val="000000"/>
          <w:sz w:val="28"/>
          <w:szCs w:val="28"/>
          <w:lang w:eastAsia="ar-SA"/>
        </w:rPr>
        <w:t>Байбуров</w:t>
      </w:r>
      <w:proofErr w:type="spellEnd"/>
      <w:r w:rsidR="00D800CE" w:rsidRPr="00960518">
        <w:rPr>
          <w:rFonts w:ascii="Times New Roman" w:hAnsi="Times New Roman"/>
          <w:color w:val="000000"/>
          <w:sz w:val="28"/>
          <w:szCs w:val="28"/>
          <w:lang w:eastAsia="ar-SA"/>
        </w:rPr>
        <w:t>»</w:t>
      </w:r>
      <w:r w:rsidR="00A27F1C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</w:t>
      </w:r>
      <w:r w:rsidR="00A27F1C" w:rsidRPr="00960518">
        <w:rPr>
          <w:rFonts w:ascii="Times New Roman" w:hAnsi="Times New Roman"/>
          <w:color w:val="000000"/>
          <w:sz w:val="28"/>
          <w:szCs w:val="28"/>
          <w:lang w:eastAsia="ar-SA"/>
        </w:rPr>
        <w:t>16.01.2020 года</w:t>
      </w:r>
      <w:r w:rsidR="00A27F1C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. </w:t>
      </w:r>
      <w:r w:rsidR="00960518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Которыми в </w:t>
      </w:r>
      <w:r w:rsidR="00960518" w:rsidRPr="005670FE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период 2019, 2020 г. </w:t>
      </w:r>
      <w:r w:rsidR="002A1E24" w:rsidRPr="005670FE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было принято более 15 000 тыс. заявок на предоставление микрокредитов из </w:t>
      </w:r>
      <w:r w:rsidR="00FF3383" w:rsidRPr="005670FE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них </w:t>
      </w:r>
      <w:r w:rsidR="002A1E24" w:rsidRPr="005670FE">
        <w:rPr>
          <w:rFonts w:ascii="Times New Roman" w:hAnsi="Times New Roman"/>
          <w:color w:val="000000"/>
          <w:sz w:val="28"/>
          <w:szCs w:val="28"/>
          <w:lang w:eastAsia="ar-SA"/>
        </w:rPr>
        <w:t>одобрено 3 </w:t>
      </w:r>
      <w:r w:rsidR="00E37072" w:rsidRPr="005670FE">
        <w:rPr>
          <w:rFonts w:ascii="Times New Roman" w:hAnsi="Times New Roman"/>
          <w:color w:val="000000"/>
          <w:sz w:val="28"/>
          <w:szCs w:val="28"/>
          <w:lang w:eastAsia="ar-SA"/>
        </w:rPr>
        <w:t>078</w:t>
      </w:r>
      <w:r w:rsidR="002A1E24" w:rsidRPr="005670FE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тыс.</w:t>
      </w:r>
    </w:p>
    <w:p w:rsidR="0080597E" w:rsidRDefault="00932710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Партнер/агент принимают заявки у клиентов лично и необходимую анкетную информацию по клиенту вносит в систему самостоятельно, далее заявка направляется на рассмотрение в автоматическую систему скоринга.  </w:t>
      </w:r>
    </w:p>
    <w:p w:rsidR="001F146D" w:rsidRPr="001F146D" w:rsidRDefault="001F146D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Потом я бы хотел добавить, что принимается решение о предоствалении микрокредита автоматическии системой </w:t>
      </w:r>
      <w:r w:rsidRPr="001F146D">
        <w:rPr>
          <w:rFonts w:ascii="Times New Roman" w:hAnsi="Times New Roman"/>
          <w:b/>
          <w:color w:val="000000"/>
          <w:sz w:val="28"/>
          <w:szCs w:val="28"/>
          <w:lang w:eastAsia="ar-SA"/>
        </w:rPr>
        <w:t xml:space="preserve">Кредитного </w:t>
      </w:r>
      <w:proofErr w:type="spellStart"/>
      <w:r w:rsidRPr="001F146D">
        <w:rPr>
          <w:rFonts w:ascii="Times New Roman" w:hAnsi="Times New Roman"/>
          <w:b/>
          <w:color w:val="000000"/>
          <w:sz w:val="28"/>
          <w:szCs w:val="28"/>
          <w:lang w:eastAsia="ar-SA"/>
        </w:rPr>
        <w:t>Скоринга</w:t>
      </w:r>
      <w:proofErr w:type="spellEnd"/>
      <w:r>
        <w:rPr>
          <w:rFonts w:ascii="Times New Roman" w:hAnsi="Times New Roman"/>
          <w:b/>
          <w:color w:val="000000"/>
          <w:sz w:val="28"/>
          <w:szCs w:val="28"/>
          <w:lang w:val="kk-KZ" w:eastAsia="ar-SA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>то есть партнеры и агенты не могут повлиять на принятия решения Кредитным Скорингом.</w:t>
      </w:r>
    </w:p>
    <w:p w:rsidR="001F146D" w:rsidRPr="001F146D" w:rsidRDefault="00FA2ED0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  <w:r w:rsidRPr="005670FE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В конце 2020 года, в МФО стали обращаться заемщики, с Туркестанской области, с требованиями </w:t>
      </w:r>
      <w:proofErr w:type="gramStart"/>
      <w:r w:rsidRPr="005670FE">
        <w:rPr>
          <w:rFonts w:ascii="Times New Roman" w:hAnsi="Times New Roman"/>
          <w:color w:val="000000"/>
          <w:sz w:val="28"/>
          <w:szCs w:val="28"/>
          <w:lang w:eastAsia="ar-SA"/>
        </w:rPr>
        <w:t>об</w:t>
      </w:r>
      <w:proofErr w:type="gramEnd"/>
      <w:r w:rsidRPr="005670FE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предоставлении отсрочек, списания задолженности, аннулирования микрокредита и т.д. </w:t>
      </w:r>
      <w:r w:rsidR="00B90540" w:rsidRPr="005670FE">
        <w:rPr>
          <w:rFonts w:ascii="Times New Roman" w:hAnsi="Times New Roman"/>
          <w:color w:val="000000"/>
          <w:sz w:val="28"/>
          <w:szCs w:val="28"/>
          <w:lang w:eastAsia="ar-SA"/>
        </w:rPr>
        <w:t>так как  заемные средства ими</w:t>
      </w:r>
      <w:r w:rsidRPr="005670FE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были вложены в финансовою пирамиду</w:t>
      </w:r>
      <w:r w:rsidR="00B90540" w:rsidRPr="005670FE">
        <w:rPr>
          <w:rFonts w:ascii="Times New Roman" w:hAnsi="Times New Roman"/>
          <w:color w:val="000000"/>
          <w:sz w:val="28"/>
          <w:szCs w:val="28"/>
          <w:lang w:eastAsia="ar-SA"/>
        </w:rPr>
        <w:t>.</w:t>
      </w:r>
    </w:p>
    <w:p w:rsidR="00E37072" w:rsidRPr="001F146D" w:rsidRDefault="00E37072" w:rsidP="00E37072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</w:pPr>
      <w:r w:rsidRPr="001F146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 xml:space="preserve">МФО На постоянной основе, с целью недопущения внутреннего мошенничества,  проводится разъяснительная работа среди работников Компании о строгом соблюдении регламентов Компании и Законодательства РК. </w:t>
      </w:r>
    </w:p>
    <w:p w:rsidR="00E37072" w:rsidRPr="001F146D" w:rsidRDefault="00E37072" w:rsidP="00E37072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</w:pPr>
      <w:r w:rsidRPr="001F146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 xml:space="preserve"> Создана специальная почта для анонимного сообщения/информирования о фактах мошенничества на оффлаин точках.</w:t>
      </w:r>
    </w:p>
    <w:p w:rsidR="00E37072" w:rsidRPr="001F146D" w:rsidRDefault="00E37072" w:rsidP="00E37072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</w:pPr>
      <w:r w:rsidRPr="001F146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lastRenderedPageBreak/>
        <w:t xml:space="preserve">На постоянной основе МФО совершенствуются предпринимаемые меры по минимизации риска мошенничества. Проводится работа по повышению осведомленности/образованности клиентов. </w:t>
      </w:r>
    </w:p>
    <w:p w:rsidR="00E37072" w:rsidRPr="001F146D" w:rsidRDefault="00E37072" w:rsidP="00E37072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</w:pPr>
      <w:r w:rsidRPr="001F146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>На сайте Компании, Офлаин точках размещаются объявления следущего содержания: «Уважаемые клиенты будьте бдительны!</w:t>
      </w:r>
    </w:p>
    <w:p w:rsidR="00E37072" w:rsidRPr="001F146D" w:rsidRDefault="00E37072" w:rsidP="00E37072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</w:pPr>
      <w:r w:rsidRPr="001F146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 xml:space="preserve">В период пандемии  участились обращения в Компанию обманутых заемщиков касательно предоставления отсрочек и за того что заемные средства были вложены в финансовые пирамиды и различные организации обещающие быстрый заработок. </w:t>
      </w:r>
    </w:p>
    <w:p w:rsidR="00E37072" w:rsidRPr="001F146D" w:rsidRDefault="00E37072" w:rsidP="00E37072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</w:pPr>
      <w:r w:rsidRPr="001F146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>Сообщаем, что Наше МФО  занимает активную позицию по неприятию/недопущению в своих рядах коррупции и мошенничества.</w:t>
      </w:r>
    </w:p>
    <w:p w:rsidR="00E37072" w:rsidRPr="001F146D" w:rsidRDefault="00A61A61" w:rsidP="00E37072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>Н</w:t>
      </w:r>
      <w:r w:rsidR="00E37072" w:rsidRPr="001F146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>аши сотрудники не взымают плату за оформление микрозайма, за принятие решений по микрозайму, и за любые другие услуги оказываемые на наших Offline Точках!</w:t>
      </w:r>
    </w:p>
    <w:p w:rsidR="00E37072" w:rsidRPr="001F146D" w:rsidRDefault="00A61A61" w:rsidP="00E37072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>Кроме того, мы предупреждаем своих сотрудников и клиентов о том что, в</w:t>
      </w:r>
      <w:r w:rsidR="00E37072" w:rsidRPr="001F146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>се лица  которые обещают за определенную плату  оказать услуги в оформлении микрозайма  являются потенциальными мошенниками  которые пользуясь доверчивостью, слабыми знаниями финансовых технологий и юридических вопросов – незаконно обогащаются за счет</w:t>
      </w:r>
      <w:r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 xml:space="preserve"> клиентов. </w:t>
      </w:r>
    </w:p>
    <w:p w:rsidR="00E37072" w:rsidRDefault="00A61A61" w:rsidP="00E37072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>Также мы рекомендуем всем клиентам МФО п</w:t>
      </w:r>
      <w:r w:rsidR="00E37072" w:rsidRPr="001F146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>о вопросам незаконного требования денег, обращаться в правоохранительные органы по месту жительства, а также сообщать по номеру тел. с.т. 8 701 887 00 61 (WhatsApp), Email –sb@solva.kz конфиденциальность гарантируем.</w:t>
      </w:r>
    </w:p>
    <w:p w:rsidR="006E17E3" w:rsidRDefault="00A61A61" w:rsidP="006E17E3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 xml:space="preserve">В нашей МФО имеется служба безопасности, которая </w:t>
      </w:r>
      <w:r w:rsidR="0064588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 xml:space="preserve">проводит мероприятия по недопущению мошенничества и другое. Кроме того,  </w:t>
      </w:r>
      <w:r w:rsidR="0064588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>служб</w:t>
      </w:r>
      <w:r w:rsidR="0064588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>ой</w:t>
      </w:r>
      <w:r w:rsidR="0064588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 xml:space="preserve"> безопасности</w:t>
      </w:r>
      <w:r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 xml:space="preserve"> </w:t>
      </w:r>
      <w:r w:rsidR="0064588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>выявляются факты мошенничества сотрудников, третьих лиц, посредников, в случае выявления</w:t>
      </w:r>
      <w:r w:rsidR="006E17E3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 xml:space="preserve"> таких случаев мы принимаем меры, а именно расторгаем контракт с агентами, партнерами и обращаемся в правоохранительные органы. </w:t>
      </w:r>
    </w:p>
    <w:p w:rsidR="0066585F" w:rsidRDefault="00E37072" w:rsidP="0066585F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</w:pPr>
      <w:r w:rsidRPr="001F146D">
        <w:rPr>
          <w:rFonts w:ascii="Times New Roman" w:hAnsi="Times New Roman"/>
          <w:color w:val="000000" w:themeColor="text1"/>
          <w:sz w:val="28"/>
          <w:szCs w:val="28"/>
          <w:lang w:val="kk-KZ" w:eastAsia="ru-RU"/>
        </w:rPr>
        <w:t>На сегодняшний день наше МФО занимает лидирующую позицию среди МФО по предпринемаемым мерам в части минимизации риска мошенничества.</w:t>
      </w:r>
    </w:p>
    <w:p w:rsidR="009F2F0F" w:rsidRDefault="009F2F0F" w:rsidP="0066585F">
      <w:pPr>
        <w:spacing w:after="0" w:line="240" w:lineRule="auto"/>
        <w:ind w:firstLine="567"/>
        <w:jc w:val="both"/>
        <w:rPr>
          <w:rFonts w:ascii="Times New Roman" w:eastAsia="Calibri" w:hAnsi="Times New Roman"/>
          <w:sz w:val="28"/>
          <w:szCs w:val="28"/>
          <w:lang w:val="kk-KZ"/>
        </w:rPr>
      </w:pPr>
      <w:r>
        <w:rPr>
          <w:rFonts w:ascii="Times New Roman" w:eastAsia="Calibri" w:hAnsi="Times New Roman"/>
          <w:sz w:val="28"/>
          <w:szCs w:val="28"/>
        </w:rPr>
        <w:t>Более мне добавить нечего.</w:t>
      </w:r>
    </w:p>
    <w:p w:rsidR="0066585F" w:rsidRPr="00D8244C" w:rsidRDefault="0066585F" w:rsidP="0066585F">
      <w:pPr>
        <w:spacing w:after="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  <w:lang w:val="kk-KZ"/>
        </w:rPr>
        <w:t>Свидетель</w:t>
      </w:r>
      <w:r w:rsidRPr="00D8244C">
        <w:rPr>
          <w:rFonts w:ascii="Times New Roman" w:hAnsi="Times New Roman"/>
        </w:rPr>
        <w:t xml:space="preserve">:  __________________ </w:t>
      </w:r>
    </w:p>
    <w:p w:rsidR="0066585F" w:rsidRPr="00D8244C" w:rsidRDefault="0066585F" w:rsidP="0066585F">
      <w:pPr>
        <w:spacing w:after="0" w:line="240" w:lineRule="auto"/>
        <w:ind w:left="6372" w:firstLine="708"/>
        <w:jc w:val="center"/>
        <w:rPr>
          <w:rFonts w:ascii="Times New Roman" w:hAnsi="Times New Roman"/>
        </w:rPr>
      </w:pPr>
      <w:r w:rsidRPr="00D8244C">
        <w:rPr>
          <w:rFonts w:ascii="Times New Roman" w:hAnsi="Times New Roman"/>
          <w:i/>
        </w:rPr>
        <w:t>(подпись)</w:t>
      </w:r>
    </w:p>
    <w:p w:rsidR="0066585F" w:rsidRDefault="0066585F" w:rsidP="0066585F">
      <w:pPr>
        <w:spacing w:after="0" w:line="240" w:lineRule="auto"/>
        <w:ind w:firstLine="567"/>
        <w:jc w:val="both"/>
        <w:rPr>
          <w:rFonts w:ascii="Times New Roman" w:eastAsia="Calibri" w:hAnsi="Times New Roman"/>
          <w:sz w:val="28"/>
          <w:szCs w:val="28"/>
          <w:lang w:val="kk-KZ"/>
        </w:rPr>
      </w:pPr>
    </w:p>
    <w:p w:rsidR="0066585F" w:rsidRDefault="0066585F" w:rsidP="0066585F">
      <w:pPr>
        <w:spacing w:after="0" w:line="240" w:lineRule="auto"/>
        <w:ind w:firstLine="567"/>
        <w:jc w:val="both"/>
        <w:rPr>
          <w:rFonts w:ascii="Times New Roman" w:eastAsia="Calibri" w:hAnsi="Times New Roman"/>
          <w:sz w:val="28"/>
          <w:szCs w:val="28"/>
          <w:lang w:val="kk-KZ"/>
        </w:rPr>
      </w:pPr>
      <w:r>
        <w:rPr>
          <w:rFonts w:ascii="Times New Roman" w:eastAsia="Calibri" w:hAnsi="Times New Roman"/>
          <w:sz w:val="28"/>
          <w:szCs w:val="28"/>
          <w:lang w:val="kk-KZ"/>
        </w:rPr>
        <w:t>Вопрос: Какие требования Вы предъявляйте к платеж</w:t>
      </w:r>
      <w:r w:rsidR="004C764A">
        <w:rPr>
          <w:rFonts w:ascii="Times New Roman" w:eastAsia="Calibri" w:hAnsi="Times New Roman"/>
          <w:sz w:val="28"/>
          <w:szCs w:val="28"/>
          <w:lang w:val="kk-KZ"/>
        </w:rPr>
        <w:t>е</w:t>
      </w:r>
      <w:r>
        <w:rPr>
          <w:rFonts w:ascii="Times New Roman" w:eastAsia="Calibri" w:hAnsi="Times New Roman"/>
          <w:sz w:val="28"/>
          <w:szCs w:val="28"/>
          <w:lang w:val="kk-KZ"/>
        </w:rPr>
        <w:t>сп</w:t>
      </w:r>
      <w:r w:rsidR="004C764A">
        <w:rPr>
          <w:rFonts w:ascii="Times New Roman" w:eastAsia="Calibri" w:hAnsi="Times New Roman"/>
          <w:sz w:val="28"/>
          <w:szCs w:val="28"/>
          <w:lang w:val="kk-KZ"/>
        </w:rPr>
        <w:t>о</w:t>
      </w:r>
      <w:r>
        <w:rPr>
          <w:rFonts w:ascii="Times New Roman" w:eastAsia="Calibri" w:hAnsi="Times New Roman"/>
          <w:sz w:val="28"/>
          <w:szCs w:val="28"/>
          <w:lang w:val="kk-KZ"/>
        </w:rPr>
        <w:t>собности клиентов?</w:t>
      </w:r>
    </w:p>
    <w:p w:rsidR="00345888" w:rsidRPr="004F773C" w:rsidRDefault="0066585F" w:rsidP="00345888">
      <w:pPr>
        <w:spacing w:after="0" w:line="240" w:lineRule="auto"/>
        <w:ind w:firstLine="567"/>
        <w:jc w:val="both"/>
        <w:rPr>
          <w:rFonts w:ascii="Times New Roman" w:eastAsia="Calibri" w:hAnsi="Times New Roman"/>
          <w:sz w:val="28"/>
          <w:szCs w:val="28"/>
          <w:lang w:val="kk-KZ"/>
        </w:rPr>
      </w:pPr>
      <w:r>
        <w:rPr>
          <w:rFonts w:ascii="Times New Roman" w:eastAsia="Calibri" w:hAnsi="Times New Roman"/>
          <w:sz w:val="28"/>
          <w:szCs w:val="28"/>
          <w:lang w:val="kk-KZ"/>
        </w:rPr>
        <w:t xml:space="preserve">Ответ: </w:t>
      </w:r>
      <w:r w:rsidR="004C764A">
        <w:rPr>
          <w:rFonts w:ascii="Times New Roman" w:eastAsia="Calibri" w:hAnsi="Times New Roman"/>
          <w:sz w:val="28"/>
          <w:szCs w:val="28"/>
          <w:lang w:val="kk-KZ"/>
        </w:rPr>
        <w:t xml:space="preserve">Предъявляемые требования к </w:t>
      </w:r>
      <w:r w:rsidR="004C764A">
        <w:rPr>
          <w:rFonts w:ascii="Times New Roman" w:eastAsia="Calibri" w:hAnsi="Times New Roman"/>
          <w:sz w:val="28"/>
          <w:szCs w:val="28"/>
          <w:lang w:val="kk-KZ"/>
        </w:rPr>
        <w:t>платежеспособности</w:t>
      </w:r>
      <w:r w:rsidR="004C764A">
        <w:rPr>
          <w:rFonts w:ascii="Times New Roman" w:eastAsia="Calibri" w:hAnsi="Times New Roman"/>
          <w:sz w:val="28"/>
          <w:szCs w:val="28"/>
          <w:lang w:val="kk-KZ"/>
        </w:rPr>
        <w:t xml:space="preserve"> клиентов регламинтированы правилами предостваления микрокредитов МФО</w:t>
      </w:r>
      <w:r w:rsidR="00345888">
        <w:rPr>
          <w:rFonts w:ascii="Times New Roman" w:eastAsia="Calibri" w:hAnsi="Times New Roman"/>
          <w:sz w:val="28"/>
          <w:szCs w:val="28"/>
          <w:lang w:val="kk-KZ"/>
        </w:rPr>
        <w:t>.</w:t>
      </w:r>
    </w:p>
    <w:p w:rsidR="0070315A" w:rsidRDefault="0066585F" w:rsidP="00345888">
      <w:pPr>
        <w:spacing w:after="0" w:line="240" w:lineRule="auto"/>
        <w:ind w:firstLine="567"/>
        <w:jc w:val="both"/>
        <w:rPr>
          <w:rFonts w:ascii="Times New Roman" w:eastAsia="Calibri" w:hAnsi="Times New Roman"/>
          <w:sz w:val="28"/>
          <w:szCs w:val="28"/>
          <w:lang w:val="kk-KZ"/>
        </w:rPr>
      </w:pPr>
      <w:r w:rsidRPr="004F773C">
        <w:rPr>
          <w:rFonts w:ascii="Times New Roman" w:eastAsia="Calibri" w:hAnsi="Times New Roman"/>
          <w:sz w:val="28"/>
          <w:szCs w:val="28"/>
          <w:lang w:val="kk-KZ"/>
        </w:rPr>
        <w:t xml:space="preserve"> </w:t>
      </w:r>
    </w:p>
    <w:p w:rsidR="00345888" w:rsidRPr="00D8244C" w:rsidRDefault="00345888" w:rsidP="00345888">
      <w:pPr>
        <w:spacing w:after="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  <w:lang w:val="kk-KZ"/>
        </w:rPr>
        <w:t>Свидетель</w:t>
      </w:r>
      <w:r w:rsidRPr="00D8244C">
        <w:rPr>
          <w:rFonts w:ascii="Times New Roman" w:hAnsi="Times New Roman"/>
        </w:rPr>
        <w:t xml:space="preserve">:  __________________ </w:t>
      </w:r>
    </w:p>
    <w:p w:rsidR="00345888" w:rsidRPr="00D8244C" w:rsidRDefault="00345888" w:rsidP="00345888">
      <w:pPr>
        <w:spacing w:after="0" w:line="240" w:lineRule="auto"/>
        <w:ind w:left="6372" w:firstLine="708"/>
        <w:jc w:val="center"/>
        <w:rPr>
          <w:rFonts w:ascii="Times New Roman" w:hAnsi="Times New Roman"/>
        </w:rPr>
      </w:pPr>
      <w:r w:rsidRPr="00D8244C">
        <w:rPr>
          <w:rFonts w:ascii="Times New Roman" w:hAnsi="Times New Roman"/>
          <w:i/>
        </w:rPr>
        <w:t>(подпись)</w:t>
      </w:r>
    </w:p>
    <w:p w:rsidR="00345888" w:rsidRDefault="00345888" w:rsidP="00345888">
      <w:pPr>
        <w:spacing w:after="0" w:line="240" w:lineRule="auto"/>
        <w:ind w:firstLine="567"/>
        <w:jc w:val="both"/>
        <w:rPr>
          <w:rFonts w:ascii="Times New Roman" w:eastAsia="Calibri" w:hAnsi="Times New Roman"/>
          <w:sz w:val="28"/>
          <w:szCs w:val="28"/>
          <w:lang w:val="kk-KZ"/>
        </w:rPr>
      </w:pPr>
    </w:p>
    <w:p w:rsidR="0066585F" w:rsidRDefault="0070315A" w:rsidP="0066585F">
      <w:pPr>
        <w:spacing w:after="0" w:line="240" w:lineRule="auto"/>
        <w:ind w:firstLine="567"/>
        <w:jc w:val="both"/>
        <w:rPr>
          <w:rFonts w:ascii="Times New Roman" w:eastAsia="Calibri" w:hAnsi="Times New Roman"/>
          <w:sz w:val="28"/>
          <w:szCs w:val="28"/>
          <w:lang w:val="kk-KZ"/>
        </w:rPr>
      </w:pPr>
      <w:r>
        <w:rPr>
          <w:rFonts w:ascii="Times New Roman" w:eastAsia="Calibri" w:hAnsi="Times New Roman"/>
          <w:sz w:val="28"/>
          <w:szCs w:val="28"/>
          <w:lang w:val="kk-KZ"/>
        </w:rPr>
        <w:t>Вопрос: Вы знакомы с Казбекулы Дауреном и Аринфендина Замзагуль, если да, то с какого года знакомы и в каких отношениях состоите?</w:t>
      </w:r>
    </w:p>
    <w:p w:rsidR="0070315A" w:rsidRDefault="0070315A" w:rsidP="0066585F">
      <w:pPr>
        <w:spacing w:after="0" w:line="240" w:lineRule="auto"/>
        <w:ind w:firstLine="567"/>
        <w:jc w:val="both"/>
        <w:rPr>
          <w:rFonts w:ascii="Times New Roman" w:eastAsia="Calibri" w:hAnsi="Times New Roman"/>
          <w:sz w:val="28"/>
          <w:szCs w:val="28"/>
          <w:lang w:val="kk-KZ"/>
        </w:rPr>
      </w:pPr>
      <w:r>
        <w:rPr>
          <w:rFonts w:ascii="Times New Roman" w:eastAsia="Calibri" w:hAnsi="Times New Roman"/>
          <w:sz w:val="28"/>
          <w:szCs w:val="28"/>
          <w:lang w:val="kk-KZ"/>
        </w:rPr>
        <w:lastRenderedPageBreak/>
        <w:t xml:space="preserve">Ответ: Про </w:t>
      </w:r>
      <w:r>
        <w:rPr>
          <w:rFonts w:ascii="Times New Roman" w:eastAsia="Calibri" w:hAnsi="Times New Roman"/>
          <w:sz w:val="28"/>
          <w:szCs w:val="28"/>
          <w:lang w:val="kk-KZ"/>
        </w:rPr>
        <w:t>Казбекулы Даурен</w:t>
      </w:r>
      <w:r>
        <w:rPr>
          <w:rFonts w:ascii="Times New Roman" w:eastAsia="Calibri" w:hAnsi="Times New Roman"/>
          <w:sz w:val="28"/>
          <w:szCs w:val="28"/>
          <w:lang w:val="kk-KZ"/>
        </w:rPr>
        <w:t>а</w:t>
      </w:r>
      <w:r>
        <w:rPr>
          <w:rFonts w:ascii="Times New Roman" w:eastAsia="Calibri" w:hAnsi="Times New Roman"/>
          <w:sz w:val="28"/>
          <w:szCs w:val="28"/>
          <w:lang w:val="kk-KZ"/>
        </w:rPr>
        <w:t xml:space="preserve"> и Аринфендин</w:t>
      </w:r>
      <w:r>
        <w:rPr>
          <w:rFonts w:ascii="Times New Roman" w:eastAsia="Calibri" w:hAnsi="Times New Roman"/>
          <w:sz w:val="28"/>
          <w:szCs w:val="28"/>
          <w:lang w:val="kk-KZ"/>
        </w:rPr>
        <w:t>у</w:t>
      </w:r>
      <w:r>
        <w:rPr>
          <w:rFonts w:ascii="Times New Roman" w:eastAsia="Calibri" w:hAnsi="Times New Roman"/>
          <w:sz w:val="28"/>
          <w:szCs w:val="28"/>
          <w:lang w:val="kk-KZ"/>
        </w:rPr>
        <w:t xml:space="preserve"> Замзагуль</w:t>
      </w:r>
      <w:r>
        <w:rPr>
          <w:rFonts w:ascii="Times New Roman" w:eastAsia="Calibri" w:hAnsi="Times New Roman"/>
          <w:sz w:val="28"/>
          <w:szCs w:val="28"/>
          <w:lang w:val="kk-KZ"/>
        </w:rPr>
        <w:t xml:space="preserve"> впервые слышу, таких людей не знаю. </w:t>
      </w:r>
    </w:p>
    <w:p w:rsidR="0070315A" w:rsidRPr="00D8244C" w:rsidRDefault="0070315A" w:rsidP="0070315A">
      <w:pPr>
        <w:spacing w:after="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  <w:lang w:val="kk-KZ"/>
        </w:rPr>
        <w:t>Свидетель</w:t>
      </w:r>
      <w:r w:rsidRPr="00D8244C">
        <w:rPr>
          <w:rFonts w:ascii="Times New Roman" w:hAnsi="Times New Roman"/>
        </w:rPr>
        <w:t xml:space="preserve">:  __________________ </w:t>
      </w:r>
    </w:p>
    <w:p w:rsidR="0070315A" w:rsidRDefault="0070315A" w:rsidP="0070315A">
      <w:pPr>
        <w:spacing w:after="0" w:line="240" w:lineRule="auto"/>
        <w:ind w:left="6372" w:firstLine="708"/>
        <w:jc w:val="center"/>
        <w:rPr>
          <w:rFonts w:ascii="Times New Roman" w:hAnsi="Times New Roman"/>
          <w:i/>
          <w:lang w:val="kk-KZ"/>
        </w:rPr>
      </w:pPr>
      <w:r w:rsidRPr="00D8244C">
        <w:rPr>
          <w:rFonts w:ascii="Times New Roman" w:hAnsi="Times New Roman"/>
          <w:i/>
        </w:rPr>
        <w:t>(подпись)</w:t>
      </w:r>
    </w:p>
    <w:p w:rsidR="0070315A" w:rsidRDefault="0070315A" w:rsidP="0066585F">
      <w:pPr>
        <w:spacing w:after="0" w:line="240" w:lineRule="auto"/>
        <w:ind w:firstLine="567"/>
        <w:jc w:val="both"/>
        <w:rPr>
          <w:rFonts w:ascii="Times New Roman" w:eastAsia="Calibri" w:hAnsi="Times New Roman"/>
          <w:sz w:val="28"/>
          <w:szCs w:val="28"/>
          <w:lang w:val="kk-KZ"/>
        </w:rPr>
      </w:pPr>
    </w:p>
    <w:p w:rsidR="00AA1D7F" w:rsidRDefault="0070315A" w:rsidP="00AA1D7F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  <w:r>
        <w:rPr>
          <w:rFonts w:ascii="Times New Roman" w:eastAsia="Calibri" w:hAnsi="Times New Roman"/>
          <w:sz w:val="28"/>
          <w:szCs w:val="28"/>
          <w:lang w:val="kk-KZ"/>
        </w:rPr>
        <w:t>Вопрос:</w:t>
      </w:r>
      <w:r>
        <w:rPr>
          <w:rFonts w:ascii="Times New Roman" w:eastAsia="Calibri" w:hAnsi="Times New Roman"/>
          <w:sz w:val="28"/>
          <w:szCs w:val="28"/>
          <w:lang w:val="kk-KZ"/>
        </w:rPr>
        <w:t xml:space="preserve"> </w:t>
      </w:r>
      <w:r w:rsidR="00E46DFD">
        <w:rPr>
          <w:rFonts w:ascii="Times New Roman" w:eastAsia="Calibri" w:hAnsi="Times New Roman"/>
          <w:sz w:val="28"/>
          <w:szCs w:val="28"/>
          <w:lang w:val="kk-KZ"/>
        </w:rPr>
        <w:t>Если у клиента</w:t>
      </w:r>
      <w:r w:rsidR="00145E6F">
        <w:rPr>
          <w:rFonts w:ascii="Times New Roman" w:eastAsia="Calibri" w:hAnsi="Times New Roman"/>
          <w:sz w:val="28"/>
          <w:szCs w:val="28"/>
          <w:lang w:val="kk-KZ"/>
        </w:rPr>
        <w:t xml:space="preserve"> заработная плата составляет 40 000 тенге, </w:t>
      </w:r>
      <w:r w:rsidR="00145E6F">
        <w:rPr>
          <w:rFonts w:ascii="Times New Roman" w:hAnsi="Times New Roman"/>
          <w:color w:val="000000"/>
          <w:sz w:val="28"/>
          <w:szCs w:val="28"/>
          <w:lang w:val="kk-KZ" w:eastAsia="ar-SA"/>
        </w:rPr>
        <w:t>автоматическ</w:t>
      </w:r>
      <w:r w:rsidR="00145E6F">
        <w:rPr>
          <w:rFonts w:ascii="Times New Roman" w:hAnsi="Times New Roman"/>
          <w:color w:val="000000"/>
          <w:sz w:val="28"/>
          <w:szCs w:val="28"/>
          <w:lang w:val="kk-KZ" w:eastAsia="ar-SA"/>
        </w:rPr>
        <w:t>ая</w:t>
      </w:r>
      <w:r w:rsidR="00145E6F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систем</w:t>
      </w:r>
      <w:r w:rsidR="00145E6F">
        <w:rPr>
          <w:rFonts w:ascii="Times New Roman" w:hAnsi="Times New Roman"/>
          <w:color w:val="000000"/>
          <w:sz w:val="28"/>
          <w:szCs w:val="28"/>
          <w:lang w:val="kk-KZ" w:eastAsia="ar-SA"/>
        </w:rPr>
        <w:t>а</w:t>
      </w:r>
      <w:r w:rsidR="00145E6F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</w:t>
      </w:r>
      <w:r w:rsidR="00145E6F" w:rsidRPr="001F146D">
        <w:rPr>
          <w:rFonts w:ascii="Times New Roman" w:hAnsi="Times New Roman"/>
          <w:b/>
          <w:color w:val="000000"/>
          <w:sz w:val="28"/>
          <w:szCs w:val="28"/>
          <w:lang w:eastAsia="ar-SA"/>
        </w:rPr>
        <w:t xml:space="preserve">Кредитного </w:t>
      </w:r>
      <w:proofErr w:type="spellStart"/>
      <w:r w:rsidR="00145E6F" w:rsidRPr="001F146D">
        <w:rPr>
          <w:rFonts w:ascii="Times New Roman" w:hAnsi="Times New Roman"/>
          <w:b/>
          <w:color w:val="000000"/>
          <w:sz w:val="28"/>
          <w:szCs w:val="28"/>
          <w:lang w:eastAsia="ar-SA"/>
        </w:rPr>
        <w:t>Скоринга</w:t>
      </w:r>
      <w:proofErr w:type="spellEnd"/>
      <w:r w:rsidR="00145E6F">
        <w:rPr>
          <w:rFonts w:ascii="Times New Roman" w:hAnsi="Times New Roman"/>
          <w:b/>
          <w:color w:val="000000"/>
          <w:sz w:val="28"/>
          <w:szCs w:val="28"/>
          <w:lang w:val="kk-KZ" w:eastAsia="ar-SA"/>
        </w:rPr>
        <w:t xml:space="preserve"> </w:t>
      </w:r>
      <w:r w:rsidR="00145E6F" w:rsidRPr="00145E6F">
        <w:rPr>
          <w:rFonts w:ascii="Times New Roman" w:hAnsi="Times New Roman"/>
          <w:color w:val="000000"/>
          <w:sz w:val="28"/>
          <w:szCs w:val="28"/>
          <w:lang w:val="kk-KZ" w:eastAsia="ar-SA"/>
        </w:rPr>
        <w:t>может</w:t>
      </w:r>
      <w:r w:rsidR="00145E6F">
        <w:rPr>
          <w:rFonts w:ascii="Times New Roman" w:hAnsi="Times New Roman"/>
          <w:b/>
          <w:color w:val="000000"/>
          <w:sz w:val="28"/>
          <w:szCs w:val="28"/>
          <w:lang w:val="kk-KZ" w:eastAsia="ar-SA"/>
        </w:rPr>
        <w:t xml:space="preserve"> </w:t>
      </w:r>
      <w:r w:rsidR="00145E6F">
        <w:rPr>
          <w:rFonts w:ascii="Times New Roman" w:hAnsi="Times New Roman"/>
          <w:color w:val="000000"/>
          <w:sz w:val="28"/>
          <w:szCs w:val="28"/>
          <w:lang w:val="kk-KZ" w:eastAsia="ar-SA"/>
        </w:rPr>
        <w:t>выдать заем на 1 000 000 тенге?</w:t>
      </w:r>
      <w:r w:rsidR="00AA1D7F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</w:t>
      </w:r>
    </w:p>
    <w:p w:rsidR="00AA1D7F" w:rsidRDefault="00145E6F" w:rsidP="00AA1D7F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>Ответ:</w:t>
      </w:r>
      <w:r w:rsidR="00AA1D7F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При выдаче микрокреда и для принятия решения о выдаче микрокредита происходит расчет коэффициента долговой нагрузки Заемщика, согласно правила за №215 от 28.11.2019 г., расчета коэффицента долговой нагрузки заемщика МФО, утвержденая национальным банком РК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>Расчет коэффициента долговой нагрузки заемщика проводится микрофинансовой организацией в два этапа: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1) </w:t>
      </w:r>
      <w:proofErr w:type="gramStart"/>
      <w:r w:rsidRPr="00AA1D7F">
        <w:rPr>
          <w:rStyle w:val="s0"/>
          <w:sz w:val="28"/>
          <w:szCs w:val="28"/>
        </w:rPr>
        <w:t>первый</w:t>
      </w:r>
      <w:proofErr w:type="gramEnd"/>
      <w:r w:rsidRPr="00AA1D7F">
        <w:rPr>
          <w:rStyle w:val="s0"/>
          <w:sz w:val="28"/>
          <w:szCs w:val="28"/>
        </w:rPr>
        <w:t xml:space="preserve"> этап - оценка платежеспособности заемщика;</w:t>
      </w:r>
    </w:p>
    <w:p w:rsidR="00AA1D7F" w:rsidRPr="00AA1D7F" w:rsidRDefault="00AA1D7F" w:rsidP="00AA1D7F">
      <w:pPr>
        <w:pStyle w:val="a5"/>
        <w:ind w:firstLine="567"/>
        <w:jc w:val="both"/>
        <w:rPr>
          <w:rStyle w:val="s0"/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2) </w:t>
      </w:r>
      <w:proofErr w:type="gramStart"/>
      <w:r w:rsidRPr="00AA1D7F">
        <w:rPr>
          <w:rStyle w:val="s0"/>
          <w:sz w:val="28"/>
          <w:szCs w:val="28"/>
        </w:rPr>
        <w:t>второй</w:t>
      </w:r>
      <w:proofErr w:type="gramEnd"/>
      <w:r w:rsidRPr="00AA1D7F">
        <w:rPr>
          <w:rStyle w:val="s0"/>
          <w:sz w:val="28"/>
          <w:szCs w:val="28"/>
        </w:rPr>
        <w:t xml:space="preserve"> этап - расчет коэффициента долговой нагрузки заемщика.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proofErr w:type="gramStart"/>
      <w:r w:rsidRPr="00AA1D7F">
        <w:rPr>
          <w:rStyle w:val="s0"/>
          <w:sz w:val="28"/>
          <w:szCs w:val="28"/>
        </w:rPr>
        <w:t xml:space="preserve">Отмечаем, что </w:t>
      </w:r>
      <w:r w:rsidRPr="00AA1D7F">
        <w:rPr>
          <w:rStyle w:val="s0"/>
          <w:b/>
          <w:sz w:val="28"/>
          <w:szCs w:val="28"/>
        </w:rPr>
        <w:t>только</w:t>
      </w:r>
      <w:r w:rsidRPr="00AA1D7F">
        <w:rPr>
          <w:rStyle w:val="s0"/>
          <w:sz w:val="28"/>
          <w:szCs w:val="28"/>
        </w:rPr>
        <w:t xml:space="preserve"> в отношении получателя адресной социальной помощи оценка его дохода определяется на основании официального дохода, за период от 3 (трех) до 12 (двенадцати) месяцев, предшествующих дате обращения заемщика.</w:t>
      </w:r>
      <w:proofErr w:type="gramEnd"/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>В отношении остальных заемщиков д</w:t>
      </w:r>
      <w:r w:rsidRPr="00AA1D7F">
        <w:rPr>
          <w:rStyle w:val="s0"/>
          <w:sz w:val="28"/>
          <w:szCs w:val="28"/>
        </w:rPr>
        <w:t>оход определяется на основании одного и (или) нескольких из следующих критериев: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1) </w:t>
      </w:r>
      <w:proofErr w:type="gramStart"/>
      <w:r w:rsidRPr="00AA1D7F">
        <w:rPr>
          <w:rStyle w:val="s0"/>
          <w:sz w:val="28"/>
          <w:szCs w:val="28"/>
        </w:rPr>
        <w:t>официального</w:t>
      </w:r>
      <w:proofErr w:type="gramEnd"/>
      <w:r w:rsidRPr="00AA1D7F">
        <w:rPr>
          <w:rStyle w:val="s0"/>
          <w:sz w:val="28"/>
          <w:szCs w:val="28"/>
        </w:rPr>
        <w:t xml:space="preserve"> дохода за период от 3 (трех) до 12 (двенадцати) месяцев, предшествующих дате обращения заемщика;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2) </w:t>
      </w:r>
      <w:proofErr w:type="gramStart"/>
      <w:r w:rsidRPr="00AA1D7F">
        <w:rPr>
          <w:rStyle w:val="s0"/>
          <w:sz w:val="28"/>
          <w:szCs w:val="28"/>
        </w:rPr>
        <w:t>среднемесячной</w:t>
      </w:r>
      <w:proofErr w:type="gramEnd"/>
      <w:r w:rsidRPr="00AA1D7F">
        <w:rPr>
          <w:rStyle w:val="s0"/>
          <w:sz w:val="28"/>
          <w:szCs w:val="28"/>
        </w:rPr>
        <w:t xml:space="preserve"> суммы расходов по дебетовой карте за период от 3 (трех) до 12 (двенадцати) месяцев, предшествующих дате обращения заемщика;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3) </w:t>
      </w:r>
      <w:proofErr w:type="gramStart"/>
      <w:r w:rsidRPr="00AA1D7F">
        <w:rPr>
          <w:rStyle w:val="s0"/>
          <w:sz w:val="28"/>
          <w:szCs w:val="28"/>
        </w:rPr>
        <w:t>среднемесячной</w:t>
      </w:r>
      <w:proofErr w:type="gramEnd"/>
      <w:r w:rsidRPr="00AA1D7F">
        <w:rPr>
          <w:rStyle w:val="s0"/>
          <w:sz w:val="28"/>
          <w:szCs w:val="28"/>
        </w:rPr>
        <w:t xml:space="preserve"> суммы пополнения дебетовой карты за период от 3 (трех) до 12 (двенадцати) месяцев, предшествующих дате обращения заемщика;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4) </w:t>
      </w:r>
      <w:proofErr w:type="gramStart"/>
      <w:r w:rsidRPr="00AA1D7F">
        <w:rPr>
          <w:rStyle w:val="s0"/>
          <w:sz w:val="28"/>
          <w:szCs w:val="28"/>
        </w:rPr>
        <w:t>суммы</w:t>
      </w:r>
      <w:proofErr w:type="gramEnd"/>
      <w:r w:rsidRPr="00AA1D7F">
        <w:rPr>
          <w:rStyle w:val="s0"/>
          <w:sz w:val="28"/>
          <w:szCs w:val="28"/>
        </w:rPr>
        <w:t xml:space="preserve"> остатков на депозите и (или) текущем счете на дату подачи заявления на оформление микрокредита;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5) </w:t>
      </w:r>
      <w:proofErr w:type="gramStart"/>
      <w:r w:rsidRPr="00AA1D7F">
        <w:rPr>
          <w:rStyle w:val="s0"/>
          <w:sz w:val="28"/>
          <w:szCs w:val="28"/>
        </w:rPr>
        <w:t>среднемесячной</w:t>
      </w:r>
      <w:proofErr w:type="gramEnd"/>
      <w:r w:rsidRPr="00AA1D7F">
        <w:rPr>
          <w:rStyle w:val="s0"/>
          <w:sz w:val="28"/>
          <w:szCs w:val="28"/>
        </w:rPr>
        <w:t xml:space="preserve"> суммы пополнений депозитов и (или) текущих счетов за период от 3 (трех) до 12 (двенадцати) месяцев, предшествующих дате обращения заемщика;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6) </w:t>
      </w:r>
      <w:proofErr w:type="gramStart"/>
      <w:r w:rsidRPr="00AA1D7F">
        <w:rPr>
          <w:rStyle w:val="s0"/>
          <w:sz w:val="28"/>
          <w:szCs w:val="28"/>
        </w:rPr>
        <w:t>среднемесячной</w:t>
      </w:r>
      <w:proofErr w:type="gramEnd"/>
      <w:r w:rsidRPr="00AA1D7F">
        <w:rPr>
          <w:rStyle w:val="s0"/>
          <w:sz w:val="28"/>
          <w:szCs w:val="28"/>
        </w:rPr>
        <w:t xml:space="preserve"> суммы снятий с депозитов и (или) текущих счетов за период от 3 (трех) до 12 (двенадцати) месяцев, предшествующих дате обращения заемщика;</w:t>
      </w:r>
    </w:p>
    <w:p w:rsidR="00AA1D7F" w:rsidRPr="00345888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345888">
        <w:rPr>
          <w:rStyle w:val="s0"/>
          <w:color w:val="auto"/>
          <w:sz w:val="28"/>
          <w:szCs w:val="28"/>
        </w:rPr>
        <w:t xml:space="preserve">7) </w:t>
      </w:r>
      <w:proofErr w:type="gramStart"/>
      <w:r w:rsidRPr="00345888">
        <w:rPr>
          <w:rStyle w:val="s0"/>
          <w:color w:val="auto"/>
          <w:sz w:val="28"/>
          <w:szCs w:val="28"/>
        </w:rPr>
        <w:t>максимальных</w:t>
      </w:r>
      <w:proofErr w:type="gramEnd"/>
      <w:r w:rsidRPr="00345888">
        <w:rPr>
          <w:rStyle w:val="s0"/>
          <w:color w:val="auto"/>
          <w:sz w:val="28"/>
          <w:szCs w:val="28"/>
        </w:rPr>
        <w:t xml:space="preserve"> сумм ежемесячного платежа по закрытым </w:t>
      </w:r>
      <w:proofErr w:type="spellStart"/>
      <w:r w:rsidRPr="00345888">
        <w:rPr>
          <w:rStyle w:val="s0"/>
          <w:color w:val="auto"/>
          <w:sz w:val="28"/>
          <w:szCs w:val="28"/>
        </w:rPr>
        <w:t>микрокредитам</w:t>
      </w:r>
      <w:proofErr w:type="spellEnd"/>
      <w:r w:rsidRPr="00345888">
        <w:rPr>
          <w:rStyle w:val="s0"/>
          <w:color w:val="auto"/>
          <w:sz w:val="28"/>
          <w:szCs w:val="28"/>
        </w:rPr>
        <w:t>, банковским займам за последние три года, которые заемщик оплачивал одновременно;</w:t>
      </w:r>
    </w:p>
    <w:p w:rsidR="00AA1D7F" w:rsidRPr="00345888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345888">
        <w:rPr>
          <w:rStyle w:val="s0"/>
          <w:color w:val="auto"/>
          <w:sz w:val="28"/>
          <w:szCs w:val="28"/>
        </w:rPr>
        <w:t xml:space="preserve">8) </w:t>
      </w:r>
      <w:proofErr w:type="gramStart"/>
      <w:r w:rsidRPr="00345888">
        <w:rPr>
          <w:rStyle w:val="s0"/>
          <w:color w:val="auto"/>
          <w:sz w:val="28"/>
          <w:szCs w:val="28"/>
        </w:rPr>
        <w:t>максимальной</w:t>
      </w:r>
      <w:proofErr w:type="gramEnd"/>
      <w:r w:rsidRPr="00345888">
        <w:rPr>
          <w:rStyle w:val="s0"/>
          <w:color w:val="auto"/>
          <w:sz w:val="28"/>
          <w:szCs w:val="28"/>
        </w:rPr>
        <w:t xml:space="preserve"> суммы закрытого микрокредита, банковского займа заемщика. При этом такая сумма составляет не менее 4 (четырех) среднемесячных заработных плат;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9) </w:t>
      </w:r>
      <w:proofErr w:type="gramStart"/>
      <w:r w:rsidRPr="00AA1D7F">
        <w:rPr>
          <w:rStyle w:val="s0"/>
          <w:sz w:val="28"/>
          <w:szCs w:val="28"/>
        </w:rPr>
        <w:t>максимальной</w:t>
      </w:r>
      <w:proofErr w:type="gramEnd"/>
      <w:r w:rsidRPr="00AA1D7F">
        <w:rPr>
          <w:rStyle w:val="s0"/>
          <w:sz w:val="28"/>
          <w:szCs w:val="28"/>
        </w:rPr>
        <w:t xml:space="preserve"> суммы частично-досрочного погашения по закрытым </w:t>
      </w:r>
      <w:proofErr w:type="spellStart"/>
      <w:r w:rsidRPr="00AA1D7F">
        <w:rPr>
          <w:rStyle w:val="s0"/>
          <w:sz w:val="28"/>
          <w:szCs w:val="28"/>
        </w:rPr>
        <w:t>микрокредитам</w:t>
      </w:r>
      <w:proofErr w:type="spellEnd"/>
      <w:r w:rsidRPr="00AA1D7F">
        <w:rPr>
          <w:rStyle w:val="s0"/>
          <w:sz w:val="28"/>
          <w:szCs w:val="28"/>
        </w:rPr>
        <w:t>, банковским займам заемщика (за исключением частично-</w:t>
      </w:r>
      <w:r w:rsidRPr="00AA1D7F">
        <w:rPr>
          <w:rStyle w:val="s0"/>
          <w:sz w:val="28"/>
          <w:szCs w:val="28"/>
        </w:rPr>
        <w:lastRenderedPageBreak/>
        <w:t>досрочного погашения за счет внутреннего рефинансирования микрокредитов, банковских займов, заемщика);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10) </w:t>
      </w:r>
      <w:proofErr w:type="gramStart"/>
      <w:r w:rsidRPr="00AA1D7F">
        <w:rPr>
          <w:rStyle w:val="s0"/>
          <w:sz w:val="28"/>
          <w:szCs w:val="28"/>
        </w:rPr>
        <w:t>максимальной</w:t>
      </w:r>
      <w:proofErr w:type="gramEnd"/>
      <w:r w:rsidRPr="00AA1D7F">
        <w:rPr>
          <w:rStyle w:val="s0"/>
          <w:sz w:val="28"/>
          <w:szCs w:val="28"/>
        </w:rPr>
        <w:t xml:space="preserve"> суммы досрочного погашения по закрытым </w:t>
      </w:r>
      <w:proofErr w:type="spellStart"/>
      <w:r w:rsidRPr="00AA1D7F">
        <w:rPr>
          <w:rStyle w:val="s0"/>
          <w:sz w:val="28"/>
          <w:szCs w:val="28"/>
        </w:rPr>
        <w:t>микрокредитам</w:t>
      </w:r>
      <w:proofErr w:type="spellEnd"/>
      <w:r w:rsidRPr="00AA1D7F">
        <w:rPr>
          <w:rStyle w:val="s0"/>
          <w:sz w:val="28"/>
          <w:szCs w:val="28"/>
        </w:rPr>
        <w:t>, банковским займам заемщика (за исключением погашения за счет внутреннего рефинансирования микрокредитов, банковских займов заемщика);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11) среднемесячная сумма расходов по коммунальным услугам, по телекоммуникационным услугам, на содержание общего имущества объекта кондоминиума за период от 3 (трех) до 12 (двенадцати) месяцев, предшествующих дате обращения заемщика, превышающая значение непродовольственной части </w:t>
      </w:r>
      <w:hyperlink r:id="rId6" w:history="1">
        <w:r w:rsidRPr="00AA1D7F">
          <w:rPr>
            <w:rStyle w:val="a7"/>
            <w:sz w:val="28"/>
            <w:szCs w:val="28"/>
          </w:rPr>
          <w:t>величины прожиточного минимума</w:t>
        </w:r>
      </w:hyperlink>
      <w:r w:rsidRPr="00AA1D7F">
        <w:rPr>
          <w:rStyle w:val="s0"/>
          <w:sz w:val="28"/>
          <w:szCs w:val="28"/>
        </w:rPr>
        <w:t>, установленной на соответствующий финансовый год Законом Республики Казахстан «О республиканском бюджете»;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12) </w:t>
      </w:r>
      <w:proofErr w:type="gramStart"/>
      <w:r w:rsidRPr="00AA1D7F">
        <w:rPr>
          <w:rStyle w:val="s0"/>
          <w:sz w:val="28"/>
          <w:szCs w:val="28"/>
        </w:rPr>
        <w:t>сумма</w:t>
      </w:r>
      <w:proofErr w:type="gramEnd"/>
      <w:r w:rsidRPr="00AA1D7F">
        <w:rPr>
          <w:rStyle w:val="s0"/>
          <w:sz w:val="28"/>
          <w:szCs w:val="28"/>
        </w:rPr>
        <w:t xml:space="preserve"> проведенного банковского платежа, осуществленного </w:t>
      </w:r>
      <w:proofErr w:type="spellStart"/>
      <w:r w:rsidRPr="00AA1D7F">
        <w:rPr>
          <w:rStyle w:val="s0"/>
          <w:sz w:val="28"/>
          <w:szCs w:val="28"/>
        </w:rPr>
        <w:t>зарубежом</w:t>
      </w:r>
      <w:proofErr w:type="spellEnd"/>
      <w:r w:rsidRPr="00AA1D7F">
        <w:rPr>
          <w:rStyle w:val="s0"/>
          <w:sz w:val="28"/>
          <w:szCs w:val="28"/>
        </w:rPr>
        <w:t xml:space="preserve"> за последние 12 (двенадцать) месяцев, предшествующих дате обращения заемщика;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13) </w:t>
      </w:r>
      <w:proofErr w:type="gramStart"/>
      <w:r w:rsidRPr="00AA1D7F">
        <w:rPr>
          <w:rStyle w:val="s0"/>
          <w:sz w:val="28"/>
          <w:szCs w:val="28"/>
        </w:rPr>
        <w:t>стоимость</w:t>
      </w:r>
      <w:proofErr w:type="gramEnd"/>
      <w:r w:rsidRPr="00AA1D7F">
        <w:rPr>
          <w:rStyle w:val="s0"/>
          <w:sz w:val="28"/>
          <w:szCs w:val="28"/>
        </w:rPr>
        <w:t xml:space="preserve"> приобретенного билета </w:t>
      </w:r>
      <w:proofErr w:type="spellStart"/>
      <w:r w:rsidRPr="00AA1D7F">
        <w:rPr>
          <w:rStyle w:val="s0"/>
          <w:sz w:val="28"/>
          <w:szCs w:val="28"/>
        </w:rPr>
        <w:t>зарубеж</w:t>
      </w:r>
      <w:proofErr w:type="spellEnd"/>
      <w:r w:rsidRPr="00AA1D7F">
        <w:rPr>
          <w:rStyle w:val="s0"/>
          <w:sz w:val="28"/>
          <w:szCs w:val="28"/>
        </w:rPr>
        <w:t xml:space="preserve"> за последние 12 (двенадцать) месяцев, предшествующих дате обращения заемщика;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14) </w:t>
      </w:r>
      <w:proofErr w:type="gramStart"/>
      <w:r w:rsidRPr="00AA1D7F">
        <w:rPr>
          <w:rStyle w:val="s0"/>
          <w:sz w:val="28"/>
          <w:szCs w:val="28"/>
        </w:rPr>
        <w:t>среднемесячной</w:t>
      </w:r>
      <w:proofErr w:type="gramEnd"/>
      <w:r w:rsidRPr="00AA1D7F">
        <w:rPr>
          <w:rStyle w:val="s0"/>
          <w:sz w:val="28"/>
          <w:szCs w:val="28"/>
        </w:rPr>
        <w:t xml:space="preserve"> суммы покупок в интернет-магазине за период от 3 (трех) до 12 (двенадцати) месяцев, предшествующих дате обращения заемщика;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15) </w:t>
      </w:r>
      <w:proofErr w:type="gramStart"/>
      <w:r w:rsidRPr="00AA1D7F">
        <w:rPr>
          <w:rStyle w:val="s0"/>
          <w:sz w:val="28"/>
          <w:szCs w:val="28"/>
        </w:rPr>
        <w:t>наличия</w:t>
      </w:r>
      <w:proofErr w:type="gramEnd"/>
      <w:r w:rsidRPr="00AA1D7F">
        <w:rPr>
          <w:rStyle w:val="s0"/>
          <w:sz w:val="28"/>
          <w:szCs w:val="28"/>
        </w:rPr>
        <w:t xml:space="preserve"> в собственности движимого (автотранспортное средство, домашний скот, оборудование, связанное с осуществлением сельскохозяйственной и (или) предпринимательской деятельности) и (или) недвижимого имущества, среднерыночной стоимостью, превышающей стоимость микрокредита. Среднерыночная стоимость имущества определяется на основании независимой оценки или оценки микрофинансовой организации в соответствии с </w:t>
      </w:r>
      <w:hyperlink r:id="rId7" w:history="1">
        <w:r w:rsidRPr="00AA1D7F">
          <w:rPr>
            <w:rStyle w:val="a7"/>
            <w:sz w:val="28"/>
            <w:szCs w:val="28"/>
          </w:rPr>
          <w:t>Международным стандартом финансовой отчетности № 13</w:t>
        </w:r>
      </w:hyperlink>
      <w:r w:rsidRPr="00AA1D7F">
        <w:rPr>
          <w:rStyle w:val="s0"/>
          <w:sz w:val="28"/>
          <w:szCs w:val="28"/>
        </w:rPr>
        <w:t xml:space="preserve"> «Оценка справедливой стоимости» и требованиями </w:t>
      </w:r>
      <w:hyperlink r:id="rId8" w:history="1">
        <w:r w:rsidRPr="00AA1D7F">
          <w:rPr>
            <w:rStyle w:val="a7"/>
            <w:sz w:val="28"/>
            <w:szCs w:val="28"/>
          </w:rPr>
          <w:t>Закона</w:t>
        </w:r>
      </w:hyperlink>
      <w:r w:rsidRPr="00AA1D7F">
        <w:rPr>
          <w:rStyle w:val="s0"/>
          <w:sz w:val="28"/>
          <w:szCs w:val="28"/>
        </w:rPr>
        <w:t xml:space="preserve"> Республики Казахстан от 28 февраля 2007 года «О бухгалтерском учете и финансовой отчетности». Определение среднерыночной стоимости не требуется при наличии одновременно у заемщика недвижимого имущества и автотранспортного средства, для автотранспортного средства, с момента выпуска, которого прошло не более 15 (пятнадцати) лет и недвижимого имущества, с общей площадью свыше 30 (тридцати) квадратных метров;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16) </w:t>
      </w:r>
      <w:proofErr w:type="gramStart"/>
      <w:r w:rsidRPr="00AA1D7F">
        <w:rPr>
          <w:rStyle w:val="s0"/>
          <w:sz w:val="28"/>
          <w:szCs w:val="28"/>
        </w:rPr>
        <w:t>среднемесячного</w:t>
      </w:r>
      <w:proofErr w:type="gramEnd"/>
      <w:r w:rsidRPr="00AA1D7F">
        <w:rPr>
          <w:rStyle w:val="s0"/>
          <w:sz w:val="28"/>
          <w:szCs w:val="28"/>
        </w:rPr>
        <w:t xml:space="preserve"> дохода от перевозок пассажиров и багажа такси за период от 6 (шести) до 12 (двенадцати) месяцев, предшествующих дате обращения заемщика (при подтверждении таких доходов через компанию посредника);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 xml:space="preserve">17) </w:t>
      </w:r>
      <w:proofErr w:type="gramStart"/>
      <w:r w:rsidRPr="00AA1D7F">
        <w:rPr>
          <w:rStyle w:val="s0"/>
          <w:sz w:val="28"/>
          <w:szCs w:val="28"/>
        </w:rPr>
        <w:t>наличия</w:t>
      </w:r>
      <w:proofErr w:type="gramEnd"/>
      <w:r w:rsidRPr="00AA1D7F">
        <w:rPr>
          <w:rStyle w:val="s0"/>
          <w:sz w:val="28"/>
          <w:szCs w:val="28"/>
        </w:rPr>
        <w:t xml:space="preserve"> документа, подтверждающего оплату единого совокупного платежа за период 12 (двенадцать) месяцев, предшествующих дате обращения заемщика. Доход за каждый месяц принимается на уровне одного </w:t>
      </w:r>
      <w:hyperlink r:id="rId9" w:history="1">
        <w:r w:rsidRPr="00AA1D7F">
          <w:rPr>
            <w:rStyle w:val="a7"/>
            <w:sz w:val="28"/>
            <w:szCs w:val="28"/>
          </w:rPr>
          <w:t>минимального размера заработной платы</w:t>
        </w:r>
      </w:hyperlink>
      <w:r w:rsidRPr="00AA1D7F">
        <w:rPr>
          <w:rStyle w:val="s0"/>
          <w:sz w:val="28"/>
          <w:szCs w:val="28"/>
        </w:rPr>
        <w:t>, установленного на соответствующий финансовый год Законом Республики Казахстан «О республиканском бюджете»;</w:t>
      </w:r>
    </w:p>
    <w:p w:rsidR="00AA1D7F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lastRenderedPageBreak/>
        <w:t>18) среднемесячного дохода за период от 3 (трех) до 12 (двенадцати) месяцев, предшествующих дате обращения заемщика, рассчитанного на основании справки о доходах с места работы и (или) справки с учебного заведения о размере получаемой стипендии.</w:t>
      </w:r>
    </w:p>
    <w:p w:rsidR="00E46DFD" w:rsidRPr="00AA1D7F" w:rsidRDefault="00AA1D7F" w:rsidP="00AA1D7F">
      <w:pPr>
        <w:pStyle w:val="a5"/>
        <w:ind w:firstLine="567"/>
        <w:jc w:val="both"/>
        <w:rPr>
          <w:sz w:val="28"/>
          <w:szCs w:val="28"/>
        </w:rPr>
      </w:pPr>
      <w:r w:rsidRPr="00AA1D7F">
        <w:rPr>
          <w:rStyle w:val="s0"/>
          <w:sz w:val="28"/>
          <w:szCs w:val="28"/>
        </w:rPr>
        <w:t>Д</w:t>
      </w:r>
      <w:r w:rsidR="00E46DFD" w:rsidRPr="00AA1D7F">
        <w:rPr>
          <w:rStyle w:val="s0"/>
          <w:sz w:val="28"/>
          <w:szCs w:val="28"/>
        </w:rPr>
        <w:t xml:space="preserve">олговую нагрузку заемщика </w:t>
      </w:r>
      <w:r w:rsidRPr="00AA1D7F">
        <w:rPr>
          <w:rStyle w:val="s0"/>
          <w:sz w:val="28"/>
          <w:szCs w:val="28"/>
        </w:rPr>
        <w:t xml:space="preserve">Микрофинансовая организация определяет </w:t>
      </w:r>
      <w:proofErr w:type="gramStart"/>
      <w:r w:rsidRPr="00AA1D7F">
        <w:rPr>
          <w:rStyle w:val="s0"/>
          <w:sz w:val="28"/>
          <w:szCs w:val="28"/>
        </w:rPr>
        <w:t xml:space="preserve">самостоятельно </w:t>
      </w:r>
      <w:r w:rsidRPr="00AA1D7F">
        <w:rPr>
          <w:rStyle w:val="s0"/>
          <w:sz w:val="28"/>
          <w:szCs w:val="28"/>
        </w:rPr>
        <w:t xml:space="preserve"> </w:t>
      </w:r>
      <w:r w:rsidR="00E46DFD" w:rsidRPr="00AA1D7F">
        <w:rPr>
          <w:rStyle w:val="s0"/>
          <w:sz w:val="28"/>
          <w:szCs w:val="28"/>
        </w:rPr>
        <w:t>на</w:t>
      </w:r>
      <w:proofErr w:type="gramEnd"/>
      <w:r w:rsidR="00E46DFD" w:rsidRPr="00AA1D7F">
        <w:rPr>
          <w:rStyle w:val="s0"/>
          <w:sz w:val="28"/>
          <w:szCs w:val="28"/>
        </w:rPr>
        <w:t xml:space="preserve"> основании собственной системы оценки кредитоспособности заемщика. Если значение коэффициента долговой нагрузки заемщика, определенное микрофинансовой организацией на основании собственной системы оценки кредитоспособности заемщика, ниже </w:t>
      </w:r>
      <w:r w:rsidR="00E46DFD" w:rsidRPr="00AA1D7F">
        <w:rPr>
          <w:rStyle w:val="s0"/>
          <w:sz w:val="28"/>
          <w:szCs w:val="28"/>
        </w:rPr>
        <w:t xml:space="preserve">коэффициента </w:t>
      </w:r>
      <w:r w:rsidRPr="00AA1D7F">
        <w:rPr>
          <w:rStyle w:val="s0"/>
          <w:sz w:val="28"/>
          <w:szCs w:val="28"/>
        </w:rPr>
        <w:t>0.5</w:t>
      </w:r>
      <w:r w:rsidR="00E46DFD" w:rsidRPr="00AA1D7F">
        <w:rPr>
          <w:rStyle w:val="s0"/>
          <w:sz w:val="28"/>
          <w:szCs w:val="28"/>
        </w:rPr>
        <w:t xml:space="preserve"> </w:t>
      </w:r>
      <w:r w:rsidRPr="00AA1D7F">
        <w:rPr>
          <w:rStyle w:val="s0"/>
          <w:sz w:val="28"/>
          <w:szCs w:val="28"/>
        </w:rPr>
        <w:t>(</w:t>
      </w:r>
      <w:r w:rsidR="00E46DFD" w:rsidRPr="00AA1D7F">
        <w:rPr>
          <w:rStyle w:val="s0"/>
          <w:sz w:val="28"/>
          <w:szCs w:val="28"/>
        </w:rPr>
        <w:t>предельно</w:t>
      </w:r>
      <w:r w:rsidRPr="00AA1D7F">
        <w:rPr>
          <w:rStyle w:val="s0"/>
          <w:sz w:val="28"/>
          <w:szCs w:val="28"/>
        </w:rPr>
        <w:t>е</w:t>
      </w:r>
      <w:r w:rsidR="00E46DFD" w:rsidRPr="00AA1D7F">
        <w:rPr>
          <w:rStyle w:val="s0"/>
          <w:sz w:val="28"/>
          <w:szCs w:val="28"/>
        </w:rPr>
        <w:t xml:space="preserve"> значени</w:t>
      </w:r>
      <w:r w:rsidRPr="00AA1D7F">
        <w:rPr>
          <w:rStyle w:val="s0"/>
          <w:sz w:val="28"/>
          <w:szCs w:val="28"/>
        </w:rPr>
        <w:t>е</w:t>
      </w:r>
      <w:r w:rsidR="00E46DFD" w:rsidRPr="00AA1D7F">
        <w:rPr>
          <w:rStyle w:val="s0"/>
          <w:sz w:val="28"/>
          <w:szCs w:val="28"/>
        </w:rPr>
        <w:t xml:space="preserve"> коэффициента долговой нагрузки</w:t>
      </w:r>
      <w:r w:rsidRPr="00AA1D7F">
        <w:rPr>
          <w:rStyle w:val="s0"/>
          <w:sz w:val="28"/>
          <w:szCs w:val="28"/>
        </w:rPr>
        <w:t>)</w:t>
      </w:r>
      <w:r w:rsidR="00E46DFD" w:rsidRPr="00AA1D7F">
        <w:rPr>
          <w:rStyle w:val="s0"/>
          <w:sz w:val="28"/>
          <w:szCs w:val="28"/>
        </w:rPr>
        <w:t xml:space="preserve">, </w:t>
      </w:r>
      <w:proofErr w:type="spellStart"/>
      <w:r w:rsidR="00E46DFD" w:rsidRPr="00AA1D7F">
        <w:rPr>
          <w:rStyle w:val="s0"/>
          <w:sz w:val="28"/>
          <w:szCs w:val="28"/>
        </w:rPr>
        <w:t>микрофинансовая</w:t>
      </w:r>
      <w:proofErr w:type="spellEnd"/>
      <w:r w:rsidR="00E46DFD" w:rsidRPr="00AA1D7F">
        <w:rPr>
          <w:rStyle w:val="s0"/>
          <w:sz w:val="28"/>
          <w:szCs w:val="28"/>
        </w:rPr>
        <w:t xml:space="preserve"> организация руководствуется собственной системой оценки кредитоспособности заемщика при принятии решений о (об):</w:t>
      </w:r>
    </w:p>
    <w:p w:rsidR="00E46DFD" w:rsidRPr="00AA1D7F" w:rsidRDefault="00E46DFD" w:rsidP="00AA1D7F">
      <w:pPr>
        <w:pStyle w:val="a5"/>
        <w:ind w:firstLine="567"/>
        <w:jc w:val="both"/>
        <w:rPr>
          <w:sz w:val="28"/>
          <w:szCs w:val="28"/>
        </w:rPr>
      </w:pPr>
      <w:proofErr w:type="gramStart"/>
      <w:r w:rsidRPr="00AA1D7F">
        <w:rPr>
          <w:rStyle w:val="s0"/>
          <w:sz w:val="28"/>
          <w:szCs w:val="28"/>
        </w:rPr>
        <w:t>выдаче</w:t>
      </w:r>
      <w:proofErr w:type="gramEnd"/>
      <w:r w:rsidRPr="00AA1D7F">
        <w:rPr>
          <w:rStyle w:val="s0"/>
          <w:sz w:val="28"/>
          <w:szCs w:val="28"/>
        </w:rPr>
        <w:t xml:space="preserve"> заемщику микрокредита, за исключением выдачи микрокредита (части микрокредита) в рамках открытой заемщику кредитной линии;</w:t>
      </w:r>
    </w:p>
    <w:p w:rsidR="00E46DFD" w:rsidRPr="00AA1D7F" w:rsidRDefault="00E46DFD" w:rsidP="00AA1D7F">
      <w:pPr>
        <w:pStyle w:val="a5"/>
        <w:ind w:firstLine="567"/>
        <w:jc w:val="both"/>
        <w:rPr>
          <w:sz w:val="28"/>
          <w:szCs w:val="28"/>
        </w:rPr>
      </w:pPr>
      <w:proofErr w:type="gramStart"/>
      <w:r w:rsidRPr="00AA1D7F">
        <w:rPr>
          <w:rStyle w:val="s0"/>
          <w:sz w:val="28"/>
          <w:szCs w:val="28"/>
        </w:rPr>
        <w:t>открытии</w:t>
      </w:r>
      <w:proofErr w:type="gramEnd"/>
      <w:r w:rsidRPr="00AA1D7F">
        <w:rPr>
          <w:rStyle w:val="s0"/>
          <w:sz w:val="28"/>
          <w:szCs w:val="28"/>
        </w:rPr>
        <w:t xml:space="preserve"> кредитной линии заемщику (установлении кредитного лимита);</w:t>
      </w:r>
    </w:p>
    <w:p w:rsidR="00E46DFD" w:rsidRPr="00AA1D7F" w:rsidRDefault="00E46DFD" w:rsidP="00AA1D7F">
      <w:pPr>
        <w:pStyle w:val="a5"/>
        <w:ind w:firstLine="567"/>
        <w:jc w:val="both"/>
        <w:rPr>
          <w:sz w:val="28"/>
          <w:szCs w:val="28"/>
        </w:rPr>
      </w:pPr>
      <w:proofErr w:type="gramStart"/>
      <w:r w:rsidRPr="00AA1D7F">
        <w:rPr>
          <w:rStyle w:val="s0"/>
          <w:sz w:val="28"/>
          <w:szCs w:val="28"/>
        </w:rPr>
        <w:t>выдаче</w:t>
      </w:r>
      <w:proofErr w:type="gramEnd"/>
      <w:r w:rsidRPr="00AA1D7F">
        <w:rPr>
          <w:rStyle w:val="s0"/>
          <w:sz w:val="28"/>
          <w:szCs w:val="28"/>
        </w:rPr>
        <w:t xml:space="preserve"> заемщику дополнительного микрокредита в рамках заключенного (заключенных) договора (договоров) о предоставлении микрокредита;</w:t>
      </w:r>
    </w:p>
    <w:p w:rsidR="00E46DFD" w:rsidRDefault="00E46DFD" w:rsidP="00AA1D7F">
      <w:pPr>
        <w:pStyle w:val="a5"/>
        <w:ind w:firstLine="567"/>
        <w:jc w:val="both"/>
        <w:rPr>
          <w:rStyle w:val="s0"/>
          <w:sz w:val="28"/>
          <w:szCs w:val="28"/>
          <w:lang w:val="kk-KZ"/>
        </w:rPr>
      </w:pPr>
      <w:proofErr w:type="gramStart"/>
      <w:r w:rsidRPr="00AA1D7F">
        <w:rPr>
          <w:rStyle w:val="s0"/>
          <w:sz w:val="28"/>
          <w:szCs w:val="28"/>
        </w:rPr>
        <w:t>изменении</w:t>
      </w:r>
      <w:proofErr w:type="gramEnd"/>
      <w:r w:rsidRPr="00AA1D7F">
        <w:rPr>
          <w:rStyle w:val="s0"/>
          <w:sz w:val="28"/>
          <w:szCs w:val="28"/>
        </w:rPr>
        <w:t xml:space="preserve"> условий открытой кредитной линии и (или) микрокредита заемщика, влекущем увеличение размера периодических платежей по данному микрокредиту, </w:t>
      </w:r>
      <w:proofErr w:type="spellStart"/>
      <w:r w:rsidRPr="00AA1D7F">
        <w:rPr>
          <w:rStyle w:val="s0"/>
          <w:sz w:val="28"/>
          <w:szCs w:val="28"/>
        </w:rPr>
        <w:t>согласно</w:t>
      </w:r>
      <w:proofErr w:type="spellEnd"/>
      <w:r w:rsidRPr="00AA1D7F">
        <w:rPr>
          <w:rStyle w:val="s0"/>
          <w:sz w:val="28"/>
          <w:szCs w:val="28"/>
        </w:rPr>
        <w:t xml:space="preserve"> </w:t>
      </w:r>
      <w:proofErr w:type="spellStart"/>
      <w:r w:rsidRPr="00AA1D7F">
        <w:rPr>
          <w:rStyle w:val="s0"/>
          <w:sz w:val="28"/>
          <w:szCs w:val="28"/>
        </w:rPr>
        <w:t>графику</w:t>
      </w:r>
      <w:proofErr w:type="spellEnd"/>
      <w:r w:rsidRPr="00AA1D7F">
        <w:rPr>
          <w:rStyle w:val="s0"/>
          <w:sz w:val="28"/>
          <w:szCs w:val="28"/>
        </w:rPr>
        <w:t xml:space="preserve"> </w:t>
      </w:r>
      <w:proofErr w:type="spellStart"/>
      <w:r w:rsidRPr="00AA1D7F">
        <w:rPr>
          <w:rStyle w:val="s0"/>
          <w:sz w:val="28"/>
          <w:szCs w:val="28"/>
        </w:rPr>
        <w:t>погашения</w:t>
      </w:r>
      <w:proofErr w:type="spellEnd"/>
      <w:r w:rsidRPr="00AA1D7F">
        <w:rPr>
          <w:rStyle w:val="s0"/>
          <w:sz w:val="28"/>
          <w:szCs w:val="28"/>
        </w:rPr>
        <w:t xml:space="preserve"> микрокредита.</w:t>
      </w:r>
    </w:p>
    <w:p w:rsidR="00E46DFD" w:rsidRDefault="00345888" w:rsidP="0066585F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  <w:r>
        <w:rPr>
          <w:rFonts w:ascii="Times New Roman" w:eastAsia="Calibri" w:hAnsi="Times New Roman"/>
          <w:sz w:val="28"/>
          <w:szCs w:val="28"/>
          <w:lang w:val="kk-KZ"/>
        </w:rPr>
        <w:t xml:space="preserve">Таким образом, </w:t>
      </w:r>
      <w:r w:rsidR="00316F90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автоматическая система </w:t>
      </w:r>
      <w:r w:rsidR="00316F90" w:rsidRPr="001F146D">
        <w:rPr>
          <w:rFonts w:ascii="Times New Roman" w:hAnsi="Times New Roman"/>
          <w:b/>
          <w:color w:val="000000"/>
          <w:sz w:val="28"/>
          <w:szCs w:val="28"/>
          <w:lang w:eastAsia="ar-SA"/>
        </w:rPr>
        <w:t xml:space="preserve">Кредитного </w:t>
      </w:r>
      <w:proofErr w:type="spellStart"/>
      <w:r w:rsidR="00316F90" w:rsidRPr="001F146D">
        <w:rPr>
          <w:rFonts w:ascii="Times New Roman" w:hAnsi="Times New Roman"/>
          <w:b/>
          <w:color w:val="000000"/>
          <w:sz w:val="28"/>
          <w:szCs w:val="28"/>
          <w:lang w:eastAsia="ar-SA"/>
        </w:rPr>
        <w:t>Скоринга</w:t>
      </w:r>
      <w:proofErr w:type="spellEnd"/>
      <w:r w:rsidR="00316F90">
        <w:rPr>
          <w:rFonts w:ascii="Times New Roman" w:hAnsi="Times New Roman"/>
          <w:b/>
          <w:color w:val="000000"/>
          <w:sz w:val="28"/>
          <w:szCs w:val="28"/>
          <w:lang w:val="kk-KZ" w:eastAsia="ar-SA"/>
        </w:rPr>
        <w:t xml:space="preserve"> </w:t>
      </w:r>
      <w:r w:rsidR="00316F90">
        <w:rPr>
          <w:rFonts w:ascii="Times New Roman" w:eastAsia="Calibri" w:hAnsi="Times New Roman"/>
          <w:sz w:val="28"/>
          <w:szCs w:val="28"/>
          <w:lang w:val="kk-KZ"/>
        </w:rPr>
        <w:t>МФО расчитывает сумму выдачи микрокредита на основания вышеизложенных правил. На выдачу максимальной суммы микрокредита влияет много факторов указанных в вышеуказанных правилах</w:t>
      </w:r>
      <w:r w:rsidR="003B62AA">
        <w:rPr>
          <w:rFonts w:ascii="Times New Roman" w:eastAsia="Calibri" w:hAnsi="Times New Roman"/>
          <w:sz w:val="28"/>
          <w:szCs w:val="28"/>
          <w:lang w:val="kk-KZ"/>
        </w:rPr>
        <w:t>. П</w:t>
      </w:r>
      <w:r w:rsidR="00316F90">
        <w:rPr>
          <w:rFonts w:ascii="Times New Roman" w:eastAsia="Calibri" w:hAnsi="Times New Roman"/>
          <w:sz w:val="28"/>
          <w:szCs w:val="28"/>
          <w:lang w:val="kk-KZ"/>
        </w:rPr>
        <w:t xml:space="preserve">оэтому </w:t>
      </w:r>
      <w:r>
        <w:rPr>
          <w:rFonts w:ascii="Times New Roman" w:eastAsia="Calibri" w:hAnsi="Times New Roman"/>
          <w:sz w:val="28"/>
          <w:szCs w:val="28"/>
          <w:lang w:val="kk-KZ"/>
        </w:rPr>
        <w:t>е</w:t>
      </w:r>
      <w:r>
        <w:rPr>
          <w:rFonts w:ascii="Times New Roman" w:eastAsia="Calibri" w:hAnsi="Times New Roman"/>
          <w:sz w:val="28"/>
          <w:szCs w:val="28"/>
          <w:lang w:val="kk-KZ"/>
        </w:rPr>
        <w:t>сли у клиента заработная плата составляет</w:t>
      </w:r>
      <w:r w:rsidR="003B62AA">
        <w:rPr>
          <w:rFonts w:ascii="Times New Roman" w:eastAsia="Calibri" w:hAnsi="Times New Roman"/>
          <w:sz w:val="28"/>
          <w:szCs w:val="28"/>
          <w:lang w:val="kk-KZ"/>
        </w:rPr>
        <w:t xml:space="preserve"> минимальную сумму</w:t>
      </w:r>
      <w:r>
        <w:rPr>
          <w:rFonts w:ascii="Times New Roman" w:eastAsia="Calibri" w:hAnsi="Times New Roman"/>
          <w:sz w:val="28"/>
          <w:szCs w:val="28"/>
          <w:lang w:val="kk-KZ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автоматическая система </w:t>
      </w:r>
      <w:r w:rsidRPr="001F146D">
        <w:rPr>
          <w:rFonts w:ascii="Times New Roman" w:hAnsi="Times New Roman"/>
          <w:b/>
          <w:color w:val="000000"/>
          <w:sz w:val="28"/>
          <w:szCs w:val="28"/>
          <w:lang w:eastAsia="ar-SA"/>
        </w:rPr>
        <w:t xml:space="preserve">Кредитного </w:t>
      </w:r>
      <w:proofErr w:type="spellStart"/>
      <w:r w:rsidRPr="001F146D">
        <w:rPr>
          <w:rFonts w:ascii="Times New Roman" w:hAnsi="Times New Roman"/>
          <w:b/>
          <w:color w:val="000000"/>
          <w:sz w:val="28"/>
          <w:szCs w:val="28"/>
          <w:lang w:eastAsia="ar-SA"/>
        </w:rPr>
        <w:t>Скоринга</w:t>
      </w:r>
      <w:proofErr w:type="spellEnd"/>
      <w:r>
        <w:rPr>
          <w:rFonts w:ascii="Times New Roman" w:hAnsi="Times New Roman"/>
          <w:b/>
          <w:color w:val="000000"/>
          <w:sz w:val="28"/>
          <w:szCs w:val="28"/>
          <w:lang w:val="kk-KZ" w:eastAsia="ar-SA"/>
        </w:rPr>
        <w:t xml:space="preserve"> </w:t>
      </w:r>
      <w:r w:rsidR="003B62AA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аннализирует информацию о клиенте с учетом кредитных отчетов, ГЦВП и других сведений, после чего </w:t>
      </w:r>
      <w:r w:rsidR="003B62AA">
        <w:rPr>
          <w:rFonts w:ascii="Times New Roman" w:hAnsi="Times New Roman"/>
          <w:color w:val="000000"/>
          <w:sz w:val="28"/>
          <w:szCs w:val="28"/>
          <w:lang w:val="kk-KZ" w:eastAsia="ar-SA"/>
        </w:rPr>
        <w:t>автоматическ</w:t>
      </w:r>
      <w:r w:rsidR="003B62AA">
        <w:rPr>
          <w:rFonts w:ascii="Times New Roman" w:hAnsi="Times New Roman"/>
          <w:color w:val="000000"/>
          <w:sz w:val="28"/>
          <w:szCs w:val="28"/>
          <w:lang w:val="kk-KZ" w:eastAsia="ar-SA"/>
        </w:rPr>
        <w:t>ий принимается решение о предоствалении запрашиваемой суммы микрокредита</w:t>
      </w:r>
      <w:r w:rsidR="00FB1A3F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, если данная сумма не проходит одобрение клиенту предлгается меньшая сумма. </w:t>
      </w:r>
      <w:r w:rsidR="003B62AA"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    </w:t>
      </w:r>
    </w:p>
    <w:p w:rsidR="00E46DFD" w:rsidRPr="00D8244C" w:rsidRDefault="00E46DFD" w:rsidP="00E46DFD">
      <w:pPr>
        <w:spacing w:after="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  <w:lang w:val="kk-KZ"/>
        </w:rPr>
        <w:t>Свидетель</w:t>
      </w:r>
      <w:r w:rsidRPr="00D8244C">
        <w:rPr>
          <w:rFonts w:ascii="Times New Roman" w:hAnsi="Times New Roman"/>
        </w:rPr>
        <w:t xml:space="preserve">:  __________________ </w:t>
      </w:r>
    </w:p>
    <w:p w:rsidR="00E46DFD" w:rsidRDefault="00E46DFD" w:rsidP="00E46DFD">
      <w:pPr>
        <w:spacing w:after="0" w:line="240" w:lineRule="auto"/>
        <w:ind w:left="6372" w:firstLine="708"/>
        <w:jc w:val="center"/>
        <w:rPr>
          <w:rFonts w:ascii="Times New Roman" w:hAnsi="Times New Roman"/>
          <w:i/>
          <w:lang w:val="kk-KZ"/>
        </w:rPr>
      </w:pPr>
      <w:r w:rsidRPr="00D8244C">
        <w:rPr>
          <w:rFonts w:ascii="Times New Roman" w:hAnsi="Times New Roman"/>
          <w:i/>
        </w:rPr>
        <w:t>(подпись)</w:t>
      </w:r>
    </w:p>
    <w:p w:rsidR="00145E6F" w:rsidRPr="00145E6F" w:rsidRDefault="00145E6F" w:rsidP="0066585F">
      <w:pPr>
        <w:spacing w:after="0" w:line="240" w:lineRule="auto"/>
        <w:ind w:firstLine="567"/>
        <w:jc w:val="both"/>
        <w:rPr>
          <w:rFonts w:ascii="Times New Roman" w:eastAsia="Calibri" w:hAnsi="Times New Roman"/>
          <w:sz w:val="28"/>
          <w:szCs w:val="28"/>
          <w:lang w:val="kk-KZ"/>
        </w:rPr>
      </w:pPr>
      <w:r>
        <w:rPr>
          <w:rFonts w:ascii="Times New Roman" w:hAnsi="Times New Roman"/>
          <w:b/>
          <w:color w:val="000000"/>
          <w:sz w:val="28"/>
          <w:szCs w:val="28"/>
          <w:lang w:val="kk-KZ" w:eastAsia="ar-SA"/>
        </w:rPr>
        <w:t xml:space="preserve">  </w:t>
      </w:r>
    </w:p>
    <w:p w:rsidR="0070315A" w:rsidRDefault="00E46DFD" w:rsidP="0066585F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>Вопрос: На решения в пользу выдачи/невыдачи а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>втоматическ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>ой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систем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>ы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</w:t>
      </w:r>
      <w:r w:rsidRPr="001F146D">
        <w:rPr>
          <w:rFonts w:ascii="Times New Roman" w:hAnsi="Times New Roman"/>
          <w:b/>
          <w:color w:val="000000"/>
          <w:sz w:val="28"/>
          <w:szCs w:val="28"/>
          <w:lang w:eastAsia="ar-SA"/>
        </w:rPr>
        <w:t xml:space="preserve">Кредитного </w:t>
      </w:r>
      <w:proofErr w:type="spellStart"/>
      <w:r w:rsidRPr="001F146D">
        <w:rPr>
          <w:rFonts w:ascii="Times New Roman" w:hAnsi="Times New Roman"/>
          <w:b/>
          <w:color w:val="000000"/>
          <w:sz w:val="28"/>
          <w:szCs w:val="28"/>
          <w:lang w:eastAsia="ar-SA"/>
        </w:rPr>
        <w:t>Скоринга</w:t>
      </w:r>
      <w:proofErr w:type="spellEnd"/>
      <w:r>
        <w:rPr>
          <w:rFonts w:ascii="Times New Roman" w:hAnsi="Times New Roman"/>
          <w:b/>
          <w:color w:val="000000"/>
          <w:sz w:val="28"/>
          <w:szCs w:val="28"/>
          <w:lang w:val="kk-KZ" w:eastAsia="ar-SA"/>
        </w:rPr>
        <w:t xml:space="preserve"> </w:t>
      </w:r>
      <w:r w:rsidRPr="00E46DFD">
        <w:rPr>
          <w:rFonts w:ascii="Times New Roman" w:hAnsi="Times New Roman"/>
          <w:color w:val="000000"/>
          <w:sz w:val="28"/>
          <w:szCs w:val="28"/>
          <w:lang w:val="kk-KZ" w:eastAsia="ar-SA"/>
        </w:rPr>
        <w:t>может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 ли повлиять партнер/агент?</w:t>
      </w:r>
    </w:p>
    <w:p w:rsidR="00E46DFD" w:rsidRDefault="00E46DFD" w:rsidP="0066585F">
      <w:pPr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lang w:val="kk-KZ" w:eastAsia="ar-SA"/>
        </w:rPr>
      </w:pP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Ответ: Не в коем случае, у 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>партнер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>ов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>/агент</w:t>
      </w:r>
      <w:r>
        <w:rPr>
          <w:rFonts w:ascii="Times New Roman" w:hAnsi="Times New Roman"/>
          <w:color w:val="000000"/>
          <w:sz w:val="28"/>
          <w:szCs w:val="28"/>
          <w:lang w:val="kk-KZ" w:eastAsia="ar-SA"/>
        </w:rPr>
        <w:t xml:space="preserve">ов отсутствуют соответствующие права. </w:t>
      </w:r>
    </w:p>
    <w:p w:rsidR="00E46DFD" w:rsidRPr="00D8244C" w:rsidRDefault="00E46DFD" w:rsidP="00E46DFD">
      <w:pPr>
        <w:spacing w:after="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  <w:lang w:val="kk-KZ"/>
        </w:rPr>
        <w:t>Свидетель</w:t>
      </w:r>
      <w:r w:rsidRPr="00D8244C">
        <w:rPr>
          <w:rFonts w:ascii="Times New Roman" w:hAnsi="Times New Roman"/>
        </w:rPr>
        <w:t xml:space="preserve">:  __________________ </w:t>
      </w:r>
    </w:p>
    <w:p w:rsidR="00E46DFD" w:rsidRDefault="00E46DFD" w:rsidP="00E46DFD">
      <w:pPr>
        <w:spacing w:after="0" w:line="240" w:lineRule="auto"/>
        <w:ind w:left="6372" w:firstLine="708"/>
        <w:jc w:val="center"/>
        <w:rPr>
          <w:rFonts w:ascii="Times New Roman" w:hAnsi="Times New Roman"/>
          <w:i/>
          <w:lang w:val="kk-KZ"/>
        </w:rPr>
      </w:pPr>
      <w:r w:rsidRPr="00D8244C">
        <w:rPr>
          <w:rFonts w:ascii="Times New Roman" w:hAnsi="Times New Roman"/>
          <w:i/>
        </w:rPr>
        <w:t>(подпись)</w:t>
      </w:r>
    </w:p>
    <w:p w:rsidR="009F2F0F" w:rsidRDefault="00E46DFD" w:rsidP="00FB1A3F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  <w:lang w:val="kk-KZ" w:eastAsia="ar-SA"/>
        </w:rPr>
        <w:t xml:space="preserve"> </w:t>
      </w:r>
      <w:bookmarkStart w:id="0" w:name="_GoBack"/>
      <w:bookmarkEnd w:id="0"/>
      <w:r w:rsidR="009F2F0F">
        <w:rPr>
          <w:rFonts w:ascii="Times New Roman" w:hAnsi="Times New Roman"/>
          <w:sz w:val="28"/>
          <w:szCs w:val="28"/>
          <w:lang w:val="kk-KZ"/>
        </w:rPr>
        <w:t>___________________________________________________________________________________________________________________________________</w:t>
      </w:r>
      <w:r w:rsidR="009F2F0F">
        <w:rPr>
          <w:rFonts w:ascii="Times New Roman" w:hAnsi="Times New Roman"/>
          <w:sz w:val="28"/>
          <w:szCs w:val="28"/>
        </w:rPr>
        <w:t>_</w:t>
      </w:r>
    </w:p>
    <w:p w:rsidR="009F2F0F" w:rsidRDefault="009F2F0F" w:rsidP="009F2F0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</w:rPr>
      </w:pPr>
    </w:p>
    <w:p w:rsidR="009F2F0F" w:rsidRPr="00FB1A3F" w:rsidRDefault="009F2F0F" w:rsidP="009F2F0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</w:rPr>
      </w:pPr>
    </w:p>
    <w:p w:rsidR="00B03777" w:rsidRPr="00FB1A3F" w:rsidRDefault="00FB1A3F">
      <w:pPr>
        <w:rPr>
          <w:rFonts w:ascii="Times New Roman" w:hAnsi="Times New Roman"/>
          <w:b/>
          <w:sz w:val="28"/>
          <w:szCs w:val="28"/>
          <w:lang w:val="kk-KZ"/>
        </w:rPr>
      </w:pPr>
      <w:r w:rsidRPr="00FB1A3F">
        <w:rPr>
          <w:rFonts w:ascii="Times New Roman" w:hAnsi="Times New Roman"/>
          <w:b/>
          <w:sz w:val="28"/>
          <w:szCs w:val="28"/>
          <w:lang w:val="kk-KZ"/>
        </w:rPr>
        <w:t>Допросил:</w:t>
      </w:r>
      <w:r w:rsidRPr="00FB1A3F">
        <w:rPr>
          <w:rFonts w:ascii="Times New Roman" w:hAnsi="Times New Roman"/>
          <w:b/>
          <w:sz w:val="28"/>
          <w:szCs w:val="28"/>
          <w:lang w:val="kk-KZ"/>
        </w:rPr>
        <w:tab/>
      </w:r>
      <w:r w:rsidRPr="00FB1A3F">
        <w:rPr>
          <w:rFonts w:ascii="Times New Roman" w:hAnsi="Times New Roman"/>
          <w:b/>
          <w:sz w:val="28"/>
          <w:szCs w:val="28"/>
          <w:lang w:val="kk-KZ"/>
        </w:rPr>
        <w:tab/>
      </w:r>
      <w:r w:rsidRPr="00FB1A3F">
        <w:rPr>
          <w:rFonts w:ascii="Times New Roman" w:hAnsi="Times New Roman"/>
          <w:b/>
          <w:sz w:val="28"/>
          <w:szCs w:val="28"/>
          <w:lang w:val="kk-KZ"/>
        </w:rPr>
        <w:tab/>
      </w:r>
      <w:r w:rsidRPr="00FB1A3F">
        <w:rPr>
          <w:rFonts w:ascii="Times New Roman" w:hAnsi="Times New Roman"/>
          <w:b/>
          <w:sz w:val="28"/>
          <w:szCs w:val="28"/>
          <w:lang w:val="kk-KZ"/>
        </w:rPr>
        <w:tab/>
      </w:r>
      <w:r w:rsidRPr="00FB1A3F">
        <w:rPr>
          <w:rFonts w:ascii="Times New Roman" w:hAnsi="Times New Roman"/>
          <w:b/>
          <w:sz w:val="28"/>
          <w:szCs w:val="28"/>
          <w:lang w:val="kk-KZ"/>
        </w:rPr>
        <w:tab/>
      </w:r>
      <w:r w:rsidRPr="00FB1A3F">
        <w:rPr>
          <w:rFonts w:ascii="Times New Roman" w:hAnsi="Times New Roman"/>
          <w:b/>
          <w:sz w:val="28"/>
          <w:szCs w:val="28"/>
          <w:lang w:val="kk-KZ"/>
        </w:rPr>
        <w:tab/>
      </w:r>
      <w:r w:rsidRPr="00FB1A3F">
        <w:rPr>
          <w:rFonts w:ascii="Times New Roman" w:hAnsi="Times New Roman"/>
          <w:b/>
          <w:sz w:val="28"/>
          <w:szCs w:val="28"/>
          <w:lang w:val="kk-KZ"/>
        </w:rPr>
        <w:tab/>
      </w:r>
      <w:r w:rsidRPr="00FB1A3F">
        <w:rPr>
          <w:rFonts w:ascii="Times New Roman" w:hAnsi="Times New Roman"/>
          <w:b/>
          <w:sz w:val="28"/>
          <w:szCs w:val="28"/>
          <w:lang w:val="kk-KZ"/>
        </w:rPr>
        <w:tab/>
      </w:r>
      <w:r w:rsidRPr="00FB1A3F">
        <w:rPr>
          <w:rFonts w:ascii="Times New Roman" w:hAnsi="Times New Roman"/>
          <w:b/>
          <w:sz w:val="28"/>
          <w:szCs w:val="28"/>
          <w:lang w:val="kk-KZ"/>
        </w:rPr>
        <w:t>Байсапар Ж.</w:t>
      </w:r>
    </w:p>
    <w:sectPr w:rsidR="00B03777" w:rsidRPr="00FB1A3F" w:rsidSect="002273FA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AC0"/>
    <w:rsid w:val="00111943"/>
    <w:rsid w:val="00145E6F"/>
    <w:rsid w:val="00176949"/>
    <w:rsid w:val="001F146D"/>
    <w:rsid w:val="00274BF7"/>
    <w:rsid w:val="002A1E24"/>
    <w:rsid w:val="00316F90"/>
    <w:rsid w:val="00345888"/>
    <w:rsid w:val="003B62AA"/>
    <w:rsid w:val="004C764A"/>
    <w:rsid w:val="004F773C"/>
    <w:rsid w:val="005670FE"/>
    <w:rsid w:val="00580CE8"/>
    <w:rsid w:val="0064588D"/>
    <w:rsid w:val="0066585F"/>
    <w:rsid w:val="006E17E3"/>
    <w:rsid w:val="0070315A"/>
    <w:rsid w:val="0080597E"/>
    <w:rsid w:val="00833D53"/>
    <w:rsid w:val="00932710"/>
    <w:rsid w:val="00941A69"/>
    <w:rsid w:val="00960518"/>
    <w:rsid w:val="009745B6"/>
    <w:rsid w:val="009F2F0F"/>
    <w:rsid w:val="00A27F1C"/>
    <w:rsid w:val="00A61A61"/>
    <w:rsid w:val="00AA1D7F"/>
    <w:rsid w:val="00B167F7"/>
    <w:rsid w:val="00B90540"/>
    <w:rsid w:val="00BC582E"/>
    <w:rsid w:val="00C30AC0"/>
    <w:rsid w:val="00C90284"/>
    <w:rsid w:val="00D42084"/>
    <w:rsid w:val="00D800CE"/>
    <w:rsid w:val="00E37072"/>
    <w:rsid w:val="00E46DFD"/>
    <w:rsid w:val="00E905D5"/>
    <w:rsid w:val="00FA2ED0"/>
    <w:rsid w:val="00FB1A3F"/>
    <w:rsid w:val="00FF3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2F0F"/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SpacingChar">
    <w:name w:val="No Spacing Char"/>
    <w:aliases w:val="Обя Char,мелкий Char,Без интервала1 Char,мой рабочий Char,норма Char,Без интеБез интервала Char,Без интервала11 Char"/>
    <w:link w:val="1"/>
    <w:locked/>
    <w:rsid w:val="009F2F0F"/>
    <w:rPr>
      <w:rFonts w:ascii="Calibri" w:eastAsia="Calibri" w:hAnsi="Calibri" w:cs="Times New Roman"/>
    </w:rPr>
  </w:style>
  <w:style w:type="paragraph" w:customStyle="1" w:styleId="1">
    <w:name w:val="Без интервала1"/>
    <w:aliases w:val="Обя,мелкий,мой рабочий,норма,Без интеБез интервала,Без интервала11"/>
    <w:link w:val="NoSpacingChar"/>
    <w:rsid w:val="009F2F0F"/>
    <w:pPr>
      <w:spacing w:after="0" w:line="240" w:lineRule="auto"/>
    </w:pPr>
    <w:rPr>
      <w:rFonts w:ascii="Calibri" w:eastAsia="Calibri" w:hAnsi="Calibri" w:cs="Times New Roman"/>
    </w:rPr>
  </w:style>
  <w:style w:type="character" w:styleId="a3">
    <w:name w:val="Hyperlink"/>
    <w:basedOn w:val="a0"/>
    <w:uiPriority w:val="99"/>
    <w:unhideWhenUsed/>
    <w:rsid w:val="00C90284"/>
    <w:rPr>
      <w:color w:val="0000FF" w:themeColor="hyperlink"/>
      <w:u w:val="single"/>
    </w:rPr>
  </w:style>
  <w:style w:type="character" w:customStyle="1" w:styleId="a4">
    <w:name w:val="Без интервала Знак"/>
    <w:aliases w:val="Обя Знак,мелкий Знак,Без интервала1 Знак,No Spacing Знак,мой рабочий Знак,норма Знак,Без интеБез интервала Знак,Без интервала11 Знак,Айгерим Знак,No Spacing1 Знак,свой Знак,14 TNR Знак,Без интервала2 Знак,МОЙ СТИЛЬ Знак,Елжан Знак"/>
    <w:basedOn w:val="a0"/>
    <w:link w:val="a5"/>
    <w:uiPriority w:val="1"/>
    <w:locked/>
    <w:rsid w:val="00941A69"/>
    <w:rPr>
      <w:rFonts w:ascii="Times New Roman" w:hAnsi="Times New Roman" w:cs="Times New Roman"/>
      <w:lang w:val="en-US" w:bidi="en-US"/>
    </w:rPr>
  </w:style>
  <w:style w:type="paragraph" w:styleId="a5">
    <w:name w:val="No Spacing"/>
    <w:aliases w:val="No Spacing,Айгерим,No Spacing1,свой,14 TNR,Без интервала2,МОЙ СТИЛЬ,исполнитель,No Spacing11,Без интерваль,Елжан,без интервала,Без интервала111,Исполнитель,А"/>
    <w:basedOn w:val="a"/>
    <w:link w:val="a4"/>
    <w:uiPriority w:val="1"/>
    <w:qFormat/>
    <w:rsid w:val="00941A69"/>
    <w:pPr>
      <w:spacing w:after="0" w:line="240" w:lineRule="auto"/>
    </w:pPr>
    <w:rPr>
      <w:rFonts w:ascii="Times New Roman" w:eastAsiaTheme="minorHAnsi" w:hAnsi="Times New Roman"/>
      <w:lang w:val="en-US" w:bidi="en-US"/>
    </w:rPr>
  </w:style>
  <w:style w:type="paragraph" w:styleId="a6">
    <w:name w:val="List Paragraph"/>
    <w:basedOn w:val="a"/>
    <w:uiPriority w:val="34"/>
    <w:qFormat/>
    <w:rsid w:val="004C764A"/>
    <w:pPr>
      <w:ind w:left="720"/>
      <w:contextualSpacing/>
    </w:pPr>
  </w:style>
  <w:style w:type="character" w:customStyle="1" w:styleId="a7">
    <w:name w:val="a"/>
    <w:rsid w:val="00E46DFD"/>
    <w:rPr>
      <w:color w:val="333399"/>
      <w:u w:val="single"/>
    </w:rPr>
  </w:style>
  <w:style w:type="character" w:customStyle="1" w:styleId="s0">
    <w:name w:val="s0"/>
    <w:rsid w:val="00E46DFD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2">
    <w:name w:val="s2"/>
    <w:rsid w:val="00E46DFD"/>
    <w:rPr>
      <w:rFonts w:ascii="Times New Roman" w:hAnsi="Times New Roman" w:cs="Times New Roman" w:hint="default"/>
      <w:color w:val="333399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2F0F"/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SpacingChar">
    <w:name w:val="No Spacing Char"/>
    <w:aliases w:val="Обя Char,мелкий Char,Без интервала1 Char,мой рабочий Char,норма Char,Без интеБез интервала Char,Без интервала11 Char"/>
    <w:link w:val="1"/>
    <w:locked/>
    <w:rsid w:val="009F2F0F"/>
    <w:rPr>
      <w:rFonts w:ascii="Calibri" w:eastAsia="Calibri" w:hAnsi="Calibri" w:cs="Times New Roman"/>
    </w:rPr>
  </w:style>
  <w:style w:type="paragraph" w:customStyle="1" w:styleId="1">
    <w:name w:val="Без интервала1"/>
    <w:aliases w:val="Обя,мелкий,мой рабочий,норма,Без интеБез интервала,Без интервала11"/>
    <w:link w:val="NoSpacingChar"/>
    <w:rsid w:val="009F2F0F"/>
    <w:pPr>
      <w:spacing w:after="0" w:line="240" w:lineRule="auto"/>
    </w:pPr>
    <w:rPr>
      <w:rFonts w:ascii="Calibri" w:eastAsia="Calibri" w:hAnsi="Calibri" w:cs="Times New Roman"/>
    </w:rPr>
  </w:style>
  <w:style w:type="character" w:styleId="a3">
    <w:name w:val="Hyperlink"/>
    <w:basedOn w:val="a0"/>
    <w:uiPriority w:val="99"/>
    <w:unhideWhenUsed/>
    <w:rsid w:val="00C90284"/>
    <w:rPr>
      <w:color w:val="0000FF" w:themeColor="hyperlink"/>
      <w:u w:val="single"/>
    </w:rPr>
  </w:style>
  <w:style w:type="character" w:customStyle="1" w:styleId="a4">
    <w:name w:val="Без интервала Знак"/>
    <w:aliases w:val="Обя Знак,мелкий Знак,Без интервала1 Знак,No Spacing Знак,мой рабочий Знак,норма Знак,Без интеБез интервала Знак,Без интервала11 Знак,Айгерим Знак,No Spacing1 Знак,свой Знак,14 TNR Знак,Без интервала2 Знак,МОЙ СТИЛЬ Знак,Елжан Знак"/>
    <w:basedOn w:val="a0"/>
    <w:link w:val="a5"/>
    <w:uiPriority w:val="1"/>
    <w:locked/>
    <w:rsid w:val="00941A69"/>
    <w:rPr>
      <w:rFonts w:ascii="Times New Roman" w:hAnsi="Times New Roman" w:cs="Times New Roman"/>
      <w:lang w:val="en-US" w:bidi="en-US"/>
    </w:rPr>
  </w:style>
  <w:style w:type="paragraph" w:styleId="a5">
    <w:name w:val="No Spacing"/>
    <w:aliases w:val="No Spacing,Айгерим,No Spacing1,свой,14 TNR,Без интервала2,МОЙ СТИЛЬ,исполнитель,No Spacing11,Без интерваль,Елжан,без интервала,Без интервала111,Исполнитель,А"/>
    <w:basedOn w:val="a"/>
    <w:link w:val="a4"/>
    <w:uiPriority w:val="1"/>
    <w:qFormat/>
    <w:rsid w:val="00941A69"/>
    <w:pPr>
      <w:spacing w:after="0" w:line="240" w:lineRule="auto"/>
    </w:pPr>
    <w:rPr>
      <w:rFonts w:ascii="Times New Roman" w:eastAsiaTheme="minorHAnsi" w:hAnsi="Times New Roman"/>
      <w:lang w:val="en-US" w:bidi="en-US"/>
    </w:rPr>
  </w:style>
  <w:style w:type="paragraph" w:styleId="a6">
    <w:name w:val="List Paragraph"/>
    <w:basedOn w:val="a"/>
    <w:uiPriority w:val="34"/>
    <w:qFormat/>
    <w:rsid w:val="004C764A"/>
    <w:pPr>
      <w:ind w:left="720"/>
      <w:contextualSpacing/>
    </w:pPr>
  </w:style>
  <w:style w:type="character" w:customStyle="1" w:styleId="a7">
    <w:name w:val="a"/>
    <w:rsid w:val="00E46DFD"/>
    <w:rPr>
      <w:color w:val="333399"/>
      <w:u w:val="single"/>
    </w:rPr>
  </w:style>
  <w:style w:type="character" w:customStyle="1" w:styleId="s0">
    <w:name w:val="s0"/>
    <w:rsid w:val="00E46DFD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2">
    <w:name w:val="s2"/>
    <w:rsid w:val="00E46DFD"/>
    <w:rPr>
      <w:rFonts w:ascii="Times New Roman" w:hAnsi="Times New Roman" w:cs="Times New Roman" w:hint="default"/>
      <w:color w:val="33339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/online.zakon.kz/Document/?link_id=1000592298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/online.zakon.kz/Document/?link_id=1003495493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/online.zakon.kz/Document/?link_id=100000035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olva.kz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/online.zakon.kz/Document/?link_id=100000035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3108</Words>
  <Characters>17721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20788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Бойко</dc:creator>
  <cp:lastModifiedBy>Сергей Бойко</cp:lastModifiedBy>
  <cp:revision>2</cp:revision>
  <cp:lastPrinted>2021-01-26T11:48:00Z</cp:lastPrinted>
  <dcterms:created xsi:type="dcterms:W3CDTF">2021-01-26T11:52:00Z</dcterms:created>
  <dcterms:modified xsi:type="dcterms:W3CDTF">2021-01-26T11:52:00Z</dcterms:modified>
</cp:coreProperties>
</file>