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A58" w:rsidRDefault="002E0A58" w:rsidP="002E0A58">
      <w:pPr>
        <w:pStyle w:val="1"/>
        <w:shd w:val="clear" w:color="auto" w:fill="auto"/>
        <w:ind w:left="5140" w:firstLine="0"/>
        <w:rPr>
          <w:b/>
          <w:bCs/>
          <w:sz w:val="28"/>
          <w:szCs w:val="28"/>
        </w:rPr>
      </w:pPr>
      <w:bookmarkStart w:id="0" w:name="_GoBack"/>
      <w:bookmarkEnd w:id="0"/>
    </w:p>
    <w:p w:rsidR="00E04920" w:rsidRDefault="00E04920" w:rsidP="002E0A58">
      <w:pPr>
        <w:pStyle w:val="1"/>
        <w:shd w:val="clear" w:color="auto" w:fill="auto"/>
        <w:ind w:left="5140" w:firstLine="0"/>
        <w:rPr>
          <w:b/>
          <w:bCs/>
          <w:sz w:val="28"/>
          <w:szCs w:val="28"/>
        </w:rPr>
      </w:pPr>
    </w:p>
    <w:p w:rsidR="00E04920" w:rsidRDefault="00E04920" w:rsidP="002E0A58">
      <w:pPr>
        <w:pStyle w:val="1"/>
        <w:shd w:val="clear" w:color="auto" w:fill="auto"/>
        <w:ind w:left="5140" w:firstLine="0"/>
        <w:rPr>
          <w:b/>
          <w:bCs/>
          <w:sz w:val="28"/>
          <w:szCs w:val="28"/>
        </w:rPr>
      </w:pPr>
    </w:p>
    <w:p w:rsidR="00E04920" w:rsidRDefault="00E04920" w:rsidP="002E0A58">
      <w:pPr>
        <w:pStyle w:val="1"/>
        <w:shd w:val="clear" w:color="auto" w:fill="auto"/>
        <w:ind w:left="5140" w:firstLine="0"/>
        <w:rPr>
          <w:b/>
          <w:bCs/>
          <w:sz w:val="28"/>
          <w:szCs w:val="28"/>
        </w:rPr>
      </w:pPr>
    </w:p>
    <w:p w:rsidR="002E0A58" w:rsidRPr="00625F7D" w:rsidRDefault="002E0A58" w:rsidP="002E0A58">
      <w:pPr>
        <w:pStyle w:val="1"/>
        <w:shd w:val="clear" w:color="auto" w:fill="auto"/>
        <w:ind w:left="5140" w:firstLine="0"/>
        <w:rPr>
          <w:sz w:val="28"/>
          <w:szCs w:val="28"/>
        </w:rPr>
      </w:pPr>
      <w:r w:rsidRPr="00625F7D">
        <w:rPr>
          <w:b/>
          <w:bCs/>
          <w:sz w:val="28"/>
          <w:szCs w:val="28"/>
        </w:rPr>
        <w:t>ТОО «</w:t>
      </w:r>
      <w:r>
        <w:rPr>
          <w:b/>
          <w:bCs/>
          <w:sz w:val="28"/>
          <w:szCs w:val="28"/>
        </w:rPr>
        <w:t>Онлайн Финанс»</w:t>
      </w:r>
    </w:p>
    <w:p w:rsidR="002E0A58" w:rsidRPr="00625F7D" w:rsidRDefault="002E0A58" w:rsidP="002E0A58">
      <w:pPr>
        <w:pStyle w:val="1"/>
        <w:shd w:val="clear" w:color="auto" w:fill="auto"/>
        <w:ind w:firstLine="0"/>
        <w:jc w:val="center"/>
        <w:rPr>
          <w:b/>
          <w:bCs/>
          <w:i/>
          <w:iCs/>
          <w:sz w:val="28"/>
          <w:szCs w:val="28"/>
        </w:rPr>
      </w:pPr>
    </w:p>
    <w:p w:rsidR="00E04920" w:rsidRDefault="002E0A58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связи с проводимой проверкой, </w:t>
      </w:r>
      <w:r w:rsidRPr="00625F7D">
        <w:rPr>
          <w:sz w:val="28"/>
          <w:szCs w:val="28"/>
        </w:rPr>
        <w:t>руководствуясь п.2 ст.45 Закона «О прокуратуре»</w:t>
      </w:r>
      <w:r>
        <w:rPr>
          <w:sz w:val="28"/>
          <w:szCs w:val="28"/>
        </w:rPr>
        <w:t>,</w:t>
      </w:r>
      <w:r w:rsidR="00E04920">
        <w:rPr>
          <w:sz w:val="28"/>
          <w:szCs w:val="28"/>
        </w:rPr>
        <w:t xml:space="preserve"> прошу подготовить и предоставить следующие сведени</w:t>
      </w:r>
      <w:r w:rsidR="00AF3231">
        <w:rPr>
          <w:sz w:val="28"/>
          <w:szCs w:val="28"/>
        </w:rPr>
        <w:t>я</w:t>
      </w:r>
      <w:r w:rsidR="00E04920">
        <w:rPr>
          <w:sz w:val="28"/>
          <w:szCs w:val="28"/>
        </w:rPr>
        <w:t xml:space="preserve"> и материалы:</w:t>
      </w:r>
    </w:p>
    <w:p w:rsidR="00E04920" w:rsidRDefault="00E04920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учредительные документы и протоколы общих собраний товарищества;</w:t>
      </w:r>
    </w:p>
    <w:p w:rsidR="00E04920" w:rsidRDefault="00E04920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п</w:t>
      </w:r>
      <w:r w:rsidRPr="00FE37BC">
        <w:rPr>
          <w:sz w:val="28"/>
          <w:szCs w:val="28"/>
        </w:rPr>
        <w:t>равил</w:t>
      </w:r>
      <w:r>
        <w:rPr>
          <w:sz w:val="28"/>
          <w:szCs w:val="28"/>
        </w:rPr>
        <w:t>а</w:t>
      </w:r>
      <w:r w:rsidRPr="00FE37BC">
        <w:rPr>
          <w:sz w:val="28"/>
          <w:szCs w:val="28"/>
        </w:rPr>
        <w:t xml:space="preserve"> проведения ломбардных операций</w:t>
      </w:r>
      <w:r>
        <w:rPr>
          <w:sz w:val="28"/>
          <w:szCs w:val="28"/>
        </w:rPr>
        <w:t xml:space="preserve">, </w:t>
      </w:r>
      <w:r w:rsidRPr="00FE37BC">
        <w:rPr>
          <w:sz w:val="28"/>
          <w:szCs w:val="28"/>
        </w:rPr>
        <w:t>учетн</w:t>
      </w:r>
      <w:r>
        <w:rPr>
          <w:sz w:val="28"/>
          <w:szCs w:val="28"/>
        </w:rPr>
        <w:t>ую, кредитную</w:t>
      </w:r>
      <w:r w:rsidRPr="00FE37B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инвестиционную </w:t>
      </w:r>
      <w:r w:rsidRPr="00FE37BC">
        <w:rPr>
          <w:sz w:val="28"/>
          <w:szCs w:val="28"/>
        </w:rPr>
        <w:t>политики</w:t>
      </w:r>
      <w:r>
        <w:rPr>
          <w:sz w:val="28"/>
          <w:szCs w:val="28"/>
        </w:rPr>
        <w:t>;</w:t>
      </w:r>
    </w:p>
    <w:p w:rsidR="00AF3231" w:rsidRDefault="00E04920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FE37B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финансовую отчетность </w:t>
      </w:r>
      <w:r w:rsidR="00AF3231">
        <w:rPr>
          <w:sz w:val="28"/>
          <w:szCs w:val="28"/>
        </w:rPr>
        <w:t>МФО</w:t>
      </w:r>
      <w:r>
        <w:rPr>
          <w:sz w:val="28"/>
          <w:szCs w:val="28"/>
        </w:rPr>
        <w:t xml:space="preserve"> на 01.01.2019г. и 01.01.2020г.; </w:t>
      </w:r>
      <w:r w:rsidR="00AF3231">
        <w:rPr>
          <w:sz w:val="28"/>
          <w:szCs w:val="28"/>
        </w:rPr>
        <w:t>б</w:t>
      </w:r>
      <w:r>
        <w:rPr>
          <w:sz w:val="28"/>
          <w:szCs w:val="28"/>
        </w:rPr>
        <w:t>ухбаланс</w:t>
      </w:r>
      <w:r w:rsidR="00AF3231">
        <w:rPr>
          <w:sz w:val="28"/>
          <w:szCs w:val="28"/>
        </w:rPr>
        <w:t>,</w:t>
      </w:r>
      <w:r>
        <w:rPr>
          <w:sz w:val="28"/>
          <w:szCs w:val="28"/>
        </w:rPr>
        <w:t xml:space="preserve"> расшифровки по статьям доходов и расходов на 01.04.2019г., 01.07.2019г. и  01.10.2019г.</w:t>
      </w:r>
      <w:r w:rsidR="00AF3231">
        <w:rPr>
          <w:sz w:val="28"/>
          <w:szCs w:val="28"/>
        </w:rPr>
        <w:t>;</w:t>
      </w:r>
    </w:p>
    <w:p w:rsidR="00AF3231" w:rsidRDefault="00AF3231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E04920" w:rsidRPr="00FE37BC">
        <w:rPr>
          <w:sz w:val="28"/>
          <w:szCs w:val="28"/>
        </w:rPr>
        <w:t>переч</w:t>
      </w:r>
      <w:r w:rsidR="00E04920">
        <w:rPr>
          <w:sz w:val="28"/>
          <w:szCs w:val="28"/>
        </w:rPr>
        <w:t>е</w:t>
      </w:r>
      <w:r w:rsidR="00E04920" w:rsidRPr="00FE37BC">
        <w:rPr>
          <w:sz w:val="28"/>
          <w:szCs w:val="28"/>
        </w:rPr>
        <w:t>н</w:t>
      </w:r>
      <w:r w:rsidR="00E04920">
        <w:rPr>
          <w:sz w:val="28"/>
          <w:szCs w:val="28"/>
        </w:rPr>
        <w:t>ь</w:t>
      </w:r>
      <w:r w:rsidR="00E04920" w:rsidRPr="00FE37BC">
        <w:rPr>
          <w:sz w:val="28"/>
          <w:szCs w:val="28"/>
        </w:rPr>
        <w:t xml:space="preserve"> предоставляемых услуг, </w:t>
      </w:r>
      <w:r w:rsidR="00E04920">
        <w:rPr>
          <w:sz w:val="28"/>
          <w:szCs w:val="28"/>
        </w:rPr>
        <w:t>ВНД</w:t>
      </w:r>
      <w:r>
        <w:rPr>
          <w:sz w:val="28"/>
          <w:szCs w:val="28"/>
        </w:rPr>
        <w:t xml:space="preserve"> </w:t>
      </w:r>
      <w:r w:rsidRPr="00AF3231">
        <w:rPr>
          <w:i/>
          <w:sz w:val="24"/>
          <w:szCs w:val="28"/>
        </w:rPr>
        <w:t>(внутренний нормативный документ)</w:t>
      </w:r>
      <w:r w:rsidR="00E04920">
        <w:rPr>
          <w:sz w:val="28"/>
          <w:szCs w:val="28"/>
        </w:rPr>
        <w:t xml:space="preserve"> по видам услуг, </w:t>
      </w:r>
      <w:r w:rsidR="00E04920" w:rsidRPr="00FE37BC">
        <w:rPr>
          <w:sz w:val="28"/>
          <w:szCs w:val="28"/>
        </w:rPr>
        <w:t>утвержденные тарифы за заклад вещей</w:t>
      </w:r>
      <w:r w:rsidR="00E04920">
        <w:rPr>
          <w:sz w:val="28"/>
          <w:szCs w:val="28"/>
        </w:rPr>
        <w:t>;</w:t>
      </w:r>
    </w:p>
    <w:p w:rsidR="00E04920" w:rsidRDefault="00AF3231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E04920" w:rsidRPr="00FE37BC">
        <w:rPr>
          <w:sz w:val="28"/>
          <w:szCs w:val="28"/>
        </w:rPr>
        <w:t>штат</w:t>
      </w:r>
      <w:r w:rsidR="00E04920">
        <w:rPr>
          <w:sz w:val="28"/>
          <w:szCs w:val="28"/>
        </w:rPr>
        <w:t>ное расписание, действовавшее</w:t>
      </w:r>
      <w:r w:rsidR="00E04920" w:rsidRPr="00FE37BC">
        <w:rPr>
          <w:sz w:val="28"/>
          <w:szCs w:val="28"/>
        </w:rPr>
        <w:t xml:space="preserve"> </w:t>
      </w:r>
      <w:r w:rsidR="00E04920">
        <w:rPr>
          <w:sz w:val="28"/>
          <w:szCs w:val="28"/>
        </w:rPr>
        <w:t xml:space="preserve">в </w:t>
      </w:r>
      <w:r w:rsidR="00E04920" w:rsidRPr="00FE37BC">
        <w:rPr>
          <w:sz w:val="28"/>
          <w:szCs w:val="28"/>
        </w:rPr>
        <w:t>2019г</w:t>
      </w:r>
      <w:r w:rsidR="00E04920">
        <w:rPr>
          <w:sz w:val="28"/>
          <w:szCs w:val="28"/>
        </w:rPr>
        <w:t>.</w:t>
      </w:r>
      <w:r>
        <w:rPr>
          <w:sz w:val="28"/>
          <w:szCs w:val="28"/>
        </w:rPr>
        <w:t>;</w:t>
      </w:r>
    </w:p>
    <w:p w:rsidR="00E04920" w:rsidRDefault="00AF3231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р</w:t>
      </w:r>
      <w:r w:rsidR="00E04920" w:rsidRPr="00CC2CCB">
        <w:rPr>
          <w:sz w:val="28"/>
          <w:szCs w:val="28"/>
        </w:rPr>
        <w:t>асшифровка кредитного портфеля на 16.03.2020</w:t>
      </w:r>
      <w:r w:rsidR="00E43C51">
        <w:rPr>
          <w:sz w:val="28"/>
          <w:szCs w:val="28"/>
        </w:rPr>
        <w:t xml:space="preserve"> </w:t>
      </w:r>
      <w:r w:rsidR="00E04920" w:rsidRPr="00CC2CCB">
        <w:rPr>
          <w:sz w:val="28"/>
          <w:szCs w:val="28"/>
        </w:rPr>
        <w:t xml:space="preserve">г. и </w:t>
      </w:r>
      <w:r w:rsidR="00E43C51">
        <w:rPr>
          <w:sz w:val="28"/>
          <w:szCs w:val="28"/>
        </w:rPr>
        <w:t xml:space="preserve">на </w:t>
      </w:r>
      <w:r w:rsidR="00E04920" w:rsidRPr="00CC2CCB">
        <w:rPr>
          <w:sz w:val="28"/>
          <w:szCs w:val="28"/>
        </w:rPr>
        <w:t>дату предоставления ответа, в разрезе заемщиков</w:t>
      </w:r>
      <w:r w:rsidR="00E04920">
        <w:rPr>
          <w:sz w:val="28"/>
          <w:szCs w:val="28"/>
        </w:rPr>
        <w:t xml:space="preserve"> с разбивкой на </w:t>
      </w:r>
      <w:r w:rsidR="00E04920" w:rsidRPr="00CC2CCB">
        <w:rPr>
          <w:sz w:val="28"/>
          <w:szCs w:val="28"/>
        </w:rPr>
        <w:t>являющихся СУСН</w:t>
      </w:r>
      <w:r w:rsidR="00E43C51">
        <w:rPr>
          <w:sz w:val="28"/>
          <w:szCs w:val="28"/>
        </w:rPr>
        <w:t xml:space="preserve"> </w:t>
      </w:r>
      <w:r w:rsidR="00E43C51" w:rsidRPr="00E43C51">
        <w:rPr>
          <w:i/>
          <w:sz w:val="24"/>
          <w:szCs w:val="28"/>
        </w:rPr>
        <w:t>(социальные уязвимые слои населения)</w:t>
      </w:r>
      <w:r w:rsidR="00E04920" w:rsidRPr="00CC2CCB">
        <w:rPr>
          <w:sz w:val="28"/>
          <w:szCs w:val="28"/>
        </w:rPr>
        <w:t xml:space="preserve">, получателями </w:t>
      </w:r>
      <w:r w:rsidR="00E43C51">
        <w:rPr>
          <w:sz w:val="28"/>
          <w:szCs w:val="28"/>
        </w:rPr>
        <w:t xml:space="preserve">ГАСП </w:t>
      </w:r>
      <w:r w:rsidR="00E43C51" w:rsidRPr="00E43C51">
        <w:rPr>
          <w:i/>
          <w:sz w:val="24"/>
          <w:szCs w:val="28"/>
        </w:rPr>
        <w:t>(государственной адресной социальной помощи)</w:t>
      </w:r>
      <w:r w:rsidR="00E04920" w:rsidRPr="00CC2CCB">
        <w:rPr>
          <w:sz w:val="28"/>
          <w:szCs w:val="28"/>
        </w:rPr>
        <w:t xml:space="preserve">, безработными, зарегистрированными в </w:t>
      </w:r>
      <w:r w:rsidR="00E43C51">
        <w:rPr>
          <w:sz w:val="28"/>
          <w:szCs w:val="28"/>
        </w:rPr>
        <w:t xml:space="preserve">МИО </w:t>
      </w:r>
      <w:r w:rsidR="00E43C51" w:rsidRPr="00E43C51">
        <w:rPr>
          <w:i/>
          <w:sz w:val="24"/>
          <w:szCs w:val="28"/>
        </w:rPr>
        <w:t>(местных исполнительных органах)</w:t>
      </w:r>
      <w:r w:rsidR="00E04920" w:rsidRPr="00CC2CCB">
        <w:rPr>
          <w:sz w:val="28"/>
          <w:szCs w:val="28"/>
        </w:rPr>
        <w:t xml:space="preserve">, ИП, МСБ </w:t>
      </w:r>
      <w:r w:rsidR="00E04920" w:rsidRPr="00E43C51">
        <w:rPr>
          <w:i/>
          <w:sz w:val="24"/>
          <w:szCs w:val="28"/>
        </w:rPr>
        <w:t>(по форме Приложения 2)</w:t>
      </w:r>
      <w:r w:rsidR="00DB0016">
        <w:rPr>
          <w:sz w:val="28"/>
          <w:szCs w:val="28"/>
        </w:rPr>
        <w:t>;</w:t>
      </w:r>
    </w:p>
    <w:p w:rsidR="00E04920" w:rsidRDefault="00DB0016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с</w:t>
      </w:r>
      <w:r w:rsidR="00E04920" w:rsidRPr="00CC2CCB">
        <w:rPr>
          <w:sz w:val="28"/>
          <w:szCs w:val="28"/>
        </w:rPr>
        <w:t xml:space="preserve">писки лиц, являющихся СУСН, получателями </w:t>
      </w:r>
      <w:r>
        <w:rPr>
          <w:sz w:val="28"/>
          <w:szCs w:val="28"/>
        </w:rPr>
        <w:t>ГАСП</w:t>
      </w:r>
      <w:r w:rsidR="00E04920" w:rsidRPr="00CC2CCB">
        <w:rPr>
          <w:sz w:val="28"/>
          <w:szCs w:val="28"/>
        </w:rPr>
        <w:t xml:space="preserve">, безработными, зарегистрированными в </w:t>
      </w:r>
      <w:r>
        <w:rPr>
          <w:sz w:val="28"/>
          <w:szCs w:val="28"/>
        </w:rPr>
        <w:t>МИО</w:t>
      </w:r>
      <w:r w:rsidR="00E04920" w:rsidRPr="00CC2CCB">
        <w:rPr>
          <w:sz w:val="28"/>
          <w:szCs w:val="28"/>
        </w:rPr>
        <w:t xml:space="preserve">, полученные </w:t>
      </w:r>
      <w:r>
        <w:rPr>
          <w:sz w:val="28"/>
          <w:szCs w:val="28"/>
        </w:rPr>
        <w:t xml:space="preserve">от ГКБ </w:t>
      </w:r>
      <w:r w:rsidRPr="00AF1FC7">
        <w:rPr>
          <w:i/>
          <w:sz w:val="24"/>
          <w:szCs w:val="28"/>
        </w:rPr>
        <w:t>(государственное кредитное бюро)</w:t>
      </w:r>
      <w:r>
        <w:rPr>
          <w:sz w:val="28"/>
          <w:szCs w:val="28"/>
        </w:rPr>
        <w:t xml:space="preserve"> или ПКБ;</w:t>
      </w:r>
    </w:p>
    <w:p w:rsidR="00E04920" w:rsidRPr="00CC2CCB" w:rsidRDefault="00DB0016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и</w:t>
      </w:r>
      <w:r w:rsidR="00E04920" w:rsidRPr="00CC2CCB">
        <w:rPr>
          <w:sz w:val="28"/>
          <w:szCs w:val="28"/>
        </w:rPr>
        <w:t xml:space="preserve">нформация о прекращении начисления пени, штрафов с указанием количества, Ф.И.О. заемщиков, с </w:t>
      </w:r>
      <w:r>
        <w:rPr>
          <w:sz w:val="28"/>
          <w:szCs w:val="28"/>
        </w:rPr>
        <w:t xml:space="preserve">аналогичной </w:t>
      </w:r>
      <w:r w:rsidR="00E04920" w:rsidRPr="00CC2CCB">
        <w:rPr>
          <w:sz w:val="28"/>
          <w:szCs w:val="28"/>
        </w:rPr>
        <w:t>разбивкой</w:t>
      </w:r>
      <w:r>
        <w:rPr>
          <w:sz w:val="28"/>
          <w:szCs w:val="28"/>
        </w:rPr>
        <w:t xml:space="preserve"> по категориям, в т.ч. с указанием </w:t>
      </w:r>
      <w:r w:rsidR="00E04920" w:rsidRPr="00CC2CCB">
        <w:rPr>
          <w:sz w:val="28"/>
          <w:szCs w:val="28"/>
        </w:rPr>
        <w:t>ИП, субъект</w:t>
      </w:r>
      <w:r>
        <w:rPr>
          <w:sz w:val="28"/>
          <w:szCs w:val="28"/>
        </w:rPr>
        <w:t>ов</w:t>
      </w:r>
      <w:r w:rsidR="00E04920" w:rsidRPr="00CC2CCB">
        <w:rPr>
          <w:sz w:val="28"/>
          <w:szCs w:val="28"/>
        </w:rPr>
        <w:t xml:space="preserve"> МСБ, и юридически</w:t>
      </w:r>
      <w:r>
        <w:rPr>
          <w:sz w:val="28"/>
          <w:szCs w:val="28"/>
        </w:rPr>
        <w:t>х</w:t>
      </w:r>
      <w:r w:rsidR="00E04920" w:rsidRPr="00CC2CCB">
        <w:rPr>
          <w:sz w:val="28"/>
          <w:szCs w:val="28"/>
        </w:rPr>
        <w:t xml:space="preserve"> лиц</w:t>
      </w:r>
      <w:r>
        <w:rPr>
          <w:sz w:val="28"/>
          <w:szCs w:val="28"/>
        </w:rPr>
        <w:t>;</w:t>
      </w:r>
    </w:p>
    <w:p w:rsidR="00C327D3" w:rsidRDefault="00DB0016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и</w:t>
      </w:r>
      <w:r w:rsidR="00E04920" w:rsidRPr="00CC2CCB">
        <w:rPr>
          <w:sz w:val="28"/>
          <w:szCs w:val="28"/>
        </w:rPr>
        <w:t xml:space="preserve">нформация о прекращении начисления вознаграждения по договорам микрокредита, по которым просрочка платежа по основному долгу и (или) вознаграждению составляет свыше 90 дней с указанием количества, Ф.И.О. заемщиков, с </w:t>
      </w:r>
      <w:r>
        <w:rPr>
          <w:sz w:val="28"/>
          <w:szCs w:val="28"/>
        </w:rPr>
        <w:t xml:space="preserve">аналогичной </w:t>
      </w:r>
      <w:r w:rsidR="00E04920" w:rsidRPr="00CC2CCB">
        <w:rPr>
          <w:sz w:val="28"/>
          <w:szCs w:val="28"/>
        </w:rPr>
        <w:t>разбивкой по категориям</w:t>
      </w:r>
      <w:r w:rsidR="00C327D3">
        <w:rPr>
          <w:sz w:val="28"/>
          <w:szCs w:val="28"/>
        </w:rPr>
        <w:t xml:space="preserve"> </w:t>
      </w:r>
      <w:r w:rsidR="00C327D3" w:rsidRPr="00C327D3">
        <w:rPr>
          <w:i/>
          <w:sz w:val="24"/>
          <w:szCs w:val="28"/>
        </w:rPr>
        <w:t>(</w:t>
      </w:r>
      <w:r w:rsidR="00363D63">
        <w:rPr>
          <w:i/>
          <w:sz w:val="24"/>
          <w:szCs w:val="28"/>
        </w:rPr>
        <w:t>по</w:t>
      </w:r>
      <w:r w:rsidR="00C327D3" w:rsidRPr="00C327D3">
        <w:rPr>
          <w:i/>
          <w:sz w:val="24"/>
          <w:szCs w:val="28"/>
        </w:rPr>
        <w:t xml:space="preserve"> предыдущем</w:t>
      </w:r>
      <w:r w:rsidR="00363D63">
        <w:rPr>
          <w:i/>
          <w:sz w:val="24"/>
          <w:szCs w:val="28"/>
        </w:rPr>
        <w:t>у</w:t>
      </w:r>
      <w:r w:rsidR="00C327D3" w:rsidRPr="00C327D3">
        <w:rPr>
          <w:i/>
          <w:sz w:val="24"/>
          <w:szCs w:val="28"/>
        </w:rPr>
        <w:t xml:space="preserve"> абзац</w:t>
      </w:r>
      <w:r w:rsidR="00363D63">
        <w:rPr>
          <w:i/>
          <w:sz w:val="24"/>
          <w:szCs w:val="28"/>
        </w:rPr>
        <w:t>у</w:t>
      </w:r>
      <w:r w:rsidR="00C327D3" w:rsidRPr="00C327D3">
        <w:rPr>
          <w:i/>
          <w:sz w:val="24"/>
          <w:szCs w:val="28"/>
        </w:rPr>
        <w:t>)</w:t>
      </w:r>
      <w:r>
        <w:rPr>
          <w:sz w:val="28"/>
          <w:szCs w:val="28"/>
        </w:rPr>
        <w:t>;</w:t>
      </w:r>
    </w:p>
    <w:p w:rsidR="00E04920" w:rsidRDefault="00C327D3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и</w:t>
      </w:r>
      <w:r w:rsidR="00E04920" w:rsidRPr="00CC2CCB">
        <w:rPr>
          <w:sz w:val="28"/>
          <w:szCs w:val="28"/>
        </w:rPr>
        <w:t>нформация о предоставленной отсрочке по платежам</w:t>
      </w:r>
      <w:r>
        <w:rPr>
          <w:sz w:val="28"/>
          <w:szCs w:val="28"/>
        </w:rPr>
        <w:t xml:space="preserve"> </w:t>
      </w:r>
      <w:r w:rsidRPr="00C327D3">
        <w:rPr>
          <w:i/>
          <w:sz w:val="24"/>
          <w:szCs w:val="28"/>
        </w:rPr>
        <w:t>(в т.ч. по основному долгу и вознаграждению)</w:t>
      </w:r>
      <w:r w:rsidR="00E04920" w:rsidRPr="00CC2CCB">
        <w:rPr>
          <w:sz w:val="28"/>
          <w:szCs w:val="28"/>
        </w:rPr>
        <w:t xml:space="preserve"> по договорам микрокредита на срок до 90 дней</w:t>
      </w:r>
      <w:r>
        <w:rPr>
          <w:sz w:val="28"/>
          <w:szCs w:val="28"/>
        </w:rPr>
        <w:t xml:space="preserve"> для</w:t>
      </w:r>
      <w:r w:rsidR="00E04920" w:rsidRPr="00CC2CCB">
        <w:rPr>
          <w:sz w:val="28"/>
          <w:szCs w:val="28"/>
        </w:rPr>
        <w:t xml:space="preserve"> ИП и субъект</w:t>
      </w:r>
      <w:r>
        <w:rPr>
          <w:sz w:val="28"/>
          <w:szCs w:val="28"/>
        </w:rPr>
        <w:t>ов</w:t>
      </w:r>
      <w:r w:rsidR="00E04920" w:rsidRPr="00CC2CCB">
        <w:rPr>
          <w:sz w:val="28"/>
          <w:szCs w:val="28"/>
        </w:rPr>
        <w:t xml:space="preserve"> МСБ, финансовое состояние которых ухудшилось в результате </w:t>
      </w:r>
      <w:r>
        <w:rPr>
          <w:sz w:val="28"/>
          <w:szCs w:val="28"/>
        </w:rPr>
        <w:t xml:space="preserve">ЧП </w:t>
      </w:r>
      <w:r w:rsidRPr="00C327D3">
        <w:rPr>
          <w:i/>
          <w:sz w:val="24"/>
          <w:szCs w:val="28"/>
        </w:rPr>
        <w:t>(чрезвычайного положения)</w:t>
      </w:r>
      <w:r w:rsidR="00E04920" w:rsidRPr="00CC2CCB">
        <w:rPr>
          <w:sz w:val="28"/>
          <w:szCs w:val="28"/>
        </w:rPr>
        <w:t xml:space="preserve"> с указанием количества, Ф.И.О. заемщи</w:t>
      </w:r>
      <w:r>
        <w:rPr>
          <w:sz w:val="28"/>
          <w:szCs w:val="28"/>
        </w:rPr>
        <w:t>ков;</w:t>
      </w:r>
    </w:p>
    <w:p w:rsidR="00E04920" w:rsidRPr="00CC2CCB" w:rsidRDefault="00C327D3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и</w:t>
      </w:r>
      <w:r w:rsidR="00E04920" w:rsidRPr="00CC2CCB">
        <w:rPr>
          <w:sz w:val="28"/>
          <w:szCs w:val="28"/>
        </w:rPr>
        <w:t>нформация о предоставленной отсрочке платежей по договорам микрокредита</w:t>
      </w:r>
      <w:r w:rsidR="005D3149">
        <w:rPr>
          <w:sz w:val="28"/>
          <w:szCs w:val="28"/>
        </w:rPr>
        <w:t xml:space="preserve"> </w:t>
      </w:r>
      <w:r w:rsidR="005D3149" w:rsidRPr="00C327D3">
        <w:rPr>
          <w:i/>
          <w:sz w:val="24"/>
          <w:szCs w:val="28"/>
        </w:rPr>
        <w:t>(в т.ч. по основному долгу и вознаграждению)</w:t>
      </w:r>
      <w:r w:rsidR="00E04920" w:rsidRPr="00CC2CCB">
        <w:rPr>
          <w:sz w:val="28"/>
          <w:szCs w:val="28"/>
        </w:rPr>
        <w:t xml:space="preserve"> физических лиц</w:t>
      </w:r>
      <w:r w:rsidR="008D5FD7">
        <w:rPr>
          <w:sz w:val="28"/>
          <w:szCs w:val="28"/>
        </w:rPr>
        <w:t xml:space="preserve"> </w:t>
      </w:r>
      <w:r w:rsidR="00E04920" w:rsidRPr="00CC2CCB">
        <w:rPr>
          <w:sz w:val="28"/>
          <w:szCs w:val="28"/>
        </w:rPr>
        <w:t>с разбивкой по категориям</w:t>
      </w:r>
      <w:r w:rsidR="008D5FD7">
        <w:rPr>
          <w:sz w:val="28"/>
          <w:szCs w:val="28"/>
        </w:rPr>
        <w:t xml:space="preserve">, указанным выше, и </w:t>
      </w:r>
      <w:r w:rsidR="00E04920" w:rsidRPr="00CC2CCB">
        <w:rPr>
          <w:sz w:val="28"/>
          <w:szCs w:val="28"/>
        </w:rPr>
        <w:t>други</w:t>
      </w:r>
      <w:r w:rsidR="008D5FD7">
        <w:rPr>
          <w:sz w:val="28"/>
          <w:szCs w:val="28"/>
        </w:rPr>
        <w:t>м</w:t>
      </w:r>
      <w:r w:rsidR="00E04920" w:rsidRPr="00CC2CCB">
        <w:rPr>
          <w:sz w:val="28"/>
          <w:szCs w:val="28"/>
        </w:rPr>
        <w:t xml:space="preserve"> физически</w:t>
      </w:r>
      <w:r w:rsidR="008D5FD7">
        <w:rPr>
          <w:sz w:val="28"/>
          <w:szCs w:val="28"/>
        </w:rPr>
        <w:t>м</w:t>
      </w:r>
      <w:r w:rsidR="00E04920" w:rsidRPr="00CC2CCB">
        <w:rPr>
          <w:sz w:val="28"/>
          <w:szCs w:val="28"/>
        </w:rPr>
        <w:t xml:space="preserve"> лица</w:t>
      </w:r>
      <w:r w:rsidR="008D5FD7">
        <w:rPr>
          <w:sz w:val="28"/>
          <w:szCs w:val="28"/>
        </w:rPr>
        <w:t>м;</w:t>
      </w:r>
    </w:p>
    <w:p w:rsidR="00E04920" w:rsidRPr="00CC2CCB" w:rsidRDefault="00C327D3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и</w:t>
      </w:r>
      <w:r w:rsidR="00E04920" w:rsidRPr="00CC2CCB">
        <w:rPr>
          <w:sz w:val="28"/>
          <w:szCs w:val="28"/>
        </w:rPr>
        <w:t>нформация о разработанном механизме получения дистанционным способом согласий, заявлений заемщиков</w:t>
      </w:r>
      <w:r w:rsidR="008A7D6B">
        <w:rPr>
          <w:sz w:val="28"/>
          <w:szCs w:val="28"/>
        </w:rPr>
        <w:t xml:space="preserve"> на получение </w:t>
      </w:r>
      <w:r w:rsidR="00AF1FC7">
        <w:rPr>
          <w:sz w:val="28"/>
          <w:szCs w:val="28"/>
        </w:rPr>
        <w:t>отсрочки</w:t>
      </w:r>
      <w:r w:rsidR="00E04920" w:rsidRPr="00CC2CCB">
        <w:rPr>
          <w:sz w:val="28"/>
          <w:szCs w:val="28"/>
        </w:rPr>
        <w:t xml:space="preserve">, отправке </w:t>
      </w:r>
      <w:r w:rsidR="00E04920" w:rsidRPr="00CC2CCB">
        <w:rPr>
          <w:sz w:val="28"/>
          <w:szCs w:val="28"/>
        </w:rPr>
        <w:lastRenderedPageBreak/>
        <w:t>уведомлений заемщик</w:t>
      </w:r>
      <w:r w:rsidR="00AF1FC7">
        <w:rPr>
          <w:sz w:val="28"/>
          <w:szCs w:val="28"/>
        </w:rPr>
        <w:t>ам</w:t>
      </w:r>
      <w:r w:rsidR="00E04920" w:rsidRPr="00CC2CCB">
        <w:rPr>
          <w:sz w:val="28"/>
          <w:szCs w:val="28"/>
        </w:rPr>
        <w:t xml:space="preserve"> о принят</w:t>
      </w:r>
      <w:r w:rsidR="00AF1FC7">
        <w:rPr>
          <w:sz w:val="28"/>
          <w:szCs w:val="28"/>
        </w:rPr>
        <w:t>ом</w:t>
      </w:r>
      <w:r w:rsidR="00E04920" w:rsidRPr="00CC2CCB">
        <w:rPr>
          <w:sz w:val="28"/>
          <w:szCs w:val="28"/>
        </w:rPr>
        <w:t xml:space="preserve"> решени</w:t>
      </w:r>
      <w:r w:rsidR="00AF1FC7">
        <w:rPr>
          <w:sz w:val="28"/>
          <w:szCs w:val="28"/>
        </w:rPr>
        <w:t xml:space="preserve">и </w:t>
      </w:r>
      <w:r w:rsidR="00AF1FC7" w:rsidRPr="00AF1FC7">
        <w:rPr>
          <w:i/>
          <w:sz w:val="24"/>
          <w:szCs w:val="28"/>
        </w:rPr>
        <w:t>(</w:t>
      </w:r>
      <w:r w:rsidR="00E04920" w:rsidRPr="00AF1FC7">
        <w:rPr>
          <w:i/>
          <w:sz w:val="24"/>
          <w:szCs w:val="28"/>
        </w:rPr>
        <w:t>в т</w:t>
      </w:r>
      <w:r w:rsidR="00AF1FC7" w:rsidRPr="00AF1FC7">
        <w:rPr>
          <w:i/>
          <w:sz w:val="24"/>
          <w:szCs w:val="28"/>
        </w:rPr>
        <w:t>.</w:t>
      </w:r>
      <w:r w:rsidR="00E04920" w:rsidRPr="00AF1FC7">
        <w:rPr>
          <w:i/>
          <w:sz w:val="24"/>
          <w:szCs w:val="28"/>
        </w:rPr>
        <w:t>ч</w:t>
      </w:r>
      <w:r w:rsidR="00AF1FC7" w:rsidRPr="00AF1FC7">
        <w:rPr>
          <w:i/>
          <w:sz w:val="24"/>
          <w:szCs w:val="28"/>
        </w:rPr>
        <w:t>.</w:t>
      </w:r>
      <w:r w:rsidR="00E04920" w:rsidRPr="00AF1FC7">
        <w:rPr>
          <w:i/>
          <w:sz w:val="24"/>
          <w:szCs w:val="28"/>
        </w:rPr>
        <w:t xml:space="preserve"> по форме Приложения </w:t>
      </w:r>
      <w:r w:rsidR="00AF1FC7" w:rsidRPr="00AF1FC7">
        <w:rPr>
          <w:i/>
          <w:sz w:val="24"/>
          <w:szCs w:val="28"/>
        </w:rPr>
        <w:t>2)</w:t>
      </w:r>
      <w:r w:rsidR="00AF1FC7">
        <w:rPr>
          <w:sz w:val="28"/>
          <w:szCs w:val="28"/>
        </w:rPr>
        <w:t>;</w:t>
      </w:r>
    </w:p>
    <w:p w:rsidR="00AF1FC7" w:rsidRDefault="00AF1FC7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и</w:t>
      </w:r>
      <w:r w:rsidR="00E04920" w:rsidRPr="00CC2CCB">
        <w:rPr>
          <w:sz w:val="28"/>
          <w:szCs w:val="28"/>
        </w:rPr>
        <w:t xml:space="preserve">нформация о приостановлении претензионно-исковой  работы по заемщикам </w:t>
      </w:r>
      <w:r w:rsidR="00E04920" w:rsidRPr="00662427">
        <w:rPr>
          <w:i/>
          <w:sz w:val="24"/>
          <w:szCs w:val="28"/>
        </w:rPr>
        <w:t>(приостановлена/не приостановлена, причины)</w:t>
      </w:r>
      <w:r>
        <w:rPr>
          <w:sz w:val="28"/>
          <w:szCs w:val="28"/>
        </w:rPr>
        <w:t>;</w:t>
      </w:r>
    </w:p>
    <w:p w:rsidR="00E04920" w:rsidRDefault="00AF1FC7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к</w:t>
      </w:r>
      <w:r w:rsidR="00E04920" w:rsidRPr="00CC2CCB">
        <w:rPr>
          <w:sz w:val="28"/>
          <w:szCs w:val="28"/>
        </w:rPr>
        <w:t xml:space="preserve">опии </w:t>
      </w:r>
      <w:r>
        <w:rPr>
          <w:sz w:val="28"/>
          <w:szCs w:val="28"/>
        </w:rPr>
        <w:t>ВНД</w:t>
      </w:r>
      <w:r w:rsidR="00E04920" w:rsidRPr="00CC2CCB">
        <w:rPr>
          <w:sz w:val="28"/>
          <w:szCs w:val="28"/>
        </w:rPr>
        <w:t>, регулирующих вопросы ПОД/ФТ, в том числе методик выявления подозрительных операций, информаци</w:t>
      </w:r>
      <w:r w:rsidR="00662427">
        <w:rPr>
          <w:sz w:val="28"/>
          <w:szCs w:val="28"/>
        </w:rPr>
        <w:t>я</w:t>
      </w:r>
      <w:r w:rsidR="00E04920" w:rsidRPr="00CC2CCB">
        <w:rPr>
          <w:sz w:val="28"/>
          <w:szCs w:val="28"/>
        </w:rPr>
        <w:t xml:space="preserve"> об автоматизированных системах/сценариях подозрительных операций. Информация о выявленных нарушениях в деяте</w:t>
      </w:r>
      <w:r w:rsidR="00A470A5">
        <w:rPr>
          <w:sz w:val="28"/>
          <w:szCs w:val="28"/>
        </w:rPr>
        <w:t>льности подразделения комплаенс;</w:t>
      </w:r>
    </w:p>
    <w:p w:rsidR="00A470A5" w:rsidRDefault="00A470A5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к</w:t>
      </w:r>
      <w:r w:rsidR="00E04920" w:rsidRPr="00CC2CCB">
        <w:rPr>
          <w:sz w:val="28"/>
          <w:szCs w:val="28"/>
        </w:rPr>
        <w:t xml:space="preserve">опии </w:t>
      </w:r>
      <w:r>
        <w:rPr>
          <w:sz w:val="28"/>
          <w:szCs w:val="28"/>
        </w:rPr>
        <w:t>приказа о назначении о</w:t>
      </w:r>
      <w:r w:rsidR="00E04920" w:rsidRPr="00CC2CCB">
        <w:rPr>
          <w:sz w:val="28"/>
          <w:szCs w:val="28"/>
        </w:rPr>
        <w:t xml:space="preserve">тветственного лица за соблюдение ПОД/ФТ, сертификата об обучении и </w:t>
      </w:r>
      <w:r>
        <w:rPr>
          <w:sz w:val="28"/>
          <w:szCs w:val="28"/>
        </w:rPr>
        <w:t>д</w:t>
      </w:r>
      <w:r w:rsidR="00E04920" w:rsidRPr="00CC2CCB">
        <w:rPr>
          <w:sz w:val="28"/>
          <w:szCs w:val="28"/>
        </w:rPr>
        <w:t>олжностной инструкции</w:t>
      </w:r>
      <w:r>
        <w:rPr>
          <w:sz w:val="28"/>
          <w:szCs w:val="28"/>
        </w:rPr>
        <w:t xml:space="preserve">, документов о высшем образовании и отсутствии </w:t>
      </w:r>
      <w:r w:rsidR="00E04920" w:rsidRPr="00CC2CCB">
        <w:rPr>
          <w:sz w:val="28"/>
          <w:szCs w:val="28"/>
        </w:rPr>
        <w:t>неснятой или непогашенной судимост</w:t>
      </w:r>
      <w:r>
        <w:rPr>
          <w:sz w:val="28"/>
          <w:szCs w:val="28"/>
        </w:rPr>
        <w:t>и;</w:t>
      </w:r>
    </w:p>
    <w:p w:rsidR="00E04920" w:rsidRPr="00CC2CCB" w:rsidRDefault="00A470A5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к</w:t>
      </w:r>
      <w:r w:rsidR="00E04920" w:rsidRPr="00CC2CCB">
        <w:rPr>
          <w:sz w:val="28"/>
          <w:szCs w:val="28"/>
        </w:rPr>
        <w:t>опи</w:t>
      </w:r>
      <w:r>
        <w:rPr>
          <w:sz w:val="28"/>
          <w:szCs w:val="28"/>
        </w:rPr>
        <w:t xml:space="preserve">я </w:t>
      </w:r>
      <w:r w:rsidR="00E04920" w:rsidRPr="00CC2CCB">
        <w:rPr>
          <w:sz w:val="28"/>
          <w:szCs w:val="28"/>
        </w:rPr>
        <w:t>документов</w:t>
      </w:r>
      <w:r>
        <w:rPr>
          <w:sz w:val="28"/>
          <w:szCs w:val="28"/>
        </w:rPr>
        <w:t xml:space="preserve"> и</w:t>
      </w:r>
      <w:r w:rsidR="00E04920" w:rsidRPr="00CC2CCB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="00E04920" w:rsidRPr="00CC2CCB">
        <w:rPr>
          <w:sz w:val="28"/>
          <w:szCs w:val="28"/>
        </w:rPr>
        <w:t xml:space="preserve">рограмм </w:t>
      </w:r>
      <w:r>
        <w:rPr>
          <w:sz w:val="28"/>
          <w:szCs w:val="28"/>
        </w:rPr>
        <w:t xml:space="preserve">по </w:t>
      </w:r>
      <w:r w:rsidR="00E04920" w:rsidRPr="00CC2CCB">
        <w:rPr>
          <w:sz w:val="28"/>
          <w:szCs w:val="28"/>
        </w:rPr>
        <w:t>подготовк</w:t>
      </w:r>
      <w:r>
        <w:rPr>
          <w:sz w:val="28"/>
          <w:szCs w:val="28"/>
        </w:rPr>
        <w:t>е</w:t>
      </w:r>
      <w:r w:rsidR="00E04920" w:rsidRPr="00CC2CCB">
        <w:rPr>
          <w:sz w:val="28"/>
          <w:szCs w:val="28"/>
        </w:rPr>
        <w:t xml:space="preserve"> и обучени</w:t>
      </w:r>
      <w:r>
        <w:rPr>
          <w:sz w:val="28"/>
          <w:szCs w:val="28"/>
        </w:rPr>
        <w:t>ю</w:t>
      </w:r>
      <w:r w:rsidR="00E04920" w:rsidRPr="00CC2CCB">
        <w:rPr>
          <w:sz w:val="28"/>
          <w:szCs w:val="28"/>
        </w:rPr>
        <w:t xml:space="preserve"> работников организации по вопросам ПОД/ФТ </w:t>
      </w:r>
      <w:r w:rsidR="00E04920" w:rsidRPr="00A470A5">
        <w:rPr>
          <w:i/>
          <w:sz w:val="24"/>
          <w:szCs w:val="28"/>
        </w:rPr>
        <w:t>(приказ/правила, программа обучения)</w:t>
      </w:r>
      <w:r>
        <w:rPr>
          <w:sz w:val="28"/>
          <w:szCs w:val="28"/>
        </w:rPr>
        <w:t>;</w:t>
      </w:r>
    </w:p>
    <w:p w:rsidR="00E04920" w:rsidRPr="00CC2CCB" w:rsidRDefault="00A470A5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к</w:t>
      </w:r>
      <w:r w:rsidR="00E04920" w:rsidRPr="00CC2CCB">
        <w:rPr>
          <w:sz w:val="28"/>
          <w:szCs w:val="28"/>
        </w:rPr>
        <w:t>опия Правил внутреннего контроля в целях ПОД/ФТ</w:t>
      </w:r>
      <w:r>
        <w:rPr>
          <w:sz w:val="28"/>
          <w:szCs w:val="28"/>
        </w:rPr>
        <w:t>;</w:t>
      </w:r>
    </w:p>
    <w:p w:rsidR="00167027" w:rsidRDefault="00167027" w:rsidP="00167027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- </w:t>
      </w:r>
      <w:r w:rsidRPr="00167027">
        <w:rPr>
          <w:sz w:val="28"/>
          <w:szCs w:val="28"/>
        </w:rPr>
        <w:t>информация по направленным сообщениям в КФМ МФ РК за период с 01.01.2019г. по 15.04.2020г. с указанием даты операции</w:t>
      </w:r>
      <w:r w:rsidR="002E776D">
        <w:rPr>
          <w:sz w:val="28"/>
          <w:szCs w:val="28"/>
        </w:rPr>
        <w:t>,</w:t>
      </w:r>
      <w:r w:rsidRPr="00167027">
        <w:rPr>
          <w:sz w:val="28"/>
          <w:szCs w:val="28"/>
        </w:rPr>
        <w:t xml:space="preserve"> ФИО клиента,</w:t>
      </w:r>
      <w:r w:rsidR="002E776D">
        <w:rPr>
          <w:sz w:val="28"/>
          <w:szCs w:val="28"/>
        </w:rPr>
        <w:t xml:space="preserve"> кода подозрительной операции, принятых мерах по приостановлению,</w:t>
      </w:r>
      <w:r w:rsidRPr="00167027">
        <w:rPr>
          <w:sz w:val="28"/>
          <w:szCs w:val="28"/>
        </w:rPr>
        <w:t xml:space="preserve"> </w:t>
      </w:r>
      <w:r w:rsidR="002E776D">
        <w:rPr>
          <w:sz w:val="28"/>
          <w:szCs w:val="28"/>
        </w:rPr>
        <w:t xml:space="preserve">а </w:t>
      </w:r>
      <w:r w:rsidRPr="00167027">
        <w:rPr>
          <w:sz w:val="28"/>
          <w:szCs w:val="28"/>
        </w:rPr>
        <w:t>также</w:t>
      </w:r>
      <w:r w:rsidR="002E776D">
        <w:rPr>
          <w:sz w:val="28"/>
          <w:szCs w:val="28"/>
        </w:rPr>
        <w:t xml:space="preserve"> сведения</w:t>
      </w:r>
      <w:r w:rsidRPr="00167027">
        <w:rPr>
          <w:sz w:val="28"/>
          <w:szCs w:val="28"/>
        </w:rPr>
        <w:t xml:space="preserve"> о клиент</w:t>
      </w:r>
      <w:r w:rsidR="002E776D">
        <w:rPr>
          <w:sz w:val="28"/>
          <w:szCs w:val="28"/>
        </w:rPr>
        <w:t>ах</w:t>
      </w:r>
      <w:r w:rsidRPr="00167027">
        <w:rPr>
          <w:sz w:val="28"/>
          <w:szCs w:val="28"/>
        </w:rPr>
        <w:t>, которым отказано в установлении деловых отношений</w:t>
      </w:r>
      <w:r w:rsidR="002E776D">
        <w:rPr>
          <w:sz w:val="28"/>
          <w:szCs w:val="28"/>
        </w:rPr>
        <w:t>;</w:t>
      </w:r>
    </w:p>
    <w:p w:rsidR="002E776D" w:rsidRPr="00FE37BC" w:rsidRDefault="00BF0DD3" w:rsidP="00167027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копии договоров займа</w:t>
      </w:r>
    </w:p>
    <w:p w:rsidR="002E0A58" w:rsidRDefault="002E0A58" w:rsidP="002E0A58">
      <w:pPr>
        <w:pStyle w:val="1"/>
        <w:shd w:val="clear" w:color="auto" w:fill="auto"/>
        <w:ind w:firstLine="720"/>
        <w:jc w:val="both"/>
        <w:rPr>
          <w:sz w:val="28"/>
          <w:szCs w:val="28"/>
        </w:rPr>
      </w:pPr>
      <w:r w:rsidRPr="00625F7D">
        <w:rPr>
          <w:sz w:val="28"/>
          <w:szCs w:val="28"/>
        </w:rPr>
        <w:t>Для удобства в работе указанные сведения предлагается сформировать в электронном виде</w:t>
      </w:r>
      <w:r>
        <w:rPr>
          <w:sz w:val="28"/>
          <w:szCs w:val="28"/>
        </w:rPr>
        <w:t>, по мере готовности которых просим направить в наш адрес</w:t>
      </w:r>
      <w:r w:rsidR="00A470A5">
        <w:rPr>
          <w:sz w:val="28"/>
          <w:szCs w:val="28"/>
        </w:rPr>
        <w:t>, но не позднее 30 апреля 2020 года</w:t>
      </w:r>
      <w:r w:rsidRPr="00625F7D">
        <w:rPr>
          <w:sz w:val="28"/>
          <w:szCs w:val="28"/>
        </w:rPr>
        <w:t>.</w:t>
      </w:r>
    </w:p>
    <w:sectPr w:rsidR="002E0A58" w:rsidSect="004468B4">
      <w:footerReference w:type="default" r:id="rId7"/>
      <w:pgSz w:w="12240" w:h="15840"/>
      <w:pgMar w:top="1135" w:right="869" w:bottom="1135" w:left="1919" w:header="2681" w:footer="3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0EF7" w:rsidRDefault="00190EF7">
      <w:r>
        <w:separator/>
      </w:r>
    </w:p>
  </w:endnote>
  <w:endnote w:type="continuationSeparator" w:id="0">
    <w:p w:rsidR="00190EF7" w:rsidRDefault="00190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5F1A" w:rsidRDefault="004C374F">
    <w:pPr>
      <w:spacing w:line="1" w:lineRule="exact"/>
    </w:pPr>
    <w:r>
      <w:rPr>
        <w:noProof/>
        <w:lang w:val="ru-RU" w:eastAsia="ru-RU" w:bidi="ar-SA"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1069340</wp:posOffset>
              </wp:positionH>
              <wp:positionV relativeFrom="page">
                <wp:posOffset>8990965</wp:posOffset>
              </wp:positionV>
              <wp:extent cx="92075" cy="172720"/>
              <wp:effectExtent l="2540" t="0" r="0" b="444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07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E5F1A" w:rsidRDefault="00190EF7"/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84.2pt;margin-top:707.95pt;width:7.25pt;height:13.6pt;z-index:-251658752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" filled="f" stroked="f">
              <v:textbox style="mso-fit-shape-to-text:t" inset="0,0,0,0">
                <w:txbxContent>
                  <w:p w:rsidR="007E5F1A" w:rsidRDefault="00190EF7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0EF7" w:rsidRDefault="00190EF7">
      <w:r>
        <w:separator/>
      </w:r>
    </w:p>
  </w:footnote>
  <w:footnote w:type="continuationSeparator" w:id="0">
    <w:p w:rsidR="00190EF7" w:rsidRDefault="00190E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A58"/>
    <w:rsid w:val="00142901"/>
    <w:rsid w:val="00167027"/>
    <w:rsid w:val="001800DD"/>
    <w:rsid w:val="00190EF7"/>
    <w:rsid w:val="002E0A58"/>
    <w:rsid w:val="002E776D"/>
    <w:rsid w:val="00363D63"/>
    <w:rsid w:val="004C374F"/>
    <w:rsid w:val="005D3149"/>
    <w:rsid w:val="00614569"/>
    <w:rsid w:val="00662427"/>
    <w:rsid w:val="008A7D6B"/>
    <w:rsid w:val="008D5FD7"/>
    <w:rsid w:val="00A470A5"/>
    <w:rsid w:val="00AA5FCB"/>
    <w:rsid w:val="00AB5D39"/>
    <w:rsid w:val="00AE3C2D"/>
    <w:rsid w:val="00AF1FC7"/>
    <w:rsid w:val="00AF3231"/>
    <w:rsid w:val="00BA4312"/>
    <w:rsid w:val="00BF0DD3"/>
    <w:rsid w:val="00C327D3"/>
    <w:rsid w:val="00DB0016"/>
    <w:rsid w:val="00DB7C41"/>
    <w:rsid w:val="00E04920"/>
    <w:rsid w:val="00E43C51"/>
    <w:rsid w:val="00EF46D5"/>
    <w:rsid w:val="00FE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E0A58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kk-KZ" w:eastAsia="kk-KZ" w:bidi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sid w:val="002E0A58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1">
    <w:name w:val="Основной текст1"/>
    <w:basedOn w:val="a"/>
    <w:link w:val="a3"/>
    <w:rsid w:val="002E0A58"/>
    <w:pPr>
      <w:shd w:val="clear" w:color="auto" w:fill="FFFFFF"/>
      <w:ind w:firstLine="400"/>
    </w:pPr>
    <w:rPr>
      <w:rFonts w:ascii="Times New Roman" w:eastAsia="Times New Roman" w:hAnsi="Times New Roman" w:cs="Times New Roman"/>
      <w:color w:val="auto"/>
      <w:sz w:val="26"/>
      <w:szCs w:val="26"/>
      <w:lang w:val="ru-RU" w:eastAsia="en-US" w:bidi="ar-SA"/>
    </w:rPr>
  </w:style>
  <w:style w:type="paragraph" w:customStyle="1" w:styleId="10">
    <w:name w:val="Обычный1"/>
    <w:rsid w:val="00E04920"/>
    <w:pPr>
      <w:widowControl w:val="0"/>
      <w:spacing w:after="0" w:line="260" w:lineRule="auto"/>
      <w:ind w:left="720" w:hanging="360"/>
    </w:pPr>
    <w:rPr>
      <w:rFonts w:ascii="Times New Roman" w:eastAsia="Times New Roman" w:hAnsi="Times New Roman" w:cs="Times New Roman"/>
      <w:snapToGrid w:val="0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C374F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C374F"/>
    <w:rPr>
      <w:rFonts w:ascii="Tahoma" w:eastAsia="Courier New" w:hAnsi="Tahoma" w:cs="Tahoma"/>
      <w:color w:val="000000"/>
      <w:sz w:val="16"/>
      <w:szCs w:val="16"/>
      <w:lang w:val="kk-KZ" w:eastAsia="kk-KZ" w:bidi="kk-K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E0A58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kk-KZ" w:eastAsia="kk-KZ" w:bidi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sid w:val="002E0A58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1">
    <w:name w:val="Основной текст1"/>
    <w:basedOn w:val="a"/>
    <w:link w:val="a3"/>
    <w:rsid w:val="002E0A58"/>
    <w:pPr>
      <w:shd w:val="clear" w:color="auto" w:fill="FFFFFF"/>
      <w:ind w:firstLine="400"/>
    </w:pPr>
    <w:rPr>
      <w:rFonts w:ascii="Times New Roman" w:eastAsia="Times New Roman" w:hAnsi="Times New Roman" w:cs="Times New Roman"/>
      <w:color w:val="auto"/>
      <w:sz w:val="26"/>
      <w:szCs w:val="26"/>
      <w:lang w:val="ru-RU" w:eastAsia="en-US" w:bidi="ar-SA"/>
    </w:rPr>
  </w:style>
  <w:style w:type="paragraph" w:customStyle="1" w:styleId="10">
    <w:name w:val="Обычный1"/>
    <w:rsid w:val="00E04920"/>
    <w:pPr>
      <w:widowControl w:val="0"/>
      <w:spacing w:after="0" w:line="260" w:lineRule="auto"/>
      <w:ind w:left="720" w:hanging="360"/>
    </w:pPr>
    <w:rPr>
      <w:rFonts w:ascii="Times New Roman" w:eastAsia="Times New Roman" w:hAnsi="Times New Roman" w:cs="Times New Roman"/>
      <w:snapToGrid w:val="0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C374F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C374F"/>
    <w:rPr>
      <w:rFonts w:ascii="Tahoma" w:eastAsia="Courier New" w:hAnsi="Tahoma" w:cs="Tahoma"/>
      <w:color w:val="000000"/>
      <w:sz w:val="16"/>
      <w:szCs w:val="16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7272154</dc:creator>
  <cp:lastModifiedBy>Сергей Бойко</cp:lastModifiedBy>
  <cp:revision>2</cp:revision>
  <cp:lastPrinted>2020-04-27T04:34:00Z</cp:lastPrinted>
  <dcterms:created xsi:type="dcterms:W3CDTF">2020-04-27T04:35:00Z</dcterms:created>
  <dcterms:modified xsi:type="dcterms:W3CDTF">2020-04-27T04:35:00Z</dcterms:modified>
</cp:coreProperties>
</file>