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0062394"/>
    <w:bookmarkEnd w:id="0"/>
    <w:p w14:paraId="4B0CBC44" w14:textId="77777777" w:rsidR="00F87B0B" w:rsidRPr="008942DE" w:rsidRDefault="00F87B0B" w:rsidP="00F87B0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42D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F439CD" wp14:editId="385A4075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485021700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417BE3" id="Прямоугольник 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" filled="f" strokeweight="2pt"/>
            </w:pict>
          </mc:Fallback>
        </mc:AlternateContent>
      </w:r>
    </w:p>
    <w:p w14:paraId="429F6740" w14:textId="77777777" w:rsidR="00F87B0B" w:rsidRPr="008942DE" w:rsidRDefault="00F87B0B" w:rsidP="00F87B0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«НАЦИОНАЛЬНЫЙ ИССЛЕДОВАТЕЛЬСКИЙ УНИВЕРСИТЕТ «МОСКОВСКИЙ ЭНЕРГЕТИЧЕСКИЙ ИНСТИТУТ»</w:t>
      </w:r>
    </w:p>
    <w:p w14:paraId="7848E753" w14:textId="77777777" w:rsidR="00F87B0B" w:rsidRPr="008942DE" w:rsidRDefault="00F87B0B" w:rsidP="00F87B0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/>
          <w:sz w:val="28"/>
          <w:szCs w:val="28"/>
        </w:rPr>
        <w:t>радиотехнических систем</w:t>
      </w:r>
    </w:p>
    <w:p w14:paraId="1FDF5CA1" w14:textId="77777777" w:rsidR="00F87B0B" w:rsidRPr="008942DE" w:rsidRDefault="00F87B0B" w:rsidP="00F87B0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F16188" w14:textId="77777777" w:rsidR="00F87B0B" w:rsidRPr="008942DE" w:rsidRDefault="00F87B0B" w:rsidP="00F87B0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377E78" w14:textId="77777777" w:rsidR="00F87B0B" w:rsidRPr="008942DE" w:rsidRDefault="00F87B0B" w:rsidP="00F87B0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FB6FD3" w14:textId="5A56F44B" w:rsidR="00F87B0B" w:rsidRDefault="00F87B0B" w:rsidP="00F87B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Реферат</w:t>
      </w:r>
    </w:p>
    <w:p w14:paraId="14FDCE44" w14:textId="16E568A6" w:rsidR="00F87B0B" w:rsidRDefault="00F87B0B" w:rsidP="00F87B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тему</w:t>
      </w:r>
      <w:r w:rsidRPr="00F87B0B">
        <w:rPr>
          <w:rFonts w:ascii="Times New Roman" w:hAnsi="Times New Roman" w:cs="Times New Roman"/>
          <w:b/>
          <w:bCs/>
          <w:sz w:val="28"/>
          <w:szCs w:val="28"/>
        </w:rPr>
        <w:t>: «Стандарты цифрового ТВ»</w:t>
      </w:r>
    </w:p>
    <w:p w14:paraId="5E13ED7D" w14:textId="77777777" w:rsidR="00F87B0B" w:rsidRDefault="00F87B0B" w:rsidP="00F87B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7B0B">
        <w:rPr>
          <w:rFonts w:ascii="Times New Roman" w:hAnsi="Times New Roman" w:cs="Times New Roman"/>
          <w:b/>
          <w:bCs/>
          <w:sz w:val="28"/>
          <w:szCs w:val="28"/>
        </w:rPr>
        <w:t xml:space="preserve">По дисциплине: </w:t>
      </w:r>
    </w:p>
    <w:p w14:paraId="3D2AFE76" w14:textId="25A5A0BB" w:rsidR="00F87B0B" w:rsidRPr="00F87B0B" w:rsidRDefault="00F87B0B" w:rsidP="00F87B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7B0B">
        <w:rPr>
          <w:rFonts w:ascii="Times New Roman" w:hAnsi="Times New Roman" w:cs="Times New Roman"/>
          <w:b/>
          <w:bCs/>
          <w:sz w:val="28"/>
          <w:szCs w:val="28"/>
        </w:rPr>
        <w:t>«Основы теории радиосистем передачи информации»</w:t>
      </w:r>
    </w:p>
    <w:p w14:paraId="040E8C5A" w14:textId="77777777" w:rsidR="00F87B0B" w:rsidRPr="00F87B0B" w:rsidRDefault="00F87B0B" w:rsidP="00F87B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84A6C1" w14:textId="77777777" w:rsidR="00F87B0B" w:rsidRPr="008942DE" w:rsidRDefault="00F87B0B" w:rsidP="00F87B0B">
      <w:pPr>
        <w:rPr>
          <w:rFonts w:ascii="Times New Roman" w:hAnsi="Times New Roman" w:cs="Times New Roman"/>
          <w:b/>
          <w:sz w:val="28"/>
          <w:szCs w:val="28"/>
        </w:rPr>
      </w:pPr>
    </w:p>
    <w:p w14:paraId="20FE3C91" w14:textId="77777777" w:rsidR="00F87B0B" w:rsidRDefault="00F87B0B" w:rsidP="00F87B0B">
      <w:pPr>
        <w:rPr>
          <w:rFonts w:ascii="Times New Roman" w:hAnsi="Times New Roman" w:cs="Times New Roman"/>
          <w:b/>
          <w:sz w:val="28"/>
          <w:szCs w:val="28"/>
        </w:rPr>
      </w:pPr>
    </w:p>
    <w:p w14:paraId="54664338" w14:textId="77777777" w:rsidR="00F87B0B" w:rsidRDefault="00F87B0B" w:rsidP="00F87B0B">
      <w:pPr>
        <w:rPr>
          <w:rFonts w:ascii="Times New Roman" w:hAnsi="Times New Roman" w:cs="Times New Roman"/>
          <w:b/>
          <w:sz w:val="28"/>
          <w:szCs w:val="28"/>
        </w:rPr>
      </w:pPr>
    </w:p>
    <w:p w14:paraId="44017DDD" w14:textId="77777777" w:rsidR="00F87B0B" w:rsidRDefault="00F87B0B" w:rsidP="00F87B0B">
      <w:pPr>
        <w:rPr>
          <w:rFonts w:ascii="Times New Roman" w:hAnsi="Times New Roman" w:cs="Times New Roman"/>
          <w:b/>
          <w:sz w:val="28"/>
          <w:szCs w:val="28"/>
        </w:rPr>
      </w:pPr>
    </w:p>
    <w:p w14:paraId="47801BF7" w14:textId="77777777" w:rsidR="00F87B0B" w:rsidRPr="008942DE" w:rsidRDefault="00F87B0B" w:rsidP="00F87B0B">
      <w:pPr>
        <w:rPr>
          <w:rFonts w:ascii="Times New Roman" w:hAnsi="Times New Roman" w:cs="Times New Roman"/>
          <w:b/>
          <w:sz w:val="28"/>
          <w:szCs w:val="28"/>
        </w:rPr>
      </w:pPr>
    </w:p>
    <w:p w14:paraId="58680D44" w14:textId="77777777" w:rsidR="00F87B0B" w:rsidRDefault="00F87B0B" w:rsidP="00F87B0B">
      <w:pPr>
        <w:ind w:left="5954" w:hanging="709"/>
        <w:rPr>
          <w:rFonts w:ascii="Times New Roman" w:hAnsi="Times New Roman" w:cs="Times New Roman"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Студент:</w:t>
      </w:r>
      <w:r w:rsidRPr="008942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2DE">
        <w:rPr>
          <w:rFonts w:ascii="Times New Roman" w:hAnsi="Times New Roman" w:cs="Times New Roman"/>
          <w:sz w:val="28"/>
          <w:szCs w:val="28"/>
        </w:rPr>
        <w:t>Евсинейкин</w:t>
      </w:r>
      <w:proofErr w:type="spellEnd"/>
      <w:r w:rsidRPr="008942DE">
        <w:rPr>
          <w:rFonts w:ascii="Times New Roman" w:hAnsi="Times New Roman" w:cs="Times New Roman"/>
          <w:sz w:val="28"/>
          <w:szCs w:val="28"/>
        </w:rPr>
        <w:t xml:space="preserve"> С.И.</w:t>
      </w:r>
    </w:p>
    <w:p w14:paraId="2AD1BF0C" w14:textId="77777777" w:rsidR="00F87B0B" w:rsidRDefault="00F87B0B" w:rsidP="00F87B0B">
      <w:pPr>
        <w:ind w:left="5954" w:hanging="709"/>
        <w:rPr>
          <w:rFonts w:ascii="Times New Roman" w:hAnsi="Times New Roman" w:cs="Times New Roman"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Группа:</w:t>
      </w:r>
      <w:r w:rsidRPr="008942DE">
        <w:rPr>
          <w:rFonts w:ascii="Times New Roman" w:hAnsi="Times New Roman" w:cs="Times New Roman"/>
          <w:sz w:val="28"/>
          <w:szCs w:val="28"/>
        </w:rPr>
        <w:t xml:space="preserve"> ЭР-21-22</w:t>
      </w:r>
    </w:p>
    <w:p w14:paraId="4B9B04ED" w14:textId="77777777" w:rsidR="00F87B0B" w:rsidRPr="008942DE" w:rsidRDefault="00F87B0B" w:rsidP="00F87B0B">
      <w:pPr>
        <w:ind w:left="5954" w:hanging="709"/>
        <w:rPr>
          <w:rFonts w:ascii="Times New Roman" w:hAnsi="Times New Roman" w:cs="Times New Roman"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Преподаватель:</w:t>
      </w:r>
      <w:r w:rsidRPr="008942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03E8">
        <w:rPr>
          <w:rFonts w:ascii="Times New Roman" w:hAnsi="Times New Roman" w:cs="Times New Roman"/>
          <w:sz w:val="28"/>
          <w:szCs w:val="28"/>
        </w:rPr>
        <w:t>Сизяков</w:t>
      </w:r>
      <w:r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Pr="005F03E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F03E8">
        <w:rPr>
          <w:rFonts w:ascii="Times New Roman" w:hAnsi="Times New Roman" w:cs="Times New Roman"/>
          <w:sz w:val="28"/>
          <w:szCs w:val="28"/>
        </w:rPr>
        <w:t>А.Ю.</w:t>
      </w:r>
      <w:proofErr w:type="gramEnd"/>
    </w:p>
    <w:p w14:paraId="1518E293" w14:textId="77777777" w:rsidR="00F87B0B" w:rsidRPr="008942DE" w:rsidRDefault="00F87B0B" w:rsidP="00F87B0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B8D925" w14:textId="77777777" w:rsidR="00F87B0B" w:rsidRPr="008942DE" w:rsidRDefault="00F87B0B" w:rsidP="00F87B0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6F660A" w14:textId="77777777" w:rsidR="00F87B0B" w:rsidRPr="008942DE" w:rsidRDefault="00F87B0B" w:rsidP="00F87B0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FB4264" w14:textId="77777777" w:rsidR="00F87B0B" w:rsidRDefault="00F87B0B" w:rsidP="00F87B0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2ED677" w14:textId="77777777" w:rsidR="00F87B0B" w:rsidRDefault="00F87B0B" w:rsidP="00F87B0B">
      <w:pPr>
        <w:rPr>
          <w:rFonts w:ascii="Times New Roman" w:hAnsi="Times New Roman" w:cs="Times New Roman"/>
          <w:sz w:val="28"/>
          <w:szCs w:val="28"/>
        </w:rPr>
      </w:pPr>
    </w:p>
    <w:p w14:paraId="34E6486E" w14:textId="77777777" w:rsidR="00F87B0B" w:rsidRDefault="00F87B0B" w:rsidP="00F87B0B">
      <w:pPr>
        <w:rPr>
          <w:rFonts w:ascii="Times New Roman" w:hAnsi="Times New Roman" w:cs="Times New Roman"/>
          <w:sz w:val="28"/>
          <w:szCs w:val="28"/>
        </w:rPr>
      </w:pPr>
    </w:p>
    <w:p w14:paraId="60E4FE18" w14:textId="77777777" w:rsidR="00F87B0B" w:rsidRDefault="00F87B0B" w:rsidP="00F87B0B">
      <w:pPr>
        <w:rPr>
          <w:rFonts w:ascii="Times New Roman" w:hAnsi="Times New Roman" w:cs="Times New Roman"/>
          <w:sz w:val="28"/>
          <w:szCs w:val="28"/>
        </w:rPr>
      </w:pPr>
    </w:p>
    <w:p w14:paraId="01757C75" w14:textId="77777777" w:rsidR="00F87B0B" w:rsidRPr="008942DE" w:rsidRDefault="00F87B0B" w:rsidP="00F87B0B">
      <w:pPr>
        <w:rPr>
          <w:rFonts w:ascii="Times New Roman" w:hAnsi="Times New Roman" w:cs="Times New Roman"/>
          <w:sz w:val="28"/>
          <w:szCs w:val="28"/>
        </w:rPr>
      </w:pPr>
    </w:p>
    <w:p w14:paraId="1334357A" w14:textId="77777777" w:rsidR="00F87B0B" w:rsidRDefault="00F87B0B" w:rsidP="00F87B0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 xml:space="preserve">Москва </w:t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  <w:t>202</w:t>
      </w:r>
      <w:r>
        <w:rPr>
          <w:rFonts w:ascii="Times New Roman" w:hAnsi="Times New Roman" w:cs="Times New Roman"/>
          <w:b/>
          <w:sz w:val="28"/>
          <w:szCs w:val="28"/>
        </w:rPr>
        <w:t>6</w:t>
      </w:r>
    </w:p>
    <w:sdt>
      <w:sdtPr>
        <w:rPr>
          <w:rFonts w:asciiTheme="minorHAnsi" w:hAnsiTheme="minorHAnsi" w:cstheme="minorBidi"/>
          <w:b w:val="0"/>
          <w:bCs w:val="0"/>
          <w:sz w:val="22"/>
          <w:szCs w:val="22"/>
          <w:lang w:eastAsia="en-US"/>
        </w:rPr>
        <w:id w:val="1815910030"/>
        <w:docPartObj>
          <w:docPartGallery w:val="Table of Contents"/>
          <w:docPartUnique/>
        </w:docPartObj>
      </w:sdtPr>
      <w:sdtContent>
        <w:p w14:paraId="1EFD42F7" w14:textId="07E34D70" w:rsidR="00251625" w:rsidRDefault="00251625" w:rsidP="00251625">
          <w:pPr>
            <w:pStyle w:val="ac"/>
          </w:pPr>
          <w:r>
            <w:t>Оглавление</w:t>
          </w:r>
        </w:p>
        <w:p w14:paraId="5D24144E" w14:textId="0B60B85E" w:rsidR="000434A7" w:rsidRPr="000434A7" w:rsidRDefault="0025162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85106" w:history="1">
            <w:r w:rsidR="000434A7" w:rsidRPr="000434A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0434A7"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434A7"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434A7"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_Toc224685106 \h </w:instrText>
            </w:r>
            <w:r w:rsidR="000434A7"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434A7"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34A7"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434A7"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2BEBEC" w14:textId="0F8F057F" w:rsidR="000434A7" w:rsidRPr="000434A7" w:rsidRDefault="00043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85107" w:history="1">
            <w:r w:rsidRPr="000434A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 ЧАСТОТНЫЕ ДИАПАЗОНЫ И СКОРОСТИ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_Toc224685107 \h </w:instrTex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0692AD" w14:textId="3277EB15" w:rsidR="000434A7" w:rsidRPr="000434A7" w:rsidRDefault="00043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85108" w:history="1">
            <w:r w:rsidRPr="000434A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1.1 Обзор используемых частотных диапазонов в цифровом ТВ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_Toc224685108 \h </w:instrTex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35DDCD" w14:textId="4AFC4F75" w:rsidR="000434A7" w:rsidRPr="000434A7" w:rsidRDefault="00043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85109" w:history="1">
            <w:r w:rsidRPr="000434A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Наземное цифровое телевидение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_Toc224685109 \h </w:instrTex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8ACAFA" w14:textId="117287BE" w:rsidR="000434A7" w:rsidRPr="000434A7" w:rsidRDefault="00043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85110" w:history="1">
            <w:r w:rsidRPr="000434A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Спутниковое телевидение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_Toc224685110 \h </w:instrTex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99B9ED" w14:textId="12E8907F" w:rsidR="000434A7" w:rsidRPr="000434A7" w:rsidRDefault="00043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85111" w:history="1">
            <w:r w:rsidRPr="000434A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Кабельное телевидение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_Toc224685111 \h </w:instrTex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7EA285" w14:textId="296FB404" w:rsidR="000434A7" w:rsidRPr="000434A7" w:rsidRDefault="00043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85112" w:history="1">
            <w:r w:rsidRPr="000434A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1.2 Соотношение частот и пропускной способности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_Toc224685112 \h </w:instrTex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2DB7F7" w14:textId="36DF555F" w:rsidR="000434A7" w:rsidRPr="000434A7" w:rsidRDefault="00043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85113" w:history="1">
            <w:r w:rsidRPr="000434A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Спектральная эффективность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_Toc224685113 \h </w:instrTex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F72492" w14:textId="5BC8C3EF" w:rsidR="000434A7" w:rsidRPr="000434A7" w:rsidRDefault="00043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85114" w:history="1">
            <w:r w:rsidRPr="000434A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Влияние частотного диапазона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_Toc224685114 \h </w:instrTex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42C477" w14:textId="7D6588DF" w:rsidR="000434A7" w:rsidRPr="000434A7" w:rsidRDefault="00043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85115" w:history="1">
            <w:r w:rsidRPr="000434A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1.3 Оценка скоростей передачи данных для различных стандартов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_Toc224685115 \h </w:instrTex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77D164" w14:textId="3FAC0579" w:rsidR="000434A7" w:rsidRPr="000434A7" w:rsidRDefault="00043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85116" w:history="1">
            <w:r w:rsidRPr="000434A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Факторы, определяющие результирующую скорость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_Toc224685116 \h </w:instrTex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A899BC" w14:textId="44140673" w:rsidR="000434A7" w:rsidRPr="000434A7" w:rsidRDefault="00043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85117" w:history="1">
            <w:r w:rsidRPr="000434A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Скорости для эфирных стандартов DVB-T и DVB-T2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_Toc224685117 \h </w:instrTex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1E81CF" w14:textId="22F4EEF6" w:rsidR="000434A7" w:rsidRPr="000434A7" w:rsidRDefault="00043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85118" w:history="1">
            <w:r w:rsidRPr="000434A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 ВИДЫ МОДУЛЯЦИИ И КОДИРОВАНИЯ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_Toc224685118 \h </w:instrTex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66D699" w14:textId="300938D7" w:rsidR="000434A7" w:rsidRPr="000434A7" w:rsidRDefault="00043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85119" w:history="1">
            <w:r w:rsidRPr="000434A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2.1. Основные виды модуляции в цифровом вещании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_Toc224685119 \h </w:instrTex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439F6C" w14:textId="7646F621" w:rsidR="000434A7" w:rsidRPr="000434A7" w:rsidRDefault="00043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85120" w:history="1">
            <w:r w:rsidRPr="000434A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2.2. Принципы и методы помехоустойчивого кодирования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_Toc224685120 \h </w:instrTex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47C52F" w14:textId="651C8215" w:rsidR="000434A7" w:rsidRPr="000434A7" w:rsidRDefault="00043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85121" w:history="1">
            <w:r w:rsidRPr="000434A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2.3. Примеры реализации модуляции и кодирования в стандартах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_Toc224685121 \h </w:instrTex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645278" w14:textId="3EA2D111" w:rsidR="000434A7" w:rsidRPr="000434A7" w:rsidRDefault="00043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85122" w:history="1">
            <w:r w:rsidRPr="000434A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 МЕТОДЫ СЖАТИЯ ВИДЕО И АУДИО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_Toc224685122 \h </w:instrTex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BCC0DA" w14:textId="0834C5EA" w:rsidR="000434A7" w:rsidRPr="000434A7" w:rsidRDefault="00043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85123" w:history="1">
            <w:r w:rsidRPr="000434A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3.1. Принципы сжатия видеоданных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_Toc224685123 \h </w:instrTex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3F3D63" w14:textId="76E10BA7" w:rsidR="000434A7" w:rsidRPr="000434A7" w:rsidRDefault="00043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85124" w:history="1">
            <w:r w:rsidRPr="000434A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3.2. Алгоритмы сжатия аудиосигнала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_Toc224685124 \h </w:instrTex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230922" w14:textId="4BDBA2F8" w:rsidR="000434A7" w:rsidRPr="000434A7" w:rsidRDefault="00043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85125" w:history="1">
            <w:r w:rsidRPr="000434A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3.3. Роль сжатия в оптимизации трафика и сохранении качества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_Toc224685125 \h </w:instrTex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223517" w14:textId="7BA09997" w:rsidR="000434A7" w:rsidRPr="000434A7" w:rsidRDefault="00043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85126" w:history="1">
            <w:r w:rsidRPr="000434A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4. АНАЛИЗ СТАНДАРТОВ И СОВМЕСТИМОСТЬ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_Toc224685126 \h </w:instrTex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5BA819" w14:textId="0836232C" w:rsidR="000434A7" w:rsidRPr="000434A7" w:rsidRDefault="00043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85127" w:history="1">
            <w:r w:rsidRPr="000434A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4.1. Ключевые международные стандарты цифрового ТВ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_Toc224685127 \h </w:instrTex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4C7A8F" w14:textId="53877277" w:rsidR="000434A7" w:rsidRPr="000434A7" w:rsidRDefault="00043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85128" w:history="1">
            <w:r w:rsidRPr="000434A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4.2. Сравнительный анализ технических характеристик стандартов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_Toc224685128 \h </w:instrTex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0691A0" w14:textId="24E58265" w:rsidR="000434A7" w:rsidRPr="000434A7" w:rsidRDefault="000434A7">
          <w:pPr>
            <w:pStyle w:val="11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85129" w:history="1">
            <w:r w:rsidRPr="000434A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4.3.</w:t>
            </w:r>
            <w:r w:rsidRPr="000434A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434A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Проблемы совместимости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_Toc224685129 \h </w:instrTex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0D5A27" w14:textId="00AA8A8F" w:rsidR="000434A7" w:rsidRPr="000434A7" w:rsidRDefault="00043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85130" w:history="1">
            <w:r w:rsidRPr="000434A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_Toc224685130 \h </w:instrTex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485865" w14:textId="6C0ED44F" w:rsidR="000434A7" w:rsidRPr="000434A7" w:rsidRDefault="000434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685131" w:history="1">
            <w:r w:rsidRPr="000434A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_Toc224685131 \h </w:instrTex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0434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FEC595" w14:textId="3E73E672" w:rsidR="00251625" w:rsidRDefault="00251625">
          <w:r>
            <w:rPr>
              <w:b/>
              <w:bCs/>
            </w:rPr>
            <w:fldChar w:fldCharType="end"/>
          </w:r>
        </w:p>
      </w:sdtContent>
    </w:sdt>
    <w:p w14:paraId="60D87E2F" w14:textId="3D8AC028" w:rsidR="00F87B0B" w:rsidRDefault="00F87B0B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FAA004" w14:textId="793F4F8C" w:rsidR="001B2BCE" w:rsidRDefault="00F87B0B" w:rsidP="00251625">
      <w:pPr>
        <w:pStyle w:val="1"/>
      </w:pPr>
      <w:bookmarkStart w:id="1" w:name="_Toc224685106"/>
      <w:r w:rsidRPr="00251625">
        <w:lastRenderedPageBreak/>
        <w:t>Введение</w:t>
      </w:r>
      <w:bookmarkEnd w:id="1"/>
    </w:p>
    <w:p w14:paraId="590286FE" w14:textId="42185B0C" w:rsidR="004A1239" w:rsidRPr="004A1239" w:rsidRDefault="004A1239" w:rsidP="004A123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1239">
        <w:rPr>
          <w:rFonts w:ascii="Times New Roman" w:hAnsi="Times New Roman" w:cs="Times New Roman"/>
          <w:sz w:val="28"/>
          <w:szCs w:val="28"/>
        </w:rPr>
        <w:t>Цифровое телевидение представляет собой современный этап развития систем передачи видеосигналов, основанный на использовании методов цифровой обработки, сжатия и передачи информации. В отличие от аналогового телевидения, цифровые системы обеспечивают более высокое качество изображения и звука, устойчивость к помехам, а также возможность эффективного использования частотного спектра.</w:t>
      </w:r>
    </w:p>
    <w:p w14:paraId="1E37A719" w14:textId="588FD1E5" w:rsidR="004A1239" w:rsidRDefault="004A1239" w:rsidP="004A123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1239">
        <w:rPr>
          <w:rFonts w:ascii="Times New Roman" w:hAnsi="Times New Roman" w:cs="Times New Roman"/>
          <w:sz w:val="28"/>
          <w:szCs w:val="28"/>
        </w:rPr>
        <w:t>Стандарты цифрового телевидения представляют собой важный аспект современно</w:t>
      </w:r>
      <w:r>
        <w:rPr>
          <w:rFonts w:ascii="Times New Roman" w:hAnsi="Times New Roman" w:cs="Times New Roman"/>
          <w:sz w:val="28"/>
          <w:szCs w:val="28"/>
        </w:rPr>
        <w:t>й жизни</w:t>
      </w:r>
      <w:r w:rsidRPr="004A1239">
        <w:rPr>
          <w:rFonts w:ascii="Times New Roman" w:hAnsi="Times New Roman" w:cs="Times New Roman"/>
          <w:sz w:val="28"/>
          <w:szCs w:val="28"/>
        </w:rPr>
        <w:t xml:space="preserve">, обеспечивая высокое качество передачи. Цель данного </w:t>
      </w:r>
      <w:r w:rsidR="006F4547">
        <w:rPr>
          <w:rFonts w:ascii="Times New Roman" w:hAnsi="Times New Roman" w:cs="Times New Roman"/>
          <w:sz w:val="28"/>
          <w:szCs w:val="28"/>
        </w:rPr>
        <w:t>реферата</w:t>
      </w:r>
      <w:r w:rsidRPr="004A1239">
        <w:rPr>
          <w:rFonts w:ascii="Times New Roman" w:hAnsi="Times New Roman" w:cs="Times New Roman"/>
          <w:sz w:val="28"/>
          <w:szCs w:val="28"/>
        </w:rPr>
        <w:t xml:space="preserve"> заключается в </w:t>
      </w:r>
      <w:r w:rsidR="006F4547" w:rsidRPr="006F4547">
        <w:rPr>
          <w:rFonts w:ascii="Times New Roman" w:hAnsi="Times New Roman" w:cs="Times New Roman"/>
          <w:sz w:val="28"/>
          <w:szCs w:val="28"/>
        </w:rPr>
        <w:t>обзор</w:t>
      </w:r>
      <w:r w:rsidR="006F4547">
        <w:rPr>
          <w:rFonts w:ascii="Times New Roman" w:hAnsi="Times New Roman" w:cs="Times New Roman"/>
          <w:sz w:val="28"/>
          <w:szCs w:val="28"/>
        </w:rPr>
        <w:t>е</w:t>
      </w:r>
      <w:r w:rsidR="006F4547" w:rsidRPr="006F4547">
        <w:rPr>
          <w:rFonts w:ascii="Times New Roman" w:hAnsi="Times New Roman" w:cs="Times New Roman"/>
          <w:sz w:val="28"/>
          <w:szCs w:val="28"/>
        </w:rPr>
        <w:t xml:space="preserve"> основных стандартов цифрового телевидения</w:t>
      </w:r>
      <w:r w:rsidR="006F4547">
        <w:rPr>
          <w:rFonts w:ascii="Times New Roman" w:hAnsi="Times New Roman" w:cs="Times New Roman"/>
          <w:sz w:val="28"/>
          <w:szCs w:val="28"/>
        </w:rPr>
        <w:t>, а именно о</w:t>
      </w:r>
      <w:r w:rsidRPr="004A1239">
        <w:rPr>
          <w:rFonts w:ascii="Times New Roman" w:hAnsi="Times New Roman" w:cs="Times New Roman"/>
          <w:sz w:val="28"/>
          <w:szCs w:val="28"/>
        </w:rPr>
        <w:t xml:space="preserve"> частотных диапазонах, скоростях передачи, методах модуляции, помехоустойчивом кодировании и сжатии данных в контексте цифрового телевидения. </w:t>
      </w:r>
    </w:p>
    <w:p w14:paraId="32B41F8E" w14:textId="382157F1" w:rsidR="006F4547" w:rsidRPr="004A1239" w:rsidRDefault="006F4547" w:rsidP="004A123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4547">
        <w:rPr>
          <w:rFonts w:ascii="Times New Roman" w:hAnsi="Times New Roman" w:cs="Times New Roman"/>
          <w:sz w:val="28"/>
          <w:szCs w:val="28"/>
        </w:rPr>
        <w:t>Актуальность темы обусловлена стремительным развитием цифровых стандартов вещания, таких как DVB, ATSC, ISDB и DTMB, которые используются в различных регионах мира. Эти стандарты различаются по используемым частотным диапазонам, методам модуляции, способам кодирования и алгоритмам сжатия, что делает необходимым их системный анализ.</w:t>
      </w:r>
    </w:p>
    <w:p w14:paraId="0E50A299" w14:textId="77777777" w:rsidR="008C05E3" w:rsidRDefault="008C05E3" w:rsidP="004A1239"/>
    <w:p w14:paraId="65930BD1" w14:textId="77777777" w:rsidR="008C05E3" w:rsidRDefault="008C05E3" w:rsidP="004A1239"/>
    <w:p w14:paraId="0DDF8ABB" w14:textId="77777777" w:rsidR="008C05E3" w:rsidRDefault="008C05E3" w:rsidP="004A1239"/>
    <w:p w14:paraId="6907EE33" w14:textId="77777777" w:rsidR="008C05E3" w:rsidRDefault="008C05E3" w:rsidP="004A1239"/>
    <w:p w14:paraId="6512F390" w14:textId="77777777" w:rsidR="008C05E3" w:rsidRDefault="008C05E3" w:rsidP="004A1239"/>
    <w:p w14:paraId="3AB19983" w14:textId="77777777" w:rsidR="008C05E3" w:rsidRDefault="008C05E3" w:rsidP="004A1239"/>
    <w:p w14:paraId="203C3889" w14:textId="77777777" w:rsidR="008C05E3" w:rsidRDefault="008C05E3" w:rsidP="004A1239"/>
    <w:p w14:paraId="73735392" w14:textId="77777777" w:rsidR="008C05E3" w:rsidRDefault="008C05E3" w:rsidP="004A1239"/>
    <w:p w14:paraId="7DEFF2DC" w14:textId="77777777" w:rsidR="008C05E3" w:rsidRDefault="008C05E3" w:rsidP="004A1239"/>
    <w:p w14:paraId="59689660" w14:textId="77777777" w:rsidR="008C05E3" w:rsidRPr="004A1239" w:rsidRDefault="008C05E3" w:rsidP="004A1239"/>
    <w:p w14:paraId="3642A613" w14:textId="0CB04C12" w:rsidR="006F4547" w:rsidRDefault="006F4547" w:rsidP="006F4547">
      <w:pPr>
        <w:pStyle w:val="1"/>
      </w:pPr>
      <w:bookmarkStart w:id="2" w:name="_Toc224685107"/>
      <w:r>
        <w:lastRenderedPageBreak/>
        <w:t>1</w:t>
      </w:r>
      <w:r w:rsidR="008C05E3">
        <w:t>.</w:t>
      </w:r>
      <w:r>
        <w:t xml:space="preserve"> </w:t>
      </w:r>
      <w:r w:rsidRPr="006F4547">
        <w:t>ЧАСТОТНЫЕ ДИАПАЗОНЫ И СКОРОСТИ</w:t>
      </w:r>
      <w:bookmarkEnd w:id="2"/>
    </w:p>
    <w:p w14:paraId="73B02073" w14:textId="77777777" w:rsidR="006F4547" w:rsidRPr="006F4547" w:rsidRDefault="006F4547" w:rsidP="006F4547">
      <w:pPr>
        <w:pStyle w:val="1"/>
      </w:pPr>
      <w:bookmarkStart w:id="3" w:name="_Toc224685108"/>
      <w:r w:rsidRPr="006F4547">
        <w:t>1.1 Обзор используемых частотных диапазонов в цифровом ТВ</w:t>
      </w:r>
      <w:bookmarkEnd w:id="3"/>
    </w:p>
    <w:p w14:paraId="46D9D2C3" w14:textId="68161214" w:rsidR="006F4547" w:rsidRPr="006F4547" w:rsidRDefault="006F4547" w:rsidP="006F454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4547">
        <w:rPr>
          <w:rFonts w:ascii="Times New Roman" w:hAnsi="Times New Roman" w:cs="Times New Roman"/>
          <w:sz w:val="28"/>
          <w:szCs w:val="28"/>
        </w:rPr>
        <w:t>Цифровое телевидение использует широкий спектр радиочастот, распределённых в зависимости от типа вещания: наземного</w:t>
      </w:r>
      <w:r w:rsidR="00016037">
        <w:rPr>
          <w:rFonts w:ascii="Times New Roman" w:hAnsi="Times New Roman" w:cs="Times New Roman"/>
          <w:sz w:val="28"/>
          <w:szCs w:val="28"/>
        </w:rPr>
        <w:t xml:space="preserve"> (эфирного)</w:t>
      </w:r>
      <w:r w:rsidRPr="006F4547">
        <w:rPr>
          <w:rFonts w:ascii="Times New Roman" w:hAnsi="Times New Roman" w:cs="Times New Roman"/>
          <w:sz w:val="28"/>
          <w:szCs w:val="28"/>
        </w:rPr>
        <w:t>, кабельного 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6F4547">
        <w:rPr>
          <w:rFonts w:ascii="Times New Roman" w:hAnsi="Times New Roman" w:cs="Times New Roman"/>
          <w:sz w:val="28"/>
          <w:szCs w:val="28"/>
        </w:rPr>
        <w:t xml:space="preserve"> спутникового. Выбор диапазона определяется физическими свойствами распространения радиоволн, требованиями к пропускной способности и устойчивостью к помехам.</w:t>
      </w:r>
    </w:p>
    <w:p w14:paraId="2D776DC4" w14:textId="52205DCC" w:rsidR="006F4547" w:rsidRDefault="006F4547" w:rsidP="002E0B7D">
      <w:pPr>
        <w:pStyle w:val="1"/>
        <w:rPr>
          <w:lang w:val="en-US"/>
        </w:rPr>
      </w:pPr>
      <w:bookmarkStart w:id="4" w:name="_Toc224685109"/>
      <w:r w:rsidRPr="008C05E3">
        <w:t>Наземное цифровое телевидение</w:t>
      </w:r>
      <w:bookmarkEnd w:id="4"/>
    </w:p>
    <w:p w14:paraId="40DC6F71" w14:textId="2F097824" w:rsidR="008C05E3" w:rsidRPr="00E63805" w:rsidRDefault="008C05E3" w:rsidP="008C05E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5E3">
        <w:rPr>
          <w:rFonts w:ascii="Times New Roman" w:hAnsi="Times New Roman" w:cs="Times New Roman"/>
          <w:sz w:val="28"/>
          <w:szCs w:val="28"/>
        </w:rPr>
        <w:t>Наземное цифровое телевидение представляет собой систему передачи телевизионного сигнала с использованием наземных передающих станций и приёма сигнала с помощью антенн.</w:t>
      </w:r>
    </w:p>
    <w:p w14:paraId="59BAB365" w14:textId="7D63F5E0" w:rsidR="006F4547" w:rsidRPr="006F4547" w:rsidRDefault="006F4547" w:rsidP="008C05E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F4547">
        <w:rPr>
          <w:rFonts w:ascii="Times New Roman" w:hAnsi="Times New Roman" w:cs="Times New Roman"/>
          <w:sz w:val="28"/>
          <w:szCs w:val="28"/>
        </w:rPr>
        <w:t xml:space="preserve">Для </w:t>
      </w:r>
      <w:r w:rsidR="008C05E3">
        <w:rPr>
          <w:rFonts w:ascii="Times New Roman" w:hAnsi="Times New Roman" w:cs="Times New Roman"/>
          <w:sz w:val="28"/>
          <w:szCs w:val="28"/>
        </w:rPr>
        <w:t>наземного</w:t>
      </w:r>
      <w:r w:rsidRPr="006F4547">
        <w:rPr>
          <w:rFonts w:ascii="Times New Roman" w:hAnsi="Times New Roman" w:cs="Times New Roman"/>
          <w:sz w:val="28"/>
          <w:szCs w:val="28"/>
        </w:rPr>
        <w:t xml:space="preserve"> телевидения применяются диапазоны:</w:t>
      </w:r>
    </w:p>
    <w:p w14:paraId="6A81168F" w14:textId="48483463" w:rsidR="006F4547" w:rsidRPr="006F4547" w:rsidRDefault="006F4547" w:rsidP="006F4547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4547">
        <w:rPr>
          <w:rFonts w:ascii="Times New Roman" w:hAnsi="Times New Roman" w:cs="Times New Roman"/>
          <w:sz w:val="28"/>
          <w:szCs w:val="28"/>
          <w:lang w:val="en-US"/>
        </w:rPr>
        <w:t xml:space="preserve">VHF (Very High Frequency):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174-230 </m:t>
        </m:r>
        <m:r>
          <w:rPr>
            <w:rFonts w:ascii="Cambria Math" w:hAnsi="Cambria Math" w:cs="Times New Roman"/>
            <w:sz w:val="28"/>
            <w:szCs w:val="28"/>
          </w:rPr>
          <m:t>МГц</m:t>
        </m:r>
      </m:oMath>
    </w:p>
    <w:p w14:paraId="754B693A" w14:textId="6C28F168" w:rsidR="006F4547" w:rsidRPr="006F4547" w:rsidRDefault="006F4547" w:rsidP="006F4547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4547">
        <w:rPr>
          <w:rFonts w:ascii="Times New Roman" w:hAnsi="Times New Roman" w:cs="Times New Roman"/>
          <w:sz w:val="28"/>
          <w:szCs w:val="28"/>
          <w:lang w:val="en-US"/>
        </w:rPr>
        <w:t xml:space="preserve">UHF (Ultra High Frequency):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470-862 </m:t>
        </m:r>
        <m:r>
          <w:rPr>
            <w:rFonts w:ascii="Cambria Math" w:hAnsi="Cambria Math" w:cs="Times New Roman"/>
            <w:sz w:val="28"/>
            <w:szCs w:val="28"/>
          </w:rPr>
          <m:t>МГц</m:t>
        </m:r>
      </m:oMath>
    </w:p>
    <w:p w14:paraId="6910CAE2" w14:textId="77777777" w:rsidR="006F4547" w:rsidRPr="006F4547" w:rsidRDefault="006F4547" w:rsidP="008C05E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F4547">
        <w:rPr>
          <w:rFonts w:ascii="Times New Roman" w:hAnsi="Times New Roman" w:cs="Times New Roman"/>
          <w:sz w:val="28"/>
          <w:szCs w:val="28"/>
        </w:rPr>
        <w:t>Диапазон VHF характеризуется меньшим затуханием сигнала и лучшей способностью огибать препятствия, что обеспечивает большую дальность распространения. Однако его пропускная способность ограничена, что снижает эффективность при передаче многопрограммных цифровых потоков.</w:t>
      </w:r>
    </w:p>
    <w:p w14:paraId="04AC7854" w14:textId="26FCA883" w:rsidR="006F4547" w:rsidRDefault="008C05E3" w:rsidP="008C05E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05E3">
        <w:rPr>
          <w:rFonts w:ascii="Times New Roman" w:hAnsi="Times New Roman" w:cs="Times New Roman"/>
          <w:sz w:val="28"/>
          <w:szCs w:val="28"/>
        </w:rPr>
        <w:t xml:space="preserve">В отличие от </w:t>
      </w:r>
      <w:r>
        <w:rPr>
          <w:rFonts w:ascii="Times New Roman" w:hAnsi="Times New Roman" w:cs="Times New Roman"/>
          <w:sz w:val="28"/>
          <w:szCs w:val="28"/>
          <w:lang w:val="en-US"/>
        </w:rPr>
        <w:t>VHF</w:t>
      </w:r>
      <w:r w:rsidRPr="008C05E3">
        <w:rPr>
          <w:rFonts w:ascii="Times New Roman" w:hAnsi="Times New Roman" w:cs="Times New Roman"/>
          <w:sz w:val="28"/>
          <w:szCs w:val="28"/>
        </w:rPr>
        <w:t>, диапазон UHF обладает большей шириной полосы и, как следствие, позволяет передавать значительно больше информации. Именно поэтому современные стандарты, такие как DVB-T и DVB-T2, преимущественно используют UHF-диапазон.</w:t>
      </w:r>
    </w:p>
    <w:p w14:paraId="07448485" w14:textId="52A7275B" w:rsidR="008C05E3" w:rsidRPr="008C05E3" w:rsidRDefault="008C05E3" w:rsidP="008C05E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05E3">
        <w:rPr>
          <w:rFonts w:ascii="Times New Roman" w:hAnsi="Times New Roman" w:cs="Times New Roman"/>
          <w:sz w:val="28"/>
          <w:szCs w:val="28"/>
        </w:rPr>
        <w:t>Распространение радиоволн в наземном телевидении подвержено влиянию:</w:t>
      </w:r>
      <w:r w:rsidRPr="008C05E3">
        <w:rPr>
          <w:rFonts w:ascii="Times New Roman" w:hAnsi="Times New Roman" w:cs="Times New Roman"/>
          <w:sz w:val="28"/>
          <w:szCs w:val="28"/>
        </w:rPr>
        <w:t xml:space="preserve"> </w:t>
      </w:r>
      <w:r w:rsidRPr="008C05E3">
        <w:rPr>
          <w:rFonts w:ascii="Times New Roman" w:hAnsi="Times New Roman" w:cs="Times New Roman"/>
          <w:sz w:val="28"/>
          <w:szCs w:val="28"/>
        </w:rPr>
        <w:t>рельефа местности</w:t>
      </w:r>
      <w:r w:rsidRPr="008C05E3">
        <w:rPr>
          <w:rFonts w:ascii="Times New Roman" w:hAnsi="Times New Roman" w:cs="Times New Roman"/>
          <w:sz w:val="28"/>
          <w:szCs w:val="28"/>
        </w:rPr>
        <w:t xml:space="preserve">, </w:t>
      </w:r>
      <w:r w:rsidRPr="008C05E3">
        <w:rPr>
          <w:rFonts w:ascii="Times New Roman" w:hAnsi="Times New Roman" w:cs="Times New Roman"/>
          <w:sz w:val="28"/>
          <w:szCs w:val="28"/>
        </w:rPr>
        <w:t>застройки</w:t>
      </w:r>
      <w:r w:rsidRPr="008C05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8C05E3">
        <w:rPr>
          <w:rFonts w:ascii="Times New Roman" w:hAnsi="Times New Roman" w:cs="Times New Roman"/>
          <w:sz w:val="28"/>
          <w:szCs w:val="28"/>
        </w:rPr>
        <w:t xml:space="preserve"> </w:t>
      </w:r>
      <w:r w:rsidRPr="008C05E3">
        <w:rPr>
          <w:rFonts w:ascii="Times New Roman" w:hAnsi="Times New Roman" w:cs="Times New Roman"/>
          <w:sz w:val="28"/>
          <w:szCs w:val="28"/>
        </w:rPr>
        <w:t>многолучевого распространения (отражения от объектов).</w:t>
      </w:r>
    </w:p>
    <w:p w14:paraId="18B2D691" w14:textId="0DEA9821" w:rsidR="008C05E3" w:rsidRPr="006F4547" w:rsidRDefault="008C05E3" w:rsidP="000160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05E3">
        <w:rPr>
          <w:rFonts w:ascii="Times New Roman" w:hAnsi="Times New Roman" w:cs="Times New Roman"/>
          <w:sz w:val="28"/>
          <w:szCs w:val="28"/>
        </w:rPr>
        <w:lastRenderedPageBreak/>
        <w:t>Многолучевость</w:t>
      </w:r>
      <w:proofErr w:type="spellEnd"/>
      <w:r w:rsidRPr="008C05E3">
        <w:rPr>
          <w:rFonts w:ascii="Times New Roman" w:hAnsi="Times New Roman" w:cs="Times New Roman"/>
          <w:sz w:val="28"/>
          <w:szCs w:val="28"/>
        </w:rPr>
        <w:t xml:space="preserve"> является одной из ключевых проблем эфирного вещания, так как приводит к </w:t>
      </w:r>
      <w:r w:rsidR="00016037">
        <w:rPr>
          <w:rFonts w:ascii="Times New Roman" w:hAnsi="Times New Roman" w:cs="Times New Roman"/>
          <w:sz w:val="28"/>
          <w:szCs w:val="28"/>
        </w:rPr>
        <w:t>складыванию</w:t>
      </w:r>
      <w:r w:rsidRPr="008C05E3">
        <w:rPr>
          <w:rFonts w:ascii="Times New Roman" w:hAnsi="Times New Roman" w:cs="Times New Roman"/>
          <w:sz w:val="28"/>
          <w:szCs w:val="28"/>
        </w:rPr>
        <w:t xml:space="preserve"> сигналов. Однако в цифровых системах данная проблема</w:t>
      </w:r>
      <w:r w:rsidR="00016037">
        <w:rPr>
          <w:rFonts w:ascii="Times New Roman" w:hAnsi="Times New Roman" w:cs="Times New Roman"/>
          <w:sz w:val="28"/>
          <w:szCs w:val="28"/>
        </w:rPr>
        <w:t xml:space="preserve"> </w:t>
      </w:r>
      <w:r w:rsidRPr="008C05E3">
        <w:rPr>
          <w:rFonts w:ascii="Times New Roman" w:hAnsi="Times New Roman" w:cs="Times New Roman"/>
          <w:sz w:val="28"/>
          <w:szCs w:val="28"/>
        </w:rPr>
        <w:t>решается за счёт применения OFDM-модуляции,</w:t>
      </w:r>
      <w:r w:rsidR="00016037">
        <w:rPr>
          <w:rFonts w:ascii="Times New Roman" w:hAnsi="Times New Roman" w:cs="Times New Roman"/>
          <w:sz w:val="28"/>
          <w:szCs w:val="28"/>
        </w:rPr>
        <w:t xml:space="preserve"> а именно </w:t>
      </w:r>
      <w:r w:rsidR="00016037" w:rsidRPr="00016037">
        <w:rPr>
          <w:rFonts w:ascii="Times New Roman" w:hAnsi="Times New Roman" w:cs="Times New Roman"/>
          <w:sz w:val="28"/>
          <w:szCs w:val="28"/>
        </w:rPr>
        <w:t>мультиплексирование с ортогональным частотным разделением каналов</w:t>
      </w:r>
      <w:r w:rsidR="00016037">
        <w:rPr>
          <w:rFonts w:ascii="Times New Roman" w:hAnsi="Times New Roman" w:cs="Times New Roman"/>
          <w:sz w:val="28"/>
          <w:szCs w:val="28"/>
        </w:rPr>
        <w:t>,</w:t>
      </w:r>
      <w:r w:rsidRPr="008C05E3">
        <w:rPr>
          <w:rFonts w:ascii="Times New Roman" w:hAnsi="Times New Roman" w:cs="Times New Roman"/>
          <w:sz w:val="28"/>
          <w:szCs w:val="28"/>
        </w:rPr>
        <w:t xml:space="preserve"> которая разбивает поток данных на множество </w:t>
      </w:r>
      <w:proofErr w:type="spellStart"/>
      <w:r w:rsidRPr="008C05E3">
        <w:rPr>
          <w:rFonts w:ascii="Times New Roman" w:hAnsi="Times New Roman" w:cs="Times New Roman"/>
          <w:sz w:val="28"/>
          <w:szCs w:val="28"/>
        </w:rPr>
        <w:t>поднесущих</w:t>
      </w:r>
      <w:proofErr w:type="spellEnd"/>
      <w:r w:rsidRPr="008C05E3">
        <w:rPr>
          <w:rFonts w:ascii="Times New Roman" w:hAnsi="Times New Roman" w:cs="Times New Roman"/>
          <w:sz w:val="28"/>
          <w:szCs w:val="28"/>
        </w:rPr>
        <w:t xml:space="preserve"> и делает систему устойчивой к задержкам сигналов.</w:t>
      </w:r>
    </w:p>
    <w:p w14:paraId="6790E609" w14:textId="77777777" w:rsidR="006F4547" w:rsidRDefault="006F4547" w:rsidP="002E0B7D">
      <w:pPr>
        <w:pStyle w:val="1"/>
      </w:pPr>
      <w:bookmarkStart w:id="5" w:name="_Toc224685110"/>
      <w:r w:rsidRPr="006F4547">
        <w:t>Спутниковое телевидение</w:t>
      </w:r>
      <w:bookmarkEnd w:id="5"/>
    </w:p>
    <w:p w14:paraId="16E4CA9A" w14:textId="3B073936" w:rsidR="00016037" w:rsidRPr="006F4547" w:rsidRDefault="00016037" w:rsidP="0001603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6037">
        <w:rPr>
          <w:rFonts w:ascii="Times New Roman" w:hAnsi="Times New Roman" w:cs="Times New Roman"/>
          <w:sz w:val="28"/>
          <w:szCs w:val="28"/>
        </w:rPr>
        <w:t>Спутниковое телевидение основано на передаче сигнала от наземной станции на спутник с последующей ретрансляцией на обширную территорию покрытия.</w:t>
      </w:r>
    </w:p>
    <w:p w14:paraId="3CD5D7F6" w14:textId="77777777" w:rsidR="006F4547" w:rsidRDefault="006F4547" w:rsidP="0001603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4547">
        <w:rPr>
          <w:rFonts w:ascii="Times New Roman" w:hAnsi="Times New Roman" w:cs="Times New Roman"/>
          <w:sz w:val="28"/>
          <w:szCs w:val="28"/>
        </w:rPr>
        <w:t>Для спутниковых систем характерно использование более высоких частот:</w:t>
      </w:r>
    </w:p>
    <w:p w14:paraId="728DFE71" w14:textId="6F95B193" w:rsidR="00016037" w:rsidRPr="00016037" w:rsidRDefault="00016037" w:rsidP="0001603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 – Диапазоны частот спутникового телевидения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16037" w14:paraId="7F1C3666" w14:textId="77777777" w:rsidTr="00532917">
        <w:tc>
          <w:tcPr>
            <w:tcW w:w="3115" w:type="dxa"/>
            <w:vAlign w:val="center"/>
          </w:tcPr>
          <w:p w14:paraId="589EB33D" w14:textId="0AA3BD41" w:rsidR="00016037" w:rsidRPr="00016037" w:rsidRDefault="00016037" w:rsidP="00016037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547">
              <w:rPr>
                <w:rFonts w:ascii="Times New Roman" w:hAnsi="Times New Roman" w:cs="Times New Roman"/>
                <w:sz w:val="24"/>
                <w:szCs w:val="24"/>
              </w:rPr>
              <w:t>Диапазон</w:t>
            </w:r>
          </w:p>
        </w:tc>
        <w:tc>
          <w:tcPr>
            <w:tcW w:w="3115" w:type="dxa"/>
            <w:vAlign w:val="center"/>
          </w:tcPr>
          <w:p w14:paraId="5B4EFF27" w14:textId="46A01CF0" w:rsidR="00016037" w:rsidRPr="00016037" w:rsidRDefault="00016037" w:rsidP="00016037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547">
              <w:rPr>
                <w:rFonts w:ascii="Times New Roman" w:hAnsi="Times New Roman" w:cs="Times New Roman"/>
                <w:sz w:val="24"/>
                <w:szCs w:val="24"/>
              </w:rPr>
              <w:t>Частоты</w:t>
            </w:r>
          </w:p>
        </w:tc>
        <w:tc>
          <w:tcPr>
            <w:tcW w:w="3115" w:type="dxa"/>
            <w:vAlign w:val="center"/>
          </w:tcPr>
          <w:p w14:paraId="009F6CC3" w14:textId="0782F11E" w:rsidR="00016037" w:rsidRPr="00016037" w:rsidRDefault="00016037" w:rsidP="00016037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547">
              <w:rPr>
                <w:rFonts w:ascii="Times New Roman" w:hAnsi="Times New Roman" w:cs="Times New Roman"/>
                <w:sz w:val="24"/>
                <w:szCs w:val="24"/>
              </w:rPr>
              <w:t>Особенности</w:t>
            </w:r>
          </w:p>
        </w:tc>
      </w:tr>
      <w:tr w:rsidR="00016037" w14:paraId="39A68C3B" w14:textId="77777777" w:rsidTr="00532917">
        <w:tc>
          <w:tcPr>
            <w:tcW w:w="3115" w:type="dxa"/>
            <w:vAlign w:val="center"/>
          </w:tcPr>
          <w:p w14:paraId="785FE4C8" w14:textId="067B77AC" w:rsidR="00016037" w:rsidRPr="00016037" w:rsidRDefault="00016037" w:rsidP="00016037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547">
              <w:rPr>
                <w:rFonts w:ascii="Times New Roman" w:hAnsi="Times New Roman" w:cs="Times New Roman"/>
                <w:sz w:val="24"/>
                <w:szCs w:val="24"/>
              </w:rPr>
              <w:t>C-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диапазон</w:t>
            </w:r>
          </w:p>
        </w:tc>
        <w:tc>
          <w:tcPr>
            <w:tcW w:w="3115" w:type="dxa"/>
            <w:vAlign w:val="center"/>
          </w:tcPr>
          <w:p w14:paraId="11D8D075" w14:textId="3F645898" w:rsidR="00016037" w:rsidRPr="00016037" w:rsidRDefault="00437D3A" w:rsidP="00016037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3,4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 ГГц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45C1DF76" w14:textId="25C8D480" w:rsidR="00016037" w:rsidRPr="00016037" w:rsidRDefault="00016037" w:rsidP="00016037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547">
              <w:rPr>
                <w:rFonts w:ascii="Times New Roman" w:hAnsi="Times New Roman" w:cs="Times New Roman"/>
                <w:sz w:val="24"/>
                <w:szCs w:val="24"/>
              </w:rPr>
              <w:t>Высокая устойчивость к дождю</w:t>
            </w:r>
          </w:p>
        </w:tc>
      </w:tr>
      <w:tr w:rsidR="00016037" w14:paraId="2B08140D" w14:textId="77777777" w:rsidTr="00532917">
        <w:tc>
          <w:tcPr>
            <w:tcW w:w="3115" w:type="dxa"/>
            <w:vAlign w:val="center"/>
          </w:tcPr>
          <w:p w14:paraId="455E8F85" w14:textId="4E8588D3" w:rsidR="00016037" w:rsidRPr="00016037" w:rsidRDefault="00016037" w:rsidP="00016037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4547">
              <w:rPr>
                <w:rFonts w:ascii="Times New Roman" w:hAnsi="Times New Roman" w:cs="Times New Roman"/>
                <w:sz w:val="24"/>
                <w:szCs w:val="24"/>
              </w:rPr>
              <w:t>Ku</w:t>
            </w:r>
            <w:proofErr w:type="spellEnd"/>
            <w:r w:rsidRPr="006F454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диапазон</w:t>
            </w:r>
          </w:p>
        </w:tc>
        <w:tc>
          <w:tcPr>
            <w:tcW w:w="3115" w:type="dxa"/>
            <w:vAlign w:val="center"/>
          </w:tcPr>
          <w:p w14:paraId="57B4C438" w14:textId="0980AB76" w:rsidR="00016037" w:rsidRPr="00016037" w:rsidRDefault="00437D3A" w:rsidP="00016037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10,7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12,75 ГГц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4CD88F8E" w14:textId="6BF3155E" w:rsidR="00016037" w:rsidRPr="00016037" w:rsidRDefault="00016037" w:rsidP="00016037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547">
              <w:rPr>
                <w:rFonts w:ascii="Times New Roman" w:hAnsi="Times New Roman" w:cs="Times New Roman"/>
                <w:sz w:val="24"/>
                <w:szCs w:val="24"/>
              </w:rPr>
              <w:t>Широко используется в вещании</w:t>
            </w:r>
          </w:p>
        </w:tc>
      </w:tr>
      <w:tr w:rsidR="00016037" w14:paraId="5D20A1D7" w14:textId="77777777" w:rsidTr="00532917">
        <w:tc>
          <w:tcPr>
            <w:tcW w:w="3115" w:type="dxa"/>
            <w:vAlign w:val="center"/>
          </w:tcPr>
          <w:p w14:paraId="6FF60BEA" w14:textId="73DED52D" w:rsidR="00016037" w:rsidRPr="00016037" w:rsidRDefault="00016037" w:rsidP="00016037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4547">
              <w:rPr>
                <w:rFonts w:ascii="Times New Roman" w:hAnsi="Times New Roman" w:cs="Times New Roman"/>
                <w:sz w:val="24"/>
                <w:szCs w:val="24"/>
              </w:rPr>
              <w:t>Ka</w:t>
            </w:r>
            <w:proofErr w:type="spellEnd"/>
            <w:r w:rsidRPr="006F454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диапазон</w:t>
            </w:r>
          </w:p>
        </w:tc>
        <w:tc>
          <w:tcPr>
            <w:tcW w:w="3115" w:type="dxa"/>
            <w:vAlign w:val="center"/>
          </w:tcPr>
          <w:p w14:paraId="4D33FE01" w14:textId="029E0CBE" w:rsidR="00016037" w:rsidRPr="00016037" w:rsidRDefault="00437D3A" w:rsidP="00016037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20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30 ГГц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5EA438B7" w14:textId="0D5BE961" w:rsidR="00016037" w:rsidRPr="00016037" w:rsidRDefault="00016037" w:rsidP="00016037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547">
              <w:rPr>
                <w:rFonts w:ascii="Times New Roman" w:hAnsi="Times New Roman" w:cs="Times New Roman"/>
                <w:sz w:val="24"/>
                <w:szCs w:val="24"/>
              </w:rPr>
              <w:t>Высокая пропускная способность</w:t>
            </w:r>
          </w:p>
        </w:tc>
      </w:tr>
    </w:tbl>
    <w:p w14:paraId="14875E5D" w14:textId="77777777" w:rsidR="00E773CE" w:rsidRDefault="00E773CE" w:rsidP="00E773C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A1428A" w14:textId="67C59DA5" w:rsidR="006F4547" w:rsidRDefault="006F4547" w:rsidP="00E773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47">
        <w:rPr>
          <w:rFonts w:ascii="Times New Roman" w:hAnsi="Times New Roman" w:cs="Times New Roman"/>
          <w:sz w:val="28"/>
          <w:szCs w:val="28"/>
        </w:rPr>
        <w:t>Ku</w:t>
      </w:r>
      <w:proofErr w:type="spellEnd"/>
      <w:r w:rsidRPr="006F4547">
        <w:rPr>
          <w:rFonts w:ascii="Times New Roman" w:hAnsi="Times New Roman" w:cs="Times New Roman"/>
          <w:sz w:val="28"/>
          <w:szCs w:val="28"/>
        </w:rPr>
        <w:t xml:space="preserve">-диапазон является основным в современных системах спутникового телевидения благодаря </w:t>
      </w:r>
      <w:r w:rsidR="00E773CE">
        <w:rPr>
          <w:rFonts w:ascii="Times New Roman" w:hAnsi="Times New Roman" w:cs="Times New Roman"/>
          <w:sz w:val="28"/>
          <w:szCs w:val="28"/>
        </w:rPr>
        <w:t xml:space="preserve">своим свойствам, таким как </w:t>
      </w:r>
      <w:r w:rsidR="00E773CE" w:rsidRPr="006F4547">
        <w:rPr>
          <w:rFonts w:ascii="Times New Roman" w:hAnsi="Times New Roman" w:cs="Times New Roman"/>
          <w:sz w:val="28"/>
          <w:szCs w:val="28"/>
        </w:rPr>
        <w:t>пропускная</w:t>
      </w:r>
      <w:r w:rsidRPr="006F4547">
        <w:rPr>
          <w:rFonts w:ascii="Times New Roman" w:hAnsi="Times New Roman" w:cs="Times New Roman"/>
          <w:sz w:val="28"/>
          <w:szCs w:val="28"/>
        </w:rPr>
        <w:t xml:space="preserve"> способность и устойчивость к атмосферным воздействиям.</w:t>
      </w:r>
      <w:r w:rsidR="00E773CE">
        <w:rPr>
          <w:rFonts w:ascii="Times New Roman" w:hAnsi="Times New Roman" w:cs="Times New Roman"/>
          <w:sz w:val="28"/>
          <w:szCs w:val="28"/>
        </w:rPr>
        <w:t xml:space="preserve"> Например, </w:t>
      </w:r>
      <w:r w:rsidR="00E773C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773CE" w:rsidRPr="00E773CE">
        <w:rPr>
          <w:rFonts w:ascii="Times New Roman" w:hAnsi="Times New Roman" w:cs="Times New Roman"/>
          <w:sz w:val="28"/>
          <w:szCs w:val="28"/>
        </w:rPr>
        <w:t>-</w:t>
      </w:r>
      <w:r w:rsidR="00E773CE">
        <w:rPr>
          <w:rFonts w:ascii="Times New Roman" w:hAnsi="Times New Roman" w:cs="Times New Roman"/>
          <w:sz w:val="28"/>
          <w:szCs w:val="28"/>
        </w:rPr>
        <w:t xml:space="preserve">диапазон обладает ограниченной пропускной способностью и необходимость в использовании антенн большого размера, что не подходит для общего пользования, а </w:t>
      </w:r>
      <w:r w:rsidR="00E773CE">
        <w:rPr>
          <w:rFonts w:ascii="Times New Roman" w:hAnsi="Times New Roman" w:cs="Times New Roman"/>
          <w:sz w:val="28"/>
          <w:szCs w:val="28"/>
          <w:lang w:val="en-US"/>
        </w:rPr>
        <w:t>Ka</w:t>
      </w:r>
      <w:r w:rsidR="00E773CE">
        <w:rPr>
          <w:rFonts w:ascii="Times New Roman" w:hAnsi="Times New Roman" w:cs="Times New Roman"/>
          <w:sz w:val="28"/>
          <w:szCs w:val="28"/>
        </w:rPr>
        <w:t xml:space="preserve">-диапазон имеет сильное влияние от погодных условий, что делает его намного хуже, по сравнению с </w:t>
      </w:r>
      <w:r w:rsidR="00E773CE">
        <w:rPr>
          <w:rFonts w:ascii="Times New Roman" w:hAnsi="Times New Roman" w:cs="Times New Roman"/>
          <w:sz w:val="28"/>
          <w:szCs w:val="28"/>
          <w:lang w:val="en-US"/>
        </w:rPr>
        <w:t>Ku</w:t>
      </w:r>
      <w:r w:rsidR="00E773CE" w:rsidRPr="00E773CE">
        <w:rPr>
          <w:rFonts w:ascii="Times New Roman" w:hAnsi="Times New Roman" w:cs="Times New Roman"/>
          <w:sz w:val="28"/>
          <w:szCs w:val="28"/>
        </w:rPr>
        <w:t>-</w:t>
      </w:r>
      <w:r w:rsidR="00E773CE">
        <w:rPr>
          <w:rFonts w:ascii="Times New Roman" w:hAnsi="Times New Roman" w:cs="Times New Roman"/>
          <w:sz w:val="28"/>
          <w:szCs w:val="28"/>
        </w:rPr>
        <w:t>диапазоном, в помехоустойчивости.</w:t>
      </w:r>
    </w:p>
    <w:p w14:paraId="12494191" w14:textId="77777777" w:rsidR="00E773CE" w:rsidRDefault="00E773CE" w:rsidP="00E773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3555E3D" w14:textId="77777777" w:rsidR="00E773CE" w:rsidRPr="006F4547" w:rsidRDefault="00E773CE" w:rsidP="00E773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6825F34" w14:textId="77777777" w:rsidR="006F4547" w:rsidRPr="006F4547" w:rsidRDefault="006F4547" w:rsidP="002E0B7D">
      <w:pPr>
        <w:pStyle w:val="1"/>
      </w:pPr>
      <w:bookmarkStart w:id="6" w:name="_Toc224685111"/>
      <w:r w:rsidRPr="006F4547">
        <w:lastRenderedPageBreak/>
        <w:t>Кабельное телевидение</w:t>
      </w:r>
      <w:bookmarkEnd w:id="6"/>
    </w:p>
    <w:p w14:paraId="328B3B23" w14:textId="758FE1A3" w:rsidR="006F4547" w:rsidRDefault="00E773CE" w:rsidP="00E773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73CE">
        <w:rPr>
          <w:rFonts w:ascii="Times New Roman" w:hAnsi="Times New Roman" w:cs="Times New Roman"/>
          <w:sz w:val="28"/>
          <w:szCs w:val="28"/>
        </w:rPr>
        <w:t>Кабельное телевидение представляет собой систему передачи телевизионного сигнала по проводным линиям связи, чаще всего коаксиальным или оптоволоконным кабелям.</w:t>
      </w:r>
      <w:r w:rsidRPr="00E773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Данный тип вещания</w:t>
      </w:r>
      <w:r w:rsidR="006F4547" w:rsidRPr="006F4547">
        <w:rPr>
          <w:rFonts w:ascii="Times New Roman" w:hAnsi="Times New Roman" w:cs="Times New Roman"/>
          <w:sz w:val="28"/>
          <w:szCs w:val="28"/>
        </w:rPr>
        <w:t xml:space="preserve"> использу</w:t>
      </w:r>
      <w:r>
        <w:rPr>
          <w:rFonts w:ascii="Times New Roman" w:hAnsi="Times New Roman" w:cs="Times New Roman"/>
          <w:sz w:val="28"/>
          <w:szCs w:val="28"/>
        </w:rPr>
        <w:t>ет</w:t>
      </w:r>
      <w:r w:rsidR="006F4547" w:rsidRPr="006F4547">
        <w:rPr>
          <w:rFonts w:ascii="Times New Roman" w:hAnsi="Times New Roman" w:cs="Times New Roman"/>
          <w:sz w:val="28"/>
          <w:szCs w:val="28"/>
        </w:rPr>
        <w:t xml:space="preserve"> диапазон до 1 ГГц. Основное преимущество </w:t>
      </w:r>
      <w:r>
        <w:rPr>
          <w:rFonts w:ascii="Times New Roman" w:hAnsi="Times New Roman" w:cs="Times New Roman"/>
          <w:sz w:val="28"/>
          <w:szCs w:val="28"/>
        </w:rPr>
        <w:t xml:space="preserve">данного типа вещания: </w:t>
      </w:r>
      <w:r w:rsidR="006F4547" w:rsidRPr="006F4547">
        <w:rPr>
          <w:rFonts w:ascii="Times New Roman" w:hAnsi="Times New Roman" w:cs="Times New Roman"/>
          <w:sz w:val="28"/>
          <w:szCs w:val="28"/>
        </w:rPr>
        <w:t>отсутствие влияния внешних факторов (</w:t>
      </w:r>
      <w:r>
        <w:rPr>
          <w:rFonts w:ascii="Times New Roman" w:hAnsi="Times New Roman" w:cs="Times New Roman"/>
          <w:sz w:val="28"/>
          <w:szCs w:val="28"/>
        </w:rPr>
        <w:t>атмосферные помехи</w:t>
      </w:r>
      <w:r w:rsidR="006F4547" w:rsidRPr="006F4547">
        <w:rPr>
          <w:rFonts w:ascii="Times New Roman" w:hAnsi="Times New Roman" w:cs="Times New Roman"/>
          <w:sz w:val="28"/>
          <w:szCs w:val="28"/>
        </w:rPr>
        <w:t>, рельеф)</w:t>
      </w:r>
      <w:r>
        <w:rPr>
          <w:rFonts w:ascii="Times New Roman" w:hAnsi="Times New Roman" w:cs="Times New Roman"/>
          <w:sz w:val="28"/>
          <w:szCs w:val="28"/>
        </w:rPr>
        <w:t>, ч</w:t>
      </w:r>
      <w:r w:rsidRPr="00E773CE">
        <w:rPr>
          <w:rFonts w:ascii="Times New Roman" w:hAnsi="Times New Roman" w:cs="Times New Roman"/>
          <w:sz w:val="28"/>
          <w:szCs w:val="28"/>
        </w:rPr>
        <w:t>то позволяет использовать более эффективные методы модуляции и достигать высоко</w:t>
      </w:r>
      <w:r>
        <w:rPr>
          <w:rFonts w:ascii="Times New Roman" w:hAnsi="Times New Roman" w:cs="Times New Roman"/>
          <w:sz w:val="28"/>
          <w:szCs w:val="28"/>
        </w:rPr>
        <w:t xml:space="preserve">го качества </w:t>
      </w:r>
      <w:r w:rsidRPr="00E773CE">
        <w:rPr>
          <w:rFonts w:ascii="Times New Roman" w:hAnsi="Times New Roman" w:cs="Times New Roman"/>
          <w:sz w:val="28"/>
          <w:szCs w:val="28"/>
        </w:rPr>
        <w:t>передачи данных</w:t>
      </w:r>
      <w:r w:rsidR="00437D3A">
        <w:rPr>
          <w:rFonts w:ascii="Times New Roman" w:hAnsi="Times New Roman" w:cs="Times New Roman"/>
          <w:sz w:val="28"/>
          <w:szCs w:val="28"/>
        </w:rPr>
        <w:t>.</w:t>
      </w:r>
    </w:p>
    <w:p w14:paraId="686BC57C" w14:textId="4B4CFB86" w:rsidR="00437D3A" w:rsidRDefault="00437D3A" w:rsidP="00E773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7D3A">
        <w:rPr>
          <w:rFonts w:ascii="Times New Roman" w:hAnsi="Times New Roman" w:cs="Times New Roman"/>
          <w:sz w:val="28"/>
          <w:szCs w:val="28"/>
        </w:rPr>
        <w:t xml:space="preserve">Основным стандартом цифрового кабельного телевидения является DVB-C, а его </w:t>
      </w:r>
      <w:r>
        <w:rPr>
          <w:rFonts w:ascii="Times New Roman" w:hAnsi="Times New Roman" w:cs="Times New Roman"/>
          <w:sz w:val="28"/>
          <w:szCs w:val="28"/>
        </w:rPr>
        <w:t>последующей</w:t>
      </w:r>
      <w:r w:rsidRPr="00437D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улучшенной </w:t>
      </w:r>
      <w:r w:rsidRPr="00437D3A">
        <w:rPr>
          <w:rFonts w:ascii="Times New Roman" w:hAnsi="Times New Roman" w:cs="Times New Roman"/>
          <w:sz w:val="28"/>
          <w:szCs w:val="28"/>
        </w:rPr>
        <w:t xml:space="preserve">версией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37D3A">
        <w:rPr>
          <w:rFonts w:ascii="Times New Roman" w:hAnsi="Times New Roman" w:cs="Times New Roman"/>
          <w:sz w:val="28"/>
          <w:szCs w:val="28"/>
        </w:rPr>
        <w:t xml:space="preserve"> DVB-C2.</w:t>
      </w:r>
    </w:p>
    <w:p w14:paraId="0D4956AE" w14:textId="77777777" w:rsidR="00437D3A" w:rsidRDefault="00437D3A" w:rsidP="00437D3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7D3A">
        <w:rPr>
          <w:rFonts w:ascii="Times New Roman" w:hAnsi="Times New Roman" w:cs="Times New Roman"/>
          <w:sz w:val="28"/>
          <w:szCs w:val="28"/>
        </w:rPr>
        <w:t>Частотный диапазон условно делится на несколько областей:</w:t>
      </w:r>
    </w:p>
    <w:p w14:paraId="4B243F57" w14:textId="757B5109" w:rsidR="00437D3A" w:rsidRPr="00437D3A" w:rsidRDefault="00437D3A" w:rsidP="00437D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 – Диапазоны частот кабельного телевидения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37D3A" w14:paraId="6D3160BC" w14:textId="77777777" w:rsidTr="00CA6D1F">
        <w:tc>
          <w:tcPr>
            <w:tcW w:w="3115" w:type="dxa"/>
            <w:vAlign w:val="center"/>
          </w:tcPr>
          <w:p w14:paraId="114E11F2" w14:textId="08A06987" w:rsidR="00437D3A" w:rsidRPr="00437D3A" w:rsidRDefault="00437D3A" w:rsidP="00437D3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D3A">
              <w:rPr>
                <w:rFonts w:ascii="Times New Roman" w:hAnsi="Times New Roman" w:cs="Times New Roman"/>
                <w:sz w:val="24"/>
                <w:szCs w:val="24"/>
              </w:rPr>
              <w:t>Диапазон</w:t>
            </w:r>
          </w:p>
        </w:tc>
        <w:tc>
          <w:tcPr>
            <w:tcW w:w="3115" w:type="dxa"/>
            <w:vAlign w:val="center"/>
          </w:tcPr>
          <w:p w14:paraId="7B132E6D" w14:textId="0CFD0570" w:rsidR="00437D3A" w:rsidRPr="00437D3A" w:rsidRDefault="00437D3A" w:rsidP="00437D3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D3A">
              <w:rPr>
                <w:rFonts w:ascii="Times New Roman" w:hAnsi="Times New Roman" w:cs="Times New Roman"/>
                <w:sz w:val="24"/>
                <w:szCs w:val="24"/>
              </w:rPr>
              <w:t>Частоты</w:t>
            </w:r>
          </w:p>
        </w:tc>
        <w:tc>
          <w:tcPr>
            <w:tcW w:w="3115" w:type="dxa"/>
            <w:vAlign w:val="center"/>
          </w:tcPr>
          <w:p w14:paraId="29E910AC" w14:textId="61C63F4D" w:rsidR="00437D3A" w:rsidRPr="00437D3A" w:rsidRDefault="00437D3A" w:rsidP="00437D3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D3A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437D3A" w14:paraId="1FA03E7E" w14:textId="77777777" w:rsidTr="00CA6D1F">
        <w:tc>
          <w:tcPr>
            <w:tcW w:w="3115" w:type="dxa"/>
            <w:vAlign w:val="center"/>
          </w:tcPr>
          <w:p w14:paraId="1A590CBA" w14:textId="0F1854FA" w:rsidR="00437D3A" w:rsidRPr="00437D3A" w:rsidRDefault="00437D3A" w:rsidP="00437D3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D3A">
              <w:rPr>
                <w:rFonts w:ascii="Times New Roman" w:hAnsi="Times New Roman" w:cs="Times New Roman"/>
                <w:sz w:val="24"/>
                <w:szCs w:val="24"/>
              </w:rPr>
              <w:t>Обратный канал</w:t>
            </w:r>
          </w:p>
        </w:tc>
        <w:tc>
          <w:tcPr>
            <w:tcW w:w="3115" w:type="dxa"/>
            <w:vAlign w:val="center"/>
          </w:tcPr>
          <w:p w14:paraId="6549FBEF" w14:textId="79E8F934" w:rsidR="00437D3A" w:rsidRPr="00437D3A" w:rsidRDefault="00437D3A" w:rsidP="00437D3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5-65 МГц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6252DAC9" w14:textId="542C9297" w:rsidR="00437D3A" w:rsidRPr="00437D3A" w:rsidRDefault="00437D3A" w:rsidP="00437D3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437D3A">
              <w:rPr>
                <w:rFonts w:ascii="Times New Roman" w:hAnsi="Times New Roman" w:cs="Times New Roman"/>
                <w:sz w:val="24"/>
                <w:szCs w:val="24"/>
              </w:rPr>
              <w:t>ередача данных от абонента</w:t>
            </w:r>
          </w:p>
        </w:tc>
      </w:tr>
      <w:tr w:rsidR="00437D3A" w14:paraId="15723AFD" w14:textId="77777777" w:rsidTr="00CA6D1F">
        <w:tc>
          <w:tcPr>
            <w:tcW w:w="3115" w:type="dxa"/>
            <w:vAlign w:val="center"/>
          </w:tcPr>
          <w:p w14:paraId="618A29B5" w14:textId="4812AA33" w:rsidR="00437D3A" w:rsidRPr="00437D3A" w:rsidRDefault="00437D3A" w:rsidP="00437D3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D3A">
              <w:rPr>
                <w:rFonts w:ascii="Times New Roman" w:hAnsi="Times New Roman" w:cs="Times New Roman"/>
                <w:sz w:val="24"/>
                <w:szCs w:val="24"/>
              </w:rPr>
              <w:t>Прямой канал</w:t>
            </w:r>
          </w:p>
        </w:tc>
        <w:tc>
          <w:tcPr>
            <w:tcW w:w="3115" w:type="dxa"/>
            <w:vAlign w:val="center"/>
          </w:tcPr>
          <w:p w14:paraId="0C6EFEF7" w14:textId="3D442EC9" w:rsidR="00437D3A" w:rsidRPr="00437D3A" w:rsidRDefault="00437D3A" w:rsidP="00437D3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85-862 МГц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19380706" w14:textId="2AA1534D" w:rsidR="00437D3A" w:rsidRPr="00437D3A" w:rsidRDefault="00437D3A" w:rsidP="00437D3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437D3A">
              <w:rPr>
                <w:rFonts w:ascii="Times New Roman" w:hAnsi="Times New Roman" w:cs="Times New Roman"/>
                <w:sz w:val="24"/>
                <w:szCs w:val="24"/>
              </w:rPr>
              <w:t>елевещание и интернет</w:t>
            </w:r>
          </w:p>
        </w:tc>
      </w:tr>
      <w:tr w:rsidR="00437D3A" w14:paraId="6F7E87F6" w14:textId="77777777" w:rsidTr="00CA6D1F">
        <w:tc>
          <w:tcPr>
            <w:tcW w:w="3115" w:type="dxa"/>
            <w:vAlign w:val="center"/>
          </w:tcPr>
          <w:p w14:paraId="5A4DAC2A" w14:textId="21B08114" w:rsidR="00437D3A" w:rsidRPr="00437D3A" w:rsidRDefault="00437D3A" w:rsidP="00437D3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D3A">
              <w:rPr>
                <w:rFonts w:ascii="Times New Roman" w:hAnsi="Times New Roman" w:cs="Times New Roman"/>
                <w:sz w:val="24"/>
                <w:szCs w:val="24"/>
              </w:rPr>
              <w:t>Расширенный диапазон</w:t>
            </w:r>
          </w:p>
        </w:tc>
        <w:tc>
          <w:tcPr>
            <w:tcW w:w="3115" w:type="dxa"/>
            <w:vAlign w:val="center"/>
          </w:tcPr>
          <w:p w14:paraId="70D2A032" w14:textId="2FED2DFD" w:rsidR="00437D3A" w:rsidRPr="00437D3A" w:rsidRDefault="00437D3A" w:rsidP="00437D3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до 1-1,2 ГГц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5B588F4E" w14:textId="0D1C13BE" w:rsidR="00437D3A" w:rsidRPr="00437D3A" w:rsidRDefault="00437D3A" w:rsidP="00437D3A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437D3A">
              <w:rPr>
                <w:rFonts w:ascii="Times New Roman" w:hAnsi="Times New Roman" w:cs="Times New Roman"/>
                <w:sz w:val="24"/>
                <w:szCs w:val="24"/>
              </w:rPr>
              <w:t>овременные сети</w:t>
            </w:r>
          </w:p>
        </w:tc>
      </w:tr>
    </w:tbl>
    <w:p w14:paraId="14A997CA" w14:textId="77777777" w:rsidR="00437D3A" w:rsidRPr="006F4547" w:rsidRDefault="00437D3A" w:rsidP="00437D3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A8A985" w14:textId="3AE11174" w:rsidR="002E0B7D" w:rsidRPr="002E0B7D" w:rsidRDefault="002E0B7D" w:rsidP="002E0B7D">
      <w:pPr>
        <w:pStyle w:val="1"/>
      </w:pPr>
      <w:bookmarkStart w:id="7" w:name="_Toc224685112"/>
      <w:r w:rsidRPr="002E0B7D">
        <w:t>1.2 Соотношение частот и пропускной способности</w:t>
      </w:r>
      <w:bookmarkEnd w:id="7"/>
    </w:p>
    <w:p w14:paraId="104A4576" w14:textId="77777777" w:rsidR="002E0B7D" w:rsidRPr="002E0B7D" w:rsidRDefault="002E0B7D" w:rsidP="002E0B7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0B7D">
        <w:rPr>
          <w:rFonts w:ascii="Times New Roman" w:hAnsi="Times New Roman" w:cs="Times New Roman"/>
          <w:sz w:val="28"/>
          <w:szCs w:val="28"/>
        </w:rPr>
        <w:t>Пропускная способность канала связи является одной из ключевых характеристик любой системы передачи информации, в том числе цифрового телевидения. Она определяется максимальной скоростью передачи данных, при которой обеспечивается заданное качество сигнала.</w:t>
      </w:r>
    </w:p>
    <w:p w14:paraId="1197ACA7" w14:textId="477FA7C3" w:rsidR="002E0B7D" w:rsidRPr="002E0B7D" w:rsidRDefault="002E0B7D" w:rsidP="002E0B7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2E0B7D">
        <w:rPr>
          <w:rFonts w:ascii="Times New Roman" w:hAnsi="Times New Roman" w:cs="Times New Roman"/>
          <w:sz w:val="28"/>
          <w:szCs w:val="28"/>
        </w:rPr>
        <w:t>граничение пропускной способности канала задаётся теоремой Шеннона:</w:t>
      </w:r>
    </w:p>
    <w:p w14:paraId="02C7425C" w14:textId="7022403D" w:rsidR="002E0B7D" w:rsidRPr="002E0B7D" w:rsidRDefault="002E0B7D" w:rsidP="002E0B7D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=B∙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den>
                  </m:f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func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16BBFF80" w14:textId="175416DA" w:rsidR="002E0B7D" w:rsidRPr="002E0B7D" w:rsidRDefault="002E0B7D" w:rsidP="002E0B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0B7D">
        <w:rPr>
          <w:rFonts w:ascii="Times New Roman" w:eastAsiaTheme="minorEastAsia" w:hAnsi="Times New Roman" w:cs="Times New Roman"/>
          <w:iCs/>
          <w:sz w:val="28"/>
          <w:szCs w:val="28"/>
        </w:rPr>
        <w:t>где</w:t>
      </w:r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</m:oMath>
      <w:r w:rsidRPr="002E0B7D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2E0B7D">
        <w:rPr>
          <w:rFonts w:ascii="Times New Roman" w:hAnsi="Times New Roman" w:cs="Times New Roman"/>
          <w:sz w:val="28"/>
          <w:szCs w:val="28"/>
        </w:rPr>
        <w:t>пропускная способность канала (бит/с)</w:t>
      </w:r>
      <w:r w:rsidRPr="002E0B7D">
        <w:rPr>
          <w:rFonts w:ascii="Times New Roman" w:hAnsi="Times New Roman" w:cs="Times New Roman"/>
          <w:sz w:val="28"/>
          <w:szCs w:val="28"/>
        </w:rPr>
        <w:t xml:space="preserve">;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>-</m:t>
        </m:r>
      </m:oMath>
      <w:r w:rsidRPr="002E0B7D">
        <w:rPr>
          <w:rFonts w:ascii="Times New Roman" w:hAnsi="Times New Roman" w:cs="Times New Roman"/>
          <w:sz w:val="28"/>
          <w:szCs w:val="28"/>
        </w:rPr>
        <w:t xml:space="preserve"> </w:t>
      </w:r>
      <w:r w:rsidRPr="002E0B7D">
        <w:rPr>
          <w:rFonts w:ascii="Times New Roman" w:hAnsi="Times New Roman" w:cs="Times New Roman"/>
          <w:sz w:val="28"/>
          <w:szCs w:val="28"/>
        </w:rPr>
        <w:t>ширина полосы частот (Гц)</w:t>
      </w:r>
      <w:r w:rsidRPr="002E0B7D">
        <w:rPr>
          <w:rFonts w:ascii="Times New Roman" w:hAnsi="Times New Roman" w:cs="Times New Roman"/>
          <w:sz w:val="28"/>
          <w:szCs w:val="28"/>
        </w:rPr>
        <w:t xml:space="preserve">;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-</m:t>
        </m:r>
      </m:oMath>
      <w:r w:rsidRPr="002E0B7D">
        <w:rPr>
          <w:rFonts w:ascii="Times New Roman" w:hAnsi="Times New Roman" w:cs="Times New Roman"/>
          <w:sz w:val="28"/>
          <w:szCs w:val="28"/>
        </w:rPr>
        <w:t xml:space="preserve"> отношение сигнал/шум.</w:t>
      </w:r>
    </w:p>
    <w:p w14:paraId="45459742" w14:textId="49ED9645" w:rsidR="002E0B7D" w:rsidRPr="002E0B7D" w:rsidRDefault="002E0B7D" w:rsidP="002E0B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Следовательно, можно сделать выводы:</w:t>
      </w:r>
    </w:p>
    <w:p w14:paraId="19C89CF0" w14:textId="77777777" w:rsidR="002E0B7D" w:rsidRPr="002E0B7D" w:rsidRDefault="002E0B7D" w:rsidP="002E0B7D">
      <w:pPr>
        <w:pStyle w:val="a7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B7D">
        <w:rPr>
          <w:rFonts w:ascii="Times New Roman" w:hAnsi="Times New Roman" w:cs="Times New Roman"/>
          <w:sz w:val="28"/>
          <w:szCs w:val="28"/>
        </w:rPr>
        <w:t>пропускная способность линейно зависит от ширины полосы частот;</w:t>
      </w:r>
    </w:p>
    <w:p w14:paraId="4039747C" w14:textId="77777777" w:rsidR="002E0B7D" w:rsidRPr="002E0B7D" w:rsidRDefault="002E0B7D" w:rsidP="002E0B7D">
      <w:pPr>
        <w:pStyle w:val="a7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B7D">
        <w:rPr>
          <w:rFonts w:ascii="Times New Roman" w:hAnsi="Times New Roman" w:cs="Times New Roman"/>
          <w:sz w:val="28"/>
          <w:szCs w:val="28"/>
        </w:rPr>
        <w:t>при увеличении отношения сигнал/шум возможно использование более эффективных методов передачи;</w:t>
      </w:r>
    </w:p>
    <w:p w14:paraId="0423BAD7" w14:textId="2CE3FB34" w:rsidR="002E0B7D" w:rsidRPr="002E0B7D" w:rsidRDefault="002E0B7D" w:rsidP="002E0B7D">
      <w:pPr>
        <w:pStyle w:val="a7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B7D">
        <w:rPr>
          <w:rFonts w:ascii="Times New Roman" w:hAnsi="Times New Roman" w:cs="Times New Roman"/>
          <w:sz w:val="28"/>
          <w:szCs w:val="28"/>
        </w:rPr>
        <w:t>рост пропускной способности логарифмически ограничен.</w:t>
      </w:r>
    </w:p>
    <w:p w14:paraId="69C36DB2" w14:textId="77777777" w:rsidR="002E0B7D" w:rsidRPr="002E0B7D" w:rsidRDefault="002E0B7D" w:rsidP="003B4047">
      <w:pPr>
        <w:pStyle w:val="1"/>
      </w:pPr>
      <w:bookmarkStart w:id="8" w:name="_Toc224685113"/>
      <w:r w:rsidRPr="002E0B7D">
        <w:t>Спектральная эффективность</w:t>
      </w:r>
      <w:bookmarkEnd w:id="8"/>
    </w:p>
    <w:p w14:paraId="09542A39" w14:textId="44514CFD" w:rsidR="002E0B7D" w:rsidRPr="002E0B7D" w:rsidRDefault="002E0B7D" w:rsidP="00F52D5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0B7D">
        <w:rPr>
          <w:rFonts w:ascii="Times New Roman" w:hAnsi="Times New Roman" w:cs="Times New Roman"/>
          <w:sz w:val="28"/>
          <w:szCs w:val="28"/>
        </w:rPr>
        <w:t>В практических системах важным параметром является спектральная эффективность</w:t>
      </w:r>
      <w:r w:rsidR="00F52D5F" w:rsidRPr="00F52D5F">
        <w:rPr>
          <w:rFonts w:ascii="Times New Roman" w:hAnsi="Times New Roman" w:cs="Times New Roman"/>
          <w:sz w:val="28"/>
          <w:szCs w:val="28"/>
        </w:rPr>
        <w:t xml:space="preserve">, </w:t>
      </w:r>
      <w:r w:rsidR="00F52D5F" w:rsidRPr="002E0B7D">
        <w:rPr>
          <w:rFonts w:ascii="Times New Roman" w:hAnsi="Times New Roman" w:cs="Times New Roman"/>
          <w:sz w:val="28"/>
          <w:szCs w:val="28"/>
        </w:rPr>
        <w:t>показыва</w:t>
      </w:r>
      <w:r w:rsidR="00F52D5F">
        <w:rPr>
          <w:rFonts w:ascii="Times New Roman" w:hAnsi="Times New Roman" w:cs="Times New Roman"/>
          <w:sz w:val="28"/>
          <w:szCs w:val="28"/>
        </w:rPr>
        <w:t>ющая</w:t>
      </w:r>
      <w:r w:rsidR="00F52D5F" w:rsidRPr="002E0B7D">
        <w:rPr>
          <w:rFonts w:ascii="Times New Roman" w:hAnsi="Times New Roman" w:cs="Times New Roman"/>
          <w:sz w:val="28"/>
          <w:szCs w:val="28"/>
        </w:rPr>
        <w:t xml:space="preserve"> сколько бит передаётся в 1 Гц спектра</w:t>
      </w:r>
      <w:r w:rsidRPr="002E0B7D">
        <w:rPr>
          <w:rFonts w:ascii="Times New Roman" w:hAnsi="Times New Roman" w:cs="Times New Roman"/>
          <w:sz w:val="28"/>
          <w:szCs w:val="28"/>
        </w:rPr>
        <w:t>, определяемая как:</w:t>
      </w:r>
    </w:p>
    <w:p w14:paraId="7CE4770A" w14:textId="3CADB066" w:rsidR="002E0B7D" w:rsidRPr="002E0B7D" w:rsidRDefault="002E0B7D" w:rsidP="002E0B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η=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13273BC9" w14:textId="424C3751" w:rsidR="002E0B7D" w:rsidRDefault="002E0B7D" w:rsidP="002E0B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0B7D">
        <w:rPr>
          <w:rFonts w:ascii="Times New Roman" w:hAnsi="Times New Roman" w:cs="Times New Roman"/>
          <w:sz w:val="28"/>
          <w:szCs w:val="28"/>
        </w:rPr>
        <w:t>где</w:t>
      </w:r>
      <w:r w:rsidRPr="002E0B7D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  <m:r>
          <w:rPr>
            <w:rFonts w:ascii="Cambria Math" w:hAnsi="Cambria Math" w:cs="Times New Roman"/>
            <w:sz w:val="28"/>
            <w:szCs w:val="28"/>
          </w:rPr>
          <m:t xml:space="preserve">- </m:t>
        </m:r>
      </m:oMath>
      <w:r w:rsidRPr="002E0B7D">
        <w:rPr>
          <w:rFonts w:ascii="Times New Roman" w:hAnsi="Times New Roman" w:cs="Times New Roman"/>
          <w:sz w:val="28"/>
          <w:szCs w:val="28"/>
        </w:rPr>
        <w:t>скорость передачи данных</w:t>
      </w:r>
      <w:r w:rsidRPr="002E0B7D">
        <w:rPr>
          <w:rFonts w:ascii="Times New Roman" w:hAnsi="Times New Roman" w:cs="Times New Roman"/>
          <w:sz w:val="28"/>
          <w:szCs w:val="28"/>
        </w:rPr>
        <w:t>;</w:t>
      </w:r>
      <w:r w:rsidRPr="00F52D5F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>-</m:t>
        </m:r>
      </m:oMath>
      <w:r w:rsidRPr="002E0B7D">
        <w:rPr>
          <w:rFonts w:ascii="Times New Roman" w:hAnsi="Times New Roman" w:cs="Times New Roman"/>
          <w:sz w:val="28"/>
          <w:szCs w:val="28"/>
        </w:rPr>
        <w:t xml:space="preserve"> ширина полосы.</w:t>
      </w:r>
    </w:p>
    <w:p w14:paraId="0789DB74" w14:textId="77777777" w:rsidR="00F52D5F" w:rsidRDefault="00F52D5F" w:rsidP="00F52D5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2D5F">
        <w:rPr>
          <w:rFonts w:ascii="Times New Roman" w:hAnsi="Times New Roman" w:cs="Times New Roman"/>
          <w:sz w:val="28"/>
          <w:szCs w:val="28"/>
        </w:rPr>
        <w:t xml:space="preserve">Чем выше спектральная эффективность стандарта, тем больше телеканалов можно разместить в том же частотном диапазоне. Переход к стандартам второго поколения (например, DVB-T2) позволил увеличить пропускную способность на </w:t>
      </w:r>
      <m:oMath>
        <m:r>
          <w:rPr>
            <w:rFonts w:ascii="Cambria Math" w:hAnsi="Cambria Math" w:cs="Times New Roman"/>
            <w:sz w:val="28"/>
            <w:szCs w:val="28"/>
          </w:rPr>
          <m:t>30-50%</m:t>
        </m:r>
      </m:oMath>
      <w:r w:rsidRPr="00F52D5F">
        <w:rPr>
          <w:rFonts w:ascii="Times New Roman" w:hAnsi="Times New Roman" w:cs="Times New Roman"/>
          <w:sz w:val="28"/>
          <w:szCs w:val="28"/>
        </w:rPr>
        <w:t xml:space="preserve"> в той же полосе частот за счет более совершенных методов модуляции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D53E33" w14:textId="03E872D4" w:rsidR="00F52D5F" w:rsidRDefault="00F52D5F" w:rsidP="00F52D5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2D5F">
        <w:rPr>
          <w:rFonts w:ascii="Times New Roman" w:hAnsi="Times New Roman" w:cs="Times New Roman"/>
          <w:sz w:val="28"/>
          <w:szCs w:val="28"/>
        </w:rPr>
        <w:t>Тем не менее рост эффективности неизбежно ведет к снижению помехоустойчивости. Чем плотнее упаковываются данные в каждый герц полосы, тем выше требования к качеству сигнала и тем сложнее оборудованию безошибочно выделить полезную информацию на фоне шумов.</w:t>
      </w:r>
    </w:p>
    <w:p w14:paraId="33B445B6" w14:textId="12CA66C5" w:rsidR="002E0B7D" w:rsidRPr="002E0B7D" w:rsidRDefault="002E0B7D" w:rsidP="003B4047">
      <w:pPr>
        <w:pStyle w:val="1"/>
      </w:pPr>
      <w:bookmarkStart w:id="9" w:name="_Toc224685114"/>
      <w:r w:rsidRPr="002E0B7D">
        <w:t>Влияние частотного диапазона</w:t>
      </w:r>
      <w:bookmarkEnd w:id="9"/>
    </w:p>
    <w:p w14:paraId="04A7675D" w14:textId="3015532C" w:rsidR="002E0B7D" w:rsidRDefault="002E0B7D" w:rsidP="00F7110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0B7D">
        <w:rPr>
          <w:rFonts w:ascii="Times New Roman" w:hAnsi="Times New Roman" w:cs="Times New Roman"/>
          <w:sz w:val="28"/>
          <w:szCs w:val="28"/>
        </w:rPr>
        <w:t>Частотный диапазон влияет на пропускную способность</w:t>
      </w:r>
      <w:r w:rsidR="00F71106">
        <w:rPr>
          <w:rFonts w:ascii="Times New Roman" w:hAnsi="Times New Roman" w:cs="Times New Roman"/>
          <w:sz w:val="28"/>
          <w:szCs w:val="28"/>
        </w:rPr>
        <w:t>: н</w:t>
      </w:r>
      <w:r w:rsidRPr="002E0B7D">
        <w:rPr>
          <w:rFonts w:ascii="Times New Roman" w:hAnsi="Times New Roman" w:cs="Times New Roman"/>
          <w:sz w:val="28"/>
          <w:szCs w:val="28"/>
        </w:rPr>
        <w:t>а более высоких частотах</w:t>
      </w:r>
      <w:r w:rsidR="00F71106">
        <w:rPr>
          <w:rFonts w:ascii="Times New Roman" w:hAnsi="Times New Roman" w:cs="Times New Roman"/>
          <w:sz w:val="28"/>
          <w:szCs w:val="28"/>
        </w:rPr>
        <w:t xml:space="preserve"> доступна большая полоса частот, увеличение каналов передачи и скорости передачи, но при этом с ростом частоты увеличиваются </w:t>
      </w:r>
      <w:r w:rsidR="00F71106">
        <w:rPr>
          <w:rFonts w:ascii="Times New Roman" w:hAnsi="Times New Roman" w:cs="Times New Roman"/>
          <w:sz w:val="28"/>
          <w:szCs w:val="28"/>
        </w:rPr>
        <w:lastRenderedPageBreak/>
        <w:t>потери сигнала, ухудшается помехоустойчивость. Соответственно возникает компромисс в скорости и надежности систем.</w:t>
      </w:r>
    </w:p>
    <w:p w14:paraId="10EF4485" w14:textId="61F4C190" w:rsidR="00F71106" w:rsidRPr="002E0B7D" w:rsidRDefault="00F71106" w:rsidP="00F711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71106">
        <w:rPr>
          <w:rFonts w:ascii="Times New Roman" w:hAnsi="Times New Roman" w:cs="Times New Roman"/>
          <w:sz w:val="24"/>
          <w:szCs w:val="24"/>
        </w:rPr>
        <w:t>Таблица 3 – Характеристики при изменении параметров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71106" w14:paraId="7C7D2112" w14:textId="77777777" w:rsidTr="003C0410">
        <w:tc>
          <w:tcPr>
            <w:tcW w:w="3115" w:type="dxa"/>
            <w:vAlign w:val="center"/>
          </w:tcPr>
          <w:p w14:paraId="118A9AB5" w14:textId="137C8139" w:rsidR="00F71106" w:rsidRPr="00F71106" w:rsidRDefault="00F71106" w:rsidP="00F71106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B7D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3115" w:type="dxa"/>
            <w:vAlign w:val="center"/>
          </w:tcPr>
          <w:p w14:paraId="0D5DC96E" w14:textId="61C4386B" w:rsidR="00F71106" w:rsidRPr="00F71106" w:rsidRDefault="00F71106" w:rsidP="00F71106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Улучшение параметров</w:t>
            </w:r>
          </w:p>
        </w:tc>
        <w:tc>
          <w:tcPr>
            <w:tcW w:w="3115" w:type="dxa"/>
            <w:vAlign w:val="center"/>
          </w:tcPr>
          <w:p w14:paraId="620532DD" w14:textId="604C1B23" w:rsidR="00F71106" w:rsidRPr="00F71106" w:rsidRDefault="00F71106" w:rsidP="00F71106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Недостатки</w:t>
            </w:r>
          </w:p>
        </w:tc>
      </w:tr>
      <w:tr w:rsidR="00F71106" w14:paraId="126C43A9" w14:textId="77777777" w:rsidTr="003C0410">
        <w:tc>
          <w:tcPr>
            <w:tcW w:w="3115" w:type="dxa"/>
            <w:vAlign w:val="center"/>
          </w:tcPr>
          <w:p w14:paraId="676AB91B" w14:textId="4A6EE805" w:rsidR="00F71106" w:rsidRPr="00F71106" w:rsidRDefault="00F71106" w:rsidP="00F71106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B7D">
              <w:rPr>
                <w:rFonts w:ascii="Times New Roman" w:hAnsi="Times New Roman" w:cs="Times New Roman"/>
                <w:sz w:val="24"/>
                <w:szCs w:val="24"/>
              </w:rPr>
              <w:t>Частота</w:t>
            </w:r>
          </w:p>
        </w:tc>
        <w:tc>
          <w:tcPr>
            <w:tcW w:w="3115" w:type="dxa"/>
            <w:vAlign w:val="center"/>
          </w:tcPr>
          <w:p w14:paraId="044C2D89" w14:textId="1BC7D3DF" w:rsidR="00F71106" w:rsidRPr="00F71106" w:rsidRDefault="00F71106" w:rsidP="00F71106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B7D">
              <w:rPr>
                <w:rFonts w:ascii="Times New Roman" w:hAnsi="Times New Roman" w:cs="Times New Roman"/>
                <w:sz w:val="24"/>
                <w:szCs w:val="24"/>
              </w:rPr>
              <w:t>рост пропускной способности</w:t>
            </w:r>
          </w:p>
        </w:tc>
        <w:tc>
          <w:tcPr>
            <w:tcW w:w="3115" w:type="dxa"/>
            <w:vAlign w:val="center"/>
          </w:tcPr>
          <w:p w14:paraId="797B8362" w14:textId="5C17D37F" w:rsidR="00F71106" w:rsidRPr="00F71106" w:rsidRDefault="00F71106" w:rsidP="00F71106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B7D">
              <w:rPr>
                <w:rFonts w:ascii="Times New Roman" w:hAnsi="Times New Roman" w:cs="Times New Roman"/>
                <w:sz w:val="24"/>
                <w:szCs w:val="24"/>
              </w:rPr>
              <w:t>рост затухания</w:t>
            </w:r>
          </w:p>
        </w:tc>
      </w:tr>
      <w:tr w:rsidR="00F71106" w14:paraId="38DFF9A8" w14:textId="77777777" w:rsidTr="003C0410">
        <w:tc>
          <w:tcPr>
            <w:tcW w:w="3115" w:type="dxa"/>
            <w:vAlign w:val="center"/>
          </w:tcPr>
          <w:p w14:paraId="5E6C6403" w14:textId="1919A5E7" w:rsidR="00F71106" w:rsidRPr="00F71106" w:rsidRDefault="00F71106" w:rsidP="00F71106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B7D">
              <w:rPr>
                <w:rFonts w:ascii="Times New Roman" w:hAnsi="Times New Roman" w:cs="Times New Roman"/>
                <w:sz w:val="24"/>
                <w:szCs w:val="24"/>
              </w:rPr>
              <w:t>Порядок модуляции</w:t>
            </w:r>
          </w:p>
        </w:tc>
        <w:tc>
          <w:tcPr>
            <w:tcW w:w="3115" w:type="dxa"/>
            <w:vAlign w:val="center"/>
          </w:tcPr>
          <w:p w14:paraId="7F45BB13" w14:textId="07FE3E93" w:rsidR="00F71106" w:rsidRPr="00F71106" w:rsidRDefault="00F71106" w:rsidP="00F71106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B7D">
              <w:rPr>
                <w:rFonts w:ascii="Times New Roman" w:hAnsi="Times New Roman" w:cs="Times New Roman"/>
                <w:sz w:val="24"/>
                <w:szCs w:val="24"/>
              </w:rPr>
              <w:t>рост скорости</w:t>
            </w:r>
          </w:p>
        </w:tc>
        <w:tc>
          <w:tcPr>
            <w:tcW w:w="3115" w:type="dxa"/>
            <w:vAlign w:val="center"/>
          </w:tcPr>
          <w:p w14:paraId="3126CF00" w14:textId="3FB354F6" w:rsidR="00F71106" w:rsidRPr="00F71106" w:rsidRDefault="00F71106" w:rsidP="00F71106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B7D">
              <w:rPr>
                <w:rFonts w:ascii="Times New Roman" w:hAnsi="Times New Roman" w:cs="Times New Roman"/>
                <w:sz w:val="24"/>
                <w:szCs w:val="24"/>
              </w:rPr>
              <w:t>снижение устойчивости</w:t>
            </w:r>
          </w:p>
        </w:tc>
      </w:tr>
      <w:tr w:rsidR="00F71106" w14:paraId="41F1ECC3" w14:textId="77777777" w:rsidTr="003C0410">
        <w:tc>
          <w:tcPr>
            <w:tcW w:w="3115" w:type="dxa"/>
            <w:vAlign w:val="center"/>
          </w:tcPr>
          <w:p w14:paraId="037986E4" w14:textId="5DCF26C0" w:rsidR="00F71106" w:rsidRPr="00F71106" w:rsidRDefault="00F71106" w:rsidP="00F71106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B7D">
              <w:rPr>
                <w:rFonts w:ascii="Times New Roman" w:hAnsi="Times New Roman" w:cs="Times New Roman"/>
                <w:sz w:val="24"/>
                <w:szCs w:val="24"/>
              </w:rPr>
              <w:t>Кодирование</w:t>
            </w:r>
          </w:p>
        </w:tc>
        <w:tc>
          <w:tcPr>
            <w:tcW w:w="3115" w:type="dxa"/>
            <w:vAlign w:val="center"/>
          </w:tcPr>
          <w:p w14:paraId="683878AC" w14:textId="6F0E753B" w:rsidR="00F71106" w:rsidRPr="00F71106" w:rsidRDefault="00F71106" w:rsidP="00F71106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B7D">
              <w:rPr>
                <w:rFonts w:ascii="Times New Roman" w:hAnsi="Times New Roman" w:cs="Times New Roman"/>
                <w:sz w:val="24"/>
                <w:szCs w:val="24"/>
              </w:rPr>
              <w:t>рост надежности</w:t>
            </w:r>
          </w:p>
        </w:tc>
        <w:tc>
          <w:tcPr>
            <w:tcW w:w="3115" w:type="dxa"/>
            <w:vAlign w:val="center"/>
          </w:tcPr>
          <w:p w14:paraId="597A3FE4" w14:textId="18B43E57" w:rsidR="00F71106" w:rsidRPr="00F71106" w:rsidRDefault="00F71106" w:rsidP="00F71106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B7D">
              <w:rPr>
                <w:rFonts w:ascii="Times New Roman" w:hAnsi="Times New Roman" w:cs="Times New Roman"/>
                <w:sz w:val="24"/>
                <w:szCs w:val="24"/>
              </w:rPr>
              <w:t>снижение полезной скорости</w:t>
            </w:r>
          </w:p>
        </w:tc>
      </w:tr>
    </w:tbl>
    <w:p w14:paraId="7408112D" w14:textId="5DFEF8B3" w:rsidR="002E0B7D" w:rsidRPr="002E0B7D" w:rsidRDefault="002E0B7D" w:rsidP="00F711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BE098E" w14:textId="6583865F" w:rsidR="00EA3276" w:rsidRDefault="007F6833" w:rsidP="007F6833">
      <w:pPr>
        <w:pStyle w:val="1"/>
      </w:pPr>
      <w:bookmarkStart w:id="10" w:name="_Toc224685115"/>
      <w:r w:rsidRPr="007F6833">
        <w:t>1.3 Оценка скоростей передачи данных для различных стандартов</w:t>
      </w:r>
      <w:bookmarkEnd w:id="10"/>
    </w:p>
    <w:p w14:paraId="18A3676E" w14:textId="1AB17655" w:rsidR="007F6833" w:rsidRPr="007F6833" w:rsidRDefault="007F6833" w:rsidP="007F683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6833">
        <w:rPr>
          <w:rFonts w:ascii="Times New Roman" w:hAnsi="Times New Roman" w:cs="Times New Roman"/>
          <w:sz w:val="28"/>
          <w:szCs w:val="28"/>
        </w:rPr>
        <w:t>Скорость передачи данных является ключевым параметром цифрового телевидения, так как именно она определяет, какое количество телевизионных программ может быть передано в одном частотном канале, а также их качество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C3939E" w14:textId="77777777" w:rsidR="007F6833" w:rsidRDefault="007F6833" w:rsidP="007F683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6833">
        <w:rPr>
          <w:rFonts w:ascii="Times New Roman" w:hAnsi="Times New Roman" w:cs="Times New Roman"/>
          <w:sz w:val="28"/>
          <w:szCs w:val="28"/>
        </w:rPr>
        <w:t>В отличие от аналогового телевидения, где один канал соответствовал одной программе, в цифровом телевидении используется мультиплексирование, позволяющее передавать несколько программ одновременно. Поэтому важно понимать, как формируется скорость передачи и от чего она зависит.</w:t>
      </w:r>
    </w:p>
    <w:p w14:paraId="67356FED" w14:textId="77777777" w:rsidR="00E63805" w:rsidRPr="00E63805" w:rsidRDefault="00E63805" w:rsidP="003B4047">
      <w:pPr>
        <w:pStyle w:val="1"/>
      </w:pPr>
      <w:bookmarkStart w:id="11" w:name="_Toc224685116"/>
      <w:r w:rsidRPr="00E63805">
        <w:t>Факторы, определяющие результирующую скорость</w:t>
      </w:r>
      <w:bookmarkEnd w:id="11"/>
    </w:p>
    <w:p w14:paraId="79AAF400" w14:textId="63CE0DDF" w:rsidR="00E63805" w:rsidRPr="00E63805" w:rsidRDefault="00E63805" w:rsidP="00E6380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3805">
        <w:rPr>
          <w:rFonts w:ascii="Times New Roman" w:hAnsi="Times New Roman" w:cs="Times New Roman"/>
          <w:sz w:val="28"/>
          <w:szCs w:val="28"/>
        </w:rPr>
        <w:t>Результирующая полезная скорость передачи данных в канале связи зависит от следующих ключевых факторов:</w:t>
      </w:r>
    </w:p>
    <w:p w14:paraId="22907A3A" w14:textId="538CFC90" w:rsidR="00E63805" w:rsidRPr="00E63805" w:rsidRDefault="00E63805" w:rsidP="00E63805">
      <w:pPr>
        <w:pStyle w:val="a7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805">
        <w:rPr>
          <w:rFonts w:ascii="Times New Roman" w:hAnsi="Times New Roman" w:cs="Times New Roman"/>
          <w:sz w:val="28"/>
          <w:szCs w:val="28"/>
        </w:rPr>
        <w:t>Ширина полосы радиочастотного канала</w:t>
      </w:r>
      <w:r w:rsidR="003B4047" w:rsidRPr="00E63805">
        <w:rPr>
          <w:rFonts w:ascii="Times New Roman" w:hAnsi="Times New Roman" w:cs="Times New Roman"/>
          <w:sz w:val="28"/>
          <w:szCs w:val="28"/>
        </w:rPr>
        <w:t xml:space="preserve">: </w:t>
      </w:r>
      <w:r w:rsidR="003B4047">
        <w:rPr>
          <w:rFonts w:ascii="Times New Roman" w:hAnsi="Times New Roman" w:cs="Times New Roman"/>
          <w:sz w:val="28"/>
          <w:szCs w:val="28"/>
        </w:rPr>
        <w:t>ч</w:t>
      </w:r>
      <w:r w:rsidRPr="00E63805">
        <w:rPr>
          <w:rFonts w:ascii="Times New Roman" w:hAnsi="Times New Roman" w:cs="Times New Roman"/>
          <w:sz w:val="28"/>
          <w:szCs w:val="28"/>
        </w:rPr>
        <w:t xml:space="preserve">ем шире полоса канала, тем больше информации потенциально можно передать. Для наземного (эфирного) телевидения в России и Европе стандартной является ширина полосы 8 МГц. В других странах могут использоваться полосы 6 МГц (США, Япония) или 7 </w:t>
      </w:r>
      <w:r w:rsidRPr="00E63805">
        <w:rPr>
          <w:rFonts w:ascii="Times New Roman" w:hAnsi="Times New Roman" w:cs="Times New Roman"/>
          <w:sz w:val="28"/>
          <w:szCs w:val="28"/>
        </w:rPr>
        <w:t>МГц.</w:t>
      </w:r>
      <w:r w:rsidRPr="00E63805">
        <w:rPr>
          <w:rFonts w:ascii="Times New Roman" w:hAnsi="Times New Roman" w:cs="Times New Roman"/>
          <w:sz w:val="28"/>
          <w:szCs w:val="28"/>
        </w:rPr>
        <w:t xml:space="preserve"> DVB-T2, помимо этого, поддерживает </w:t>
      </w:r>
      <w:r>
        <w:rPr>
          <w:rFonts w:ascii="Times New Roman" w:hAnsi="Times New Roman" w:cs="Times New Roman"/>
          <w:sz w:val="28"/>
          <w:szCs w:val="28"/>
        </w:rPr>
        <w:t xml:space="preserve">универсальные </w:t>
      </w:r>
      <w:r w:rsidRPr="00E63805">
        <w:rPr>
          <w:rFonts w:ascii="Times New Roman" w:hAnsi="Times New Roman" w:cs="Times New Roman"/>
          <w:sz w:val="28"/>
          <w:szCs w:val="28"/>
        </w:rPr>
        <w:t>полосы</w:t>
      </w:r>
      <w:r w:rsidRPr="00E63805">
        <w:rPr>
          <w:rFonts w:ascii="Times New Roman" w:hAnsi="Times New Roman" w:cs="Times New Roman"/>
          <w:sz w:val="28"/>
          <w:szCs w:val="28"/>
        </w:rPr>
        <w:t>.</w:t>
      </w:r>
    </w:p>
    <w:p w14:paraId="732088D9" w14:textId="3581A9E6" w:rsidR="00E63805" w:rsidRPr="00E63805" w:rsidRDefault="00E63805" w:rsidP="00E63805">
      <w:pPr>
        <w:pStyle w:val="a7"/>
        <w:numPr>
          <w:ilvl w:val="0"/>
          <w:numId w:val="40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3805">
        <w:rPr>
          <w:rFonts w:ascii="Times New Roman" w:hAnsi="Times New Roman" w:cs="Times New Roman"/>
          <w:sz w:val="28"/>
          <w:szCs w:val="28"/>
        </w:rPr>
        <w:lastRenderedPageBreak/>
        <w:t>Тип модуляции</w:t>
      </w:r>
      <w:proofErr w:type="gramStart"/>
      <w:r w:rsidRPr="00E63805">
        <w:rPr>
          <w:rFonts w:ascii="Times New Roman" w:hAnsi="Times New Roman" w:cs="Times New Roman"/>
          <w:sz w:val="28"/>
          <w:szCs w:val="28"/>
        </w:rPr>
        <w:t>: Определяет</w:t>
      </w:r>
      <w:proofErr w:type="gramEnd"/>
      <w:r w:rsidRPr="00E63805">
        <w:rPr>
          <w:rFonts w:ascii="Times New Roman" w:hAnsi="Times New Roman" w:cs="Times New Roman"/>
          <w:sz w:val="28"/>
          <w:szCs w:val="28"/>
        </w:rPr>
        <w:t>, сколько бит информации может быть закодировано в одном передаваемом символе. Например:</w:t>
      </w:r>
    </w:p>
    <w:p w14:paraId="1E1CFA73" w14:textId="4A5FBBB7" w:rsidR="00E63805" w:rsidRPr="00E63805" w:rsidRDefault="00E63805" w:rsidP="00E63805">
      <w:pPr>
        <w:pStyle w:val="a7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805">
        <w:rPr>
          <w:rFonts w:ascii="Times New Roman" w:hAnsi="Times New Roman" w:cs="Times New Roman"/>
          <w:sz w:val="28"/>
          <w:szCs w:val="28"/>
        </w:rPr>
        <w:t>QPSK (M=4) передает 2 бита/символ.</w:t>
      </w:r>
    </w:p>
    <w:p w14:paraId="77077DAB" w14:textId="55B1292E" w:rsidR="00E63805" w:rsidRPr="00E63805" w:rsidRDefault="00E63805" w:rsidP="00E63805">
      <w:pPr>
        <w:pStyle w:val="a7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805">
        <w:rPr>
          <w:rFonts w:ascii="Times New Roman" w:hAnsi="Times New Roman" w:cs="Times New Roman"/>
          <w:sz w:val="28"/>
          <w:szCs w:val="28"/>
        </w:rPr>
        <w:t>16-QAM (M=16) передает 4 бита/символ.</w:t>
      </w:r>
    </w:p>
    <w:p w14:paraId="722E30EE" w14:textId="0885B16A" w:rsidR="00E63805" w:rsidRPr="00E63805" w:rsidRDefault="00E63805" w:rsidP="00E63805">
      <w:pPr>
        <w:pStyle w:val="a7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805">
        <w:rPr>
          <w:rFonts w:ascii="Times New Roman" w:hAnsi="Times New Roman" w:cs="Times New Roman"/>
          <w:sz w:val="28"/>
          <w:szCs w:val="28"/>
        </w:rPr>
        <w:t>64-QAM (M=64) передает 6 бит/символ.</w:t>
      </w:r>
    </w:p>
    <w:p w14:paraId="71180C46" w14:textId="77777777" w:rsidR="00E63805" w:rsidRPr="00E63805" w:rsidRDefault="00E63805" w:rsidP="00E63805">
      <w:pPr>
        <w:pStyle w:val="a7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805">
        <w:rPr>
          <w:rFonts w:ascii="Times New Roman" w:hAnsi="Times New Roman" w:cs="Times New Roman"/>
          <w:sz w:val="28"/>
          <w:szCs w:val="28"/>
        </w:rPr>
        <w:t>256-QAM (M=256) передает 8 бит/символ.</w:t>
      </w:r>
    </w:p>
    <w:p w14:paraId="6F7A7349" w14:textId="316B904E" w:rsidR="00E63805" w:rsidRPr="00E63805" w:rsidRDefault="00E63805" w:rsidP="00E6380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3805">
        <w:rPr>
          <w:rFonts w:ascii="Times New Roman" w:hAnsi="Times New Roman" w:cs="Times New Roman"/>
          <w:sz w:val="28"/>
          <w:szCs w:val="28"/>
        </w:rPr>
        <w:t xml:space="preserve">Переход на более высокий порядок QAM напрямую увеличивает скорость, но предъявляет более жесткие требования к отношению сигнал/шум (ОСШ) в точке </w:t>
      </w:r>
      <w:r w:rsidRPr="00E63805">
        <w:rPr>
          <w:rFonts w:ascii="Times New Roman" w:hAnsi="Times New Roman" w:cs="Times New Roman"/>
          <w:sz w:val="28"/>
          <w:szCs w:val="28"/>
        </w:rPr>
        <w:t>приема.</w:t>
      </w:r>
    </w:p>
    <w:p w14:paraId="3AEDACE2" w14:textId="25FFC5DF" w:rsidR="00E63805" w:rsidRPr="00E63805" w:rsidRDefault="00E63805" w:rsidP="00E63805">
      <w:pPr>
        <w:pStyle w:val="a7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805">
        <w:rPr>
          <w:rFonts w:ascii="Times New Roman" w:hAnsi="Times New Roman" w:cs="Times New Roman"/>
          <w:sz w:val="28"/>
          <w:szCs w:val="28"/>
        </w:rPr>
        <w:t>Скорость помехоустойчивого кода</w:t>
      </w:r>
      <w:r w:rsidRPr="00E63805">
        <w:rPr>
          <w:rFonts w:ascii="Times New Roman" w:hAnsi="Times New Roman" w:cs="Times New Roman"/>
          <w:sz w:val="28"/>
          <w:szCs w:val="28"/>
        </w:rPr>
        <w:t>: показывает</w:t>
      </w:r>
      <w:r w:rsidRPr="00E63805">
        <w:rPr>
          <w:rFonts w:ascii="Times New Roman" w:hAnsi="Times New Roman" w:cs="Times New Roman"/>
          <w:sz w:val="28"/>
          <w:szCs w:val="28"/>
        </w:rPr>
        <w:t xml:space="preserve"> долю полезной информации в общем потоке после внесения избыточности для защиты от ошибок. Например, кодовая скорость </w:t>
      </w:r>
      <m:oMath>
        <m:r>
          <w:rPr>
            <w:rFonts w:ascii="Cambria Math" w:hAnsi="Cambria Math" w:cs="Times New Roman"/>
            <w:sz w:val="28"/>
            <w:szCs w:val="28"/>
          </w:rPr>
          <m:t>2/3</m:t>
        </m:r>
      </m:oMath>
      <w:r w:rsidRPr="00E63805">
        <w:rPr>
          <w:rFonts w:ascii="Times New Roman" w:hAnsi="Times New Roman" w:cs="Times New Roman"/>
          <w:sz w:val="28"/>
          <w:szCs w:val="28"/>
        </w:rPr>
        <w:t xml:space="preserve"> означает, что из каждых 3 бит, передаваемых в канале, только 2 являются полезными, а 1 бит </w:t>
      </w:r>
      <w:r w:rsidR="003B4047">
        <w:rPr>
          <w:rFonts w:ascii="Times New Roman" w:hAnsi="Times New Roman" w:cs="Times New Roman"/>
          <w:sz w:val="28"/>
          <w:szCs w:val="28"/>
        </w:rPr>
        <w:t>-</w:t>
      </w:r>
      <w:r w:rsidRPr="00E63805">
        <w:rPr>
          <w:rFonts w:ascii="Times New Roman" w:hAnsi="Times New Roman" w:cs="Times New Roman"/>
          <w:sz w:val="28"/>
          <w:szCs w:val="28"/>
        </w:rPr>
        <w:t xml:space="preserve"> избыточный (защитный). Чем ниже кодовая скорость (например, </w:t>
      </w:r>
      <m:oMath>
        <m:r>
          <w:rPr>
            <w:rFonts w:ascii="Cambria Math" w:hAnsi="Cambria Math" w:cs="Times New Roman"/>
            <w:sz w:val="28"/>
            <w:szCs w:val="28"/>
          </w:rPr>
          <m:t>1/2</m:t>
        </m:r>
      </m:oMath>
      <w:r w:rsidRPr="00E63805">
        <w:rPr>
          <w:rFonts w:ascii="Times New Roman" w:hAnsi="Times New Roman" w:cs="Times New Roman"/>
          <w:sz w:val="28"/>
          <w:szCs w:val="28"/>
        </w:rPr>
        <w:t xml:space="preserve">), тем выше помехозащищенность, но ниже полезная скорость </w:t>
      </w:r>
      <w:r w:rsidRPr="00E63805">
        <w:rPr>
          <w:rFonts w:ascii="Times New Roman" w:hAnsi="Times New Roman" w:cs="Times New Roman"/>
          <w:sz w:val="28"/>
          <w:szCs w:val="28"/>
        </w:rPr>
        <w:t>передачи.</w:t>
      </w:r>
    </w:p>
    <w:p w14:paraId="2C35B9FA" w14:textId="076B6DD8" w:rsidR="00E63805" w:rsidRPr="003B4047" w:rsidRDefault="00E63805" w:rsidP="003B4047">
      <w:pPr>
        <w:pStyle w:val="a7"/>
        <w:numPr>
          <w:ilvl w:val="0"/>
          <w:numId w:val="40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3805">
        <w:rPr>
          <w:rFonts w:ascii="Times New Roman" w:hAnsi="Times New Roman" w:cs="Times New Roman"/>
          <w:sz w:val="28"/>
          <w:szCs w:val="28"/>
        </w:rPr>
        <w:t xml:space="preserve">Относительная длина защитного интервала: В технологии OFDM для борьбы с межсимвольной интерференцией, вызванной многолучевым распространением, перед каждым полезным символом передается его копия </w:t>
      </w:r>
      <w:r w:rsidR="003B4047">
        <w:rPr>
          <w:rFonts w:ascii="Times New Roman" w:hAnsi="Times New Roman" w:cs="Times New Roman"/>
          <w:sz w:val="28"/>
          <w:szCs w:val="28"/>
        </w:rPr>
        <w:t>-</w:t>
      </w:r>
      <w:r w:rsidRPr="00E63805">
        <w:rPr>
          <w:rFonts w:ascii="Times New Roman" w:hAnsi="Times New Roman" w:cs="Times New Roman"/>
          <w:sz w:val="28"/>
          <w:szCs w:val="28"/>
        </w:rPr>
        <w:t xml:space="preserve"> защитный интервал. Длина защитного интервала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</m:oMath>
      <w:r w:rsidR="003B404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B4047" w:rsidRPr="003B4047">
        <w:rPr>
          <w:rFonts w:ascii="Times New Roman" w:eastAsiaTheme="minorEastAsia" w:hAnsi="Times New Roman" w:cs="Times New Roman"/>
          <w:sz w:val="28"/>
          <w:szCs w:val="28"/>
        </w:rPr>
        <w:t>выбирается как часть от длительности полезного символа</w:t>
      </w:r>
      <w:r w:rsidRPr="003B4047">
        <w:rPr>
          <w:rFonts w:ascii="Times New Roman" w:hAnsi="Times New Roman" w:cs="Times New Roman"/>
          <w:sz w:val="28"/>
          <w:szCs w:val="28"/>
        </w:rPr>
        <w:t xml:space="preserve"> (например, 1/4, 1/8, 1/32). Защитный интервал </w:t>
      </w:r>
      <w:proofErr w:type="gramStart"/>
      <w:r w:rsidR="003B4047" w:rsidRPr="003B4047">
        <w:rPr>
          <w:rFonts w:ascii="Times New Roman" w:hAnsi="Times New Roman" w:cs="Times New Roman"/>
          <w:sz w:val="28"/>
          <w:szCs w:val="28"/>
        </w:rPr>
        <w:t>-</w:t>
      </w:r>
      <w:r w:rsidR="003B4047">
        <w:rPr>
          <w:rFonts w:ascii="Times New Roman" w:hAnsi="Times New Roman" w:cs="Times New Roman"/>
          <w:sz w:val="28"/>
          <w:szCs w:val="28"/>
        </w:rPr>
        <w:t xml:space="preserve"> </w:t>
      </w:r>
      <w:r w:rsidRPr="003B4047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3B4047">
        <w:rPr>
          <w:rFonts w:ascii="Times New Roman" w:hAnsi="Times New Roman" w:cs="Times New Roman"/>
          <w:sz w:val="28"/>
          <w:szCs w:val="28"/>
        </w:rPr>
        <w:t xml:space="preserve"> служебные данные, которые снижают полезную пропускную способность, так как во время его передачи никакая новая информация не поступает. Полезная скорость передачи пропорциональна отношению</w:t>
      </w:r>
      <w:r w:rsidR="003B4047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и</m:t>
                </m:r>
              </m:sub>
            </m:sSub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и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Δ</m:t>
            </m:r>
          </m:den>
        </m:f>
      </m:oMath>
      <w:r w:rsidR="003B404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ABBB252" w14:textId="77777777" w:rsidR="003B4047" w:rsidRPr="003B4047" w:rsidRDefault="003B4047" w:rsidP="003B4047">
      <w:pPr>
        <w:pStyle w:val="1"/>
      </w:pPr>
      <w:bookmarkStart w:id="12" w:name="_Toc224685117"/>
      <w:r w:rsidRPr="003B4047">
        <w:t>Скорости для эфирных стандартов DVB-T и DVB-T2</w:t>
      </w:r>
      <w:bookmarkEnd w:id="12"/>
    </w:p>
    <w:p w14:paraId="6DB4D0C6" w14:textId="1D0815C4" w:rsidR="003B4047" w:rsidRPr="003B4047" w:rsidRDefault="003B4047" w:rsidP="003B404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4047">
        <w:rPr>
          <w:rFonts w:ascii="Times New Roman" w:hAnsi="Times New Roman" w:cs="Times New Roman"/>
          <w:sz w:val="28"/>
          <w:szCs w:val="28"/>
        </w:rPr>
        <w:t xml:space="preserve">Рассмотрим, как изменение этих параметров влияет на скорость на примере наиболее распространенных стандартов для канала 8 </w:t>
      </w:r>
      <w:r w:rsidRPr="003B4047">
        <w:rPr>
          <w:rFonts w:ascii="Times New Roman" w:hAnsi="Times New Roman" w:cs="Times New Roman"/>
          <w:sz w:val="28"/>
          <w:szCs w:val="28"/>
        </w:rPr>
        <w:t>МГц.</w:t>
      </w:r>
    </w:p>
    <w:p w14:paraId="5C655AAC" w14:textId="77777777" w:rsidR="003B4047" w:rsidRDefault="003B4047" w:rsidP="003B404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55145F2" w14:textId="3AA6B8EB" w:rsidR="003B4047" w:rsidRPr="003B4047" w:rsidRDefault="003B4047" w:rsidP="003B404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4047">
        <w:rPr>
          <w:rFonts w:ascii="Times New Roman" w:hAnsi="Times New Roman" w:cs="Times New Roman"/>
          <w:sz w:val="28"/>
          <w:szCs w:val="28"/>
        </w:rPr>
        <w:lastRenderedPageBreak/>
        <w:t>DVB-T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3B4047">
        <w:rPr>
          <w:rFonts w:ascii="Times New Roman" w:hAnsi="Times New Roman" w:cs="Times New Roman"/>
          <w:sz w:val="28"/>
          <w:szCs w:val="28"/>
        </w:rPr>
        <w:t>Максимальная скорость в DVB-T достигается при использовании наименее защищенных, но самых "быстрых" режимов: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Pr="003B4047">
        <w:rPr>
          <w:rFonts w:ascii="Times New Roman" w:hAnsi="Times New Roman" w:cs="Times New Roman"/>
          <w:sz w:val="28"/>
          <w:szCs w:val="28"/>
        </w:rPr>
        <w:t>одуляция: 64-QAM (6 бит/символ)</w:t>
      </w:r>
      <w:r>
        <w:rPr>
          <w:rFonts w:ascii="Times New Roman" w:hAnsi="Times New Roman" w:cs="Times New Roman"/>
          <w:sz w:val="28"/>
          <w:szCs w:val="28"/>
        </w:rPr>
        <w:t>, к</w:t>
      </w:r>
      <w:r w:rsidRPr="003B4047">
        <w:rPr>
          <w:rFonts w:ascii="Times New Roman" w:hAnsi="Times New Roman" w:cs="Times New Roman"/>
          <w:sz w:val="28"/>
          <w:szCs w:val="28"/>
        </w:rPr>
        <w:t>одовая скорость 7/8</w:t>
      </w:r>
      <w:r>
        <w:rPr>
          <w:rFonts w:ascii="Times New Roman" w:hAnsi="Times New Roman" w:cs="Times New Roman"/>
          <w:sz w:val="28"/>
          <w:szCs w:val="28"/>
        </w:rPr>
        <w:t>, з</w:t>
      </w:r>
      <w:r w:rsidRPr="003B4047">
        <w:rPr>
          <w:rFonts w:ascii="Times New Roman" w:hAnsi="Times New Roman" w:cs="Times New Roman"/>
          <w:sz w:val="28"/>
          <w:szCs w:val="28"/>
        </w:rPr>
        <w:t>ащитный интервал 1/32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4EB0F1" w14:textId="61CA9FB0" w:rsidR="003B4047" w:rsidRPr="003B4047" w:rsidRDefault="003B4047" w:rsidP="003B404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4047">
        <w:rPr>
          <w:rFonts w:ascii="Times New Roman" w:hAnsi="Times New Roman" w:cs="Times New Roman"/>
          <w:sz w:val="28"/>
          <w:szCs w:val="28"/>
        </w:rPr>
        <w:t xml:space="preserve">В такой конфигурации полезная скорость составляет 31,7 Мбит/с. Этого достаточно для передачи </w:t>
      </w:r>
      <w:proofErr w:type="gramStart"/>
      <w:r w:rsidRPr="003B4047">
        <w:rPr>
          <w:rFonts w:ascii="Times New Roman" w:hAnsi="Times New Roman" w:cs="Times New Roman"/>
          <w:sz w:val="28"/>
          <w:szCs w:val="28"/>
        </w:rPr>
        <w:t>4-5</w:t>
      </w:r>
      <w:proofErr w:type="gramEnd"/>
      <w:r w:rsidRPr="003B4047">
        <w:rPr>
          <w:rFonts w:ascii="Times New Roman" w:hAnsi="Times New Roman" w:cs="Times New Roman"/>
          <w:sz w:val="28"/>
          <w:szCs w:val="28"/>
        </w:rPr>
        <w:t xml:space="preserve"> программ стандартной четкости (SD) или </w:t>
      </w:r>
      <w:proofErr w:type="gramStart"/>
      <w:r w:rsidRPr="003B4047">
        <w:rPr>
          <w:rFonts w:ascii="Times New Roman" w:hAnsi="Times New Roman" w:cs="Times New Roman"/>
          <w:sz w:val="28"/>
          <w:szCs w:val="28"/>
        </w:rPr>
        <w:t>1-2</w:t>
      </w:r>
      <w:proofErr w:type="gramEnd"/>
      <w:r w:rsidRPr="003B4047">
        <w:rPr>
          <w:rFonts w:ascii="Times New Roman" w:hAnsi="Times New Roman" w:cs="Times New Roman"/>
          <w:sz w:val="28"/>
          <w:szCs w:val="28"/>
        </w:rPr>
        <w:t xml:space="preserve"> программ высокой четкости (HD) в кодеках первого поколения (MPEG-2</w:t>
      </w:r>
      <w:r w:rsidRPr="003B4047">
        <w:rPr>
          <w:rFonts w:ascii="Times New Roman" w:hAnsi="Times New Roman" w:cs="Times New Roman"/>
          <w:sz w:val="28"/>
          <w:szCs w:val="28"/>
        </w:rPr>
        <w:t>).</w:t>
      </w:r>
    </w:p>
    <w:p w14:paraId="11567E64" w14:textId="4290D139" w:rsidR="003B4047" w:rsidRPr="003B4047" w:rsidRDefault="003B4047" w:rsidP="003B404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4047">
        <w:rPr>
          <w:rFonts w:ascii="Times New Roman" w:hAnsi="Times New Roman" w:cs="Times New Roman"/>
          <w:sz w:val="28"/>
          <w:szCs w:val="28"/>
        </w:rPr>
        <w:t>DVB-T2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3B4047">
        <w:rPr>
          <w:rFonts w:ascii="Times New Roman" w:hAnsi="Times New Roman" w:cs="Times New Roman"/>
          <w:sz w:val="28"/>
          <w:szCs w:val="28"/>
        </w:rPr>
        <w:t>предлагает гораздо более гибкие настройки и передовые технологии, позволяющие значительно увеличить скорость. Максимальная скорость достигается в расширенном режиме со следующими параметрами: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Pr="003B4047">
        <w:rPr>
          <w:rFonts w:ascii="Times New Roman" w:hAnsi="Times New Roman" w:cs="Times New Roman"/>
          <w:sz w:val="28"/>
          <w:szCs w:val="28"/>
        </w:rPr>
        <w:t>одуляция: 256-QAM (8 бит/символ)</w:t>
      </w:r>
      <w:r>
        <w:rPr>
          <w:rFonts w:ascii="Times New Roman" w:hAnsi="Times New Roman" w:cs="Times New Roman"/>
          <w:sz w:val="28"/>
          <w:szCs w:val="28"/>
        </w:rPr>
        <w:t>, к</w:t>
      </w:r>
      <w:r w:rsidRPr="003B4047">
        <w:rPr>
          <w:rFonts w:ascii="Times New Roman" w:hAnsi="Times New Roman" w:cs="Times New Roman"/>
          <w:sz w:val="28"/>
          <w:szCs w:val="28"/>
        </w:rPr>
        <w:t>одовая скорость 5/6</w:t>
      </w:r>
      <w:r>
        <w:rPr>
          <w:rFonts w:ascii="Times New Roman" w:hAnsi="Times New Roman" w:cs="Times New Roman"/>
          <w:sz w:val="28"/>
          <w:szCs w:val="28"/>
        </w:rPr>
        <w:t>, з</w:t>
      </w:r>
      <w:r w:rsidRPr="003B4047">
        <w:rPr>
          <w:rFonts w:ascii="Times New Roman" w:hAnsi="Times New Roman" w:cs="Times New Roman"/>
          <w:sz w:val="28"/>
          <w:szCs w:val="28"/>
        </w:rPr>
        <w:t>ащитный интервал 1/128 (очень короткий)</w:t>
      </w:r>
    </w:p>
    <w:p w14:paraId="0D4AED2C" w14:textId="721E6D7A" w:rsidR="003B4047" w:rsidRPr="003B4047" w:rsidRDefault="003B4047" w:rsidP="003B404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4047">
        <w:rPr>
          <w:rFonts w:ascii="Times New Roman" w:hAnsi="Times New Roman" w:cs="Times New Roman"/>
          <w:sz w:val="28"/>
          <w:szCs w:val="28"/>
        </w:rPr>
        <w:t>В этой конфигурации полезная скорость достигает 50,3 Мбит/</w:t>
      </w:r>
      <w:r w:rsidRPr="003B4047">
        <w:rPr>
          <w:rFonts w:ascii="Times New Roman" w:hAnsi="Times New Roman" w:cs="Times New Roman"/>
          <w:sz w:val="28"/>
          <w:szCs w:val="28"/>
        </w:rPr>
        <w:t>с.</w:t>
      </w:r>
      <w:r w:rsidRPr="003B4047">
        <w:rPr>
          <w:rFonts w:ascii="Times New Roman" w:hAnsi="Times New Roman" w:cs="Times New Roman"/>
          <w:sz w:val="28"/>
          <w:szCs w:val="28"/>
        </w:rPr>
        <w:t xml:space="preserve"> Прирост по сравнению с DVB-T составляет более 60%. Такой поток может вместить, например, </w:t>
      </w:r>
      <w:proofErr w:type="gramStart"/>
      <w:r w:rsidRPr="003B4047">
        <w:rPr>
          <w:rFonts w:ascii="Times New Roman" w:hAnsi="Times New Roman" w:cs="Times New Roman"/>
          <w:sz w:val="28"/>
          <w:szCs w:val="28"/>
        </w:rPr>
        <w:t>10-12</w:t>
      </w:r>
      <w:proofErr w:type="gramEnd"/>
      <w:r w:rsidRPr="003B4047">
        <w:rPr>
          <w:rFonts w:ascii="Times New Roman" w:hAnsi="Times New Roman" w:cs="Times New Roman"/>
          <w:sz w:val="28"/>
          <w:szCs w:val="28"/>
        </w:rPr>
        <w:t xml:space="preserve"> SD-каналов в H.264 или несколько 4K-каналов в H.265.</w:t>
      </w:r>
    </w:p>
    <w:p w14:paraId="60ED8199" w14:textId="1357AC7B" w:rsidR="003B4047" w:rsidRPr="003B4047" w:rsidRDefault="003B4047" w:rsidP="003B404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4047">
        <w:rPr>
          <w:rFonts w:ascii="Times New Roman" w:hAnsi="Times New Roman" w:cs="Times New Roman"/>
          <w:sz w:val="28"/>
          <w:szCs w:val="28"/>
        </w:rPr>
        <w:t xml:space="preserve">Важно понимать, что скорость может варьироваться в широких пределах. Например, режим с высокой защитой (QPSK 1/2, GI 1/4) даст скорость всего около 7 Мбит/с, но позволит уверенно принимать сигнал в самых сложных условиях, на границе зоны </w:t>
      </w:r>
      <w:r w:rsidRPr="003B4047">
        <w:rPr>
          <w:rFonts w:ascii="Times New Roman" w:hAnsi="Times New Roman" w:cs="Times New Roman"/>
          <w:sz w:val="28"/>
          <w:szCs w:val="28"/>
        </w:rPr>
        <w:t>покрытия.</w:t>
      </w:r>
    </w:p>
    <w:p w14:paraId="1291C492" w14:textId="2580B70A" w:rsidR="003B4047" w:rsidRPr="003B4047" w:rsidRDefault="003B4047" w:rsidP="003B404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4047">
        <w:rPr>
          <w:rFonts w:ascii="Times New Roman" w:hAnsi="Times New Roman" w:cs="Times New Roman"/>
          <w:b/>
          <w:bCs/>
          <w:sz w:val="28"/>
          <w:szCs w:val="28"/>
        </w:rPr>
        <w:t>Скорости для спутниковых стандартов DVB-S и DVB-S2</w:t>
      </w:r>
    </w:p>
    <w:p w14:paraId="0525D4C5" w14:textId="4582426B" w:rsidR="003B4047" w:rsidRPr="003B4047" w:rsidRDefault="003B4047" w:rsidP="00716AD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4047">
        <w:rPr>
          <w:rFonts w:ascii="Times New Roman" w:hAnsi="Times New Roman" w:cs="Times New Roman"/>
          <w:sz w:val="28"/>
          <w:szCs w:val="28"/>
        </w:rPr>
        <w:t xml:space="preserve">В спутниковом телевидении также произошла значительная </w:t>
      </w:r>
      <w:r w:rsidRPr="003B4047">
        <w:rPr>
          <w:rFonts w:ascii="Times New Roman" w:hAnsi="Times New Roman" w:cs="Times New Roman"/>
          <w:sz w:val="28"/>
          <w:szCs w:val="28"/>
        </w:rPr>
        <w:t>эволюция</w:t>
      </w:r>
      <w:r w:rsidR="00716AD5">
        <w:rPr>
          <w:rFonts w:ascii="Times New Roman" w:hAnsi="Times New Roman" w:cs="Times New Roman"/>
          <w:sz w:val="28"/>
          <w:szCs w:val="28"/>
        </w:rPr>
        <w:t xml:space="preserve"> скорости передачи данных </w:t>
      </w:r>
      <w:proofErr w:type="gramStart"/>
      <w:r w:rsidR="00716AD5">
        <w:rPr>
          <w:rFonts w:ascii="Times New Roman" w:hAnsi="Times New Roman" w:cs="Times New Roman"/>
          <w:sz w:val="28"/>
          <w:szCs w:val="28"/>
        </w:rPr>
        <w:t>при использование</w:t>
      </w:r>
      <w:proofErr w:type="gramEnd"/>
      <w:r w:rsidR="00716AD5">
        <w:rPr>
          <w:rFonts w:ascii="Times New Roman" w:hAnsi="Times New Roman" w:cs="Times New Roman"/>
          <w:sz w:val="28"/>
          <w:szCs w:val="28"/>
        </w:rPr>
        <w:t xml:space="preserve"> тех или иных модуляций</w:t>
      </w:r>
      <w:r w:rsidRPr="003B4047">
        <w:rPr>
          <w:rFonts w:ascii="Times New Roman" w:hAnsi="Times New Roman" w:cs="Times New Roman"/>
          <w:sz w:val="28"/>
          <w:szCs w:val="28"/>
        </w:rPr>
        <w:t>.</w:t>
      </w:r>
    </w:p>
    <w:p w14:paraId="6171A7E9" w14:textId="482F3BAD" w:rsidR="003B4047" w:rsidRPr="003B4047" w:rsidRDefault="003B4047" w:rsidP="003B404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4047">
        <w:rPr>
          <w:rFonts w:ascii="Times New Roman" w:hAnsi="Times New Roman" w:cs="Times New Roman"/>
          <w:sz w:val="28"/>
          <w:szCs w:val="28"/>
        </w:rPr>
        <w:t>DVB-S: Типичная скорость для транспондера составляла около 38 Мбит/с (при использовании модуляции QPSK).</w:t>
      </w:r>
    </w:p>
    <w:p w14:paraId="60436FA2" w14:textId="1A9FFB70" w:rsidR="003B4047" w:rsidRPr="003B4047" w:rsidRDefault="003B4047" w:rsidP="003B404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4047">
        <w:rPr>
          <w:rFonts w:ascii="Times New Roman" w:hAnsi="Times New Roman" w:cs="Times New Roman"/>
          <w:sz w:val="28"/>
          <w:szCs w:val="28"/>
        </w:rPr>
        <w:t>DVB-S2</w:t>
      </w:r>
      <w:r w:rsidR="00716AD5" w:rsidRPr="003B4047">
        <w:rPr>
          <w:rFonts w:ascii="Times New Roman" w:hAnsi="Times New Roman" w:cs="Times New Roman"/>
          <w:sz w:val="28"/>
          <w:szCs w:val="28"/>
        </w:rPr>
        <w:t>:</w:t>
      </w:r>
      <w:r w:rsidR="00716AD5">
        <w:rPr>
          <w:rFonts w:ascii="Times New Roman" w:hAnsi="Times New Roman" w:cs="Times New Roman"/>
          <w:sz w:val="28"/>
          <w:szCs w:val="28"/>
        </w:rPr>
        <w:t xml:space="preserve"> </w:t>
      </w:r>
      <w:r w:rsidR="00716AD5" w:rsidRPr="003B4047">
        <w:rPr>
          <w:rFonts w:ascii="Times New Roman" w:hAnsi="Times New Roman" w:cs="Times New Roman"/>
          <w:sz w:val="28"/>
          <w:szCs w:val="28"/>
        </w:rPr>
        <w:t>благодаря</w:t>
      </w:r>
      <w:r w:rsidRPr="003B4047">
        <w:rPr>
          <w:rFonts w:ascii="Times New Roman" w:hAnsi="Times New Roman" w:cs="Times New Roman"/>
          <w:sz w:val="28"/>
          <w:szCs w:val="28"/>
        </w:rPr>
        <w:t xml:space="preserve"> внедрению более эффективных модуляций (8PSK, 16APSK, 32APSK) и мощных LDPC-кодов, скорость на том же транспондере выросла до 48–49 Мбит/с при 8</w:t>
      </w:r>
      <w:r w:rsidR="00716AD5" w:rsidRPr="003B4047">
        <w:rPr>
          <w:rFonts w:ascii="Times New Roman" w:hAnsi="Times New Roman" w:cs="Times New Roman"/>
          <w:sz w:val="28"/>
          <w:szCs w:val="28"/>
        </w:rPr>
        <w:t>PSK.</w:t>
      </w:r>
      <w:r w:rsidRPr="003B4047">
        <w:rPr>
          <w:rFonts w:ascii="Times New Roman" w:hAnsi="Times New Roman" w:cs="Times New Roman"/>
          <w:sz w:val="28"/>
          <w:szCs w:val="28"/>
        </w:rPr>
        <w:t xml:space="preserve"> Использование 16APSK позволяет </w:t>
      </w:r>
      <w:r w:rsidRPr="003B4047">
        <w:rPr>
          <w:rFonts w:ascii="Times New Roman" w:hAnsi="Times New Roman" w:cs="Times New Roman"/>
          <w:sz w:val="28"/>
          <w:szCs w:val="28"/>
        </w:rPr>
        <w:lastRenderedPageBreak/>
        <w:t xml:space="preserve">достичь скоростей до 85 Мбит/с и выше, что делает возможной передачу до </w:t>
      </w:r>
      <w:proofErr w:type="gramStart"/>
      <w:r w:rsidRPr="003B4047">
        <w:rPr>
          <w:rFonts w:ascii="Times New Roman" w:hAnsi="Times New Roman" w:cs="Times New Roman"/>
          <w:sz w:val="28"/>
          <w:szCs w:val="28"/>
        </w:rPr>
        <w:t>4-5</w:t>
      </w:r>
      <w:proofErr w:type="gramEnd"/>
      <w:r w:rsidRPr="003B4047">
        <w:rPr>
          <w:rFonts w:ascii="Times New Roman" w:hAnsi="Times New Roman" w:cs="Times New Roman"/>
          <w:sz w:val="28"/>
          <w:szCs w:val="28"/>
        </w:rPr>
        <w:t xml:space="preserve"> HDTV-каналов в одном </w:t>
      </w:r>
      <w:r w:rsidR="00716AD5" w:rsidRPr="003B4047">
        <w:rPr>
          <w:rFonts w:ascii="Times New Roman" w:hAnsi="Times New Roman" w:cs="Times New Roman"/>
          <w:sz w:val="28"/>
          <w:szCs w:val="28"/>
        </w:rPr>
        <w:t>транспондере.</w:t>
      </w:r>
    </w:p>
    <w:p w14:paraId="2A267504" w14:textId="4A24C7A9" w:rsidR="003B4047" w:rsidRPr="00716AD5" w:rsidRDefault="003B4047" w:rsidP="00716AD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6AD5">
        <w:rPr>
          <w:rFonts w:ascii="Times New Roman" w:hAnsi="Times New Roman" w:cs="Times New Roman"/>
          <w:b/>
          <w:bCs/>
          <w:sz w:val="28"/>
          <w:szCs w:val="28"/>
        </w:rPr>
        <w:t>Скорости для кабельных стандартов DVB-C</w:t>
      </w:r>
    </w:p>
    <w:p w14:paraId="458A6B19" w14:textId="77777777" w:rsidR="00716AD5" w:rsidRDefault="003B4047" w:rsidP="00716AD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4047">
        <w:rPr>
          <w:rFonts w:ascii="Times New Roman" w:hAnsi="Times New Roman" w:cs="Times New Roman"/>
          <w:sz w:val="28"/>
          <w:szCs w:val="28"/>
        </w:rPr>
        <w:t>В кабельных сетях, где сигнал защищен от внешних эфирных помех, можно использовать самые высокие порядки модуляции. Если в DVB-C обычно применяется 64-QAM или 256-QAM, то DVB-C2 (второе поколение) поддерживает модуляцию до 4096-QAM, что обеспечивает еще более высокую спектральную эффективность и скорость передачи в той же полосе частот.</w:t>
      </w:r>
    </w:p>
    <w:p w14:paraId="72914633" w14:textId="4A3F0DDC" w:rsidR="00716AD5" w:rsidRDefault="009051D9" w:rsidP="009051D9">
      <w:pPr>
        <w:spacing w:line="278" w:lineRule="auto"/>
      </w:pPr>
      <w:r>
        <w:br w:type="page"/>
      </w:r>
    </w:p>
    <w:p w14:paraId="01B97951" w14:textId="2B6E67A2" w:rsidR="007F6833" w:rsidRDefault="00716AD5" w:rsidP="00716AD5">
      <w:pPr>
        <w:pStyle w:val="1"/>
      </w:pPr>
      <w:bookmarkStart w:id="13" w:name="_Toc224685118"/>
      <w:r w:rsidRPr="00716AD5">
        <w:lastRenderedPageBreak/>
        <w:t>2. ВИДЫ МОДУЛЯЦИИ И КОДИРОВАНИЯ</w:t>
      </w:r>
      <w:bookmarkEnd w:id="13"/>
    </w:p>
    <w:p w14:paraId="349C7345" w14:textId="38CAF651" w:rsidR="00716AD5" w:rsidRDefault="00716AD5" w:rsidP="00716AD5">
      <w:pPr>
        <w:pStyle w:val="1"/>
      </w:pPr>
      <w:bookmarkStart w:id="14" w:name="_Toc224685119"/>
      <w:r w:rsidRPr="00716AD5">
        <w:t>2.1. Основные виды модуляции в цифровом вещании</w:t>
      </w:r>
      <w:bookmarkEnd w:id="14"/>
    </w:p>
    <w:p w14:paraId="5FE82C0E" w14:textId="40CC71A9" w:rsidR="00716AD5" w:rsidRPr="00716AD5" w:rsidRDefault="00716AD5" w:rsidP="00716AD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6AD5">
        <w:rPr>
          <w:rFonts w:ascii="Times New Roman" w:hAnsi="Times New Roman" w:cs="Times New Roman"/>
          <w:sz w:val="28"/>
          <w:szCs w:val="28"/>
        </w:rPr>
        <w:t>Цифровая модуляция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716AD5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716AD5">
        <w:rPr>
          <w:rFonts w:ascii="Times New Roman" w:hAnsi="Times New Roman" w:cs="Times New Roman"/>
          <w:sz w:val="28"/>
          <w:szCs w:val="28"/>
        </w:rPr>
        <w:t xml:space="preserve"> процесс преобразования цифрового потока в радиосигнал, пригодный для передачи по каналу связи. Выбор типа модуляции определяет компромисс между скоростью и помехоустойчивостью.</w:t>
      </w:r>
    </w:p>
    <w:p w14:paraId="33EE8DA3" w14:textId="3FE794BD" w:rsidR="00716AD5" w:rsidRPr="00716AD5" w:rsidRDefault="00716AD5" w:rsidP="00716AD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6AD5">
        <w:rPr>
          <w:rFonts w:ascii="Times New Roman" w:hAnsi="Times New Roman" w:cs="Times New Roman"/>
          <w:sz w:val="28"/>
          <w:szCs w:val="28"/>
        </w:rPr>
        <w:t>QPSK (</w:t>
      </w:r>
      <w:proofErr w:type="spellStart"/>
      <w:r w:rsidRPr="00716AD5">
        <w:rPr>
          <w:rFonts w:ascii="Times New Roman" w:hAnsi="Times New Roman" w:cs="Times New Roman"/>
          <w:sz w:val="28"/>
          <w:szCs w:val="28"/>
        </w:rPr>
        <w:t>Quadrature</w:t>
      </w:r>
      <w:proofErr w:type="spellEnd"/>
      <w:r w:rsidRPr="00716A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6AD5">
        <w:rPr>
          <w:rFonts w:ascii="Times New Roman" w:hAnsi="Times New Roman" w:cs="Times New Roman"/>
          <w:sz w:val="28"/>
          <w:szCs w:val="28"/>
        </w:rPr>
        <w:t>Phase</w:t>
      </w:r>
      <w:proofErr w:type="spellEnd"/>
      <w:r w:rsidRPr="00716AD5">
        <w:rPr>
          <w:rFonts w:ascii="Times New Roman" w:hAnsi="Times New Roman" w:cs="Times New Roman"/>
          <w:sz w:val="28"/>
          <w:szCs w:val="28"/>
        </w:rPr>
        <w:t xml:space="preserve"> Shift </w:t>
      </w:r>
      <w:proofErr w:type="spellStart"/>
      <w:r w:rsidRPr="00716AD5">
        <w:rPr>
          <w:rFonts w:ascii="Times New Roman" w:hAnsi="Times New Roman" w:cs="Times New Roman"/>
          <w:sz w:val="28"/>
          <w:szCs w:val="28"/>
        </w:rPr>
        <w:t>Keying</w:t>
      </w:r>
      <w:proofErr w:type="spellEnd"/>
      <w:r w:rsidRPr="00716AD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16AD5">
        <w:rPr>
          <w:rFonts w:ascii="Times New Roman" w:hAnsi="Times New Roman" w:cs="Times New Roman"/>
          <w:sz w:val="28"/>
          <w:szCs w:val="28"/>
        </w:rPr>
        <w:t xml:space="preserve"> квадратурная фазовая манипуляция. Использует 4 фиксированных значения фазы несущей, что позволяет передавать 2 бита информации на один символ. Это очень помехоустойчивый вид модуляции, используемый в спутниковом телевидении и в эфирном ТВ для приема в сложных условиях (на границе зоны покрытия), так как сигнал может быть принят даже при низком отношении сигнал/шум (ОСШ).</w:t>
      </w:r>
    </w:p>
    <w:p w14:paraId="174D0D7A" w14:textId="08424DB3" w:rsidR="00716AD5" w:rsidRPr="00716AD5" w:rsidRDefault="00716AD5" w:rsidP="00716AD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6AD5">
        <w:rPr>
          <w:rFonts w:ascii="Times New Roman" w:hAnsi="Times New Roman" w:cs="Times New Roman"/>
          <w:sz w:val="28"/>
          <w:szCs w:val="28"/>
        </w:rPr>
        <w:t>QAM (</w:t>
      </w:r>
      <w:proofErr w:type="spellStart"/>
      <w:r w:rsidRPr="00716AD5">
        <w:rPr>
          <w:rFonts w:ascii="Times New Roman" w:hAnsi="Times New Roman" w:cs="Times New Roman"/>
          <w:sz w:val="28"/>
          <w:szCs w:val="28"/>
        </w:rPr>
        <w:t>Quadrature</w:t>
      </w:r>
      <w:proofErr w:type="spellEnd"/>
      <w:r w:rsidRPr="00716A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6AD5">
        <w:rPr>
          <w:rFonts w:ascii="Times New Roman" w:hAnsi="Times New Roman" w:cs="Times New Roman"/>
          <w:sz w:val="28"/>
          <w:szCs w:val="28"/>
        </w:rPr>
        <w:t>Amplitude</w:t>
      </w:r>
      <w:proofErr w:type="spellEnd"/>
      <w:r w:rsidRPr="00716A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6AD5">
        <w:rPr>
          <w:rFonts w:ascii="Times New Roman" w:hAnsi="Times New Roman" w:cs="Times New Roman"/>
          <w:sz w:val="28"/>
          <w:szCs w:val="28"/>
        </w:rPr>
        <w:t>Modulation</w:t>
      </w:r>
      <w:proofErr w:type="spellEnd"/>
      <w:r w:rsidRPr="00716AD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16AD5">
        <w:rPr>
          <w:rFonts w:ascii="Times New Roman" w:hAnsi="Times New Roman" w:cs="Times New Roman"/>
          <w:sz w:val="28"/>
          <w:szCs w:val="28"/>
        </w:rPr>
        <w:t xml:space="preserve"> квадратурная амплитудная модуляция. Здесь информация кодируется изменением как фазы, так и амплитуды сигнала. Это позволяет разместить на сигнальной плоскости больше точек (символов). Кратность модуляции обозначается числом перед QAM (например, 16-QAM, 64-QAM, 256-QAM). Чем выше число, тем больше бит переносит один символ (4, 6 и 8 бит соответственно) и тем выше скорость, но платой за это является более высокое требование к ОСШ в канале. 16-QAM и 64-QAM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16AD5">
        <w:rPr>
          <w:rFonts w:ascii="Times New Roman" w:hAnsi="Times New Roman" w:cs="Times New Roman"/>
          <w:sz w:val="28"/>
          <w:szCs w:val="28"/>
        </w:rPr>
        <w:t xml:space="preserve"> стандарт для DVB-T, а 256-QAM внедрен в DVB-T2 и DVB-C2.</w:t>
      </w:r>
    </w:p>
    <w:p w14:paraId="7DE6CC9F" w14:textId="23D3BFC7" w:rsidR="00716AD5" w:rsidRDefault="00716AD5" w:rsidP="00716AD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6AD5">
        <w:rPr>
          <w:rFonts w:ascii="Times New Roman" w:hAnsi="Times New Roman" w:cs="Times New Roman"/>
          <w:sz w:val="28"/>
          <w:szCs w:val="28"/>
        </w:rPr>
        <w:t>VSB (</w:t>
      </w:r>
      <w:proofErr w:type="spellStart"/>
      <w:r w:rsidRPr="00716AD5">
        <w:rPr>
          <w:rFonts w:ascii="Times New Roman" w:hAnsi="Times New Roman" w:cs="Times New Roman"/>
          <w:sz w:val="28"/>
          <w:szCs w:val="28"/>
        </w:rPr>
        <w:t>Vestigial</w:t>
      </w:r>
      <w:proofErr w:type="spellEnd"/>
      <w:r w:rsidRPr="00716AD5">
        <w:rPr>
          <w:rFonts w:ascii="Times New Roman" w:hAnsi="Times New Roman" w:cs="Times New Roman"/>
          <w:sz w:val="28"/>
          <w:szCs w:val="28"/>
        </w:rPr>
        <w:t xml:space="preserve"> Side Band </w:t>
      </w:r>
      <w:proofErr w:type="spellStart"/>
      <w:r w:rsidRPr="00716AD5">
        <w:rPr>
          <w:rFonts w:ascii="Times New Roman" w:hAnsi="Times New Roman" w:cs="Times New Roman"/>
          <w:sz w:val="28"/>
          <w:szCs w:val="28"/>
        </w:rPr>
        <w:t>Modulation</w:t>
      </w:r>
      <w:proofErr w:type="spellEnd"/>
      <w:r w:rsidRPr="00716AD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16AD5">
        <w:rPr>
          <w:rFonts w:ascii="Times New Roman" w:hAnsi="Times New Roman" w:cs="Times New Roman"/>
          <w:sz w:val="28"/>
          <w:szCs w:val="28"/>
        </w:rPr>
        <w:t xml:space="preserve"> амплитудная модуляция с частично подавленной боковой полосой. Используется в североамериканском стандарте ATSC. 8-VSB обеспечивает передачу 8-уровневого сигнала (3 бита на символ) в полосе 6 МГц.</w:t>
      </w:r>
    </w:p>
    <w:p w14:paraId="4CE9C409" w14:textId="77777777" w:rsidR="00716AD5" w:rsidRPr="00716AD5" w:rsidRDefault="00716AD5" w:rsidP="00716AD5">
      <w:pPr>
        <w:pStyle w:val="1"/>
      </w:pPr>
      <w:bookmarkStart w:id="15" w:name="_Toc224685120"/>
      <w:r w:rsidRPr="00716AD5">
        <w:t>2.2. Принципы и методы помехоустойчивого кодирования</w:t>
      </w:r>
      <w:bookmarkEnd w:id="15"/>
    </w:p>
    <w:p w14:paraId="7D910D45" w14:textId="14776C45" w:rsidR="00716AD5" w:rsidRPr="00716AD5" w:rsidRDefault="00716AD5" w:rsidP="00716AD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6AD5">
        <w:rPr>
          <w:rFonts w:ascii="Times New Roman" w:hAnsi="Times New Roman" w:cs="Times New Roman"/>
          <w:sz w:val="28"/>
          <w:szCs w:val="28"/>
        </w:rPr>
        <w:t xml:space="preserve">Если кодирование источника (сжатие) призвано убрать избыточность, то помехоустойчивое (канальное) кодирование, наоборот, вносит </w:t>
      </w:r>
      <w:r w:rsidRPr="00716AD5">
        <w:rPr>
          <w:rFonts w:ascii="Times New Roman" w:hAnsi="Times New Roman" w:cs="Times New Roman"/>
          <w:sz w:val="28"/>
          <w:szCs w:val="28"/>
        </w:rPr>
        <w:lastRenderedPageBreak/>
        <w:t>контролируемую избыточность для обнаружения и исправления ошибок, возникших при передаче.</w:t>
      </w:r>
    </w:p>
    <w:p w14:paraId="4BD24366" w14:textId="44813C6D" w:rsidR="00716AD5" w:rsidRPr="00716AD5" w:rsidRDefault="00716AD5" w:rsidP="00716AD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6AD5">
        <w:rPr>
          <w:rFonts w:ascii="Times New Roman" w:hAnsi="Times New Roman" w:cs="Times New Roman"/>
          <w:sz w:val="28"/>
          <w:szCs w:val="28"/>
        </w:rPr>
        <w:t>В стандартах ЦТВ используется каскадное кодирование, которое эффективно борется как с одиночными, так и с пакетными ошибками:</w:t>
      </w:r>
    </w:p>
    <w:p w14:paraId="63852667" w14:textId="6C4BBBEE" w:rsidR="00716AD5" w:rsidRPr="00716AD5" w:rsidRDefault="00716AD5" w:rsidP="00716AD5">
      <w:pPr>
        <w:pStyle w:val="a7"/>
        <w:numPr>
          <w:ilvl w:val="0"/>
          <w:numId w:val="42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6AD5">
        <w:rPr>
          <w:rFonts w:ascii="Times New Roman" w:hAnsi="Times New Roman" w:cs="Times New Roman"/>
          <w:sz w:val="28"/>
          <w:szCs w:val="28"/>
        </w:rPr>
        <w:t xml:space="preserve">Внешнее кодирование. В стандартах первого поколения (DVB-T) это коды Рида-Соломона (RS). Они работают с блоками (пакетами) данных. Например, код </w:t>
      </w:r>
      <w:proofErr w:type="gramStart"/>
      <w:r w:rsidRPr="00716AD5">
        <w:rPr>
          <w:rFonts w:ascii="Times New Roman" w:hAnsi="Times New Roman" w:cs="Times New Roman"/>
          <w:sz w:val="28"/>
          <w:szCs w:val="28"/>
        </w:rPr>
        <w:t>RS(</w:t>
      </w:r>
      <w:proofErr w:type="gramEnd"/>
      <w:r w:rsidRPr="00716AD5">
        <w:rPr>
          <w:rFonts w:ascii="Times New Roman" w:hAnsi="Times New Roman" w:cs="Times New Roman"/>
          <w:sz w:val="28"/>
          <w:szCs w:val="28"/>
        </w:rPr>
        <w:t>204, 188, 8) добавляет к каждому пакету транспортного потока длиной 188 байт 16 проверочных байт, что позволяет исправить до 8 ошибочных байт в пакете. Это эффективно против длинных пачек ошибок.</w:t>
      </w:r>
    </w:p>
    <w:p w14:paraId="37944287" w14:textId="47C0B029" w:rsidR="00716AD5" w:rsidRPr="00716AD5" w:rsidRDefault="00716AD5" w:rsidP="00716AD5">
      <w:pPr>
        <w:pStyle w:val="a7"/>
        <w:numPr>
          <w:ilvl w:val="0"/>
          <w:numId w:val="42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6AD5">
        <w:rPr>
          <w:rFonts w:ascii="Times New Roman" w:hAnsi="Times New Roman" w:cs="Times New Roman"/>
          <w:sz w:val="28"/>
          <w:szCs w:val="28"/>
        </w:rPr>
        <w:t xml:space="preserve">Внутреннее кодирование. В DVB-T это сверточные коды. Они работают с непрерывным потоком битов. Параметр кода </w:t>
      </w:r>
      <w:r w:rsidRPr="00716AD5">
        <w:rPr>
          <w:rFonts w:ascii="Times New Roman" w:hAnsi="Times New Roman" w:cs="Times New Roman"/>
          <w:sz w:val="28"/>
          <w:szCs w:val="28"/>
        </w:rPr>
        <w:t>-</w:t>
      </w:r>
      <w:r w:rsidRPr="00716AD5">
        <w:rPr>
          <w:rFonts w:ascii="Times New Roman" w:hAnsi="Times New Roman" w:cs="Times New Roman"/>
          <w:sz w:val="28"/>
          <w:szCs w:val="28"/>
        </w:rPr>
        <w:t xml:space="preserve"> скорость</w:t>
      </w:r>
      <w:r w:rsidRPr="00716AD5">
        <w:rPr>
          <w:rFonts w:ascii="Times New Roman" w:hAnsi="Times New Roman" w:cs="Times New Roman"/>
          <w:sz w:val="28"/>
          <w:szCs w:val="28"/>
        </w:rPr>
        <w:t xml:space="preserve"> -</w:t>
      </w:r>
      <w:r w:rsidRPr="00716AD5">
        <w:rPr>
          <w:rFonts w:ascii="Times New Roman" w:hAnsi="Times New Roman" w:cs="Times New Roman"/>
          <w:sz w:val="28"/>
          <w:szCs w:val="28"/>
        </w:rPr>
        <w:t xml:space="preserve"> может принимать значения 1/2, 2/3, 3/4, 5/6, 7/8. Чем ниже скорость (например, 1/2), тем больше избыточности и выше защита. Для декодирования используется алгоритм </w:t>
      </w:r>
      <w:proofErr w:type="spellStart"/>
      <w:r w:rsidRPr="00716AD5">
        <w:rPr>
          <w:rFonts w:ascii="Times New Roman" w:hAnsi="Times New Roman" w:cs="Times New Roman"/>
          <w:sz w:val="28"/>
          <w:szCs w:val="28"/>
        </w:rPr>
        <w:t>Витерби</w:t>
      </w:r>
      <w:proofErr w:type="spellEnd"/>
      <w:r w:rsidRPr="00716AD5">
        <w:rPr>
          <w:rFonts w:ascii="Times New Roman" w:hAnsi="Times New Roman" w:cs="Times New Roman"/>
          <w:sz w:val="28"/>
          <w:szCs w:val="28"/>
        </w:rPr>
        <w:t>, который эффективно исправляет одиночные ошибки.</w:t>
      </w:r>
    </w:p>
    <w:p w14:paraId="24020470" w14:textId="322A2B77" w:rsidR="00716AD5" w:rsidRDefault="00716AD5" w:rsidP="00716AD5">
      <w:pPr>
        <w:pStyle w:val="a7"/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AD5">
        <w:rPr>
          <w:rFonts w:ascii="Times New Roman" w:hAnsi="Times New Roman" w:cs="Times New Roman"/>
          <w:sz w:val="28"/>
          <w:szCs w:val="28"/>
        </w:rPr>
        <w:t>Коды нового поколения. В стандартах второго поколения (DVB-T2, DVB-S2, DVB-C2) применяются LDPC-коды (</w:t>
      </w:r>
      <w:proofErr w:type="spellStart"/>
      <w:r w:rsidRPr="00716AD5">
        <w:rPr>
          <w:rFonts w:ascii="Times New Roman" w:hAnsi="Times New Roman" w:cs="Times New Roman"/>
          <w:sz w:val="28"/>
          <w:szCs w:val="28"/>
        </w:rPr>
        <w:t>Low-Density</w:t>
      </w:r>
      <w:proofErr w:type="spellEnd"/>
      <w:r w:rsidRPr="00716A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6AD5">
        <w:rPr>
          <w:rFonts w:ascii="Times New Roman" w:hAnsi="Times New Roman" w:cs="Times New Roman"/>
          <w:sz w:val="28"/>
          <w:szCs w:val="28"/>
        </w:rPr>
        <w:t>Parity</w:t>
      </w:r>
      <w:proofErr w:type="spellEnd"/>
      <w:r w:rsidRPr="00716AD5">
        <w:rPr>
          <w:rFonts w:ascii="Times New Roman" w:hAnsi="Times New Roman" w:cs="Times New Roman"/>
          <w:sz w:val="28"/>
          <w:szCs w:val="28"/>
        </w:rPr>
        <w:t>-Check). Это мощные коды, которые позволяют работать в канале с отношением сигнал/шум всего на 0.3–1 дБ выше теоретического предела Шеннона, что дает огромный выигрыш в энергетике или скорости.</w:t>
      </w:r>
    </w:p>
    <w:p w14:paraId="60791F29" w14:textId="77777777" w:rsidR="00716AD5" w:rsidRDefault="00716AD5" w:rsidP="00716AD5">
      <w:pPr>
        <w:pStyle w:val="1"/>
      </w:pPr>
      <w:bookmarkStart w:id="16" w:name="_Toc224685121"/>
      <w:r w:rsidRPr="00716AD5">
        <w:t>2.3. Примеры реализации модуляции и кодирования в стандартах</w:t>
      </w:r>
      <w:bookmarkEnd w:id="16"/>
    </w:p>
    <w:p w14:paraId="355EC0E5" w14:textId="10D168EF" w:rsidR="00716AD5" w:rsidRDefault="00716AD5" w:rsidP="00716A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AD5">
        <w:rPr>
          <w:rFonts w:ascii="Times New Roman" w:hAnsi="Times New Roman" w:cs="Times New Roman"/>
          <w:sz w:val="28"/>
          <w:szCs w:val="28"/>
        </w:rPr>
        <w:t>Для лучшего понимания того, как описанные выше виды модуляции и помехоустойчивого кодирования применяются на практике, рассмотрим их реализацию в ключевых стандартах цифрового телевидения. Сравнительная таблица ниже систематизирует информацию по основным семействам стандартов и их поколениям.</w:t>
      </w:r>
    </w:p>
    <w:p w14:paraId="16E93C20" w14:textId="600FDE3A" w:rsidR="0033088E" w:rsidRPr="0033088E" w:rsidRDefault="0033088E" w:rsidP="0033088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4 - </w:t>
      </w:r>
      <w:r w:rsidRPr="0033088E">
        <w:rPr>
          <w:rFonts w:ascii="Times New Roman" w:hAnsi="Times New Roman" w:cs="Times New Roman"/>
          <w:sz w:val="24"/>
          <w:szCs w:val="24"/>
        </w:rPr>
        <w:t xml:space="preserve">Модуляция и кодирование в стандартах </w:t>
      </w:r>
      <w:r>
        <w:rPr>
          <w:rFonts w:ascii="Times New Roman" w:hAnsi="Times New Roman" w:cs="Times New Roman"/>
          <w:sz w:val="24"/>
          <w:szCs w:val="24"/>
        </w:rPr>
        <w:t>цифрового ТВ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191"/>
        <w:gridCol w:w="1563"/>
        <w:gridCol w:w="1528"/>
        <w:gridCol w:w="2717"/>
        <w:gridCol w:w="2346"/>
      </w:tblGrid>
      <w:tr w:rsidR="0033088E" w14:paraId="13F31570" w14:textId="77777777" w:rsidTr="0033088E">
        <w:tc>
          <w:tcPr>
            <w:tcW w:w="1197" w:type="dxa"/>
            <w:vAlign w:val="center"/>
          </w:tcPr>
          <w:p w14:paraId="5EB0EEA7" w14:textId="6A00E341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Стандарт</w:t>
            </w:r>
          </w:p>
        </w:tc>
        <w:tc>
          <w:tcPr>
            <w:tcW w:w="1531" w:type="dxa"/>
            <w:vAlign w:val="center"/>
          </w:tcPr>
          <w:p w14:paraId="44C06E2F" w14:textId="0D483B55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Среда</w:t>
            </w:r>
          </w:p>
        </w:tc>
        <w:tc>
          <w:tcPr>
            <w:tcW w:w="1570" w:type="dxa"/>
            <w:vAlign w:val="center"/>
          </w:tcPr>
          <w:p w14:paraId="254FE209" w14:textId="7FFE3A92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Виды модуляции</w:t>
            </w:r>
          </w:p>
        </w:tc>
        <w:tc>
          <w:tcPr>
            <w:tcW w:w="2866" w:type="dxa"/>
            <w:vAlign w:val="center"/>
          </w:tcPr>
          <w:p w14:paraId="049F2866" w14:textId="1B9ACBFE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Помехоустойчивое кодирование</w:t>
            </w:r>
          </w:p>
        </w:tc>
        <w:tc>
          <w:tcPr>
            <w:tcW w:w="2181" w:type="dxa"/>
            <w:vAlign w:val="center"/>
          </w:tcPr>
          <w:p w14:paraId="68DD7C36" w14:textId="73C03A32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Ключевая особенность</w:t>
            </w:r>
          </w:p>
        </w:tc>
      </w:tr>
      <w:tr w:rsidR="0033088E" w14:paraId="53825A4D" w14:textId="77777777" w:rsidTr="0033088E">
        <w:tc>
          <w:tcPr>
            <w:tcW w:w="1197" w:type="dxa"/>
            <w:vAlign w:val="center"/>
          </w:tcPr>
          <w:p w14:paraId="6F8A19CA" w14:textId="0FAF8FEF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Style w:val="af4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lastRenderedPageBreak/>
              <w:t>DVB-T</w:t>
            </w:r>
          </w:p>
        </w:tc>
        <w:tc>
          <w:tcPr>
            <w:tcW w:w="1531" w:type="dxa"/>
            <w:vAlign w:val="center"/>
          </w:tcPr>
          <w:p w14:paraId="200C4BC0" w14:textId="220DCFC7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Наземное</w:t>
            </w:r>
          </w:p>
        </w:tc>
        <w:tc>
          <w:tcPr>
            <w:tcW w:w="1570" w:type="dxa"/>
            <w:vAlign w:val="center"/>
          </w:tcPr>
          <w:p w14:paraId="776346EE" w14:textId="77777777" w:rsid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QPSK, </w:t>
            </w:r>
          </w:p>
          <w:p w14:paraId="49567877" w14:textId="15584BDE" w:rsid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16-QAM, </w:t>
            </w:r>
          </w:p>
          <w:p w14:paraId="12C2D7D9" w14:textId="685CC09F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64-QAM</w:t>
            </w:r>
          </w:p>
        </w:tc>
        <w:tc>
          <w:tcPr>
            <w:tcW w:w="2866" w:type="dxa"/>
            <w:vAlign w:val="center"/>
          </w:tcPr>
          <w:p w14:paraId="57DF642A" w14:textId="2C2E3B6D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Сверточный код (1/2…7/8) + </w:t>
            </w:r>
            <w:proofErr w:type="gramStart"/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RS(</w:t>
            </w:r>
            <w:proofErr w:type="gramEnd"/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204,188)</w:t>
            </w:r>
          </w:p>
        </w:tc>
        <w:tc>
          <w:tcPr>
            <w:tcW w:w="2181" w:type="dxa"/>
            <w:vAlign w:val="center"/>
          </w:tcPr>
          <w:p w14:paraId="30129246" w14:textId="20F75B94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Каскадное кодирование, перемежение</w:t>
            </w:r>
          </w:p>
        </w:tc>
      </w:tr>
      <w:tr w:rsidR="0033088E" w14:paraId="10E5C99F" w14:textId="77777777" w:rsidTr="0033088E">
        <w:tc>
          <w:tcPr>
            <w:tcW w:w="1197" w:type="dxa"/>
            <w:vAlign w:val="center"/>
          </w:tcPr>
          <w:p w14:paraId="4ACF11C4" w14:textId="09A16B4B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Style w:val="af4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DVB-T2</w:t>
            </w:r>
          </w:p>
        </w:tc>
        <w:tc>
          <w:tcPr>
            <w:tcW w:w="1531" w:type="dxa"/>
            <w:vAlign w:val="center"/>
          </w:tcPr>
          <w:p w14:paraId="04E96539" w14:textId="6A3FF4BF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Наземное</w:t>
            </w:r>
          </w:p>
        </w:tc>
        <w:tc>
          <w:tcPr>
            <w:tcW w:w="1570" w:type="dxa"/>
            <w:vAlign w:val="center"/>
          </w:tcPr>
          <w:p w14:paraId="7756BC00" w14:textId="11E4748A" w:rsid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QPSK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,</w:t>
            </w:r>
          </w:p>
          <w:p w14:paraId="683BA754" w14:textId="77777777" w:rsid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16-QAM, </w:t>
            </w:r>
          </w:p>
          <w:p w14:paraId="2D31BD65" w14:textId="538F20F9" w:rsid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64-QAM</w:t>
            </w:r>
          </w:p>
          <w:p w14:paraId="08DCE718" w14:textId="36A51D03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256-QAM</w:t>
            </w:r>
          </w:p>
        </w:tc>
        <w:tc>
          <w:tcPr>
            <w:tcW w:w="2866" w:type="dxa"/>
            <w:vAlign w:val="center"/>
          </w:tcPr>
          <w:p w14:paraId="1D9A3DB7" w14:textId="0514BEF5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LDPC (1/2…5/6) + BCH</w:t>
            </w:r>
          </w:p>
        </w:tc>
        <w:tc>
          <w:tcPr>
            <w:tcW w:w="2181" w:type="dxa"/>
            <w:vAlign w:val="center"/>
          </w:tcPr>
          <w:p w14:paraId="413E5F96" w14:textId="61E7EA25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Приближение к пределу Шеннона, режимы до 32k</w:t>
            </w:r>
          </w:p>
        </w:tc>
      </w:tr>
      <w:tr w:rsidR="0033088E" w14:paraId="308DC348" w14:textId="77777777" w:rsidTr="0033088E">
        <w:tc>
          <w:tcPr>
            <w:tcW w:w="1197" w:type="dxa"/>
            <w:vAlign w:val="center"/>
          </w:tcPr>
          <w:p w14:paraId="5A74A137" w14:textId="5D658FBC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Style w:val="af4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DVB-S</w:t>
            </w:r>
          </w:p>
        </w:tc>
        <w:tc>
          <w:tcPr>
            <w:tcW w:w="1531" w:type="dxa"/>
            <w:vAlign w:val="center"/>
          </w:tcPr>
          <w:p w14:paraId="4759AD9F" w14:textId="311CC018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Спутник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овое</w:t>
            </w:r>
          </w:p>
        </w:tc>
        <w:tc>
          <w:tcPr>
            <w:tcW w:w="1570" w:type="dxa"/>
            <w:vAlign w:val="center"/>
          </w:tcPr>
          <w:p w14:paraId="56668327" w14:textId="18A5C8CF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QPSK</w:t>
            </w:r>
          </w:p>
        </w:tc>
        <w:tc>
          <w:tcPr>
            <w:tcW w:w="2866" w:type="dxa"/>
            <w:vAlign w:val="center"/>
          </w:tcPr>
          <w:p w14:paraId="35C25991" w14:textId="6E139F8D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Сверточный код + RS</w:t>
            </w:r>
          </w:p>
        </w:tc>
        <w:tc>
          <w:tcPr>
            <w:tcW w:w="2181" w:type="dxa"/>
            <w:vAlign w:val="center"/>
          </w:tcPr>
          <w:p w14:paraId="7BF2E6D0" w14:textId="1153C56F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Максимальная помехоустойчивость</w:t>
            </w:r>
          </w:p>
        </w:tc>
      </w:tr>
      <w:tr w:rsidR="0033088E" w14:paraId="11E87763" w14:textId="77777777" w:rsidTr="0033088E">
        <w:tc>
          <w:tcPr>
            <w:tcW w:w="1197" w:type="dxa"/>
            <w:vAlign w:val="center"/>
          </w:tcPr>
          <w:p w14:paraId="69082787" w14:textId="40CFEACF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Style w:val="af4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DVB-S2</w:t>
            </w:r>
          </w:p>
        </w:tc>
        <w:tc>
          <w:tcPr>
            <w:tcW w:w="1531" w:type="dxa"/>
            <w:vAlign w:val="center"/>
          </w:tcPr>
          <w:p w14:paraId="78E165F1" w14:textId="6B7A720B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Спутник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овое</w:t>
            </w:r>
          </w:p>
        </w:tc>
        <w:tc>
          <w:tcPr>
            <w:tcW w:w="1570" w:type="dxa"/>
            <w:vAlign w:val="center"/>
          </w:tcPr>
          <w:p w14:paraId="7A10D113" w14:textId="663CE3DB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QPSK, 8PSK, 16/32APSK</w:t>
            </w:r>
          </w:p>
        </w:tc>
        <w:tc>
          <w:tcPr>
            <w:tcW w:w="2866" w:type="dxa"/>
            <w:vAlign w:val="center"/>
          </w:tcPr>
          <w:p w14:paraId="7231AFEC" w14:textId="599707EC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LDPC + BCH</w:t>
            </w:r>
          </w:p>
        </w:tc>
        <w:tc>
          <w:tcPr>
            <w:tcW w:w="2181" w:type="dxa"/>
            <w:vAlign w:val="center"/>
          </w:tcPr>
          <w:p w14:paraId="7736F1D5" w14:textId="36989BAB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APSK для нелинейных усилителей, ACM</w:t>
            </w:r>
          </w:p>
        </w:tc>
      </w:tr>
      <w:tr w:rsidR="0033088E" w14:paraId="638545D0" w14:textId="77777777" w:rsidTr="0033088E">
        <w:tc>
          <w:tcPr>
            <w:tcW w:w="1197" w:type="dxa"/>
            <w:vAlign w:val="center"/>
          </w:tcPr>
          <w:p w14:paraId="4989759A" w14:textId="58C4952C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Style w:val="af4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DVB-C</w:t>
            </w:r>
          </w:p>
        </w:tc>
        <w:tc>
          <w:tcPr>
            <w:tcW w:w="1531" w:type="dxa"/>
            <w:vAlign w:val="center"/>
          </w:tcPr>
          <w:p w14:paraId="3971639F" w14:textId="22DFE963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Кабель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ное</w:t>
            </w:r>
          </w:p>
        </w:tc>
        <w:tc>
          <w:tcPr>
            <w:tcW w:w="1570" w:type="dxa"/>
            <w:vAlign w:val="center"/>
          </w:tcPr>
          <w:p w14:paraId="4E0799F6" w14:textId="1183C38D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16…256-QAM</w:t>
            </w:r>
          </w:p>
        </w:tc>
        <w:tc>
          <w:tcPr>
            <w:tcW w:w="2866" w:type="dxa"/>
            <w:vAlign w:val="center"/>
          </w:tcPr>
          <w:p w14:paraId="14AA4BFC" w14:textId="7F3B105F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RS(</w:t>
            </w:r>
            <w:proofErr w:type="gramEnd"/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204,188)</w:t>
            </w:r>
          </w:p>
        </w:tc>
        <w:tc>
          <w:tcPr>
            <w:tcW w:w="2181" w:type="dxa"/>
            <w:vAlign w:val="center"/>
          </w:tcPr>
          <w:p w14:paraId="6431BF50" w14:textId="6C5BBA4C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Простая схема, высокая скорость</w:t>
            </w:r>
          </w:p>
        </w:tc>
      </w:tr>
      <w:tr w:rsidR="0033088E" w14:paraId="3DCD782E" w14:textId="77777777" w:rsidTr="0033088E">
        <w:tc>
          <w:tcPr>
            <w:tcW w:w="1197" w:type="dxa"/>
            <w:vAlign w:val="center"/>
          </w:tcPr>
          <w:p w14:paraId="0AD43008" w14:textId="22FA2AEE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Style w:val="af4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DVB-C2</w:t>
            </w:r>
          </w:p>
        </w:tc>
        <w:tc>
          <w:tcPr>
            <w:tcW w:w="1531" w:type="dxa"/>
            <w:vAlign w:val="center"/>
          </w:tcPr>
          <w:p w14:paraId="094352DD" w14:textId="5658340B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Кабель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ное</w:t>
            </w:r>
          </w:p>
        </w:tc>
        <w:tc>
          <w:tcPr>
            <w:tcW w:w="1570" w:type="dxa"/>
            <w:vAlign w:val="center"/>
          </w:tcPr>
          <w:p w14:paraId="76CEA559" w14:textId="60377B40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16…4096-QAM</w:t>
            </w:r>
          </w:p>
        </w:tc>
        <w:tc>
          <w:tcPr>
            <w:tcW w:w="2866" w:type="dxa"/>
            <w:vAlign w:val="center"/>
          </w:tcPr>
          <w:p w14:paraId="70AA48F5" w14:textId="0EE2D271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LDPC + BCH</w:t>
            </w:r>
          </w:p>
        </w:tc>
        <w:tc>
          <w:tcPr>
            <w:tcW w:w="2181" w:type="dxa"/>
            <w:vAlign w:val="center"/>
          </w:tcPr>
          <w:p w14:paraId="4FBDC222" w14:textId="329D453D" w:rsidR="0033088E" w:rsidRPr="0033088E" w:rsidRDefault="0033088E" w:rsidP="0033088E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88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OFDM, рост эффективности</w:t>
            </w:r>
          </w:p>
        </w:tc>
      </w:tr>
    </w:tbl>
    <w:p w14:paraId="44C31548" w14:textId="2D9F7A8A" w:rsidR="009051D9" w:rsidRDefault="009051D9" w:rsidP="00716A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CB62F0" w14:textId="02321F7C" w:rsidR="00716AD5" w:rsidRDefault="009051D9" w:rsidP="009051D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C6CF015" w14:textId="77777777" w:rsidR="0033088E" w:rsidRPr="0033088E" w:rsidRDefault="0033088E" w:rsidP="0033088E">
      <w:pPr>
        <w:pStyle w:val="1"/>
      </w:pPr>
      <w:bookmarkStart w:id="17" w:name="_Toc224685122"/>
      <w:r w:rsidRPr="0033088E">
        <w:lastRenderedPageBreak/>
        <w:t>3. МЕТОДЫ СЖАТИЯ ВИДЕО И АУДИО</w:t>
      </w:r>
      <w:bookmarkEnd w:id="17"/>
    </w:p>
    <w:p w14:paraId="0A69A7DF" w14:textId="77777777" w:rsidR="0033088E" w:rsidRPr="0033088E" w:rsidRDefault="0033088E" w:rsidP="0033088E">
      <w:pPr>
        <w:pStyle w:val="1"/>
      </w:pPr>
      <w:bookmarkStart w:id="18" w:name="_Toc224685123"/>
      <w:r w:rsidRPr="0033088E">
        <w:t>3.1. Принципы сжатия видеоданных</w:t>
      </w:r>
      <w:bookmarkEnd w:id="18"/>
    </w:p>
    <w:p w14:paraId="574B4DA3" w14:textId="77777777" w:rsidR="009051D9" w:rsidRDefault="0033088E" w:rsidP="0033088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88E">
        <w:rPr>
          <w:rFonts w:ascii="Times New Roman" w:hAnsi="Times New Roman" w:cs="Times New Roman"/>
          <w:sz w:val="28"/>
          <w:szCs w:val="28"/>
        </w:rPr>
        <w:t>Необходимость сжатия видео продиктована колоссальным объемом несжатого видеопотока. Например, для сигнала стандартной четкости (SD) он составляет ~165 Мбит/с, а для высокой четкости (Full HD) ~1,24 Гбит/с. Передача таких потоков в эфирном канале шириной 8 МГц невозможна.</w:t>
      </w:r>
      <w:r w:rsidR="009051D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AABC8F" w14:textId="7EEE545B" w:rsidR="0033088E" w:rsidRPr="0033088E" w:rsidRDefault="0033088E" w:rsidP="009051D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88E">
        <w:rPr>
          <w:rFonts w:ascii="Times New Roman" w:hAnsi="Times New Roman" w:cs="Times New Roman"/>
          <w:sz w:val="28"/>
          <w:szCs w:val="28"/>
        </w:rPr>
        <w:t>Задачу сжатия решают стандарты, разработанные группой MPEG (</w:t>
      </w:r>
      <w:proofErr w:type="spellStart"/>
      <w:r w:rsidRPr="0033088E">
        <w:rPr>
          <w:rFonts w:ascii="Times New Roman" w:hAnsi="Times New Roman" w:cs="Times New Roman"/>
          <w:sz w:val="28"/>
          <w:szCs w:val="28"/>
        </w:rPr>
        <w:t>Moving</w:t>
      </w:r>
      <w:proofErr w:type="spellEnd"/>
      <w:r w:rsidRPr="0033088E">
        <w:rPr>
          <w:rFonts w:ascii="Times New Roman" w:hAnsi="Times New Roman" w:cs="Times New Roman"/>
          <w:sz w:val="28"/>
          <w:szCs w:val="28"/>
        </w:rPr>
        <w:t xml:space="preserve"> Picture </w:t>
      </w:r>
      <w:proofErr w:type="spellStart"/>
      <w:r w:rsidRPr="0033088E">
        <w:rPr>
          <w:rFonts w:ascii="Times New Roman" w:hAnsi="Times New Roman" w:cs="Times New Roman"/>
          <w:sz w:val="28"/>
          <w:szCs w:val="28"/>
        </w:rPr>
        <w:t>Experts</w:t>
      </w:r>
      <w:proofErr w:type="spellEnd"/>
      <w:r w:rsidRPr="0033088E">
        <w:rPr>
          <w:rFonts w:ascii="Times New Roman" w:hAnsi="Times New Roman" w:cs="Times New Roman"/>
          <w:sz w:val="28"/>
          <w:szCs w:val="28"/>
        </w:rPr>
        <w:t xml:space="preserve"> Group).</w:t>
      </w:r>
    </w:p>
    <w:p w14:paraId="3A39729E" w14:textId="182727B7" w:rsidR="0033088E" w:rsidRPr="0033088E" w:rsidRDefault="0033088E" w:rsidP="009051D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88E">
        <w:rPr>
          <w:rFonts w:ascii="Times New Roman" w:hAnsi="Times New Roman" w:cs="Times New Roman"/>
          <w:sz w:val="28"/>
          <w:szCs w:val="28"/>
        </w:rPr>
        <w:t>Сжатие видео основано на устранении трех типов избыточности:</w:t>
      </w:r>
    </w:p>
    <w:p w14:paraId="120E1E4F" w14:textId="5B264B0D" w:rsidR="0033088E" w:rsidRPr="009051D9" w:rsidRDefault="0033088E" w:rsidP="0033088E">
      <w:pPr>
        <w:pStyle w:val="a7"/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1D9">
        <w:rPr>
          <w:rFonts w:ascii="Times New Roman" w:hAnsi="Times New Roman" w:cs="Times New Roman"/>
          <w:sz w:val="28"/>
          <w:szCs w:val="28"/>
        </w:rPr>
        <w:t>Пространственная избыточность: Соседние пиксели в кадре часто имеют близкие значения (например, фон). Для ее устранения применяется дискретное косинусное преобразование (ДКП) или его модификации, которое концентрирует энергию сигнала в низкочастотной области.</w:t>
      </w:r>
    </w:p>
    <w:p w14:paraId="362B3C34" w14:textId="0D867230" w:rsidR="0033088E" w:rsidRPr="009051D9" w:rsidRDefault="0033088E" w:rsidP="0033088E">
      <w:pPr>
        <w:pStyle w:val="a7"/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1D9">
        <w:rPr>
          <w:rFonts w:ascii="Times New Roman" w:hAnsi="Times New Roman" w:cs="Times New Roman"/>
          <w:sz w:val="28"/>
          <w:szCs w:val="28"/>
        </w:rPr>
        <w:t xml:space="preserve">Временная избыточность: Последовательные кадры видео обычно очень похожи. Для ее устранения используется </w:t>
      </w:r>
      <w:proofErr w:type="spellStart"/>
      <w:r w:rsidRPr="009051D9">
        <w:rPr>
          <w:rFonts w:ascii="Times New Roman" w:hAnsi="Times New Roman" w:cs="Times New Roman"/>
          <w:sz w:val="28"/>
          <w:szCs w:val="28"/>
        </w:rPr>
        <w:t>межкадровое</w:t>
      </w:r>
      <w:proofErr w:type="spellEnd"/>
      <w:r w:rsidRPr="009051D9">
        <w:rPr>
          <w:rFonts w:ascii="Times New Roman" w:hAnsi="Times New Roman" w:cs="Times New Roman"/>
          <w:sz w:val="28"/>
          <w:szCs w:val="28"/>
        </w:rPr>
        <w:t xml:space="preserve"> предсказание. Изображение разбивается на блоки, для которых в соседних кадрах ищутся похожие блоки. Кодируется не сам блок, а разница между ним и найденным блоком (вектор движения).</w:t>
      </w:r>
    </w:p>
    <w:p w14:paraId="38A06EB8" w14:textId="79D760D1" w:rsidR="0033088E" w:rsidRPr="0033088E" w:rsidRDefault="0033088E" w:rsidP="009051D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88E">
        <w:rPr>
          <w:rFonts w:ascii="Times New Roman" w:hAnsi="Times New Roman" w:cs="Times New Roman"/>
          <w:sz w:val="28"/>
          <w:szCs w:val="28"/>
        </w:rPr>
        <w:t>Для организации предсказания используются три типа кадров:</w:t>
      </w:r>
    </w:p>
    <w:p w14:paraId="71724C19" w14:textId="56AA39C5" w:rsidR="0033088E" w:rsidRPr="009051D9" w:rsidRDefault="0033088E" w:rsidP="009051D9">
      <w:pPr>
        <w:pStyle w:val="a7"/>
        <w:numPr>
          <w:ilvl w:val="0"/>
          <w:numId w:val="4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1D9">
        <w:rPr>
          <w:rFonts w:ascii="Times New Roman" w:hAnsi="Times New Roman" w:cs="Times New Roman"/>
          <w:sz w:val="28"/>
          <w:szCs w:val="28"/>
        </w:rPr>
        <w:t>I-кадры (</w:t>
      </w:r>
      <w:proofErr w:type="spellStart"/>
      <w:r w:rsidRPr="009051D9">
        <w:rPr>
          <w:rFonts w:ascii="Times New Roman" w:hAnsi="Times New Roman" w:cs="Times New Roman"/>
          <w:sz w:val="28"/>
          <w:szCs w:val="28"/>
        </w:rPr>
        <w:t>Intra-coded</w:t>
      </w:r>
      <w:proofErr w:type="spellEnd"/>
      <w:r w:rsidRPr="009051D9">
        <w:rPr>
          <w:rFonts w:ascii="Times New Roman" w:hAnsi="Times New Roman" w:cs="Times New Roman"/>
          <w:sz w:val="28"/>
          <w:szCs w:val="28"/>
        </w:rPr>
        <w:t>): Опорные, кодируются независимо (как JPEG). Обеспечивают точки входа в поток.</w:t>
      </w:r>
    </w:p>
    <w:p w14:paraId="138F2638" w14:textId="688A1961" w:rsidR="0033088E" w:rsidRPr="009051D9" w:rsidRDefault="0033088E" w:rsidP="009051D9">
      <w:pPr>
        <w:pStyle w:val="a7"/>
        <w:numPr>
          <w:ilvl w:val="0"/>
          <w:numId w:val="44"/>
        </w:numPr>
        <w:tabs>
          <w:tab w:val="left" w:pos="567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1D9">
        <w:rPr>
          <w:rFonts w:ascii="Times New Roman" w:hAnsi="Times New Roman" w:cs="Times New Roman"/>
          <w:sz w:val="28"/>
          <w:szCs w:val="28"/>
        </w:rPr>
        <w:t>P-кадры (</w:t>
      </w:r>
      <w:proofErr w:type="spellStart"/>
      <w:r w:rsidRPr="009051D9">
        <w:rPr>
          <w:rFonts w:ascii="Times New Roman" w:hAnsi="Times New Roman" w:cs="Times New Roman"/>
          <w:sz w:val="28"/>
          <w:szCs w:val="28"/>
        </w:rPr>
        <w:t>Predictive</w:t>
      </w:r>
      <w:proofErr w:type="spellEnd"/>
      <w:r w:rsidRPr="009051D9">
        <w:rPr>
          <w:rFonts w:ascii="Times New Roman" w:hAnsi="Times New Roman" w:cs="Times New Roman"/>
          <w:sz w:val="28"/>
          <w:szCs w:val="28"/>
        </w:rPr>
        <w:t>)</w:t>
      </w:r>
      <w:r w:rsidR="009051D9" w:rsidRPr="009051D9">
        <w:rPr>
          <w:rFonts w:ascii="Times New Roman" w:hAnsi="Times New Roman" w:cs="Times New Roman"/>
          <w:sz w:val="28"/>
          <w:szCs w:val="28"/>
        </w:rPr>
        <w:t>: предсказываются</w:t>
      </w:r>
      <w:r w:rsidRPr="009051D9">
        <w:rPr>
          <w:rFonts w:ascii="Times New Roman" w:hAnsi="Times New Roman" w:cs="Times New Roman"/>
          <w:sz w:val="28"/>
          <w:szCs w:val="28"/>
        </w:rPr>
        <w:t xml:space="preserve"> из предыдущих I или P-кадров.</w:t>
      </w:r>
    </w:p>
    <w:p w14:paraId="68CB740E" w14:textId="290F51F7" w:rsidR="0033088E" w:rsidRDefault="0033088E" w:rsidP="0033088E">
      <w:pPr>
        <w:pStyle w:val="a7"/>
        <w:numPr>
          <w:ilvl w:val="0"/>
          <w:numId w:val="4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1D9">
        <w:rPr>
          <w:rFonts w:ascii="Times New Roman" w:hAnsi="Times New Roman" w:cs="Times New Roman"/>
          <w:sz w:val="28"/>
          <w:szCs w:val="28"/>
        </w:rPr>
        <w:t>B-кадры (</w:t>
      </w:r>
      <w:proofErr w:type="spellStart"/>
      <w:r w:rsidRPr="009051D9">
        <w:rPr>
          <w:rFonts w:ascii="Times New Roman" w:hAnsi="Times New Roman" w:cs="Times New Roman"/>
          <w:sz w:val="28"/>
          <w:szCs w:val="28"/>
        </w:rPr>
        <w:t>Bi-predictive</w:t>
      </w:r>
      <w:proofErr w:type="spellEnd"/>
      <w:r w:rsidRPr="009051D9">
        <w:rPr>
          <w:rFonts w:ascii="Times New Roman" w:hAnsi="Times New Roman" w:cs="Times New Roman"/>
          <w:sz w:val="28"/>
          <w:szCs w:val="28"/>
        </w:rPr>
        <w:t>)</w:t>
      </w:r>
      <w:r w:rsidR="009051D9" w:rsidRPr="009051D9">
        <w:rPr>
          <w:rFonts w:ascii="Times New Roman" w:hAnsi="Times New Roman" w:cs="Times New Roman"/>
          <w:sz w:val="28"/>
          <w:szCs w:val="28"/>
        </w:rPr>
        <w:t>: предсказываются</w:t>
      </w:r>
      <w:r w:rsidRPr="009051D9">
        <w:rPr>
          <w:rFonts w:ascii="Times New Roman" w:hAnsi="Times New Roman" w:cs="Times New Roman"/>
          <w:sz w:val="28"/>
          <w:szCs w:val="28"/>
        </w:rPr>
        <w:t xml:space="preserve"> из двух соседних кадров (прошлого и будущего), обеспечивая максимальную степень сжатия.</w:t>
      </w:r>
    </w:p>
    <w:p w14:paraId="34A5B7A1" w14:textId="77777777" w:rsidR="00BE0B04" w:rsidRDefault="00BE0B04" w:rsidP="00BE0B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4E39E8" w14:textId="77777777" w:rsidR="00BE0B04" w:rsidRPr="00BE0B04" w:rsidRDefault="00BE0B04" w:rsidP="00BE0B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7C2E94" w14:textId="5207740C" w:rsidR="0033088E" w:rsidRPr="0033088E" w:rsidRDefault="0033088E" w:rsidP="009051D9">
      <w:pPr>
        <w:pStyle w:val="1"/>
      </w:pPr>
      <w:bookmarkStart w:id="19" w:name="_Toc224685124"/>
      <w:r w:rsidRPr="0033088E">
        <w:lastRenderedPageBreak/>
        <w:t>3.2. Алгоритмы сжатия аудиосигнала</w:t>
      </w:r>
      <w:bookmarkEnd w:id="19"/>
    </w:p>
    <w:p w14:paraId="4BAD8352" w14:textId="240DB96C" w:rsidR="0033088E" w:rsidRPr="0033088E" w:rsidRDefault="0033088E" w:rsidP="009051D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88E">
        <w:rPr>
          <w:rFonts w:ascii="Times New Roman" w:hAnsi="Times New Roman" w:cs="Times New Roman"/>
          <w:sz w:val="28"/>
          <w:szCs w:val="28"/>
        </w:rPr>
        <w:t>MPEG-1 Layer II (MP2)</w:t>
      </w:r>
      <w:r w:rsidR="009051D9" w:rsidRPr="0033088E">
        <w:rPr>
          <w:rFonts w:ascii="Times New Roman" w:hAnsi="Times New Roman" w:cs="Times New Roman"/>
          <w:sz w:val="28"/>
          <w:szCs w:val="28"/>
        </w:rPr>
        <w:t>: использовался</w:t>
      </w:r>
      <w:r w:rsidRPr="0033088E">
        <w:rPr>
          <w:rFonts w:ascii="Times New Roman" w:hAnsi="Times New Roman" w:cs="Times New Roman"/>
          <w:sz w:val="28"/>
          <w:szCs w:val="28"/>
        </w:rPr>
        <w:t xml:space="preserve"> в ранних системах DVB-S и DVD. Обеспечивает умеренное сжатие при невысокой сложности.</w:t>
      </w:r>
    </w:p>
    <w:p w14:paraId="6EEA557D" w14:textId="72F837C8" w:rsidR="0033088E" w:rsidRPr="0033088E" w:rsidRDefault="0033088E" w:rsidP="009051D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88E">
        <w:rPr>
          <w:rFonts w:ascii="Times New Roman" w:hAnsi="Times New Roman" w:cs="Times New Roman"/>
          <w:sz w:val="28"/>
          <w:szCs w:val="28"/>
        </w:rPr>
        <w:t>AAC</w:t>
      </w:r>
      <w:r w:rsidR="009051D9">
        <w:rPr>
          <w:rFonts w:ascii="Times New Roman" w:hAnsi="Times New Roman" w:cs="Times New Roman"/>
          <w:sz w:val="28"/>
          <w:szCs w:val="28"/>
        </w:rPr>
        <w:t xml:space="preserve"> </w:t>
      </w:r>
      <w:r w:rsidRPr="0033088E">
        <w:rPr>
          <w:rFonts w:ascii="Times New Roman" w:hAnsi="Times New Roman" w:cs="Times New Roman"/>
          <w:sz w:val="28"/>
          <w:szCs w:val="28"/>
        </w:rPr>
        <w:t xml:space="preserve">(Advanced Audio </w:t>
      </w:r>
      <w:proofErr w:type="spellStart"/>
      <w:r w:rsidRPr="0033088E">
        <w:rPr>
          <w:rFonts w:ascii="Times New Roman" w:hAnsi="Times New Roman" w:cs="Times New Roman"/>
          <w:sz w:val="28"/>
          <w:szCs w:val="28"/>
        </w:rPr>
        <w:t>Coding</w:t>
      </w:r>
      <w:proofErr w:type="spellEnd"/>
      <w:r w:rsidRPr="0033088E">
        <w:rPr>
          <w:rFonts w:ascii="Times New Roman" w:hAnsi="Times New Roman" w:cs="Times New Roman"/>
          <w:sz w:val="28"/>
          <w:szCs w:val="28"/>
        </w:rPr>
        <w:t xml:space="preserve">): </w:t>
      </w:r>
      <w:r w:rsidR="009051D9">
        <w:rPr>
          <w:rFonts w:ascii="Times New Roman" w:hAnsi="Times New Roman" w:cs="Times New Roman"/>
          <w:sz w:val="28"/>
          <w:szCs w:val="28"/>
        </w:rPr>
        <w:t>б</w:t>
      </w:r>
      <w:r w:rsidRPr="0033088E">
        <w:rPr>
          <w:rFonts w:ascii="Times New Roman" w:hAnsi="Times New Roman" w:cs="Times New Roman"/>
          <w:sz w:val="28"/>
          <w:szCs w:val="28"/>
        </w:rPr>
        <w:t>олее совершенный стандарт, обеспечивающий лучшее качество при том же битрейте по сравнению с MP3 и MP2. Широко применяется в современном спутниковом и эфирном ТВ (включая DVB-T2)</w:t>
      </w:r>
      <w:r w:rsidR="009051D9">
        <w:rPr>
          <w:rFonts w:ascii="Times New Roman" w:hAnsi="Times New Roman" w:cs="Times New Roman"/>
          <w:sz w:val="28"/>
          <w:szCs w:val="28"/>
        </w:rPr>
        <w:t>.</w:t>
      </w:r>
    </w:p>
    <w:p w14:paraId="299EADA7" w14:textId="3AA6B199" w:rsidR="0033088E" w:rsidRPr="0033088E" w:rsidRDefault="0033088E" w:rsidP="009051D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88E">
        <w:rPr>
          <w:rFonts w:ascii="Times New Roman" w:hAnsi="Times New Roman" w:cs="Times New Roman"/>
          <w:sz w:val="28"/>
          <w:szCs w:val="28"/>
        </w:rPr>
        <w:t xml:space="preserve">AC-3 (Dolby Digital): </w:t>
      </w:r>
      <w:r w:rsidR="009051D9">
        <w:rPr>
          <w:rFonts w:ascii="Times New Roman" w:hAnsi="Times New Roman" w:cs="Times New Roman"/>
          <w:sz w:val="28"/>
          <w:szCs w:val="28"/>
        </w:rPr>
        <w:t>с</w:t>
      </w:r>
      <w:r w:rsidRPr="0033088E">
        <w:rPr>
          <w:rFonts w:ascii="Times New Roman" w:hAnsi="Times New Roman" w:cs="Times New Roman"/>
          <w:sz w:val="28"/>
          <w:szCs w:val="28"/>
        </w:rPr>
        <w:t>тандарт для многоканального звука, используемый в стандарте ATSC и многих системах DVB.</w:t>
      </w:r>
    </w:p>
    <w:p w14:paraId="47789790" w14:textId="77777777" w:rsidR="0033088E" w:rsidRPr="0033088E" w:rsidRDefault="0033088E" w:rsidP="009051D9">
      <w:pPr>
        <w:pStyle w:val="1"/>
      </w:pPr>
      <w:bookmarkStart w:id="20" w:name="_Toc224685125"/>
      <w:r w:rsidRPr="0033088E">
        <w:t>3.3. Роль сжатия в оптимизации трафика и сохранении качества</w:t>
      </w:r>
      <w:bookmarkEnd w:id="20"/>
    </w:p>
    <w:p w14:paraId="63F7CD79" w14:textId="6F888BC9" w:rsidR="0033088E" w:rsidRPr="0033088E" w:rsidRDefault="0033088E" w:rsidP="009051D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88E">
        <w:rPr>
          <w:rFonts w:ascii="Times New Roman" w:hAnsi="Times New Roman" w:cs="Times New Roman"/>
          <w:sz w:val="28"/>
          <w:szCs w:val="28"/>
        </w:rPr>
        <w:t>Эволюция стандартов сжатия играет ключевую роль в развитии телевидения:</w:t>
      </w:r>
    </w:p>
    <w:p w14:paraId="7329F5AC" w14:textId="534149D7" w:rsidR="0033088E" w:rsidRPr="0033088E" w:rsidRDefault="0033088E" w:rsidP="009051D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88E">
        <w:rPr>
          <w:rFonts w:ascii="Times New Roman" w:hAnsi="Times New Roman" w:cs="Times New Roman"/>
          <w:sz w:val="28"/>
          <w:szCs w:val="28"/>
        </w:rPr>
        <w:t xml:space="preserve">MPEG-2: </w:t>
      </w:r>
      <w:r w:rsidR="009051D9">
        <w:rPr>
          <w:rFonts w:ascii="Times New Roman" w:hAnsi="Times New Roman" w:cs="Times New Roman"/>
          <w:sz w:val="28"/>
          <w:szCs w:val="28"/>
        </w:rPr>
        <w:t>п</w:t>
      </w:r>
      <w:r w:rsidRPr="0033088E">
        <w:rPr>
          <w:rFonts w:ascii="Times New Roman" w:hAnsi="Times New Roman" w:cs="Times New Roman"/>
          <w:sz w:val="28"/>
          <w:szCs w:val="28"/>
        </w:rPr>
        <w:t xml:space="preserve">озволил впервые перейти к цифровому вещанию. Для SD-качества требовал </w:t>
      </w:r>
      <w:proofErr w:type="gramStart"/>
      <w:r w:rsidRPr="0033088E">
        <w:rPr>
          <w:rFonts w:ascii="Times New Roman" w:hAnsi="Times New Roman" w:cs="Times New Roman"/>
          <w:sz w:val="28"/>
          <w:szCs w:val="28"/>
        </w:rPr>
        <w:t>3-6</w:t>
      </w:r>
      <w:proofErr w:type="gramEnd"/>
      <w:r w:rsidRPr="0033088E">
        <w:rPr>
          <w:rFonts w:ascii="Times New Roman" w:hAnsi="Times New Roman" w:cs="Times New Roman"/>
          <w:sz w:val="28"/>
          <w:szCs w:val="28"/>
        </w:rPr>
        <w:t xml:space="preserve"> Мбит/с.</w:t>
      </w:r>
    </w:p>
    <w:p w14:paraId="6A28C00B" w14:textId="3ED37512" w:rsidR="0033088E" w:rsidRPr="0033088E" w:rsidRDefault="0033088E" w:rsidP="009051D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88E">
        <w:rPr>
          <w:rFonts w:ascii="Times New Roman" w:hAnsi="Times New Roman" w:cs="Times New Roman"/>
          <w:sz w:val="28"/>
          <w:szCs w:val="28"/>
        </w:rPr>
        <w:t xml:space="preserve">H.264/MPEG-4 AVC (Advanced Video </w:t>
      </w:r>
      <w:proofErr w:type="spellStart"/>
      <w:r w:rsidRPr="0033088E">
        <w:rPr>
          <w:rFonts w:ascii="Times New Roman" w:hAnsi="Times New Roman" w:cs="Times New Roman"/>
          <w:sz w:val="28"/>
          <w:szCs w:val="28"/>
        </w:rPr>
        <w:t>Coding</w:t>
      </w:r>
      <w:proofErr w:type="spellEnd"/>
      <w:r w:rsidRPr="0033088E">
        <w:rPr>
          <w:rFonts w:ascii="Times New Roman" w:hAnsi="Times New Roman" w:cs="Times New Roman"/>
          <w:sz w:val="28"/>
          <w:szCs w:val="28"/>
        </w:rPr>
        <w:t>)</w:t>
      </w:r>
      <w:r w:rsidR="009051D9" w:rsidRPr="0033088E">
        <w:rPr>
          <w:rFonts w:ascii="Times New Roman" w:hAnsi="Times New Roman" w:cs="Times New Roman"/>
          <w:sz w:val="28"/>
          <w:szCs w:val="28"/>
        </w:rPr>
        <w:t>: обеспечил</w:t>
      </w:r>
      <w:r w:rsidRPr="0033088E">
        <w:rPr>
          <w:rFonts w:ascii="Times New Roman" w:hAnsi="Times New Roman" w:cs="Times New Roman"/>
          <w:sz w:val="28"/>
          <w:szCs w:val="28"/>
        </w:rPr>
        <w:t xml:space="preserve"> двукратное увеличение степени сжатия по сравнению с MPEG-2 при том же качестве. Это сделало возможным массовое вещание в формате HDTV (</w:t>
      </w:r>
      <w:proofErr w:type="gramStart"/>
      <w:r w:rsidRPr="0033088E">
        <w:rPr>
          <w:rFonts w:ascii="Times New Roman" w:hAnsi="Times New Roman" w:cs="Times New Roman"/>
          <w:sz w:val="28"/>
          <w:szCs w:val="28"/>
        </w:rPr>
        <w:t>8-12</w:t>
      </w:r>
      <w:proofErr w:type="gramEnd"/>
      <w:r w:rsidRPr="0033088E">
        <w:rPr>
          <w:rFonts w:ascii="Times New Roman" w:hAnsi="Times New Roman" w:cs="Times New Roman"/>
          <w:sz w:val="28"/>
          <w:szCs w:val="28"/>
        </w:rPr>
        <w:t xml:space="preserve"> Мбит/с) и развитие интернет-видео.</w:t>
      </w:r>
    </w:p>
    <w:p w14:paraId="6510B5D1" w14:textId="781414E3" w:rsidR="0033088E" w:rsidRPr="00716AD5" w:rsidRDefault="0033088E" w:rsidP="009051D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088E">
        <w:rPr>
          <w:rFonts w:ascii="Times New Roman" w:hAnsi="Times New Roman" w:cs="Times New Roman"/>
          <w:sz w:val="28"/>
          <w:szCs w:val="28"/>
        </w:rPr>
        <w:t xml:space="preserve">H.265/HEVC (High </w:t>
      </w:r>
      <w:proofErr w:type="spellStart"/>
      <w:r w:rsidRPr="0033088E">
        <w:rPr>
          <w:rFonts w:ascii="Times New Roman" w:hAnsi="Times New Roman" w:cs="Times New Roman"/>
          <w:sz w:val="28"/>
          <w:szCs w:val="28"/>
        </w:rPr>
        <w:t>Efficiency</w:t>
      </w:r>
      <w:proofErr w:type="spellEnd"/>
      <w:r w:rsidRPr="0033088E">
        <w:rPr>
          <w:rFonts w:ascii="Times New Roman" w:hAnsi="Times New Roman" w:cs="Times New Roman"/>
          <w:sz w:val="28"/>
          <w:szCs w:val="28"/>
        </w:rPr>
        <w:t xml:space="preserve"> Video </w:t>
      </w:r>
      <w:proofErr w:type="spellStart"/>
      <w:r w:rsidRPr="0033088E">
        <w:rPr>
          <w:rFonts w:ascii="Times New Roman" w:hAnsi="Times New Roman" w:cs="Times New Roman"/>
          <w:sz w:val="28"/>
          <w:szCs w:val="28"/>
        </w:rPr>
        <w:t>Coding</w:t>
      </w:r>
      <w:proofErr w:type="spellEnd"/>
      <w:r w:rsidRPr="0033088E">
        <w:rPr>
          <w:rFonts w:ascii="Times New Roman" w:hAnsi="Times New Roman" w:cs="Times New Roman"/>
          <w:sz w:val="28"/>
          <w:szCs w:val="28"/>
        </w:rPr>
        <w:t>)</w:t>
      </w:r>
      <w:r w:rsidR="009051D9" w:rsidRPr="0033088E">
        <w:rPr>
          <w:rFonts w:ascii="Times New Roman" w:hAnsi="Times New Roman" w:cs="Times New Roman"/>
          <w:sz w:val="28"/>
          <w:szCs w:val="28"/>
        </w:rPr>
        <w:t>: еще раз</w:t>
      </w:r>
      <w:r w:rsidRPr="0033088E">
        <w:rPr>
          <w:rFonts w:ascii="Times New Roman" w:hAnsi="Times New Roman" w:cs="Times New Roman"/>
          <w:sz w:val="28"/>
          <w:szCs w:val="28"/>
        </w:rPr>
        <w:t xml:space="preserve"> удвоил эффективность сжатия. Это ключевой кодек для эпохи Ultra HD (4K, 8K), позволяющий передавать 4K-канал в потоке около </w:t>
      </w:r>
      <w:proofErr w:type="gramStart"/>
      <w:r w:rsidRPr="0033088E">
        <w:rPr>
          <w:rFonts w:ascii="Times New Roman" w:hAnsi="Times New Roman" w:cs="Times New Roman"/>
          <w:sz w:val="28"/>
          <w:szCs w:val="28"/>
        </w:rPr>
        <w:t>15-25</w:t>
      </w:r>
      <w:proofErr w:type="gramEnd"/>
      <w:r w:rsidRPr="0033088E">
        <w:rPr>
          <w:rFonts w:ascii="Times New Roman" w:hAnsi="Times New Roman" w:cs="Times New Roman"/>
          <w:sz w:val="28"/>
          <w:szCs w:val="28"/>
        </w:rPr>
        <w:t xml:space="preserve"> Мбит/с.</w:t>
      </w:r>
    </w:p>
    <w:p w14:paraId="0C873EC6" w14:textId="70038A29" w:rsidR="009051D9" w:rsidRDefault="009051D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CE2B59" w14:textId="77777777" w:rsidR="009051D9" w:rsidRPr="009051D9" w:rsidRDefault="009051D9" w:rsidP="009051D9">
      <w:pPr>
        <w:pStyle w:val="1"/>
      </w:pPr>
      <w:bookmarkStart w:id="21" w:name="_Toc224685126"/>
      <w:r w:rsidRPr="009051D9">
        <w:lastRenderedPageBreak/>
        <w:t>4. АНАЛИЗ СТАНДАРТОВ И СОВМЕСТИМОСТЬ</w:t>
      </w:r>
      <w:bookmarkEnd w:id="21"/>
    </w:p>
    <w:p w14:paraId="1BA3D546" w14:textId="77777777" w:rsidR="009051D9" w:rsidRPr="009051D9" w:rsidRDefault="009051D9" w:rsidP="009051D9">
      <w:pPr>
        <w:pStyle w:val="1"/>
      </w:pPr>
      <w:bookmarkStart w:id="22" w:name="_Toc224685127"/>
      <w:r w:rsidRPr="009051D9">
        <w:t>4.1. Ключевые международные стандарты цифрового ТВ</w:t>
      </w:r>
      <w:bookmarkEnd w:id="22"/>
    </w:p>
    <w:p w14:paraId="764CF48B" w14:textId="77777777" w:rsidR="009051D9" w:rsidRDefault="009051D9" w:rsidP="009051D9">
      <w:pPr>
        <w:pStyle w:val="a7"/>
        <w:numPr>
          <w:ilvl w:val="0"/>
          <w:numId w:val="44"/>
        </w:numPr>
        <w:tabs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1D9">
        <w:rPr>
          <w:rFonts w:ascii="Times New Roman" w:hAnsi="Times New Roman" w:cs="Times New Roman"/>
          <w:sz w:val="28"/>
          <w:szCs w:val="28"/>
        </w:rPr>
        <w:t>DVB (Digital Video Broadcasting): Европейское семейство стандартов, самое распространенное в мире (включая Россию). Охватывает все среды передачи: спутниковую (DVB-S, DVB-S2), кабельную (DVB-C, DVB-C2), эфирную (DVB-T, DVB-T2) и мобильную (DVB-H, DVB-NGH). В основе лежит транспортный поток MPEG-TS и технологии COFDM (для эфира) или QAM (для кабеля).</w:t>
      </w:r>
    </w:p>
    <w:p w14:paraId="2BAF6D29" w14:textId="253CC9E6" w:rsidR="009051D9" w:rsidRPr="009051D9" w:rsidRDefault="009051D9" w:rsidP="009051D9">
      <w:pPr>
        <w:pStyle w:val="a7"/>
        <w:numPr>
          <w:ilvl w:val="0"/>
          <w:numId w:val="44"/>
        </w:numPr>
        <w:tabs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1D9">
        <w:rPr>
          <w:rFonts w:ascii="Times New Roman" w:hAnsi="Times New Roman" w:cs="Times New Roman"/>
          <w:sz w:val="28"/>
          <w:szCs w:val="28"/>
        </w:rPr>
        <w:t>ATSC (Advanced Television Systems Committee): Североамериканский стандарт (США, Канада, Мексика, Южная Корея). Для эфирного вещания использует модуляцию 8-VSB, что отличает его от DVB. ATSC 3.0 следующего поколения базируется на IP-технологиях и OFDM.</w:t>
      </w:r>
    </w:p>
    <w:p w14:paraId="3987C7A3" w14:textId="36E78830" w:rsidR="009051D9" w:rsidRPr="009051D9" w:rsidRDefault="009051D9" w:rsidP="009051D9">
      <w:pPr>
        <w:pStyle w:val="a7"/>
        <w:numPr>
          <w:ilvl w:val="0"/>
          <w:numId w:val="44"/>
        </w:numPr>
        <w:tabs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1D9">
        <w:rPr>
          <w:rFonts w:ascii="Times New Roman" w:hAnsi="Times New Roman" w:cs="Times New Roman"/>
          <w:sz w:val="28"/>
          <w:szCs w:val="28"/>
          <w:lang w:val="en-US"/>
        </w:rPr>
        <w:t>ISDB (Integrated Services Digital Broadcasting): </w:t>
      </w:r>
      <w:r w:rsidRPr="009051D9">
        <w:rPr>
          <w:rFonts w:ascii="Times New Roman" w:hAnsi="Times New Roman" w:cs="Times New Roman"/>
          <w:sz w:val="28"/>
          <w:szCs w:val="28"/>
        </w:rPr>
        <w:t>Японский</w:t>
      </w:r>
      <w:r w:rsidRPr="009051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51D9">
        <w:rPr>
          <w:rFonts w:ascii="Times New Roman" w:hAnsi="Times New Roman" w:cs="Times New Roman"/>
          <w:sz w:val="28"/>
          <w:szCs w:val="28"/>
        </w:rPr>
        <w:t>стандарт</w:t>
      </w:r>
      <w:r w:rsidRPr="009051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051D9">
        <w:rPr>
          <w:rFonts w:ascii="Times New Roman" w:hAnsi="Times New Roman" w:cs="Times New Roman"/>
          <w:sz w:val="28"/>
          <w:szCs w:val="28"/>
        </w:rPr>
        <w:t xml:space="preserve">Его ключевая особенность </w:t>
      </w:r>
      <w:r w:rsidR="00BE0B04">
        <w:rPr>
          <w:rFonts w:ascii="Times New Roman" w:hAnsi="Times New Roman" w:cs="Times New Roman"/>
          <w:sz w:val="28"/>
          <w:szCs w:val="28"/>
        </w:rPr>
        <w:t>-</w:t>
      </w:r>
      <w:r w:rsidRPr="009051D9">
        <w:rPr>
          <w:rFonts w:ascii="Times New Roman" w:hAnsi="Times New Roman" w:cs="Times New Roman"/>
          <w:sz w:val="28"/>
          <w:szCs w:val="28"/>
        </w:rPr>
        <w:t xml:space="preserve"> сегментированная структура канала, позволяющая вести вещание как на стационарные приемники, так и на мобильные устройства (ISDB-T) в одном и том же канале. Принят также в странах Южной Америки.</w:t>
      </w:r>
    </w:p>
    <w:p w14:paraId="2902997A" w14:textId="77777777" w:rsidR="009051D9" w:rsidRDefault="009051D9" w:rsidP="009051D9">
      <w:pPr>
        <w:pStyle w:val="a7"/>
        <w:numPr>
          <w:ilvl w:val="0"/>
          <w:numId w:val="44"/>
        </w:numPr>
        <w:tabs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1D9">
        <w:rPr>
          <w:rFonts w:ascii="Times New Roman" w:hAnsi="Times New Roman" w:cs="Times New Roman"/>
          <w:sz w:val="28"/>
          <w:szCs w:val="28"/>
        </w:rPr>
        <w:t xml:space="preserve">DTMB (Digital </w:t>
      </w:r>
      <w:proofErr w:type="spellStart"/>
      <w:r w:rsidRPr="009051D9">
        <w:rPr>
          <w:rFonts w:ascii="Times New Roman" w:hAnsi="Times New Roman" w:cs="Times New Roman"/>
          <w:sz w:val="28"/>
          <w:szCs w:val="28"/>
        </w:rPr>
        <w:t>Terrestrial</w:t>
      </w:r>
      <w:proofErr w:type="spellEnd"/>
      <w:r w:rsidRPr="009051D9">
        <w:rPr>
          <w:rFonts w:ascii="Times New Roman" w:hAnsi="Times New Roman" w:cs="Times New Roman"/>
          <w:sz w:val="28"/>
          <w:szCs w:val="28"/>
        </w:rPr>
        <w:t xml:space="preserve"> Multimedia </w:t>
      </w:r>
      <w:proofErr w:type="spellStart"/>
      <w:r w:rsidRPr="009051D9">
        <w:rPr>
          <w:rFonts w:ascii="Times New Roman" w:hAnsi="Times New Roman" w:cs="Times New Roman"/>
          <w:sz w:val="28"/>
          <w:szCs w:val="28"/>
        </w:rPr>
        <w:t>Broadcast</w:t>
      </w:r>
      <w:proofErr w:type="spellEnd"/>
      <w:r w:rsidRPr="009051D9">
        <w:rPr>
          <w:rFonts w:ascii="Times New Roman" w:hAnsi="Times New Roman" w:cs="Times New Roman"/>
          <w:sz w:val="28"/>
          <w:szCs w:val="28"/>
        </w:rPr>
        <w:t>): Китайский стандарт для наземного цифрового мультимедийного вещания, использующий собственные методы канального кодирования и модуляции (TDS-OFDM).</w:t>
      </w:r>
    </w:p>
    <w:p w14:paraId="32CAA8A6" w14:textId="77777777" w:rsidR="009051D9" w:rsidRDefault="009051D9" w:rsidP="009051D9">
      <w:pPr>
        <w:pStyle w:val="a7"/>
        <w:keepNext/>
        <w:spacing w:line="360" w:lineRule="auto"/>
        <w:ind w:left="0"/>
        <w:jc w:val="center"/>
      </w:pPr>
      <w:r>
        <w:rPr>
          <w:noProof/>
        </w:rPr>
        <w:drawing>
          <wp:inline distT="0" distB="0" distL="0" distR="0" wp14:anchorId="166ADF99" wp14:editId="5671D375">
            <wp:extent cx="4467940" cy="2363638"/>
            <wp:effectExtent l="0" t="0" r="8890" b="0"/>
            <wp:docPr id="1588715455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176" cy="2366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D3F74" w14:textId="40B06EE8" w:rsidR="009051D9" w:rsidRPr="009051D9" w:rsidRDefault="009051D9" w:rsidP="009051D9">
      <w:pPr>
        <w:pStyle w:val="af5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051D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9051D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9051D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9051D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9051D9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9051D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9051D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</w:t>
      </w:r>
      <w:r w:rsidRPr="009051D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Зоны распространения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международных</w:t>
      </w:r>
      <w:r w:rsidRPr="009051D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стандартов телевещания</w:t>
      </w:r>
    </w:p>
    <w:p w14:paraId="08F0D010" w14:textId="77777777" w:rsidR="00BE0B04" w:rsidRPr="00BE0B04" w:rsidRDefault="00BE0B04" w:rsidP="00BE0B04">
      <w:pPr>
        <w:pStyle w:val="1"/>
      </w:pPr>
      <w:bookmarkStart w:id="23" w:name="_Toc224685128"/>
      <w:r w:rsidRPr="00BE0B04">
        <w:lastRenderedPageBreak/>
        <w:t>4.2. Сравнительный анализ технических характеристик стандартов</w:t>
      </w:r>
      <w:bookmarkEnd w:id="23"/>
    </w:p>
    <w:p w14:paraId="34C312F9" w14:textId="6A760787" w:rsidR="00BE0B04" w:rsidRPr="00BE0B04" w:rsidRDefault="00BE0B04" w:rsidP="00BE0B04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0B04">
        <w:rPr>
          <w:rFonts w:ascii="Times New Roman" w:hAnsi="Times New Roman" w:cs="Times New Roman"/>
          <w:sz w:val="28"/>
          <w:szCs w:val="28"/>
        </w:rPr>
        <w:t xml:space="preserve">Для понимания глобальной картины развития цифрового телевидения необходимо провести сравнительный анализ четырех основных семейств стандартов: европейского DVB, американского ATSC, японского ISDB и китайского DTMB. Несмотря на то, что все они решают одну задачу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E0B04">
        <w:rPr>
          <w:rFonts w:ascii="Times New Roman" w:hAnsi="Times New Roman" w:cs="Times New Roman"/>
          <w:sz w:val="28"/>
          <w:szCs w:val="28"/>
        </w:rPr>
        <w:t xml:space="preserve"> доставку цифрового контента зрителю, технические подходы к ее решению существенно различаются. Эти различия касаются методов модуляции, принципов построения кадра, помехоустойчивого кодирования и, как следствие, областей эффективного применения.</w:t>
      </w:r>
    </w:p>
    <w:p w14:paraId="4E9332AF" w14:textId="727337FB" w:rsidR="00BE0B04" w:rsidRPr="00BE0B04" w:rsidRDefault="00BE0B04" w:rsidP="00BE0B04">
      <w:pPr>
        <w:pStyle w:val="a7"/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B04">
        <w:rPr>
          <w:rFonts w:ascii="Times New Roman" w:hAnsi="Times New Roman" w:cs="Times New Roman"/>
          <w:sz w:val="28"/>
          <w:szCs w:val="28"/>
        </w:rPr>
        <w:t xml:space="preserve">Семейство DVB (Digital Video Broadcasting) является наиболее распространенным в мире, включая Россию и страны Европы. Его ключевая особенность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E0B04">
        <w:rPr>
          <w:rFonts w:ascii="Times New Roman" w:hAnsi="Times New Roman" w:cs="Times New Roman"/>
          <w:sz w:val="28"/>
          <w:szCs w:val="28"/>
        </w:rPr>
        <w:t xml:space="preserve">использование технологии COFDM для </w:t>
      </w:r>
      <w:r>
        <w:rPr>
          <w:rFonts w:ascii="Times New Roman" w:hAnsi="Times New Roman" w:cs="Times New Roman"/>
          <w:sz w:val="28"/>
          <w:szCs w:val="28"/>
        </w:rPr>
        <w:t>наземного</w:t>
      </w:r>
      <w:r w:rsidRPr="00BE0B04">
        <w:rPr>
          <w:rFonts w:ascii="Times New Roman" w:hAnsi="Times New Roman" w:cs="Times New Roman"/>
          <w:sz w:val="28"/>
          <w:szCs w:val="28"/>
        </w:rPr>
        <w:t xml:space="preserve"> вещания. Этот метод модуляции делит широкий канал на множество узких </w:t>
      </w:r>
      <w:proofErr w:type="spellStart"/>
      <w:r w:rsidRPr="00BE0B04">
        <w:rPr>
          <w:rFonts w:ascii="Times New Roman" w:hAnsi="Times New Roman" w:cs="Times New Roman"/>
          <w:sz w:val="28"/>
          <w:szCs w:val="28"/>
        </w:rPr>
        <w:t>поднесущих</w:t>
      </w:r>
      <w:proofErr w:type="spellEnd"/>
      <w:r w:rsidRPr="00BE0B04">
        <w:rPr>
          <w:rFonts w:ascii="Times New Roman" w:hAnsi="Times New Roman" w:cs="Times New Roman"/>
          <w:sz w:val="28"/>
          <w:szCs w:val="28"/>
        </w:rPr>
        <w:t xml:space="preserve">, что обеспечивает высокую устойчивость к многолучевому распространению сигнала и позволяет строить одночастотные сети. В зависимости от требуемой скорости и помехозащищенности, в DVB-T и DVB-T2 применяются различные виды модуляции </w:t>
      </w:r>
      <w:proofErr w:type="spellStart"/>
      <w:r w:rsidRPr="00BE0B04">
        <w:rPr>
          <w:rFonts w:ascii="Times New Roman" w:hAnsi="Times New Roman" w:cs="Times New Roman"/>
          <w:sz w:val="28"/>
          <w:szCs w:val="28"/>
        </w:rPr>
        <w:t>поднесущих</w:t>
      </w:r>
      <w:proofErr w:type="spellEnd"/>
      <w:r w:rsidRPr="00BE0B04">
        <w:rPr>
          <w:rFonts w:ascii="Times New Roman" w:hAnsi="Times New Roman" w:cs="Times New Roman"/>
          <w:sz w:val="28"/>
          <w:szCs w:val="28"/>
        </w:rPr>
        <w:t>: от помехоустойчивой QPSK до высокоскоростной 256-QAM. В стандартах первого поколения (DVB-T, DVB-S, DVB-C) используется каскадное кодирование на основе сверточных кодов и кодов Рида-Соломона. Второе поколение (DVB-T2, DVB-S2, DVB-C2) ознаменовалось переходом на более мощные LDPC-коды в сочетании с BCH-кодами, что позволило увеличить скорость передачи на 30–60% без расширения полосы частот.</w:t>
      </w:r>
    </w:p>
    <w:p w14:paraId="738B1B6C" w14:textId="1F92E5DC" w:rsidR="00BE0B04" w:rsidRPr="00BE0B04" w:rsidRDefault="00BE0B04" w:rsidP="00BE0B04">
      <w:pPr>
        <w:pStyle w:val="a7"/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B04">
        <w:rPr>
          <w:rFonts w:ascii="Times New Roman" w:hAnsi="Times New Roman" w:cs="Times New Roman"/>
          <w:sz w:val="28"/>
          <w:szCs w:val="28"/>
        </w:rPr>
        <w:t>Североамериканский</w:t>
      </w:r>
      <w:r w:rsidRPr="00BE0B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0B04">
        <w:rPr>
          <w:rFonts w:ascii="Times New Roman" w:hAnsi="Times New Roman" w:cs="Times New Roman"/>
          <w:sz w:val="28"/>
          <w:szCs w:val="28"/>
        </w:rPr>
        <w:t>стандарт</w:t>
      </w:r>
      <w:r w:rsidRPr="00BE0B04">
        <w:rPr>
          <w:rFonts w:ascii="Times New Roman" w:hAnsi="Times New Roman" w:cs="Times New Roman"/>
          <w:sz w:val="28"/>
          <w:szCs w:val="28"/>
          <w:lang w:val="en-US"/>
        </w:rPr>
        <w:t xml:space="preserve"> ATSC (Advanced Television Systems Committee). </w:t>
      </w:r>
      <w:r w:rsidRPr="00BE0B04">
        <w:rPr>
          <w:rFonts w:ascii="Times New Roman" w:hAnsi="Times New Roman" w:cs="Times New Roman"/>
          <w:sz w:val="28"/>
          <w:szCs w:val="28"/>
        </w:rPr>
        <w:t xml:space="preserve">Для эфирного вещания в нем используется модуляция 8-VSB. В отличие от </w:t>
      </w:r>
      <w:proofErr w:type="spellStart"/>
      <w:r w:rsidRPr="00BE0B04">
        <w:rPr>
          <w:rFonts w:ascii="Times New Roman" w:hAnsi="Times New Roman" w:cs="Times New Roman"/>
          <w:sz w:val="28"/>
          <w:szCs w:val="28"/>
        </w:rPr>
        <w:t>многонесущей</w:t>
      </w:r>
      <w:proofErr w:type="spellEnd"/>
      <w:r w:rsidRPr="00BE0B04">
        <w:rPr>
          <w:rFonts w:ascii="Times New Roman" w:hAnsi="Times New Roman" w:cs="Times New Roman"/>
          <w:sz w:val="28"/>
          <w:szCs w:val="28"/>
        </w:rPr>
        <w:t xml:space="preserve"> OFDM, 8-VSB является одноканальной системой с амплитудной модуляцией и частично подавленной боковой полосой. Это обеспечивает хорошую спектральную эффективность в фиксированной полосе 6 МГц, позволяя достичь полезной скорости около 19,39 Мбит/с. </w:t>
      </w:r>
      <w:r w:rsidRPr="00BE0B04">
        <w:rPr>
          <w:rFonts w:ascii="Times New Roman" w:hAnsi="Times New Roman" w:cs="Times New Roman"/>
          <w:sz w:val="28"/>
          <w:szCs w:val="28"/>
        </w:rPr>
        <w:lastRenderedPageBreak/>
        <w:t>Однако система более чувствительна к многолучевому распространению и помехам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911161" w14:textId="157BC4D1" w:rsidR="00BE0B04" w:rsidRPr="00BE0B04" w:rsidRDefault="00BE0B04" w:rsidP="00BE0B04">
      <w:pPr>
        <w:pStyle w:val="a7"/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B04">
        <w:rPr>
          <w:rFonts w:ascii="Times New Roman" w:hAnsi="Times New Roman" w:cs="Times New Roman"/>
          <w:sz w:val="28"/>
          <w:szCs w:val="28"/>
        </w:rPr>
        <w:t xml:space="preserve">Японский стандарт ISDB (Integrated Services Digital Broadcasting) интересен своей концепцией сегментирования. Его эфирная версия ISDB-T использует BST-OFDM, при котором частотный канал делится на 13 равных сегментов. Каждому сегменту можно независимо назначать тип модуляции (QPSK, DQPSK, 16-QAM, 64-QAM) и кодовую скорость. Это позволяет реализовать так называемую иерархическую передачу: например, 12 сегментов можно использовать для вещания HDTV на стационарные антенны, а один центральный сегмент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E0B04">
        <w:rPr>
          <w:rFonts w:ascii="Times New Roman" w:hAnsi="Times New Roman" w:cs="Times New Roman"/>
          <w:sz w:val="28"/>
          <w:szCs w:val="28"/>
        </w:rPr>
        <w:t xml:space="preserve"> для передачи упрощенной версии той же программы на мобильные устройства (1seg-сервис), которые принимают сигнал на комнатную антенну в движении.</w:t>
      </w:r>
    </w:p>
    <w:p w14:paraId="20B4FA9A" w14:textId="25D9049C" w:rsidR="00BE0B04" w:rsidRPr="00BE0B04" w:rsidRDefault="00BE0B04" w:rsidP="00BE0B04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0B04">
        <w:rPr>
          <w:rFonts w:ascii="Times New Roman" w:hAnsi="Times New Roman" w:cs="Times New Roman"/>
          <w:sz w:val="28"/>
          <w:szCs w:val="28"/>
        </w:rPr>
        <w:t xml:space="preserve">Китайский стандарт DTMB (Digital </w:t>
      </w:r>
      <w:proofErr w:type="spellStart"/>
      <w:r w:rsidRPr="00BE0B04">
        <w:rPr>
          <w:rFonts w:ascii="Times New Roman" w:hAnsi="Times New Roman" w:cs="Times New Roman"/>
          <w:sz w:val="28"/>
          <w:szCs w:val="28"/>
        </w:rPr>
        <w:t>Terrestrial</w:t>
      </w:r>
      <w:proofErr w:type="spellEnd"/>
      <w:r w:rsidRPr="00BE0B04">
        <w:rPr>
          <w:rFonts w:ascii="Times New Roman" w:hAnsi="Times New Roman" w:cs="Times New Roman"/>
          <w:sz w:val="28"/>
          <w:szCs w:val="28"/>
        </w:rPr>
        <w:t xml:space="preserve"> Multimedia </w:t>
      </w:r>
      <w:proofErr w:type="spellStart"/>
      <w:r w:rsidRPr="00BE0B04">
        <w:rPr>
          <w:rFonts w:ascii="Times New Roman" w:hAnsi="Times New Roman" w:cs="Times New Roman"/>
          <w:sz w:val="28"/>
          <w:szCs w:val="28"/>
        </w:rPr>
        <w:t>Broadcast</w:t>
      </w:r>
      <w:proofErr w:type="spellEnd"/>
      <w:r w:rsidRPr="00BE0B04">
        <w:rPr>
          <w:rFonts w:ascii="Times New Roman" w:hAnsi="Times New Roman" w:cs="Times New Roman"/>
          <w:sz w:val="28"/>
          <w:szCs w:val="28"/>
        </w:rPr>
        <w:t>) представляет собой самостоятельную разработку. В нем применяется TDS-OFDM, который отличается от классической OFDM способом синхронизации. Это да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BE0B04">
        <w:rPr>
          <w:rFonts w:ascii="Times New Roman" w:hAnsi="Times New Roman" w:cs="Times New Roman"/>
          <w:sz w:val="28"/>
          <w:szCs w:val="28"/>
        </w:rPr>
        <w:t xml:space="preserve"> определенный выигрыш в скорости при некоторых условиях. DTMB поддерживает модуляции от 4-QAM до 64-QAM и использует LDPC-коды наряду с кодами BCH.</w:t>
      </w:r>
    </w:p>
    <w:p w14:paraId="52D82D8C" w14:textId="0A314192" w:rsidR="00716AD5" w:rsidRDefault="00BE0B04" w:rsidP="00BE0B04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0B04">
        <w:rPr>
          <w:rFonts w:ascii="Times New Roman" w:hAnsi="Times New Roman" w:cs="Times New Roman"/>
          <w:sz w:val="28"/>
          <w:szCs w:val="28"/>
        </w:rPr>
        <w:t>Выбор конкретного стандарта зачастую диктуется не столько техническим превосходством</w:t>
      </w:r>
      <w:r w:rsidR="004205F7">
        <w:rPr>
          <w:rFonts w:ascii="Times New Roman" w:hAnsi="Times New Roman" w:cs="Times New Roman"/>
          <w:sz w:val="28"/>
          <w:szCs w:val="28"/>
        </w:rPr>
        <w:t xml:space="preserve"> над каким-либо</w:t>
      </w:r>
      <w:r w:rsidRPr="00BE0B04">
        <w:rPr>
          <w:rFonts w:ascii="Times New Roman" w:hAnsi="Times New Roman" w:cs="Times New Roman"/>
          <w:sz w:val="28"/>
          <w:szCs w:val="28"/>
        </w:rPr>
        <w:t>, сколько исторически сложившимся региональным регулированием, патентной политикой и требованиями обратной совместимости с существующим оборудовани</w:t>
      </w:r>
      <w:r w:rsidR="004205F7">
        <w:rPr>
          <w:rFonts w:ascii="Times New Roman" w:hAnsi="Times New Roman" w:cs="Times New Roman"/>
          <w:sz w:val="28"/>
          <w:szCs w:val="28"/>
        </w:rPr>
        <w:t>ем</w:t>
      </w:r>
      <w:r w:rsidRPr="00BE0B04">
        <w:rPr>
          <w:rFonts w:ascii="Times New Roman" w:hAnsi="Times New Roman" w:cs="Times New Roman"/>
          <w:sz w:val="28"/>
          <w:szCs w:val="28"/>
        </w:rPr>
        <w:t>.</w:t>
      </w:r>
    </w:p>
    <w:p w14:paraId="5F63CA18" w14:textId="676FC9F4" w:rsidR="004205F7" w:rsidRDefault="004205F7" w:rsidP="004205F7">
      <w:pPr>
        <w:pStyle w:val="1"/>
        <w:numPr>
          <w:ilvl w:val="1"/>
          <w:numId w:val="40"/>
        </w:numPr>
        <w:ind w:left="0" w:firstLine="0"/>
      </w:pPr>
      <w:bookmarkStart w:id="24" w:name="_Toc224685129"/>
      <w:r w:rsidRPr="004205F7">
        <w:t>Проблемы совместимости</w:t>
      </w:r>
      <w:bookmarkEnd w:id="24"/>
    </w:p>
    <w:p w14:paraId="22F00CA2" w14:textId="18DCC8EF" w:rsidR="004205F7" w:rsidRPr="004205F7" w:rsidRDefault="004205F7" w:rsidP="004205F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Важно отметить, что о</w:t>
      </w:r>
      <w:r w:rsidRPr="004205F7">
        <w:rPr>
          <w:rFonts w:ascii="Times New Roman" w:hAnsi="Times New Roman" w:cs="Times New Roman"/>
          <w:sz w:val="28"/>
          <w:szCs w:val="28"/>
        </w:rPr>
        <w:t>сновная проблема совместимости заключается в том, что стандарты разных семейств (DVB, ATSC, ISDB) полностью несовместимы друг с другом. Телевизор или приставка, предназначенная для европейского рынка, не сможет принять сигнал американского стандарта ATSC, и наоборот. Это обусловлено различиями на всех уровнях: от модуляции и канального кодирования до структуры транспортного потока.</w:t>
      </w:r>
    </w:p>
    <w:p w14:paraId="25D442D7" w14:textId="3FD1156A" w:rsidR="004205F7" w:rsidRPr="004205F7" w:rsidRDefault="004205F7" w:rsidP="004205F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5F7">
        <w:rPr>
          <w:rFonts w:ascii="Times New Roman" w:hAnsi="Times New Roman" w:cs="Times New Roman"/>
          <w:sz w:val="28"/>
          <w:szCs w:val="28"/>
        </w:rPr>
        <w:t xml:space="preserve">Внутри одного семейства также существуют поколения стандартов. Например, DVB-T2 несовместим с DVB-T. Это означает, что старый телевизор </w:t>
      </w:r>
      <w:r w:rsidRPr="004205F7">
        <w:rPr>
          <w:rFonts w:ascii="Times New Roman" w:hAnsi="Times New Roman" w:cs="Times New Roman"/>
          <w:sz w:val="28"/>
          <w:szCs w:val="28"/>
        </w:rPr>
        <w:lastRenderedPageBreak/>
        <w:t>с DVB-T не сможет декодировать сигнал DVB-T2. Однако многие современные телевизоры поддерживают оба стандарта для обеспечения обратной совместимости на этапе перехода.</w:t>
      </w:r>
    </w:p>
    <w:p w14:paraId="348C1BF8" w14:textId="3678B2EF" w:rsidR="007F6833" w:rsidRPr="004205F7" w:rsidRDefault="004205F7" w:rsidP="004205F7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57BA477" w14:textId="77777777" w:rsidR="00251625" w:rsidRPr="00251625" w:rsidRDefault="00251625" w:rsidP="007F6833">
      <w:pPr>
        <w:pStyle w:val="1"/>
      </w:pPr>
      <w:bookmarkStart w:id="25" w:name="_Toc224685130"/>
      <w:r w:rsidRPr="00251625">
        <w:lastRenderedPageBreak/>
        <w:t>Заключение</w:t>
      </w:r>
      <w:bookmarkEnd w:id="25"/>
    </w:p>
    <w:p w14:paraId="634D2581" w14:textId="60F59205" w:rsidR="004205F7" w:rsidRPr="004205F7" w:rsidRDefault="004205F7" w:rsidP="004205F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5F7">
        <w:rPr>
          <w:rFonts w:ascii="Times New Roman" w:hAnsi="Times New Roman" w:cs="Times New Roman"/>
          <w:sz w:val="28"/>
          <w:szCs w:val="28"/>
        </w:rPr>
        <w:t>В ходе данного реферата был проведен краткий обзор стандартов цифрового телевидения. Основное внимание было уделено ключевым техническим аспектам, определяющим их работу.</w:t>
      </w:r>
    </w:p>
    <w:p w14:paraId="4901AF57" w14:textId="47EFB02C" w:rsidR="004205F7" w:rsidRPr="004205F7" w:rsidRDefault="004205F7" w:rsidP="004205F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5F7">
        <w:rPr>
          <w:rFonts w:ascii="Times New Roman" w:hAnsi="Times New Roman" w:cs="Times New Roman"/>
          <w:sz w:val="28"/>
          <w:szCs w:val="28"/>
        </w:rPr>
        <w:t>Было установлено, что для различных сред передачи (эфир, спутник, кабель) используются свои частотные диапазоны, выбор которых обусловлен физическими свойствами распространения радиоволн. Показано, что скорость передачи данных в канале напрямую зависит от ширины полосы, типа модуляции и скорости помехоустойчивого кода. Переход от стандартов первого поколения (DVB-T) ко второму (DVB-T2) позволил увеличить максимальную скорость в канале 8 МГц с 31,7 до 50,3 Мбит/с за счет внедрения более эффективных методов: модуляции 256-QAM, кодирования LDPC и увеличенного режима FFT (32k).</w:t>
      </w:r>
    </w:p>
    <w:p w14:paraId="6C18EC75" w14:textId="5146571C" w:rsidR="004205F7" w:rsidRPr="004205F7" w:rsidRDefault="004205F7" w:rsidP="004205F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5F7">
        <w:rPr>
          <w:rFonts w:ascii="Times New Roman" w:hAnsi="Times New Roman" w:cs="Times New Roman"/>
          <w:sz w:val="28"/>
          <w:szCs w:val="28"/>
        </w:rPr>
        <w:t>Рассмотрены основные виды цифровой модуляции (QPSK, QAM, VSB) и показан компромисс между скоростью и помехоустойчивостью при их выборе. Описан принцип каскадного помехоустойчивого кодирования с использованием кодов Рида-Соломона, сверточных кодов и перемежения, а также преимущества кодов LDPC нового поколения, приближающихся к теоретическому пределу Шеннона.</w:t>
      </w:r>
    </w:p>
    <w:p w14:paraId="5220C045" w14:textId="12889FD2" w:rsidR="004205F7" w:rsidRPr="004205F7" w:rsidRDefault="004205F7" w:rsidP="004205F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5F7">
        <w:rPr>
          <w:rFonts w:ascii="Times New Roman" w:hAnsi="Times New Roman" w:cs="Times New Roman"/>
          <w:sz w:val="28"/>
          <w:szCs w:val="28"/>
        </w:rPr>
        <w:t>Продемонстрирована критическая важность методов сжатия видео (стандарты MPEG-2, H.264/AVC, H.265/HEVC) и аудио (MP2, AAC, AC-3). Эволюция кодеков, каждое новое поколение которых вдвое повышает эффективность сжатия, позволяет передавать видео все более высокого разрешения (вплоть до 4K и 8K) в тех же частотных каналах, обеспечивая рост качества и количества доступного контента.</w:t>
      </w:r>
    </w:p>
    <w:p w14:paraId="4C6C6EE0" w14:textId="042DC332" w:rsidR="004205F7" w:rsidRPr="004205F7" w:rsidRDefault="004205F7" w:rsidP="004205F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5F7">
        <w:rPr>
          <w:rFonts w:ascii="Times New Roman" w:hAnsi="Times New Roman" w:cs="Times New Roman"/>
          <w:sz w:val="28"/>
          <w:szCs w:val="28"/>
        </w:rPr>
        <w:t>Сравнительный анализ четырех основных семейств стандартов (DVB, ATSC, ISDB, DTMB) показал их техническую несовместимость, обусловленную различиями в подходах к модуляции и кодированию.</w:t>
      </w:r>
    </w:p>
    <w:p w14:paraId="379D999A" w14:textId="2F70BE2B" w:rsidR="004205F7" w:rsidRDefault="004205F7" w:rsidP="004205F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5F7">
        <w:rPr>
          <w:rFonts w:ascii="Times New Roman" w:hAnsi="Times New Roman" w:cs="Times New Roman"/>
          <w:sz w:val="28"/>
          <w:szCs w:val="28"/>
        </w:rPr>
        <w:lastRenderedPageBreak/>
        <w:t>Таким образом, развитие цифрового телевидения представляет собой непрерывный процесс совершенствования всех звеньев радиосистемы передачи информации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05F7">
        <w:rPr>
          <w:rFonts w:ascii="Times New Roman" w:hAnsi="Times New Roman" w:cs="Times New Roman"/>
          <w:sz w:val="28"/>
          <w:szCs w:val="28"/>
        </w:rPr>
        <w:t xml:space="preserve">от кодирования источника до </w:t>
      </w:r>
      <w:r w:rsidRPr="004205F7">
        <w:rPr>
          <w:rFonts w:ascii="Times New Roman" w:hAnsi="Times New Roman" w:cs="Times New Roman"/>
          <w:sz w:val="28"/>
          <w:szCs w:val="28"/>
        </w:rPr>
        <w:t>модуляции, направленный</w:t>
      </w:r>
      <w:r w:rsidRPr="004205F7">
        <w:rPr>
          <w:rFonts w:ascii="Times New Roman" w:hAnsi="Times New Roman" w:cs="Times New Roman"/>
          <w:sz w:val="28"/>
          <w:szCs w:val="28"/>
        </w:rPr>
        <w:t xml:space="preserve"> на наиболее эффективное использование ограниченного частотного ресурса при обеспечении высокого качества и надежности вещания.</w:t>
      </w:r>
    </w:p>
    <w:p w14:paraId="133C3C2F" w14:textId="77777777" w:rsidR="004205F7" w:rsidRDefault="004205F7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AB41FB" w14:textId="77777777" w:rsidR="004205F7" w:rsidRPr="004205F7" w:rsidRDefault="004205F7" w:rsidP="004205F7">
      <w:pPr>
        <w:pStyle w:val="1"/>
      </w:pPr>
      <w:bookmarkStart w:id="26" w:name="_Toc224406334"/>
      <w:bookmarkStart w:id="27" w:name="_Toc224685131"/>
      <w:r w:rsidRPr="004205F7">
        <w:lastRenderedPageBreak/>
        <w:t>Список литературы</w:t>
      </w:r>
      <w:bookmarkEnd w:id="26"/>
      <w:bookmarkEnd w:id="27"/>
    </w:p>
    <w:p w14:paraId="3DED7165" w14:textId="77777777" w:rsidR="004205F7" w:rsidRPr="004205F7" w:rsidRDefault="004205F7" w:rsidP="004205F7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05F7">
        <w:rPr>
          <w:rFonts w:ascii="Times New Roman" w:hAnsi="Times New Roman" w:cs="Times New Roman"/>
          <w:sz w:val="28"/>
          <w:szCs w:val="28"/>
        </w:rPr>
        <w:t>Скляр, Б. Цифровая связь. Теоретические основы и практическое применение, 2007. – 1104 с.</w:t>
      </w:r>
    </w:p>
    <w:p w14:paraId="716FF768" w14:textId="77777777" w:rsidR="004205F7" w:rsidRPr="004205F7" w:rsidRDefault="004205F7" w:rsidP="004205F7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05F7">
        <w:rPr>
          <w:rFonts w:ascii="Times New Roman" w:hAnsi="Times New Roman" w:cs="Times New Roman"/>
          <w:sz w:val="28"/>
          <w:szCs w:val="28"/>
        </w:rPr>
        <w:t xml:space="preserve">ГОСТ Р </w:t>
      </w:r>
      <w:proofErr w:type="gramStart"/>
      <w:r w:rsidRPr="004205F7">
        <w:rPr>
          <w:rFonts w:ascii="Times New Roman" w:hAnsi="Times New Roman" w:cs="Times New Roman"/>
          <w:sz w:val="28"/>
          <w:szCs w:val="28"/>
        </w:rPr>
        <w:t>52742-2007</w:t>
      </w:r>
      <w:proofErr w:type="gramEnd"/>
      <w:r w:rsidRPr="004205F7">
        <w:rPr>
          <w:rFonts w:ascii="Times New Roman" w:hAnsi="Times New Roman" w:cs="Times New Roman"/>
          <w:sz w:val="28"/>
          <w:szCs w:val="28"/>
        </w:rPr>
        <w:t xml:space="preserve">. Каналы и тракты систем телевизионного вещания. Классификация и основные параметры. Методы измерений. – М.: </w:t>
      </w:r>
      <w:proofErr w:type="spellStart"/>
      <w:r w:rsidRPr="004205F7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4205F7">
        <w:rPr>
          <w:rFonts w:ascii="Times New Roman" w:hAnsi="Times New Roman" w:cs="Times New Roman"/>
          <w:sz w:val="28"/>
          <w:szCs w:val="28"/>
        </w:rPr>
        <w:t>, 2007.</w:t>
      </w:r>
    </w:p>
    <w:p w14:paraId="19CA671C" w14:textId="77777777" w:rsidR="004205F7" w:rsidRPr="004205F7" w:rsidRDefault="004205F7" w:rsidP="004205F7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05F7">
        <w:rPr>
          <w:rFonts w:ascii="Times New Roman" w:hAnsi="Times New Roman" w:cs="Times New Roman"/>
          <w:sz w:val="28"/>
          <w:szCs w:val="28"/>
        </w:rPr>
        <w:t>Маковеева, М. М. Системы связи и телевидения: учебник для студентов вузов, 2012. – 368 с.</w:t>
      </w:r>
    </w:p>
    <w:p w14:paraId="04E26D59" w14:textId="77777777" w:rsidR="004205F7" w:rsidRPr="004205F7" w:rsidRDefault="004205F7" w:rsidP="004205F7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05F7">
        <w:rPr>
          <w:rFonts w:ascii="Times New Roman" w:hAnsi="Times New Roman" w:cs="Times New Roman"/>
          <w:sz w:val="28"/>
          <w:szCs w:val="28"/>
        </w:rPr>
        <w:t xml:space="preserve">Ричардсон, Я. </w:t>
      </w:r>
      <w:proofErr w:type="spellStart"/>
      <w:r w:rsidRPr="004205F7">
        <w:rPr>
          <w:rFonts w:ascii="Times New Roman" w:hAnsi="Times New Roman" w:cs="Times New Roman"/>
          <w:sz w:val="28"/>
          <w:szCs w:val="28"/>
        </w:rPr>
        <w:t>Видеокодирование</w:t>
      </w:r>
      <w:proofErr w:type="spellEnd"/>
      <w:r w:rsidRPr="004205F7">
        <w:rPr>
          <w:rFonts w:ascii="Times New Roman" w:hAnsi="Times New Roman" w:cs="Times New Roman"/>
          <w:sz w:val="28"/>
          <w:szCs w:val="28"/>
        </w:rPr>
        <w:t>. H.264 и MPEG-4 – стандарты нового поколения, 2012. – 368 с.</w:t>
      </w:r>
    </w:p>
    <w:p w14:paraId="6D987C80" w14:textId="77777777" w:rsidR="004205F7" w:rsidRDefault="004205F7" w:rsidP="004205F7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205F7">
        <w:rPr>
          <w:rFonts w:ascii="Times New Roman" w:hAnsi="Times New Roman" w:cs="Times New Roman"/>
          <w:sz w:val="28"/>
          <w:szCs w:val="28"/>
        </w:rPr>
        <w:t>Сулливан</w:t>
      </w:r>
      <w:proofErr w:type="spellEnd"/>
      <w:r w:rsidRPr="004205F7">
        <w:rPr>
          <w:rFonts w:ascii="Times New Roman" w:hAnsi="Times New Roman" w:cs="Times New Roman"/>
          <w:sz w:val="28"/>
          <w:szCs w:val="28"/>
        </w:rPr>
        <w:t>, Г. Дж., и др. Стандарт кодирования видео H.265/HEVC 2012.</w:t>
      </w:r>
    </w:p>
    <w:p w14:paraId="3E0345CD" w14:textId="1FEBB71B" w:rsidR="004205F7" w:rsidRPr="004205F7" w:rsidRDefault="004205F7" w:rsidP="004205F7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А. И. Одинец, А. Н. Бурдин. Основы цифрового телевидения стандарта </w:t>
      </w:r>
      <w:r>
        <w:rPr>
          <w:rFonts w:ascii="Times New Roman" w:hAnsi="Times New Roman" w:cs="Times New Roman"/>
          <w:sz w:val="28"/>
          <w:szCs w:val="28"/>
          <w:lang w:val="en-US"/>
        </w:rPr>
        <w:t>DVB</w:t>
      </w:r>
      <w:r w:rsidRPr="004205F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7CB46417" w14:textId="77777777" w:rsidR="00251625" w:rsidRPr="00251625" w:rsidRDefault="00251625" w:rsidP="004205F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251625" w:rsidRPr="00251625" w:rsidSect="00F87B0B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E8F08" w14:textId="77777777" w:rsidR="00DE7459" w:rsidRDefault="00DE7459" w:rsidP="00F87B0B">
      <w:pPr>
        <w:spacing w:after="0" w:line="240" w:lineRule="auto"/>
      </w:pPr>
      <w:r>
        <w:separator/>
      </w:r>
    </w:p>
  </w:endnote>
  <w:endnote w:type="continuationSeparator" w:id="0">
    <w:p w14:paraId="27AFF3EE" w14:textId="77777777" w:rsidR="00DE7459" w:rsidRDefault="00DE7459" w:rsidP="00F87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393050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C874433" w14:textId="0B10B8AE" w:rsidR="00F87B0B" w:rsidRPr="00F87B0B" w:rsidRDefault="00F87B0B">
        <w:pPr>
          <w:pStyle w:val="af"/>
          <w:jc w:val="center"/>
          <w:rPr>
            <w:rFonts w:ascii="Times New Roman" w:hAnsi="Times New Roman" w:cs="Times New Roman"/>
          </w:rPr>
        </w:pPr>
        <w:r w:rsidRPr="00F87B0B">
          <w:rPr>
            <w:rFonts w:ascii="Times New Roman" w:hAnsi="Times New Roman" w:cs="Times New Roman"/>
          </w:rPr>
          <w:fldChar w:fldCharType="begin"/>
        </w:r>
        <w:r w:rsidRPr="00F87B0B">
          <w:rPr>
            <w:rFonts w:ascii="Times New Roman" w:hAnsi="Times New Roman" w:cs="Times New Roman"/>
          </w:rPr>
          <w:instrText>PAGE   \* MERGEFORMAT</w:instrText>
        </w:r>
        <w:r w:rsidRPr="00F87B0B">
          <w:rPr>
            <w:rFonts w:ascii="Times New Roman" w:hAnsi="Times New Roman" w:cs="Times New Roman"/>
          </w:rPr>
          <w:fldChar w:fldCharType="separate"/>
        </w:r>
        <w:r w:rsidRPr="00F87B0B">
          <w:rPr>
            <w:rFonts w:ascii="Times New Roman" w:hAnsi="Times New Roman" w:cs="Times New Roman"/>
          </w:rPr>
          <w:t>2</w:t>
        </w:r>
        <w:r w:rsidRPr="00F87B0B">
          <w:rPr>
            <w:rFonts w:ascii="Times New Roman" w:hAnsi="Times New Roman" w:cs="Times New Roman"/>
          </w:rPr>
          <w:fldChar w:fldCharType="end"/>
        </w:r>
      </w:p>
    </w:sdtContent>
  </w:sdt>
  <w:p w14:paraId="0392CD6E" w14:textId="77777777" w:rsidR="00F87B0B" w:rsidRDefault="00F87B0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048E1" w14:textId="77777777" w:rsidR="00DE7459" w:rsidRDefault="00DE7459" w:rsidP="00F87B0B">
      <w:pPr>
        <w:spacing w:after="0" w:line="240" w:lineRule="auto"/>
      </w:pPr>
      <w:r>
        <w:separator/>
      </w:r>
    </w:p>
  </w:footnote>
  <w:footnote w:type="continuationSeparator" w:id="0">
    <w:p w14:paraId="7D982805" w14:textId="77777777" w:rsidR="00DE7459" w:rsidRDefault="00DE7459" w:rsidP="00F87B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B17"/>
    <w:multiLevelType w:val="multilevel"/>
    <w:tmpl w:val="C9600E5E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28D7F78"/>
    <w:multiLevelType w:val="multilevel"/>
    <w:tmpl w:val="8050FA8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2" w15:restartNumberingAfterBreak="0">
    <w:nsid w:val="03707C52"/>
    <w:multiLevelType w:val="multilevel"/>
    <w:tmpl w:val="706C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62F8D"/>
    <w:multiLevelType w:val="multilevel"/>
    <w:tmpl w:val="04FA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42174"/>
    <w:multiLevelType w:val="multilevel"/>
    <w:tmpl w:val="2F06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67106"/>
    <w:multiLevelType w:val="hybridMultilevel"/>
    <w:tmpl w:val="F5FC64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0B44A6"/>
    <w:multiLevelType w:val="multilevel"/>
    <w:tmpl w:val="C136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06744"/>
    <w:multiLevelType w:val="multilevel"/>
    <w:tmpl w:val="EE4A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64B98"/>
    <w:multiLevelType w:val="hybridMultilevel"/>
    <w:tmpl w:val="D778D74C"/>
    <w:lvl w:ilvl="0" w:tplc="797021D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5226BCA"/>
    <w:multiLevelType w:val="multilevel"/>
    <w:tmpl w:val="EA30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A0E30"/>
    <w:multiLevelType w:val="multilevel"/>
    <w:tmpl w:val="FA64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F0C14"/>
    <w:multiLevelType w:val="multilevel"/>
    <w:tmpl w:val="FDB2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F11826"/>
    <w:multiLevelType w:val="multilevel"/>
    <w:tmpl w:val="1846A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836EDB"/>
    <w:multiLevelType w:val="multilevel"/>
    <w:tmpl w:val="3D54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D04127"/>
    <w:multiLevelType w:val="multilevel"/>
    <w:tmpl w:val="74D2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D38CA"/>
    <w:multiLevelType w:val="multilevel"/>
    <w:tmpl w:val="B99E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3A3A95"/>
    <w:multiLevelType w:val="multilevel"/>
    <w:tmpl w:val="3F6E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7D2D80"/>
    <w:multiLevelType w:val="hybridMultilevel"/>
    <w:tmpl w:val="E9783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212332"/>
    <w:multiLevelType w:val="hybridMultilevel"/>
    <w:tmpl w:val="B73CF3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88F2E7F"/>
    <w:multiLevelType w:val="multilevel"/>
    <w:tmpl w:val="3964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E530C8"/>
    <w:multiLevelType w:val="multilevel"/>
    <w:tmpl w:val="333A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3B7C4D"/>
    <w:multiLevelType w:val="multilevel"/>
    <w:tmpl w:val="F8C4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503AA4"/>
    <w:multiLevelType w:val="multilevel"/>
    <w:tmpl w:val="D12C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23653B"/>
    <w:multiLevelType w:val="multilevel"/>
    <w:tmpl w:val="BE9E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626FA7"/>
    <w:multiLevelType w:val="hybridMultilevel"/>
    <w:tmpl w:val="721E5C2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3A766F48"/>
    <w:multiLevelType w:val="multilevel"/>
    <w:tmpl w:val="FAAA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37747E"/>
    <w:multiLevelType w:val="multilevel"/>
    <w:tmpl w:val="9BEC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F55FB9"/>
    <w:multiLevelType w:val="multilevel"/>
    <w:tmpl w:val="33F6E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4C70A1"/>
    <w:multiLevelType w:val="multilevel"/>
    <w:tmpl w:val="21D2FA3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48325FFF"/>
    <w:multiLevelType w:val="hybridMultilevel"/>
    <w:tmpl w:val="F676CF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C45095"/>
    <w:multiLevelType w:val="multilevel"/>
    <w:tmpl w:val="78E4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1F192B"/>
    <w:multiLevelType w:val="multilevel"/>
    <w:tmpl w:val="8FF0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1F6CDA"/>
    <w:multiLevelType w:val="multilevel"/>
    <w:tmpl w:val="52F2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15075C"/>
    <w:multiLevelType w:val="multilevel"/>
    <w:tmpl w:val="18D4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F03A5D"/>
    <w:multiLevelType w:val="multilevel"/>
    <w:tmpl w:val="8FF4F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B80ACE"/>
    <w:multiLevelType w:val="multilevel"/>
    <w:tmpl w:val="4B9E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127C9E"/>
    <w:multiLevelType w:val="multilevel"/>
    <w:tmpl w:val="2328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8619C6"/>
    <w:multiLevelType w:val="multilevel"/>
    <w:tmpl w:val="0022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A63F01"/>
    <w:multiLevelType w:val="multilevel"/>
    <w:tmpl w:val="7FE6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C17665"/>
    <w:multiLevelType w:val="multilevel"/>
    <w:tmpl w:val="9376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1A53D7"/>
    <w:multiLevelType w:val="hybridMultilevel"/>
    <w:tmpl w:val="D8C4980A"/>
    <w:lvl w:ilvl="0" w:tplc="6A36FF4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6E17401D"/>
    <w:multiLevelType w:val="multilevel"/>
    <w:tmpl w:val="C210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8B7DA8"/>
    <w:multiLevelType w:val="multilevel"/>
    <w:tmpl w:val="BCD8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2A338A"/>
    <w:multiLevelType w:val="multilevel"/>
    <w:tmpl w:val="F3E6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F96436"/>
    <w:multiLevelType w:val="multilevel"/>
    <w:tmpl w:val="8AB8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ED72F7"/>
    <w:multiLevelType w:val="hybridMultilevel"/>
    <w:tmpl w:val="901C01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8E310B"/>
    <w:multiLevelType w:val="multilevel"/>
    <w:tmpl w:val="5B2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46196">
    <w:abstractNumId w:val="34"/>
  </w:num>
  <w:num w:numId="2" w16cid:durableId="1831560090">
    <w:abstractNumId w:val="14"/>
  </w:num>
  <w:num w:numId="3" w16cid:durableId="1587686294">
    <w:abstractNumId w:val="27"/>
  </w:num>
  <w:num w:numId="4" w16cid:durableId="1509179441">
    <w:abstractNumId w:val="42"/>
  </w:num>
  <w:num w:numId="5" w16cid:durableId="131481725">
    <w:abstractNumId w:val="46"/>
  </w:num>
  <w:num w:numId="6" w16cid:durableId="1861161975">
    <w:abstractNumId w:val="21"/>
  </w:num>
  <w:num w:numId="7" w16cid:durableId="1385301024">
    <w:abstractNumId w:val="9"/>
  </w:num>
  <w:num w:numId="8" w16cid:durableId="1685742958">
    <w:abstractNumId w:val="41"/>
  </w:num>
  <w:num w:numId="9" w16cid:durableId="817845558">
    <w:abstractNumId w:val="38"/>
  </w:num>
  <w:num w:numId="10" w16cid:durableId="1479223543">
    <w:abstractNumId w:val="33"/>
  </w:num>
  <w:num w:numId="11" w16cid:durableId="415131342">
    <w:abstractNumId w:val="25"/>
  </w:num>
  <w:num w:numId="12" w16cid:durableId="836775476">
    <w:abstractNumId w:val="30"/>
  </w:num>
  <w:num w:numId="13" w16cid:durableId="333841543">
    <w:abstractNumId w:val="20"/>
  </w:num>
  <w:num w:numId="14" w16cid:durableId="1750272584">
    <w:abstractNumId w:val="32"/>
  </w:num>
  <w:num w:numId="15" w16cid:durableId="1097360442">
    <w:abstractNumId w:val="12"/>
  </w:num>
  <w:num w:numId="16" w16cid:durableId="1011377067">
    <w:abstractNumId w:val="13"/>
  </w:num>
  <w:num w:numId="17" w16cid:durableId="102118113">
    <w:abstractNumId w:val="19"/>
  </w:num>
  <w:num w:numId="18" w16cid:durableId="1251693449">
    <w:abstractNumId w:val="11"/>
  </w:num>
  <w:num w:numId="19" w16cid:durableId="573395655">
    <w:abstractNumId w:val="2"/>
  </w:num>
  <w:num w:numId="20" w16cid:durableId="341903216">
    <w:abstractNumId w:val="36"/>
  </w:num>
  <w:num w:numId="21" w16cid:durableId="256914424">
    <w:abstractNumId w:val="7"/>
  </w:num>
  <w:num w:numId="22" w16cid:durableId="913244782">
    <w:abstractNumId w:val="39"/>
  </w:num>
  <w:num w:numId="23" w16cid:durableId="1413772379">
    <w:abstractNumId w:val="44"/>
  </w:num>
  <w:num w:numId="24" w16cid:durableId="1461412007">
    <w:abstractNumId w:val="4"/>
  </w:num>
  <w:num w:numId="25" w16cid:durableId="699204423">
    <w:abstractNumId w:val="29"/>
  </w:num>
  <w:num w:numId="26" w16cid:durableId="1234392066">
    <w:abstractNumId w:val="16"/>
  </w:num>
  <w:num w:numId="27" w16cid:durableId="1121918261">
    <w:abstractNumId w:val="28"/>
  </w:num>
  <w:num w:numId="28" w16cid:durableId="1172260716">
    <w:abstractNumId w:val="0"/>
  </w:num>
  <w:num w:numId="29" w16cid:durableId="1015572136">
    <w:abstractNumId w:val="10"/>
  </w:num>
  <w:num w:numId="30" w16cid:durableId="263464571">
    <w:abstractNumId w:val="15"/>
  </w:num>
  <w:num w:numId="31" w16cid:durableId="1619869402">
    <w:abstractNumId w:val="43"/>
  </w:num>
  <w:num w:numId="32" w16cid:durableId="1080523118">
    <w:abstractNumId w:val="23"/>
  </w:num>
  <w:num w:numId="33" w16cid:durableId="1139420523">
    <w:abstractNumId w:val="6"/>
  </w:num>
  <w:num w:numId="34" w16cid:durableId="1162547031">
    <w:abstractNumId w:val="3"/>
  </w:num>
  <w:num w:numId="35" w16cid:durableId="610091124">
    <w:abstractNumId w:val="31"/>
  </w:num>
  <w:num w:numId="36" w16cid:durableId="1997607534">
    <w:abstractNumId w:val="35"/>
  </w:num>
  <w:num w:numId="37" w16cid:durableId="373967090">
    <w:abstractNumId w:val="26"/>
  </w:num>
  <w:num w:numId="38" w16cid:durableId="475797770">
    <w:abstractNumId w:val="22"/>
  </w:num>
  <w:num w:numId="39" w16cid:durableId="960847171">
    <w:abstractNumId w:val="18"/>
  </w:num>
  <w:num w:numId="40" w16cid:durableId="1866362003">
    <w:abstractNumId w:val="1"/>
  </w:num>
  <w:num w:numId="41" w16cid:durableId="135416711">
    <w:abstractNumId w:val="24"/>
  </w:num>
  <w:num w:numId="42" w16cid:durableId="1198926815">
    <w:abstractNumId w:val="8"/>
  </w:num>
  <w:num w:numId="43" w16cid:durableId="41832299">
    <w:abstractNumId w:val="5"/>
  </w:num>
  <w:num w:numId="44" w16cid:durableId="1952470649">
    <w:abstractNumId w:val="17"/>
  </w:num>
  <w:num w:numId="45" w16cid:durableId="275060855">
    <w:abstractNumId w:val="37"/>
  </w:num>
  <w:num w:numId="46" w16cid:durableId="832337892">
    <w:abstractNumId w:val="40"/>
  </w:num>
  <w:num w:numId="47" w16cid:durableId="380638365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A30"/>
    <w:rsid w:val="00016037"/>
    <w:rsid w:val="000434A7"/>
    <w:rsid w:val="001B2BCE"/>
    <w:rsid w:val="001B3D54"/>
    <w:rsid w:val="00251625"/>
    <w:rsid w:val="002E0B7D"/>
    <w:rsid w:val="0033088E"/>
    <w:rsid w:val="003B4047"/>
    <w:rsid w:val="004205F7"/>
    <w:rsid w:val="00423109"/>
    <w:rsid w:val="00437D3A"/>
    <w:rsid w:val="004A1239"/>
    <w:rsid w:val="004A1743"/>
    <w:rsid w:val="0053117D"/>
    <w:rsid w:val="0054310B"/>
    <w:rsid w:val="006C4A30"/>
    <w:rsid w:val="006F4547"/>
    <w:rsid w:val="00716AD5"/>
    <w:rsid w:val="007F6833"/>
    <w:rsid w:val="008C05E3"/>
    <w:rsid w:val="009051D9"/>
    <w:rsid w:val="009907A7"/>
    <w:rsid w:val="00BE0B04"/>
    <w:rsid w:val="00C06EC4"/>
    <w:rsid w:val="00D43F21"/>
    <w:rsid w:val="00DE7459"/>
    <w:rsid w:val="00E36028"/>
    <w:rsid w:val="00E63805"/>
    <w:rsid w:val="00E773CE"/>
    <w:rsid w:val="00EA3276"/>
    <w:rsid w:val="00F52D5F"/>
    <w:rsid w:val="00F71106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17CE56"/>
  <w15:chartTrackingRefBased/>
  <w15:docId w15:val="{ACA38926-6B6D-4BBE-9D16-86C156D57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7B0B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0"/>
    <w:next w:val="a"/>
    <w:link w:val="10"/>
    <w:uiPriority w:val="9"/>
    <w:qFormat/>
    <w:rsid w:val="00251625"/>
    <w:pPr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4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51625"/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6C4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6C4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C4A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6C4A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C4A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C4A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C4A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C4A30"/>
    <w:rPr>
      <w:rFonts w:eastAsiaTheme="majorEastAsia" w:cstheme="majorBidi"/>
      <w:color w:val="272727" w:themeColor="text1" w:themeTint="D8"/>
    </w:rPr>
  </w:style>
  <w:style w:type="paragraph" w:styleId="a0">
    <w:name w:val="Title"/>
    <w:basedOn w:val="a"/>
    <w:next w:val="a"/>
    <w:link w:val="a4"/>
    <w:uiPriority w:val="10"/>
    <w:qFormat/>
    <w:rsid w:val="00251625"/>
    <w:pPr>
      <w:spacing w:line="360" w:lineRule="auto"/>
      <w:jc w:val="center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4">
    <w:name w:val="Заголовок Знак"/>
    <w:basedOn w:val="a1"/>
    <w:link w:val="a0"/>
    <w:uiPriority w:val="10"/>
    <w:rsid w:val="00251625"/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6C4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1"/>
    <w:link w:val="a5"/>
    <w:uiPriority w:val="11"/>
    <w:rsid w:val="006C4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4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6C4A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4A30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6C4A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4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6C4A30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6C4A30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87B0B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ad">
    <w:name w:val="header"/>
    <w:basedOn w:val="a"/>
    <w:link w:val="ae"/>
    <w:uiPriority w:val="99"/>
    <w:unhideWhenUsed/>
    <w:rsid w:val="00F87B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F87B0B"/>
    <w:rPr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F87B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F87B0B"/>
    <w:rPr>
      <w:kern w:val="0"/>
      <w:sz w:val="22"/>
      <w:szCs w:val="22"/>
      <w14:ligatures w14:val="none"/>
    </w:rPr>
  </w:style>
  <w:style w:type="table" w:styleId="af1">
    <w:name w:val="Table Grid"/>
    <w:basedOn w:val="a2"/>
    <w:uiPriority w:val="39"/>
    <w:rsid w:val="00543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54310B"/>
    <w:pPr>
      <w:spacing w:after="100"/>
    </w:pPr>
  </w:style>
  <w:style w:type="character" w:styleId="af2">
    <w:name w:val="Hyperlink"/>
    <w:basedOn w:val="a1"/>
    <w:uiPriority w:val="99"/>
    <w:unhideWhenUsed/>
    <w:rsid w:val="0054310B"/>
    <w:rPr>
      <w:color w:val="467886" w:themeColor="hyperlink"/>
      <w:u w:val="single"/>
    </w:rPr>
  </w:style>
  <w:style w:type="character" w:styleId="af3">
    <w:name w:val="Placeholder Text"/>
    <w:basedOn w:val="a1"/>
    <w:uiPriority w:val="99"/>
    <w:semiHidden/>
    <w:rsid w:val="002E0B7D"/>
    <w:rPr>
      <w:color w:val="666666"/>
    </w:rPr>
  </w:style>
  <w:style w:type="character" w:styleId="af4">
    <w:name w:val="Strong"/>
    <w:basedOn w:val="a1"/>
    <w:uiPriority w:val="22"/>
    <w:qFormat/>
    <w:rsid w:val="00716AD5"/>
    <w:rPr>
      <w:b/>
      <w:bCs/>
    </w:rPr>
  </w:style>
  <w:style w:type="paragraph" w:styleId="af5">
    <w:name w:val="caption"/>
    <w:basedOn w:val="a"/>
    <w:next w:val="a"/>
    <w:uiPriority w:val="35"/>
    <w:unhideWhenUsed/>
    <w:qFormat/>
    <w:rsid w:val="009051D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98EB5-4D93-4DE2-89EC-BB7AF0A4F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23</Pages>
  <Words>3543</Words>
  <Characters>25404</Characters>
  <Application>Microsoft Office Word</Application>
  <DocSecurity>0</DocSecurity>
  <Lines>769</Lines>
  <Paragraphs>380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4</cp:revision>
  <dcterms:created xsi:type="dcterms:W3CDTF">2026-03-09T14:36:00Z</dcterms:created>
  <dcterms:modified xsi:type="dcterms:W3CDTF">2026-03-17T21:11:00Z</dcterms:modified>
</cp:coreProperties>
</file>