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911B9" w14:textId="77777777" w:rsidR="003A716C" w:rsidRPr="00AB63E0" w:rsidRDefault="003A716C" w:rsidP="003A716C">
      <w:pPr>
        <w:spacing w:line="300" w:lineRule="auto"/>
        <w:jc w:val="center"/>
        <w:rPr>
          <w:rFonts w:cs="Times New Roman"/>
          <w:b/>
          <w:szCs w:val="28"/>
        </w:rPr>
      </w:pPr>
      <w:r w:rsidRPr="00AB63E0"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DCE5AE" wp14:editId="18641B6E">
                <wp:simplePos x="0" y="0"/>
                <wp:positionH relativeFrom="column">
                  <wp:posOffset>-383540</wp:posOffset>
                </wp:positionH>
                <wp:positionV relativeFrom="paragraph">
                  <wp:posOffset>-26670</wp:posOffset>
                </wp:positionV>
                <wp:extent cx="6492875" cy="9354820"/>
                <wp:effectExtent l="0" t="0" r="22225" b="17780"/>
                <wp:wrapNone/>
                <wp:docPr id="10" name="Прямоугольник 4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92875" cy="93548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E682C9" id="Прямоугольник 432" o:spid="_x0000_s1026" style="position:absolute;margin-left:-30.2pt;margin-top:-2.1pt;width:511.25pt;height:736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" filled="f" strokeweight="2pt"/>
            </w:pict>
          </mc:Fallback>
        </mc:AlternateContent>
      </w:r>
    </w:p>
    <w:p w14:paraId="4069D421" w14:textId="77777777" w:rsidR="003A716C" w:rsidRPr="00AB63E0" w:rsidRDefault="003A716C" w:rsidP="003A716C">
      <w:pPr>
        <w:spacing w:line="300" w:lineRule="auto"/>
        <w:jc w:val="center"/>
        <w:rPr>
          <w:rFonts w:cs="Times New Roman"/>
          <w:b/>
          <w:szCs w:val="28"/>
        </w:rPr>
      </w:pPr>
      <w:r w:rsidRPr="00AB63E0">
        <w:rPr>
          <w:rFonts w:cs="Times New Roman"/>
          <w:b/>
          <w:szCs w:val="28"/>
        </w:rPr>
        <w:t xml:space="preserve"> «НАЦИОНАЛЬНЫЙ ИССЛЕДОВАТЕЛЬСКИЙ УНИВЕРСИТЕТ «МОСКОВСКИЙ ЭНЕРГЕТИЧЕСКИЙ ИНСТИТУТ»                                     </w:t>
      </w:r>
    </w:p>
    <w:p w14:paraId="36FBBB73" w14:textId="77777777" w:rsidR="003A716C" w:rsidRPr="00AB63E0" w:rsidRDefault="003A716C" w:rsidP="003A716C">
      <w:pPr>
        <w:spacing w:line="300" w:lineRule="auto"/>
        <w:jc w:val="center"/>
        <w:rPr>
          <w:rFonts w:cs="Times New Roman"/>
          <w:szCs w:val="28"/>
        </w:rPr>
      </w:pPr>
      <w:r w:rsidRPr="006A10E7">
        <w:rPr>
          <w:rFonts w:cs="Times New Roman"/>
          <w:b/>
          <w:szCs w:val="28"/>
        </w:rPr>
        <w:t>Кафедра радиотехнических приборов и антенных систем</w:t>
      </w:r>
    </w:p>
    <w:p w14:paraId="7252ECDD" w14:textId="77777777" w:rsidR="003A716C" w:rsidRPr="00AB63E0" w:rsidRDefault="003A716C" w:rsidP="003A716C">
      <w:pPr>
        <w:spacing w:line="300" w:lineRule="auto"/>
        <w:jc w:val="center"/>
        <w:rPr>
          <w:rFonts w:cs="Times New Roman"/>
          <w:szCs w:val="28"/>
        </w:rPr>
      </w:pPr>
    </w:p>
    <w:p w14:paraId="7255BC10" w14:textId="77777777" w:rsidR="003A716C" w:rsidRPr="00AB63E0" w:rsidRDefault="003A716C" w:rsidP="003A716C">
      <w:pPr>
        <w:spacing w:line="300" w:lineRule="auto"/>
        <w:jc w:val="center"/>
        <w:rPr>
          <w:rFonts w:cs="Times New Roman"/>
          <w:szCs w:val="28"/>
        </w:rPr>
      </w:pPr>
    </w:p>
    <w:p w14:paraId="5E1CB3A9" w14:textId="77777777" w:rsidR="003A716C" w:rsidRPr="00AB63E0" w:rsidRDefault="003A716C" w:rsidP="003A716C">
      <w:pPr>
        <w:spacing w:line="300" w:lineRule="auto"/>
        <w:jc w:val="center"/>
        <w:rPr>
          <w:rFonts w:cs="Times New Roman"/>
          <w:szCs w:val="28"/>
        </w:rPr>
      </w:pPr>
    </w:p>
    <w:p w14:paraId="0E25525C" w14:textId="77777777" w:rsidR="003A716C" w:rsidRDefault="003A716C" w:rsidP="003A716C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Отчёт</w:t>
      </w:r>
    </w:p>
    <w:p w14:paraId="48D53F7B" w14:textId="095ABD43" w:rsidR="003A716C" w:rsidRDefault="003A716C" w:rsidP="003A716C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Лабораторная работа №4</w:t>
      </w:r>
    </w:p>
    <w:p w14:paraId="37F12408" w14:textId="77777777" w:rsidR="003A716C" w:rsidRPr="00AB63E0" w:rsidRDefault="003A716C" w:rsidP="003A716C">
      <w:pPr>
        <w:spacing w:line="300" w:lineRule="auto"/>
        <w:jc w:val="center"/>
        <w:rPr>
          <w:rFonts w:cs="Times New Roman"/>
          <w:b/>
          <w:szCs w:val="28"/>
        </w:rPr>
      </w:pPr>
    </w:p>
    <w:p w14:paraId="39001249" w14:textId="77777777" w:rsidR="003A716C" w:rsidRPr="00AB63E0" w:rsidRDefault="003A716C" w:rsidP="003A716C">
      <w:pPr>
        <w:spacing w:line="300" w:lineRule="auto"/>
        <w:rPr>
          <w:rFonts w:cs="Times New Roman"/>
          <w:b/>
          <w:szCs w:val="28"/>
        </w:rPr>
      </w:pPr>
    </w:p>
    <w:p w14:paraId="52CA4A05" w14:textId="77777777" w:rsidR="003A716C" w:rsidRDefault="003A716C" w:rsidP="003A716C">
      <w:pPr>
        <w:spacing w:line="300" w:lineRule="auto"/>
        <w:rPr>
          <w:rFonts w:cs="Times New Roman"/>
          <w:b/>
          <w:szCs w:val="28"/>
        </w:rPr>
      </w:pPr>
    </w:p>
    <w:p w14:paraId="358670F1" w14:textId="77777777" w:rsidR="003A716C" w:rsidRDefault="003A716C" w:rsidP="003A716C">
      <w:pPr>
        <w:spacing w:line="300" w:lineRule="auto"/>
        <w:rPr>
          <w:rFonts w:cs="Times New Roman"/>
          <w:b/>
          <w:szCs w:val="28"/>
        </w:rPr>
      </w:pPr>
    </w:p>
    <w:p w14:paraId="01A7A033" w14:textId="77777777" w:rsidR="003A716C" w:rsidRPr="00AB63E0" w:rsidRDefault="003A716C" w:rsidP="003A716C">
      <w:pPr>
        <w:spacing w:line="300" w:lineRule="auto"/>
        <w:rPr>
          <w:rFonts w:cs="Times New Roman"/>
          <w:b/>
          <w:szCs w:val="28"/>
        </w:rPr>
      </w:pPr>
    </w:p>
    <w:p w14:paraId="16B9856B" w14:textId="77777777" w:rsidR="003A716C" w:rsidRDefault="003A716C" w:rsidP="003A716C">
      <w:pPr>
        <w:spacing w:line="300" w:lineRule="auto"/>
        <w:ind w:left="1134" w:firstLine="4253"/>
        <w:rPr>
          <w:rFonts w:cs="Times New Roman"/>
          <w:szCs w:val="28"/>
        </w:rPr>
      </w:pPr>
      <w:r w:rsidRPr="00AB63E0">
        <w:rPr>
          <w:rFonts w:cs="Times New Roman"/>
          <w:b/>
          <w:szCs w:val="28"/>
        </w:rPr>
        <w:t>Студент</w:t>
      </w:r>
      <w:r>
        <w:rPr>
          <w:rFonts w:cs="Times New Roman"/>
          <w:b/>
          <w:szCs w:val="28"/>
        </w:rPr>
        <w:t>ы</w:t>
      </w:r>
      <w:r w:rsidRPr="00AB63E0">
        <w:rPr>
          <w:rFonts w:cs="Times New Roman"/>
          <w:b/>
          <w:szCs w:val="28"/>
        </w:rPr>
        <w:t>:</w:t>
      </w:r>
      <w:r w:rsidRPr="00AB63E0">
        <w:rPr>
          <w:rFonts w:cs="Times New Roman"/>
          <w:szCs w:val="28"/>
        </w:rPr>
        <w:t xml:space="preserve"> Евсинейкин С.И.</w:t>
      </w:r>
    </w:p>
    <w:p w14:paraId="664018E3" w14:textId="77777777" w:rsidR="003A716C" w:rsidRDefault="003A716C" w:rsidP="003A716C">
      <w:pPr>
        <w:spacing w:line="300" w:lineRule="auto"/>
        <w:ind w:left="1134" w:firstLine="4253"/>
        <w:rPr>
          <w:rFonts w:cs="Times New Roman"/>
          <w:szCs w:val="28"/>
        </w:rPr>
      </w:pPr>
      <w:r w:rsidRPr="00AB63E0">
        <w:rPr>
          <w:rFonts w:cs="Times New Roman"/>
          <w:b/>
          <w:szCs w:val="28"/>
        </w:rPr>
        <w:t>Группа:</w:t>
      </w:r>
      <w:r w:rsidRPr="00AB63E0">
        <w:rPr>
          <w:rFonts w:cs="Times New Roman"/>
          <w:szCs w:val="28"/>
        </w:rPr>
        <w:t xml:space="preserve"> ЭР-21-22</w:t>
      </w:r>
    </w:p>
    <w:p w14:paraId="44079897" w14:textId="77777777" w:rsidR="003A716C" w:rsidRPr="00AB63E0" w:rsidRDefault="003A716C" w:rsidP="003A716C">
      <w:pPr>
        <w:spacing w:line="300" w:lineRule="auto"/>
        <w:ind w:left="1134" w:firstLine="4253"/>
        <w:rPr>
          <w:rFonts w:cs="Times New Roman"/>
          <w:szCs w:val="28"/>
        </w:rPr>
      </w:pPr>
      <w:r w:rsidRPr="00AB63E0">
        <w:rPr>
          <w:rFonts w:cs="Times New Roman"/>
          <w:b/>
          <w:szCs w:val="28"/>
        </w:rPr>
        <w:t>Преподаватель:</w:t>
      </w:r>
      <w:r w:rsidRPr="00AB63E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Юмашев А.М.</w:t>
      </w:r>
    </w:p>
    <w:p w14:paraId="7275AC06" w14:textId="77777777" w:rsidR="003A716C" w:rsidRPr="00AB63E0" w:rsidRDefault="003A716C" w:rsidP="003A716C">
      <w:pPr>
        <w:spacing w:line="300" w:lineRule="auto"/>
        <w:rPr>
          <w:rFonts w:cs="Times New Roman"/>
          <w:szCs w:val="28"/>
        </w:rPr>
      </w:pPr>
    </w:p>
    <w:p w14:paraId="275553D9" w14:textId="77777777" w:rsidR="003A716C" w:rsidRDefault="003A716C" w:rsidP="003A716C">
      <w:pPr>
        <w:spacing w:line="300" w:lineRule="auto"/>
        <w:jc w:val="center"/>
        <w:rPr>
          <w:rFonts w:cs="Times New Roman"/>
          <w:szCs w:val="28"/>
        </w:rPr>
      </w:pPr>
    </w:p>
    <w:p w14:paraId="0F7E7471" w14:textId="77777777" w:rsidR="003A716C" w:rsidRDefault="003A716C" w:rsidP="003A716C">
      <w:pPr>
        <w:spacing w:line="300" w:lineRule="auto"/>
        <w:jc w:val="center"/>
        <w:rPr>
          <w:rFonts w:cs="Times New Roman"/>
          <w:szCs w:val="28"/>
        </w:rPr>
      </w:pPr>
    </w:p>
    <w:p w14:paraId="0145C6E8" w14:textId="77777777" w:rsidR="003A716C" w:rsidRDefault="003A716C" w:rsidP="003A716C">
      <w:pPr>
        <w:spacing w:line="300" w:lineRule="auto"/>
        <w:jc w:val="center"/>
        <w:rPr>
          <w:rFonts w:cs="Times New Roman"/>
          <w:szCs w:val="28"/>
        </w:rPr>
      </w:pPr>
    </w:p>
    <w:p w14:paraId="6CEC5A11" w14:textId="77777777" w:rsidR="003A716C" w:rsidRDefault="003A716C" w:rsidP="003A716C">
      <w:pPr>
        <w:spacing w:line="300" w:lineRule="auto"/>
        <w:jc w:val="center"/>
        <w:rPr>
          <w:rFonts w:cs="Times New Roman"/>
          <w:szCs w:val="28"/>
        </w:rPr>
      </w:pPr>
    </w:p>
    <w:p w14:paraId="42482953" w14:textId="77777777" w:rsidR="003A716C" w:rsidRDefault="003A716C" w:rsidP="003A716C">
      <w:pPr>
        <w:spacing w:line="300" w:lineRule="auto"/>
        <w:rPr>
          <w:rFonts w:cs="Times New Roman"/>
          <w:szCs w:val="28"/>
        </w:rPr>
      </w:pPr>
    </w:p>
    <w:p w14:paraId="656630CA" w14:textId="77777777" w:rsidR="003A716C" w:rsidRPr="00AB63E0" w:rsidRDefault="003A716C" w:rsidP="003A716C">
      <w:pPr>
        <w:spacing w:line="300" w:lineRule="auto"/>
        <w:rPr>
          <w:rFonts w:cs="Times New Roman"/>
          <w:szCs w:val="28"/>
        </w:rPr>
      </w:pPr>
    </w:p>
    <w:p w14:paraId="1C6A94D8" w14:textId="77777777" w:rsidR="003A716C" w:rsidRDefault="003A716C" w:rsidP="003A716C">
      <w:pPr>
        <w:spacing w:line="300" w:lineRule="auto"/>
        <w:jc w:val="center"/>
        <w:rPr>
          <w:rFonts w:cs="Times New Roman"/>
          <w:b/>
          <w:szCs w:val="28"/>
        </w:rPr>
      </w:pPr>
      <w:r w:rsidRPr="00AB63E0">
        <w:rPr>
          <w:rFonts w:cs="Times New Roman"/>
          <w:b/>
          <w:szCs w:val="28"/>
        </w:rPr>
        <w:t xml:space="preserve">Москва </w:t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</w:r>
      <w:r w:rsidRPr="00AB63E0">
        <w:rPr>
          <w:rFonts w:cs="Times New Roman"/>
          <w:b/>
          <w:szCs w:val="28"/>
        </w:rPr>
        <w:tab/>
        <w:t>202</w:t>
      </w:r>
      <w:r>
        <w:rPr>
          <w:rFonts w:cs="Times New Roman"/>
          <w:b/>
          <w:szCs w:val="28"/>
        </w:rPr>
        <w:t>6</w:t>
      </w:r>
    </w:p>
    <w:p w14:paraId="2A24BE88" w14:textId="77777777" w:rsidR="003A716C" w:rsidRDefault="003A716C" w:rsidP="003A716C">
      <w:pPr>
        <w:spacing w:line="300" w:lineRule="auto"/>
        <w:jc w:val="center"/>
        <w:rPr>
          <w:rFonts w:cs="Times New Roman"/>
          <w:b/>
          <w:szCs w:val="28"/>
        </w:rPr>
      </w:pPr>
    </w:p>
    <w:p w14:paraId="46F7DF72" w14:textId="55C595B0" w:rsidR="00787EC9" w:rsidRPr="00787EC9" w:rsidRDefault="00787EC9" w:rsidP="00787EC9">
      <w:pPr>
        <w:pStyle w:val="a9"/>
        <w:ind w:left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Ход лабораторной работы</w:t>
      </w:r>
    </w:p>
    <w:p w14:paraId="16322F7C" w14:textId="6730674D" w:rsidR="00787EC9" w:rsidRPr="00DB69B8" w:rsidRDefault="00787EC9" w:rsidP="0076238C">
      <w:pPr>
        <w:pStyle w:val="a9"/>
        <w:numPr>
          <w:ilvl w:val="0"/>
          <w:numId w:val="1"/>
        </w:numPr>
        <w:rPr>
          <w:rFonts w:cs="Times New Roman"/>
          <w:b/>
          <w:szCs w:val="28"/>
        </w:rPr>
      </w:pPr>
      <w:r w:rsidRPr="00DB69B8">
        <w:rPr>
          <w:rFonts w:cs="Times New Roman"/>
          <w:b/>
          <w:szCs w:val="28"/>
        </w:rPr>
        <w:t xml:space="preserve">Сжатие черно-белого изображения форматом </w:t>
      </w:r>
      <w:r w:rsidRPr="00DB69B8">
        <w:rPr>
          <w:rFonts w:cs="Times New Roman"/>
          <w:b/>
          <w:szCs w:val="28"/>
          <w:lang w:val="en-US"/>
        </w:rPr>
        <w:t>JPEG</w:t>
      </w:r>
      <w:r w:rsidRPr="00DB69B8">
        <w:rPr>
          <w:rFonts w:cs="Times New Roman"/>
          <w:b/>
          <w:szCs w:val="28"/>
        </w:rPr>
        <w:t>.</w:t>
      </w:r>
    </w:p>
    <w:p w14:paraId="586AFED1" w14:textId="45490702" w:rsidR="0076238C" w:rsidRPr="00787EC9" w:rsidRDefault="0076238C" w:rsidP="0076238C">
      <w:pPr>
        <w:pStyle w:val="a9"/>
        <w:ind w:left="0" w:firstLine="709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Изображение разбивается на сетку из блоков 8х8 и применяется к каждому блоков ДКП (Дискретное косинусное преобразование). В лабораторной работе рассмотрели блок</w:t>
      </w:r>
      <w:r w:rsidR="00577FF7">
        <w:rPr>
          <w:rFonts w:cs="Times New Roman"/>
          <w:bCs/>
          <w:szCs w:val="28"/>
        </w:rPr>
        <w:t xml:space="preserve"> (рис. 1)</w:t>
      </w:r>
      <w:r>
        <w:rPr>
          <w:rFonts w:cs="Times New Roman"/>
          <w:bCs/>
          <w:szCs w:val="28"/>
        </w:rPr>
        <w:t xml:space="preserve"> с начальной точкой (145, 138)</w:t>
      </w:r>
      <w:r w:rsidR="00577FF7">
        <w:rPr>
          <w:rFonts w:cs="Times New Roman"/>
          <w:bCs/>
          <w:szCs w:val="28"/>
        </w:rPr>
        <w:t>.</w:t>
      </w:r>
    </w:p>
    <w:p w14:paraId="663AD23D" w14:textId="77777777" w:rsidR="0076238C" w:rsidRDefault="003A716C" w:rsidP="0076238C">
      <w:pPr>
        <w:keepNext/>
        <w:spacing w:line="240" w:lineRule="auto"/>
        <w:jc w:val="center"/>
      </w:pPr>
      <w:r w:rsidRPr="003A716C">
        <w:rPr>
          <w:noProof/>
        </w:rPr>
        <w:drawing>
          <wp:inline distT="0" distB="0" distL="0" distR="0" wp14:anchorId="78AF62C3" wp14:editId="612022FD">
            <wp:extent cx="4583875" cy="2535382"/>
            <wp:effectExtent l="19050" t="19050" r="26670" b="17780"/>
            <wp:docPr id="1101803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03235" name=""/>
                    <pic:cNvPicPr/>
                  </pic:nvPicPr>
                  <pic:blipFill rotWithShape="1">
                    <a:blip r:embed="rId8"/>
                    <a:srcRect l="6897" t="13444" r="15931" b="4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370" cy="2535656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86F858" w14:textId="3CD27C50" w:rsidR="00577FF7" w:rsidRPr="00577FF7" w:rsidRDefault="0076238C" w:rsidP="00577FF7">
      <w:pPr>
        <w:pStyle w:val="a3"/>
        <w:spacing w:line="360" w:lineRule="auto"/>
      </w:pPr>
      <w:r>
        <w:t xml:space="preserve">Рисунок </w:t>
      </w:r>
      <w:fldSimple w:instr=" SEQ Рисунок \* ARABIC ">
        <w:r w:rsidR="00DE6FCB">
          <w:rPr>
            <w:noProof/>
          </w:rPr>
          <w:t>1</w:t>
        </w:r>
      </w:fldSimple>
      <w:r>
        <w:t xml:space="preserve"> – Выбор блока изображения и формирование исходной матрицы яркостей</w:t>
      </w:r>
    </w:p>
    <w:p w14:paraId="04AD2F24" w14:textId="662A4D91" w:rsidR="003A716C" w:rsidRDefault="00577FF7">
      <w:r>
        <w:tab/>
        <w:t xml:space="preserve">Далее выбрали режим </w:t>
      </w:r>
      <w:r w:rsidRPr="00577FF7">
        <w:t>“</w:t>
      </w:r>
      <w:r>
        <w:rPr>
          <w:lang w:val="en-US"/>
        </w:rPr>
        <w:t>loseless</w:t>
      </w:r>
      <w:r w:rsidRPr="00577FF7">
        <w:t>” (</w:t>
      </w:r>
      <w:r>
        <w:t>режим сжатия без потерь), где коэффициенты ДКП делится на 1 и округляется до целого (см. рисунок 2 коэффициенты ДКП после деквантования).</w:t>
      </w:r>
    </w:p>
    <w:p w14:paraId="4476F9C1" w14:textId="77777777" w:rsidR="00577FF7" w:rsidRDefault="003A716C" w:rsidP="00577FF7">
      <w:pPr>
        <w:keepNext/>
        <w:spacing w:line="240" w:lineRule="auto"/>
        <w:ind w:left="-142"/>
        <w:jc w:val="center"/>
      </w:pPr>
      <w:r w:rsidRPr="003A716C">
        <w:rPr>
          <w:noProof/>
        </w:rPr>
        <w:drawing>
          <wp:inline distT="0" distB="0" distL="0" distR="0" wp14:anchorId="4BD21D87" wp14:editId="0B32E23C">
            <wp:extent cx="6131397" cy="2560320"/>
            <wp:effectExtent l="19050" t="19050" r="22225" b="11430"/>
            <wp:docPr id="114848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8937" name=""/>
                    <pic:cNvPicPr/>
                  </pic:nvPicPr>
                  <pic:blipFill rotWithShape="1">
                    <a:blip r:embed="rId9"/>
                    <a:srcRect l="2068" t="7081" b="14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892" cy="256345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2896C" w14:textId="7EB29155" w:rsidR="003A716C" w:rsidRDefault="00577FF7" w:rsidP="00577FF7">
      <w:pPr>
        <w:pStyle w:val="a3"/>
      </w:pPr>
      <w:r>
        <w:t xml:space="preserve">Рисунок </w:t>
      </w:r>
      <w:fldSimple w:instr=" SEQ Рисунок \* ARABIC ">
        <w:r w:rsidR="00DE6FCB">
          <w:rPr>
            <w:noProof/>
          </w:rPr>
          <w:t>2</w:t>
        </w:r>
      </w:fldSimple>
      <w:r>
        <w:t xml:space="preserve"> - Этап сжатия без потерь</w:t>
      </w:r>
    </w:p>
    <w:p w14:paraId="2F56A408" w14:textId="77777777" w:rsidR="00577FF7" w:rsidRDefault="003A716C" w:rsidP="00577FF7">
      <w:pPr>
        <w:keepNext/>
        <w:spacing w:line="240" w:lineRule="auto"/>
        <w:jc w:val="center"/>
      </w:pPr>
      <w:r w:rsidRPr="003A716C">
        <w:rPr>
          <w:noProof/>
        </w:rPr>
        <w:lastRenderedPageBreak/>
        <w:drawing>
          <wp:inline distT="0" distB="0" distL="0" distR="0" wp14:anchorId="1E2E9D54" wp14:editId="4D7D65DF">
            <wp:extent cx="4966357" cy="2292553"/>
            <wp:effectExtent l="19050" t="19050" r="24765" b="12700"/>
            <wp:docPr id="1162448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48528" name=""/>
                    <pic:cNvPicPr/>
                  </pic:nvPicPr>
                  <pic:blipFill rotWithShape="1">
                    <a:blip r:embed="rId10"/>
                    <a:srcRect l="9926" t="28818" r="4192" b="2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507" cy="229816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8E8E8">
                          <a:lumMod val="90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C20A32" w14:textId="269BFF89" w:rsidR="003A716C" w:rsidRDefault="00577FF7" w:rsidP="00577FF7">
      <w:pPr>
        <w:pStyle w:val="a3"/>
      </w:pPr>
      <w:r>
        <w:t xml:space="preserve">Рисунок </w:t>
      </w:r>
      <w:fldSimple w:instr=" SEQ Рисунок \* ARABIC ">
        <w:r w:rsidR="00DE6FCB">
          <w:rPr>
            <w:noProof/>
          </w:rPr>
          <w:t>3</w:t>
        </w:r>
      </w:fldSimple>
      <w:r>
        <w:t xml:space="preserve"> - Исходное изображение и восстановленное изображения после сжатия без потерь</w:t>
      </w:r>
    </w:p>
    <w:p w14:paraId="16E31B28" w14:textId="316D03A3" w:rsidR="00442EFC" w:rsidRPr="00442EFC" w:rsidRDefault="00442EFC" w:rsidP="00442EFC">
      <w:pPr>
        <w:ind w:firstLine="709"/>
        <w:rPr>
          <w:rFonts w:eastAsiaTheme="minorEastAsia"/>
        </w:rPr>
      </w:pPr>
      <w:r>
        <w:t xml:space="preserve">Параметры восстановления изображения при сжатии без потерь: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сж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1.4685</m:t>
        </m:r>
      </m:oMath>
      <w:r w:rsidR="00577FF7">
        <w:t xml:space="preserve">, </w:t>
      </w:r>
      <m:oMath>
        <m:r>
          <w:rPr>
            <w:rFonts w:ascii="Cambria Math" w:hAnsi="Cambria Math"/>
          </w:rPr>
          <m:t>σ=0</m:t>
        </m:r>
      </m:oMath>
      <w:r w:rsidR="00577FF7">
        <w:t xml:space="preserve">, </w:t>
      </w:r>
      <m:oMath>
        <m:r>
          <w:rPr>
            <w:rFonts w:ascii="Cambria Math" w:hAnsi="Cambria Math"/>
          </w:rPr>
          <m:t xml:space="preserve">q=∞,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сж</m:t>
            </m:r>
          </m:sub>
        </m:sSub>
        <m:r>
          <w:rPr>
            <w:rFonts w:ascii="Cambria Math" w:hAnsi="Cambria Math"/>
          </w:rPr>
          <m:t>=0.29901 с</m:t>
        </m:r>
      </m:oMath>
      <w:r>
        <w:t>,</w:t>
      </w:r>
      <w:r w:rsidR="00577FF7" w:rsidRPr="00577FF7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восст</m:t>
            </m:r>
          </m:sub>
        </m:sSub>
        <m:r>
          <w:rPr>
            <w:rFonts w:ascii="Cambria Math" w:hAnsi="Cambria Math"/>
          </w:rPr>
          <m:t>= 0.27724 с</m:t>
        </m:r>
      </m:oMath>
      <w:r>
        <w:rPr>
          <w:rFonts w:eastAsiaTheme="minorEastAsia"/>
        </w:rPr>
        <w:t xml:space="preserve">. </w:t>
      </w:r>
      <w:r w:rsidRPr="00442EFC">
        <w:rPr>
          <w:rFonts w:eastAsiaTheme="minorEastAsia"/>
        </w:rPr>
        <w:t>Из полученных данных видно, что среднеквадратическое отклонение (СКО) равно 0, а отношение сигнал/шум стремится к бесконечности. Это строго подтверждает, что восстановленное изображение полностью идентично исходному, и искажения в процессе кодирования отсутствуют.</w:t>
      </w:r>
    </w:p>
    <w:p w14:paraId="21958D39" w14:textId="78A1BF62" w:rsidR="00442EFC" w:rsidRDefault="00442EFC" w:rsidP="00442EFC">
      <w:pPr>
        <w:ind w:firstLine="709"/>
        <w:rPr>
          <w:rFonts w:eastAsiaTheme="minorEastAsia"/>
        </w:rPr>
      </w:pPr>
      <w:r w:rsidRPr="00442EFC">
        <w:rPr>
          <w:rFonts w:eastAsiaTheme="minorEastAsia"/>
        </w:rPr>
        <w:t>Коэффициент сжатия при этом составил 1.4685, что обусловлено сохранением всей высокочастотной избыточности спектра ДКП и использованием исключительно обратимых методов кодирования.</w:t>
      </w:r>
    </w:p>
    <w:p w14:paraId="7020DCC2" w14:textId="72E4C034" w:rsidR="00442EFC" w:rsidRPr="00442EFC" w:rsidRDefault="00442EFC" w:rsidP="00442EFC">
      <w:pPr>
        <w:ind w:firstLine="709"/>
        <w:rPr>
          <w:rFonts w:eastAsiaTheme="minorEastAsia"/>
        </w:rPr>
      </w:pPr>
      <w:r>
        <w:rPr>
          <w:rFonts w:eastAsiaTheme="minorEastAsia"/>
        </w:rPr>
        <w:t>Далее рассмотрели этап квантования (рисунок 4).</w:t>
      </w:r>
      <w:r w:rsidR="00B235BD">
        <w:rPr>
          <w:rFonts w:eastAsiaTheme="minorEastAsia"/>
        </w:rPr>
        <w:t xml:space="preserve"> Отличается он от режима без потерь тем, что применяется стандартная матрица квантования </w:t>
      </w:r>
      <w:r w:rsidR="00B235BD">
        <w:rPr>
          <w:rFonts w:eastAsiaTheme="minorEastAsia"/>
          <w:lang w:val="en-US"/>
        </w:rPr>
        <w:t>JPEG</w:t>
      </w:r>
      <w:r w:rsidR="00B235BD">
        <w:rPr>
          <w:rFonts w:eastAsiaTheme="minorEastAsia"/>
        </w:rPr>
        <w:t xml:space="preserve">, а не деление на 1, поэтому в матрице ДКП происходит зануление коэффициентов, которые меньше делителей матрицы квантования. </w:t>
      </w:r>
      <w:r>
        <w:rPr>
          <w:rFonts w:eastAsiaTheme="minorEastAsia"/>
        </w:rPr>
        <w:t>Параметры получили следующие:</w:t>
      </w:r>
      <w:r w:rsidRPr="00442EFC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сж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1.4685</m:t>
        </m:r>
      </m:oMath>
      <w:r>
        <w:t xml:space="preserve">, </w:t>
      </w:r>
      <m:oMath>
        <m:r>
          <w:rPr>
            <w:rFonts w:ascii="Cambria Math" w:hAnsi="Cambria Math"/>
          </w:rPr>
          <m:t>σ=0</m:t>
        </m:r>
      </m:oMath>
      <w:r>
        <w:t xml:space="preserve">, </w:t>
      </w:r>
      <m:oMath>
        <m:r>
          <w:rPr>
            <w:rFonts w:ascii="Cambria Math" w:hAnsi="Cambria Math"/>
          </w:rPr>
          <m:t xml:space="preserve">q=∞,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сж</m:t>
            </m:r>
          </m:sub>
        </m:sSub>
        <m:r>
          <w:rPr>
            <w:rFonts w:ascii="Cambria Math" w:hAnsi="Cambria Math"/>
          </w:rPr>
          <m:t>=0.28445 с</m:t>
        </m:r>
      </m:oMath>
      <w:r>
        <w:t>,</w:t>
      </w:r>
      <w:r w:rsidRPr="00577FF7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восст</m:t>
            </m:r>
          </m:sub>
        </m:sSub>
        <m:r>
          <w:rPr>
            <w:rFonts w:ascii="Cambria Math" w:hAnsi="Cambria Math"/>
          </w:rPr>
          <m:t>= 0.30845 с</m:t>
        </m:r>
      </m:oMath>
    </w:p>
    <w:p w14:paraId="5809749C" w14:textId="01578653" w:rsidR="00577FF7" w:rsidRPr="00577FF7" w:rsidRDefault="00577FF7" w:rsidP="00442EFC">
      <w:pPr>
        <w:ind w:firstLine="709"/>
      </w:pPr>
    </w:p>
    <w:p w14:paraId="739FBFC5" w14:textId="06B8625B" w:rsidR="003A716C" w:rsidRDefault="003A716C"/>
    <w:p w14:paraId="5A5829F3" w14:textId="265D0D82" w:rsidR="003A716C" w:rsidRDefault="003A716C"/>
    <w:p w14:paraId="4C10A97C" w14:textId="35695E8D" w:rsidR="00754375" w:rsidRDefault="00754375"/>
    <w:p w14:paraId="03DCB657" w14:textId="77777777" w:rsidR="00B235BD" w:rsidRDefault="00754375" w:rsidP="00B235BD">
      <w:pPr>
        <w:keepNext/>
        <w:spacing w:line="240" w:lineRule="auto"/>
      </w:pPr>
      <w:r w:rsidRPr="00754375">
        <w:rPr>
          <w:noProof/>
        </w:rPr>
        <w:drawing>
          <wp:inline distT="0" distB="0" distL="0" distR="0" wp14:anchorId="1CF6FB15" wp14:editId="74A9433F">
            <wp:extent cx="5857903" cy="2442739"/>
            <wp:effectExtent l="19050" t="19050" r="9525" b="15240"/>
            <wp:docPr id="2090557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57096" name=""/>
                    <pic:cNvPicPr/>
                  </pic:nvPicPr>
                  <pic:blipFill rotWithShape="1">
                    <a:blip r:embed="rId11"/>
                    <a:srcRect l="1379" t="5514" b="12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529" cy="244300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25E39" w14:textId="662D7C49" w:rsidR="00754375" w:rsidRDefault="00B235BD" w:rsidP="00B235BD">
      <w:pPr>
        <w:pStyle w:val="a3"/>
      </w:pPr>
      <w:r>
        <w:t xml:space="preserve">Рисунок </w:t>
      </w:r>
      <w:fldSimple w:instr=" SEQ Рисунок \* ARABIC ">
        <w:r w:rsidR="00DE6FCB">
          <w:rPr>
            <w:noProof/>
          </w:rPr>
          <w:t>4</w:t>
        </w:r>
      </w:fldSimple>
      <w:r>
        <w:t xml:space="preserve"> - Этап режима квантования</w:t>
      </w:r>
    </w:p>
    <w:p w14:paraId="18487505" w14:textId="70D78AB1" w:rsidR="00754375" w:rsidRPr="00B235BD" w:rsidRDefault="00B235BD" w:rsidP="00B235BD">
      <w:pPr>
        <w:ind w:firstLine="709"/>
        <w:rPr>
          <w:rFonts w:eastAsiaTheme="minorEastAsia"/>
        </w:rPr>
      </w:pPr>
      <w:r>
        <w:tab/>
        <w:t>Рассмотрим этап зануления (рисунок 5), а</w:t>
      </w:r>
      <w:r w:rsidRPr="00B235BD">
        <w:t xml:space="preserve">нализ коэффициентов ДКП после деквантования показывает, что вся высокочастотная область спектра (правая и нижняя части матрицы) была безвозвратно утеряна и заменена нулевыми значениями. Матрица “Шума квантования” демонстрирует погрешность округления, внесенную на этапе сжатия с потерями. </w:t>
      </w:r>
      <w:r>
        <w:t>Параметры:</w:t>
      </w:r>
      <w:r w:rsidRPr="00B235BD"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сж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1.567</m:t>
        </m:r>
      </m:oMath>
      <w:r>
        <w:t xml:space="preserve">, </w:t>
      </w:r>
      <m:oMath>
        <m:r>
          <w:rPr>
            <w:rFonts w:ascii="Cambria Math" w:hAnsi="Cambria Math"/>
          </w:rPr>
          <m:t>σ=2</m:t>
        </m:r>
      </m:oMath>
      <w:r>
        <w:t xml:space="preserve">, </w:t>
      </w:r>
      <m:oMath>
        <m:r>
          <w:rPr>
            <w:rFonts w:ascii="Cambria Math" w:hAnsi="Cambria Math"/>
          </w:rPr>
          <m:t xml:space="preserve">q=45.12,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сж</m:t>
            </m:r>
          </m:sub>
        </m:sSub>
        <m:r>
          <w:rPr>
            <w:rFonts w:ascii="Cambria Math" w:hAnsi="Cambria Math"/>
          </w:rPr>
          <m:t>=0.33244 с</m:t>
        </m:r>
      </m:oMath>
      <w:r>
        <w:t>,</w:t>
      </w:r>
      <w:r w:rsidRPr="00577FF7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восст</m:t>
            </m:r>
          </m:sub>
        </m:sSub>
        <m:r>
          <w:rPr>
            <w:rFonts w:ascii="Cambria Math" w:hAnsi="Cambria Math"/>
          </w:rPr>
          <m:t>= 0.27883 с</m:t>
        </m:r>
      </m:oMath>
      <w:r>
        <w:rPr>
          <w:rFonts w:eastAsiaTheme="minorEastAsia"/>
        </w:rPr>
        <w:t>. Как можно заметить появилось СКО</w:t>
      </w:r>
      <w:r w:rsidR="00DB69B8">
        <w:rPr>
          <w:rFonts w:eastAsiaTheme="minorEastAsia"/>
        </w:rPr>
        <w:t>, что говорит нам о возникновении искажений яркости. ОСШ достаточное высокое, поэтому изображения практически неразличимы. Коэффициент сжатия же увеличился, поскольку произошел процесс зануления.</w:t>
      </w:r>
      <w:r>
        <w:rPr>
          <w:rFonts w:eastAsiaTheme="minorEastAsia"/>
        </w:rPr>
        <w:t xml:space="preserve"> </w:t>
      </w:r>
    </w:p>
    <w:p w14:paraId="07B5B630" w14:textId="77777777" w:rsidR="00B235BD" w:rsidRDefault="00754375" w:rsidP="00DB69B8">
      <w:pPr>
        <w:keepNext/>
        <w:spacing w:after="120" w:line="240" w:lineRule="auto"/>
        <w:jc w:val="center"/>
      </w:pPr>
      <w:r w:rsidRPr="00754375">
        <w:rPr>
          <w:noProof/>
        </w:rPr>
        <w:drawing>
          <wp:inline distT="0" distB="0" distL="0" distR="0" wp14:anchorId="256832B1" wp14:editId="64E5ABAF">
            <wp:extent cx="5767242" cy="2425700"/>
            <wp:effectExtent l="19050" t="19050" r="24130" b="12700"/>
            <wp:docPr id="1202011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011617" name=""/>
                    <pic:cNvPicPr/>
                  </pic:nvPicPr>
                  <pic:blipFill rotWithShape="1">
                    <a:blip r:embed="rId12"/>
                    <a:srcRect l="1953" t="6431" b="11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6721" cy="246333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F49407" w14:textId="7E1C9E16" w:rsidR="00754375" w:rsidRDefault="00B235BD" w:rsidP="00B235BD">
      <w:pPr>
        <w:pStyle w:val="a3"/>
      </w:pPr>
      <w:r>
        <w:t xml:space="preserve">Рисунок </w:t>
      </w:r>
      <w:fldSimple w:instr=" SEQ Рисунок \* ARABIC ">
        <w:r w:rsidR="00DE6FCB">
          <w:rPr>
            <w:noProof/>
          </w:rPr>
          <w:t>5</w:t>
        </w:r>
      </w:fldSimple>
      <w:r>
        <w:t xml:space="preserve"> - Этап режима зануления</w:t>
      </w:r>
    </w:p>
    <w:p w14:paraId="62651D7E" w14:textId="5C25D25A" w:rsidR="00754375" w:rsidRPr="00DB69B8" w:rsidRDefault="00DB69B8" w:rsidP="00DB69B8">
      <w:pPr>
        <w:pStyle w:val="a9"/>
        <w:numPr>
          <w:ilvl w:val="0"/>
          <w:numId w:val="1"/>
        </w:numPr>
        <w:rPr>
          <w:rFonts w:cs="Times New Roman"/>
          <w:b/>
          <w:szCs w:val="28"/>
        </w:rPr>
      </w:pPr>
      <w:r w:rsidRPr="00DB69B8">
        <w:rPr>
          <w:rFonts w:cs="Times New Roman"/>
          <w:b/>
          <w:szCs w:val="28"/>
        </w:rPr>
        <w:lastRenderedPageBreak/>
        <w:t xml:space="preserve">Сжатие черно-белого изображения </w:t>
      </w:r>
      <w:r w:rsidR="00A74AC8">
        <w:rPr>
          <w:rFonts w:cs="Times New Roman"/>
          <w:b/>
          <w:szCs w:val="28"/>
        </w:rPr>
        <w:t>фрактальным</w:t>
      </w:r>
      <w:r w:rsidRPr="00DB69B8">
        <w:rPr>
          <w:rFonts w:cs="Times New Roman"/>
          <w:b/>
          <w:szCs w:val="28"/>
        </w:rPr>
        <w:t xml:space="preserve"> </w:t>
      </w:r>
      <w:r w:rsidR="00A74AC8">
        <w:rPr>
          <w:rFonts w:cs="Times New Roman"/>
          <w:b/>
          <w:szCs w:val="28"/>
        </w:rPr>
        <w:t>методом</w:t>
      </w:r>
      <w:r w:rsidRPr="00DB69B8">
        <w:rPr>
          <w:rFonts w:cs="Times New Roman"/>
          <w:b/>
          <w:szCs w:val="28"/>
        </w:rPr>
        <w:t>.</w:t>
      </w:r>
    </w:p>
    <w:p w14:paraId="57938F87" w14:textId="4EFFBD37" w:rsidR="00754375" w:rsidRPr="00DB69B8" w:rsidRDefault="00DB69B8" w:rsidP="00DB69B8">
      <w:pPr>
        <w:ind w:firstLine="709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В лабораторной работе рассмотрели, как меняются параметры при изменении порога и минимального размера блока. Как можно увидеть из рисунков 5 и 6, при увеличении порога увеличивается коэффициент сжатия и СКО, уменьшается пиковое отношение сигнал шум, время восстановления и сжатия, а восстановленное изображение </w:t>
      </w:r>
      <w:r w:rsidRPr="00DB69B8">
        <w:rPr>
          <w:rFonts w:cs="Times New Roman"/>
          <w:bCs/>
          <w:szCs w:val="28"/>
        </w:rPr>
        <w:t>“</w:t>
      </w:r>
      <w:r>
        <w:rPr>
          <w:rFonts w:cs="Times New Roman"/>
          <w:bCs/>
          <w:szCs w:val="28"/>
        </w:rPr>
        <w:t>плывет</w:t>
      </w:r>
      <w:r w:rsidRPr="00DB69B8">
        <w:rPr>
          <w:rFonts w:cs="Times New Roman"/>
          <w:bCs/>
          <w:szCs w:val="28"/>
        </w:rPr>
        <w:t>”</w:t>
      </w:r>
      <w:r>
        <w:rPr>
          <w:rFonts w:cs="Times New Roman"/>
          <w:bCs/>
          <w:szCs w:val="28"/>
        </w:rPr>
        <w:t xml:space="preserve"> по сравнению с исходным.</w:t>
      </w:r>
    </w:p>
    <w:p w14:paraId="78CF049F" w14:textId="77777777" w:rsidR="00DB69B8" w:rsidRDefault="00754375" w:rsidP="00DB69B8">
      <w:pPr>
        <w:keepNext/>
        <w:spacing w:after="120" w:line="240" w:lineRule="auto"/>
        <w:jc w:val="center"/>
      </w:pPr>
      <w:r w:rsidRPr="00754375">
        <w:rPr>
          <w:noProof/>
        </w:rPr>
        <w:drawing>
          <wp:inline distT="0" distB="0" distL="0" distR="0" wp14:anchorId="50546FCC" wp14:editId="51344CC9">
            <wp:extent cx="5164801" cy="2219401"/>
            <wp:effectExtent l="19050" t="19050" r="17145" b="9525"/>
            <wp:docPr id="1727734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34396" name=""/>
                    <pic:cNvPicPr/>
                  </pic:nvPicPr>
                  <pic:blipFill rotWithShape="1">
                    <a:blip r:embed="rId13"/>
                    <a:srcRect b="16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450" cy="223600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F110B6" w14:textId="4F266F9E" w:rsidR="00754375" w:rsidRDefault="00DB69B8" w:rsidP="00DB69B8">
      <w:pPr>
        <w:pStyle w:val="a3"/>
      </w:pPr>
      <w:r>
        <w:t xml:space="preserve">Рисунок </w:t>
      </w:r>
      <w:fldSimple w:instr=" SEQ Рисунок \* ARABIC ">
        <w:r w:rsidR="00DE6FCB">
          <w:rPr>
            <w:noProof/>
          </w:rPr>
          <w:t>6</w:t>
        </w:r>
      </w:fldSimple>
      <w:r>
        <w:t xml:space="preserve"> - Сжатие ЧБ изображения </w:t>
      </w:r>
      <w:r w:rsidR="00A74AC8">
        <w:t>фрактальным</w:t>
      </w:r>
      <w:r w:rsidRPr="00A74AC8">
        <w:t xml:space="preserve"> </w:t>
      </w:r>
      <w:r w:rsidR="00A74AC8">
        <w:t>методом</w:t>
      </w:r>
    </w:p>
    <w:p w14:paraId="014F6469" w14:textId="11EBB607" w:rsidR="00A74AC8" w:rsidRPr="00A74AC8" w:rsidRDefault="00A74AC8" w:rsidP="00A74AC8">
      <w:r>
        <w:tab/>
        <w:t>При уменьшении же минимального размера блока и порога уменьшается коэффициента сжатия и СКО, увеличивается пиковое ОСШ и время сжатия и восстановления. Изображение в свою очередь становится более четким (рисунок 7)</w:t>
      </w:r>
    </w:p>
    <w:p w14:paraId="23E0902A" w14:textId="77777777" w:rsidR="00DB69B8" w:rsidRDefault="00754375" w:rsidP="00DB69B8">
      <w:pPr>
        <w:keepNext/>
        <w:spacing w:after="120" w:line="240" w:lineRule="auto"/>
        <w:jc w:val="center"/>
      </w:pPr>
      <w:r w:rsidRPr="00754375">
        <w:rPr>
          <w:noProof/>
        </w:rPr>
        <w:drawing>
          <wp:inline distT="0" distB="0" distL="0" distR="0" wp14:anchorId="731BA13A" wp14:editId="6AB5B3F5">
            <wp:extent cx="5185945" cy="2234031"/>
            <wp:effectExtent l="19050" t="19050" r="15240" b="13970"/>
            <wp:docPr id="28564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4196" name=""/>
                    <pic:cNvPicPr/>
                  </pic:nvPicPr>
                  <pic:blipFill rotWithShape="1">
                    <a:blip r:embed="rId14"/>
                    <a:srcRect b="14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884" cy="224735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5C49F" w14:textId="13428C1F" w:rsidR="00754375" w:rsidRDefault="00DB69B8" w:rsidP="00DB69B8">
      <w:pPr>
        <w:pStyle w:val="a3"/>
      </w:pPr>
      <w:r>
        <w:t xml:space="preserve">Рисунок </w:t>
      </w:r>
      <w:fldSimple w:instr=" SEQ Рисунок \* ARABIC ">
        <w:r w:rsidR="00DE6FCB">
          <w:rPr>
            <w:noProof/>
          </w:rPr>
          <w:t>7</w:t>
        </w:r>
      </w:fldSimple>
      <w:r>
        <w:t xml:space="preserve"> - Сжатие ЧБ изображения </w:t>
      </w:r>
      <w:r w:rsidR="00A74AC8">
        <w:t>фрактальным методом</w:t>
      </w:r>
    </w:p>
    <w:p w14:paraId="472B6FDF" w14:textId="77777777" w:rsidR="00A74AC8" w:rsidRDefault="00A74AC8" w:rsidP="00DB69B8">
      <w:pPr>
        <w:pStyle w:val="a3"/>
      </w:pPr>
    </w:p>
    <w:p w14:paraId="1EF89726" w14:textId="77777777" w:rsidR="00A74AC8" w:rsidRDefault="00A74AC8" w:rsidP="00DB69B8">
      <w:pPr>
        <w:pStyle w:val="a3"/>
      </w:pPr>
    </w:p>
    <w:p w14:paraId="33FE8D86" w14:textId="7A114993" w:rsidR="00A74AC8" w:rsidRDefault="00A74AC8" w:rsidP="00A74AC8">
      <w:pPr>
        <w:pStyle w:val="a9"/>
        <w:numPr>
          <w:ilvl w:val="0"/>
          <w:numId w:val="1"/>
        </w:numPr>
        <w:ind w:left="714" w:hanging="357"/>
        <w:rPr>
          <w:rFonts w:cs="Times New Roman"/>
          <w:b/>
          <w:szCs w:val="28"/>
        </w:rPr>
      </w:pPr>
      <w:r w:rsidRPr="00A74AC8">
        <w:rPr>
          <w:rFonts w:cs="Times New Roman"/>
          <w:b/>
          <w:szCs w:val="28"/>
        </w:rPr>
        <w:lastRenderedPageBreak/>
        <w:t xml:space="preserve">Сжатие черно-белого изображения </w:t>
      </w:r>
      <w:r>
        <w:rPr>
          <w:rFonts w:cs="Times New Roman"/>
          <w:b/>
          <w:szCs w:val="28"/>
          <w:lang w:val="en-US"/>
        </w:rPr>
        <w:t>RLE</w:t>
      </w:r>
      <w:r w:rsidRPr="00A74AC8">
        <w:rPr>
          <w:rFonts w:cs="Times New Roman"/>
          <w:b/>
          <w:szCs w:val="28"/>
        </w:rPr>
        <w:t xml:space="preserve"> </w:t>
      </w:r>
      <w:r>
        <w:rPr>
          <w:rFonts w:cs="Times New Roman"/>
          <w:b/>
          <w:szCs w:val="28"/>
        </w:rPr>
        <w:t>форматом</w:t>
      </w:r>
      <w:r w:rsidRPr="00A74AC8">
        <w:rPr>
          <w:rFonts w:cs="Times New Roman"/>
          <w:b/>
          <w:szCs w:val="28"/>
        </w:rPr>
        <w:t>.</w:t>
      </w:r>
    </w:p>
    <w:p w14:paraId="23AF9F6B" w14:textId="19A99066" w:rsidR="00A74AC8" w:rsidRPr="003E3CEC" w:rsidRDefault="00A74AC8" w:rsidP="003E3CEC">
      <w:pPr>
        <w:ind w:firstLine="709"/>
        <w:rPr>
          <w:rFonts w:eastAsiaTheme="minorEastAsia"/>
        </w:rPr>
      </w:pPr>
      <w:r>
        <w:rPr>
          <w:rFonts w:cs="Times New Roman"/>
          <w:bCs/>
          <w:szCs w:val="28"/>
        </w:rPr>
        <w:t xml:space="preserve">Как можно видеть из рисунка 8, параметры </w:t>
      </w:r>
      <w:r w:rsidR="003E3CEC">
        <w:rPr>
          <w:rFonts w:cs="Times New Roman"/>
          <w:bCs/>
          <w:szCs w:val="28"/>
        </w:rPr>
        <w:t>при сжатии</w:t>
      </w:r>
      <w:r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  <w:lang w:val="en-US"/>
        </w:rPr>
        <w:t>RLE</w:t>
      </w:r>
      <w:r w:rsidRPr="00A74AC8">
        <w:rPr>
          <w:rFonts w:cs="Times New Roman"/>
          <w:bCs/>
          <w:szCs w:val="28"/>
        </w:rPr>
        <w:t xml:space="preserve"> </w:t>
      </w:r>
      <w:r w:rsidR="003E3CEC">
        <w:rPr>
          <w:rFonts w:cs="Times New Roman"/>
          <w:bCs/>
          <w:szCs w:val="28"/>
        </w:rPr>
        <w:t xml:space="preserve">методом следующие: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сж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5.0801</m:t>
        </m:r>
      </m:oMath>
      <w:r w:rsidR="003E3CEC">
        <w:t xml:space="preserve">, </w:t>
      </w:r>
      <m:oMath>
        <m:r>
          <w:rPr>
            <w:rFonts w:ascii="Cambria Math" w:hAnsi="Cambria Math"/>
          </w:rPr>
          <m:t>σ=0</m:t>
        </m:r>
      </m:oMath>
      <w:r w:rsidR="003E3CEC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сж</m:t>
            </m:r>
          </m:sub>
        </m:sSub>
        <m:r>
          <w:rPr>
            <w:rFonts w:ascii="Cambria Math" w:hAnsi="Cambria Math"/>
          </w:rPr>
          <m:t>=11.4 мкс</m:t>
        </m:r>
      </m:oMath>
      <w:r w:rsidR="003E3CEC">
        <w:t>,</w:t>
      </w:r>
      <w:r w:rsidR="003E3CEC" w:rsidRPr="00577FF7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восст</m:t>
            </m:r>
          </m:sub>
        </m:sSub>
        <m:r>
          <w:rPr>
            <w:rFonts w:ascii="Cambria Math" w:hAnsi="Cambria Math"/>
          </w:rPr>
          <m:t>= 0.069266 с</m:t>
        </m:r>
      </m:oMath>
      <w:r w:rsidR="003E3CEC">
        <w:rPr>
          <w:rFonts w:eastAsiaTheme="minorEastAsia"/>
        </w:rPr>
        <w:t xml:space="preserve">. </w:t>
      </w:r>
      <w:r w:rsidR="003E3CEC" w:rsidRPr="003E3CEC">
        <w:rPr>
          <w:rFonts w:eastAsiaTheme="minorEastAsia"/>
        </w:rPr>
        <w:t>Значение среднеквадратического отклонения</w:t>
      </w:r>
      <w:r w:rsidR="003E3CEC">
        <w:rPr>
          <w:rFonts w:eastAsiaTheme="minorEastAsia"/>
        </w:rPr>
        <w:t xml:space="preserve"> равное нулю</w:t>
      </w:r>
      <w:r w:rsidR="003E3CEC" w:rsidRPr="003E3CEC">
        <w:rPr>
          <w:rFonts w:eastAsiaTheme="minorEastAsia"/>
        </w:rPr>
        <w:t xml:space="preserve"> подтверждает, что данный алгоритм относится к классу методов сжатия без потерь, обеспечивая стопроцентную идентичность восстановленного кадра оригиналу.</w:t>
      </w:r>
      <w:r w:rsidR="003E3CEC">
        <w:rPr>
          <w:rFonts w:eastAsiaTheme="minorEastAsia"/>
        </w:rPr>
        <w:t xml:space="preserve"> </w:t>
      </w:r>
      <w:r w:rsidR="003E3CEC" w:rsidRPr="003E3CEC">
        <w:rPr>
          <w:rFonts w:eastAsiaTheme="minorEastAsia"/>
        </w:rPr>
        <w:t xml:space="preserve">Столь высокий показатель </w:t>
      </w:r>
      <w:r w:rsidR="003E3CEC">
        <w:rPr>
          <w:rFonts w:eastAsiaTheme="minorEastAsia"/>
        </w:rPr>
        <w:t>коэффициента сжатия</w:t>
      </w:r>
      <w:r w:rsidR="003E3CEC" w:rsidRPr="003E3CEC">
        <w:rPr>
          <w:rFonts w:eastAsiaTheme="minorEastAsia"/>
        </w:rPr>
        <w:t xml:space="preserve"> для фотореалистичного изображения обусловлен спецификой распределения его яркостей</w:t>
      </w:r>
      <w:r w:rsidR="003E3CEC">
        <w:rPr>
          <w:rFonts w:eastAsiaTheme="minorEastAsia"/>
        </w:rPr>
        <w:t>, поскольку присутствует значительное количество черных областей, где длинные последовательности пикселей имеют одинаковое значение яркости, поэтому алгоритм объединил эти избыточные пиксели.</w:t>
      </w:r>
    </w:p>
    <w:p w14:paraId="4019E392" w14:textId="77777777" w:rsidR="00A74AC8" w:rsidRDefault="00A74AC8" w:rsidP="00A74AC8">
      <w:pPr>
        <w:keepNext/>
        <w:spacing w:after="120" w:line="240" w:lineRule="auto"/>
        <w:jc w:val="center"/>
      </w:pPr>
      <w:r w:rsidRPr="00A74AC8">
        <w:rPr>
          <w:noProof/>
        </w:rPr>
        <w:drawing>
          <wp:inline distT="0" distB="0" distL="0" distR="0" wp14:anchorId="78E04575" wp14:editId="2E14EEE8">
            <wp:extent cx="5446878" cy="3648913"/>
            <wp:effectExtent l="19050" t="19050" r="20955" b="27940"/>
            <wp:docPr id="1710836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361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2281" cy="365253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3B1BBE" w14:textId="7AC898C4" w:rsidR="00A74AC8" w:rsidRDefault="00A74AC8" w:rsidP="00A74AC8">
      <w:pPr>
        <w:pStyle w:val="a3"/>
      </w:pPr>
      <w:r>
        <w:t xml:space="preserve">Рисунок </w:t>
      </w:r>
      <w:fldSimple w:instr=" SEQ Рисунок \* ARABIC ">
        <w:r w:rsidR="00DE6FCB">
          <w:rPr>
            <w:noProof/>
          </w:rPr>
          <w:t>8</w:t>
        </w:r>
      </w:fldSimple>
      <w:r>
        <w:t xml:space="preserve"> - Сжатие</w:t>
      </w:r>
      <w:r w:rsidR="00F53117">
        <w:t xml:space="preserve"> </w:t>
      </w:r>
      <w:r>
        <w:t xml:space="preserve">ЧБ изображения </w:t>
      </w:r>
      <w:r>
        <w:rPr>
          <w:lang w:val="en-US"/>
        </w:rPr>
        <w:t>RLE</w:t>
      </w:r>
      <w:r>
        <w:t xml:space="preserve"> методом</w:t>
      </w:r>
    </w:p>
    <w:p w14:paraId="3216C629" w14:textId="0B6DAD1E" w:rsidR="00A74AC8" w:rsidRDefault="00A74AC8" w:rsidP="00A74AC8"/>
    <w:p w14:paraId="43E3FC55" w14:textId="77777777" w:rsidR="00A74AC8" w:rsidRDefault="00A74AC8" w:rsidP="00A74AC8"/>
    <w:p w14:paraId="630B9938" w14:textId="77777777" w:rsidR="003E3CEC" w:rsidRDefault="003E3CEC" w:rsidP="00A74AC8"/>
    <w:p w14:paraId="18DAEC87" w14:textId="77777777" w:rsidR="003E3CEC" w:rsidRDefault="003E3CEC" w:rsidP="00A74AC8"/>
    <w:p w14:paraId="1239DA1A" w14:textId="4C538775" w:rsidR="003E3CEC" w:rsidRDefault="003E3CEC" w:rsidP="003E3CEC">
      <w:pPr>
        <w:pStyle w:val="a9"/>
        <w:numPr>
          <w:ilvl w:val="0"/>
          <w:numId w:val="1"/>
        </w:numPr>
        <w:rPr>
          <w:b/>
          <w:bCs/>
        </w:rPr>
      </w:pPr>
      <w:r w:rsidRPr="003E3CEC">
        <w:rPr>
          <w:b/>
          <w:bCs/>
        </w:rPr>
        <w:lastRenderedPageBreak/>
        <w:t xml:space="preserve">Сжатие цветного изображения </w:t>
      </w:r>
      <w:r w:rsidRPr="003E3CEC">
        <w:rPr>
          <w:b/>
          <w:bCs/>
          <w:lang w:val="en-US"/>
        </w:rPr>
        <w:t>JPEG</w:t>
      </w:r>
      <w:r w:rsidRPr="003E3CEC">
        <w:rPr>
          <w:b/>
          <w:bCs/>
        </w:rPr>
        <w:t xml:space="preserve"> форматом</w:t>
      </w:r>
      <w:r>
        <w:rPr>
          <w:b/>
          <w:bCs/>
        </w:rPr>
        <w:t>.</w:t>
      </w:r>
    </w:p>
    <w:p w14:paraId="4B709DCD" w14:textId="2F2B1099" w:rsidR="003E3CEC" w:rsidRPr="00D01308" w:rsidRDefault="003E3CEC" w:rsidP="003E3CEC">
      <w:pPr>
        <w:ind w:firstLine="709"/>
      </w:pPr>
      <w:r>
        <w:t>Первым этапом сжатия цветного изображения текущим методом является цветовое преобразование</w:t>
      </w:r>
      <w:r w:rsidR="00D01308">
        <w:t xml:space="preserve"> (рисунок 9) из </w:t>
      </w:r>
      <w:r w:rsidR="00D01308">
        <w:rPr>
          <w:lang w:val="en-US"/>
        </w:rPr>
        <w:t>RGB</w:t>
      </w:r>
      <w:r w:rsidR="00D01308" w:rsidRPr="00D01308">
        <w:t xml:space="preserve"> </w:t>
      </w:r>
      <w:r w:rsidR="00D01308">
        <w:t xml:space="preserve">пространства в </w:t>
      </w:r>
      <w:r w:rsidR="00D01308">
        <w:rPr>
          <w:lang w:val="en-US"/>
        </w:rPr>
        <w:t>YCrCb</w:t>
      </w:r>
      <w:r w:rsidR="00D01308" w:rsidRPr="00D01308">
        <w:t xml:space="preserve"> </w:t>
      </w:r>
      <w:r w:rsidR="00D01308">
        <w:t>яркостно-хроматическое пространство.</w:t>
      </w:r>
    </w:p>
    <w:p w14:paraId="0F3ABA65" w14:textId="77777777" w:rsidR="00D01308" w:rsidRDefault="00787EC9" w:rsidP="00D01308">
      <w:pPr>
        <w:keepNext/>
        <w:spacing w:after="120" w:line="240" w:lineRule="auto"/>
        <w:jc w:val="center"/>
      </w:pPr>
      <w:r w:rsidRPr="00787EC9">
        <w:rPr>
          <w:noProof/>
        </w:rPr>
        <w:drawing>
          <wp:inline distT="0" distB="0" distL="0" distR="0" wp14:anchorId="5A0E13B5" wp14:editId="2350ECAA">
            <wp:extent cx="5511241" cy="2947969"/>
            <wp:effectExtent l="19050" t="19050" r="13335" b="24130"/>
            <wp:docPr id="1383021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21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7387" cy="295125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8FA5737" w14:textId="5FFDA283" w:rsidR="00787EC9" w:rsidRDefault="00D01308" w:rsidP="00D01308">
      <w:pPr>
        <w:pStyle w:val="a3"/>
      </w:pPr>
      <w:r>
        <w:t xml:space="preserve">Рисунок </w:t>
      </w:r>
      <w:fldSimple w:instr=" SEQ Рисунок \* ARABIC ">
        <w:r w:rsidR="00DE6FCB">
          <w:rPr>
            <w:noProof/>
          </w:rPr>
          <w:t>9</w:t>
        </w:r>
      </w:fldSimple>
      <w:r>
        <w:t xml:space="preserve"> - Цветовое преобразование изображения</w:t>
      </w:r>
    </w:p>
    <w:p w14:paraId="27E2631C" w14:textId="05BB6BF9" w:rsidR="00D01308" w:rsidRDefault="00D01308" w:rsidP="00D01308">
      <w:r>
        <w:tab/>
        <w:t>Вторым этапом являлся выбор пространственного блока 8х8, после чего применялось д</w:t>
      </w:r>
      <w:r w:rsidRPr="00D01308">
        <w:t>искретное косинусное преобразование и дифференцированное квантование</w:t>
      </w:r>
      <w:r>
        <w:t xml:space="preserve"> каждого канала.</w:t>
      </w:r>
    </w:p>
    <w:p w14:paraId="62F2C28A" w14:textId="34453D5A" w:rsidR="00D01308" w:rsidRDefault="00D01308" w:rsidP="00D01308">
      <w:pPr>
        <w:keepNext/>
        <w:spacing w:after="120" w:line="240" w:lineRule="auto"/>
        <w:jc w:val="center"/>
      </w:pPr>
      <w:r>
        <w:rPr>
          <w:noProof/>
        </w:rPr>
        <w:drawing>
          <wp:inline distT="0" distB="0" distL="0" distR="0" wp14:anchorId="23710786" wp14:editId="11C2A7CC">
            <wp:extent cx="5433394" cy="2833878"/>
            <wp:effectExtent l="19050" t="19050" r="15240" b="24130"/>
            <wp:docPr id="1341022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461" cy="28459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C5419D" w14:textId="0481F0C8" w:rsidR="00D01308" w:rsidRDefault="00D01308" w:rsidP="00D01308">
      <w:pPr>
        <w:pStyle w:val="a3"/>
      </w:pPr>
      <w:r>
        <w:t xml:space="preserve">Рисунок </w:t>
      </w:r>
      <w:fldSimple w:instr=" SEQ Рисунок \* ARABIC ">
        <w:r w:rsidR="00DE6FCB">
          <w:rPr>
            <w:noProof/>
          </w:rPr>
          <w:t>10</w:t>
        </w:r>
      </w:fldSimple>
      <w:r>
        <w:t xml:space="preserve"> - Исходное изображение и восстановленное изображения после сжатия цветного изображения</w:t>
      </w:r>
    </w:p>
    <w:p w14:paraId="62CDF865" w14:textId="410BBC8E" w:rsidR="00D01308" w:rsidRPr="00D01308" w:rsidRDefault="00D01308" w:rsidP="00D01308">
      <w:pPr>
        <w:pStyle w:val="a9"/>
        <w:numPr>
          <w:ilvl w:val="0"/>
          <w:numId w:val="1"/>
        </w:numPr>
        <w:rPr>
          <w:b/>
          <w:bCs/>
        </w:rPr>
      </w:pPr>
      <w:r w:rsidRPr="00D01308">
        <w:rPr>
          <w:b/>
          <w:bCs/>
        </w:rPr>
        <w:lastRenderedPageBreak/>
        <w:t xml:space="preserve">Сжатие цветного изображения </w:t>
      </w:r>
      <w:r>
        <w:rPr>
          <w:b/>
          <w:bCs/>
          <w:lang w:val="en-US"/>
        </w:rPr>
        <w:t>RLE</w:t>
      </w:r>
      <w:r w:rsidRPr="00D01308">
        <w:rPr>
          <w:b/>
          <w:bCs/>
        </w:rPr>
        <w:t xml:space="preserve"> </w:t>
      </w:r>
      <w:r>
        <w:rPr>
          <w:b/>
          <w:bCs/>
        </w:rPr>
        <w:t>алгоритмом.</w:t>
      </w:r>
    </w:p>
    <w:p w14:paraId="064F8E9A" w14:textId="021978B2" w:rsidR="00787EC9" w:rsidRDefault="002076FB" w:rsidP="002076FB">
      <w:pPr>
        <w:ind w:firstLine="709"/>
      </w:pPr>
      <w:r w:rsidRPr="002076FB">
        <w:t xml:space="preserve">На </w:t>
      </w:r>
      <w:r>
        <w:t>р</w:t>
      </w:r>
      <w:r w:rsidRPr="002076FB">
        <w:t xml:space="preserve">исунке </w:t>
      </w:r>
      <w:r>
        <w:t>11</w:t>
      </w:r>
      <w:r w:rsidRPr="002076FB">
        <w:t xml:space="preserve"> представлены результаты работы алгоритма RLE при обработке цветного изображения. Полутоновой (монохромный) вид исходного и восстановленного </w:t>
      </w:r>
      <w:r>
        <w:t>изображений</w:t>
      </w:r>
      <w:r w:rsidRPr="002076FB">
        <w:t xml:space="preserve"> объясняется тем, что кодирование длин серий выполняется поканально для отдельных матриц яркостных или цветоразностных компонент.</w:t>
      </w:r>
      <w:r>
        <w:t xml:space="preserve"> Значение СКО, равное 0, </w:t>
      </w:r>
      <w:r w:rsidRPr="002076FB">
        <w:t>подтверждает безошибочность восстановления данных</w:t>
      </w:r>
      <w:r>
        <w:t xml:space="preserve">. Коэффициент сжатия при минимальных временных затратах, </w:t>
      </w:r>
      <w:r w:rsidRPr="002076FB">
        <w:t>указывает на то, что обрабатываемый канал обладает высокой пространственной избыточностью</w:t>
      </w:r>
      <w:r>
        <w:t>.</w:t>
      </w:r>
    </w:p>
    <w:p w14:paraId="1E4078EB" w14:textId="77777777" w:rsidR="002076FB" w:rsidRDefault="00787EC9" w:rsidP="002076FB">
      <w:pPr>
        <w:keepNext/>
        <w:spacing w:after="120" w:line="240" w:lineRule="auto"/>
        <w:jc w:val="center"/>
      </w:pPr>
      <w:r w:rsidRPr="00787EC9">
        <w:rPr>
          <w:noProof/>
        </w:rPr>
        <w:drawing>
          <wp:inline distT="0" distB="0" distL="0" distR="0" wp14:anchorId="7CA57610" wp14:editId="2F9D37DB">
            <wp:extent cx="5637818" cy="3457396"/>
            <wp:effectExtent l="19050" t="19050" r="20320" b="10160"/>
            <wp:docPr id="1674506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06634" name=""/>
                    <pic:cNvPicPr/>
                  </pic:nvPicPr>
                  <pic:blipFill rotWithShape="1">
                    <a:blip r:embed="rId18"/>
                    <a:srcRect b="5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022" cy="3465493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DEE4E" w14:textId="4F140B49" w:rsidR="00787EC9" w:rsidRDefault="002076FB" w:rsidP="002076FB">
      <w:pPr>
        <w:pStyle w:val="a3"/>
      </w:pPr>
      <w:r>
        <w:t xml:space="preserve">Рисунок </w:t>
      </w:r>
      <w:fldSimple w:instr=" SEQ Рисунок \* ARABIC ">
        <w:r w:rsidR="00DE6FCB">
          <w:rPr>
            <w:noProof/>
          </w:rPr>
          <w:t>11</w:t>
        </w:r>
      </w:fldSimple>
      <w:r>
        <w:t xml:space="preserve"> - Сжатие цветного изображение </w:t>
      </w:r>
      <w:r>
        <w:rPr>
          <w:lang w:val="en-US"/>
        </w:rPr>
        <w:t>RLE</w:t>
      </w:r>
      <w:r w:rsidRPr="002076FB">
        <w:t xml:space="preserve"> </w:t>
      </w:r>
      <w:r>
        <w:t>алгоритмом</w:t>
      </w:r>
    </w:p>
    <w:p w14:paraId="7D508072" w14:textId="77777777" w:rsidR="002076FB" w:rsidRDefault="002076FB" w:rsidP="002076FB">
      <w:pPr>
        <w:pStyle w:val="a3"/>
      </w:pPr>
    </w:p>
    <w:p w14:paraId="45E1C1C2" w14:textId="600045A2" w:rsidR="002076FB" w:rsidRDefault="002076FB" w:rsidP="002076FB">
      <w:pPr>
        <w:pStyle w:val="a9"/>
        <w:numPr>
          <w:ilvl w:val="0"/>
          <w:numId w:val="1"/>
        </w:numPr>
        <w:rPr>
          <w:b/>
          <w:bCs/>
        </w:rPr>
      </w:pPr>
      <w:r w:rsidRPr="002076FB">
        <w:rPr>
          <w:b/>
          <w:bCs/>
        </w:rPr>
        <w:t xml:space="preserve">Сжатие цветного изображения </w:t>
      </w:r>
      <w:r>
        <w:rPr>
          <w:b/>
          <w:bCs/>
        </w:rPr>
        <w:t>фрактальным методом</w:t>
      </w:r>
      <w:r w:rsidRPr="002076FB">
        <w:rPr>
          <w:b/>
          <w:bCs/>
        </w:rPr>
        <w:t>.</w:t>
      </w:r>
    </w:p>
    <w:p w14:paraId="38BD0125" w14:textId="1DC8CC04" w:rsidR="002076FB" w:rsidRDefault="002076FB" w:rsidP="00DE6FCB">
      <w:pPr>
        <w:ind w:firstLine="709"/>
      </w:pPr>
      <w:r>
        <w:t>Параметры при сжатии фрактальным методом: при увеличении порога увеличивается коэффициент сжатия и СКО, при этом уменьшается ОСШ и времена сжатия и восстановления. При уменьшении порога и минимального размера блока</w:t>
      </w:r>
      <w:r w:rsidR="00DE6FCB">
        <w:t xml:space="preserve"> параметры изменяются, наоборот, и изображение (рисунок 13) по сравнению с первым случаем (рисунок 12) более различимо. </w:t>
      </w:r>
    </w:p>
    <w:p w14:paraId="28B0418A" w14:textId="77777777" w:rsidR="00DE6FCB" w:rsidRDefault="00787EC9" w:rsidP="00DE6FCB">
      <w:pPr>
        <w:keepNext/>
        <w:spacing w:after="120" w:line="240" w:lineRule="auto"/>
        <w:jc w:val="center"/>
      </w:pPr>
      <w:r w:rsidRPr="00787EC9">
        <w:rPr>
          <w:noProof/>
        </w:rPr>
        <w:lastRenderedPageBreak/>
        <w:drawing>
          <wp:inline distT="0" distB="0" distL="0" distR="0" wp14:anchorId="2EF31740" wp14:editId="0B59549E">
            <wp:extent cx="5671308" cy="2457450"/>
            <wp:effectExtent l="19050" t="19050" r="24765" b="19050"/>
            <wp:docPr id="359328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28882" name=""/>
                    <pic:cNvPicPr/>
                  </pic:nvPicPr>
                  <pic:blipFill rotWithShape="1">
                    <a:blip r:embed="rId19"/>
                    <a:srcRect b="14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187" cy="2459131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08EA9" w14:textId="66DB7F1D" w:rsidR="00787EC9" w:rsidRDefault="00DE6FCB" w:rsidP="00DE6FCB">
      <w:pPr>
        <w:pStyle w:val="a3"/>
      </w:pPr>
      <w:r>
        <w:t xml:space="preserve">Рисунок </w:t>
      </w:r>
      <w:fldSimple w:instr=" SEQ Рисунок \* ARABIC ">
        <w:r>
          <w:rPr>
            <w:noProof/>
          </w:rPr>
          <w:t>12</w:t>
        </w:r>
      </w:fldSimple>
      <w:r>
        <w:t xml:space="preserve"> - </w:t>
      </w:r>
      <w:r w:rsidRPr="00CD7C81">
        <w:t xml:space="preserve">Сжатие </w:t>
      </w:r>
      <w:r>
        <w:t>цветного</w:t>
      </w:r>
      <w:r w:rsidRPr="00CD7C81">
        <w:t xml:space="preserve"> изображения фрактальным методом</w:t>
      </w:r>
    </w:p>
    <w:p w14:paraId="1149B797" w14:textId="77777777" w:rsidR="00DE6FCB" w:rsidRDefault="00787EC9" w:rsidP="00DE6FCB">
      <w:pPr>
        <w:keepNext/>
        <w:spacing w:after="120" w:line="240" w:lineRule="auto"/>
        <w:jc w:val="center"/>
      </w:pPr>
      <w:r w:rsidRPr="00787EC9">
        <w:rPr>
          <w:noProof/>
        </w:rPr>
        <w:drawing>
          <wp:inline distT="0" distB="0" distL="0" distR="0" wp14:anchorId="4BA38C6C" wp14:editId="753C27CF">
            <wp:extent cx="5699760" cy="2469778"/>
            <wp:effectExtent l="19050" t="19050" r="15240" b="26035"/>
            <wp:docPr id="740235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5777" name=""/>
                    <pic:cNvPicPr/>
                  </pic:nvPicPr>
                  <pic:blipFill rotWithShape="1">
                    <a:blip r:embed="rId20"/>
                    <a:srcRect b="18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309" cy="2475216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F91581" w14:textId="64BBF234" w:rsidR="00787EC9" w:rsidRDefault="00DE6FCB" w:rsidP="00755512">
      <w:pPr>
        <w:pStyle w:val="a3"/>
        <w:spacing w:line="360" w:lineRule="auto"/>
      </w:pPr>
      <w:r>
        <w:t xml:space="preserve">Рисунок </w:t>
      </w:r>
      <w:fldSimple w:instr=" SEQ Рисунок \* ARABIC ">
        <w:r>
          <w:rPr>
            <w:noProof/>
          </w:rPr>
          <w:t>13</w:t>
        </w:r>
      </w:fldSimple>
      <w:r>
        <w:t xml:space="preserve"> - </w:t>
      </w:r>
      <w:r w:rsidRPr="00CD7C81">
        <w:t xml:space="preserve">Сжатие </w:t>
      </w:r>
      <w:r>
        <w:t>цветного</w:t>
      </w:r>
      <w:r w:rsidRPr="00CD7C81">
        <w:t xml:space="preserve"> изображения фрактальным методом</w:t>
      </w:r>
    </w:p>
    <w:p w14:paraId="1170C5E7" w14:textId="55FC0E11" w:rsidR="00755512" w:rsidRDefault="00755512" w:rsidP="00755512">
      <w:pPr>
        <w:ind w:firstLine="708"/>
      </w:pPr>
      <w:r w:rsidRPr="00755512">
        <w:rPr>
          <w:b/>
          <w:bCs/>
        </w:rPr>
        <w:t>Вывод</w:t>
      </w:r>
      <w:r>
        <w:rPr>
          <w:b/>
          <w:bCs/>
        </w:rPr>
        <w:t xml:space="preserve">: </w:t>
      </w:r>
      <w:r>
        <w:t>в</w:t>
      </w:r>
      <w:r w:rsidRPr="00755512">
        <w:t xml:space="preserve"> ходе выполнения лабораторной работы были исследованы современные методы сжатия графической информации (частотный метод JPEG, метод кодирования длин серий RLE и фрактальный метод), а также проведена сравнительная оценка их эффективности на основе таких </w:t>
      </w:r>
      <w:r>
        <w:t>параметров</w:t>
      </w:r>
      <w:r w:rsidRPr="00755512">
        <w:t>, как коэффициент сжатия, среднеквадратическое отклонение</w:t>
      </w:r>
      <w:r>
        <w:t xml:space="preserve">, </w:t>
      </w:r>
      <w:r w:rsidRPr="00755512">
        <w:t>отношение сигнал/шум</w:t>
      </w:r>
      <w:r>
        <w:t xml:space="preserve"> </w:t>
      </w:r>
      <w:r w:rsidRPr="00755512">
        <w:t xml:space="preserve">и временные затраты на </w:t>
      </w:r>
      <w:r>
        <w:t>сжатие и восстановление</w:t>
      </w:r>
      <w:r w:rsidRPr="00755512">
        <w:t>.</w:t>
      </w:r>
    </w:p>
    <w:p w14:paraId="588B719D" w14:textId="285008E8" w:rsidR="00755512" w:rsidRPr="00755512" w:rsidRDefault="00755512" w:rsidP="00755512">
      <w:pPr>
        <w:ind w:firstLine="708"/>
      </w:pPr>
      <w:r w:rsidRPr="00755512">
        <w:t xml:space="preserve">Таким образом, для фотореалистичных изображений с высокой детализацией наиболее сбалансированным является метод JPEG, в то время как RLE незаменим для высококонтрастных </w:t>
      </w:r>
      <w:r>
        <w:t xml:space="preserve">изображений </w:t>
      </w:r>
      <w:r w:rsidRPr="00755512">
        <w:t xml:space="preserve">со значительными однородными полями </w:t>
      </w:r>
      <w:r>
        <w:t>из-за</w:t>
      </w:r>
      <w:r w:rsidRPr="00755512">
        <w:t xml:space="preserve"> своей минимальной вычислительной сложности</w:t>
      </w:r>
      <w:r>
        <w:t>.</w:t>
      </w:r>
    </w:p>
    <w:sectPr w:rsidR="00755512" w:rsidRPr="00755512" w:rsidSect="003E3CEC">
      <w:footerReference w:type="default" r:id="rId2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70CE8" w14:textId="77777777" w:rsidR="00B3445B" w:rsidRDefault="00B3445B" w:rsidP="00577FF7">
      <w:pPr>
        <w:spacing w:after="0" w:line="240" w:lineRule="auto"/>
      </w:pPr>
      <w:r>
        <w:separator/>
      </w:r>
    </w:p>
  </w:endnote>
  <w:endnote w:type="continuationSeparator" w:id="0">
    <w:p w14:paraId="0E39AFAA" w14:textId="77777777" w:rsidR="00B3445B" w:rsidRDefault="00B3445B" w:rsidP="00577F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2"/>
      </w:rPr>
      <w:id w:val="1599594935"/>
      <w:docPartObj>
        <w:docPartGallery w:val="Page Numbers (Bottom of Page)"/>
        <w:docPartUnique/>
      </w:docPartObj>
    </w:sdtPr>
    <w:sdtContent>
      <w:p w14:paraId="29831777" w14:textId="61FD35BF" w:rsidR="00577FF7" w:rsidRPr="00577FF7" w:rsidRDefault="00577FF7">
        <w:pPr>
          <w:pStyle w:val="af1"/>
          <w:jc w:val="center"/>
          <w:rPr>
            <w:sz w:val="22"/>
            <w:szCs w:val="22"/>
          </w:rPr>
        </w:pPr>
        <w:r w:rsidRPr="00577FF7">
          <w:rPr>
            <w:sz w:val="22"/>
            <w:szCs w:val="22"/>
          </w:rPr>
          <w:fldChar w:fldCharType="begin"/>
        </w:r>
        <w:r w:rsidRPr="00577FF7">
          <w:rPr>
            <w:sz w:val="22"/>
            <w:szCs w:val="22"/>
          </w:rPr>
          <w:instrText>PAGE   \* MERGEFORMAT</w:instrText>
        </w:r>
        <w:r w:rsidRPr="00577FF7">
          <w:rPr>
            <w:sz w:val="22"/>
            <w:szCs w:val="22"/>
          </w:rPr>
          <w:fldChar w:fldCharType="separate"/>
        </w:r>
        <w:r w:rsidRPr="00577FF7">
          <w:rPr>
            <w:sz w:val="22"/>
            <w:szCs w:val="22"/>
          </w:rPr>
          <w:t>2</w:t>
        </w:r>
        <w:r w:rsidRPr="00577FF7">
          <w:rPr>
            <w:sz w:val="22"/>
            <w:szCs w:val="22"/>
          </w:rPr>
          <w:fldChar w:fldCharType="end"/>
        </w:r>
      </w:p>
    </w:sdtContent>
  </w:sdt>
  <w:p w14:paraId="12AE0022" w14:textId="77777777" w:rsidR="00577FF7" w:rsidRDefault="00577FF7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52510" w14:textId="77777777" w:rsidR="00B3445B" w:rsidRDefault="00B3445B" w:rsidP="00577FF7">
      <w:pPr>
        <w:spacing w:after="0" w:line="240" w:lineRule="auto"/>
      </w:pPr>
      <w:r>
        <w:separator/>
      </w:r>
    </w:p>
  </w:footnote>
  <w:footnote w:type="continuationSeparator" w:id="0">
    <w:p w14:paraId="2204D8E5" w14:textId="77777777" w:rsidR="00B3445B" w:rsidRDefault="00B3445B" w:rsidP="00577F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66A8"/>
    <w:multiLevelType w:val="hybridMultilevel"/>
    <w:tmpl w:val="5EBCA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5A6A5B"/>
    <w:multiLevelType w:val="hybridMultilevel"/>
    <w:tmpl w:val="5EBCA5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04C68"/>
    <w:multiLevelType w:val="hybridMultilevel"/>
    <w:tmpl w:val="5EBCA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FC5D03"/>
    <w:multiLevelType w:val="hybridMultilevel"/>
    <w:tmpl w:val="5EBCA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8B7530"/>
    <w:multiLevelType w:val="hybridMultilevel"/>
    <w:tmpl w:val="5EBCA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6848360">
    <w:abstractNumId w:val="1"/>
  </w:num>
  <w:num w:numId="2" w16cid:durableId="2001076244">
    <w:abstractNumId w:val="2"/>
  </w:num>
  <w:num w:numId="3" w16cid:durableId="2035571852">
    <w:abstractNumId w:val="0"/>
  </w:num>
  <w:num w:numId="4" w16cid:durableId="1917788273">
    <w:abstractNumId w:val="4"/>
  </w:num>
  <w:num w:numId="5" w16cid:durableId="707833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11B"/>
    <w:rsid w:val="001B2BCE"/>
    <w:rsid w:val="002076FB"/>
    <w:rsid w:val="003A716C"/>
    <w:rsid w:val="003E3CEC"/>
    <w:rsid w:val="00423109"/>
    <w:rsid w:val="00442EFC"/>
    <w:rsid w:val="00461F69"/>
    <w:rsid w:val="0052185F"/>
    <w:rsid w:val="0053117D"/>
    <w:rsid w:val="00577FF7"/>
    <w:rsid w:val="0059145F"/>
    <w:rsid w:val="00651B6C"/>
    <w:rsid w:val="006B28F8"/>
    <w:rsid w:val="0071074E"/>
    <w:rsid w:val="00754375"/>
    <w:rsid w:val="00755512"/>
    <w:rsid w:val="007608D6"/>
    <w:rsid w:val="0076238C"/>
    <w:rsid w:val="00787EC9"/>
    <w:rsid w:val="008F611B"/>
    <w:rsid w:val="0093631D"/>
    <w:rsid w:val="0098378D"/>
    <w:rsid w:val="00A74AC8"/>
    <w:rsid w:val="00B235BD"/>
    <w:rsid w:val="00B3445B"/>
    <w:rsid w:val="00C06EC4"/>
    <w:rsid w:val="00D01308"/>
    <w:rsid w:val="00D421E6"/>
    <w:rsid w:val="00DB69B8"/>
    <w:rsid w:val="00DE6FCB"/>
    <w:rsid w:val="00E0440D"/>
    <w:rsid w:val="00E36028"/>
    <w:rsid w:val="00EB2593"/>
    <w:rsid w:val="00F402D6"/>
    <w:rsid w:val="00F5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B0D42"/>
  <w15:chartTrackingRefBased/>
  <w15:docId w15:val="{AC974208-6137-4864-A9D3-8A7998B62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716C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F6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6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611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611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611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61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61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61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61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link w:val="a4"/>
    <w:qFormat/>
    <w:rsid w:val="0052185F"/>
    <w:pPr>
      <w:spacing w:line="240" w:lineRule="auto"/>
      <w:jc w:val="center"/>
    </w:pPr>
    <w:rPr>
      <w:sz w:val="24"/>
    </w:rPr>
  </w:style>
  <w:style w:type="character" w:customStyle="1" w:styleId="a4">
    <w:name w:val="Рисунок Знак"/>
    <w:basedOn w:val="a0"/>
    <w:link w:val="a3"/>
    <w:rsid w:val="0052185F"/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8F6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6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6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611B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F611B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F611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F611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F611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F611B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8F6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F6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8F611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8F6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6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611B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8F61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61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6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8F611B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d">
    <w:name w:val="Intense Reference"/>
    <w:basedOn w:val="a0"/>
    <w:uiPriority w:val="32"/>
    <w:qFormat/>
    <w:rsid w:val="008F611B"/>
    <w:rPr>
      <w:b/>
      <w:bCs/>
      <w:smallCaps/>
      <w:color w:val="0F4761" w:themeColor="accent1" w:themeShade="BF"/>
      <w:spacing w:val="5"/>
    </w:rPr>
  </w:style>
  <w:style w:type="paragraph" w:styleId="ae">
    <w:name w:val="caption"/>
    <w:basedOn w:val="a"/>
    <w:next w:val="a"/>
    <w:uiPriority w:val="35"/>
    <w:unhideWhenUsed/>
    <w:qFormat/>
    <w:rsid w:val="0076238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f">
    <w:name w:val="header"/>
    <w:basedOn w:val="a"/>
    <w:link w:val="af0"/>
    <w:uiPriority w:val="99"/>
    <w:unhideWhenUsed/>
    <w:rsid w:val="00577F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577FF7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577F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577FF7"/>
    <w:rPr>
      <w:rFonts w:ascii="Times New Roman" w:hAnsi="Times New Roman"/>
      <w:sz w:val="28"/>
    </w:rPr>
  </w:style>
  <w:style w:type="character" w:styleId="af3">
    <w:name w:val="Placeholder Text"/>
    <w:basedOn w:val="a0"/>
    <w:uiPriority w:val="99"/>
    <w:semiHidden/>
    <w:rsid w:val="00442EFC"/>
    <w:rPr>
      <w:color w:val="666666"/>
    </w:rPr>
  </w:style>
  <w:style w:type="paragraph" w:styleId="af4">
    <w:name w:val="Normal (Web)"/>
    <w:basedOn w:val="a"/>
    <w:uiPriority w:val="99"/>
    <w:semiHidden/>
    <w:unhideWhenUsed/>
    <w:rsid w:val="00442EFC"/>
    <w:rPr>
      <w:rFonts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30E66-D470-4648-BE15-E6127101C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1010</Words>
  <Characters>5761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the.shaman.sergey@mail.ru</dc:creator>
  <cp:keywords/>
  <dc:description/>
  <cp:lastModifiedBy>the.shaman.sergey@mail.ru</cp:lastModifiedBy>
  <cp:revision>5</cp:revision>
  <dcterms:created xsi:type="dcterms:W3CDTF">2026-05-25T15:12:00Z</dcterms:created>
  <dcterms:modified xsi:type="dcterms:W3CDTF">2026-05-25T17:31:00Z</dcterms:modified>
</cp:coreProperties>
</file>