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71636F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71636F">
              <w:rPr>
                <w:rFonts w:ascii="Courier New" w:hAnsi="Courier New"/>
                <w:spacing w:val="170"/>
                <w:sz w:val="20"/>
              </w:rPr>
              <w:t>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12610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>production du cannabis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intro dans commerce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71636F">
              <w:rPr>
                <w:rFonts w:ascii="Courier New" w:hAnsi="Courier New"/>
                <w:sz w:val="20"/>
              </w:rPr>
              <w:t>etat</w:t>
            </w:r>
            <w:proofErr w:type="spellEnd"/>
            <w:r w:rsidR="0071636F">
              <w:rPr>
                <w:rFonts w:ascii="Courier New" w:hAnsi="Courier New"/>
                <w:sz w:val="20"/>
              </w:rPr>
              <w:t xml:space="preserve">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méfait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personne suicidaire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voie de 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autre </w:t>
            </w:r>
            <w:proofErr w:type="spellStart"/>
            <w:r w:rsidR="0071636F">
              <w:rPr>
                <w:rFonts w:ascii="Courier New" w:hAnsi="Courier New"/>
                <w:sz w:val="20"/>
              </w:rPr>
              <w:t>limba</w:t>
            </w:r>
            <w:proofErr w:type="spellEnd"/>
            <w:r w:rsidR="0071636F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>collision matériel animal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disparition état mental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fugue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menace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22" w:rsidRDefault="00354022">
      <w:r>
        <w:separator/>
      </w:r>
    </w:p>
  </w:endnote>
  <w:endnote w:type="continuationSeparator" w:id="0">
    <w:p w:rsidR="00354022" w:rsidRDefault="0035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22" w:rsidRDefault="00354022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22" w:rsidRDefault="00354022">
      <w:r>
        <w:separator/>
      </w:r>
    </w:p>
  </w:footnote>
  <w:footnote w:type="continuationSeparator" w:id="0">
    <w:p w:rsidR="00354022" w:rsidRDefault="00354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2017-10-18T13:13:00Z</dcterms:created>
  <dcterms:modified xsi:type="dcterms:W3CDTF">2017-10-18T13:13:00Z</dcterms:modified>
</cp:coreProperties>
</file>