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eoc-nl-listitem"/>
        <w:spacing w:line="240" w:lineRule="auto"/>
        <w:ind w:left="360" w:hanging="360"/>
        <w:rPr>
          <w:rFonts w:ascii="Calibri" w:cs="Calibri" w:hAnsi="Calibri" w:eastAsia="Calibri"/>
          <w:sz w:val="22"/>
          <w:szCs w:val="22"/>
        </w:rPr>
      </w:pPr>
      <w:r>
        <w:rPr>
          <w:rFonts w:ascii="Calibri" w:hAnsi="Calibri"/>
          <w:b w:val="1"/>
          <w:bCs w:val="1"/>
          <w:sz w:val="22"/>
          <w:szCs w:val="22"/>
          <w:u w:val="single"/>
          <w:rtl w:val="0"/>
          <w:lang w:val="en-US"/>
        </w:rPr>
        <w:t>Part A</w:t>
      </w:r>
      <w:r>
        <w:rPr>
          <w:rFonts w:ascii="Calibri" w:hAnsi="Calibri"/>
          <w:sz w:val="22"/>
          <w:szCs w:val="22"/>
          <w:rtl w:val="0"/>
          <w:lang w:val="en-US"/>
        </w:rPr>
        <w:t xml:space="preserve">:- </w:t>
      </w:r>
      <w:r>
        <w:rPr>
          <w:rFonts w:ascii="Calibri" w:hAnsi="Calibri"/>
          <w:sz w:val="22"/>
          <w:szCs w:val="22"/>
          <w:u w:val="single"/>
          <w:rtl w:val="0"/>
          <w:lang w:val="en-US"/>
        </w:rPr>
        <w:t>Multiple Choice</w:t>
      </w:r>
      <w:r>
        <w:rPr>
          <w:rFonts w:ascii="Calibri" w:cs="Calibri" w:hAnsi="Calibri" w:eastAsia="Calibri"/>
          <w:sz w:val="22"/>
          <w:szCs w:val="22"/>
          <w:rtl w:val="0"/>
        </w:rPr>
        <w:tab/>
        <w:tab/>
        <w:tab/>
        <w:tab/>
        <w:tab/>
        <w:tab/>
        <w:tab/>
        <w:tab/>
        <w:t xml:space="preserve">        </w:t>
        <w:tab/>
        <w:t>[10 Points]</w:t>
      </w:r>
    </w:p>
    <w:p>
      <w:pPr>
        <w:pStyle w:val="eoc-nl-listitem"/>
        <w:spacing w:line="240" w:lineRule="auto"/>
        <w:ind w:left="360" w:hanging="360"/>
        <w:rPr>
          <w:rFonts w:ascii="Calibri" w:cs="Calibri" w:hAnsi="Calibri" w:eastAsia="Calibri"/>
          <w:sz w:val="22"/>
          <w:szCs w:val="22"/>
        </w:rPr>
      </w:pPr>
      <w:r>
        <w:rPr>
          <w:rFonts w:ascii="Calibri" w:hAnsi="Calibri"/>
          <w:sz w:val="22"/>
          <w:szCs w:val="22"/>
          <w:rtl w:val="0"/>
          <w:lang w:val="en-US"/>
        </w:rPr>
        <w:t>Circle the letter of the best choice.</w:t>
      </w:r>
    </w:p>
    <w:p>
      <w:pPr>
        <w:pStyle w:val="Body Text"/>
        <w:tabs>
          <w:tab w:val="left" w:pos="520"/>
          <w:tab w:val="left" w:pos="1335"/>
        </w:tabs>
        <w:ind w:left="0" w:firstLine="0"/>
        <w:rPr>
          <w:rFonts w:ascii="Calibri" w:cs="Calibri" w:hAnsi="Calibri" w:eastAsia="Calibri"/>
        </w:rPr>
      </w:pPr>
    </w:p>
    <w:p>
      <w:pPr>
        <w:pStyle w:val="Body Text"/>
        <w:numPr>
          <w:ilvl w:val="0"/>
          <w:numId w:val="2"/>
        </w:numPr>
        <w:bidi w:val="0"/>
        <w:spacing w:before="17"/>
        <w:ind w:right="0"/>
        <w:jc w:val="left"/>
        <w:rPr>
          <w:rFonts w:ascii="Calibri" w:hAnsi="Calibri"/>
          <w:rtl w:val="0"/>
          <w:lang w:val="en-US"/>
        </w:rPr>
      </w:pPr>
      <w:r>
        <w:rPr>
          <w:rFonts w:ascii="Calibri" w:hAnsi="Calibri"/>
          <w:rtl w:val="0"/>
          <w:lang w:val="en-US"/>
        </w:rPr>
        <w:t xml:space="preserve">One of the advantages of database systems is that ___. </w:t>
      </w:r>
    </w:p>
    <w:p>
      <w:pPr>
        <w:pStyle w:val="Body Text"/>
        <w:numPr>
          <w:ilvl w:val="1"/>
          <w:numId w:val="2"/>
        </w:numPr>
        <w:bidi w:val="0"/>
        <w:spacing w:before="47"/>
        <w:ind w:right="0"/>
        <w:jc w:val="left"/>
        <w:rPr>
          <w:rFonts w:ascii="Calibri" w:hAnsi="Calibri"/>
          <w:rtl w:val="0"/>
          <w:lang w:val="en-US"/>
        </w:rPr>
      </w:pPr>
      <w:r>
        <w:rPr>
          <w:rFonts w:ascii="Calibri" w:hAnsi="Calibri"/>
          <w:rtl w:val="0"/>
          <w:lang w:val="en-US"/>
        </w:rPr>
        <w:t>Database systems do not integrate many different users' data into a single all-encompassing data repository.</w:t>
      </w:r>
    </w:p>
    <w:p>
      <w:pPr>
        <w:pStyle w:val="Body Text"/>
        <w:numPr>
          <w:ilvl w:val="1"/>
          <w:numId w:val="2"/>
        </w:numPr>
        <w:bidi w:val="0"/>
        <w:spacing w:before="47"/>
        <w:ind w:right="0"/>
        <w:jc w:val="left"/>
        <w:rPr>
          <w:rFonts w:ascii="Calibri" w:cs="Calibri" w:hAnsi="Calibri" w:eastAsia="Calibri"/>
          <w:rtl w:val="0"/>
        </w:rPr>
      </w:pPr>
      <w:r>
        <w:rPr>
          <w:rFonts w:ascii="Calibri" w:cs="Calibri" w:hAnsi="Calibri" w:eastAsia="Calibri"/>
        </w:rPr>
        <mc:AlternateContent>
          <mc:Choice Requires="wps">
            <w:drawing xmlns:a="http://schemas.openxmlformats.org/drawingml/2006/main">
              <wp:anchor distT="0" distB="0" distL="0" distR="0" simplePos="0" relativeHeight="251648000" behindDoc="1" locked="0" layoutInCell="1" allowOverlap="1">
                <wp:simplePos x="0" y="0"/>
                <wp:positionH relativeFrom="column">
                  <wp:posOffset>381663</wp:posOffset>
                </wp:positionH>
                <wp:positionV relativeFrom="line">
                  <wp:posOffset>-2264</wp:posOffset>
                </wp:positionV>
                <wp:extent cx="236635" cy="223881"/>
                <wp:effectExtent l="0" t="0" r="0" b="0"/>
                <wp:wrapNone/>
                <wp:docPr id="1073741825" name="officeArt object" descr="Oval 2"/>
                <wp:cNvGraphicFramePr/>
                <a:graphic xmlns:a="http://schemas.openxmlformats.org/drawingml/2006/main">
                  <a:graphicData uri="http://schemas.microsoft.com/office/word/2010/wordprocessingShape">
                    <wps:wsp>
                      <wps:cNvSpPr/>
                      <wps:spPr>
                        <a:xfrm>
                          <a:off x="0" y="0"/>
                          <a:ext cx="236635" cy="223881"/>
                        </a:xfrm>
                        <a:prstGeom prst="ellipse">
                          <a:avLst/>
                        </a:prstGeom>
                        <a:solidFill>
                          <a:srgbClr val="FFFFFF"/>
                        </a:solidFill>
                        <a:ln w="25400" cap="flat">
                          <a:solidFill>
                            <a:schemeClr val="accent1"/>
                          </a:solidFill>
                          <a:prstDash val="solid"/>
                          <a:round/>
                        </a:ln>
                        <a:effectLst/>
                      </wps:spPr>
                      <wps:bodyPr/>
                    </wps:wsp>
                  </a:graphicData>
                </a:graphic>
              </wp:anchor>
            </w:drawing>
          </mc:Choice>
          <mc:Fallback>
            <w:pict>
              <v:oval id="_x0000_s1026" style="visibility:visible;position:absolute;margin-left:30.1pt;margin-top:-0.2pt;width:18.6pt;height:17.6pt;z-index:-251668480;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4F81BD" opacity="100.0%" weight="2.0pt" dashstyle="solid" endcap="flat" joinstyle="round" linestyle="single" startarrow="none" startarrowwidth="medium" startarrowlength="medium" endarrow="none" endarrowwidth="medium" endarrowlength="medium"/>
                <w10:wrap type="none" side="bothSides" anchorx="text"/>
              </v:oval>
            </w:pict>
          </mc:Fallback>
        </mc:AlternateContent>
      </w:r>
      <w:r>
        <w:rPr>
          <w:rFonts w:ascii="Calibri" w:hAnsi="Calibri"/>
          <w:rtl w:val="0"/>
          <w:lang w:val="en-US"/>
        </w:rPr>
        <w:t>Database systems enable the data in the database to be shared among multiple applications or users.</w:t>
      </w:r>
    </w:p>
    <w:p>
      <w:pPr>
        <w:pStyle w:val="Body Text"/>
        <w:numPr>
          <w:ilvl w:val="1"/>
          <w:numId w:val="2"/>
        </w:numPr>
        <w:bidi w:val="0"/>
        <w:spacing w:before="47"/>
        <w:ind w:right="0"/>
        <w:jc w:val="left"/>
        <w:rPr>
          <w:rFonts w:ascii="Calibri" w:hAnsi="Calibri"/>
          <w:rtl w:val="0"/>
          <w:lang w:val="en-US"/>
        </w:rPr>
      </w:pPr>
      <w:r>
        <w:rPr>
          <w:rFonts w:ascii="Calibri" w:hAnsi="Calibri"/>
          <w:rtl w:val="0"/>
          <w:lang w:val="en-US"/>
        </w:rPr>
        <w:t>Database systems maximizes data inconsistency</w:t>
      </w:r>
    </w:p>
    <w:p>
      <w:pPr>
        <w:pStyle w:val="Body Text"/>
        <w:numPr>
          <w:ilvl w:val="1"/>
          <w:numId w:val="2"/>
        </w:numPr>
        <w:bidi w:val="0"/>
        <w:spacing w:before="47"/>
        <w:ind w:right="0"/>
        <w:jc w:val="left"/>
        <w:rPr>
          <w:rFonts w:ascii="Calibri" w:hAnsi="Calibri"/>
          <w:rtl w:val="0"/>
          <w:lang w:val="en-US"/>
        </w:rPr>
      </w:pPr>
      <w:r>
        <w:rPr>
          <w:rFonts w:ascii="Calibri" w:hAnsi="Calibri"/>
          <w:rtl w:val="0"/>
          <w:lang w:val="en-US"/>
        </w:rPr>
        <w:t>Database systems decreases end user productivity</w:t>
      </w:r>
    </w:p>
    <w:p>
      <w:pPr>
        <w:pStyle w:val="Body Text"/>
        <w:tabs>
          <w:tab w:val="left" w:pos="745"/>
          <w:tab w:val="left" w:pos="1839"/>
        </w:tabs>
        <w:spacing w:before="47"/>
        <w:ind w:left="1080" w:firstLine="0"/>
        <w:rPr>
          <w:rFonts w:ascii="Calibri" w:cs="Calibri" w:hAnsi="Calibri" w:eastAsia="Calibri"/>
        </w:rPr>
      </w:pPr>
    </w:p>
    <w:p>
      <w:pPr>
        <w:pStyle w:val="Body Text"/>
        <w:numPr>
          <w:ilvl w:val="0"/>
          <w:numId w:val="2"/>
        </w:numPr>
        <w:bidi w:val="0"/>
        <w:spacing w:before="17"/>
        <w:ind w:right="0"/>
        <w:jc w:val="left"/>
        <w:rPr>
          <w:rFonts w:ascii="Calibri" w:hAnsi="Calibri"/>
          <w:rtl w:val="0"/>
          <w:lang w:val="en-US"/>
        </w:rPr>
      </w:pPr>
      <w:r>
        <w:rPr>
          <w:rFonts w:ascii="Calibri" w:hAnsi="Calibri"/>
          <w:rtl w:val="0"/>
          <w:lang w:val="en-US"/>
        </w:rPr>
        <w:t>April is a database administrator, she wants to provide a description of the data characteristics and the set of relationships that link the data found within the database. What should she use?</w:t>
      </w:r>
    </w:p>
    <w:p>
      <w:pPr>
        <w:pStyle w:val="Body Text"/>
        <w:numPr>
          <w:ilvl w:val="1"/>
          <w:numId w:val="2"/>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 xml:space="preserve">Queries </w:t>
      </w:r>
    </w:p>
    <w:p>
      <w:pPr>
        <w:pStyle w:val="Body Text"/>
        <w:numPr>
          <w:ilvl w:val="1"/>
          <w:numId w:val="2"/>
        </w:numPr>
        <w:bidi w:val="0"/>
        <w:spacing w:before="47"/>
        <w:ind w:right="0"/>
        <w:jc w:val="left"/>
        <w:rPr>
          <w:rFonts w:ascii="Calibri" w:cs="Calibri" w:hAnsi="Calibri" w:eastAsia="Calibri"/>
          <w:rtl w:val="0"/>
        </w:rPr>
      </w:pPr>
      <w:r>
        <w:rPr>
          <w:rFonts w:ascii="Calibri" w:cs="Calibri" w:hAnsi="Calibri" w:eastAsia="Calibri"/>
          <w:outline w:val="0"/>
          <w:color w:val="000000"/>
          <w:u w:color="000000"/>
          <w14:textFill>
            <w14:solidFill>
              <w14:srgbClr w14:val="000000"/>
            </w14:solidFill>
          </w14:textFill>
        </w:rPr>
        <w:drawing xmlns:a="http://schemas.openxmlformats.org/drawingml/2006/main">
          <wp:anchor distT="0" distB="0" distL="0" distR="0" simplePos="0" relativeHeight="251649024" behindDoc="1" locked="0" layoutInCell="1" allowOverlap="1">
            <wp:simplePos x="0" y="0"/>
            <wp:positionH relativeFrom="column">
              <wp:posOffset>375076</wp:posOffset>
            </wp:positionH>
            <wp:positionV relativeFrom="line">
              <wp:posOffset>200669</wp:posOffset>
            </wp:positionV>
            <wp:extent cx="262255" cy="250190"/>
            <wp:effectExtent l="0" t="0" r="0" b="0"/>
            <wp:wrapNone/>
            <wp:docPr id="1073741826" name="officeArt object" descr="Picture 4"/>
            <wp:cNvGraphicFramePr/>
            <a:graphic xmlns:a="http://schemas.openxmlformats.org/drawingml/2006/main">
              <a:graphicData uri="http://schemas.openxmlformats.org/drawingml/2006/picture">
                <pic:pic xmlns:pic="http://schemas.openxmlformats.org/drawingml/2006/picture">
                  <pic:nvPicPr>
                    <pic:cNvPr id="1073741826" name="Picture 4" descr="Picture 4"/>
                    <pic:cNvPicPr>
                      <a:picLocks noChangeAspect="1"/>
                    </pic:cNvPicPr>
                  </pic:nvPicPr>
                  <pic:blipFill>
                    <a:blip r:embed="rId4">
                      <a:extLst/>
                    </a:blip>
                    <a:stretch>
                      <a:fillRect/>
                    </a:stretch>
                  </pic:blipFill>
                  <pic:spPr>
                    <a:xfrm>
                      <a:off x="0" y="0"/>
                      <a:ext cx="262255" cy="250190"/>
                    </a:xfrm>
                    <a:prstGeom prst="rect">
                      <a:avLst/>
                    </a:prstGeom>
                    <a:ln w="12700" cap="flat">
                      <a:noFill/>
                      <a:miter lim="400000"/>
                    </a:ln>
                    <a:effectLst/>
                  </pic:spPr>
                </pic:pic>
              </a:graphicData>
            </a:graphic>
          </wp:anchor>
        </w:drawing>
      </w:r>
      <w:r>
        <w:rPr>
          <w:rFonts w:ascii="Calibri" w:hAnsi="Calibri"/>
          <w:outline w:val="0"/>
          <w:color w:val="000000"/>
          <w:u w:color="000000"/>
          <w:rtl w:val="0"/>
          <w:lang w:val="en-US"/>
          <w14:textFill>
            <w14:solidFill>
              <w14:srgbClr w14:val="000000"/>
            </w14:solidFill>
          </w14:textFill>
        </w:rPr>
        <w:t xml:space="preserve">End-user data </w:t>
      </w:r>
    </w:p>
    <w:p>
      <w:pPr>
        <w:pStyle w:val="Body Text"/>
        <w:numPr>
          <w:ilvl w:val="1"/>
          <w:numId w:val="2"/>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Metadata</w:t>
      </w:r>
    </w:p>
    <w:p>
      <w:pPr>
        <w:pStyle w:val="Body Text"/>
        <w:numPr>
          <w:ilvl w:val="1"/>
          <w:numId w:val="2"/>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Schemas</w:t>
      </w:r>
    </w:p>
    <w:p>
      <w:pPr>
        <w:pStyle w:val="Body Text"/>
        <w:tabs>
          <w:tab w:val="left" w:pos="745"/>
          <w:tab w:val="left" w:pos="1839"/>
        </w:tabs>
        <w:spacing w:before="47"/>
        <w:ind w:left="1080" w:firstLine="0"/>
        <w:rPr>
          <w:rFonts w:ascii="Calibri" w:cs="Calibri" w:hAnsi="Calibri" w:eastAsia="Calibri"/>
        </w:rPr>
      </w:pPr>
    </w:p>
    <w:p>
      <w:pPr>
        <w:pStyle w:val="Body Text"/>
        <w:numPr>
          <w:ilvl w:val="0"/>
          <w:numId w:val="3"/>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The CUSTOMER table</w:t>
      </w:r>
      <w:r>
        <w:rPr>
          <w:rFonts w:ascii="Calibri" w:hAnsi="Calibri" w:hint="default"/>
          <w:outline w:val="0"/>
          <w:color w:val="000000"/>
          <w:u w:color="000000"/>
          <w:rtl w:val="0"/>
          <w:lang w:val="en-US"/>
          <w14:textFill>
            <w14:solidFill>
              <w14:srgbClr w14:val="000000"/>
            </w14:solidFill>
          </w14:textFill>
        </w:rPr>
        <w:t>’</w:t>
      </w:r>
      <w:r>
        <w:rPr>
          <w:rFonts w:ascii="Calibri" w:hAnsi="Calibri"/>
          <w:outline w:val="0"/>
          <w:color w:val="000000"/>
          <w:u w:color="000000"/>
          <w:rtl w:val="0"/>
          <w:lang w:val="en-US"/>
          <w14:textFill>
            <w14:solidFill>
              <w14:srgbClr w14:val="000000"/>
            </w14:solidFill>
          </w14:textFill>
        </w:rPr>
        <w:t>s primary key is CUS_CODE. The CUSTOMER primary key column has no null entries, and all entries are unique. This is an example of _____ integrity.</w:t>
      </w:r>
    </w:p>
    <w:p>
      <w:pPr>
        <w:pStyle w:val="Body Text"/>
        <w:numPr>
          <w:ilvl w:val="1"/>
          <w:numId w:val="3"/>
        </w:numPr>
        <w:bidi w:val="0"/>
        <w:spacing w:before="47"/>
        <w:ind w:right="0"/>
        <w:jc w:val="left"/>
        <w:rPr>
          <w:rFonts w:ascii="Calibri" w:cs="Calibri" w:hAnsi="Calibri" w:eastAsia="Calibri"/>
          <w:rtl w:val="0"/>
        </w:rPr>
      </w:pPr>
      <w:r>
        <w:rPr>
          <w:rFonts w:ascii="Calibri" w:cs="Calibri" w:hAnsi="Calibri" w:eastAsia="Calibri"/>
        </w:rPr>
        <mc:AlternateContent>
          <mc:Choice Requires="wps">
            <w:drawing xmlns:a="http://schemas.openxmlformats.org/drawingml/2006/main">
              <wp:anchor distT="0" distB="0" distL="0" distR="0" simplePos="0" relativeHeight="251650048" behindDoc="1" locked="0" layoutInCell="1" allowOverlap="1">
                <wp:simplePos x="0" y="0"/>
                <wp:positionH relativeFrom="column">
                  <wp:posOffset>382137</wp:posOffset>
                </wp:positionH>
                <wp:positionV relativeFrom="line">
                  <wp:posOffset>13648</wp:posOffset>
                </wp:positionV>
                <wp:extent cx="238770" cy="225188"/>
                <wp:effectExtent l="0" t="0" r="0" b="0"/>
                <wp:wrapNone/>
                <wp:docPr id="1073741827" name="officeArt object" descr="Oval 3"/>
                <wp:cNvGraphicFramePr/>
                <a:graphic xmlns:a="http://schemas.openxmlformats.org/drawingml/2006/main">
                  <a:graphicData uri="http://schemas.microsoft.com/office/word/2010/wordprocessingShape">
                    <wps:wsp>
                      <wps:cNvSpPr/>
                      <wps:spPr>
                        <a:xfrm>
                          <a:off x="0" y="0"/>
                          <a:ext cx="238770" cy="225188"/>
                        </a:xfrm>
                        <a:prstGeom prst="ellipse">
                          <a:avLst/>
                        </a:prstGeom>
                        <a:solidFill>
                          <a:srgbClr val="FFFFFF"/>
                        </a:solidFill>
                        <a:ln w="25400" cap="flat">
                          <a:solidFill>
                            <a:schemeClr val="accent1"/>
                          </a:solidFill>
                          <a:prstDash val="solid"/>
                          <a:round/>
                        </a:ln>
                        <a:effectLst/>
                      </wps:spPr>
                      <wps:bodyPr/>
                    </wps:wsp>
                  </a:graphicData>
                </a:graphic>
              </wp:anchor>
            </w:drawing>
          </mc:Choice>
          <mc:Fallback>
            <w:pict>
              <v:oval id="_x0000_s1027" style="visibility:visible;position:absolute;margin-left:30.1pt;margin-top:1.1pt;width:18.8pt;height:17.7pt;z-index:-251666432;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4F81BD" opacity="100.0%" weight="2.0pt" dashstyle="solid" endcap="flat" joinstyle="round" linestyle="single" startarrow="none" startarrowwidth="medium" startarrowlength="medium" endarrow="none" endarrowwidth="medium" endarrowlength="medium"/>
                <w10:wrap type="none" side="bothSides" anchorx="text"/>
              </v:oval>
            </w:pict>
          </mc:Fallback>
        </mc:AlternateContent>
      </w:r>
      <w:r>
        <w:rPr>
          <w:rFonts w:ascii="Calibri" w:hAnsi="Calibri"/>
          <w:outline w:val="0"/>
          <w:color w:val="000000"/>
          <w:u w:color="000000"/>
          <w:rtl w:val="0"/>
          <w:lang w:val="en-US"/>
          <w14:textFill>
            <w14:solidFill>
              <w14:srgbClr w14:val="000000"/>
            </w14:solidFill>
          </w14:textFill>
        </w:rPr>
        <w:t xml:space="preserve">entity </w:t>
      </w:r>
    </w:p>
    <w:p>
      <w:pPr>
        <w:pStyle w:val="Body Text"/>
        <w:numPr>
          <w:ilvl w:val="1"/>
          <w:numId w:val="3"/>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 xml:space="preserve">referential </w:t>
      </w:r>
    </w:p>
    <w:p>
      <w:pPr>
        <w:pStyle w:val="Body Text"/>
        <w:numPr>
          <w:ilvl w:val="1"/>
          <w:numId w:val="3"/>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 xml:space="preserve">relational </w:t>
      </w:r>
    </w:p>
    <w:p>
      <w:pPr>
        <w:pStyle w:val="Body Text"/>
        <w:numPr>
          <w:ilvl w:val="1"/>
          <w:numId w:val="3"/>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 xml:space="preserve">null </w:t>
      </w:r>
    </w:p>
    <w:p>
      <w:pPr>
        <w:pStyle w:val="Body Text"/>
        <w:tabs>
          <w:tab w:val="left" w:pos="745"/>
          <w:tab w:val="left" w:pos="1839"/>
        </w:tabs>
        <w:spacing w:before="47"/>
        <w:rPr>
          <w:rFonts w:ascii="Calibri" w:cs="Calibri" w:hAnsi="Calibri" w:eastAsia="Calibri"/>
        </w:rPr>
      </w:pPr>
    </w:p>
    <w:p>
      <w:pPr>
        <w:pStyle w:val="Body Text"/>
        <w:numPr>
          <w:ilvl w:val="0"/>
          <w:numId w:val="3"/>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Sally's Dog Grooming Salon is creating a database of every dog she grooms. She wants to collect specific information about the breed, height, weight, and age of each dog. What building block does "dog" represent in her data model?</w:t>
      </w:r>
    </w:p>
    <w:p>
      <w:pPr>
        <w:pStyle w:val="Body Text"/>
        <w:numPr>
          <w:ilvl w:val="1"/>
          <w:numId w:val="4"/>
        </w:numPr>
        <w:bidi w:val="0"/>
        <w:spacing w:before="77"/>
        <w:ind w:right="0"/>
        <w:jc w:val="left"/>
        <w:rPr>
          <w:rFonts w:ascii="Calibri" w:hAnsi="Calibri"/>
          <w:sz w:val="24"/>
          <w:szCs w:val="24"/>
          <w:rtl w:val="0"/>
          <w:lang w:val="en-US"/>
        </w:rPr>
      </w:pPr>
      <w:r>
        <w:rPr>
          <w:rFonts w:ascii="Times New Roman" w:hAnsi="Times New Roman"/>
          <w:outline w:val="0"/>
          <w:color w:val="000000"/>
          <w:sz w:val="24"/>
          <w:szCs w:val="24"/>
          <w:u w:color="000000"/>
          <w:rtl w:val="0"/>
          <w:lang w:val="en-US"/>
          <w14:textFill>
            <w14:solidFill>
              <w14:srgbClr w14:val="000000"/>
            </w14:solidFill>
          </w14:textFill>
        </w:rPr>
        <w:t>attribute</w:t>
      </w:r>
      <w:r>
        <w:rPr>
          <w:rFonts w:ascii="Calibri" w:hAnsi="Calibri"/>
          <w:rtl w:val="0"/>
          <w:lang w:val="en-US"/>
        </w:rPr>
        <w:t xml:space="preserve"> </w:t>
      </w:r>
    </w:p>
    <w:p>
      <w:pPr>
        <w:pStyle w:val="Body Text"/>
        <w:numPr>
          <w:ilvl w:val="1"/>
          <w:numId w:val="4"/>
        </w:numPr>
        <w:bidi w:val="0"/>
        <w:spacing w:before="77"/>
        <w:ind w:right="0"/>
        <w:jc w:val="left"/>
        <w:rPr>
          <w:rFonts w:ascii="Calibri" w:hAnsi="Calibri"/>
          <w:sz w:val="24"/>
          <w:szCs w:val="24"/>
          <w:rtl w:val="0"/>
          <w:lang w:val="en-US"/>
        </w:rPr>
      </w:pPr>
      <w:r>
        <w:rPr>
          <w:rFonts w:ascii="Times New Roman" w:hAnsi="Times New Roman"/>
          <w:outline w:val="0"/>
          <w:color w:val="000000"/>
          <w:sz w:val="24"/>
          <w:szCs w:val="24"/>
          <w:u w:color="000000"/>
          <w:rtl w:val="0"/>
          <w:lang w:val="en-US"/>
          <w14:textFill>
            <w14:solidFill>
              <w14:srgbClr w14:val="000000"/>
            </w14:solidFill>
          </w14:textFill>
        </w:rPr>
        <w:t>relationship</w:t>
      </w:r>
      <w:r>
        <w:rPr>
          <w:rFonts w:ascii="Calibri" w:hAnsi="Calibri"/>
          <w:rtl w:val="0"/>
          <w:lang w:val="en-US"/>
        </w:rPr>
        <w:t xml:space="preserve"> </w:t>
      </w:r>
    </w:p>
    <w:p>
      <w:pPr>
        <w:pStyle w:val="Body Text"/>
        <w:numPr>
          <w:ilvl w:val="1"/>
          <w:numId w:val="5"/>
        </w:numPr>
        <w:bidi w:val="0"/>
        <w:spacing w:before="77"/>
        <w:ind w:right="0"/>
        <w:jc w:val="left"/>
        <w:rPr>
          <w:rFonts w:ascii="Calibri" w:cs="Calibri" w:hAnsi="Calibri" w:eastAsia="Calibri"/>
          <w:rtl w:val="0"/>
        </w:rPr>
      </w:pPr>
      <w:r>
        <w:rPr>
          <w:rFonts w:ascii="Calibri" w:cs="Calibri" w:hAnsi="Calibri" w:eastAsia="Calibri"/>
        </w:rPr>
        <mc:AlternateContent>
          <mc:Choice Requires="wps">
            <w:drawing xmlns:a="http://schemas.openxmlformats.org/drawingml/2006/main">
              <wp:anchor distT="0" distB="0" distL="0" distR="0" simplePos="0" relativeHeight="251652096" behindDoc="1" locked="0" layoutInCell="1" allowOverlap="1">
                <wp:simplePos x="0" y="0"/>
                <wp:positionH relativeFrom="column">
                  <wp:posOffset>388961</wp:posOffset>
                </wp:positionH>
                <wp:positionV relativeFrom="line">
                  <wp:posOffset>33484</wp:posOffset>
                </wp:positionV>
                <wp:extent cx="238770" cy="225188"/>
                <wp:effectExtent l="0" t="0" r="0" b="0"/>
                <wp:wrapNone/>
                <wp:docPr id="1073741828" name="officeArt object" descr="Oval 3"/>
                <wp:cNvGraphicFramePr/>
                <a:graphic xmlns:a="http://schemas.openxmlformats.org/drawingml/2006/main">
                  <a:graphicData uri="http://schemas.microsoft.com/office/word/2010/wordprocessingShape">
                    <wps:wsp>
                      <wps:cNvSpPr/>
                      <wps:spPr>
                        <a:xfrm>
                          <a:off x="0" y="0"/>
                          <a:ext cx="238770" cy="225188"/>
                        </a:xfrm>
                        <a:prstGeom prst="ellipse">
                          <a:avLst/>
                        </a:prstGeom>
                        <a:solidFill>
                          <a:srgbClr val="FFFFFF"/>
                        </a:solidFill>
                        <a:ln w="25400" cap="flat">
                          <a:solidFill>
                            <a:schemeClr val="accent1"/>
                          </a:solidFill>
                          <a:prstDash val="solid"/>
                          <a:round/>
                        </a:ln>
                        <a:effectLst/>
                      </wps:spPr>
                      <wps:bodyPr/>
                    </wps:wsp>
                  </a:graphicData>
                </a:graphic>
              </wp:anchor>
            </w:drawing>
          </mc:Choice>
          <mc:Fallback>
            <w:pict>
              <v:oval id="_x0000_s1028" style="visibility:visible;position:absolute;margin-left:30.6pt;margin-top:2.6pt;width:18.8pt;height:17.7pt;z-index:-251664384;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4F81BD" opacity="100.0%" weight="2.0pt" dashstyle="solid" endcap="flat" joinstyle="round" linestyle="single" startarrow="none" startarrowwidth="medium" startarrowlength="medium" endarrow="none" endarrowwidth="medium" endarrowlength="medium"/>
                <w10:wrap type="none" side="bothSides" anchorx="text"/>
              </v:oval>
            </w:pict>
          </mc:Fallback>
        </mc:AlternateContent>
      </w:r>
      <w:r>
        <w:rPr>
          <w:rFonts w:ascii="Calibri" w:hAnsi="Calibri"/>
          <w:rtl w:val="0"/>
          <w:lang w:val="en-US"/>
        </w:rPr>
        <w:t>entity</w:t>
      </w:r>
    </w:p>
    <w:p>
      <w:pPr>
        <w:pStyle w:val="Body Text"/>
        <w:numPr>
          <w:ilvl w:val="1"/>
          <w:numId w:val="5"/>
        </w:numPr>
        <w:bidi w:val="0"/>
        <w:spacing w:before="77"/>
        <w:ind w:right="0"/>
        <w:jc w:val="left"/>
        <w:rPr>
          <w:rFonts w:ascii="Calibri" w:hAnsi="Calibri"/>
          <w:rtl w:val="0"/>
          <w:lang w:val="en-US"/>
        </w:rPr>
      </w:pPr>
      <w:r>
        <w:rPr>
          <w:rFonts w:ascii="Calibri" w:hAnsi="Calibri"/>
          <w:rtl w:val="0"/>
          <w:lang w:val="en-US"/>
        </w:rPr>
        <w:t>class</w:t>
      </w:r>
    </w:p>
    <w:p>
      <w:pPr>
        <w:pStyle w:val="Body Text"/>
        <w:tabs>
          <w:tab w:val="left" w:pos="745"/>
        </w:tabs>
        <w:spacing w:before="77"/>
        <w:ind w:left="1080" w:firstLine="0"/>
        <w:rPr>
          <w:rFonts w:ascii="Calibri" w:cs="Calibri" w:hAnsi="Calibri" w:eastAsia="Calibri"/>
        </w:rPr>
      </w:pPr>
    </w:p>
    <w:p>
      <w:pPr>
        <w:pStyle w:val="Body Text"/>
        <w:numPr>
          <w:ilvl w:val="0"/>
          <w:numId w:val="3"/>
        </w:numPr>
        <w:bidi w:val="0"/>
        <w:spacing w:before="47"/>
        <w:ind w:right="0"/>
        <w:jc w:val="left"/>
        <w:rPr>
          <w:rFonts w:ascii="Calibri" w:cs="Calibri" w:hAnsi="Calibri" w:eastAsia="Calibri"/>
          <w:rtl w:val="0"/>
        </w:rPr>
      </w:pPr>
      <w:r>
        <w:rPr>
          <w:rFonts w:ascii="Calibri" w:cs="Calibri" w:hAnsi="Calibri" w:eastAsia="Calibri"/>
        </w:rPr>
        <mc:AlternateContent>
          <mc:Choice Requires="wps">
            <w:drawing xmlns:a="http://schemas.openxmlformats.org/drawingml/2006/main">
              <wp:anchor distT="0" distB="0" distL="0" distR="0" simplePos="0" relativeHeight="251651072" behindDoc="1" locked="0" layoutInCell="1" allowOverlap="1">
                <wp:simplePos x="0" y="0"/>
                <wp:positionH relativeFrom="column">
                  <wp:posOffset>382137</wp:posOffset>
                </wp:positionH>
                <wp:positionV relativeFrom="line">
                  <wp:posOffset>1288889</wp:posOffset>
                </wp:positionV>
                <wp:extent cx="238770" cy="225188"/>
                <wp:effectExtent l="0" t="0" r="0" b="0"/>
                <wp:wrapNone/>
                <wp:docPr id="1073741829" name="officeArt object" descr="Oval 3"/>
                <wp:cNvGraphicFramePr/>
                <a:graphic xmlns:a="http://schemas.openxmlformats.org/drawingml/2006/main">
                  <a:graphicData uri="http://schemas.microsoft.com/office/word/2010/wordprocessingShape">
                    <wps:wsp>
                      <wps:cNvSpPr/>
                      <wps:spPr>
                        <a:xfrm>
                          <a:off x="0" y="0"/>
                          <a:ext cx="238770" cy="225188"/>
                        </a:xfrm>
                        <a:prstGeom prst="ellipse">
                          <a:avLst/>
                        </a:prstGeom>
                        <a:solidFill>
                          <a:srgbClr val="FFFFFF"/>
                        </a:solidFill>
                        <a:ln w="25400" cap="flat">
                          <a:solidFill>
                            <a:schemeClr val="accent1"/>
                          </a:solidFill>
                          <a:prstDash val="solid"/>
                          <a:round/>
                        </a:ln>
                        <a:effectLst/>
                      </wps:spPr>
                      <wps:bodyPr/>
                    </wps:wsp>
                  </a:graphicData>
                </a:graphic>
              </wp:anchor>
            </w:drawing>
          </mc:Choice>
          <mc:Fallback>
            <w:pict>
              <v:oval id="_x0000_s1029" style="visibility:visible;position:absolute;margin-left:30.1pt;margin-top:101.5pt;width:18.8pt;height:17.7pt;z-index:-251665408;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4F81BD" opacity="100.0%" weight="2.0pt" dashstyle="solid" endcap="flat" joinstyle="round" linestyle="single" startarrow="none" startarrowwidth="medium" startarrowlength="medium" endarrow="none" endarrowwidth="medium" endarrowlength="medium"/>
                <w10:wrap type="none" side="bothSides" anchorx="text"/>
              </v:oval>
            </w:pict>
          </mc:Fallback>
        </mc:AlternateContent>
      </w:r>
      <w:r>
        <w:rPr>
          <w:rFonts w:ascii="Calibri" w:hAnsi="Calibri"/>
          <w:outline w:val="0"/>
          <w:color w:val="000000"/>
          <w:u w:color="000000"/>
          <w:rtl w:val="0"/>
          <w:lang w:val="en-US"/>
          <w14:textFill>
            <w14:solidFill>
              <w14:srgbClr w14:val="000000"/>
            </w14:solidFill>
          </w14:textFill>
        </w:rPr>
        <w:t>Karl is in the process of identifying and documenting business rules during his step in a new database design, spending many hours ensuring its accuracy. Why would he spend a significant amount of time on one task?</w:t>
      </w:r>
    </w:p>
    <w:tbl>
      <w:tblPr>
        <w:tblW w:w="839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393"/>
      </w:tblGrid>
      <w:tr>
        <w:tblPrEx>
          <w:shd w:val="clear" w:color="auto" w:fill="ced7e7"/>
        </w:tblPrEx>
        <w:trPr>
          <w:trHeight w:val="231" w:hRule="atLeast"/>
        </w:trPr>
        <w:tc>
          <w:tcPr>
            <w:tcW w:type="dxa" w:w="8393"/>
            <w:tcBorders>
              <w:top w:val="nil"/>
              <w:left w:val="nil"/>
              <w:bottom w:val="nil"/>
              <w:right w:val="nil"/>
            </w:tcBorders>
            <w:shd w:val="clear" w:color="auto" w:fill="auto"/>
            <w:tcMar>
              <w:top w:type="dxa" w:w="80"/>
              <w:left w:type="dxa" w:w="80"/>
              <w:bottom w:type="dxa" w:w="80"/>
              <w:right w:type="dxa" w:w="80"/>
            </w:tcMar>
            <w:vAlign w:val="top"/>
          </w:tcPr>
          <w:p>
            <w:pPr>
              <w:pStyle w:val="Body Text"/>
              <w:numPr>
                <w:ilvl w:val="1"/>
                <w:numId w:val="6"/>
              </w:numPr>
              <w:spacing w:before="47"/>
              <w:rPr>
                <w:rFonts w:ascii="Calibri" w:hAnsi="Calibri"/>
                <w:lang w:val="en-US"/>
              </w:rPr>
            </w:pPr>
            <w:r>
              <w:rPr>
                <w:rFonts w:ascii="Calibri" w:hAnsi="Calibri"/>
                <w:shd w:val="nil" w:color="auto" w:fill="auto"/>
                <w:rtl w:val="0"/>
                <w:lang w:val="en-US"/>
              </w:rPr>
              <w:t>It makes it easy to recognize the data contained in an attribute.</w:t>
            </w:r>
          </w:p>
        </w:tc>
      </w:tr>
      <w:tr>
        <w:tblPrEx>
          <w:shd w:val="clear" w:color="auto" w:fill="ced7e7"/>
        </w:tblPrEx>
        <w:trPr>
          <w:trHeight w:val="231" w:hRule="atLeast"/>
        </w:trPr>
        <w:tc>
          <w:tcPr>
            <w:tcW w:type="dxa" w:w="8393"/>
            <w:tcBorders>
              <w:top w:val="nil"/>
              <w:left w:val="nil"/>
              <w:bottom w:val="nil"/>
              <w:right w:val="nil"/>
            </w:tcBorders>
            <w:shd w:val="clear" w:color="auto" w:fill="auto"/>
            <w:tcMar>
              <w:top w:type="dxa" w:w="80"/>
              <w:left w:type="dxa" w:w="80"/>
              <w:bottom w:type="dxa" w:w="80"/>
              <w:right w:type="dxa" w:w="80"/>
            </w:tcMar>
            <w:vAlign w:val="top"/>
          </w:tcPr>
          <w:p>
            <w:pPr>
              <w:pStyle w:val="Body Text"/>
              <w:numPr>
                <w:ilvl w:val="1"/>
                <w:numId w:val="8"/>
              </w:numPr>
              <w:spacing w:before="47"/>
              <w:rPr>
                <w:rFonts w:ascii="Calibri" w:hAnsi="Calibri"/>
                <w:lang w:val="en-US"/>
              </w:rPr>
            </w:pPr>
            <w:r>
              <w:rPr>
                <w:rFonts w:ascii="Calibri" w:hAnsi="Calibri"/>
                <w:shd w:val="nil" w:color="auto" w:fill="auto"/>
                <w:rtl w:val="0"/>
                <w:lang w:val="en-US"/>
              </w:rPr>
              <w:t>it enables company managers and policy makers to make informed decisions.</w:t>
            </w:r>
          </w:p>
        </w:tc>
      </w:tr>
      <w:tr>
        <w:tblPrEx>
          <w:shd w:val="clear" w:color="auto" w:fill="ced7e7"/>
        </w:tblPrEx>
        <w:trPr>
          <w:trHeight w:val="231" w:hRule="atLeast"/>
        </w:trPr>
        <w:tc>
          <w:tcPr>
            <w:tcW w:type="dxa" w:w="8393"/>
            <w:tcBorders>
              <w:top w:val="nil"/>
              <w:left w:val="nil"/>
              <w:bottom w:val="nil"/>
              <w:right w:val="nil"/>
            </w:tcBorders>
            <w:shd w:val="clear" w:color="auto" w:fill="auto"/>
            <w:tcMar>
              <w:top w:type="dxa" w:w="80"/>
              <w:left w:type="dxa" w:w="80"/>
              <w:bottom w:type="dxa" w:w="80"/>
              <w:right w:type="dxa" w:w="80"/>
            </w:tcMar>
            <w:vAlign w:val="top"/>
          </w:tcPr>
          <w:p>
            <w:pPr>
              <w:pStyle w:val="Body Text"/>
              <w:numPr>
                <w:ilvl w:val="1"/>
                <w:numId w:val="10"/>
              </w:numPr>
              <w:spacing w:before="47"/>
              <w:rPr>
                <w:rFonts w:ascii="Calibri" w:hAnsi="Calibri"/>
                <w:lang w:val="en-US"/>
              </w:rPr>
            </w:pPr>
            <w:r>
              <w:rPr>
                <w:rFonts w:ascii="Calibri" w:hAnsi="Calibri"/>
                <w:shd w:val="nil" w:color="auto" w:fill="auto"/>
                <w:rtl w:val="0"/>
                <w:lang w:val="en-US"/>
              </w:rPr>
              <w:t>it identifies management problems within the company.</w:t>
            </w:r>
          </w:p>
        </w:tc>
      </w:tr>
      <w:tr>
        <w:tblPrEx>
          <w:shd w:val="clear" w:color="auto" w:fill="ced7e7"/>
        </w:tblPrEx>
        <w:trPr>
          <w:trHeight w:val="231" w:hRule="atLeast"/>
        </w:trPr>
        <w:tc>
          <w:tcPr>
            <w:tcW w:type="dxa" w:w="8393"/>
            <w:tcBorders>
              <w:top w:val="nil"/>
              <w:left w:val="nil"/>
              <w:bottom w:val="nil"/>
              <w:right w:val="nil"/>
            </w:tcBorders>
            <w:shd w:val="clear" w:color="auto" w:fill="auto"/>
            <w:tcMar>
              <w:top w:type="dxa" w:w="80"/>
              <w:left w:type="dxa" w:w="80"/>
              <w:bottom w:type="dxa" w:w="80"/>
              <w:right w:type="dxa" w:w="80"/>
            </w:tcMar>
            <w:vAlign w:val="top"/>
          </w:tcPr>
          <w:p>
            <w:pPr>
              <w:pStyle w:val="Body Text"/>
              <w:numPr>
                <w:ilvl w:val="1"/>
                <w:numId w:val="12"/>
              </w:numPr>
              <w:spacing w:before="47"/>
              <w:rPr>
                <w:rFonts w:ascii="Calibri" w:hAnsi="Calibri"/>
                <w:lang w:val="en-US"/>
              </w:rPr>
            </w:pPr>
            <w:r>
              <w:rPr>
                <w:rFonts w:ascii="Calibri" w:hAnsi="Calibri"/>
                <w:shd w:val="nil" w:color="auto" w:fill="auto"/>
                <w:rtl w:val="0"/>
                <w:lang w:val="en-US"/>
              </w:rPr>
              <w:t>It helps to standardize the company's view of data.</w:t>
            </w:r>
          </w:p>
        </w:tc>
      </w:tr>
    </w:tbl>
    <w:p>
      <w:pPr>
        <w:pStyle w:val="Body Text"/>
        <w:numPr>
          <w:ilvl w:val="0"/>
          <w:numId w:val="3"/>
        </w:numPr>
        <w:spacing w:before="47"/>
      </w:pPr>
    </w:p>
    <w:p>
      <w:pPr>
        <w:pStyle w:val="p"/>
        <w:numPr>
          <w:ilvl w:val="0"/>
          <w:numId w:val="13"/>
        </w:numPr>
        <w:bidi w:val="0"/>
        <w:ind w:right="0"/>
        <w:jc w:val="left"/>
        <w:rPr>
          <w:rFonts w:ascii="Calibri" w:hAnsi="Calibri"/>
          <w:sz w:val="22"/>
          <w:szCs w:val="22"/>
          <w:rtl w:val="0"/>
          <w:lang w:val="en-US"/>
        </w:rPr>
      </w:pPr>
      <w:r>
        <w:rPr>
          <w:rFonts w:ascii="Calibri" w:hAnsi="Calibri"/>
          <w:outline w:val="0"/>
          <w:color w:val="000000"/>
          <w:sz w:val="22"/>
          <w:szCs w:val="22"/>
          <w:u w:color="000000"/>
          <w:rtl w:val="0"/>
          <w:lang w:val="en-US"/>
          <w14:textFill>
            <w14:solidFill>
              <w14:srgbClr w14:val="000000"/>
            </w14:solidFill>
          </w14:textFill>
        </w:rPr>
        <w:t>A _____ is the primary key of one table that has been placed into another table to create a common attribute.</w:t>
      </w:r>
    </w:p>
    <w:p>
      <w:pPr>
        <w:pStyle w:val="Body Text"/>
        <w:numPr>
          <w:ilvl w:val="1"/>
          <w:numId w:val="13"/>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 xml:space="preserve">superkey </w:t>
      </w:r>
    </w:p>
    <w:p>
      <w:pPr>
        <w:pStyle w:val="Body Text"/>
        <w:numPr>
          <w:ilvl w:val="1"/>
          <w:numId w:val="13"/>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composite primary key</w:t>
      </w:r>
    </w:p>
    <w:p>
      <w:pPr>
        <w:pStyle w:val="Body Text"/>
        <w:numPr>
          <w:ilvl w:val="1"/>
          <w:numId w:val="13"/>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candidate key</w:t>
      </w:r>
    </w:p>
    <w:p>
      <w:pPr>
        <w:pStyle w:val="Body Text"/>
        <w:numPr>
          <w:ilvl w:val="1"/>
          <w:numId w:val="13"/>
        </w:numPr>
        <w:bidi w:val="0"/>
        <w:spacing w:before="47"/>
        <w:ind w:right="0"/>
        <w:jc w:val="left"/>
        <w:rPr>
          <w:rFonts w:ascii="Calibri" w:cs="Calibri" w:hAnsi="Calibri" w:eastAsia="Calibri"/>
          <w:rtl w:val="0"/>
        </w:rPr>
      </w:pPr>
      <w:r>
        <w:rPr>
          <w:rFonts w:ascii="Calibri" w:cs="Calibri" w:hAnsi="Calibri" w:eastAsia="Calibri"/>
        </w:rPr>
        <mc:AlternateContent>
          <mc:Choice Requires="wps">
            <w:drawing xmlns:a="http://schemas.openxmlformats.org/drawingml/2006/main">
              <wp:anchor distT="0" distB="0" distL="0" distR="0" simplePos="0" relativeHeight="251653120" behindDoc="1" locked="0" layoutInCell="1" allowOverlap="1">
                <wp:simplePos x="0" y="0"/>
                <wp:positionH relativeFrom="column">
                  <wp:posOffset>388961</wp:posOffset>
                </wp:positionH>
                <wp:positionV relativeFrom="line">
                  <wp:posOffset>19836</wp:posOffset>
                </wp:positionV>
                <wp:extent cx="238770" cy="225188"/>
                <wp:effectExtent l="0" t="0" r="0" b="0"/>
                <wp:wrapNone/>
                <wp:docPr id="1073741830" name="officeArt object" descr="Oval 3"/>
                <wp:cNvGraphicFramePr/>
                <a:graphic xmlns:a="http://schemas.openxmlformats.org/drawingml/2006/main">
                  <a:graphicData uri="http://schemas.microsoft.com/office/word/2010/wordprocessingShape">
                    <wps:wsp>
                      <wps:cNvSpPr/>
                      <wps:spPr>
                        <a:xfrm>
                          <a:off x="0" y="0"/>
                          <a:ext cx="238770" cy="225188"/>
                        </a:xfrm>
                        <a:prstGeom prst="ellipse">
                          <a:avLst/>
                        </a:prstGeom>
                        <a:solidFill>
                          <a:srgbClr val="FFFFFF"/>
                        </a:solidFill>
                        <a:ln w="25400" cap="flat">
                          <a:solidFill>
                            <a:schemeClr val="accent1"/>
                          </a:solidFill>
                          <a:prstDash val="solid"/>
                          <a:round/>
                        </a:ln>
                        <a:effectLst/>
                      </wps:spPr>
                      <wps:bodyPr/>
                    </wps:wsp>
                  </a:graphicData>
                </a:graphic>
              </wp:anchor>
            </w:drawing>
          </mc:Choice>
          <mc:Fallback>
            <w:pict>
              <v:oval id="_x0000_s1030" style="visibility:visible;position:absolute;margin-left:30.6pt;margin-top:1.6pt;width:18.8pt;height:17.7pt;z-index:-251663360;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4F81BD" opacity="100.0%" weight="2.0pt" dashstyle="solid" endcap="flat" joinstyle="round" linestyle="single" startarrow="none" startarrowwidth="medium" startarrowlength="medium" endarrow="none" endarrowwidth="medium" endarrowlength="medium"/>
                <w10:wrap type="none" side="bothSides" anchorx="text"/>
              </v:oval>
            </w:pict>
          </mc:Fallback>
        </mc:AlternateContent>
      </w:r>
      <w:r>
        <w:rPr>
          <w:rFonts w:ascii="Calibri" w:hAnsi="Calibri"/>
          <w:outline w:val="0"/>
          <w:color w:val="000000"/>
          <w:u w:color="000000"/>
          <w:rtl w:val="0"/>
          <w:lang w:val="en-US"/>
          <w14:textFill>
            <w14:solidFill>
              <w14:srgbClr w14:val="000000"/>
            </w14:solidFill>
          </w14:textFill>
        </w:rPr>
        <w:t>foreign key</w:t>
      </w:r>
    </w:p>
    <w:p>
      <w:pPr>
        <w:pStyle w:val="Body Text"/>
        <w:tabs>
          <w:tab w:val="left" w:pos="745"/>
          <w:tab w:val="left" w:pos="1839"/>
        </w:tabs>
        <w:spacing w:before="47"/>
        <w:rPr>
          <w:rFonts w:ascii="Calibri" w:cs="Calibri" w:hAnsi="Calibri" w:eastAsia="Calibri"/>
          <w:outline w:val="0"/>
          <w:color w:val="000000"/>
          <w:u w:color="000000"/>
          <w14:textFill>
            <w14:solidFill>
              <w14:srgbClr w14:val="000000"/>
            </w14:solidFill>
          </w14:textFill>
        </w:rPr>
      </w:pPr>
    </w:p>
    <w:p>
      <w:pPr>
        <w:pStyle w:val="Body Text"/>
        <w:numPr>
          <w:ilvl w:val="0"/>
          <w:numId w:val="3"/>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Which of the following simple-language expressions represents a valid constraint?</w:t>
      </w:r>
    </w:p>
    <w:p>
      <w:pPr>
        <w:pStyle w:val="Body Text"/>
        <w:numPr>
          <w:ilvl w:val="1"/>
          <w:numId w:val="3"/>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 xml:space="preserve">EMPLOYEE manages STORE </w:t>
      </w:r>
    </w:p>
    <w:p>
      <w:pPr>
        <w:pStyle w:val="Body Text"/>
        <w:numPr>
          <w:ilvl w:val="1"/>
          <w:numId w:val="3"/>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 xml:space="preserve">CUSTOMER generates INVOICE </w:t>
      </w:r>
    </w:p>
    <w:p>
      <w:pPr>
        <w:pStyle w:val="Body Text"/>
        <w:numPr>
          <w:ilvl w:val="1"/>
          <w:numId w:val="3"/>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 xml:space="preserve">STUDENT takes CLASS </w:t>
      </w:r>
    </w:p>
    <w:p>
      <w:pPr>
        <w:pStyle w:val="Body Text"/>
        <w:numPr>
          <w:ilvl w:val="1"/>
          <w:numId w:val="3"/>
        </w:numPr>
        <w:bidi w:val="0"/>
        <w:spacing w:before="47"/>
        <w:ind w:right="0"/>
        <w:jc w:val="left"/>
        <w:rPr>
          <w:rFonts w:ascii="Calibri" w:cs="Calibri" w:hAnsi="Calibri" w:eastAsia="Calibri"/>
          <w:rtl w:val="0"/>
        </w:rPr>
      </w:pPr>
      <w:r>
        <w:rPr>
          <w:rFonts w:ascii="Calibri" w:cs="Calibri" w:hAnsi="Calibri" w:eastAsia="Calibri"/>
        </w:rPr>
        <mc:AlternateContent>
          <mc:Choice Requires="wps">
            <w:drawing xmlns:a="http://schemas.openxmlformats.org/drawingml/2006/main">
              <wp:anchor distT="0" distB="0" distL="0" distR="0" simplePos="0" relativeHeight="251654144" behindDoc="1" locked="0" layoutInCell="1" allowOverlap="1">
                <wp:simplePos x="0" y="0"/>
                <wp:positionH relativeFrom="column">
                  <wp:posOffset>375313</wp:posOffset>
                </wp:positionH>
                <wp:positionV relativeFrom="line">
                  <wp:posOffset>12804</wp:posOffset>
                </wp:positionV>
                <wp:extent cx="238770" cy="225188"/>
                <wp:effectExtent l="0" t="0" r="0" b="0"/>
                <wp:wrapNone/>
                <wp:docPr id="1073741831" name="officeArt object" descr="Oval 3"/>
                <wp:cNvGraphicFramePr/>
                <a:graphic xmlns:a="http://schemas.openxmlformats.org/drawingml/2006/main">
                  <a:graphicData uri="http://schemas.microsoft.com/office/word/2010/wordprocessingShape">
                    <wps:wsp>
                      <wps:cNvSpPr/>
                      <wps:spPr>
                        <a:xfrm>
                          <a:off x="0" y="0"/>
                          <a:ext cx="238770" cy="225188"/>
                        </a:xfrm>
                        <a:prstGeom prst="ellipse">
                          <a:avLst/>
                        </a:prstGeom>
                        <a:solidFill>
                          <a:srgbClr val="FFFFFF"/>
                        </a:solidFill>
                        <a:ln w="25400" cap="flat">
                          <a:solidFill>
                            <a:schemeClr val="accent1"/>
                          </a:solidFill>
                          <a:prstDash val="solid"/>
                          <a:round/>
                        </a:ln>
                        <a:effectLst/>
                      </wps:spPr>
                      <wps:bodyPr/>
                    </wps:wsp>
                  </a:graphicData>
                </a:graphic>
              </wp:anchor>
            </w:drawing>
          </mc:Choice>
          <mc:Fallback>
            <w:pict>
              <v:oval id="_x0000_s1031" style="visibility:visible;position:absolute;margin-left:29.6pt;margin-top:1.0pt;width:18.8pt;height:17.7pt;z-index:-251662336;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4F81BD" opacity="100.0%" weight="2.0pt" dashstyle="solid" endcap="flat" joinstyle="round" linestyle="single" startarrow="none" startarrowwidth="medium" startarrowlength="medium" endarrow="none" endarrowwidth="medium" endarrowlength="medium"/>
                <w10:wrap type="none" side="bothSides" anchorx="text"/>
              </v:oval>
            </w:pict>
          </mc:Fallback>
        </mc:AlternateContent>
      </w:r>
      <w:r>
        <w:rPr>
          <w:rFonts w:ascii="Calibri" w:hAnsi="Calibri"/>
          <w:outline w:val="0"/>
          <w:color w:val="000000"/>
          <w:u w:color="000000"/>
          <w:rtl w:val="0"/>
          <w:lang w:val="en-US"/>
          <w14:textFill>
            <w14:solidFill>
              <w14:srgbClr w14:val="000000"/>
            </w14:solidFill>
          </w14:textFill>
        </w:rPr>
        <w:t>Each CONTAINER contains between 0 and 100 UNITs.</w:t>
      </w:r>
    </w:p>
    <w:p>
      <w:pPr>
        <w:pStyle w:val="Body Text"/>
        <w:tabs>
          <w:tab w:val="left" w:pos="745"/>
          <w:tab w:val="left" w:pos="1839"/>
        </w:tabs>
        <w:spacing w:before="47"/>
        <w:rPr>
          <w:rFonts w:ascii="Calibri" w:cs="Calibri" w:hAnsi="Calibri" w:eastAsia="Calibri"/>
          <w:outline w:val="0"/>
          <w:color w:val="000000"/>
          <w:u w:color="000000"/>
          <w14:textFill>
            <w14:solidFill>
              <w14:srgbClr w14:val="000000"/>
            </w14:solidFill>
          </w14:textFill>
        </w:rPr>
      </w:pPr>
    </w:p>
    <w:p>
      <w:pPr>
        <w:pStyle w:val="Body Text"/>
        <w:numPr>
          <w:ilvl w:val="0"/>
          <w:numId w:val="3"/>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In a PROFESSOR and COURSE relationship if the PROFESSOR object is given a cardinality of (1,1), then which of the following would be a true statement about the university?</w:t>
      </w:r>
    </w:p>
    <w:p>
      <w:pPr>
        <w:pStyle w:val="Body Text"/>
        <w:numPr>
          <w:ilvl w:val="1"/>
          <w:numId w:val="3"/>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A PROFESSOR must have more than one COURSE to teach</w:t>
      </w:r>
    </w:p>
    <w:p>
      <w:pPr>
        <w:pStyle w:val="Body Text"/>
        <w:numPr>
          <w:ilvl w:val="1"/>
          <w:numId w:val="3"/>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 xml:space="preserve">A PROFESSOR can optionally teach a COURSE </w:t>
      </w:r>
    </w:p>
    <w:p>
      <w:pPr>
        <w:pStyle w:val="Body Text"/>
        <w:numPr>
          <w:ilvl w:val="1"/>
          <w:numId w:val="3"/>
        </w:numPr>
        <w:bidi w:val="0"/>
        <w:spacing w:before="47"/>
        <w:ind w:right="0"/>
        <w:jc w:val="left"/>
        <w:rPr>
          <w:rFonts w:ascii="Calibri" w:cs="Calibri" w:hAnsi="Calibri" w:eastAsia="Calibri"/>
          <w:rtl w:val="0"/>
        </w:rPr>
      </w:pPr>
      <w:r>
        <w:rPr>
          <w:rFonts w:ascii="Calibri" w:cs="Calibri" w:hAnsi="Calibri" w:eastAsia="Calibri"/>
        </w:rPr>
        <mc:AlternateContent>
          <mc:Choice Requires="wps">
            <w:drawing xmlns:a="http://schemas.openxmlformats.org/drawingml/2006/main">
              <wp:anchor distT="0" distB="0" distL="0" distR="0" simplePos="0" relativeHeight="251655168" behindDoc="1" locked="0" layoutInCell="1" allowOverlap="1">
                <wp:simplePos x="0" y="0"/>
                <wp:positionH relativeFrom="column">
                  <wp:posOffset>375285</wp:posOffset>
                </wp:positionH>
                <wp:positionV relativeFrom="line">
                  <wp:posOffset>12065</wp:posOffset>
                </wp:positionV>
                <wp:extent cx="238770" cy="225188"/>
                <wp:effectExtent l="0" t="0" r="0" b="0"/>
                <wp:wrapNone/>
                <wp:docPr id="1073741832" name="officeArt object" descr="Oval 3"/>
                <wp:cNvGraphicFramePr/>
                <a:graphic xmlns:a="http://schemas.openxmlformats.org/drawingml/2006/main">
                  <a:graphicData uri="http://schemas.microsoft.com/office/word/2010/wordprocessingShape">
                    <wps:wsp>
                      <wps:cNvSpPr/>
                      <wps:spPr>
                        <a:xfrm>
                          <a:off x="0" y="0"/>
                          <a:ext cx="238770" cy="225188"/>
                        </a:xfrm>
                        <a:prstGeom prst="ellipse">
                          <a:avLst/>
                        </a:prstGeom>
                        <a:solidFill>
                          <a:srgbClr val="FFFFFF"/>
                        </a:solidFill>
                        <a:ln w="25400" cap="flat">
                          <a:solidFill>
                            <a:schemeClr val="accent1"/>
                          </a:solidFill>
                          <a:prstDash val="solid"/>
                          <a:round/>
                        </a:ln>
                        <a:effectLst/>
                      </wps:spPr>
                      <wps:bodyPr/>
                    </wps:wsp>
                  </a:graphicData>
                </a:graphic>
              </wp:anchor>
            </w:drawing>
          </mc:Choice>
          <mc:Fallback>
            <w:pict>
              <v:oval id="_x0000_s1032" style="visibility:visible;position:absolute;margin-left:29.6pt;margin-top:1.0pt;width:18.8pt;height:17.7pt;z-index:-251661312;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4F81BD" opacity="100.0%" weight="2.0pt" dashstyle="solid" endcap="flat" joinstyle="round" linestyle="single" startarrow="none" startarrowwidth="medium" startarrowlength="medium" endarrow="none" endarrowwidth="medium" endarrowlength="medium"/>
                <w10:wrap type="none" side="bothSides" anchorx="text"/>
              </v:oval>
            </w:pict>
          </mc:Fallback>
        </mc:AlternateContent>
      </w:r>
      <w:r>
        <w:rPr>
          <w:rFonts w:ascii="Calibri" w:hAnsi="Calibri"/>
          <w:outline w:val="0"/>
          <w:color w:val="000000"/>
          <w:u w:color="000000"/>
          <w:rtl w:val="0"/>
          <w:lang w:val="en-US"/>
          <w14:textFill>
            <w14:solidFill>
              <w14:srgbClr w14:val="000000"/>
            </w14:solidFill>
          </w14:textFill>
        </w:rPr>
        <w:t>A COURSE must have at least one PROFESSOR to teach</w:t>
      </w:r>
    </w:p>
    <w:p>
      <w:pPr>
        <w:pStyle w:val="Body Text"/>
        <w:numPr>
          <w:ilvl w:val="1"/>
          <w:numId w:val="3"/>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A COURSE can optionally have a PROFESSOR to teach</w:t>
      </w:r>
    </w:p>
    <w:p>
      <w:pPr>
        <w:pStyle w:val="Body Text"/>
        <w:tabs>
          <w:tab w:val="left" w:pos="745"/>
          <w:tab w:val="left" w:pos="1839"/>
        </w:tabs>
        <w:spacing w:before="47"/>
        <w:ind w:left="1080" w:firstLine="0"/>
        <w:rPr>
          <w:rFonts w:ascii="Calibri" w:cs="Calibri" w:hAnsi="Calibri" w:eastAsia="Calibri"/>
          <w:outline w:val="0"/>
          <w:color w:val="000000"/>
          <w:u w:color="000000"/>
          <w14:textFill>
            <w14:solidFill>
              <w14:srgbClr w14:val="000000"/>
            </w14:solidFill>
          </w14:textFill>
        </w:rPr>
      </w:pPr>
    </w:p>
    <w:p>
      <w:pPr>
        <w:pStyle w:val="Body Text"/>
        <w:numPr>
          <w:ilvl w:val="0"/>
          <w:numId w:val="3"/>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If we are creating subtypes for a car dealership. Why would an accountant be a subtype of an employee?</w:t>
      </w:r>
    </w:p>
    <w:p>
      <w:pPr>
        <w:pStyle w:val="Body Text"/>
        <w:numPr>
          <w:ilvl w:val="1"/>
          <w:numId w:val="3"/>
        </w:numPr>
        <w:bidi w:val="0"/>
        <w:spacing w:before="47"/>
        <w:ind w:right="0"/>
        <w:jc w:val="left"/>
        <w:rPr>
          <w:rFonts w:ascii="Calibri" w:cs="Calibri" w:hAnsi="Calibri" w:eastAsia="Calibri"/>
          <w:rtl w:val="0"/>
        </w:rPr>
      </w:pPr>
      <w:r>
        <w:rPr>
          <w:rFonts w:ascii="Calibri" w:cs="Calibri" w:hAnsi="Calibri" w:eastAsia="Calibri"/>
        </w:rPr>
        <mc:AlternateContent>
          <mc:Choice Requires="wps">
            <w:drawing xmlns:a="http://schemas.openxmlformats.org/drawingml/2006/main">
              <wp:anchor distT="0" distB="0" distL="0" distR="0" simplePos="0" relativeHeight="251656192" behindDoc="1" locked="0" layoutInCell="1" allowOverlap="1">
                <wp:simplePos x="0" y="0"/>
                <wp:positionH relativeFrom="column">
                  <wp:posOffset>387350</wp:posOffset>
                </wp:positionH>
                <wp:positionV relativeFrom="line">
                  <wp:posOffset>12700</wp:posOffset>
                </wp:positionV>
                <wp:extent cx="238770" cy="225188"/>
                <wp:effectExtent l="0" t="0" r="0" b="0"/>
                <wp:wrapNone/>
                <wp:docPr id="1073741833" name="officeArt object" descr="Oval 3"/>
                <wp:cNvGraphicFramePr/>
                <a:graphic xmlns:a="http://schemas.openxmlformats.org/drawingml/2006/main">
                  <a:graphicData uri="http://schemas.microsoft.com/office/word/2010/wordprocessingShape">
                    <wps:wsp>
                      <wps:cNvSpPr/>
                      <wps:spPr>
                        <a:xfrm>
                          <a:off x="0" y="0"/>
                          <a:ext cx="238770" cy="225188"/>
                        </a:xfrm>
                        <a:prstGeom prst="ellipse">
                          <a:avLst/>
                        </a:prstGeom>
                        <a:solidFill>
                          <a:srgbClr val="FFFFFF"/>
                        </a:solidFill>
                        <a:ln w="25400" cap="flat">
                          <a:solidFill>
                            <a:schemeClr val="accent1"/>
                          </a:solidFill>
                          <a:prstDash val="solid"/>
                          <a:round/>
                        </a:ln>
                        <a:effectLst/>
                      </wps:spPr>
                      <wps:bodyPr/>
                    </wps:wsp>
                  </a:graphicData>
                </a:graphic>
              </wp:anchor>
            </w:drawing>
          </mc:Choice>
          <mc:Fallback>
            <w:pict>
              <v:oval id="_x0000_s1033" style="visibility:visible;position:absolute;margin-left:30.5pt;margin-top:1.0pt;width:18.8pt;height:17.7pt;z-index:-251660288;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4F81BD" opacity="100.0%" weight="2.0pt" dashstyle="solid" endcap="flat" joinstyle="round" linestyle="single" startarrow="none" startarrowwidth="medium" startarrowlength="medium" endarrow="none" endarrowwidth="medium" endarrowlength="medium"/>
                <w10:wrap type="none" side="bothSides" anchorx="text"/>
              </v:oval>
            </w:pict>
          </mc:Fallback>
        </mc:AlternateContent>
      </w:r>
      <w:r>
        <w:rPr>
          <w:rFonts w:ascii="Calibri" w:hAnsi="Calibri"/>
          <w:outline w:val="0"/>
          <w:color w:val="000000"/>
          <w:u w:color="000000"/>
          <w:rtl w:val="0"/>
          <w:lang w:val="en-US"/>
          <w14:textFill>
            <w14:solidFill>
              <w14:srgbClr w14:val="000000"/>
            </w14:solidFill>
          </w14:textFill>
        </w:rPr>
        <w:t>because it is identifiable with employees and has unique attributes</w:t>
      </w:r>
    </w:p>
    <w:p>
      <w:pPr>
        <w:pStyle w:val="Body Text"/>
        <w:numPr>
          <w:ilvl w:val="1"/>
          <w:numId w:val="3"/>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because it only is identifiable with employees</w:t>
      </w:r>
    </w:p>
    <w:p>
      <w:pPr>
        <w:pStyle w:val="Body Text"/>
        <w:numPr>
          <w:ilvl w:val="1"/>
          <w:numId w:val="3"/>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because it is not identifiable with employees but has unique attributes</w:t>
      </w:r>
    </w:p>
    <w:p>
      <w:pPr>
        <w:pStyle w:val="Body Text"/>
        <w:numPr>
          <w:ilvl w:val="1"/>
          <w:numId w:val="3"/>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because it only has unique attributes</w:t>
      </w:r>
    </w:p>
    <w:p>
      <w:pPr>
        <w:pStyle w:val="Body Text"/>
        <w:tabs>
          <w:tab w:val="left" w:pos="745"/>
          <w:tab w:val="left" w:pos="1839"/>
        </w:tabs>
        <w:spacing w:before="47"/>
        <w:rPr>
          <w:rFonts w:ascii="Calibri" w:cs="Calibri" w:hAnsi="Calibri" w:eastAsia="Calibri"/>
          <w:outline w:val="0"/>
          <w:color w:val="000000"/>
          <w:u w:color="000000"/>
          <w14:textFill>
            <w14:solidFill>
              <w14:srgbClr w14:val="000000"/>
            </w14:solidFill>
          </w14:textFill>
        </w:rPr>
      </w:pPr>
    </w:p>
    <w:p>
      <w:pPr>
        <w:pStyle w:val="Body Text"/>
        <w:numPr>
          <w:ilvl w:val="0"/>
          <w:numId w:val="3"/>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In organizations that generate large number of transactions, _____ are often a top priority in database design.</w:t>
      </w:r>
    </w:p>
    <w:p>
      <w:pPr>
        <w:pStyle w:val="Body Text"/>
        <w:numPr>
          <w:ilvl w:val="1"/>
          <w:numId w:val="3"/>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 xml:space="preserve">relationships among entities </w:t>
      </w:r>
    </w:p>
    <w:p>
      <w:pPr>
        <w:pStyle w:val="Body Text"/>
        <w:numPr>
          <w:ilvl w:val="1"/>
          <w:numId w:val="3"/>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 xml:space="preserve">logical design standards </w:t>
      </w:r>
    </w:p>
    <w:p>
      <w:pPr>
        <w:pStyle w:val="Body Text"/>
        <w:numPr>
          <w:ilvl w:val="1"/>
          <w:numId w:val="3"/>
        </w:numPr>
        <w:bidi w:val="0"/>
        <w:spacing w:before="47"/>
        <w:ind w:right="0"/>
        <w:jc w:val="left"/>
        <w:rPr>
          <w:rFonts w:ascii="Calibri" w:hAnsi="Calibri"/>
          <w:rtl w:val="0"/>
          <w:lang w:val="en-US"/>
        </w:rPr>
      </w:pPr>
      <w:r>
        <w:rPr>
          <w:rFonts w:ascii="Calibri" w:hAnsi="Calibri"/>
          <w:outline w:val="0"/>
          <w:color w:val="000000"/>
          <w:u w:color="000000"/>
          <w:rtl w:val="0"/>
          <w:lang w:val="en-US"/>
          <w14:textFill>
            <w14:solidFill>
              <w14:srgbClr w14:val="000000"/>
            </w14:solidFill>
          </w14:textFill>
        </w:rPr>
        <w:t xml:space="preserve">naming conventions </w:t>
      </w:r>
    </w:p>
    <w:p>
      <w:pPr>
        <w:pStyle w:val="Body Text"/>
        <w:numPr>
          <w:ilvl w:val="1"/>
          <w:numId w:val="3"/>
        </w:numPr>
        <w:bidi w:val="0"/>
        <w:spacing w:before="47"/>
        <w:ind w:right="0"/>
        <w:jc w:val="left"/>
        <w:rPr>
          <w:rFonts w:ascii="Calibri" w:cs="Calibri" w:hAnsi="Calibri" w:eastAsia="Calibri"/>
          <w:rtl w:val="0"/>
        </w:rPr>
      </w:pPr>
      <w:r>
        <w:rPr>
          <w:rFonts w:ascii="Calibri" w:cs="Calibri" w:hAnsi="Calibri" w:eastAsia="Calibri"/>
        </w:rPr>
        <mc:AlternateContent>
          <mc:Choice Requires="wps">
            <w:drawing xmlns:a="http://schemas.openxmlformats.org/drawingml/2006/main">
              <wp:anchor distT="0" distB="0" distL="0" distR="0" simplePos="0" relativeHeight="251657216" behindDoc="1" locked="0" layoutInCell="1" allowOverlap="1">
                <wp:simplePos x="0" y="0"/>
                <wp:positionH relativeFrom="column">
                  <wp:posOffset>374650</wp:posOffset>
                </wp:positionH>
                <wp:positionV relativeFrom="line">
                  <wp:posOffset>19050</wp:posOffset>
                </wp:positionV>
                <wp:extent cx="238770" cy="225188"/>
                <wp:effectExtent l="0" t="0" r="0" b="0"/>
                <wp:wrapNone/>
                <wp:docPr id="1073741834" name="officeArt object" descr="Oval 3"/>
                <wp:cNvGraphicFramePr/>
                <a:graphic xmlns:a="http://schemas.openxmlformats.org/drawingml/2006/main">
                  <a:graphicData uri="http://schemas.microsoft.com/office/word/2010/wordprocessingShape">
                    <wps:wsp>
                      <wps:cNvSpPr/>
                      <wps:spPr>
                        <a:xfrm>
                          <a:off x="0" y="0"/>
                          <a:ext cx="238770" cy="225188"/>
                        </a:xfrm>
                        <a:prstGeom prst="ellipse">
                          <a:avLst/>
                        </a:prstGeom>
                        <a:solidFill>
                          <a:srgbClr val="FFFFFF"/>
                        </a:solidFill>
                        <a:ln w="25400" cap="flat">
                          <a:solidFill>
                            <a:schemeClr val="accent1"/>
                          </a:solidFill>
                          <a:prstDash val="solid"/>
                          <a:round/>
                        </a:ln>
                        <a:effectLst/>
                      </wps:spPr>
                      <wps:bodyPr/>
                    </wps:wsp>
                  </a:graphicData>
                </a:graphic>
              </wp:anchor>
            </w:drawing>
          </mc:Choice>
          <mc:Fallback>
            <w:pict>
              <v:oval id="_x0000_s1034" style="visibility:visible;position:absolute;margin-left:29.5pt;margin-top:1.5pt;width:18.8pt;height:17.7pt;z-index:-251659264;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4F81BD" opacity="100.0%" weight="2.0pt" dashstyle="solid" endcap="flat" joinstyle="round" linestyle="single" startarrow="none" startarrowwidth="medium" startarrowlength="medium" endarrow="none" endarrowwidth="medium" endarrowlength="medium"/>
                <w10:wrap type="none" side="bothSides" anchorx="text"/>
              </v:oval>
            </w:pict>
          </mc:Fallback>
        </mc:AlternateContent>
      </w:r>
      <w:r>
        <w:rPr>
          <w:rFonts w:ascii="Calibri" w:hAnsi="Calibri"/>
          <w:outline w:val="0"/>
          <w:color w:val="000000"/>
          <w:u w:color="000000"/>
          <w:rtl w:val="0"/>
          <w:lang w:val="en-US"/>
          <w14:textFill>
            <w14:solidFill>
              <w14:srgbClr w14:val="000000"/>
            </w14:solidFill>
          </w14:textFill>
        </w:rPr>
        <w:t xml:space="preserve">high processing speeds </w:t>
      </w: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eoc-nl-listitem"/>
        <w:spacing w:line="240" w:lineRule="auto"/>
        <w:ind w:left="360" w:hanging="360"/>
        <w:jc w:val="both"/>
        <w:rPr>
          <w:rFonts w:ascii="Calibri" w:cs="Calibri" w:hAnsi="Calibri" w:eastAsia="Calibri"/>
          <w:sz w:val="22"/>
          <w:szCs w:val="22"/>
        </w:rPr>
      </w:pPr>
      <w:r>
        <w:rPr>
          <w:rFonts w:ascii="Calibri" w:hAnsi="Calibri"/>
          <w:b w:val="1"/>
          <w:bCs w:val="1"/>
          <w:sz w:val="22"/>
          <w:szCs w:val="22"/>
          <w:u w:val="single"/>
          <w:rtl w:val="0"/>
          <w:lang w:val="en-US"/>
        </w:rPr>
        <w:t>Part B</w:t>
      </w:r>
      <w:r>
        <w:rPr>
          <w:rFonts w:ascii="Calibri" w:hAnsi="Calibri"/>
          <w:sz w:val="22"/>
          <w:szCs w:val="22"/>
          <w:rtl w:val="0"/>
          <w:lang w:val="en-US"/>
        </w:rPr>
        <w:t xml:space="preserve">:- Answer </w:t>
      </w:r>
      <w:r>
        <w:rPr>
          <w:rFonts w:ascii="Calibri" w:hAnsi="Calibri"/>
          <w:b w:val="1"/>
          <w:bCs w:val="1"/>
          <w:sz w:val="22"/>
          <w:szCs w:val="22"/>
          <w:rtl w:val="0"/>
          <w:lang w:val="en-US"/>
        </w:rPr>
        <w:t>all 3</w:t>
      </w:r>
      <w:r>
        <w:rPr>
          <w:rFonts w:ascii="Calibri" w:hAnsi="Calibri"/>
          <w:sz w:val="22"/>
          <w:szCs w:val="22"/>
          <w:rtl w:val="0"/>
          <w:lang w:val="en-US"/>
        </w:rPr>
        <w:t xml:space="preserve"> questions in spaces provided. </w:t>
      </w:r>
    </w:p>
    <w:p>
      <w:pPr>
        <w:pStyle w:val="eoc-nl-listitem"/>
        <w:spacing w:line="240" w:lineRule="auto"/>
        <w:ind w:left="360" w:hanging="360"/>
        <w:jc w:val="both"/>
        <w:rPr>
          <w:rFonts w:ascii="Calibri" w:cs="Calibri" w:hAnsi="Calibri" w:eastAsia="Calibri"/>
          <w:b w:val="1"/>
          <w:bCs w:val="1"/>
          <w:sz w:val="22"/>
          <w:szCs w:val="22"/>
          <w:u w:val="single"/>
        </w:rPr>
      </w:pPr>
    </w:p>
    <w:p>
      <w:pPr>
        <w:pStyle w:val="eoc-nl-listitem"/>
        <w:spacing w:line="240" w:lineRule="auto"/>
        <w:ind w:left="360" w:hanging="360"/>
        <w:jc w:val="both"/>
        <w:rPr>
          <w:rFonts w:ascii="Calibri" w:cs="Calibri" w:hAnsi="Calibri" w:eastAsia="Calibri"/>
          <w:sz w:val="22"/>
          <w:szCs w:val="22"/>
        </w:rPr>
      </w:pPr>
      <w:r>
        <w:rPr>
          <w:rFonts w:ascii="Calibri" w:hAnsi="Calibri"/>
          <w:b w:val="1"/>
          <w:bCs w:val="1"/>
          <w:sz w:val="22"/>
          <w:szCs w:val="22"/>
          <w:u w:val="single"/>
          <w:rtl w:val="0"/>
          <w:lang w:val="en-US"/>
        </w:rPr>
        <w:t>Question 1</w:t>
      </w:r>
      <w:r>
        <w:rPr>
          <w:rFonts w:ascii="Calibri" w:hAnsi="Calibri"/>
          <w:sz w:val="22"/>
          <w:szCs w:val="22"/>
          <w:rtl w:val="0"/>
          <w:lang w:val="en-US"/>
        </w:rPr>
        <w:t xml:space="preserve">:- Use the database tables shown to answer Problems (a) to (d) below.      </w:t>
        <w:tab/>
        <w:t>[10 Points]</w:t>
      </w:r>
    </w:p>
    <w:p>
      <w:pPr>
        <w:pStyle w:val="eoc-nl-listitem"/>
        <w:spacing w:line="240" w:lineRule="auto"/>
        <w:ind w:left="360" w:hanging="360"/>
        <w:jc w:val="both"/>
        <w:rPr>
          <w:rFonts w:ascii="Calibri" w:cs="Calibri" w:hAnsi="Calibri" w:eastAsia="Calibri"/>
          <w:sz w:val="22"/>
          <w:szCs w:val="22"/>
        </w:rPr>
      </w:pPr>
    </w:p>
    <w:p>
      <w:pPr>
        <w:pStyle w:val="Body"/>
      </w:pPr>
      <w:r>
        <w:drawing xmlns:a="http://schemas.openxmlformats.org/drawingml/2006/main">
          <wp:inline distT="0" distB="0" distL="0" distR="0">
            <wp:extent cx="5943600" cy="3387090"/>
            <wp:effectExtent l="0" t="0" r="0" b="0"/>
            <wp:docPr id="1073741835" name="officeArt object"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5" name="TableDescription automatically generated" descr="TableDescription automatically generated"/>
                    <pic:cNvPicPr>
                      <a:picLocks noChangeAspect="1"/>
                    </pic:cNvPicPr>
                  </pic:nvPicPr>
                  <pic:blipFill>
                    <a:blip r:embed="rId5">
                      <a:extLst/>
                    </a:blip>
                    <a:stretch>
                      <a:fillRect/>
                    </a:stretch>
                  </pic:blipFill>
                  <pic:spPr>
                    <a:xfrm>
                      <a:off x="0" y="0"/>
                      <a:ext cx="5943600" cy="3387090"/>
                    </a:xfrm>
                    <a:prstGeom prst="rect">
                      <a:avLst/>
                    </a:prstGeom>
                    <a:ln w="12700" cap="flat">
                      <a:noFill/>
                      <a:miter lim="400000"/>
                    </a:ln>
                    <a:effectLst>
                      <a:outerShdw sx="100000" sy="100000" kx="0" ky="0" algn="b" rotWithShape="0" blurRad="50800" dist="38100" dir="2700000">
                        <a:srgbClr val="000000">
                          <a:alpha val="40000"/>
                        </a:srgbClr>
                      </a:outerShdw>
                    </a:effectLst>
                  </pic:spPr>
                </pic:pic>
              </a:graphicData>
            </a:graphic>
          </wp:inline>
        </w:drawing>
      </w:r>
    </w:p>
    <w:p>
      <w:pPr>
        <w:pStyle w:val="Normal (Web)"/>
        <w:numPr>
          <w:ilvl w:val="0"/>
          <w:numId w:val="15"/>
        </w:numPr>
        <w:bidi w:val="0"/>
        <w:spacing w:before="0" w:after="0" w:line="312" w:lineRule="atLeast"/>
        <w:ind w:right="0"/>
        <w:jc w:val="left"/>
        <w:rPr>
          <w:rFonts w:ascii="Calibri" w:hAnsi="Calibri"/>
          <w:sz w:val="22"/>
          <w:szCs w:val="22"/>
          <w:rtl w:val="0"/>
          <w:lang w:val="en-US"/>
        </w:rPr>
      </w:pPr>
      <w:r>
        <w:rPr>
          <w:rFonts w:ascii="Calibri" w:hAnsi="Calibri"/>
          <w:sz w:val="22"/>
          <w:szCs w:val="22"/>
          <w:rtl w:val="0"/>
          <w:lang w:val="en-US"/>
        </w:rPr>
        <w:t>An EMPLOYEE has only one JOB_CODE, but a JOB_CODE can be held by many EMPLOYEEs.</w:t>
      </w:r>
    </w:p>
    <w:p>
      <w:pPr>
        <w:pStyle w:val="Normal (Web)"/>
        <w:spacing w:before="0" w:after="0" w:line="312" w:lineRule="atLeast"/>
        <w:ind w:left="360" w:firstLine="0"/>
        <w:rPr>
          <w:rFonts w:ascii="Calibri" w:cs="Calibri" w:hAnsi="Calibri" w:eastAsia="Calibri"/>
          <w:sz w:val="22"/>
          <w:szCs w:val="22"/>
        </w:rPr>
      </w:pPr>
    </w:p>
    <w:p>
      <w:pPr>
        <w:pStyle w:val="Normal (Web)"/>
        <w:numPr>
          <w:ilvl w:val="0"/>
          <w:numId w:val="15"/>
        </w:numPr>
        <w:bidi w:val="0"/>
        <w:spacing w:before="0" w:after="0" w:line="312" w:lineRule="atLeast"/>
        <w:ind w:right="0"/>
        <w:jc w:val="left"/>
        <w:rPr>
          <w:rFonts w:ascii="Calibri" w:hAnsi="Calibri"/>
          <w:sz w:val="22"/>
          <w:szCs w:val="22"/>
          <w:rtl w:val="0"/>
          <w:lang w:val="en-US"/>
        </w:rPr>
      </w:pPr>
      <w:r>
        <w:rPr>
          <w:rFonts w:ascii="Calibri" w:hAnsi="Calibri"/>
          <w:sz w:val="22"/>
          <w:szCs w:val="22"/>
          <w:rtl w:val="0"/>
          <w:lang w:val="en-US"/>
        </w:rPr>
        <w:t>An EMPLOYEE can participate in many PLANs, and any PLAN can be assigned to many EMPLOYEEs.</w:t>
      </w:r>
    </w:p>
    <w:p>
      <w:pPr>
        <w:pStyle w:val="Body"/>
      </w:pPr>
    </w:p>
    <w:p>
      <w:pPr>
        <w:pStyle w:val="Body"/>
      </w:pPr>
      <w:r>
        <w:rPr>
          <w:rFonts w:cs="Arial Unicode MS" w:eastAsia="Arial Unicode MS"/>
          <w:rtl w:val="0"/>
          <w:lang w:val="en-US"/>
        </w:rPr>
        <w:t>Each employee is assigned to exactly one job, but a job can be held by many employees. This establishes a one-to-many (1:M) relationship between JOB and EMPLOYEE.</w:t>
      </w:r>
    </w:p>
    <w:p>
      <w:pPr>
        <w:pStyle w:val="Body"/>
      </w:pPr>
      <w:r>
        <w:rPr>
          <w:rFonts w:cs="Arial Unicode MS" w:eastAsia="Arial Unicode MS"/>
          <w:rtl w:val="0"/>
          <w:lang w:val="en-US"/>
        </w:rPr>
        <w:t>Accordingly, the EMPLOYEE table uses EMP_CODE as its primary key and includes JOB_CODE as a foreign key referencing JOB(JOB_CODE).</w:t>
      </w:r>
    </w:p>
    <w:p>
      <w:pPr>
        <w:pStyle w:val="Body"/>
      </w:pPr>
      <w:r>
        <w:rPr>
          <w:rFonts w:cs="Arial Unicode MS" w:eastAsia="Arial Unicode MS"/>
          <w:rtl w:val="0"/>
          <w:lang w:val="en-US"/>
        </w:rPr>
        <w:t>Each employee can participate in multiple benefit plans, and each plan can be assigned to multiple employees. This defines a many-to-many (M:N) relationship between EMPLOYEE and PLAN.</w:t>
      </w:r>
    </w:p>
    <w:p>
      <w:pPr>
        <w:pStyle w:val="Body"/>
      </w:pPr>
      <w:r>
        <w:rPr>
          <w:rFonts w:cs="Arial Unicode MS" w:eastAsia="Arial Unicode MS"/>
          <w:rtl w:val="0"/>
          <w:lang w:val="en-US"/>
        </w:rPr>
        <w:t>To resolve this relationship, the BENEFIT table functions as an associative (bridge) entity, containing a composite primary key (EMP_CODE, PLAN_CODE). Both attributes also serve as foreign keys, referencing EMPLOYEE(EMP_CODE) and PLAN(PLAN_CODE) respectively. Finally, the JOB and PLAN tables act as reference (lookup) tables, each having its own primary key and no foreign keys.</w:t>
      </w:r>
      <w:r>
        <w:rPr>
          <w:rFonts w:ascii="Arial Unicode MS" w:cs="Arial Unicode MS" w:hAnsi="Arial Unicode MS" w:eastAsia="Arial Unicode MS"/>
          <w:b w:val="0"/>
          <w:bCs w:val="0"/>
          <w:i w:val="0"/>
          <w:iCs w:val="0"/>
        </w:rPr>
        <w:br w:type="page"/>
      </w:r>
    </w:p>
    <w:p>
      <w:pPr>
        <w:pStyle w:val="List Paragraph"/>
        <w:numPr>
          <w:ilvl w:val="0"/>
          <w:numId w:val="17"/>
        </w:numPr>
        <w:rPr>
          <w:lang w:val="en-US"/>
        </w:rPr>
      </w:pPr>
      <w:r>
        <w:rPr>
          <w:rtl w:val="0"/>
          <w:lang w:val="en-US"/>
        </w:rPr>
        <w:t xml:space="preserve">For each table in the database, identify the primary key and the foreign key(s). If a table does not have a foreign key, write </w:t>
      </w:r>
      <w:r>
        <w:rPr>
          <w:b w:val="1"/>
          <w:bCs w:val="1"/>
          <w:rtl w:val="0"/>
          <w:lang w:val="en-US"/>
        </w:rPr>
        <w:t>None</w:t>
      </w:r>
      <w:r>
        <w:rPr>
          <w:rtl w:val="0"/>
          <w:lang w:val="en-US"/>
        </w:rPr>
        <w:t xml:space="preserve"> in the space provided. </w:t>
        <w:tab/>
        <w:tab/>
        <w:tab/>
        <w:tab/>
        <w:t xml:space="preserve">       </w:t>
        <w:tab/>
        <w:tab/>
        <w:t>[3 Points]</w:t>
      </w:r>
    </w:p>
    <w:p>
      <w:pPr>
        <w:pStyle w:val="List Paragraph"/>
        <w:ind w:left="360" w:firstLine="0"/>
      </w:pPr>
    </w:p>
    <w:tbl>
      <w:tblPr>
        <w:tblW w:w="921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81"/>
        <w:gridCol w:w="3069"/>
        <w:gridCol w:w="3066"/>
      </w:tblGrid>
      <w:tr>
        <w:tblPrEx>
          <w:shd w:val="clear" w:color="auto" w:fill="ced7e7"/>
        </w:tblPrEx>
        <w:trPr>
          <w:trHeight w:val="481" w:hRule="atLeast"/>
        </w:trPr>
        <w:tc>
          <w:tcPr>
            <w:tcW w:type="dxa" w:w="3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top"/>
          </w:tcPr>
          <w:p>
            <w:pPr>
              <w:pStyle w:val="List Paragraph"/>
              <w:ind w:left="0" w:firstLine="0"/>
            </w:pPr>
            <w:r>
              <w:rPr>
                <w:b w:val="1"/>
                <w:bCs w:val="1"/>
                <w:shd w:val="nil" w:color="auto" w:fill="auto"/>
                <w:rtl w:val="0"/>
                <w:lang w:val="en-US"/>
              </w:rPr>
              <w:t>TABLE</w:t>
            </w:r>
          </w:p>
        </w:tc>
        <w:tc>
          <w:tcPr>
            <w:tcW w:type="dxa" w:w="30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top"/>
          </w:tcPr>
          <w:p>
            <w:pPr>
              <w:pStyle w:val="List Paragraph"/>
              <w:spacing w:after="0" w:line="240" w:lineRule="auto"/>
              <w:ind w:left="0" w:firstLine="0"/>
            </w:pPr>
            <w:r>
              <w:rPr>
                <w:b w:val="1"/>
                <w:bCs w:val="1"/>
                <w:shd w:val="nil" w:color="auto" w:fill="auto"/>
                <w:rtl w:val="0"/>
                <w:lang w:val="en-US"/>
              </w:rPr>
              <w:t>PRIMARY KEY(s)</w:t>
            </w:r>
          </w:p>
        </w:tc>
        <w:tc>
          <w:tcPr>
            <w:tcW w:type="dxa" w:w="30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top"/>
          </w:tcPr>
          <w:p>
            <w:pPr>
              <w:pStyle w:val="List Paragraph"/>
              <w:spacing w:after="0" w:line="240" w:lineRule="auto"/>
              <w:ind w:left="0" w:firstLine="0"/>
            </w:pPr>
            <w:r>
              <w:rPr>
                <w:b w:val="1"/>
                <w:bCs w:val="1"/>
                <w:shd w:val="nil" w:color="auto" w:fill="auto"/>
                <w:rtl w:val="0"/>
                <w:lang w:val="en-US"/>
              </w:rPr>
              <w:t>FOREIGN KEY(s)</w:t>
            </w:r>
            <w:r>
              <w:rPr>
                <w:b w:val="1"/>
                <w:bCs w:val="1"/>
                <w:shd w:val="nil" w:color="auto" w:fill="auto"/>
              </w:rPr>
            </w:r>
          </w:p>
        </w:tc>
      </w:tr>
      <w:tr>
        <w:tblPrEx>
          <w:shd w:val="clear" w:color="auto" w:fill="ced7e7"/>
        </w:tblPrEx>
        <w:trPr>
          <w:trHeight w:val="741" w:hRule="atLeast"/>
        </w:trPr>
        <w:tc>
          <w:tcPr>
            <w:tcW w:type="dxa" w:w="3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spacing w:after="0" w:line="240" w:lineRule="auto"/>
              <w:ind w:left="0" w:firstLine="0"/>
              <w:rPr>
                <w:shd w:val="nil" w:color="auto" w:fill="auto"/>
                <w:lang w:val="en-US"/>
              </w:rPr>
            </w:pPr>
          </w:p>
          <w:p>
            <w:pPr>
              <w:pStyle w:val="List Paragraph"/>
              <w:bidi w:val="0"/>
              <w:spacing w:after="0" w:line="240" w:lineRule="auto"/>
              <w:ind w:left="0" w:right="0" w:firstLine="0"/>
              <w:jc w:val="left"/>
              <w:rPr>
                <w:rtl w:val="0"/>
              </w:rPr>
            </w:pPr>
            <w:r>
              <w:rPr>
                <w:shd w:val="nil" w:color="auto" w:fill="auto"/>
                <w:rtl w:val="0"/>
                <w:lang w:val="en-US"/>
              </w:rPr>
              <w:t>EMPLOYEE</w:t>
            </w:r>
            <w:r>
              <w:rPr>
                <w:shd w:val="nil" w:color="auto" w:fill="auto"/>
              </w:rPr>
            </w:r>
          </w:p>
        </w:tc>
        <w:tc>
          <w:tcPr>
            <w:tcW w:type="dxa" w:w="30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spacing w:after="0" w:line="240" w:lineRule="auto"/>
              <w:ind w:left="0" w:firstLine="0"/>
              <w:jc w:val="center"/>
              <w:rPr>
                <w:shd w:val="nil" w:color="auto" w:fill="auto"/>
                <w:lang w:val="en-US"/>
              </w:rPr>
            </w:pPr>
          </w:p>
          <w:p>
            <w:pPr>
              <w:pStyle w:val="List Paragraph"/>
              <w:bidi w:val="0"/>
              <w:spacing w:after="0" w:line="240" w:lineRule="auto"/>
              <w:ind w:left="0" w:right="0" w:firstLine="0"/>
              <w:jc w:val="center"/>
              <w:rPr>
                <w:rtl w:val="0"/>
              </w:rPr>
            </w:pPr>
            <w:r>
              <w:rPr>
                <w:shd w:val="nil" w:color="auto" w:fill="auto"/>
                <w:rtl w:val="0"/>
                <w:lang w:val="en-US"/>
              </w:rPr>
              <w:t>EMP_CODE</w:t>
            </w:r>
          </w:p>
        </w:tc>
        <w:tc>
          <w:tcPr>
            <w:tcW w:type="dxa" w:w="30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spacing w:after="0" w:line="240" w:lineRule="auto"/>
              <w:ind w:left="0" w:firstLine="0"/>
              <w:jc w:val="center"/>
              <w:rPr>
                <w:shd w:val="nil" w:color="auto" w:fill="auto"/>
                <w:lang w:val="en-US"/>
              </w:rPr>
            </w:pPr>
          </w:p>
          <w:p>
            <w:pPr>
              <w:pStyle w:val="List Paragraph"/>
              <w:bidi w:val="0"/>
              <w:spacing w:after="0" w:line="240" w:lineRule="auto"/>
              <w:ind w:left="0" w:right="0" w:firstLine="0"/>
              <w:jc w:val="center"/>
              <w:rPr>
                <w:rtl w:val="0"/>
              </w:rPr>
            </w:pPr>
            <w:r>
              <w:rPr>
                <w:shd w:val="nil" w:color="auto" w:fill="auto"/>
                <w:rtl w:val="0"/>
                <w:lang w:val="en-US"/>
              </w:rPr>
              <w:t xml:space="preserve">JOB_CODE </w:t>
            </w:r>
            <w:r>
              <w:rPr>
                <w:shd w:val="nil" w:color="auto" w:fill="auto"/>
                <w:rtl w:val="0"/>
                <w:lang w:val="en-US"/>
              </w:rPr>
              <w:t xml:space="preserve">→ </w:t>
            </w:r>
            <w:r>
              <w:rPr>
                <w:shd w:val="nil" w:color="auto" w:fill="auto"/>
                <w:rtl w:val="0"/>
                <w:lang w:val="en-US"/>
              </w:rPr>
              <w:t>JOB(JOB_CODE)</w:t>
            </w:r>
          </w:p>
        </w:tc>
      </w:tr>
      <w:tr>
        <w:tblPrEx>
          <w:shd w:val="clear" w:color="auto" w:fill="ced7e7"/>
        </w:tblPrEx>
        <w:trPr>
          <w:trHeight w:val="741" w:hRule="atLeast"/>
        </w:trPr>
        <w:tc>
          <w:tcPr>
            <w:tcW w:type="dxa" w:w="3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spacing w:after="0" w:line="240" w:lineRule="auto"/>
              <w:ind w:left="0" w:firstLine="0"/>
              <w:rPr>
                <w:shd w:val="nil" w:color="auto" w:fill="auto"/>
                <w:lang w:val="en-US"/>
              </w:rPr>
            </w:pPr>
          </w:p>
          <w:p>
            <w:pPr>
              <w:pStyle w:val="List Paragraph"/>
              <w:bidi w:val="0"/>
              <w:spacing w:after="0" w:line="240" w:lineRule="auto"/>
              <w:ind w:left="0" w:right="0" w:firstLine="0"/>
              <w:jc w:val="left"/>
              <w:rPr>
                <w:rtl w:val="0"/>
              </w:rPr>
            </w:pPr>
            <w:r>
              <w:rPr>
                <w:shd w:val="nil" w:color="auto" w:fill="auto"/>
                <w:rtl w:val="0"/>
                <w:lang w:val="en-US"/>
              </w:rPr>
              <w:t>BENEFIT</w:t>
            </w:r>
            <w:r>
              <w:rPr>
                <w:shd w:val="nil" w:color="auto" w:fill="auto"/>
              </w:rPr>
            </w:r>
          </w:p>
        </w:tc>
        <w:tc>
          <w:tcPr>
            <w:tcW w:type="dxa" w:w="30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spacing w:after="0" w:line="240" w:lineRule="auto"/>
              <w:ind w:left="0" w:firstLine="0"/>
              <w:jc w:val="center"/>
              <w:rPr>
                <w:shd w:val="nil" w:color="auto" w:fill="auto"/>
                <w:lang w:val="en-US"/>
              </w:rPr>
            </w:pPr>
          </w:p>
          <w:p>
            <w:pPr>
              <w:pStyle w:val="List Paragraph"/>
              <w:bidi w:val="0"/>
              <w:spacing w:after="0" w:line="240" w:lineRule="auto"/>
              <w:ind w:left="0" w:right="0" w:firstLine="0"/>
              <w:jc w:val="center"/>
              <w:rPr>
                <w:rtl w:val="0"/>
              </w:rPr>
            </w:pPr>
            <w:r>
              <w:rPr>
                <w:shd w:val="nil" w:color="auto" w:fill="auto"/>
                <w:rtl w:val="0"/>
                <w:lang w:val="en-US"/>
              </w:rPr>
              <w:t>(EMP_CODE, PLAN_CODE)</w:t>
            </w:r>
          </w:p>
        </w:tc>
        <w:tc>
          <w:tcPr>
            <w:tcW w:type="dxa" w:w="30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spacing w:after="0" w:line="240" w:lineRule="auto"/>
              <w:ind w:left="0" w:firstLine="0"/>
              <w:jc w:val="center"/>
              <w:rPr>
                <w:sz w:val="16"/>
                <w:szCs w:val="16"/>
                <w:shd w:val="nil" w:color="auto" w:fill="auto"/>
                <w:lang w:val="en-US"/>
              </w:rPr>
            </w:pPr>
          </w:p>
          <w:p>
            <w:pPr>
              <w:pStyle w:val="List Paragraph"/>
              <w:bidi w:val="0"/>
              <w:spacing w:after="0" w:line="240" w:lineRule="auto"/>
              <w:ind w:left="0" w:right="0" w:firstLine="0"/>
              <w:jc w:val="center"/>
              <w:rPr>
                <w:rtl w:val="0"/>
              </w:rPr>
            </w:pPr>
            <w:r>
              <w:rPr>
                <w:sz w:val="16"/>
                <w:szCs w:val="16"/>
                <w:shd w:val="nil" w:color="auto" w:fill="auto"/>
                <w:rtl w:val="0"/>
                <w:lang w:val="en-US"/>
              </w:rPr>
              <w:t xml:space="preserve">EMP_CODE </w:t>
            </w:r>
            <w:r>
              <w:rPr>
                <w:sz w:val="16"/>
                <w:szCs w:val="16"/>
                <w:shd w:val="nil" w:color="auto" w:fill="auto"/>
                <w:rtl w:val="0"/>
                <w:lang w:val="en-US"/>
              </w:rPr>
              <w:t xml:space="preserve">→ </w:t>
            </w:r>
            <w:r>
              <w:rPr>
                <w:sz w:val="16"/>
                <w:szCs w:val="16"/>
                <w:shd w:val="nil" w:color="auto" w:fill="auto"/>
                <w:rtl w:val="0"/>
                <w:lang w:val="en-US"/>
              </w:rPr>
              <w:t xml:space="preserve">EMPLOYEE(EMP_CODE); PLAN_CODE </w:t>
            </w:r>
            <w:r>
              <w:rPr>
                <w:sz w:val="16"/>
                <w:szCs w:val="16"/>
                <w:shd w:val="nil" w:color="auto" w:fill="auto"/>
                <w:rtl w:val="0"/>
                <w:lang w:val="en-US"/>
              </w:rPr>
              <w:t xml:space="preserve">→ </w:t>
            </w:r>
            <w:r>
              <w:rPr>
                <w:sz w:val="16"/>
                <w:szCs w:val="16"/>
                <w:shd w:val="nil" w:color="auto" w:fill="auto"/>
                <w:rtl w:val="0"/>
                <w:lang w:val="en-US"/>
              </w:rPr>
              <w:t>PLAN(PLAN_CODE)</w:t>
            </w:r>
          </w:p>
        </w:tc>
      </w:tr>
      <w:tr>
        <w:tblPrEx>
          <w:shd w:val="clear" w:color="auto" w:fill="ced7e7"/>
        </w:tblPrEx>
        <w:trPr>
          <w:trHeight w:val="741" w:hRule="atLeast"/>
        </w:trPr>
        <w:tc>
          <w:tcPr>
            <w:tcW w:type="dxa" w:w="3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spacing w:after="0" w:line="240" w:lineRule="auto"/>
              <w:ind w:left="0" w:firstLine="0"/>
              <w:rPr>
                <w:shd w:val="nil" w:color="auto" w:fill="auto"/>
                <w:lang w:val="en-US"/>
              </w:rPr>
            </w:pPr>
          </w:p>
          <w:p>
            <w:pPr>
              <w:pStyle w:val="List Paragraph"/>
              <w:bidi w:val="0"/>
              <w:spacing w:after="0" w:line="240" w:lineRule="auto"/>
              <w:ind w:left="0" w:right="0" w:firstLine="0"/>
              <w:jc w:val="left"/>
              <w:rPr>
                <w:rtl w:val="0"/>
              </w:rPr>
            </w:pPr>
            <w:r>
              <w:rPr>
                <w:shd w:val="nil" w:color="auto" w:fill="auto"/>
                <w:rtl w:val="0"/>
                <w:lang w:val="en-US"/>
              </w:rPr>
              <w:t>JOB</w:t>
            </w:r>
            <w:r>
              <w:rPr>
                <w:shd w:val="nil" w:color="auto" w:fill="auto"/>
              </w:rPr>
            </w:r>
          </w:p>
        </w:tc>
        <w:tc>
          <w:tcPr>
            <w:tcW w:type="dxa" w:w="30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spacing w:after="0" w:line="240" w:lineRule="auto"/>
              <w:ind w:left="0" w:firstLine="0"/>
              <w:jc w:val="center"/>
              <w:rPr>
                <w:shd w:val="nil" w:color="auto" w:fill="auto"/>
                <w:lang w:val="en-US"/>
              </w:rPr>
            </w:pPr>
          </w:p>
          <w:p>
            <w:pPr>
              <w:pStyle w:val="List Paragraph"/>
              <w:bidi w:val="0"/>
              <w:spacing w:after="0" w:line="240" w:lineRule="auto"/>
              <w:ind w:left="0" w:right="0" w:firstLine="0"/>
              <w:jc w:val="center"/>
              <w:rPr>
                <w:rtl w:val="0"/>
              </w:rPr>
            </w:pPr>
            <w:r>
              <w:rPr>
                <w:shd w:val="nil" w:color="auto" w:fill="auto"/>
                <w:rtl w:val="0"/>
                <w:lang w:val="en-US"/>
              </w:rPr>
              <w:t>JOB_CODE</w:t>
            </w:r>
          </w:p>
        </w:tc>
        <w:tc>
          <w:tcPr>
            <w:tcW w:type="dxa" w:w="30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spacing w:after="0" w:line="240" w:lineRule="auto"/>
              <w:ind w:left="0" w:firstLine="0"/>
              <w:jc w:val="center"/>
              <w:rPr>
                <w:shd w:val="nil" w:color="auto" w:fill="auto"/>
                <w:lang w:val="en-US"/>
              </w:rPr>
            </w:pPr>
          </w:p>
          <w:p>
            <w:pPr>
              <w:pStyle w:val="List Paragraph"/>
              <w:bidi w:val="0"/>
              <w:spacing w:after="0" w:line="240" w:lineRule="auto"/>
              <w:ind w:left="0" w:right="0" w:firstLine="0"/>
              <w:jc w:val="center"/>
              <w:rPr>
                <w:rtl w:val="0"/>
              </w:rPr>
            </w:pPr>
            <w:r>
              <w:rPr>
                <w:shd w:val="nil" w:color="auto" w:fill="auto"/>
                <w:rtl w:val="0"/>
                <w:lang w:val="en-US"/>
              </w:rPr>
              <w:t>None</w:t>
            </w:r>
          </w:p>
        </w:tc>
      </w:tr>
      <w:tr>
        <w:tblPrEx>
          <w:shd w:val="clear" w:color="auto" w:fill="ced7e7"/>
        </w:tblPrEx>
        <w:trPr>
          <w:trHeight w:val="741" w:hRule="atLeast"/>
        </w:trPr>
        <w:tc>
          <w:tcPr>
            <w:tcW w:type="dxa" w:w="3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spacing w:after="0" w:line="240" w:lineRule="auto"/>
              <w:ind w:left="0" w:firstLine="0"/>
              <w:rPr>
                <w:shd w:val="nil" w:color="auto" w:fill="auto"/>
                <w:lang w:val="en-US"/>
              </w:rPr>
            </w:pPr>
          </w:p>
          <w:p>
            <w:pPr>
              <w:pStyle w:val="List Paragraph"/>
              <w:bidi w:val="0"/>
              <w:spacing w:after="0" w:line="240" w:lineRule="auto"/>
              <w:ind w:left="0" w:right="0" w:firstLine="0"/>
              <w:jc w:val="left"/>
              <w:rPr>
                <w:rtl w:val="0"/>
              </w:rPr>
            </w:pPr>
            <w:r>
              <w:rPr>
                <w:shd w:val="nil" w:color="auto" w:fill="auto"/>
                <w:rtl w:val="0"/>
                <w:lang w:val="en-US"/>
              </w:rPr>
              <w:t>PLAN</w:t>
            </w:r>
            <w:r>
              <w:rPr>
                <w:shd w:val="nil" w:color="auto" w:fill="auto"/>
              </w:rPr>
            </w:r>
          </w:p>
        </w:tc>
        <w:tc>
          <w:tcPr>
            <w:tcW w:type="dxa" w:w="30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spacing w:after="0" w:line="240" w:lineRule="auto"/>
              <w:ind w:left="0" w:firstLine="0"/>
              <w:jc w:val="center"/>
              <w:rPr>
                <w:shd w:val="nil" w:color="auto" w:fill="auto"/>
                <w:lang w:val="en-US"/>
              </w:rPr>
            </w:pPr>
          </w:p>
          <w:p>
            <w:pPr>
              <w:pStyle w:val="List Paragraph"/>
              <w:bidi w:val="0"/>
              <w:spacing w:after="0" w:line="240" w:lineRule="auto"/>
              <w:ind w:left="0" w:right="0" w:firstLine="0"/>
              <w:jc w:val="center"/>
              <w:rPr>
                <w:rtl w:val="0"/>
              </w:rPr>
            </w:pPr>
            <w:r>
              <w:rPr>
                <w:shd w:val="nil" w:color="auto" w:fill="auto"/>
                <w:rtl w:val="0"/>
                <w:lang w:val="en-US"/>
              </w:rPr>
              <w:t>PLAN_CODE</w:t>
            </w:r>
          </w:p>
        </w:tc>
        <w:tc>
          <w:tcPr>
            <w:tcW w:type="dxa" w:w="30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spacing w:after="0" w:line="240" w:lineRule="auto"/>
              <w:ind w:left="0" w:firstLine="0"/>
              <w:jc w:val="center"/>
              <w:rPr>
                <w:shd w:val="nil" w:color="auto" w:fill="auto"/>
                <w:lang w:val="en-US"/>
              </w:rPr>
            </w:pPr>
          </w:p>
          <w:p>
            <w:pPr>
              <w:pStyle w:val="List Paragraph"/>
              <w:bidi w:val="0"/>
              <w:spacing w:after="0" w:line="240" w:lineRule="auto"/>
              <w:ind w:left="0" w:right="0" w:firstLine="0"/>
              <w:jc w:val="center"/>
              <w:rPr>
                <w:rtl w:val="0"/>
              </w:rPr>
            </w:pPr>
            <w:r>
              <w:rPr>
                <w:shd w:val="nil" w:color="auto" w:fill="auto"/>
                <w:rtl w:val="0"/>
                <w:lang w:val="en-US"/>
              </w:rPr>
              <w:t>None</w:t>
            </w:r>
          </w:p>
        </w:tc>
      </w:tr>
    </w:tbl>
    <w:p>
      <w:pPr>
        <w:pStyle w:val="List Paragraph"/>
        <w:widowControl w:val="0"/>
        <w:spacing w:line="240" w:lineRule="auto"/>
        <w:ind w:left="360" w:hanging="360"/>
      </w:pPr>
    </w:p>
    <w:p>
      <w:pPr>
        <w:pStyle w:val="List Paragraph"/>
        <w:ind w:left="360" w:firstLine="0"/>
      </w:pPr>
    </w:p>
    <w:p>
      <w:pPr>
        <w:pStyle w:val="List Paragraph"/>
        <w:ind w:left="360" w:firstLine="0"/>
      </w:pPr>
    </w:p>
    <w:p>
      <w:pPr>
        <w:pStyle w:val="List Paragraph"/>
        <w:numPr>
          <w:ilvl w:val="0"/>
          <w:numId w:val="18"/>
        </w:numPr>
        <w:spacing w:after="0" w:line="240" w:lineRule="auto"/>
        <w:jc w:val="both"/>
        <w:rPr>
          <w:lang w:val="en-US"/>
        </w:rPr>
      </w:pPr>
      <w:r>
        <w:rPr>
          <w:rtl w:val="0"/>
          <w:lang w:val="en-US"/>
        </w:rPr>
        <w:t>Create the relational diagram to show the relationships among EMPLOYEE, BENEFIT, JOB and PLAN</w:t>
      </w:r>
    </w:p>
    <w:p>
      <w:pPr>
        <w:pStyle w:val="Body"/>
        <w:spacing w:after="0" w:line="240" w:lineRule="auto"/>
        <w:ind w:left="7920" w:firstLine="0"/>
        <w:jc w:val="both"/>
      </w:pPr>
      <w:r>
        <w:rPr>
          <w:rtl w:val="0"/>
        </w:rPr>
        <w:t xml:space="preserve">            [3 Points]</w:t>
      </w:r>
    </w:p>
    <w:p>
      <w:pPr>
        <w:pStyle w:val="Body"/>
      </w:pPr>
    </w:p>
    <w:p>
      <w:pPr>
        <w:pStyle w:val="Body"/>
      </w:pPr>
      <w:r>
        <w:tab/>
      </w:r>
      <w:r>
        <w:drawing xmlns:a="http://schemas.openxmlformats.org/drawingml/2006/main">
          <wp:inline distT="0" distB="0" distL="0" distR="0">
            <wp:extent cx="5829300" cy="3060700"/>
            <wp:effectExtent l="0" t="0" r="0" b="0"/>
            <wp:docPr id="1073741836" name="officeArt object"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36" name="A screenshot of a computer programAI-generated content may be incorrect." descr="A screenshot of a computer programAI-generated content may be incorrect."/>
                    <pic:cNvPicPr>
                      <a:picLocks noChangeAspect="1"/>
                    </pic:cNvPicPr>
                  </pic:nvPicPr>
                  <pic:blipFill>
                    <a:blip r:embed="rId6">
                      <a:extLst/>
                    </a:blip>
                    <a:stretch>
                      <a:fillRect/>
                    </a:stretch>
                  </pic:blipFill>
                  <pic:spPr>
                    <a:xfrm>
                      <a:off x="0" y="0"/>
                      <a:ext cx="5829300" cy="3060700"/>
                    </a:xfrm>
                    <a:prstGeom prst="rect">
                      <a:avLst/>
                    </a:prstGeom>
                    <a:ln w="12700" cap="flat">
                      <a:noFill/>
                      <a:miter lim="400000"/>
                    </a:ln>
                    <a:effectLst>
                      <a:outerShdw sx="100000" sy="100000" kx="0" ky="0" algn="b" rotWithShape="0" blurRad="63500" dist="25400" dir="5400000">
                        <a:srgbClr val="000000">
                          <a:alpha val="50000"/>
                        </a:srgbClr>
                      </a:outerShdw>
                    </a:effectLst>
                  </pic:spPr>
                </pic:pic>
              </a:graphicData>
            </a:graphic>
          </wp:inline>
        </w:drawing>
      </w:r>
      <w:r>
        <w:rPr>
          <w:rFonts w:ascii="Arial Unicode MS" w:cs="Arial Unicode MS" w:hAnsi="Arial Unicode MS" w:eastAsia="Arial Unicode MS"/>
          <w:b w:val="0"/>
          <w:bCs w:val="0"/>
          <w:i w:val="0"/>
          <w:iCs w:val="0"/>
        </w:rPr>
        <w:br w:type="page"/>
      </w:r>
    </w:p>
    <w:p>
      <w:pPr>
        <w:pStyle w:val="List Paragraph"/>
        <w:numPr>
          <w:ilvl w:val="0"/>
          <w:numId w:val="17"/>
        </w:numPr>
        <w:spacing w:after="0" w:line="240" w:lineRule="auto"/>
        <w:jc w:val="both"/>
        <w:rPr>
          <w:lang w:val="en-US"/>
        </w:rPr>
      </w:pPr>
      <w:r>
        <w:rPr>
          <w:rtl w:val="0"/>
          <w:lang w:val="en-US"/>
        </w:rPr>
        <w:t>Create the Crow</w:t>
      </w:r>
      <w:r>
        <w:rPr>
          <w:rtl w:val="0"/>
          <w:lang w:val="en-US"/>
        </w:rPr>
        <w:t>’</w:t>
      </w:r>
      <w:r>
        <w:rPr>
          <w:rtl w:val="0"/>
          <w:lang w:val="en-US"/>
        </w:rPr>
        <w:t>s Foot ERD to show the relationships among EMPLOYEE, BENEFIT, JOB and PLAN</w:t>
      </w:r>
    </w:p>
    <w:p>
      <w:pPr>
        <w:pStyle w:val="List Paragraph"/>
        <w:ind w:left="1440" w:firstLine="0"/>
      </w:pPr>
      <w:r>
        <w:rPr>
          <w:rtl w:val="0"/>
        </w:rPr>
        <w:tab/>
        <w:tab/>
        <w:tab/>
        <w:tab/>
        <w:tab/>
        <w:tab/>
        <w:tab/>
        <w:tab/>
        <w:tab/>
        <w:t xml:space="preserve">         [4 Points]</w:t>
      </w:r>
    </w:p>
    <w:p>
      <w:pPr>
        <w:pStyle w:val="Body"/>
      </w:pPr>
      <w:r>
        <w:drawing xmlns:a="http://schemas.openxmlformats.org/drawingml/2006/main">
          <wp:inline distT="0" distB="0" distL="0" distR="0">
            <wp:extent cx="5735292" cy="2117891"/>
            <wp:effectExtent l="0" t="0" r="0" b="0"/>
            <wp:docPr id="1073741837" name="officeArt object"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37" name="A diagram of a companyAI-generated content may be incorrect." descr="A diagram of a companyAI-generated content may be incorrect."/>
                    <pic:cNvPicPr>
                      <a:picLocks noChangeAspect="1"/>
                    </pic:cNvPicPr>
                  </pic:nvPicPr>
                  <pic:blipFill>
                    <a:blip r:embed="rId7">
                      <a:extLst/>
                    </a:blip>
                    <a:stretch>
                      <a:fillRect/>
                    </a:stretch>
                  </pic:blipFill>
                  <pic:spPr>
                    <a:xfrm>
                      <a:off x="0" y="0"/>
                      <a:ext cx="5735292" cy="2117891"/>
                    </a:xfrm>
                    <a:prstGeom prst="rect">
                      <a:avLst/>
                    </a:prstGeom>
                    <a:ln w="12700" cap="flat">
                      <a:noFill/>
                      <a:miter lim="400000"/>
                    </a:ln>
                    <a:effectLst>
                      <a:outerShdw sx="100000" sy="100000" kx="0" ky="0" algn="b" rotWithShape="0" blurRad="63500" dist="25400" dir="5400000">
                        <a:srgbClr val="000000">
                          <a:alpha val="50000"/>
                        </a:srgbClr>
                      </a:outerShdw>
                    </a:effectLst>
                  </pic:spPr>
                </pic:pic>
              </a:graphicData>
            </a:graphic>
          </wp:inline>
        </w:drawing>
      </w:r>
    </w:p>
    <w:p>
      <w:pPr>
        <w:pStyle w:val="Default"/>
        <w:suppressAutoHyphens w:val="1"/>
        <w:spacing w:before="0" w:after="40" w:line="144" w:lineRule="auto"/>
        <w:rPr>
          <w:rFonts w:ascii="Calibri" w:cs="Calibri" w:hAnsi="Calibri" w:eastAsia="Calibri"/>
          <w:sz w:val="20"/>
          <w:szCs w:val="20"/>
        </w:rPr>
      </w:pPr>
      <w:r>
        <w:rPr>
          <w:rFonts w:ascii="Calibri" w:hAnsi="Calibri"/>
          <w:sz w:val="20"/>
          <w:szCs w:val="20"/>
          <w:rtl w:val="0"/>
          <w:lang w:val="en-US"/>
        </w:rPr>
        <w:t>Business Rules</w:t>
      </w:r>
      <w:r>
        <w:rPr>
          <w:rFonts w:ascii="Calibri" w:hAnsi="Calibri"/>
          <w:sz w:val="20"/>
          <w:szCs w:val="20"/>
          <w:rtl w:val="0"/>
          <w:lang w:val="en-US"/>
        </w:rPr>
        <w:t>:</w:t>
      </w:r>
    </w:p>
    <w:p>
      <w:pPr>
        <w:pStyle w:val="Default"/>
        <w:suppressAutoHyphens w:val="1"/>
        <w:spacing w:before="0" w:after="40" w:line="144" w:lineRule="auto"/>
        <w:rPr>
          <w:rFonts w:ascii="Calibri" w:cs="Calibri" w:hAnsi="Calibri" w:eastAsia="Calibri"/>
          <w:sz w:val="20"/>
          <w:szCs w:val="20"/>
        </w:rPr>
      </w:pPr>
      <w:r>
        <w:rPr>
          <w:rFonts w:ascii="Calibri" w:hAnsi="Calibri"/>
          <w:sz w:val="20"/>
          <w:szCs w:val="20"/>
          <w:rtl w:val="0"/>
          <w:lang w:val="en-US"/>
        </w:rPr>
        <w:t>1. Employee</w:t>
      </w:r>
      <w:r>
        <w:rPr>
          <w:rFonts w:ascii="Calibri" w:hAnsi="Calibri" w:hint="default"/>
          <w:sz w:val="20"/>
          <w:szCs w:val="20"/>
          <w:rtl w:val="0"/>
        </w:rPr>
        <w:t>–</w:t>
      </w:r>
      <w:r>
        <w:rPr>
          <w:rFonts w:ascii="Calibri" w:hAnsi="Calibri"/>
          <w:sz w:val="20"/>
          <w:szCs w:val="20"/>
          <w:rtl w:val="0"/>
          <w:lang w:val="en-US"/>
        </w:rPr>
        <w:t>Job Relationship</w:t>
      </w:r>
    </w:p>
    <w:p>
      <w:pPr>
        <w:pStyle w:val="Default"/>
        <w:numPr>
          <w:ilvl w:val="0"/>
          <w:numId w:val="20"/>
        </w:numPr>
        <w:suppressAutoHyphens w:val="1"/>
        <w:spacing w:before="0" w:after="40" w:line="144" w:lineRule="auto"/>
        <w:jc w:val="left"/>
        <w:rPr>
          <w:rFonts w:ascii="Calibri" w:hAnsi="Calibri"/>
          <w:sz w:val="20"/>
          <w:szCs w:val="20"/>
          <w:lang w:val="en-US"/>
        </w:rPr>
      </w:pPr>
      <w:r>
        <w:rPr>
          <w:rFonts w:ascii="Calibri" w:hAnsi="Calibri"/>
          <w:sz w:val="20"/>
          <w:szCs w:val="20"/>
          <w:rtl w:val="0"/>
          <w:lang w:val="en-US"/>
        </w:rPr>
        <w:t>Each Employee must have exactly one Job.</w:t>
      </w:r>
    </w:p>
    <w:p>
      <w:pPr>
        <w:pStyle w:val="Default"/>
        <w:numPr>
          <w:ilvl w:val="0"/>
          <w:numId w:val="20"/>
        </w:numPr>
        <w:suppressAutoHyphens w:val="1"/>
        <w:spacing w:before="0" w:after="40" w:line="144" w:lineRule="auto"/>
        <w:jc w:val="left"/>
        <w:rPr>
          <w:rFonts w:ascii="Calibri" w:hAnsi="Calibri"/>
          <w:sz w:val="20"/>
          <w:szCs w:val="20"/>
          <w:lang w:val="en-US"/>
        </w:rPr>
      </w:pPr>
      <w:r>
        <w:rPr>
          <w:rFonts w:ascii="Calibri" w:hAnsi="Calibri"/>
          <w:sz w:val="20"/>
          <w:szCs w:val="20"/>
          <w:rtl w:val="0"/>
          <w:lang w:val="en-US"/>
        </w:rPr>
        <w:t>Each Job can be assigned to many Employees.</w:t>
      </w:r>
    </w:p>
    <w:p>
      <w:pPr>
        <w:pStyle w:val="Default"/>
        <w:numPr>
          <w:ilvl w:val="0"/>
          <w:numId w:val="20"/>
        </w:numPr>
        <w:suppressAutoHyphens w:val="1"/>
        <w:spacing w:before="0" w:after="40" w:line="144" w:lineRule="auto"/>
        <w:jc w:val="left"/>
        <w:rPr>
          <w:rFonts w:ascii="Calibri" w:hAnsi="Calibri"/>
          <w:sz w:val="20"/>
          <w:szCs w:val="20"/>
          <w:lang w:val="en-US"/>
        </w:rPr>
      </w:pPr>
      <w:r>
        <w:rPr>
          <w:rFonts w:ascii="Calibri" w:hAnsi="Calibri"/>
          <w:sz w:val="20"/>
          <w:szCs w:val="20"/>
          <w:rtl w:val="0"/>
          <w:lang w:val="en-US"/>
        </w:rPr>
        <w:t>The relationship between JOB and EMPLOYEE is one-to-many (1:N).</w:t>
      </w:r>
    </w:p>
    <w:p>
      <w:pPr>
        <w:pStyle w:val="Default"/>
        <w:numPr>
          <w:ilvl w:val="0"/>
          <w:numId w:val="20"/>
        </w:numPr>
        <w:suppressAutoHyphens w:val="1"/>
        <w:spacing w:before="0" w:after="40" w:line="144" w:lineRule="auto"/>
        <w:jc w:val="left"/>
        <w:rPr>
          <w:rFonts w:ascii="Calibri" w:hAnsi="Calibri"/>
          <w:sz w:val="20"/>
          <w:szCs w:val="20"/>
          <w:lang w:val="en-US"/>
        </w:rPr>
      </w:pPr>
      <w:r>
        <w:rPr>
          <w:rFonts w:ascii="Calibri" w:hAnsi="Calibri"/>
          <w:sz w:val="20"/>
          <w:szCs w:val="20"/>
          <w:rtl w:val="0"/>
          <w:lang w:val="en-US"/>
        </w:rPr>
        <w:t>The foreign key job_code in the EMPLOYEE table references the JOB table.</w:t>
      </w:r>
    </w:p>
    <w:p>
      <w:pPr>
        <w:pStyle w:val="Default"/>
        <w:suppressAutoHyphens w:val="1"/>
        <w:spacing w:before="0" w:after="40" w:line="144" w:lineRule="auto"/>
        <w:rPr>
          <w:rFonts w:ascii="Calibri" w:cs="Calibri" w:hAnsi="Calibri" w:eastAsia="Calibri"/>
          <w:outline w:val="0"/>
          <w:color w:val="808080"/>
          <w:sz w:val="20"/>
          <w:szCs w:val="20"/>
          <w14:textFill>
            <w14:solidFill>
              <w14:srgbClr w14:val="808080"/>
            </w14:solidFill>
          </w14:textFill>
        </w:rPr>
      </w:pPr>
    </w:p>
    <w:p>
      <w:pPr>
        <w:pStyle w:val="Default"/>
        <w:suppressAutoHyphens w:val="1"/>
        <w:spacing w:before="0" w:after="40" w:line="144" w:lineRule="auto"/>
        <w:rPr>
          <w:rFonts w:ascii="Calibri" w:cs="Calibri" w:hAnsi="Calibri" w:eastAsia="Calibri"/>
          <w:sz w:val="20"/>
          <w:szCs w:val="20"/>
        </w:rPr>
      </w:pPr>
      <w:r>
        <w:rPr>
          <w:rFonts w:ascii="Calibri" w:hAnsi="Calibri"/>
          <w:sz w:val="20"/>
          <w:szCs w:val="20"/>
          <w:rtl w:val="0"/>
          <w:lang w:val="en-US"/>
        </w:rPr>
        <w:t>2. Employee</w:t>
      </w:r>
      <w:r>
        <w:rPr>
          <w:rFonts w:ascii="Calibri" w:hAnsi="Calibri" w:hint="default"/>
          <w:sz w:val="20"/>
          <w:szCs w:val="20"/>
          <w:rtl w:val="0"/>
        </w:rPr>
        <w:t>–</w:t>
      </w:r>
      <w:r>
        <w:rPr>
          <w:rFonts w:ascii="Calibri" w:hAnsi="Calibri"/>
          <w:sz w:val="20"/>
          <w:szCs w:val="20"/>
          <w:rtl w:val="0"/>
          <w:lang w:val="en-US"/>
        </w:rPr>
        <w:t>Plan Relationship (through Benefit)</w:t>
      </w:r>
    </w:p>
    <w:p>
      <w:pPr>
        <w:pStyle w:val="Default"/>
        <w:numPr>
          <w:ilvl w:val="0"/>
          <w:numId w:val="20"/>
        </w:numPr>
        <w:suppressAutoHyphens w:val="1"/>
        <w:spacing w:before="0" w:after="40" w:line="144" w:lineRule="auto"/>
        <w:jc w:val="left"/>
        <w:rPr>
          <w:rFonts w:ascii="Calibri" w:hAnsi="Calibri"/>
          <w:sz w:val="20"/>
          <w:szCs w:val="20"/>
          <w:lang w:val="en-US"/>
        </w:rPr>
      </w:pPr>
      <w:r>
        <w:rPr>
          <w:rFonts w:ascii="Calibri" w:hAnsi="Calibri"/>
          <w:sz w:val="20"/>
          <w:szCs w:val="20"/>
          <w:rtl w:val="0"/>
          <w:lang w:val="en-US"/>
        </w:rPr>
        <w:t>An Employee can participate in many Plans.</w:t>
      </w:r>
    </w:p>
    <w:p>
      <w:pPr>
        <w:pStyle w:val="Default"/>
        <w:numPr>
          <w:ilvl w:val="0"/>
          <w:numId w:val="20"/>
        </w:numPr>
        <w:suppressAutoHyphens w:val="1"/>
        <w:spacing w:before="0" w:after="40" w:line="144" w:lineRule="auto"/>
        <w:jc w:val="left"/>
        <w:rPr>
          <w:rFonts w:ascii="Calibri" w:hAnsi="Calibri"/>
          <w:sz w:val="20"/>
          <w:szCs w:val="20"/>
          <w:lang w:val="en-US"/>
        </w:rPr>
      </w:pPr>
      <w:r>
        <w:rPr>
          <w:rFonts w:ascii="Calibri" w:hAnsi="Calibri"/>
          <w:sz w:val="20"/>
          <w:szCs w:val="20"/>
          <w:rtl w:val="0"/>
          <w:lang w:val="en-US"/>
        </w:rPr>
        <w:t>A Plan can be assigned to many Employees.</w:t>
      </w:r>
    </w:p>
    <w:p>
      <w:pPr>
        <w:pStyle w:val="Default"/>
        <w:numPr>
          <w:ilvl w:val="0"/>
          <w:numId w:val="20"/>
        </w:numPr>
        <w:suppressAutoHyphens w:val="1"/>
        <w:spacing w:before="0" w:after="40" w:line="144" w:lineRule="auto"/>
        <w:jc w:val="left"/>
        <w:rPr>
          <w:rFonts w:ascii="Calibri" w:hAnsi="Calibri"/>
          <w:sz w:val="20"/>
          <w:szCs w:val="20"/>
          <w:lang w:val="en-US"/>
        </w:rPr>
      </w:pPr>
      <w:r>
        <w:rPr>
          <w:rFonts w:ascii="Calibri" w:hAnsi="Calibri"/>
          <w:sz w:val="20"/>
          <w:szCs w:val="20"/>
          <w:rtl w:val="0"/>
          <w:lang w:val="en-US"/>
        </w:rPr>
        <w:t>The relationship between EMPLOYEE and PLAN is many-to-many (M:N).</w:t>
      </w:r>
    </w:p>
    <w:p>
      <w:pPr>
        <w:pStyle w:val="Default"/>
        <w:numPr>
          <w:ilvl w:val="0"/>
          <w:numId w:val="20"/>
        </w:numPr>
        <w:suppressAutoHyphens w:val="1"/>
        <w:spacing w:before="0" w:after="40" w:line="144" w:lineRule="auto"/>
        <w:jc w:val="left"/>
        <w:rPr>
          <w:rFonts w:ascii="Calibri" w:hAnsi="Calibri"/>
          <w:sz w:val="20"/>
          <w:szCs w:val="20"/>
          <w:lang w:val="en-US"/>
        </w:rPr>
      </w:pPr>
      <w:r>
        <w:rPr>
          <w:rFonts w:ascii="Calibri" w:hAnsi="Calibri"/>
          <w:sz w:val="20"/>
          <w:szCs w:val="20"/>
          <w:rtl w:val="0"/>
          <w:lang w:val="en-US"/>
        </w:rPr>
        <w:t>This relationship is implemented by the BENEFIT table, which serves as a bridge entity.</w:t>
      </w:r>
    </w:p>
    <w:p>
      <w:pPr>
        <w:pStyle w:val="Default"/>
        <w:numPr>
          <w:ilvl w:val="0"/>
          <w:numId w:val="20"/>
        </w:numPr>
        <w:suppressAutoHyphens w:val="1"/>
        <w:spacing w:before="0" w:after="40" w:line="144" w:lineRule="auto"/>
        <w:jc w:val="left"/>
        <w:rPr>
          <w:rFonts w:ascii="Calibri" w:hAnsi="Calibri"/>
          <w:sz w:val="20"/>
          <w:szCs w:val="20"/>
          <w:lang w:val="en-US"/>
        </w:rPr>
      </w:pPr>
      <w:r>
        <w:rPr>
          <w:rFonts w:ascii="Calibri" w:hAnsi="Calibri"/>
          <w:sz w:val="20"/>
          <w:szCs w:val="20"/>
          <w:rtl w:val="0"/>
          <w:lang w:val="en-US"/>
        </w:rPr>
        <w:t>The BENEFIT table uses a composite primary key (emp_code, plan_code) that also acts as foreign keys referencing both EMPLOYEE and PLAN.</w:t>
      </w:r>
    </w:p>
    <w:p>
      <w:pPr>
        <w:pStyle w:val="Default"/>
        <w:suppressAutoHyphens w:val="1"/>
        <w:spacing w:before="0" w:after="40" w:line="144" w:lineRule="auto"/>
        <w:jc w:val="left"/>
        <w:rPr>
          <w:rFonts w:ascii="Calibri" w:cs="Calibri" w:hAnsi="Calibri" w:eastAsia="Calibri"/>
          <w:sz w:val="20"/>
          <w:szCs w:val="20"/>
        </w:rPr>
      </w:pPr>
    </w:p>
    <w:p>
      <w:pPr>
        <w:pStyle w:val="Default"/>
        <w:suppressAutoHyphens w:val="1"/>
        <w:spacing w:before="0" w:after="40" w:line="144" w:lineRule="auto"/>
        <w:rPr>
          <w:rFonts w:ascii="Calibri" w:cs="Calibri" w:hAnsi="Calibri" w:eastAsia="Calibri"/>
          <w:sz w:val="20"/>
          <w:szCs w:val="20"/>
        </w:rPr>
      </w:pPr>
      <w:r>
        <w:rPr>
          <w:rFonts w:ascii="Calibri" w:hAnsi="Calibri"/>
          <w:sz w:val="20"/>
          <w:szCs w:val="20"/>
          <w:rtl w:val="0"/>
          <w:lang w:val="en-US"/>
        </w:rPr>
        <w:t>3. Job Entity Rules</w:t>
      </w:r>
    </w:p>
    <w:p>
      <w:pPr>
        <w:pStyle w:val="Default"/>
        <w:numPr>
          <w:ilvl w:val="0"/>
          <w:numId w:val="20"/>
        </w:numPr>
        <w:suppressAutoHyphens w:val="1"/>
        <w:spacing w:before="0" w:after="40" w:line="144" w:lineRule="auto"/>
        <w:jc w:val="left"/>
        <w:rPr>
          <w:rFonts w:ascii="Calibri" w:hAnsi="Calibri"/>
          <w:sz w:val="20"/>
          <w:szCs w:val="20"/>
          <w:lang w:val="en-US"/>
        </w:rPr>
      </w:pPr>
      <w:r>
        <w:rPr>
          <w:rFonts w:ascii="Calibri" w:hAnsi="Calibri"/>
          <w:sz w:val="20"/>
          <w:szCs w:val="20"/>
          <w:rtl w:val="0"/>
          <w:lang w:val="en-US"/>
        </w:rPr>
        <w:t>Each Job has a unique identifier job_code (Primary Key).</w:t>
      </w:r>
    </w:p>
    <w:p>
      <w:pPr>
        <w:pStyle w:val="Default"/>
        <w:numPr>
          <w:ilvl w:val="0"/>
          <w:numId w:val="20"/>
        </w:numPr>
        <w:suppressAutoHyphens w:val="1"/>
        <w:spacing w:before="0" w:after="40" w:line="144" w:lineRule="auto"/>
        <w:jc w:val="left"/>
        <w:rPr>
          <w:rFonts w:ascii="Calibri" w:hAnsi="Calibri"/>
          <w:sz w:val="20"/>
          <w:szCs w:val="20"/>
          <w:lang w:val="en-US"/>
        </w:rPr>
      </w:pPr>
      <w:r>
        <w:rPr>
          <w:rFonts w:ascii="Calibri" w:hAnsi="Calibri"/>
          <w:sz w:val="20"/>
          <w:szCs w:val="20"/>
          <w:rtl w:val="0"/>
          <w:lang w:val="en-US"/>
        </w:rPr>
        <w:t>Each Job must have a unique job description.</w:t>
      </w:r>
    </w:p>
    <w:p>
      <w:pPr>
        <w:pStyle w:val="Default"/>
        <w:numPr>
          <w:ilvl w:val="0"/>
          <w:numId w:val="20"/>
        </w:numPr>
        <w:suppressAutoHyphens w:val="1"/>
        <w:spacing w:before="0" w:after="40" w:line="144" w:lineRule="auto"/>
        <w:jc w:val="left"/>
        <w:rPr>
          <w:rFonts w:ascii="Calibri" w:hAnsi="Calibri"/>
          <w:sz w:val="20"/>
          <w:szCs w:val="20"/>
          <w:lang w:val="en-US"/>
        </w:rPr>
      </w:pPr>
      <w:r>
        <w:rPr>
          <w:rFonts w:ascii="Calibri" w:hAnsi="Calibri"/>
          <w:sz w:val="20"/>
          <w:szCs w:val="20"/>
          <w:rtl w:val="0"/>
          <w:lang w:val="en-US"/>
        </w:rPr>
        <w:t>A Job can exist without having employees assigned (optional participation).</w:t>
      </w:r>
    </w:p>
    <w:p>
      <w:pPr>
        <w:pStyle w:val="Default"/>
        <w:suppressAutoHyphens w:val="1"/>
        <w:spacing w:before="0" w:after="40" w:line="144" w:lineRule="auto"/>
        <w:rPr>
          <w:rFonts w:ascii="Calibri" w:cs="Calibri" w:hAnsi="Calibri" w:eastAsia="Calibri"/>
          <w:outline w:val="0"/>
          <w:color w:val="808080"/>
          <w:sz w:val="20"/>
          <w:szCs w:val="20"/>
          <w14:textFill>
            <w14:solidFill>
              <w14:srgbClr w14:val="808080"/>
            </w14:solidFill>
          </w14:textFill>
        </w:rPr>
      </w:pPr>
    </w:p>
    <w:p>
      <w:pPr>
        <w:pStyle w:val="Default"/>
        <w:suppressAutoHyphens w:val="1"/>
        <w:spacing w:before="0" w:after="40" w:line="144" w:lineRule="auto"/>
        <w:rPr>
          <w:rFonts w:ascii="Calibri" w:cs="Calibri" w:hAnsi="Calibri" w:eastAsia="Calibri"/>
          <w:sz w:val="20"/>
          <w:szCs w:val="20"/>
        </w:rPr>
      </w:pPr>
      <w:r>
        <w:rPr>
          <w:rFonts w:ascii="Calibri" w:hAnsi="Calibri"/>
          <w:sz w:val="20"/>
          <w:szCs w:val="20"/>
          <w:rtl w:val="0"/>
          <w:lang w:val="de-DE"/>
        </w:rPr>
        <w:t>4. Plan Entity Rules</w:t>
      </w:r>
    </w:p>
    <w:p>
      <w:pPr>
        <w:pStyle w:val="Default"/>
        <w:numPr>
          <w:ilvl w:val="0"/>
          <w:numId w:val="20"/>
        </w:numPr>
        <w:suppressAutoHyphens w:val="1"/>
        <w:spacing w:before="0" w:after="40" w:line="144" w:lineRule="auto"/>
        <w:jc w:val="left"/>
        <w:rPr>
          <w:rFonts w:ascii="Calibri" w:hAnsi="Calibri"/>
          <w:sz w:val="20"/>
          <w:szCs w:val="20"/>
          <w:lang w:val="en-US"/>
        </w:rPr>
      </w:pPr>
      <w:r>
        <w:rPr>
          <w:rFonts w:ascii="Calibri" w:hAnsi="Calibri"/>
          <w:sz w:val="20"/>
          <w:szCs w:val="20"/>
          <w:rtl w:val="0"/>
          <w:lang w:val="en-US"/>
        </w:rPr>
        <w:t>Each Plan has a unique identifier plan_code (Primary Key).</w:t>
      </w:r>
    </w:p>
    <w:p>
      <w:pPr>
        <w:pStyle w:val="Default"/>
        <w:numPr>
          <w:ilvl w:val="0"/>
          <w:numId w:val="20"/>
        </w:numPr>
        <w:suppressAutoHyphens w:val="1"/>
        <w:spacing w:before="0" w:after="40" w:line="144" w:lineRule="auto"/>
        <w:jc w:val="left"/>
        <w:rPr>
          <w:rFonts w:ascii="Calibri" w:hAnsi="Calibri"/>
          <w:sz w:val="20"/>
          <w:szCs w:val="20"/>
          <w:lang w:val="en-US"/>
        </w:rPr>
      </w:pPr>
      <w:r>
        <w:rPr>
          <w:rFonts w:ascii="Calibri" w:hAnsi="Calibri"/>
          <w:sz w:val="20"/>
          <w:szCs w:val="20"/>
          <w:rtl w:val="0"/>
          <w:lang w:val="en-US"/>
        </w:rPr>
        <w:t>Each Plan must have a unique plan description.</w:t>
      </w:r>
    </w:p>
    <w:p>
      <w:pPr>
        <w:pStyle w:val="Default"/>
        <w:numPr>
          <w:ilvl w:val="0"/>
          <w:numId w:val="20"/>
        </w:numPr>
        <w:suppressAutoHyphens w:val="1"/>
        <w:spacing w:before="0" w:after="40" w:line="144" w:lineRule="auto"/>
        <w:jc w:val="left"/>
        <w:rPr>
          <w:rFonts w:ascii="Calibri" w:hAnsi="Calibri"/>
          <w:sz w:val="20"/>
          <w:szCs w:val="20"/>
          <w:lang w:val="en-US"/>
        </w:rPr>
      </w:pPr>
      <w:r>
        <w:rPr>
          <w:rFonts w:ascii="Calibri" w:hAnsi="Calibri"/>
          <w:sz w:val="20"/>
          <w:szCs w:val="20"/>
          <w:rtl w:val="0"/>
          <w:lang w:val="en-US"/>
        </w:rPr>
        <w:t>A Plan can exist without being assigned to any employees (optional participation).</w:t>
      </w:r>
    </w:p>
    <w:p>
      <w:pPr>
        <w:pStyle w:val="Default"/>
        <w:suppressAutoHyphens w:val="1"/>
        <w:spacing w:before="0" w:after="40" w:line="144" w:lineRule="auto"/>
        <w:rPr>
          <w:rFonts w:ascii="Calibri" w:cs="Calibri" w:hAnsi="Calibri" w:eastAsia="Calibri"/>
          <w:outline w:val="0"/>
          <w:color w:val="808080"/>
          <w:sz w:val="20"/>
          <w:szCs w:val="20"/>
          <w14:textFill>
            <w14:solidFill>
              <w14:srgbClr w14:val="808080"/>
            </w14:solidFill>
          </w14:textFill>
        </w:rPr>
      </w:pPr>
    </w:p>
    <w:p>
      <w:pPr>
        <w:pStyle w:val="Default"/>
        <w:suppressAutoHyphens w:val="1"/>
        <w:spacing w:before="0" w:after="40" w:line="144" w:lineRule="auto"/>
        <w:rPr>
          <w:rFonts w:ascii="Calibri" w:cs="Calibri" w:hAnsi="Calibri" w:eastAsia="Calibri"/>
          <w:sz w:val="20"/>
          <w:szCs w:val="20"/>
        </w:rPr>
      </w:pPr>
      <w:r>
        <w:rPr>
          <w:rFonts w:ascii="Calibri" w:hAnsi="Calibri"/>
          <w:sz w:val="20"/>
          <w:szCs w:val="20"/>
          <w:rtl w:val="0"/>
          <w:lang w:val="en-US"/>
        </w:rPr>
        <w:t>5. Employee Entity Rules</w:t>
      </w:r>
    </w:p>
    <w:p>
      <w:pPr>
        <w:pStyle w:val="Default"/>
        <w:numPr>
          <w:ilvl w:val="0"/>
          <w:numId w:val="20"/>
        </w:numPr>
        <w:suppressAutoHyphens w:val="1"/>
        <w:spacing w:before="0" w:after="40" w:line="144" w:lineRule="auto"/>
        <w:jc w:val="left"/>
        <w:rPr>
          <w:rFonts w:ascii="Calibri" w:hAnsi="Calibri"/>
          <w:sz w:val="20"/>
          <w:szCs w:val="20"/>
          <w:lang w:val="en-US"/>
        </w:rPr>
      </w:pPr>
      <w:r>
        <w:rPr>
          <w:rFonts w:ascii="Calibri" w:hAnsi="Calibri"/>
          <w:sz w:val="20"/>
          <w:szCs w:val="20"/>
          <w:rtl w:val="0"/>
          <w:lang w:val="en-US"/>
        </w:rPr>
        <w:t>Each Employee has a unique identifier emp_code (Primary Key).</w:t>
      </w:r>
    </w:p>
    <w:p>
      <w:pPr>
        <w:pStyle w:val="Default"/>
        <w:numPr>
          <w:ilvl w:val="0"/>
          <w:numId w:val="20"/>
        </w:numPr>
        <w:suppressAutoHyphens w:val="1"/>
        <w:spacing w:before="0" w:after="40" w:line="144" w:lineRule="auto"/>
        <w:jc w:val="left"/>
        <w:rPr>
          <w:rFonts w:ascii="Calibri" w:hAnsi="Calibri"/>
          <w:sz w:val="20"/>
          <w:szCs w:val="20"/>
          <w:lang w:val="en-US"/>
        </w:rPr>
      </w:pPr>
      <w:r>
        <w:rPr>
          <w:rFonts w:ascii="Calibri" w:hAnsi="Calibri"/>
          <w:sz w:val="20"/>
          <w:szCs w:val="20"/>
          <w:rtl w:val="0"/>
          <w:lang w:val="en-US"/>
        </w:rPr>
        <w:t>Each Employee must have a last name (emp_lname) recorded.</w:t>
      </w:r>
    </w:p>
    <w:p>
      <w:pPr>
        <w:pStyle w:val="Default"/>
        <w:numPr>
          <w:ilvl w:val="0"/>
          <w:numId w:val="20"/>
        </w:numPr>
        <w:suppressAutoHyphens w:val="1"/>
        <w:spacing w:before="0" w:after="40" w:line="144" w:lineRule="auto"/>
        <w:jc w:val="left"/>
        <w:rPr>
          <w:rFonts w:ascii="Calibri" w:hAnsi="Calibri"/>
          <w:sz w:val="20"/>
          <w:szCs w:val="20"/>
          <w:lang w:val="en-US"/>
        </w:rPr>
      </w:pPr>
      <w:r>
        <w:rPr>
          <w:rFonts w:ascii="Calibri" w:hAnsi="Calibri"/>
          <w:sz w:val="20"/>
          <w:szCs w:val="20"/>
          <w:rtl w:val="0"/>
          <w:lang w:val="en-US"/>
        </w:rPr>
        <w:t>Each Employee must be assigned to exactly one Job (mandatory relationship).</w:t>
      </w:r>
    </w:p>
    <w:p>
      <w:pPr>
        <w:pStyle w:val="Default"/>
        <w:numPr>
          <w:ilvl w:val="0"/>
          <w:numId w:val="20"/>
        </w:numPr>
        <w:suppressAutoHyphens w:val="1"/>
        <w:spacing w:before="0" w:after="40" w:line="144" w:lineRule="auto"/>
        <w:jc w:val="left"/>
        <w:rPr>
          <w:rFonts w:ascii="Calibri" w:hAnsi="Calibri"/>
          <w:sz w:val="20"/>
          <w:szCs w:val="20"/>
          <w:lang w:val="en-US"/>
        </w:rPr>
      </w:pPr>
      <w:r>
        <w:rPr>
          <w:rFonts w:ascii="Calibri" w:hAnsi="Calibri"/>
          <w:sz w:val="20"/>
          <w:szCs w:val="20"/>
          <w:rtl w:val="0"/>
          <w:lang w:val="en-US"/>
        </w:rPr>
        <w:t>Each Employee may or may not have any Benefit Plans (optional participation).</w:t>
      </w:r>
    </w:p>
    <w:p>
      <w:pPr>
        <w:pStyle w:val="Default"/>
        <w:suppressAutoHyphens w:val="1"/>
        <w:spacing w:before="0" w:after="40" w:line="144" w:lineRule="auto"/>
        <w:rPr>
          <w:rFonts w:ascii="Calibri" w:cs="Calibri" w:hAnsi="Calibri" w:eastAsia="Calibri"/>
          <w:outline w:val="0"/>
          <w:color w:val="808080"/>
          <w:sz w:val="20"/>
          <w:szCs w:val="20"/>
          <w14:textFill>
            <w14:solidFill>
              <w14:srgbClr w14:val="808080"/>
            </w14:solidFill>
          </w14:textFill>
        </w:rPr>
      </w:pPr>
    </w:p>
    <w:p>
      <w:pPr>
        <w:pStyle w:val="Default"/>
        <w:suppressAutoHyphens w:val="1"/>
        <w:spacing w:before="0" w:after="40" w:line="144" w:lineRule="auto"/>
        <w:rPr>
          <w:rFonts w:ascii="Calibri" w:cs="Calibri" w:hAnsi="Calibri" w:eastAsia="Calibri"/>
          <w:sz w:val="20"/>
          <w:szCs w:val="20"/>
        </w:rPr>
      </w:pPr>
      <w:r>
        <w:rPr>
          <w:rFonts w:ascii="Calibri" w:hAnsi="Calibri"/>
          <w:sz w:val="20"/>
          <w:szCs w:val="20"/>
          <w:rtl w:val="0"/>
          <w:lang w:val="en-US"/>
        </w:rPr>
        <w:t>6. Benefit Entity Rules</w:t>
      </w:r>
    </w:p>
    <w:p>
      <w:pPr>
        <w:pStyle w:val="Default"/>
        <w:numPr>
          <w:ilvl w:val="0"/>
          <w:numId w:val="20"/>
        </w:numPr>
        <w:suppressAutoHyphens w:val="1"/>
        <w:spacing w:before="0" w:after="40" w:line="144" w:lineRule="auto"/>
        <w:jc w:val="left"/>
        <w:rPr>
          <w:rFonts w:ascii="Calibri" w:hAnsi="Calibri"/>
          <w:sz w:val="20"/>
          <w:szCs w:val="20"/>
          <w:lang w:val="en-US"/>
        </w:rPr>
      </w:pPr>
      <w:r>
        <w:rPr>
          <w:rFonts w:ascii="Calibri" w:hAnsi="Calibri"/>
          <w:sz w:val="20"/>
          <w:szCs w:val="20"/>
          <w:rtl w:val="0"/>
          <w:lang w:val="en-US"/>
        </w:rPr>
        <w:t>The BENEFIT table defines the relationship between EMPLOYEE and PLAN.</w:t>
      </w:r>
    </w:p>
    <w:p>
      <w:pPr>
        <w:pStyle w:val="Default"/>
        <w:numPr>
          <w:ilvl w:val="0"/>
          <w:numId w:val="20"/>
        </w:numPr>
        <w:suppressAutoHyphens w:val="1"/>
        <w:spacing w:before="0" w:after="40" w:line="144" w:lineRule="auto"/>
        <w:jc w:val="left"/>
        <w:rPr>
          <w:rFonts w:ascii="Calibri" w:hAnsi="Calibri"/>
          <w:sz w:val="20"/>
          <w:szCs w:val="20"/>
          <w:lang w:val="en-US"/>
        </w:rPr>
      </w:pPr>
      <w:r>
        <w:rPr>
          <w:rFonts w:ascii="Calibri" w:hAnsi="Calibri"/>
          <w:sz w:val="20"/>
          <w:szCs w:val="20"/>
          <w:rtl w:val="0"/>
          <w:lang w:val="en-US"/>
        </w:rPr>
        <w:t>The combination of (emp_code, plan_code) uniquely identifies each benefit record.</w:t>
      </w:r>
    </w:p>
    <w:p>
      <w:pPr>
        <w:pStyle w:val="Default"/>
        <w:numPr>
          <w:ilvl w:val="0"/>
          <w:numId w:val="20"/>
        </w:numPr>
        <w:suppressAutoHyphens w:val="1"/>
        <w:spacing w:before="0" w:after="40" w:line="144" w:lineRule="auto"/>
        <w:jc w:val="left"/>
        <w:rPr>
          <w:rFonts w:ascii="Calibri" w:hAnsi="Calibri"/>
          <w:sz w:val="20"/>
          <w:szCs w:val="20"/>
          <w:lang w:val="en-US"/>
        </w:rPr>
      </w:pPr>
      <w:r>
        <w:rPr>
          <w:rFonts w:ascii="Calibri" w:hAnsi="Calibri"/>
          <w:sz w:val="20"/>
          <w:szCs w:val="20"/>
          <w:rtl w:val="0"/>
          <w:lang w:val="en-US"/>
        </w:rPr>
        <w:t>Both emp_code and plan_code are foreign keys referencing EMPLOYEE and PLAN, respectively.</w:t>
      </w:r>
    </w:p>
    <w:p>
      <w:pPr>
        <w:pStyle w:val="Default"/>
        <w:numPr>
          <w:ilvl w:val="0"/>
          <w:numId w:val="20"/>
        </w:numPr>
        <w:suppressAutoHyphens w:val="1"/>
        <w:spacing w:before="0" w:after="40" w:line="144" w:lineRule="auto"/>
        <w:jc w:val="left"/>
        <w:rPr>
          <w:rFonts w:ascii="Calibri" w:hAnsi="Calibri"/>
          <w:sz w:val="20"/>
          <w:szCs w:val="20"/>
          <w:lang w:val="en-US"/>
        </w:rPr>
      </w:pPr>
      <w:r>
        <w:rPr>
          <w:rFonts w:ascii="Calibri" w:hAnsi="Calibri"/>
          <w:sz w:val="20"/>
          <w:szCs w:val="20"/>
          <w:rtl w:val="0"/>
          <w:lang w:val="en-US"/>
        </w:rPr>
        <w:t>If an employee or plan is deleted, related benefit records should also be handled appropriately (e.g., cascade delete or restrict).</w:t>
      </w:r>
    </w:p>
    <w:p>
      <w:pPr>
        <w:pStyle w:val="Default"/>
        <w:tabs>
          <w:tab w:val="left" w:pos="220"/>
          <w:tab w:val="left" w:pos="720"/>
        </w:tabs>
        <w:suppressAutoHyphens w:val="1"/>
        <w:spacing w:before="0" w:after="240" w:line="240" w:lineRule="auto"/>
        <w:ind w:left="720" w:hanging="720"/>
        <w:jc w:val="left"/>
      </w:pPr>
      <w:r>
        <w:rPr>
          <w:rFonts w:ascii="Arial Unicode MS" w:cs="Arial Unicode MS" w:hAnsi="Arial Unicode MS" w:eastAsia="Arial Unicode MS"/>
          <w:b w:val="0"/>
          <w:bCs w:val="0"/>
          <w:i w:val="0"/>
          <w:iCs w:val="0"/>
        </w:rPr>
        <w:br w:type="page"/>
      </w:r>
    </w:p>
    <w:p>
      <w:pPr>
        <w:pStyle w:val="Body"/>
        <w:spacing w:line="192" w:lineRule="auto"/>
      </w:pPr>
    </w:p>
    <w:p>
      <w:pPr>
        <w:pStyle w:val="Body"/>
        <w:spacing w:line="192" w:lineRule="auto"/>
        <w:rPr>
          <w:b w:val="1"/>
          <w:bCs w:val="1"/>
        </w:rPr>
      </w:pPr>
      <w:r>
        <w:rPr>
          <w:b w:val="1"/>
          <w:bCs w:val="1"/>
          <w:u w:val="single"/>
          <w:rtl w:val="0"/>
          <w:lang w:val="it-IT"/>
        </w:rPr>
        <w:t>Question 2</w:t>
      </w:r>
      <w:r>
        <w:rPr>
          <w:b w:val="1"/>
          <w:bCs w:val="1"/>
          <w:rtl w:val="0"/>
          <w:lang w:val="en-US"/>
        </w:rPr>
        <w:t>:-</w:t>
        <w:tab/>
        <w:tab/>
        <w:tab/>
        <w:tab/>
        <w:tab/>
        <w:tab/>
        <w:tab/>
        <w:tab/>
        <w:tab/>
        <w:tab/>
        <w:t>[10 Points]</w:t>
      </w:r>
    </w:p>
    <w:p>
      <w:pPr>
        <w:pStyle w:val="Body"/>
        <w:spacing w:before="120" w:after="0" w:line="192" w:lineRule="auto"/>
        <w:jc w:val="both"/>
      </w:pPr>
      <w:r>
        <w:rPr>
          <w:rtl w:val="0"/>
          <w:lang w:val="en-US"/>
        </w:rPr>
        <w:t xml:space="preserve">Create an ERD using the </w:t>
      </w:r>
      <w:r>
        <w:rPr>
          <w:b w:val="1"/>
          <w:bCs w:val="1"/>
          <w:rtl w:val="0"/>
          <w:lang w:val="en-US"/>
        </w:rPr>
        <w:t>Specialization Hierarchy</w:t>
      </w:r>
      <w:r>
        <w:rPr>
          <w:rtl w:val="0"/>
          <w:lang w:val="en-US"/>
        </w:rPr>
        <w:t xml:space="preserve"> (discussed in Chapter 5):- </w:t>
      </w:r>
    </w:p>
    <w:p>
      <w:pPr>
        <w:pStyle w:val="Body"/>
        <w:spacing w:before="120" w:after="0" w:line="192" w:lineRule="auto"/>
        <w:jc w:val="both"/>
        <w:rPr>
          <w:sz w:val="4"/>
          <w:szCs w:val="4"/>
        </w:rPr>
      </w:pPr>
    </w:p>
    <w:p>
      <w:pPr>
        <w:pStyle w:val="List Paragraph"/>
        <w:numPr>
          <w:ilvl w:val="0"/>
          <w:numId w:val="22"/>
        </w:numPr>
        <w:spacing w:before="120" w:after="0" w:line="192" w:lineRule="auto"/>
        <w:jc w:val="both"/>
        <w:rPr>
          <w:lang w:val="en-US"/>
        </w:rPr>
      </w:pPr>
      <w:r>
        <w:rPr>
          <w:rtl w:val="0"/>
          <w:lang w:val="en-US"/>
        </w:rPr>
        <w:t>An employee could be staff, a professor, or an administrator.</w:t>
      </w:r>
    </w:p>
    <w:p>
      <w:pPr>
        <w:pStyle w:val="List Paragraph"/>
        <w:spacing w:before="120" w:after="0" w:line="192" w:lineRule="auto"/>
        <w:jc w:val="both"/>
      </w:pPr>
    </w:p>
    <w:p>
      <w:pPr>
        <w:pStyle w:val="List Paragraph"/>
        <w:numPr>
          <w:ilvl w:val="0"/>
          <w:numId w:val="22"/>
        </w:numPr>
        <w:spacing w:before="120" w:after="0" w:line="192" w:lineRule="auto"/>
        <w:jc w:val="both"/>
        <w:rPr>
          <w:lang w:val="en-US"/>
        </w:rPr>
      </w:pPr>
      <w:r>
        <w:rPr>
          <w:rtl w:val="0"/>
          <w:lang w:val="en-US"/>
        </w:rPr>
        <w:t>A professor may also be an administrator.</w:t>
      </w:r>
    </w:p>
    <w:p>
      <w:pPr>
        <w:pStyle w:val="List Paragraph"/>
        <w:spacing w:line="192" w:lineRule="auto"/>
      </w:pPr>
    </w:p>
    <w:p>
      <w:pPr>
        <w:pStyle w:val="List Paragraph"/>
        <w:numPr>
          <w:ilvl w:val="0"/>
          <w:numId w:val="22"/>
        </w:numPr>
        <w:spacing w:before="120" w:after="0" w:line="192" w:lineRule="auto"/>
        <w:jc w:val="both"/>
        <w:rPr>
          <w:lang w:val="en-US"/>
        </w:rPr>
      </w:pPr>
      <w:r>
        <w:rPr>
          <w:rtl w:val="0"/>
          <w:lang w:val="en-US"/>
        </w:rPr>
        <w:t>Staff employees have a work-level classification, such as Level I or Level II.</w:t>
      </w:r>
    </w:p>
    <w:p>
      <w:pPr>
        <w:pStyle w:val="List Paragraph"/>
        <w:spacing w:line="192" w:lineRule="auto"/>
      </w:pPr>
    </w:p>
    <w:p>
      <w:pPr>
        <w:pStyle w:val="List Paragraph"/>
        <w:numPr>
          <w:ilvl w:val="0"/>
          <w:numId w:val="22"/>
        </w:numPr>
        <w:spacing w:before="120" w:after="0" w:line="192" w:lineRule="auto"/>
        <w:jc w:val="both"/>
        <w:rPr>
          <w:lang w:val="en-US"/>
        </w:rPr>
      </w:pPr>
      <w:r>
        <w:rPr>
          <w:rtl w:val="0"/>
          <w:lang w:val="en-US"/>
        </w:rPr>
        <w:t>Only professors can chair a department. A department is chaired by only one professor.</w:t>
      </w:r>
    </w:p>
    <w:p>
      <w:pPr>
        <w:pStyle w:val="List Paragraph"/>
        <w:spacing w:line="192" w:lineRule="auto"/>
      </w:pPr>
    </w:p>
    <w:p>
      <w:pPr>
        <w:pStyle w:val="List Paragraph"/>
        <w:numPr>
          <w:ilvl w:val="0"/>
          <w:numId w:val="22"/>
        </w:numPr>
        <w:spacing w:before="120" w:after="0" w:line="192" w:lineRule="auto"/>
        <w:jc w:val="both"/>
        <w:rPr>
          <w:lang w:val="en-US"/>
        </w:rPr>
      </w:pPr>
      <w:r>
        <w:rPr>
          <w:rtl w:val="0"/>
          <w:lang w:val="en-US"/>
        </w:rPr>
        <w:t>Only professors can serve as the dean of a college. Each of the university</w:t>
      </w:r>
      <w:r>
        <w:rPr>
          <w:rtl w:val="0"/>
          <w:lang w:val="en-US"/>
        </w:rPr>
        <w:t>’</w:t>
      </w:r>
      <w:r>
        <w:rPr>
          <w:rtl w:val="0"/>
          <w:lang w:val="en-US"/>
        </w:rPr>
        <w:t>s colleges is served by one dean.</w:t>
      </w:r>
    </w:p>
    <w:p>
      <w:pPr>
        <w:pStyle w:val="List Paragraph"/>
        <w:spacing w:line="192" w:lineRule="auto"/>
      </w:pPr>
    </w:p>
    <w:p>
      <w:pPr>
        <w:pStyle w:val="List Paragraph"/>
        <w:numPr>
          <w:ilvl w:val="0"/>
          <w:numId w:val="22"/>
        </w:numPr>
        <w:spacing w:before="120" w:after="0" w:line="192" w:lineRule="auto"/>
        <w:jc w:val="both"/>
        <w:rPr>
          <w:lang w:val="en-US"/>
        </w:rPr>
      </w:pPr>
      <w:r>
        <w:rPr>
          <w:rtl w:val="0"/>
          <w:lang w:val="en-US"/>
        </w:rPr>
        <w:t>A professor can teach many classes.</w:t>
      </w:r>
    </w:p>
    <w:p>
      <w:pPr>
        <w:pStyle w:val="List Paragraph"/>
        <w:spacing w:line="192" w:lineRule="auto"/>
      </w:pPr>
    </w:p>
    <w:p>
      <w:pPr>
        <w:pStyle w:val="List Paragraph"/>
        <w:numPr>
          <w:ilvl w:val="0"/>
          <w:numId w:val="22"/>
        </w:numPr>
        <w:spacing w:before="120" w:after="0" w:line="192" w:lineRule="auto"/>
        <w:jc w:val="both"/>
        <w:rPr>
          <w:lang w:val="en-US"/>
        </w:rPr>
      </w:pPr>
      <w:r>
        <w:rPr>
          <w:rtl w:val="0"/>
          <w:lang w:val="en-US"/>
        </w:rPr>
        <w:t>Administrators have a position title.</w:t>
      </w:r>
    </w:p>
    <w:p>
      <w:pPr>
        <w:pStyle w:val="List Paragraph"/>
        <w:spacing w:line="192" w:lineRule="auto"/>
      </w:pPr>
    </w:p>
    <w:p>
      <w:pPr>
        <w:pStyle w:val="Body"/>
        <w:spacing w:before="120" w:after="0" w:line="192" w:lineRule="auto"/>
        <w:jc w:val="both"/>
      </w:pPr>
      <w:r>
        <w:rPr>
          <w:rtl w:val="0"/>
          <w:lang w:val="en-US"/>
        </w:rPr>
        <w:t>Given that information, create the complete ERD that contains all primary keys, foreign keys, and main attributes.</w:t>
      </w:r>
    </w:p>
    <w:p>
      <w:pPr>
        <w:pStyle w:val="Body"/>
      </w:pPr>
      <w:r>
        <w:drawing xmlns:a="http://schemas.openxmlformats.org/drawingml/2006/main">
          <wp:inline distT="0" distB="0" distL="0" distR="0">
            <wp:extent cx="6115050" cy="3222625"/>
            <wp:effectExtent l="0" t="0" r="0" b="0"/>
            <wp:docPr id="1073741838" name="officeArt object"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38" name="A screenshot of a computerAI-generated content may be incorrect." descr="A screenshot of a computerAI-generated content may be incorrect."/>
                    <pic:cNvPicPr>
                      <a:picLocks noChangeAspect="1"/>
                    </pic:cNvPicPr>
                  </pic:nvPicPr>
                  <pic:blipFill>
                    <a:blip r:embed="rId8">
                      <a:extLst/>
                    </a:blip>
                    <a:stretch>
                      <a:fillRect/>
                    </a:stretch>
                  </pic:blipFill>
                  <pic:spPr>
                    <a:xfrm>
                      <a:off x="0" y="0"/>
                      <a:ext cx="6115050" cy="3222625"/>
                    </a:xfrm>
                    <a:prstGeom prst="rect">
                      <a:avLst/>
                    </a:prstGeom>
                    <a:ln w="12700" cap="flat">
                      <a:noFill/>
                      <a:miter lim="400000"/>
                    </a:ln>
                    <a:effectLst>
                      <a:outerShdw sx="100000" sy="100000" kx="0" ky="0" algn="b" rotWithShape="0" blurRad="63500" dist="25400" dir="5400000">
                        <a:srgbClr val="000000">
                          <a:alpha val="50000"/>
                        </a:srgbClr>
                      </a:outerShdw>
                    </a:effectLst>
                  </pic:spPr>
                </pic:pic>
              </a:graphicData>
            </a:graphic>
          </wp:inline>
        </w:drawing>
      </w:r>
    </w:p>
    <w:p>
      <w:pPr>
        <w:pStyle w:val="Body"/>
      </w:pPr>
    </w:p>
    <w:p>
      <w:pPr>
        <w:pStyle w:val="Body"/>
      </w:pPr>
    </w:p>
    <w:p>
      <w:pPr>
        <w:pStyle w:val="Body Text"/>
      </w:pPr>
    </w:p>
    <w:p>
      <w:pPr>
        <w:pStyle w:val="Body Text"/>
        <w:rPr>
          <w:b w:val="1"/>
          <w:bCs w:val="1"/>
        </w:rPr>
      </w:pPr>
      <w:r>
        <w:rPr>
          <w:b w:val="1"/>
          <w:bCs w:val="1"/>
          <w:rtl w:val="0"/>
          <w:lang w:val="en-US"/>
        </w:rPr>
        <w:t>Business Rules:</w:t>
      </w:r>
    </w:p>
    <w:p>
      <w:pPr>
        <w:pStyle w:val="Body Text"/>
        <w:rPr>
          <w:b w:val="1"/>
          <w:bCs w:val="1"/>
        </w:rPr>
      </w:pPr>
      <w:r>
        <w:rPr>
          <w:b w:val="1"/>
          <w:bCs w:val="1"/>
          <w:rtl w:val="0"/>
          <w:lang w:val="en-US"/>
        </w:rPr>
        <w:t>Specialization &amp; constraints:</w:t>
      </w:r>
    </w:p>
    <w:p>
      <w:pPr>
        <w:pStyle w:val="Body Text"/>
      </w:pPr>
      <w:r>
        <w:rPr>
          <w:rFonts w:cs="Arial Unicode MS" w:eastAsia="Arial Unicode MS"/>
          <w:rtl w:val="0"/>
        </w:rPr>
        <w:t xml:space="preserve"> - </w:t>
      </w:r>
      <w:r>
        <w:rPr>
          <w:rFonts w:cs="Arial Unicode MS" w:eastAsia="Arial Unicode MS"/>
          <w:rtl w:val="0"/>
        </w:rPr>
        <w:t>The data model defines a supertype EMPLOYEE and the subtypes STAFF, PROFESSOR, and ADMINISTRATOR.</w:t>
      </w:r>
    </w:p>
    <w:p>
      <w:pPr>
        <w:pStyle w:val="Body Text"/>
      </w:pPr>
      <w:r>
        <w:rPr>
          <w:rFonts w:cs="Arial Unicode MS" w:eastAsia="Arial Unicode MS"/>
          <w:rtl w:val="0"/>
        </w:rPr>
        <w:t xml:space="preserve"> -  </w:t>
      </w:r>
      <w:r>
        <w:rPr>
          <w:rFonts w:cs="Arial Unicode MS" w:eastAsia="Arial Unicode MS"/>
          <w:rtl w:val="0"/>
        </w:rPr>
        <w:t>Total specialization holds: every EMPLOYEE must belong to at least one subtype.</w:t>
      </w:r>
    </w:p>
    <w:p>
      <w:pPr>
        <w:pStyle w:val="Body Text"/>
      </w:pPr>
      <w:r>
        <w:rPr>
          <w:rFonts w:cs="Arial Unicode MS" w:eastAsia="Arial Unicode MS"/>
          <w:rtl w:val="0"/>
        </w:rPr>
        <w:t xml:space="preserve"> - </w:t>
      </w:r>
      <w:r>
        <w:rPr>
          <w:rFonts w:cs="Arial Unicode MS" w:eastAsia="Arial Unicode MS"/>
          <w:rtl w:val="0"/>
        </w:rPr>
        <w:t>Overlapping is allowed between PROFESSOR and ADMINISTRATOR (the same employee may be both).</w:t>
      </w:r>
    </w:p>
    <w:p>
      <w:pPr>
        <w:pStyle w:val="Body Text"/>
      </w:pPr>
      <w:r>
        <w:rPr>
          <w:rFonts w:cs="Arial Unicode MS" w:eastAsia="Arial Unicode MS"/>
          <w:rtl w:val="0"/>
        </w:rPr>
        <w:t xml:space="preserve"> - </w:t>
      </w:r>
      <w:r>
        <w:rPr>
          <w:rFonts w:cs="Arial Unicode MS" w:eastAsia="Arial Unicode MS"/>
          <w:rtl w:val="0"/>
        </w:rPr>
        <w:t>STAFF is disjoint from the other subtypes (an employee classified as STAFF is not simultaneously PROFESSOR or ADMINISTRATOR).</w:t>
      </w:r>
    </w:p>
    <w:p>
      <w:pPr>
        <w:pStyle w:val="Body Text"/>
      </w:pPr>
      <w:r>
        <w:rPr>
          <w:rFonts w:cs="Arial Unicode MS" w:eastAsia="Arial Unicode MS"/>
          <w:rtl w:val="0"/>
        </w:rPr>
        <w:t xml:space="preserve"> - </w:t>
      </w:r>
      <w:r>
        <w:rPr>
          <w:rFonts w:cs="Arial Unicode MS" w:eastAsia="Arial Unicode MS"/>
          <w:rtl w:val="0"/>
        </w:rPr>
        <w:t>Each subtype inherits the primary key and relationships of EMPLOYEE; at implementation level, each subtype has a 1:1 identifying relationship to EMPLOYEE using the same emp_id as PK and FK.</w:t>
      </w:r>
    </w:p>
    <w:p>
      <w:pPr>
        <w:pStyle w:val="Body Text"/>
      </w:pPr>
    </w:p>
    <w:p>
      <w:pPr>
        <w:pStyle w:val="Body Text"/>
        <w:rPr>
          <w:b w:val="1"/>
          <w:bCs w:val="1"/>
        </w:rPr>
      </w:pPr>
      <w:r>
        <w:rPr>
          <w:rFonts w:cs="Arial Unicode MS" w:eastAsia="Arial Unicode MS"/>
          <w:b w:val="1"/>
          <w:bCs w:val="1"/>
          <w:rtl w:val="0"/>
          <w:lang w:val="en-US"/>
        </w:rPr>
        <w:t>Keys and identifying relationships:</w:t>
      </w:r>
    </w:p>
    <w:p>
      <w:pPr>
        <w:pStyle w:val="Body Text"/>
      </w:pPr>
      <w:r>
        <w:rPr>
          <w:rFonts w:cs="Arial Unicode MS" w:eastAsia="Arial Unicode MS"/>
          <w:b w:val="1"/>
          <w:bCs w:val="1"/>
          <w:rtl w:val="0"/>
          <w:lang w:val="en-US"/>
        </w:rPr>
        <w:t xml:space="preserve"> - </w:t>
      </w:r>
      <w:r>
        <w:rPr>
          <w:rFonts w:cs="Arial Unicode MS" w:eastAsia="Arial Unicode MS"/>
          <w:rtl w:val="0"/>
        </w:rPr>
        <w:t>EMPLOYEE(emp_id) is the primary key of the supertype.</w:t>
      </w:r>
    </w:p>
    <w:p>
      <w:pPr>
        <w:pStyle w:val="Body Text"/>
      </w:pPr>
      <w:r>
        <w:rPr>
          <w:rFonts w:cs="Arial Unicode MS" w:eastAsia="Arial Unicode MS"/>
          <w:rtl w:val="0"/>
        </w:rPr>
        <w:t xml:space="preserve"> - </w:t>
      </w:r>
      <w:r>
        <w:rPr>
          <w:rFonts w:cs="Arial Unicode MS" w:eastAsia="Arial Unicode MS"/>
          <w:rtl w:val="0"/>
        </w:rPr>
        <w:t xml:space="preserve">STAFF(emp_id), PROFESSOR(emp_id), and ADMINISTRATOR(emp_id) each use emp_id as PK and FK </w:t>
      </w:r>
      <w:r>
        <w:rPr>
          <w:rFonts w:cs="Arial Unicode MS" w:eastAsia="Arial Unicode MS" w:hint="default"/>
          <w:rtl w:val="0"/>
        </w:rPr>
        <w:t xml:space="preserve">→ </w:t>
      </w:r>
      <w:r>
        <w:rPr>
          <w:rFonts w:cs="Arial Unicode MS" w:eastAsia="Arial Unicode MS"/>
          <w:rtl w:val="0"/>
        </w:rPr>
        <w:t>EMPLOYEE(emp_id) (identifying; 1:1).</w:t>
      </w:r>
      <w:r>
        <w:rPr>
          <w:rFonts w:cs="Arial Unicode MS" w:eastAsia="Arial Unicode MS"/>
          <w:rtl w:val="0"/>
        </w:rPr>
        <w:t xml:space="preserve"> </w:t>
      </w:r>
    </w:p>
    <w:p>
      <w:pPr>
        <w:pStyle w:val="Body Text"/>
      </w:pPr>
      <w:r>
        <w:rPr>
          <w:rFonts w:cs="Arial Unicode MS" w:eastAsia="Arial Unicode MS"/>
          <w:rtl w:val="0"/>
        </w:rPr>
        <w:t xml:space="preserve">- </w:t>
      </w:r>
      <w:r>
        <w:rPr>
          <w:rFonts w:cs="Arial Unicode MS" w:eastAsia="Arial Unicode MS"/>
          <w:rtl w:val="0"/>
        </w:rPr>
        <w:t xml:space="preserve">Subtype-specific attributes include: STAFF.work_level (e.g., </w:t>
      </w:r>
      <w:r>
        <w:rPr>
          <w:rFonts w:cs="Arial Unicode MS" w:eastAsia="Arial Unicode MS" w:hint="default"/>
          <w:rtl w:val="0"/>
        </w:rPr>
        <w:t>‘</w:t>
      </w:r>
      <w:r>
        <w:rPr>
          <w:rFonts w:cs="Arial Unicode MS" w:eastAsia="Arial Unicode MS"/>
          <w:rtl w:val="0"/>
        </w:rPr>
        <w:t>Level I</w:t>
      </w:r>
      <w:r>
        <w:rPr>
          <w:rFonts w:cs="Arial Unicode MS" w:eastAsia="Arial Unicode MS" w:hint="default"/>
          <w:rtl w:val="0"/>
        </w:rPr>
        <w:t>’</w:t>
      </w:r>
      <w:r>
        <w:rPr>
          <w:rFonts w:cs="Arial Unicode MS" w:eastAsia="Arial Unicode MS"/>
          <w:rtl w:val="0"/>
        </w:rPr>
        <w:t xml:space="preserve">, </w:t>
      </w:r>
      <w:r>
        <w:rPr>
          <w:rFonts w:cs="Arial Unicode MS" w:eastAsia="Arial Unicode MS" w:hint="default"/>
          <w:rtl w:val="0"/>
        </w:rPr>
        <w:t>‘</w:t>
      </w:r>
      <w:r>
        <w:rPr>
          <w:rFonts w:cs="Arial Unicode MS" w:eastAsia="Arial Unicode MS"/>
          <w:rtl w:val="0"/>
        </w:rPr>
        <w:t>Level II</w:t>
      </w:r>
      <w:r>
        <w:rPr>
          <w:rFonts w:cs="Arial Unicode MS" w:eastAsia="Arial Unicode MS" w:hint="default"/>
          <w:rtl w:val="0"/>
        </w:rPr>
        <w:t>’</w:t>
      </w:r>
      <w:r>
        <w:rPr>
          <w:rFonts w:cs="Arial Unicode MS" w:eastAsia="Arial Unicode MS"/>
          <w:rtl w:val="0"/>
        </w:rPr>
        <w:t>) and ADMINISTRATOR.position_title.</w:t>
      </w:r>
    </w:p>
    <w:p>
      <w:pPr>
        <w:pStyle w:val="Body Text"/>
      </w:pPr>
    </w:p>
    <w:p>
      <w:pPr>
        <w:pStyle w:val="Body Text"/>
        <w:rPr>
          <w:b w:val="1"/>
          <w:bCs w:val="1"/>
        </w:rPr>
      </w:pPr>
      <w:r>
        <w:rPr>
          <w:rFonts w:cs="Arial Unicode MS" w:eastAsia="Arial Unicode MS"/>
          <w:b w:val="1"/>
          <w:bCs w:val="1"/>
          <w:rtl w:val="0"/>
          <w:lang w:val="en-US"/>
        </w:rPr>
        <w:t>Professor roles and organizational entities</w:t>
      </w:r>
    </w:p>
    <w:p>
      <w:pPr>
        <w:pStyle w:val="Body Text"/>
      </w:pPr>
      <w:r>
        <w:rPr>
          <w:rFonts w:cs="Arial Unicode MS" w:eastAsia="Arial Unicode MS"/>
          <w:b w:val="1"/>
          <w:bCs w:val="1"/>
          <w:rtl w:val="0"/>
          <w:lang w:val="en-US"/>
        </w:rPr>
        <w:t xml:space="preserve"> </w:t>
      </w:r>
      <w:r>
        <w:rPr>
          <w:rFonts w:cs="Arial Unicode MS" w:eastAsia="Arial Unicode MS"/>
          <w:rtl w:val="0"/>
        </w:rPr>
        <w:t xml:space="preserve">- </w:t>
      </w:r>
      <w:r>
        <w:rPr>
          <w:rFonts w:cs="Arial Unicode MS" w:eastAsia="Arial Unicode MS"/>
          <w:rtl w:val="0"/>
        </w:rPr>
        <w:t>Only a PROFESSOR can chair a department. Each DEPARTMENT is chaired by exactly one professor; a professor chairs at most one department.</w:t>
      </w:r>
    </w:p>
    <w:p>
      <w:pPr>
        <w:pStyle w:val="Body Text"/>
      </w:pPr>
      <w:r>
        <w:rPr>
          <w:rFonts w:cs="Arial Unicode MS" w:eastAsia="Arial Unicode MS"/>
          <w:rtl w:val="0"/>
        </w:rPr>
        <w:t xml:space="preserve">Implementation: DEPARTMENT.chair_prof_id UNIQUE NOT NULL FK </w:t>
      </w:r>
      <w:r>
        <w:rPr>
          <w:rFonts w:cs="Arial Unicode MS" w:eastAsia="Arial Unicode MS" w:hint="default"/>
          <w:rtl w:val="0"/>
        </w:rPr>
        <w:t xml:space="preserve">→ </w:t>
      </w:r>
      <w:r>
        <w:rPr>
          <w:rFonts w:cs="Arial Unicode MS" w:eastAsia="Arial Unicode MS"/>
          <w:rtl w:val="0"/>
        </w:rPr>
        <w:t>PROFESSOR(emp_id).</w:t>
      </w:r>
    </w:p>
    <w:p>
      <w:pPr>
        <w:pStyle w:val="Body Text"/>
      </w:pPr>
      <w:r>
        <w:rPr>
          <w:rFonts w:cs="Arial Unicode MS" w:eastAsia="Arial Unicode MS"/>
          <w:rtl w:val="0"/>
        </w:rPr>
        <w:t xml:space="preserve"> - </w:t>
      </w:r>
      <w:r>
        <w:rPr>
          <w:rFonts w:cs="Arial Unicode MS" w:eastAsia="Arial Unicode MS"/>
          <w:rtl w:val="0"/>
        </w:rPr>
        <w:t>Only a PROFESSOR can serve as dean. Each COLLEGE has exactly one dean; a professor is dean of at most one college.</w:t>
      </w:r>
    </w:p>
    <w:p>
      <w:pPr>
        <w:pStyle w:val="Body Text"/>
      </w:pPr>
      <w:r>
        <w:rPr>
          <w:rFonts w:cs="Arial Unicode MS" w:eastAsia="Arial Unicode MS"/>
          <w:rtl w:val="0"/>
        </w:rPr>
        <w:t xml:space="preserve">Implementation: COLLEGE.dean_prof_id UNIQUE NOT NULL FK </w:t>
      </w:r>
      <w:r>
        <w:rPr>
          <w:rFonts w:cs="Arial Unicode MS" w:eastAsia="Arial Unicode MS" w:hint="default"/>
          <w:rtl w:val="0"/>
        </w:rPr>
        <w:t xml:space="preserve">→ </w:t>
      </w:r>
      <w:r>
        <w:rPr>
          <w:rFonts w:cs="Arial Unicode MS" w:eastAsia="Arial Unicode MS"/>
          <w:rtl w:val="0"/>
        </w:rPr>
        <w:t>PROFESSOR(emp_id).</w:t>
      </w:r>
    </w:p>
    <w:p>
      <w:pPr>
        <w:pStyle w:val="Body Text"/>
      </w:pPr>
      <w:r>
        <w:rPr>
          <w:rFonts w:cs="Arial Unicode MS" w:eastAsia="Arial Unicode MS"/>
          <w:rtl w:val="0"/>
        </w:rPr>
        <w:t xml:space="preserve"> - </w:t>
      </w:r>
      <w:r>
        <w:rPr>
          <w:rFonts w:cs="Arial Unicode MS" w:eastAsia="Arial Unicode MS"/>
          <w:rtl w:val="0"/>
        </w:rPr>
        <w:t>A PROFESSOR may teach many classes; each CLASS is taught by exactly one professor.</w:t>
      </w:r>
    </w:p>
    <w:p>
      <w:pPr>
        <w:pStyle w:val="Body Text"/>
      </w:pPr>
      <w:r>
        <w:rPr>
          <w:rFonts w:cs="Arial Unicode MS" w:eastAsia="Arial Unicode MS"/>
          <w:rtl w:val="0"/>
        </w:rPr>
        <w:t xml:space="preserve">Implementation: CLASS.professor_id NOT NULL FK </w:t>
      </w:r>
      <w:r>
        <w:rPr>
          <w:rFonts w:cs="Arial Unicode MS" w:eastAsia="Arial Unicode MS" w:hint="default"/>
          <w:rtl w:val="0"/>
        </w:rPr>
        <w:t xml:space="preserve">→ </w:t>
      </w:r>
      <w:r>
        <w:rPr>
          <w:rFonts w:cs="Arial Unicode MS" w:eastAsia="Arial Unicode MS"/>
          <w:rtl w:val="0"/>
        </w:rPr>
        <w:t>PROFESSOR(emp_id).</w:t>
      </w:r>
    </w:p>
    <w:p>
      <w:pPr>
        <w:pStyle w:val="Body Text"/>
      </w:pPr>
    </w:p>
    <w:p>
      <w:pPr>
        <w:pStyle w:val="Body Text"/>
        <w:rPr>
          <w:b w:val="1"/>
          <w:bCs w:val="1"/>
        </w:rPr>
      </w:pPr>
      <w:r>
        <w:rPr>
          <w:rFonts w:cs="Arial Unicode MS" w:eastAsia="Arial Unicode MS"/>
          <w:b w:val="1"/>
          <w:bCs w:val="1"/>
          <w:rtl w:val="0"/>
          <w:lang w:val="en-US"/>
        </w:rPr>
        <w:t>Participation and integrity notes:</w:t>
      </w:r>
    </w:p>
    <w:p>
      <w:pPr>
        <w:pStyle w:val="Body Text"/>
        <w:numPr>
          <w:ilvl w:val="0"/>
          <w:numId w:val="24"/>
        </w:numPr>
      </w:pPr>
      <w:r>
        <w:rPr>
          <w:rFonts w:cs="Arial Unicode MS" w:eastAsia="Arial Unicode MS"/>
          <w:rtl w:val="0"/>
        </w:rPr>
        <w:t>Participation of DEPARTMENT and COLLEGE in their role relationships is mandatory (exactly one) on the entity side and optional (0 or 1) on the professor side (enforced with UNIQUE on the professor FK).</w:t>
      </w:r>
    </w:p>
    <w:p>
      <w:pPr>
        <w:pStyle w:val="Body Text"/>
        <w:numPr>
          <w:ilvl w:val="0"/>
          <w:numId w:val="24"/>
        </w:numPr>
      </w:pPr>
      <w:r>
        <w:rPr>
          <w:rFonts w:cs="Arial Unicode MS" w:eastAsia="Arial Unicode MS"/>
          <w:rtl w:val="0"/>
        </w:rPr>
        <w:t xml:space="preserve">The total specialization can be enforced at the table level by a check such as </w:t>
      </w:r>
      <w:r>
        <w:rPr>
          <w:rFonts w:cs="Arial Unicode MS" w:eastAsia="Arial Unicode MS" w:hint="default"/>
          <w:rtl w:val="0"/>
        </w:rPr>
        <w:t>“</w:t>
      </w:r>
      <w:r>
        <w:rPr>
          <w:rFonts w:cs="Arial Unicode MS" w:eastAsia="Arial Unicode MS"/>
          <w:rtl w:val="0"/>
        </w:rPr>
        <w:t>at least one subtype flag is true</w:t>
      </w:r>
      <w:r>
        <w:rPr>
          <w:rFonts w:cs="Arial Unicode MS" w:eastAsia="Arial Unicode MS" w:hint="default"/>
          <w:rtl w:val="0"/>
        </w:rPr>
        <w:t xml:space="preserve">” </w:t>
      </w:r>
      <w:r>
        <w:rPr>
          <w:rFonts w:cs="Arial Unicode MS" w:eastAsia="Arial Unicode MS"/>
          <w:rtl w:val="0"/>
        </w:rPr>
        <w:t>(e.g., is_staff, is_prof, is_admin) or by application logic/triggers.</w:t>
      </w:r>
    </w:p>
    <w:p>
      <w:pPr>
        <w:pStyle w:val="Body Text"/>
        <w:numPr>
          <w:ilvl w:val="0"/>
          <w:numId w:val="24"/>
        </w:numPr>
      </w:pPr>
      <w:r>
        <w:rPr>
          <w:rFonts w:cs="Arial Unicode MS" w:eastAsia="Arial Unicode MS"/>
          <w:rtl w:val="0"/>
        </w:rPr>
        <w:t>Overlapping between PROFESSOR and ADMINISTRATOR implies the model allows the same emp_id to appear in both subtype tables simultaneously.</w:t>
      </w:r>
      <w:r>
        <w:rPr>
          <w:rFonts w:ascii="Arial Unicode MS" w:cs="Arial Unicode MS" w:hAnsi="Arial Unicode MS" w:eastAsia="Arial Unicode MS"/>
          <w:b w:val="0"/>
          <w:bCs w:val="0"/>
          <w:i w:val="0"/>
          <w:iCs w:val="0"/>
          <w:u w:val="single"/>
        </w:rPr>
        <w:br w:type="page"/>
      </w:r>
    </w:p>
    <w:p>
      <w:pPr>
        <w:pStyle w:val="Body"/>
        <w:spacing w:after="0" w:line="240" w:lineRule="auto"/>
        <w:jc w:val="both"/>
        <w:rPr>
          <w:b w:val="1"/>
          <w:bCs w:val="1"/>
          <w:u w:val="single"/>
        </w:rPr>
      </w:pPr>
    </w:p>
    <w:p>
      <w:pPr>
        <w:pStyle w:val="Body"/>
        <w:spacing w:after="0" w:line="240" w:lineRule="auto"/>
        <w:jc w:val="both"/>
      </w:pPr>
      <w:r>
        <w:rPr>
          <w:b w:val="1"/>
          <w:bCs w:val="1"/>
          <w:u w:val="single"/>
          <w:rtl w:val="0"/>
          <w:lang w:val="it-IT"/>
        </w:rPr>
        <w:t>Question 3</w:t>
      </w:r>
      <w:r>
        <w:rPr>
          <w:rtl w:val="0"/>
          <w:lang w:val="en-US"/>
        </w:rPr>
        <w:t>:-</w:t>
        <w:tab/>
        <w:tab/>
        <w:tab/>
        <w:tab/>
        <w:tab/>
        <w:tab/>
        <w:tab/>
        <w:tab/>
        <w:tab/>
        <w:t xml:space="preserve">         </w:t>
        <w:tab/>
        <w:t>[10 Points]</w:t>
      </w:r>
    </w:p>
    <w:p>
      <w:pPr>
        <w:pStyle w:val="Body"/>
        <w:spacing w:after="0" w:line="240" w:lineRule="auto"/>
        <w:jc w:val="both"/>
      </w:pPr>
    </w:p>
    <w:p>
      <w:pPr>
        <w:pStyle w:val="Body"/>
        <w:spacing w:after="0" w:line="240" w:lineRule="auto"/>
        <w:jc w:val="both"/>
      </w:pPr>
      <w:r>
        <w:rPr>
          <w:rtl w:val="0"/>
          <w:lang w:val="en-US"/>
        </w:rPr>
        <w:t xml:space="preserve">A friend of yours has opened Professional Electronics and Repairs (PEAR) to repair smartphones, laptops, tablets, and MP3 players. She wants you to create a database to help her run her business. </w:t>
      </w:r>
    </w:p>
    <w:p>
      <w:pPr>
        <w:pStyle w:val="Body"/>
        <w:spacing w:after="0" w:line="240" w:lineRule="auto"/>
        <w:jc w:val="both"/>
      </w:pPr>
    </w:p>
    <w:p>
      <w:pPr>
        <w:pStyle w:val="List Paragraph"/>
        <w:numPr>
          <w:ilvl w:val="0"/>
          <w:numId w:val="26"/>
        </w:numPr>
        <w:spacing w:after="0" w:line="240" w:lineRule="auto"/>
        <w:jc w:val="both"/>
        <w:rPr>
          <w:lang w:val="en-US"/>
        </w:rPr>
      </w:pPr>
      <w:r>
        <w:rPr>
          <w:rtl w:val="0"/>
          <w:lang w:val="en-US"/>
        </w:rPr>
        <w:t>When a customer brings a device to PEAR for repair, data must be recorded about the customer, the device, and the repair. The customer</w:t>
      </w:r>
      <w:r>
        <w:rPr>
          <w:rtl w:val="0"/>
          <w:lang w:val="en-US"/>
        </w:rPr>
        <w:t>’</w:t>
      </w:r>
      <w:r>
        <w:rPr>
          <w:rtl w:val="0"/>
          <w:lang w:val="en-US"/>
        </w:rPr>
        <w:t>s name, address, and contact phone number must be recorded (if the customer has used the shop before, the information already in the system for the customer is verified as being current). For the device to be repaired, the type of device, model, and serial number are recorded (or verified if the device is already in the system). Only customers who have brought devices into PEAR for repair will be included in this system.</w:t>
      </w:r>
    </w:p>
    <w:p>
      <w:pPr>
        <w:pStyle w:val="Body"/>
        <w:spacing w:after="0" w:line="240" w:lineRule="auto"/>
        <w:jc w:val="both"/>
      </w:pPr>
    </w:p>
    <w:p>
      <w:pPr>
        <w:pStyle w:val="List Paragraph"/>
        <w:numPr>
          <w:ilvl w:val="0"/>
          <w:numId w:val="26"/>
        </w:numPr>
        <w:spacing w:after="0" w:line="240" w:lineRule="auto"/>
        <w:jc w:val="both"/>
        <w:rPr>
          <w:lang w:val="en-US"/>
        </w:rPr>
      </w:pPr>
      <w:r>
        <w:rPr>
          <w:rtl w:val="0"/>
          <w:lang w:val="en-US"/>
        </w:rPr>
        <w:t xml:space="preserve">Because a customer might sell an older device to someone else who then brings the device to PEAR for repair, it is possible for a device to be brought in for repair by more than one customer. However, each repair is associated with only one customer. When a customer brings in a device to be fixed, it is referred to as a repair request, or just </w:t>
      </w:r>
      <w:r>
        <w:rPr>
          <w:rtl w:val="0"/>
          <w:lang w:val="en-US"/>
        </w:rPr>
        <w:t>“</w:t>
      </w:r>
      <w:r>
        <w:rPr>
          <w:rtl w:val="0"/>
          <w:lang w:val="en-US"/>
        </w:rPr>
        <w:t>repair,</w:t>
      </w:r>
      <w:r>
        <w:rPr>
          <w:rtl w:val="0"/>
          <w:lang w:val="en-US"/>
        </w:rPr>
        <w:t xml:space="preserve">” </w:t>
      </w:r>
      <w:r>
        <w:rPr>
          <w:rtl w:val="0"/>
          <w:lang w:val="en-US"/>
        </w:rPr>
        <w:t xml:space="preserve">for short. Each repair request is given a reference number, which is recorded in the system along with the date of the request, and a description of the problem(s) that the customer wants fixed. It is possible for a device to be brought to the shop for repair many different times, and only devices that are brought in for repair are recorded in the system. Each repair request is for the repair of one and only one device. If a customer needs multiple devices fixed, then each device will require its own repair request. </w:t>
      </w:r>
    </w:p>
    <w:p>
      <w:pPr>
        <w:pStyle w:val="Body"/>
        <w:spacing w:after="0" w:line="240" w:lineRule="auto"/>
        <w:jc w:val="both"/>
      </w:pPr>
    </w:p>
    <w:p>
      <w:pPr>
        <w:pStyle w:val="List Paragraph"/>
        <w:numPr>
          <w:ilvl w:val="0"/>
          <w:numId w:val="26"/>
        </w:numPr>
        <w:spacing w:after="0" w:line="240" w:lineRule="auto"/>
        <w:jc w:val="both"/>
        <w:rPr>
          <w:lang w:val="en-US"/>
        </w:rPr>
      </w:pPr>
      <w:r>
        <w:rPr>
          <w:rtl w:val="0"/>
          <w:lang w:val="en-US"/>
        </w:rPr>
        <w:t xml:space="preserve">There are a limited number of repair services that PEAR can perform. For each repair service, there is a service ID number, description, and charge. </w:t>
      </w:r>
      <w:r>
        <w:rPr>
          <w:rtl w:val="0"/>
          <w:lang w:val="en-US"/>
        </w:rPr>
        <w:t>“</w:t>
      </w:r>
      <w:r>
        <w:rPr>
          <w:rtl w:val="0"/>
          <w:lang w:val="en-US"/>
        </w:rPr>
        <w:t>Charge</w:t>
      </w:r>
      <w:r>
        <w:rPr>
          <w:rtl w:val="0"/>
          <w:lang w:val="en-US"/>
        </w:rPr>
        <w:t xml:space="preserve">” </w:t>
      </w:r>
      <w:r>
        <w:rPr>
          <w:rtl w:val="0"/>
          <w:lang w:val="en-US"/>
        </w:rPr>
        <w:t xml:space="preserve">is how much the customer is charged for the shop to perform the service, including any parts used. The actual repair of a device is the performance of the services necessary to address the problems described by the customer. Completing a repair request may require the performance of many services. Each service can be performed many different times during the repair of different devices, but each service will be performed only once during a given repair request. </w:t>
      </w:r>
    </w:p>
    <w:p>
      <w:pPr>
        <w:pStyle w:val="Body"/>
        <w:spacing w:after="0" w:line="240" w:lineRule="auto"/>
        <w:jc w:val="both"/>
      </w:pPr>
    </w:p>
    <w:p>
      <w:pPr>
        <w:pStyle w:val="List Paragraph"/>
        <w:numPr>
          <w:ilvl w:val="0"/>
          <w:numId w:val="26"/>
        </w:numPr>
        <w:spacing w:after="0" w:line="240" w:lineRule="auto"/>
        <w:jc w:val="both"/>
        <w:rPr>
          <w:lang w:val="en-US"/>
        </w:rPr>
      </w:pPr>
      <w:r>
        <w:rPr>
          <w:rtl w:val="0"/>
          <w:lang w:val="en-US"/>
        </w:rPr>
        <w:t xml:space="preserve">All repairs eventually require the performance of at least one service, but which services will be required may not be known at the time the repair request is made. It is possible for services to be available at PEAR but that have never been required in performing any repair. </w:t>
      </w:r>
    </w:p>
    <w:p>
      <w:pPr>
        <w:pStyle w:val="Body"/>
        <w:spacing w:after="0" w:line="240" w:lineRule="auto"/>
        <w:jc w:val="both"/>
      </w:pPr>
    </w:p>
    <w:p>
      <w:pPr>
        <w:pStyle w:val="List Paragraph"/>
        <w:numPr>
          <w:ilvl w:val="0"/>
          <w:numId w:val="26"/>
        </w:numPr>
        <w:spacing w:after="0" w:line="240" w:lineRule="auto"/>
        <w:jc w:val="both"/>
        <w:rPr>
          <w:lang w:val="en-US"/>
        </w:rPr>
      </w:pPr>
      <w:r>
        <w:rPr>
          <w:rtl w:val="0"/>
          <w:lang w:val="en-US"/>
        </w:rPr>
        <w:t>Some services involve only labor activities and no parts are required, but most services require the replacement of one or more parts. The quantity of each part required in the performance of each service should also be recorded. For each part, the part number, part description, quantity in stock, and cost is recorded in the system. The cost indicated is the amount that PEAR pays for the part. Some parts may be used in more than one service, but each part is required for at least one service.</w:t>
      </w:r>
    </w:p>
    <w:p>
      <w:pPr>
        <w:pStyle w:val="Body"/>
        <w:spacing w:after="0" w:line="240" w:lineRule="auto"/>
        <w:jc w:val="both"/>
        <w:rPr>
          <w:sz w:val="18"/>
          <w:szCs w:val="18"/>
        </w:rPr>
      </w:pPr>
    </w:p>
    <w:p>
      <w:pPr>
        <w:pStyle w:val="Body"/>
        <w:spacing w:after="0" w:line="240" w:lineRule="auto"/>
        <w:jc w:val="both"/>
        <w:rPr>
          <w:sz w:val="18"/>
          <w:szCs w:val="18"/>
        </w:rPr>
      </w:pPr>
    </w:p>
    <w:p>
      <w:pPr>
        <w:pStyle w:val="Body"/>
        <w:spacing w:after="0" w:line="240" w:lineRule="auto"/>
      </w:pPr>
      <w:r>
        <w:rPr>
          <w:rtl w:val="0"/>
          <w:lang w:val="en-US"/>
        </w:rPr>
        <w:t>Create an Entity Relationship Diagram (ERD) using the Crow</w:t>
      </w:r>
      <w:r>
        <w:rPr>
          <w:rtl w:val="1"/>
        </w:rPr>
        <w:t>’</w:t>
      </w:r>
      <w:r>
        <w:rPr>
          <w:rtl w:val="0"/>
          <w:lang w:val="en-US"/>
        </w:rPr>
        <w:t>s Foot Notation to represent all the Entities, relationships. For maximum scores, make sure to clearly label your entities, relations, primary key, foreign key, any weak or strong relations. For the entities, be sure to at least indicate the Primary Key and Foreign key. If there are any M:N relations, create a composite entity to break the M:N into a 1:M or 1:1 relation.</w:t>
      </w:r>
    </w:p>
    <w:p>
      <w:pPr>
        <w:pStyle w:val="Body"/>
        <w:spacing w:after="0" w:line="240" w:lineRule="auto"/>
        <w:jc w:val="both"/>
        <w:rPr>
          <w:sz w:val="18"/>
          <w:szCs w:val="18"/>
        </w:rPr>
      </w:pPr>
    </w:p>
    <w:p>
      <w:pPr>
        <w:pStyle w:val="Body"/>
        <w:spacing w:after="0" w:line="240" w:lineRule="auto"/>
        <w:jc w:val="both"/>
        <w:rPr>
          <w:sz w:val="18"/>
          <w:szCs w:val="18"/>
        </w:rPr>
      </w:pPr>
    </w:p>
    <w:p>
      <w:pPr>
        <w:pStyle w:val="Body"/>
        <w:spacing w:after="0" w:line="240" w:lineRule="auto"/>
        <w:jc w:val="both"/>
        <w:rPr>
          <w:sz w:val="18"/>
          <w:szCs w:val="18"/>
        </w:rPr>
      </w:pPr>
    </w:p>
    <w:p>
      <w:pPr>
        <w:pStyle w:val="Body"/>
        <w:spacing w:after="0" w:line="240" w:lineRule="auto"/>
        <w:jc w:val="both"/>
        <w:rPr>
          <w:sz w:val="18"/>
          <w:szCs w:val="18"/>
        </w:rPr>
      </w:pPr>
    </w:p>
    <w:p>
      <w:pPr>
        <w:pStyle w:val="Body"/>
        <w:spacing w:after="0" w:line="240" w:lineRule="auto"/>
        <w:jc w:val="both"/>
      </w:pPr>
    </w:p>
    <w:p>
      <w:pPr>
        <w:pStyle w:val="Body"/>
        <w:spacing w:after="0" w:line="240" w:lineRule="auto"/>
        <w:jc w:val="both"/>
      </w:pPr>
      <w: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264117</wp:posOffset>
            </wp:positionV>
            <wp:extent cx="6115050" cy="2900017"/>
            <wp:effectExtent l="0" t="0" r="0" b="0"/>
            <wp:wrapTopAndBottom distT="152400" distB="152400"/>
            <wp:docPr id="1073741839" name="officeArt object" descr="Database ER diagram (crow's foot)-2.png"/>
            <wp:cNvGraphicFramePr/>
            <a:graphic xmlns:a="http://schemas.openxmlformats.org/drawingml/2006/main">
              <a:graphicData uri="http://schemas.openxmlformats.org/drawingml/2006/picture">
                <pic:pic xmlns:pic="http://schemas.openxmlformats.org/drawingml/2006/picture">
                  <pic:nvPicPr>
                    <pic:cNvPr id="1073741839" name="Database ER diagram (crow's foot)-2.png" descr="Database ER diagram (crow's foot)-2.png"/>
                    <pic:cNvPicPr>
                      <a:picLocks noChangeAspect="1"/>
                    </pic:cNvPicPr>
                  </pic:nvPicPr>
                  <pic:blipFill>
                    <a:blip r:embed="rId9">
                      <a:extLst/>
                    </a:blip>
                    <a:stretch>
                      <a:fillRect/>
                    </a:stretch>
                  </pic:blipFill>
                  <pic:spPr>
                    <a:xfrm>
                      <a:off x="0" y="0"/>
                      <a:ext cx="6115050" cy="2900017"/>
                    </a:xfrm>
                    <a:prstGeom prst="rect">
                      <a:avLst/>
                    </a:prstGeom>
                    <a:ln w="12700" cap="flat">
                      <a:noFill/>
                      <a:miter lim="400000"/>
                    </a:ln>
                    <a:effectLst>
                      <a:outerShdw sx="100000" sy="100000" kx="0" ky="0" algn="b" rotWithShape="0" blurRad="63500" dist="25400" dir="5400000">
                        <a:srgbClr val="000000">
                          <a:alpha val="50000"/>
                        </a:srgbClr>
                      </a:outerShdw>
                    </a:effectLst>
                  </pic:spPr>
                </pic:pic>
              </a:graphicData>
            </a:graphic>
          </wp:anchor>
        </w:drawing>
      </w:r>
    </w:p>
    <w:p>
      <w:pPr>
        <w:pStyle w:val="Body"/>
        <w:spacing w:after="0" w:line="240" w:lineRule="auto"/>
        <w:jc w:val="both"/>
      </w:pPr>
    </w:p>
    <w:p>
      <w:pPr>
        <w:pStyle w:val="Body Text"/>
        <w:rPr>
          <w:rFonts w:ascii="Calibri" w:cs="Calibri" w:hAnsi="Calibri" w:eastAsia="Calibri"/>
        </w:rPr>
      </w:pPr>
      <w:r>
        <w:rPr>
          <w:rFonts w:ascii="Calibri" w:hAnsi="Calibri"/>
          <w:rtl w:val="0"/>
          <w:lang w:val="en-US"/>
        </w:rPr>
        <w:t>B</w:t>
      </w:r>
      <w:r>
        <w:rPr>
          <w:rFonts w:ascii="Calibri" w:hAnsi="Calibri"/>
          <w:rtl w:val="0"/>
          <w:lang w:val="en-US"/>
        </w:rPr>
        <w:t>usiness Rules</w:t>
      </w:r>
      <w:r>
        <w:rPr>
          <w:rFonts w:ascii="Calibri" w:hAnsi="Calibri"/>
          <w:rtl w:val="0"/>
          <w:lang w:val="en-US"/>
        </w:rPr>
        <w:t>:</w:t>
      </w:r>
    </w:p>
    <w:p>
      <w:pPr>
        <w:pStyle w:val="Body Text"/>
        <w:numPr>
          <w:ilvl w:val="0"/>
          <w:numId w:val="28"/>
        </w:numPr>
        <w:rPr>
          <w:rFonts w:ascii="Calibri" w:hAnsi="Calibri"/>
          <w:lang w:val="en-US"/>
        </w:rPr>
      </w:pPr>
      <w:r>
        <w:rPr>
          <w:rFonts w:ascii="Calibri" w:hAnsi="Calibri"/>
          <w:rtl w:val="0"/>
          <w:lang w:val="en-US"/>
        </w:rPr>
        <w:t>Customer Information</w:t>
      </w:r>
    </w:p>
    <w:p>
      <w:pPr>
        <w:pStyle w:val="Body Text"/>
        <w:numPr>
          <w:ilvl w:val="1"/>
          <w:numId w:val="20"/>
        </w:numPr>
        <w:rPr>
          <w:rFonts w:ascii="Calibri" w:hAnsi="Calibri"/>
          <w:lang w:val="en-US"/>
        </w:rPr>
      </w:pPr>
      <w:r>
        <w:rPr>
          <w:rFonts w:ascii="Calibri" w:hAnsi="Calibri"/>
          <w:rtl w:val="0"/>
          <w:lang w:val="en-US"/>
        </w:rPr>
        <w:t>Only customers who have brought devices to PEAR for repair are recorded in the system.</w:t>
      </w:r>
    </w:p>
    <w:p>
      <w:pPr>
        <w:pStyle w:val="Body Text"/>
        <w:numPr>
          <w:ilvl w:val="1"/>
          <w:numId w:val="20"/>
        </w:numPr>
        <w:rPr>
          <w:rFonts w:ascii="Calibri" w:hAnsi="Calibri"/>
          <w:lang w:val="en-US"/>
        </w:rPr>
      </w:pPr>
      <w:r>
        <w:rPr>
          <w:rFonts w:ascii="Calibri" w:hAnsi="Calibri"/>
          <w:rtl w:val="0"/>
          <w:lang w:val="en-US"/>
        </w:rPr>
        <w:t>Each CUSTOMER may submit one or many REPAIR requests (1:M relationship).</w:t>
      </w:r>
    </w:p>
    <w:p>
      <w:pPr>
        <w:pStyle w:val="Body Text"/>
        <w:numPr>
          <w:ilvl w:val="1"/>
          <w:numId w:val="20"/>
        </w:numPr>
        <w:rPr>
          <w:rFonts w:ascii="Calibri" w:hAnsi="Calibri"/>
          <w:lang w:val="en-US"/>
        </w:rPr>
      </w:pPr>
      <w:r>
        <w:rPr>
          <w:rFonts w:ascii="Calibri" w:hAnsi="Calibri"/>
          <w:rtl w:val="0"/>
          <w:lang w:val="en-US"/>
        </w:rPr>
        <w:t>Each REPAIR request must belong to exactly one CUSTOMER (mandatory participation).</w:t>
      </w:r>
    </w:p>
    <w:p>
      <w:pPr>
        <w:pStyle w:val="Body Text"/>
        <w:numPr>
          <w:ilvl w:val="1"/>
          <w:numId w:val="20"/>
        </w:numPr>
        <w:rPr>
          <w:rFonts w:ascii="Calibri" w:hAnsi="Calibri"/>
          <w:lang w:val="en-US"/>
        </w:rPr>
      </w:pPr>
      <w:r>
        <w:rPr>
          <w:rFonts w:ascii="Calibri" w:hAnsi="Calibri"/>
          <w:rtl w:val="0"/>
          <w:lang w:val="en-US"/>
        </w:rPr>
        <w:t>A customer</w:t>
      </w:r>
      <w:r>
        <w:rPr>
          <w:rFonts w:ascii="Calibri" w:hAnsi="Calibri" w:hint="default"/>
          <w:rtl w:val="0"/>
          <w:lang w:val="en-US"/>
        </w:rPr>
        <w:t>’</w:t>
      </w:r>
      <w:r>
        <w:rPr>
          <w:rFonts w:ascii="Calibri" w:hAnsi="Calibri"/>
          <w:rtl w:val="0"/>
          <w:lang w:val="en-US"/>
        </w:rPr>
        <w:t>s data (name, address, phone) must be verified if the customer already exists in the system.</w:t>
      </w:r>
    </w:p>
    <w:p>
      <w:pPr>
        <w:pStyle w:val="Body Text"/>
        <w:numPr>
          <w:ilvl w:val="1"/>
          <w:numId w:val="20"/>
        </w:numPr>
        <w:rPr>
          <w:rFonts w:ascii="Calibri" w:hAnsi="Calibri"/>
          <w:lang w:val="en-US"/>
        </w:rPr>
      </w:pPr>
      <w:r>
        <w:rPr>
          <w:rFonts w:ascii="Calibri" w:hAnsi="Calibri"/>
          <w:rtl w:val="0"/>
          <w:lang w:val="en-US"/>
        </w:rPr>
        <w:t>Customers cannot exist in the database without having at least one associated repair.</w:t>
      </w:r>
    </w:p>
    <w:p>
      <w:pPr>
        <w:pStyle w:val="Body Text"/>
        <w:rPr>
          <w:rFonts w:ascii="Calibri" w:cs="Calibri" w:hAnsi="Calibri" w:eastAsia="Calibri"/>
        </w:rPr>
      </w:pPr>
    </w:p>
    <w:p>
      <w:pPr>
        <w:pStyle w:val="Body Text"/>
        <w:numPr>
          <w:ilvl w:val="0"/>
          <w:numId w:val="29"/>
        </w:numPr>
        <w:rPr>
          <w:rFonts w:ascii="Calibri" w:hAnsi="Calibri"/>
          <w:lang w:val="en-US"/>
        </w:rPr>
      </w:pPr>
      <w:r>
        <w:rPr>
          <w:rFonts w:ascii="Calibri" w:hAnsi="Calibri"/>
          <w:rtl w:val="0"/>
          <w:lang w:val="en-US"/>
        </w:rPr>
        <w:t>Device Information</w:t>
      </w:r>
    </w:p>
    <w:p>
      <w:pPr>
        <w:pStyle w:val="Body Text"/>
        <w:numPr>
          <w:ilvl w:val="1"/>
          <w:numId w:val="20"/>
        </w:numPr>
        <w:rPr>
          <w:rFonts w:ascii="Calibri" w:hAnsi="Calibri"/>
          <w:lang w:val="en-US"/>
        </w:rPr>
      </w:pPr>
      <w:r>
        <w:rPr>
          <w:rFonts w:ascii="Calibri" w:hAnsi="Calibri"/>
          <w:rtl w:val="0"/>
          <w:lang w:val="en-US"/>
        </w:rPr>
        <w:t>Only devices that have been brought to PEAR for repair are recorded in the system.</w:t>
      </w:r>
    </w:p>
    <w:p>
      <w:pPr>
        <w:pStyle w:val="Body Text"/>
        <w:numPr>
          <w:ilvl w:val="1"/>
          <w:numId w:val="20"/>
        </w:numPr>
        <w:rPr>
          <w:rFonts w:ascii="Calibri" w:hAnsi="Calibri"/>
          <w:lang w:val="en-US"/>
        </w:rPr>
      </w:pPr>
      <w:r>
        <w:rPr>
          <w:rFonts w:ascii="Calibri" w:hAnsi="Calibri"/>
          <w:rtl w:val="0"/>
          <w:lang w:val="en-US"/>
        </w:rPr>
        <w:t>Each DEVICE can be repaired many times over its lifetime (1:M relationship).</w:t>
      </w:r>
    </w:p>
    <w:p>
      <w:pPr>
        <w:pStyle w:val="Body Text"/>
        <w:numPr>
          <w:ilvl w:val="1"/>
          <w:numId w:val="20"/>
        </w:numPr>
        <w:rPr>
          <w:rFonts w:ascii="Calibri" w:hAnsi="Calibri"/>
          <w:lang w:val="en-US"/>
        </w:rPr>
      </w:pPr>
      <w:r>
        <w:rPr>
          <w:rFonts w:ascii="Calibri" w:hAnsi="Calibri"/>
          <w:rtl w:val="0"/>
          <w:lang w:val="en-US"/>
        </w:rPr>
        <w:t>Each REPAIR is linked to exactly one DEVICE (mandatory participation).</w:t>
      </w:r>
    </w:p>
    <w:p>
      <w:pPr>
        <w:pStyle w:val="Body Text"/>
        <w:numPr>
          <w:ilvl w:val="1"/>
          <w:numId w:val="20"/>
        </w:numPr>
        <w:rPr>
          <w:rFonts w:ascii="Calibri" w:hAnsi="Calibri"/>
          <w:lang w:val="en-US"/>
        </w:rPr>
      </w:pPr>
      <w:r>
        <w:rPr>
          <w:rFonts w:ascii="Calibri" w:hAnsi="Calibri"/>
          <w:rtl w:val="0"/>
          <w:lang w:val="en-US"/>
        </w:rPr>
        <w:t>Devices are identified by a unique serial number, ensuring that the same physical device can be traced across multiple repairs, even if owned by different customers.</w:t>
      </w:r>
    </w:p>
    <w:p>
      <w:pPr>
        <w:pStyle w:val="Body Text"/>
        <w:numPr>
          <w:ilvl w:val="1"/>
          <w:numId w:val="20"/>
        </w:numPr>
        <w:rPr>
          <w:rFonts w:ascii="Calibri" w:hAnsi="Calibri"/>
          <w:lang w:val="en-US"/>
        </w:rPr>
      </w:pPr>
      <w:r>
        <w:rPr>
          <w:rFonts w:ascii="Calibri" w:hAnsi="Calibri"/>
          <w:rtl w:val="0"/>
          <w:lang w:val="en-US"/>
        </w:rPr>
        <w:t>A device may appear in repair requests from different customers (ownership can change).</w:t>
      </w:r>
    </w:p>
    <w:p>
      <w:pPr>
        <w:pStyle w:val="Body Text"/>
        <w:rPr>
          <w:rFonts w:ascii="Calibri" w:cs="Calibri" w:hAnsi="Calibri" w:eastAsia="Calibri"/>
        </w:rPr>
      </w:pPr>
    </w:p>
    <w:p>
      <w:pPr>
        <w:pStyle w:val="Body Text"/>
        <w:numPr>
          <w:ilvl w:val="0"/>
          <w:numId w:val="30"/>
        </w:numPr>
        <w:rPr>
          <w:rFonts w:ascii="Calibri" w:hAnsi="Calibri"/>
          <w:lang w:val="en-US"/>
        </w:rPr>
      </w:pPr>
      <w:r>
        <w:rPr>
          <w:rFonts w:ascii="Calibri" w:hAnsi="Calibri"/>
          <w:rtl w:val="0"/>
          <w:lang w:val="en-US"/>
        </w:rPr>
        <w:t>Repair Requests</w:t>
      </w:r>
    </w:p>
    <w:p>
      <w:pPr>
        <w:pStyle w:val="Body Text"/>
        <w:numPr>
          <w:ilvl w:val="1"/>
          <w:numId w:val="20"/>
        </w:numPr>
        <w:rPr>
          <w:rFonts w:ascii="Calibri" w:hAnsi="Calibri"/>
          <w:lang w:val="en-US"/>
        </w:rPr>
      </w:pPr>
      <w:r>
        <w:rPr>
          <w:rFonts w:ascii="Calibri" w:hAnsi="Calibri"/>
          <w:rtl w:val="0"/>
          <w:lang w:val="en-US"/>
        </w:rPr>
        <w:t>Each REPAIR represents a single repair request for one device brought in by one customer.</w:t>
      </w:r>
    </w:p>
    <w:p>
      <w:pPr>
        <w:pStyle w:val="Body Text"/>
        <w:numPr>
          <w:ilvl w:val="1"/>
          <w:numId w:val="20"/>
        </w:numPr>
        <w:rPr>
          <w:rFonts w:ascii="Calibri" w:hAnsi="Calibri"/>
          <w:lang w:val="en-US"/>
        </w:rPr>
      </w:pPr>
      <w:r>
        <w:rPr>
          <w:rFonts w:ascii="Calibri" w:hAnsi="Calibri"/>
          <w:rtl w:val="0"/>
          <w:lang w:val="en-US"/>
        </w:rPr>
        <w:t>If a customer brings multiple devices, each requires its own repair record.</w:t>
      </w:r>
    </w:p>
    <w:p>
      <w:pPr>
        <w:pStyle w:val="Body Text"/>
        <w:numPr>
          <w:ilvl w:val="1"/>
          <w:numId w:val="20"/>
        </w:numPr>
        <w:rPr>
          <w:rFonts w:ascii="Calibri" w:hAnsi="Calibri"/>
          <w:lang w:val="en-US"/>
        </w:rPr>
      </w:pPr>
      <w:r>
        <w:rPr>
          <w:rFonts w:ascii="Calibri" w:hAnsi="Calibri"/>
          <w:rtl w:val="0"/>
          <w:lang w:val="en-US"/>
        </w:rPr>
        <w:t>For each REPAIR, the following information is stored: unique repair ID, request date, and problem description.</w:t>
      </w:r>
    </w:p>
    <w:p>
      <w:pPr>
        <w:pStyle w:val="Body Text"/>
        <w:numPr>
          <w:ilvl w:val="1"/>
          <w:numId w:val="20"/>
        </w:numPr>
        <w:rPr>
          <w:rFonts w:ascii="Calibri" w:hAnsi="Calibri"/>
          <w:lang w:val="en-US"/>
        </w:rPr>
      </w:pPr>
      <w:r>
        <w:rPr>
          <w:rFonts w:ascii="Calibri" w:hAnsi="Calibri"/>
          <w:rtl w:val="0"/>
          <w:lang w:val="en-US"/>
        </w:rPr>
        <w:t>The request_date must be less than or equal to the current date (CHECK (request_date &lt;= SYSDATE)).</w:t>
      </w:r>
    </w:p>
    <w:p>
      <w:pPr>
        <w:pStyle w:val="Body Text"/>
        <w:numPr>
          <w:ilvl w:val="1"/>
          <w:numId w:val="20"/>
        </w:numPr>
        <w:rPr>
          <w:rFonts w:ascii="Calibri" w:hAnsi="Calibri"/>
          <w:lang w:val="en-US"/>
        </w:rPr>
      </w:pPr>
      <w:r>
        <w:rPr>
          <w:rFonts w:ascii="Calibri" w:hAnsi="Calibri"/>
          <w:rtl w:val="0"/>
          <w:lang w:val="en-US"/>
        </w:rPr>
        <w:t>Each repair request must eventually include at least one performed SERVICE, but the exact services may not be known at the time the repair is created.</w:t>
      </w:r>
    </w:p>
    <w:p>
      <w:pPr>
        <w:pStyle w:val="Body Text"/>
        <w:numPr>
          <w:ilvl w:val="1"/>
          <w:numId w:val="20"/>
        </w:numPr>
        <w:rPr>
          <w:rFonts w:ascii="Calibri" w:hAnsi="Calibri"/>
          <w:lang w:val="en-US"/>
        </w:rPr>
      </w:pPr>
      <w:r>
        <w:rPr>
          <w:rFonts w:ascii="Calibri" w:hAnsi="Calibri"/>
          <w:rtl w:val="0"/>
          <w:lang w:val="en-US"/>
        </w:rPr>
        <w:t>The M:N relationship between REPAIR and SERVICE is resolved by the associative entity REPAIR_SERVICE(repair_id, service_id).</w:t>
      </w:r>
    </w:p>
    <w:p>
      <w:pPr>
        <w:pStyle w:val="Body Text"/>
        <w:rPr>
          <w:rFonts w:ascii="Calibri" w:cs="Calibri" w:hAnsi="Calibri" w:eastAsia="Calibri"/>
        </w:rPr>
      </w:pPr>
    </w:p>
    <w:p>
      <w:pPr>
        <w:pStyle w:val="Body Text"/>
        <w:numPr>
          <w:ilvl w:val="0"/>
          <w:numId w:val="31"/>
        </w:numPr>
        <w:rPr>
          <w:rFonts w:ascii="Calibri" w:hAnsi="Calibri"/>
          <w:lang w:val="en-US"/>
        </w:rPr>
      </w:pPr>
      <w:r>
        <w:rPr>
          <w:rFonts w:ascii="Calibri" w:hAnsi="Calibri"/>
          <w:rtl w:val="0"/>
          <w:lang w:val="en-US"/>
        </w:rPr>
        <w:t>Service Information</w:t>
      </w:r>
    </w:p>
    <w:p>
      <w:pPr>
        <w:pStyle w:val="Body Text"/>
        <w:numPr>
          <w:ilvl w:val="1"/>
          <w:numId w:val="20"/>
        </w:numPr>
        <w:rPr>
          <w:rFonts w:ascii="Calibri" w:hAnsi="Calibri"/>
          <w:lang w:val="en-US"/>
        </w:rPr>
      </w:pPr>
      <w:r>
        <w:rPr>
          <w:rFonts w:ascii="Calibri" w:hAnsi="Calibri"/>
          <w:rtl w:val="0"/>
          <w:lang w:val="en-US"/>
        </w:rPr>
        <w:t>PEAR offers a limited catalog of repair services stored in SERVICE.</w:t>
      </w:r>
    </w:p>
    <w:p>
      <w:pPr>
        <w:pStyle w:val="Body Text"/>
        <w:numPr>
          <w:ilvl w:val="1"/>
          <w:numId w:val="20"/>
        </w:numPr>
        <w:rPr>
          <w:rFonts w:ascii="Calibri" w:hAnsi="Calibri"/>
          <w:lang w:val="en-US"/>
        </w:rPr>
      </w:pPr>
      <w:r>
        <w:rPr>
          <w:rFonts w:ascii="Calibri" w:hAnsi="Calibri"/>
          <w:rtl w:val="0"/>
          <w:lang w:val="en-US"/>
        </w:rPr>
        <w:t>Each service has a unique service_id, a textual description, and a charge amount (the price to the customer, including labor and parts).</w:t>
      </w:r>
    </w:p>
    <w:p>
      <w:pPr>
        <w:pStyle w:val="Body Text"/>
        <w:numPr>
          <w:ilvl w:val="1"/>
          <w:numId w:val="20"/>
        </w:numPr>
        <w:rPr>
          <w:rFonts w:ascii="Calibri" w:hAnsi="Calibri"/>
          <w:lang w:val="en-US"/>
        </w:rPr>
      </w:pPr>
      <w:r>
        <w:rPr>
          <w:rFonts w:ascii="Calibri" w:hAnsi="Calibri"/>
          <w:rtl w:val="0"/>
          <w:lang w:val="en-US"/>
        </w:rPr>
        <w:t>A SERVICE can be performed in zero or many different repairs (optional participation).</w:t>
      </w:r>
    </w:p>
    <w:p>
      <w:pPr>
        <w:pStyle w:val="Body Text"/>
        <w:numPr>
          <w:ilvl w:val="1"/>
          <w:numId w:val="20"/>
        </w:numPr>
        <w:rPr>
          <w:rFonts w:ascii="Calibri" w:hAnsi="Calibri"/>
          <w:lang w:val="en-US"/>
        </w:rPr>
      </w:pPr>
      <w:r>
        <w:rPr>
          <w:rFonts w:ascii="Calibri" w:hAnsi="Calibri"/>
          <w:rtl w:val="0"/>
          <w:lang w:val="en-US"/>
        </w:rPr>
        <w:t>Within a single repair, a given service can appear only once, enforced by the composite PK (repair_id, service_id) in REPAIR_SERVICE.</w:t>
      </w:r>
    </w:p>
    <w:p>
      <w:pPr>
        <w:pStyle w:val="Body Text"/>
        <w:numPr>
          <w:ilvl w:val="1"/>
          <w:numId w:val="20"/>
        </w:numPr>
        <w:rPr>
          <w:rFonts w:ascii="Calibri" w:hAnsi="Calibri"/>
          <w:lang w:val="en-US"/>
        </w:rPr>
      </w:pPr>
      <w:r>
        <w:rPr>
          <w:rFonts w:ascii="Calibri" w:hAnsi="Calibri"/>
          <w:rtl w:val="0"/>
          <w:lang w:val="en-US"/>
        </w:rPr>
        <w:t>Each repair must include at least one service (mandatory participation on the REPAIR side).</w:t>
      </w:r>
    </w:p>
    <w:p>
      <w:pPr>
        <w:pStyle w:val="Body Text"/>
        <w:numPr>
          <w:ilvl w:val="1"/>
          <w:numId w:val="20"/>
        </w:numPr>
        <w:rPr>
          <w:rFonts w:ascii="Calibri" w:hAnsi="Calibri"/>
          <w:lang w:val="en-US"/>
        </w:rPr>
      </w:pPr>
      <w:r>
        <w:rPr>
          <w:rFonts w:ascii="Calibri" w:hAnsi="Calibri"/>
          <w:rtl w:val="0"/>
          <w:lang w:val="en-US"/>
        </w:rPr>
        <w:t xml:space="preserve">Business rule enforcement: </w:t>
      </w:r>
      <w:r>
        <w:rPr>
          <w:rFonts w:ascii="Calibri" w:hAnsi="Calibri" w:hint="default"/>
          <w:rtl w:val="0"/>
          <w:lang w:val="en-US"/>
        </w:rPr>
        <w:t>“</w:t>
      </w:r>
      <w:r>
        <w:rPr>
          <w:rFonts w:ascii="Calibri" w:hAnsi="Calibri"/>
          <w:rtl w:val="0"/>
          <w:lang w:val="en-US"/>
        </w:rPr>
        <w:t xml:space="preserve">Each repair must include </w:t>
      </w:r>
      <w:r>
        <w:rPr>
          <w:rFonts w:ascii="Calibri" w:hAnsi="Calibri" w:hint="default"/>
          <w:rtl w:val="0"/>
          <w:lang w:val="en-US"/>
        </w:rPr>
        <w:t xml:space="preserve">≥ </w:t>
      </w:r>
      <w:r>
        <w:rPr>
          <w:rFonts w:ascii="Calibri" w:hAnsi="Calibri"/>
          <w:rtl w:val="0"/>
          <w:lang w:val="en-US"/>
        </w:rPr>
        <w:t>1 service</w:t>
      </w:r>
      <w:r>
        <w:rPr>
          <w:rFonts w:ascii="Calibri" w:hAnsi="Calibri" w:hint="default"/>
          <w:rtl w:val="0"/>
          <w:lang w:val="en-US"/>
        </w:rPr>
        <w:t xml:space="preserve">” </w:t>
      </w:r>
      <w:r>
        <w:rPr>
          <w:rFonts w:ascii="Calibri" w:hAnsi="Calibri"/>
          <w:rtl w:val="0"/>
          <w:lang w:val="en-US"/>
        </w:rPr>
        <w:t>can be implemented through application logic or a completion trigger on REPAIR.</w:t>
      </w:r>
    </w:p>
    <w:p>
      <w:pPr>
        <w:pStyle w:val="Body Text"/>
        <w:rPr>
          <w:rFonts w:ascii="Calibri" w:cs="Calibri" w:hAnsi="Calibri" w:eastAsia="Calibri"/>
        </w:rPr>
      </w:pPr>
    </w:p>
    <w:p>
      <w:pPr>
        <w:pStyle w:val="Body Text"/>
        <w:numPr>
          <w:ilvl w:val="0"/>
          <w:numId w:val="32"/>
        </w:numPr>
        <w:rPr>
          <w:rFonts w:ascii="Calibri" w:hAnsi="Calibri"/>
          <w:lang w:val="en-US"/>
        </w:rPr>
      </w:pPr>
      <w:r>
        <w:rPr>
          <w:rFonts w:ascii="Calibri" w:hAnsi="Calibri"/>
          <w:rtl w:val="0"/>
          <w:lang w:val="en-US"/>
        </w:rPr>
        <w:t>Parts and Inventory</w:t>
      </w:r>
    </w:p>
    <w:p>
      <w:pPr>
        <w:pStyle w:val="Body Text"/>
        <w:numPr>
          <w:ilvl w:val="1"/>
          <w:numId w:val="20"/>
        </w:numPr>
        <w:rPr>
          <w:rFonts w:ascii="Calibri" w:hAnsi="Calibri"/>
          <w:lang w:val="en-US"/>
        </w:rPr>
      </w:pPr>
      <w:r>
        <w:rPr>
          <w:rFonts w:ascii="Calibri" w:hAnsi="Calibri"/>
          <w:rtl w:val="0"/>
          <w:lang w:val="en-US"/>
        </w:rPr>
        <w:t>The PART table stores all parts that PEAR uses for repairs.</w:t>
      </w:r>
    </w:p>
    <w:p>
      <w:pPr>
        <w:pStyle w:val="Body Text"/>
        <w:numPr>
          <w:ilvl w:val="1"/>
          <w:numId w:val="20"/>
        </w:numPr>
        <w:rPr>
          <w:rFonts w:ascii="Calibri" w:hAnsi="Calibri"/>
          <w:lang w:val="en-US"/>
        </w:rPr>
      </w:pPr>
      <w:r>
        <w:rPr>
          <w:rFonts w:ascii="Calibri" w:hAnsi="Calibri"/>
          <w:rtl w:val="0"/>
          <w:lang w:val="en-US"/>
        </w:rPr>
        <w:t>Each part has a unique part_no, a description, the quantity_in_stock, and a cost (the amount PEAR pays to obtain it).</w:t>
      </w:r>
    </w:p>
    <w:p>
      <w:pPr>
        <w:pStyle w:val="Body Text"/>
        <w:numPr>
          <w:ilvl w:val="1"/>
          <w:numId w:val="20"/>
        </w:numPr>
        <w:rPr>
          <w:rFonts w:ascii="Calibri" w:hAnsi="Calibri"/>
          <w:lang w:val="en-US"/>
        </w:rPr>
      </w:pPr>
      <w:r>
        <w:rPr>
          <w:rFonts w:ascii="Calibri" w:hAnsi="Calibri"/>
          <w:rtl w:val="0"/>
          <w:lang w:val="en-US"/>
        </w:rPr>
        <w:t>Both cost and quantity_in_stock must be non-negative (CHECK (cost &gt;= 0, qty_in_stock &gt;= 0)).</w:t>
      </w:r>
    </w:p>
    <w:p>
      <w:pPr>
        <w:pStyle w:val="Body Text"/>
        <w:numPr>
          <w:ilvl w:val="1"/>
          <w:numId w:val="20"/>
        </w:numPr>
        <w:rPr>
          <w:rFonts w:ascii="Calibri" w:hAnsi="Calibri"/>
          <w:lang w:val="en-US"/>
        </w:rPr>
      </w:pPr>
      <w:r>
        <w:rPr>
          <w:rFonts w:ascii="Calibri" w:hAnsi="Calibri"/>
          <w:rtl w:val="0"/>
          <w:lang w:val="en-US"/>
        </w:rPr>
        <w:t>Some services may not require any parts (labor-only), but most do.</w:t>
      </w:r>
    </w:p>
    <w:p>
      <w:pPr>
        <w:pStyle w:val="Body Text"/>
        <w:numPr>
          <w:ilvl w:val="1"/>
          <w:numId w:val="20"/>
        </w:numPr>
        <w:rPr>
          <w:rFonts w:ascii="Calibri" w:hAnsi="Calibri"/>
          <w:lang w:val="en-US"/>
        </w:rPr>
      </w:pPr>
      <w:r>
        <w:rPr>
          <w:rFonts w:ascii="Calibri" w:hAnsi="Calibri"/>
          <w:rtl w:val="0"/>
          <w:lang w:val="en-US"/>
        </w:rPr>
        <w:t>The relationship between SERVICE and PART is many-to-many and resolved through the associative entity SERVICE_PART(service_id, part_no), which also records qty_required (must be greater than zero).</w:t>
      </w:r>
    </w:p>
    <w:p>
      <w:pPr>
        <w:pStyle w:val="Body Text"/>
        <w:numPr>
          <w:ilvl w:val="1"/>
          <w:numId w:val="20"/>
        </w:numPr>
        <w:rPr>
          <w:rFonts w:ascii="Calibri" w:hAnsi="Calibri"/>
          <w:lang w:val="en-US"/>
        </w:rPr>
      </w:pPr>
      <w:r>
        <w:rPr>
          <w:rFonts w:ascii="Calibri" w:hAnsi="Calibri"/>
          <w:rtl w:val="0"/>
          <w:lang w:val="en-US"/>
        </w:rPr>
        <w:t>Every PART must be associated with at least one SERVICE (mandatory participation on the PART side).</w:t>
      </w:r>
    </w:p>
    <w:p>
      <w:pPr>
        <w:pStyle w:val="Body Text"/>
        <w:rPr>
          <w:rFonts w:ascii="Calibri" w:cs="Calibri" w:hAnsi="Calibri" w:eastAsia="Calibri"/>
        </w:rPr>
      </w:pPr>
    </w:p>
    <w:p>
      <w:pPr>
        <w:pStyle w:val="Body Text"/>
        <w:numPr>
          <w:ilvl w:val="0"/>
          <w:numId w:val="35"/>
        </w:numPr>
        <w:rPr>
          <w:rFonts w:ascii="Calibri" w:hAnsi="Calibri"/>
          <w:lang w:val="en-US"/>
        </w:rPr>
      </w:pPr>
      <w:r>
        <w:rPr>
          <w:rFonts w:ascii="Calibri" w:hAnsi="Calibri"/>
          <w:rtl w:val="0"/>
          <w:lang w:val="en-US"/>
        </w:rPr>
        <w:t>Entity Strength and Keys</w:t>
      </w:r>
    </w:p>
    <w:p>
      <w:pPr>
        <w:pStyle w:val="Body Text"/>
        <w:numPr>
          <w:ilvl w:val="1"/>
          <w:numId w:val="15"/>
        </w:numPr>
        <w:rPr>
          <w:rFonts w:ascii="Calibri" w:hAnsi="Calibri"/>
          <w:lang w:val="en-US"/>
        </w:rPr>
      </w:pPr>
      <w:r>
        <w:rPr>
          <w:rFonts w:ascii="Calibri" w:hAnsi="Calibri"/>
          <w:rtl w:val="0"/>
          <w:lang w:val="en-US"/>
        </w:rPr>
        <w:t>Strong Entities:</w:t>
      </w:r>
    </w:p>
    <w:p>
      <w:pPr>
        <w:pStyle w:val="Body Text"/>
        <w:numPr>
          <w:ilvl w:val="2"/>
          <w:numId w:val="15"/>
        </w:numPr>
        <w:rPr>
          <w:rFonts w:ascii="Calibri" w:hAnsi="Calibri"/>
          <w:lang w:val="en-US"/>
        </w:rPr>
      </w:pPr>
      <w:r>
        <w:rPr>
          <w:rFonts w:ascii="Calibri" w:hAnsi="Calibri"/>
          <w:rtl w:val="0"/>
          <w:lang w:val="en-US"/>
        </w:rPr>
        <w:t>CUSTOMER(customer_id PK)</w:t>
      </w:r>
    </w:p>
    <w:p>
      <w:pPr>
        <w:pStyle w:val="Body Text"/>
        <w:numPr>
          <w:ilvl w:val="2"/>
          <w:numId w:val="15"/>
        </w:numPr>
        <w:rPr>
          <w:rFonts w:ascii="Calibri" w:hAnsi="Calibri"/>
          <w:lang w:val="en-US"/>
        </w:rPr>
      </w:pPr>
      <w:r>
        <w:rPr>
          <w:rFonts w:ascii="Calibri" w:hAnsi="Calibri"/>
          <w:rtl w:val="0"/>
          <w:lang w:val="en-US"/>
        </w:rPr>
        <w:t>DEVICE(device_id PK)</w:t>
      </w:r>
    </w:p>
    <w:p>
      <w:pPr>
        <w:pStyle w:val="Body Text"/>
        <w:numPr>
          <w:ilvl w:val="2"/>
          <w:numId w:val="15"/>
        </w:numPr>
        <w:rPr>
          <w:rFonts w:ascii="Calibri" w:hAnsi="Calibri"/>
          <w:lang w:val="en-US"/>
        </w:rPr>
      </w:pPr>
      <w:r>
        <w:rPr>
          <w:rFonts w:ascii="Calibri" w:hAnsi="Calibri"/>
          <w:rtl w:val="0"/>
          <w:lang w:val="en-US"/>
        </w:rPr>
        <w:t>REPAIR(repair_id PK, customer_id FK, device_id FK)</w:t>
      </w:r>
    </w:p>
    <w:p>
      <w:pPr>
        <w:pStyle w:val="Body Text"/>
        <w:numPr>
          <w:ilvl w:val="2"/>
          <w:numId w:val="15"/>
        </w:numPr>
        <w:rPr>
          <w:rFonts w:ascii="Calibri" w:hAnsi="Calibri"/>
          <w:lang w:val="en-US"/>
        </w:rPr>
      </w:pPr>
      <w:r>
        <w:rPr>
          <w:rFonts w:ascii="Calibri" w:hAnsi="Calibri"/>
          <w:rtl w:val="0"/>
          <w:lang w:val="en-US"/>
        </w:rPr>
        <w:t>SERVICE(service_id PK)</w:t>
      </w:r>
    </w:p>
    <w:p>
      <w:pPr>
        <w:pStyle w:val="Body Text"/>
        <w:numPr>
          <w:ilvl w:val="2"/>
          <w:numId w:val="15"/>
        </w:numPr>
        <w:rPr>
          <w:rFonts w:ascii="Calibri" w:hAnsi="Calibri"/>
          <w:lang w:val="en-US"/>
        </w:rPr>
      </w:pPr>
      <w:r>
        <w:rPr>
          <w:rFonts w:ascii="Calibri" w:hAnsi="Calibri"/>
          <w:rtl w:val="0"/>
          <w:lang w:val="en-US"/>
        </w:rPr>
        <w:t>PART(part_no PK)</w:t>
      </w:r>
    </w:p>
    <w:p>
      <w:pPr>
        <w:pStyle w:val="Body Text"/>
        <w:numPr>
          <w:ilvl w:val="1"/>
          <w:numId w:val="15"/>
        </w:numPr>
        <w:rPr>
          <w:rFonts w:ascii="Calibri" w:hAnsi="Calibri"/>
          <w:lang w:val="en-US"/>
        </w:rPr>
      </w:pPr>
      <w:r>
        <w:rPr>
          <w:rFonts w:ascii="Calibri" w:hAnsi="Calibri"/>
          <w:rtl w:val="0"/>
          <w:lang w:val="en-US"/>
        </w:rPr>
        <w:t>Weak (Associative) Entities:</w:t>
      </w:r>
    </w:p>
    <w:p>
      <w:pPr>
        <w:pStyle w:val="Body Text"/>
        <w:numPr>
          <w:ilvl w:val="2"/>
          <w:numId w:val="15"/>
        </w:numPr>
        <w:rPr>
          <w:rFonts w:ascii="Calibri" w:hAnsi="Calibri"/>
          <w:lang w:val="en-US"/>
        </w:rPr>
      </w:pPr>
      <w:r>
        <w:rPr>
          <w:rFonts w:ascii="Calibri" w:hAnsi="Calibri"/>
          <w:rtl w:val="0"/>
          <w:lang w:val="en-US"/>
        </w:rPr>
        <w:t xml:space="preserve">REPAIR_SERVICE(repair_id FK, service_id FK, PK = (repair_id, service_id)) </w:t>
      </w:r>
      <w:r>
        <w:rPr>
          <w:rFonts w:ascii="Calibri" w:hAnsi="Calibri" w:hint="default"/>
          <w:rtl w:val="0"/>
          <w:lang w:val="en-US"/>
        </w:rPr>
        <w:t xml:space="preserve">— </w:t>
      </w:r>
      <w:r>
        <w:rPr>
          <w:rFonts w:ascii="Calibri" w:hAnsi="Calibri"/>
          <w:rtl w:val="0"/>
          <w:lang w:val="en-US"/>
        </w:rPr>
        <w:t>represents which services are performed in each repair.</w:t>
      </w:r>
    </w:p>
    <w:p>
      <w:pPr>
        <w:pStyle w:val="Body Text"/>
        <w:numPr>
          <w:ilvl w:val="2"/>
          <w:numId w:val="15"/>
        </w:numPr>
        <w:rPr>
          <w:rFonts w:ascii="Calibri" w:hAnsi="Calibri"/>
          <w:lang w:val="en-US"/>
        </w:rPr>
      </w:pPr>
      <w:r>
        <w:rPr>
          <w:rFonts w:ascii="Calibri" w:hAnsi="Calibri"/>
          <w:rtl w:val="0"/>
          <w:lang w:val="en-US"/>
        </w:rPr>
        <w:t xml:space="preserve">SERVICE_PART(service_id FK, part_no FK, PK = (service_id, part_no), qty_required &gt; 0) </w:t>
      </w:r>
      <w:r>
        <w:rPr>
          <w:rFonts w:ascii="Calibri" w:hAnsi="Calibri" w:hint="default"/>
          <w:rtl w:val="0"/>
          <w:lang w:val="en-US"/>
        </w:rPr>
        <w:t xml:space="preserve">— </w:t>
      </w:r>
      <w:r>
        <w:rPr>
          <w:rFonts w:ascii="Calibri" w:hAnsi="Calibri"/>
          <w:rtl w:val="0"/>
          <w:lang w:val="en-US"/>
        </w:rPr>
        <w:t>represents which parts are required and in what quantity for each service.</w:t>
      </w:r>
    </w:p>
    <w:sectPr>
      <w:headerReference w:type="default" r:id="rId10"/>
      <w:footerReference w:type="default" r:id="rId11"/>
      <w:pgSz w:w="12240" w:h="15840" w:orient="portrait"/>
      <w:pgMar w:top="1440" w:right="1170" w:bottom="135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right"/>
    </w:pPr>
    <w:r>
      <w:rPr>
        <w:rtl w:val="0"/>
        <w:lang w:val="en-US"/>
      </w:rPr>
      <w:t xml:space="preserve">Page | </w: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tl w:val="0"/>
        <w:lang w:val="en-US"/>
      </w:rPr>
      <w:t xml:space="preserve"> </w:t>
    </w: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spacing w:line="480" w:lineRule="auto"/>
      <w:rPr>
        <w:b w:val="1"/>
        <w:bCs w:val="1"/>
      </w:rPr>
    </w:pPr>
    <w:r>
      <w:rPr>
        <w:b w:val="1"/>
        <w:bCs w:val="1"/>
        <w:rtl w:val="0"/>
        <w:lang w:val="en-US"/>
      </w:rPr>
      <w:t xml:space="preserve">CS60 Database Concepts &amp; Applications </w:t>
      <w:tab/>
      <w:t xml:space="preserve">           Mid Semester Test</w:t>
      <w:tab/>
      <w:t>Total:- 50 Points</w:t>
    </w:r>
  </w:p>
  <w:p>
    <w:pPr>
      <w:pStyle w:val="header"/>
      <w:spacing w:line="480" w:lineRule="auto"/>
    </w:pPr>
    <w:r>
      <w:rPr>
        <w:b w:val="1"/>
        <w:bCs w:val="1"/>
        <w:rtl w:val="0"/>
        <w:lang w:val="en-US"/>
      </w:rPr>
      <w:t>Name:- Siarhei Hancharou</w:t>
      <w:tab/>
      <w:tab/>
      <w:t>Id#:- 1712666</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tabs>
          <w:tab w:val="left" w:pos="520"/>
          <w:tab w:val="left" w:pos="558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45"/>
          <w:tab w:val="left" w:pos="1839"/>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45"/>
          <w:tab w:val="left" w:pos="1839"/>
        </w:tabs>
        <w:ind w:left="180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45"/>
          <w:tab w:val="left" w:pos="1839"/>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45"/>
          <w:tab w:val="left" w:pos="1839"/>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45"/>
          <w:tab w:val="left" w:pos="1839"/>
        </w:tabs>
        <w:ind w:left="396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45"/>
          <w:tab w:val="left" w:pos="1839"/>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45"/>
          <w:tab w:val="left" w:pos="1839"/>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45"/>
          <w:tab w:val="left" w:pos="1839"/>
        </w:tabs>
        <w:ind w:left="612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decimal"/>
      <w:suff w:val="tab"/>
      <w:lvlText w:val="%1."/>
      <w:lvlJc w:val="left"/>
      <w:pPr>
        <w:tabs>
          <w:tab w:val="left" w:pos="745"/>
          <w:tab w:val="left" w:pos="1839"/>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45"/>
          <w:tab w:val="left" w:pos="1839"/>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45"/>
          <w:tab w:val="left" w:pos="1839"/>
        </w:tabs>
        <w:ind w:left="180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45"/>
          <w:tab w:val="left" w:pos="1839"/>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45"/>
          <w:tab w:val="left" w:pos="1839"/>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45"/>
          <w:tab w:val="left" w:pos="1839"/>
        </w:tabs>
        <w:ind w:left="396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45"/>
          <w:tab w:val="left" w:pos="1839"/>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45"/>
          <w:tab w:val="left" w:pos="1839"/>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45"/>
          <w:tab w:val="left" w:pos="1839"/>
        </w:tabs>
        <w:ind w:left="612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lvl w:ilvl="0">
      <w:start w:val="1"/>
      <w:numFmt w:val="decimal"/>
      <w:suff w:val="tab"/>
      <w:lvlText w:val="%1."/>
      <w:lvlJc w:val="left"/>
      <w:pPr>
        <w:tabs>
          <w:tab w:val="left" w:pos="745"/>
          <w:tab w:val="left" w:pos="1839"/>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45"/>
          <w:tab w:val="left" w:pos="1839"/>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45"/>
          <w:tab w:val="left" w:pos="1839"/>
        </w:tabs>
        <w:ind w:left="180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45"/>
          <w:tab w:val="left" w:pos="1839"/>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45"/>
          <w:tab w:val="left" w:pos="1839"/>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45"/>
          <w:tab w:val="left" w:pos="1839"/>
        </w:tabs>
        <w:ind w:left="396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45"/>
          <w:tab w:val="left" w:pos="1839"/>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45"/>
          <w:tab w:val="left" w:pos="1839"/>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45"/>
          <w:tab w:val="left" w:pos="1839"/>
        </w:tabs>
        <w:ind w:left="612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decimal"/>
      <w:suff w:val="tab"/>
      <w:lvlText w:val="%1."/>
      <w:lvlJc w:val="left"/>
      <w:pPr>
        <w:tabs>
          <w:tab w:val="left" w:pos="745"/>
          <w:tab w:val="left" w:pos="1839"/>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45"/>
          <w:tab w:val="left" w:pos="1839"/>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45"/>
          <w:tab w:val="left" w:pos="1839"/>
        </w:tabs>
        <w:ind w:left="180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45"/>
          <w:tab w:val="left" w:pos="1839"/>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45"/>
          <w:tab w:val="left" w:pos="1839"/>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45"/>
          <w:tab w:val="left" w:pos="1839"/>
        </w:tabs>
        <w:ind w:left="396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45"/>
          <w:tab w:val="left" w:pos="1839"/>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45"/>
          <w:tab w:val="left" w:pos="1839"/>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45"/>
          <w:tab w:val="left" w:pos="1839"/>
        </w:tabs>
        <w:ind w:left="612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decimal"/>
      <w:suff w:val="tab"/>
      <w:lvlText w:val="%1."/>
      <w:lvlJc w:val="left"/>
      <w:pPr>
        <w:tabs>
          <w:tab w:val="left" w:pos="745"/>
          <w:tab w:val="left" w:pos="1839"/>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45"/>
          <w:tab w:val="left" w:pos="1839"/>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45"/>
          <w:tab w:val="left" w:pos="1839"/>
        </w:tabs>
        <w:ind w:left="180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45"/>
          <w:tab w:val="left" w:pos="1839"/>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45"/>
          <w:tab w:val="left" w:pos="1839"/>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45"/>
          <w:tab w:val="left" w:pos="1839"/>
        </w:tabs>
        <w:ind w:left="396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45"/>
          <w:tab w:val="left" w:pos="1839"/>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45"/>
          <w:tab w:val="left" w:pos="1839"/>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45"/>
          <w:tab w:val="left" w:pos="1839"/>
        </w:tabs>
        <w:ind w:left="612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2"/>
  </w:abstractNum>
  <w:abstractNum w:abstractNumId="7">
    <w:multiLevelType w:val="hybridMultilevel"/>
    <w:styleLink w:val="Imported Style 2"/>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tabs>
          <w:tab w:val="num" w:pos="1588"/>
        </w:tabs>
        <w:ind w:left="1918" w:hanging="7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num" w:pos="2308"/>
        </w:tabs>
        <w:ind w:left="2638" w:hanging="7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num" w:pos="3028"/>
        </w:tabs>
        <w:ind w:left="3358" w:hanging="7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num" w:pos="3748"/>
        </w:tabs>
        <w:ind w:left="4078" w:hanging="7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num" w:pos="4468"/>
        </w:tabs>
        <w:ind w:left="4798" w:hanging="7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num" w:pos="5188"/>
        </w:tabs>
        <w:ind w:left="5518" w:hanging="7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num" w:pos="5908"/>
        </w:tabs>
        <w:ind w:left="6238" w:hanging="7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num" w:pos="6628"/>
        </w:tabs>
        <w:ind w:left="6958" w:hanging="7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Imported Style 3"/>
  </w:abstractNum>
  <w:abstractNum w:abstractNumId="9">
    <w:multiLevelType w:val="hybridMultilevel"/>
    <w:styleLink w:val="Imported Style 3"/>
    <w:lvl w:ilvl="0">
      <w:start w:val="1"/>
      <w:numFmt w:val="lowerLetter"/>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0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6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2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Bullet"/>
  </w:abstractNum>
  <w:abstractNum w:abstractNumId="1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num" w:pos="1588"/>
        </w:tabs>
        <w:ind w:left="1918" w:hanging="7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tabs>
          <w:tab w:val="num" w:pos="2308"/>
        </w:tabs>
        <w:ind w:left="2638" w:hanging="7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tabs>
          <w:tab w:val="num" w:pos="3028"/>
        </w:tabs>
        <w:ind w:left="3358" w:hanging="7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tabs>
          <w:tab w:val="num" w:pos="3748"/>
        </w:tabs>
        <w:ind w:left="4078" w:hanging="7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tabs>
          <w:tab w:val="num" w:pos="4468"/>
        </w:tabs>
        <w:ind w:left="4798" w:hanging="7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tabs>
          <w:tab w:val="num" w:pos="5188"/>
        </w:tabs>
        <w:ind w:left="5518" w:hanging="7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tabs>
          <w:tab w:val="num" w:pos="5908"/>
        </w:tabs>
        <w:ind w:left="6238" w:hanging="7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tabs>
          <w:tab w:val="num" w:pos="6628"/>
        </w:tabs>
        <w:ind w:left="6958" w:hanging="7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2">
    <w:multiLevelType w:val="hybridMultilevel"/>
    <w:numStyleLink w:val="Imported Style 4"/>
  </w:abstractNum>
  <w:abstractNum w:abstractNumId="13">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Bullets"/>
  </w:abstractNum>
  <w:abstractNum w:abstractNumId="15">
    <w:multiLevelType w:val="hybridMultilevel"/>
    <w:styleLink w:val="Bullets"/>
    <w:lvl w:ilvl="0">
      <w:start w:val="1"/>
      <w:numFmt w:val="bullet"/>
      <w:suff w:val="tab"/>
      <w:lvlText w:val="-"/>
      <w:lvlJc w:val="left"/>
      <w:pPr>
        <w:tabs>
          <w:tab w:val="num" w:pos="364"/>
        </w:tabs>
        <w:ind w:left="694" w:hanging="50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num" w:pos="964"/>
        </w:tabs>
        <w:ind w:left="1294" w:hanging="50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num" w:pos="1564"/>
        </w:tabs>
        <w:ind w:left="1894" w:hanging="50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num" w:pos="2164"/>
        </w:tabs>
        <w:ind w:left="2494" w:hanging="50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num" w:pos="2764"/>
        </w:tabs>
        <w:ind w:left="3094" w:hanging="50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num" w:pos="3364"/>
        </w:tabs>
        <w:ind w:left="3694" w:hanging="50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num" w:pos="3964"/>
        </w:tabs>
        <w:ind w:left="4294" w:hanging="50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num" w:pos="4564"/>
        </w:tabs>
        <w:ind w:left="4894" w:hanging="50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num" w:pos="5164"/>
        </w:tabs>
        <w:ind w:left="5494" w:hanging="50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5"/>
  </w:abstractNum>
  <w:abstractNum w:abstractNumId="17">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Bullet.0"/>
  </w:abstractNum>
  <w:abstractNum w:abstractNumId="19">
    <w:multiLevelType w:val="hybridMultilevel"/>
    <w:styleLink w:val="Bullet.0"/>
    <w:lvl w:ilvl="0">
      <w:start w:val="1"/>
      <w:numFmt w:val="decimal"/>
      <w:suff w:val="tab"/>
      <w:lvlText w:val="%1."/>
      <w:lvlJc w:val="left"/>
      <w:pPr>
        <w:tabs>
          <w:tab w:val="num" w:pos="868"/>
        </w:tabs>
        <w:ind w:left="1198" w:hanging="78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num" w:pos="1368"/>
        </w:tabs>
        <w:ind w:left="1698" w:hanging="78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num" w:pos="2088"/>
        </w:tabs>
        <w:ind w:left="2418" w:hanging="78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num" w:pos="2808"/>
        </w:tabs>
        <w:ind w:left="3138" w:hanging="78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num" w:pos="3528"/>
        </w:tabs>
        <w:ind w:left="3858" w:hanging="78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num" w:pos="4248"/>
        </w:tabs>
        <w:ind w:left="4578" w:hanging="78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num" w:pos="4968"/>
        </w:tabs>
        <w:ind w:left="5298" w:hanging="78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num" w:pos="5688"/>
        </w:tabs>
        <w:ind w:left="6018" w:hanging="78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num" w:pos="6408"/>
        </w:tabs>
        <w:ind w:left="6738" w:hanging="78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2.0"/>
  </w:abstractNum>
  <w:abstractNum w:abstractNumId="21">
    <w:multiLevelType w:val="hybridMultilevel"/>
    <w:styleLink w:val="Imported Style 2.0"/>
    <w:lvl w:ilvl="0">
      <w:start w:val="1"/>
      <w:numFmt w:val="decimal"/>
      <w:suff w:val="tab"/>
      <w:lvlText w:val="%1."/>
      <w:lvlJc w:val="left"/>
      <w:pPr>
        <w:tabs>
          <w:tab w:val="num" w:pos="868"/>
        </w:tabs>
        <w:ind w:left="1198" w:hanging="78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tabs>
          <w:tab w:val="num" w:pos="1368"/>
        </w:tabs>
        <w:ind w:left="1698" w:hanging="78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tabs>
          <w:tab w:val="num" w:pos="2088"/>
        </w:tabs>
        <w:ind w:left="2418" w:hanging="78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tabs>
          <w:tab w:val="num" w:pos="2808"/>
        </w:tabs>
        <w:ind w:left="3138" w:hanging="78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tabs>
          <w:tab w:val="num" w:pos="3528"/>
        </w:tabs>
        <w:ind w:left="3858" w:hanging="78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tabs>
          <w:tab w:val="num" w:pos="4248"/>
        </w:tabs>
        <w:ind w:left="4578" w:hanging="78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tabs>
          <w:tab w:val="num" w:pos="4968"/>
        </w:tabs>
        <w:ind w:left="5298" w:hanging="78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tabs>
          <w:tab w:val="num" w:pos="5688"/>
        </w:tabs>
        <w:ind w:left="6018" w:hanging="78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tabs>
          <w:tab w:val="num" w:pos="6408"/>
        </w:tabs>
        <w:ind w:left="6738" w:hanging="78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0"/>
    <w:lvlOverride w:ilvl="0">
      <w:lvl w:ilvl="0">
        <w:start w:val="1"/>
        <w:numFmt w:val="decimal"/>
        <w:suff w:val="tab"/>
        <w:lvlText w:val="%1."/>
        <w:lvlJc w:val="left"/>
        <w:pPr>
          <w:tabs>
            <w:tab w:val="left" w:pos="745"/>
            <w:tab w:val="left" w:pos="1839"/>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745"/>
            <w:tab w:val="left" w:pos="1839"/>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45"/>
            <w:tab w:val="left" w:pos="1839"/>
          </w:tabs>
          <w:ind w:left="1800" w:hanging="29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745"/>
            <w:tab w:val="left" w:pos="1839"/>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745"/>
            <w:tab w:val="left" w:pos="1839"/>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45"/>
            <w:tab w:val="left" w:pos="1839"/>
          </w:tabs>
          <w:ind w:left="3960" w:hanging="29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745"/>
            <w:tab w:val="left" w:pos="1839"/>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745"/>
            <w:tab w:val="left" w:pos="1839"/>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45"/>
            <w:tab w:val="left" w:pos="1839"/>
          </w:tabs>
          <w:ind w:left="6120" w:hanging="29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745"/>
          </w:tabs>
          <w:ind w:left="1050" w:hanging="33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2">
      <w:lvl w:ilvl="2">
        <w:start w:val="1"/>
        <w:numFmt w:val="lowerRoman"/>
        <w:suff w:val="tab"/>
        <w:lvlText w:val="%3."/>
        <w:lvlJc w:val="left"/>
        <w:pPr>
          <w:tabs>
            <w:tab w:val="left" w:pos="745"/>
          </w:tabs>
          <w:ind w:left="1776" w:hanging="267"/>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3">
      <w:lvl w:ilvl="3">
        <w:start w:val="1"/>
        <w:numFmt w:val="decimal"/>
        <w:suff w:val="tab"/>
        <w:lvlText w:val="%4."/>
        <w:lvlJc w:val="left"/>
        <w:pPr>
          <w:tabs>
            <w:tab w:val="left" w:pos="745"/>
          </w:tabs>
          <w:ind w:left="2490" w:hanging="33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4">
      <w:lvl w:ilvl="4">
        <w:start w:val="1"/>
        <w:numFmt w:val="lowerLetter"/>
        <w:suff w:val="tab"/>
        <w:lvlText w:val="%5."/>
        <w:lvlJc w:val="left"/>
        <w:pPr>
          <w:tabs>
            <w:tab w:val="left" w:pos="745"/>
          </w:tabs>
          <w:ind w:left="3210" w:hanging="33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5">
      <w:lvl w:ilvl="5">
        <w:start w:val="1"/>
        <w:numFmt w:val="lowerRoman"/>
        <w:suff w:val="tab"/>
        <w:lvlText w:val="%6."/>
        <w:lvlJc w:val="left"/>
        <w:pPr>
          <w:tabs>
            <w:tab w:val="left" w:pos="745"/>
          </w:tabs>
          <w:ind w:left="3936" w:hanging="267"/>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6">
      <w:lvl w:ilvl="6">
        <w:start w:val="1"/>
        <w:numFmt w:val="decimal"/>
        <w:suff w:val="tab"/>
        <w:lvlText w:val="%7."/>
        <w:lvlJc w:val="left"/>
        <w:pPr>
          <w:tabs>
            <w:tab w:val="left" w:pos="745"/>
          </w:tabs>
          <w:ind w:left="4650" w:hanging="33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7">
      <w:lvl w:ilvl="7">
        <w:start w:val="1"/>
        <w:numFmt w:val="lowerLetter"/>
        <w:suff w:val="tab"/>
        <w:lvlText w:val="%8."/>
        <w:lvlJc w:val="left"/>
        <w:pPr>
          <w:tabs>
            <w:tab w:val="left" w:pos="745"/>
          </w:tabs>
          <w:ind w:left="5370" w:hanging="33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8">
      <w:lvl w:ilvl="8">
        <w:start w:val="1"/>
        <w:numFmt w:val="lowerRoman"/>
        <w:suff w:val="tab"/>
        <w:lvlText w:val="%9."/>
        <w:lvlJc w:val="left"/>
        <w:pPr>
          <w:tabs>
            <w:tab w:val="left" w:pos="745"/>
          </w:tabs>
          <w:ind w:left="6096" w:hanging="267"/>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num>
  <w:num w:numId="5">
    <w:abstractNumId w:val="0"/>
    <w:lvlOverride w:ilvl="0">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745"/>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45"/>
          </w:tabs>
          <w:ind w:left="1800" w:hanging="29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745"/>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745"/>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45"/>
          </w:tabs>
          <w:ind w:left="3960" w:hanging="29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745"/>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745"/>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45"/>
          </w:tabs>
          <w:ind w:left="6120" w:hanging="29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abstractNumId w:val="2"/>
  </w:num>
  <w:num w:numId="7">
    <w:abstractNumId w:val="3"/>
  </w:num>
  <w:num w:numId="8">
    <w:abstractNumId w:val="3"/>
    <w:lvlOverride w:ilvl="1">
      <w:startOverride w:val="2"/>
    </w:lvlOverride>
  </w:num>
  <w:num w:numId="9">
    <w:abstractNumId w:val="4"/>
  </w:num>
  <w:num w:numId="10">
    <w:abstractNumId w:val="4"/>
    <w:lvlOverride w:ilvl="1">
      <w:startOverride w:val="3"/>
    </w:lvlOverride>
  </w:num>
  <w:num w:numId="11">
    <w:abstractNumId w:val="5"/>
  </w:num>
  <w:num w:numId="12">
    <w:abstractNumId w:val="5"/>
    <w:lvlOverride w:ilvl="1">
      <w:startOverride w:val="4"/>
    </w:lvlOverride>
  </w:num>
  <w:num w:numId="13">
    <w:abstractNumId w:val="0"/>
    <w:lvlOverride w:ilvl="0">
      <w:startOverride w:val="6"/>
      <w:lvl w:ilvl="0">
        <w:start w:val="6"/>
        <w:numFmt w:val="decimal"/>
        <w:suff w:val="tab"/>
        <w:lvlText w:val="%1."/>
        <w:lvlJc w:val="left"/>
        <w:pPr>
          <w:ind w:left="262" w:hanging="26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745"/>
            <w:tab w:val="left" w:pos="1839"/>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45"/>
            <w:tab w:val="left" w:pos="1839"/>
          </w:tabs>
          <w:ind w:left="1800" w:hanging="29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745"/>
            <w:tab w:val="left" w:pos="1839"/>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745"/>
            <w:tab w:val="left" w:pos="1839"/>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45"/>
            <w:tab w:val="left" w:pos="1839"/>
          </w:tabs>
          <w:ind w:left="3960" w:hanging="29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745"/>
            <w:tab w:val="left" w:pos="1839"/>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745"/>
            <w:tab w:val="left" w:pos="1839"/>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45"/>
            <w:tab w:val="left" w:pos="1839"/>
          </w:tabs>
          <w:ind w:left="6120" w:hanging="29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
    <w:abstractNumId w:val="7"/>
  </w:num>
  <w:num w:numId="15">
    <w:abstractNumId w:val="6"/>
  </w:num>
  <w:num w:numId="16">
    <w:abstractNumId w:val="9"/>
  </w:num>
  <w:num w:numId="17">
    <w:abstractNumId w:val="8"/>
  </w:num>
  <w:num w:numId="18">
    <w:abstractNumId w:val="8"/>
    <w:lvlOverride w:ilvl="0">
      <w:startOverride w:val="2"/>
    </w:lvlOverride>
  </w:num>
  <w:num w:numId="19">
    <w:abstractNumId w:val="11"/>
  </w:num>
  <w:num w:numId="20">
    <w:abstractNumId w:val="10"/>
  </w:num>
  <w:num w:numId="21">
    <w:abstractNumId w:val="13"/>
  </w:num>
  <w:num w:numId="22">
    <w:abstractNumId w:val="12"/>
  </w:num>
  <w:num w:numId="23">
    <w:abstractNumId w:val="15"/>
  </w:num>
  <w:num w:numId="24">
    <w:abstractNumId w:val="14"/>
  </w:num>
  <w:num w:numId="25">
    <w:abstractNumId w:val="17"/>
  </w:num>
  <w:num w:numId="26">
    <w:abstractNumId w:val="16"/>
  </w:num>
  <w:num w:numId="27">
    <w:abstractNumId w:val="19"/>
  </w:num>
  <w:num w:numId="28">
    <w:abstractNumId w:val="18"/>
  </w:num>
  <w:num w:numId="29">
    <w:abstractNumId w:val="18"/>
    <w:lvlOverride w:ilvl="0">
      <w:startOverride w:val="2"/>
    </w:lvlOverride>
  </w:num>
  <w:num w:numId="30">
    <w:abstractNumId w:val="18"/>
    <w:lvlOverride w:ilvl="0">
      <w:startOverride w:val="3"/>
    </w:lvlOverride>
  </w:num>
  <w:num w:numId="31">
    <w:abstractNumId w:val="18"/>
    <w:lvlOverride w:ilvl="0">
      <w:startOverride w:val="4"/>
    </w:lvlOverride>
  </w:num>
  <w:num w:numId="32">
    <w:abstractNumId w:val="18"/>
    <w:lvlOverride w:ilvl="0">
      <w:startOverride w:val="5"/>
    </w:lvlOverride>
  </w:num>
  <w:num w:numId="33">
    <w:abstractNumId w:val="21"/>
  </w:num>
  <w:num w:numId="34">
    <w:abstractNumId w:val="20"/>
  </w:num>
  <w:num w:numId="35">
    <w:abstractNumId w:val="20"/>
    <w:lvlOverride w:ilvl="0">
      <w:startOverride w:val="6"/>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eoc-nl-listitem">
    <w:name w:val="eoc-nl-listitem"/>
    <w:next w:val="eoc-nl-listitem"/>
    <w:pPr>
      <w:keepNext w:val="0"/>
      <w:keepLines w:val="0"/>
      <w:pageBreakBefore w:val="0"/>
      <w:widowControl w:val="1"/>
      <w:shd w:val="clear" w:color="auto" w:fill="auto"/>
      <w:tabs>
        <w:tab w:val="left" w:pos="720"/>
        <w:tab w:val="left" w:pos="1080"/>
      </w:tabs>
      <w:suppressAutoHyphens w:val="0"/>
      <w:bidi w:val="0"/>
      <w:spacing w:before="120" w:after="0" w:line="360" w:lineRule="auto"/>
      <w:ind w:left="72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16"/>
      <w:position w:val="0"/>
      <w:sz w:val="24"/>
      <w:szCs w:val="24"/>
      <w:u w:val="none" w:color="000000"/>
      <w:shd w:val="nil" w:color="auto" w:fill="auto"/>
      <w:vertAlign w:val="baseline"/>
      <w:lang w:val="en-US"/>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520" w:right="0" w:hanging="33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p">
    <w:name w:val="p"/>
    <w:next w:val="p"/>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14"/>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00" w:line="276"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16"/>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9"/>
      </w:numPr>
    </w:pPr>
  </w:style>
  <w:style w:type="numbering" w:styleId="Imported Style 4">
    <w:name w:val="Imported Style 4"/>
    <w:pPr>
      <w:numPr>
        <w:numId w:val="21"/>
      </w:numPr>
    </w:pPr>
  </w:style>
  <w:style w:type="numbering" w:styleId="Bullets">
    <w:name w:val="Bullets"/>
    <w:pPr>
      <w:numPr>
        <w:numId w:val="23"/>
      </w:numPr>
    </w:pPr>
  </w:style>
  <w:style w:type="numbering" w:styleId="Imported Style 5">
    <w:name w:val="Imported Style 5"/>
    <w:pPr>
      <w:numPr>
        <w:numId w:val="25"/>
      </w:numPr>
    </w:pPr>
  </w:style>
  <w:style w:type="numbering" w:styleId="Bullet.0">
    <w:name w:val="Bullet.0"/>
    <w:pPr>
      <w:numPr>
        <w:numId w:val="27"/>
      </w:numPr>
    </w:pPr>
  </w:style>
  <w:style w:type="numbering" w:styleId="Imported Style 2.0">
    <w:name w:val="Imported Style 2.0"/>
    <w:pPr>
      <w:numPr>
        <w:numId w:val="3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