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E531A" w14:textId="77777777" w:rsidR="00E243A0" w:rsidRDefault="00E243A0" w:rsidP="00120285">
      <w:pPr>
        <w:pStyle w:val="1"/>
        <w:ind w:firstLine="0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243A0" w14:paraId="24706D3F" w14:textId="77777777" w:rsidTr="00E243A0">
        <w:trPr>
          <w:cantSplit/>
          <w:trHeight w:val="180"/>
        </w:trPr>
        <w:tc>
          <w:tcPr>
            <w:tcW w:w="5000" w:type="pct"/>
            <w:hideMark/>
          </w:tcPr>
          <w:p w14:paraId="4A0F1031" w14:textId="5C01E59C" w:rsidR="00E243A0" w:rsidRDefault="00E243A0" w:rsidP="00120285">
            <w:pPr>
              <w:widowControl w:val="0"/>
              <w:suppressAutoHyphens/>
              <w:spacing w:before="60" w:after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59296B9D" wp14:editId="34813603">
                  <wp:extent cx="1066800" cy="10668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CFB45" w14:textId="77777777" w:rsidR="00E243A0" w:rsidRDefault="00E243A0">
            <w:pPr>
              <w:widowControl w:val="0"/>
              <w:suppressAutoHyphens/>
              <w:spacing w:before="60" w:after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E243A0" w14:paraId="0E941F3A" w14:textId="77777777" w:rsidTr="00E243A0">
        <w:trPr>
          <w:cantSplit/>
          <w:trHeight w:val="1417"/>
        </w:trPr>
        <w:tc>
          <w:tcPr>
            <w:tcW w:w="5000" w:type="pct"/>
            <w:hideMark/>
          </w:tcPr>
          <w:p w14:paraId="081BC1F0" w14:textId="77777777" w:rsidR="00E243A0" w:rsidRDefault="00E243A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BEBC292" w14:textId="7B10ACFB" w:rsidR="00E243A0" w:rsidRDefault="00E243A0">
            <w:pPr>
              <w:widowControl w:val="0"/>
              <w:suppressAutoHyphens/>
              <w:spacing w:after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eastAsia="ru-RU"/>
              </w:rPr>
              <mc:AlternateContent>
                <mc:Choice Requires="wps">
                  <w:drawing>
                    <wp:inline distT="0" distB="0" distL="0" distR="0" wp14:anchorId="1BC11403" wp14:editId="518F21CE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961D6A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GJ7T0t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37EB2C9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kern w:val="2"/>
          <w:lang w:eastAsia="zh-CN" w:bidi="hi-IN"/>
        </w:rPr>
      </w:pPr>
      <w:r>
        <w:rPr>
          <w:rFonts w:eastAsia="Droid Sans Fallback"/>
          <w:b/>
          <w:kern w:val="2"/>
          <w:lang w:eastAsia="zh-CN" w:bidi="hi-IN"/>
        </w:rPr>
        <w:t>Институт информационных технологий (ИИТ)</w:t>
      </w:r>
    </w:p>
    <w:p w14:paraId="0E9DA423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kern w:val="2"/>
          <w:lang w:eastAsia="zh-CN" w:bidi="hi-IN"/>
        </w:rPr>
      </w:pPr>
      <w:r>
        <w:rPr>
          <w:rFonts w:eastAsia="Droid Sans Fallback"/>
          <w:b/>
          <w:kern w:val="2"/>
          <w:lang w:eastAsia="zh-CN" w:bidi="hi-IN"/>
        </w:rPr>
        <w:t>Кафедра цифровой трансформации (ЦТ)</w:t>
      </w:r>
    </w:p>
    <w:p w14:paraId="50AE8165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51A6DFC0" w14:textId="77777777" w:rsidR="00E243A0" w:rsidRDefault="00E243A0" w:rsidP="00E243A0">
      <w:pPr>
        <w:widowControl w:val="0"/>
        <w:suppressAutoHyphens/>
        <w:spacing w:after="0" w:line="240" w:lineRule="auto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09E29D59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№1</w:t>
      </w:r>
    </w:p>
    <w:p w14:paraId="55BB159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lang w:eastAsia="zh-CN" w:bidi="hi-IN"/>
        </w:rPr>
      </w:pPr>
      <w:r>
        <w:rPr>
          <w:rFonts w:eastAsia="Droid Sans Fallback"/>
          <w:kern w:val="2"/>
          <w:lang w:eastAsia="zh-CN" w:bidi="hi-IN"/>
        </w:rPr>
        <w:t>по дисциплине «Проектирование баз данных»</w:t>
      </w:r>
    </w:p>
    <w:p w14:paraId="0537BC17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p w14:paraId="4637725B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p w14:paraId="582AE925" w14:textId="77777777" w:rsidR="00E243A0" w:rsidRDefault="00E243A0" w:rsidP="00E243A0">
      <w:pPr>
        <w:widowControl w:val="0"/>
        <w:suppressAutoHyphens/>
        <w:spacing w:after="0"/>
        <w:rPr>
          <w:rFonts w:eastAsia="Droid Sans Fallback"/>
          <w:kern w:val="2"/>
          <w:lang w:eastAsia="zh-CN" w:bidi="hi-IN"/>
        </w:rPr>
      </w:pPr>
    </w:p>
    <w:p w14:paraId="013F135A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tbl>
      <w:tblPr>
        <w:tblStyle w:val="24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6"/>
        <w:gridCol w:w="4815"/>
        <w:gridCol w:w="1108"/>
        <w:gridCol w:w="564"/>
        <w:gridCol w:w="1105"/>
      </w:tblGrid>
      <w:tr w:rsidR="00E243A0" w14:paraId="0B7287D6" w14:textId="77777777" w:rsidTr="00E243A0">
        <w:trPr>
          <w:gridAfter w:val="1"/>
          <w:wAfter w:w="1106" w:type="dxa"/>
        </w:trPr>
        <w:tc>
          <w:tcPr>
            <w:tcW w:w="2547" w:type="dxa"/>
          </w:tcPr>
          <w:p w14:paraId="6BD60E2D" w14:textId="16CE5806" w:rsidR="00E243A0" w:rsidRDefault="00E243A0" w:rsidP="00E243A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>
              <w:rPr>
                <w:rFonts w:ascii="Liberation Serif" w:eastAsia="Droid Sans Fallback" w:hAnsi="Liberation Serif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DEAD42E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04DAA316" w14:textId="49B3064C" w:rsidR="00E243A0" w:rsidRDefault="00E243A0" w:rsidP="00E243A0">
            <w:pPr>
              <w:widowControl w:val="0"/>
              <w:suppressAutoHyphens/>
              <w:spacing w:line="240" w:lineRule="auto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ИКБО-50-23. Астахов С.П..</w:t>
            </w:r>
          </w:p>
        </w:tc>
        <w:tc>
          <w:tcPr>
            <w:tcW w:w="1666" w:type="dxa"/>
            <w:gridSpan w:val="2"/>
          </w:tcPr>
          <w:p w14:paraId="52AF2336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3E6AC81" w14:textId="77777777" w:rsidR="00E243A0" w:rsidRDefault="00E243A0">
            <w:pPr>
              <w:widowControl w:val="0"/>
              <w:suppressAutoHyphens/>
              <w:spacing w:line="240" w:lineRule="auto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749B31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243A0" w14:paraId="78BE886E" w14:textId="77777777" w:rsidTr="00E243A0">
        <w:trPr>
          <w:gridAfter w:val="1"/>
          <w:wAfter w:w="1106" w:type="dxa"/>
        </w:trPr>
        <w:tc>
          <w:tcPr>
            <w:tcW w:w="2547" w:type="dxa"/>
          </w:tcPr>
          <w:p w14:paraId="43D1D8D6" w14:textId="5E2652B9" w:rsidR="00E243A0" w:rsidRDefault="00E243A0" w:rsidP="00E243A0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val="en-US" w:eastAsia="zh-CN" w:bidi="hi-IN"/>
              </w:rPr>
              <w:t xml:space="preserve">     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4785724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77B3F244" w14:textId="77777777" w:rsidR="00E243A0" w:rsidRDefault="00E243A0">
            <w:pPr>
              <w:widowControl w:val="0"/>
              <w:suppressAutoHyphens/>
              <w:spacing w:line="240" w:lineRule="auto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4D621403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6A693ED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F85C6F5" w14:textId="77777777" w:rsidR="00E243A0" w:rsidRDefault="00E243A0">
            <w:pPr>
              <w:widowControl w:val="0"/>
              <w:suppressAutoHyphens/>
              <w:spacing w:line="240" w:lineRule="auto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A2E995E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243A0" w14:paraId="62675F38" w14:textId="77777777" w:rsidTr="00E243A0">
        <w:tc>
          <w:tcPr>
            <w:tcW w:w="2547" w:type="dxa"/>
          </w:tcPr>
          <w:p w14:paraId="4084E9A2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603C77D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A08E5DF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32BCE4ED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13A71C10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0CEC3BA0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5DB82A3C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7D393A1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1775FBE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244D1F97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3DC19B7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47758270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0219DF9A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35A3D36A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  <w:r>
        <w:rPr>
          <w:rFonts w:ascii="Liberation Serif" w:eastAsia="Droid Sans Fallback" w:hAnsi="Liberation Serif"/>
          <w:kern w:val="2"/>
          <w:sz w:val="24"/>
          <w:lang w:eastAsia="zh-CN" w:bidi="hi-IN"/>
        </w:rPr>
        <w:t>Москва 2025 г.</w:t>
      </w:r>
    </w:p>
    <w:p w14:paraId="34A885D9" w14:textId="2643948B" w:rsidR="00E243A0" w:rsidRPr="00120285" w:rsidRDefault="00E243A0" w:rsidP="00120285">
      <w:pPr>
        <w:rPr>
          <w:rFonts w:ascii="Calibri" w:eastAsia="Calibri" w:hAnsi="Calibri" w:cs="Calibri"/>
          <w:color w:val="000000"/>
          <w:sz w:val="22"/>
          <w:szCs w:val="22"/>
          <w:lang w:eastAsia="ru-RU"/>
        </w:rPr>
      </w:pPr>
      <w:r>
        <w:br w:type="page"/>
      </w:r>
    </w:p>
    <w:p w14:paraId="26CA4DFF" w14:textId="31183B97" w:rsidR="00297811" w:rsidRDefault="00FB3DD4">
      <w:pPr>
        <w:pStyle w:val="1"/>
      </w:pPr>
      <w:r>
        <w:lastRenderedPageBreak/>
        <w:t xml:space="preserve">Практическая работа №1. Выбор предметной области. Описание модели в нотации </w:t>
      </w:r>
      <w:r>
        <w:rPr>
          <w:lang w:val="en-US"/>
        </w:rPr>
        <w:t>BPMN</w:t>
      </w:r>
    </w:p>
    <w:p w14:paraId="3A1EFCE3" w14:textId="77777777" w:rsidR="00297811" w:rsidRDefault="00FB3DD4">
      <w:r>
        <w:rPr>
          <w:b/>
          <w:bCs/>
        </w:rPr>
        <w:t>Цель</w:t>
      </w:r>
      <w:r w:rsidRPr="007A676B">
        <w:rPr>
          <w:b/>
          <w:bCs/>
        </w:rPr>
        <w:t>:</w:t>
      </w:r>
      <w:r w:rsidRPr="007A676B">
        <w:t xml:space="preserve"> </w:t>
      </w:r>
      <w:r>
        <w:t>сформировать навык анализа предметной области</w:t>
      </w:r>
    </w:p>
    <w:p w14:paraId="51D874B8" w14:textId="77777777" w:rsidR="00297811" w:rsidRDefault="00FB3DD4">
      <w:r>
        <w:rPr>
          <w:b/>
          <w:bCs/>
        </w:rPr>
        <w:t>Постановка задачи:</w:t>
      </w:r>
      <w:r>
        <w:t xml:space="preserve"> в рамках практической работы №1 выбирать предметную область для дальнейшего проектирования базы данных. Привести описание выбранного предприятия:</w:t>
      </w:r>
    </w:p>
    <w:p w14:paraId="78029207" w14:textId="77777777" w:rsidR="00297811" w:rsidRDefault="00FB3DD4">
      <w:r>
        <w:t>• сфера деятельности;</w:t>
      </w:r>
    </w:p>
    <w:p w14:paraId="15A918EC" w14:textId="77777777" w:rsidR="00297811" w:rsidRDefault="00FB3DD4">
      <w:r>
        <w:t>• общая характеристика;</w:t>
      </w:r>
    </w:p>
    <w:p w14:paraId="132DCB50" w14:textId="77777777" w:rsidR="00297811" w:rsidRDefault="00FB3DD4">
      <w:r>
        <w:t>• факторы внешней и внутренней среды, влияющие на деятельность объекта исследования;</w:t>
      </w:r>
    </w:p>
    <w:p w14:paraId="5EDD6AAB" w14:textId="77777777" w:rsidR="00297811" w:rsidRDefault="00FB3DD4">
      <w:r>
        <w:t>• организационная модель;</w:t>
      </w:r>
    </w:p>
    <w:p w14:paraId="6F51FB35" w14:textId="77777777" w:rsidR="00297811" w:rsidRDefault="00FB3DD4">
      <w:r>
        <w:t>• список бизнес-процессов организации, используя APQC — общий классификатор процессов для различных отраслей.</w:t>
      </w:r>
    </w:p>
    <w:p w14:paraId="371F1F55" w14:textId="77777777" w:rsidR="00297811" w:rsidRDefault="00FB3DD4">
      <w:r>
        <w:t xml:space="preserve">Выбрать один бизнес-процесс организации. Привести полное его описание, рассмотрите какие акторы задействованы, какие данные идут между подпроцессами. Спроектируйте верхнеуровневую модель в нотации BPMN 2.0 (Business Process Model and Notation) в системе </w:t>
      </w:r>
      <w:hyperlink r:id="rId9" w:tooltip="https://stormbpmn.com/" w:history="1">
        <w:r>
          <w:rPr>
            <w:rStyle w:val="afc"/>
          </w:rPr>
          <w:t>https://stormbpmn.com/</w:t>
        </w:r>
      </w:hyperlink>
    </w:p>
    <w:p w14:paraId="4001DC1E" w14:textId="77777777" w:rsidR="00297811" w:rsidRDefault="00297811"/>
    <w:p w14:paraId="254561AC" w14:textId="28F1EE6B" w:rsidR="00BA1F28" w:rsidRPr="00BA1F28" w:rsidRDefault="00FB3DD4" w:rsidP="00F044BF">
      <w:pPr>
        <w:pStyle w:val="2"/>
      </w:pPr>
      <w:r>
        <w:t xml:space="preserve">Описание сферы деятельности предприятия, указание основных специфических черт данной сферы </w:t>
      </w:r>
    </w:p>
    <w:p w14:paraId="461A92D8" w14:textId="77777777" w:rsidR="00297811" w:rsidRDefault="00FB3DD4">
      <w:r>
        <w:t>В рамках практической работы было выбрано предприятие – Цифровая игровая площадка.</w:t>
      </w:r>
    </w:p>
    <w:p w14:paraId="048042B0" w14:textId="1753E507" w:rsidR="00297811" w:rsidRDefault="00FB3DD4">
      <w:r>
        <w:t xml:space="preserve">Цифровые игровые площадки являются средством проведения досуга.  Они стали популярны около полутора десятков лет назад, со временем только набирали популярность. С ускоренной цифровизацией количество </w:t>
      </w:r>
      <w:r>
        <w:lastRenderedPageBreak/>
        <w:t xml:space="preserve">пользователей только росло, сейчас они находятся на своем пике. По некоторым оценкам суммарное количество пользователей некоторых игровых </w:t>
      </w:r>
      <w:r w:rsidR="00A27A60">
        <w:t>площадок может</w:t>
      </w:r>
      <w:r>
        <w:t xml:space="preserve"> превышать 500 миллионов человек. Большая часть пользователей игровых площадок – люди младше 40, увлекающиеся компьютерными играми. Игровые площадки являются основным средством распространения цифровых копий игр, превалируя над платформами с </w:t>
      </w:r>
      <w:r w:rsidRPr="007A676B">
        <w:t>“</w:t>
      </w:r>
      <w:r>
        <w:t>пиратским</w:t>
      </w:r>
      <w:r w:rsidRPr="007A676B">
        <w:t>”</w:t>
      </w:r>
      <w:r>
        <w:t xml:space="preserve"> контентом, что говорит о высокой платежеспособности аудитории цифровых игровых площадок.</w:t>
      </w:r>
    </w:p>
    <w:p w14:paraId="3ACE015B" w14:textId="721F23B1" w:rsidR="00297811" w:rsidRDefault="00FB3DD4" w:rsidP="003C110A">
      <w:r>
        <w:t>Ещё одним важным фактором для цифровой игровой площадки является её высокая доступность. Так, они, чаще всего, адаптированы под все наиболее популярные операционные системы и начало работы на цифровых игровых площадках не требует специальных знаний. Таким образом, конкуренция цифровой игровой площадки с другими способами проведения досуга и методами распространения игр не является острой.</w:t>
      </w:r>
    </w:p>
    <w:p w14:paraId="2FA93BEE" w14:textId="77777777" w:rsidR="00BA1F28" w:rsidRPr="003C110A" w:rsidRDefault="00BA1F28" w:rsidP="003C110A"/>
    <w:p w14:paraId="109C2433" w14:textId="253CCF85" w:rsidR="00BA1F28" w:rsidRPr="00BA1F28" w:rsidRDefault="00FB3DD4" w:rsidP="00F044BF">
      <w:pPr>
        <w:pStyle w:val="2"/>
      </w:pPr>
      <w:r>
        <w:t xml:space="preserve">Общая характеристика выбранного предприятия </w:t>
      </w:r>
    </w:p>
    <w:p w14:paraId="623C6F0A" w14:textId="77777777" w:rsidR="00297811" w:rsidRDefault="00FB3DD4">
      <w:r>
        <w:t>Для дальнейшей работы было выбрано предприятие ООО «</w:t>
      </w:r>
      <w:r>
        <w:rPr>
          <w:lang w:val="en-US"/>
        </w:rPr>
        <w:t>RestWithGame</w:t>
      </w:r>
      <w:r>
        <w:t>»</w:t>
      </w:r>
      <w:r w:rsidRPr="007A676B">
        <w:rPr>
          <w:b/>
          <w:bCs/>
          <w:sz w:val="32"/>
          <w:szCs w:val="32"/>
        </w:rPr>
        <w:t xml:space="preserve">, </w:t>
      </w:r>
      <w:r>
        <w:t>являющееся малым бизнесом в сфере игровой индустрии. Организационной правовой формой данного предприятия является ООО - Общество с ограниченной ответственностью.</w:t>
      </w:r>
    </w:p>
    <w:p w14:paraId="437CAAAC" w14:textId="02E395C0" w:rsidR="00297811" w:rsidRPr="001566C5" w:rsidRDefault="00FB3DD4">
      <w:r>
        <w:t>Рассматриваемое предприятие представлено в виде одного здания под разработку</w:t>
      </w:r>
      <w:r w:rsidR="001566C5">
        <w:t xml:space="preserve">, </w:t>
      </w:r>
      <w:r>
        <w:t>главного офиса для администрации</w:t>
      </w:r>
      <w:r w:rsidR="001566C5" w:rsidRPr="001566C5">
        <w:t>:</w:t>
      </w:r>
    </w:p>
    <w:p w14:paraId="20AC72BC" w14:textId="77777777" w:rsidR="00297811" w:rsidRDefault="00FB3DD4">
      <w:r>
        <w:t xml:space="preserve">Персонал предприятия состоит: </w:t>
      </w:r>
    </w:p>
    <w:p w14:paraId="12BA5F81" w14:textId="77777777" w:rsidR="00297811" w:rsidRDefault="00FB3DD4">
      <w:pPr>
        <w:pStyle w:val="aff1"/>
        <w:numPr>
          <w:ilvl w:val="0"/>
          <w:numId w:val="2"/>
        </w:numPr>
      </w:pPr>
      <w:r>
        <w:t>Директор</w:t>
      </w:r>
    </w:p>
    <w:p w14:paraId="10183746" w14:textId="77777777" w:rsidR="00297811" w:rsidRDefault="00FB3DD4">
      <w:pPr>
        <w:pStyle w:val="aff1"/>
        <w:numPr>
          <w:ilvl w:val="0"/>
          <w:numId w:val="1"/>
        </w:numPr>
      </w:pPr>
      <w:r>
        <w:t>Бухгалтер</w:t>
      </w:r>
    </w:p>
    <w:p w14:paraId="545AE64B" w14:textId="543874F0" w:rsidR="000D0EFD" w:rsidRDefault="00FB3DD4" w:rsidP="00B91594">
      <w:pPr>
        <w:pStyle w:val="aff1"/>
        <w:numPr>
          <w:ilvl w:val="0"/>
          <w:numId w:val="1"/>
        </w:numPr>
      </w:pPr>
      <w:r>
        <w:t>Администрация</w:t>
      </w:r>
    </w:p>
    <w:p w14:paraId="706B742D" w14:textId="14B83AF1" w:rsidR="00297811" w:rsidRDefault="00FB3DD4">
      <w:pPr>
        <w:pStyle w:val="aff1"/>
        <w:numPr>
          <w:ilvl w:val="0"/>
          <w:numId w:val="1"/>
        </w:numPr>
      </w:pPr>
      <w:r>
        <w:t>Программисты</w:t>
      </w:r>
    </w:p>
    <w:p w14:paraId="7AB9F9A7" w14:textId="47A7C3B9" w:rsidR="006B4A24" w:rsidRDefault="006B4A24">
      <w:pPr>
        <w:pStyle w:val="aff1"/>
        <w:numPr>
          <w:ilvl w:val="0"/>
          <w:numId w:val="1"/>
        </w:numPr>
      </w:pPr>
      <w:r>
        <w:lastRenderedPageBreak/>
        <w:t>Дизайнер</w:t>
      </w:r>
    </w:p>
    <w:p w14:paraId="16D5E8D9" w14:textId="714C0B97" w:rsidR="001566C5" w:rsidRDefault="001566C5">
      <w:pPr>
        <w:pStyle w:val="aff1"/>
        <w:numPr>
          <w:ilvl w:val="0"/>
          <w:numId w:val="1"/>
        </w:numPr>
      </w:pPr>
      <w:r>
        <w:t>Системный администратор</w:t>
      </w:r>
    </w:p>
    <w:p w14:paraId="0D659366" w14:textId="7564BB93" w:rsidR="0036283A" w:rsidRDefault="0036283A">
      <w:pPr>
        <w:pStyle w:val="aff1"/>
        <w:numPr>
          <w:ilvl w:val="0"/>
          <w:numId w:val="1"/>
        </w:numPr>
      </w:pPr>
      <w:r w:rsidRPr="0036283A">
        <w:t>Специалист по технической поддержке серверов</w:t>
      </w:r>
    </w:p>
    <w:p w14:paraId="5F24CB84" w14:textId="347CE5D2" w:rsidR="0036283A" w:rsidRDefault="0036283A">
      <w:pPr>
        <w:pStyle w:val="aff1"/>
        <w:numPr>
          <w:ilvl w:val="0"/>
          <w:numId w:val="1"/>
        </w:numPr>
      </w:pPr>
      <w:r w:rsidRPr="0036283A">
        <w:t>Специалист по управлению базами данных</w:t>
      </w:r>
    </w:p>
    <w:p w14:paraId="31C99B45" w14:textId="57A3AAB4" w:rsidR="005E1E97" w:rsidRDefault="00FC779D" w:rsidP="005E1E97">
      <w:r>
        <w:t xml:space="preserve">В качестве основных функций рассматриваемой </w:t>
      </w:r>
      <w:r w:rsidR="00800D22">
        <w:t>цифровой игровой площадки</w:t>
      </w:r>
      <w:r>
        <w:t xml:space="preserve"> можно выделить:</w:t>
      </w:r>
    </w:p>
    <w:p w14:paraId="7782C72A" w14:textId="67E3B9EC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Продажа цифровых игровых продуктов</w:t>
      </w:r>
    </w:p>
    <w:p w14:paraId="02D62842" w14:textId="39378FE7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Предоставление ассортимента продуктов через удобный интерфейс</w:t>
      </w:r>
    </w:p>
    <w:p w14:paraId="5FB4502E" w14:textId="2C8D89DE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Вводная обучающая программа по приложению</w:t>
      </w:r>
    </w:p>
    <w:p w14:paraId="4CEEC3DE" w14:textId="6488BBEB" w:rsidR="00800D22" w:rsidRDefault="00800D22" w:rsidP="00FC779D">
      <w:pPr>
        <w:pStyle w:val="aff1"/>
        <w:numPr>
          <w:ilvl w:val="0"/>
          <w:numId w:val="37"/>
        </w:numPr>
      </w:pPr>
      <w:r w:rsidRPr="00800D22">
        <w:t>Поддержка</w:t>
      </w:r>
      <w:r>
        <w:t xml:space="preserve"> разработчиков</w:t>
      </w:r>
    </w:p>
    <w:p w14:paraId="25955700" w14:textId="5684BDA1" w:rsidR="00800D22" w:rsidRDefault="00800D22" w:rsidP="00FC779D">
      <w:pPr>
        <w:pStyle w:val="aff1"/>
        <w:numPr>
          <w:ilvl w:val="0"/>
          <w:numId w:val="37"/>
        </w:numPr>
      </w:pPr>
      <w:r>
        <w:t>Дистрибуция игрового контента</w:t>
      </w:r>
    </w:p>
    <w:p w14:paraId="3D6BA773" w14:textId="0705D58C" w:rsidR="00800D22" w:rsidRDefault="00800D22" w:rsidP="00FC779D">
      <w:pPr>
        <w:pStyle w:val="aff1"/>
        <w:numPr>
          <w:ilvl w:val="0"/>
          <w:numId w:val="37"/>
        </w:numPr>
      </w:pPr>
      <w:r>
        <w:t>Монетизация</w:t>
      </w:r>
    </w:p>
    <w:p w14:paraId="05DE0034" w14:textId="44C557BC" w:rsidR="005F158A" w:rsidRPr="00800D22" w:rsidRDefault="005F158A" w:rsidP="00FC779D">
      <w:pPr>
        <w:pStyle w:val="aff1"/>
        <w:numPr>
          <w:ilvl w:val="0"/>
          <w:numId w:val="37"/>
        </w:numPr>
      </w:pPr>
      <w:r>
        <w:t>Безопасность и защита</w:t>
      </w:r>
    </w:p>
    <w:p w14:paraId="7088C944" w14:textId="77777777" w:rsidR="00FC779D" w:rsidRDefault="00FC779D" w:rsidP="00800D22">
      <w:pPr>
        <w:pStyle w:val="aff1"/>
        <w:ind w:left="1428" w:firstLine="0"/>
      </w:pPr>
    </w:p>
    <w:p w14:paraId="1C876B31" w14:textId="1C348E38" w:rsidR="00297811" w:rsidRPr="00F044BF" w:rsidRDefault="00FB3DD4" w:rsidP="00F044BF">
      <w:pPr>
        <w:pStyle w:val="2"/>
        <w:rPr>
          <w:sz w:val="32"/>
          <w:szCs w:val="32"/>
        </w:rPr>
      </w:pPr>
      <w:r>
        <w:t xml:space="preserve">Описание факторов внешней и внутренней среды, влияющих на деятельность объекта исследования </w:t>
      </w:r>
    </w:p>
    <w:p w14:paraId="56EEA970" w14:textId="5733F3A0" w:rsidR="00BA1F28" w:rsidRDefault="00BA1F28">
      <w:r>
        <w:t>На деятельность цифровой игровой площадки оказывают влияние как факторы внешней среды, так и факторы внутренней среды. Все эти факторы влияют на потенциальный рост предприятия и на его прибыль.</w:t>
      </w:r>
    </w:p>
    <w:p w14:paraId="66915248" w14:textId="77777777" w:rsidR="00BA1F28" w:rsidRPr="00C23FD4" w:rsidRDefault="00BA1F28" w:rsidP="00C23FD4">
      <w:pPr>
        <w:ind w:left="708" w:firstLine="0"/>
      </w:pPr>
      <w:r w:rsidRPr="00C23FD4">
        <w:t xml:space="preserve"> Среди внешних факторов можно выделить следующие: </w:t>
      </w:r>
    </w:p>
    <w:p w14:paraId="06A09145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1. Технологические факторы</w:t>
      </w:r>
    </w:p>
    <w:p w14:paraId="686C49D1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t>Развитие интернет-инфраструктуры: Доступность высокоскоростного интернета и стабильное соединение критически важны для онлайн-игр. В регионах с низким качеством интернета пользователи могут испытывать трудности.</w:t>
      </w:r>
    </w:p>
    <w:p w14:paraId="2C69FBF1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lastRenderedPageBreak/>
        <w:t>Инновации в игровых технологиях: Появление новых технологий, таких как виртуальная реальность (VR), дополненная реальность (AR), облачные игры (например, Google Stadia, NVIDIA GeForce Now) и блокчейн, меняет ожидания игроков.</w:t>
      </w:r>
    </w:p>
    <w:p w14:paraId="6F35EBBD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t>Эволюция устройств: Развитие игровых консолей, ПК, мобильных устройств и периферии (например, гарнитуры VR, геймпады) влияет на то, как игроки взаимодействуют с платформой.</w:t>
      </w:r>
    </w:p>
    <w:p w14:paraId="47C4A2CF" w14:textId="413D7ECA" w:rsidR="00C23FD4" w:rsidRPr="00C23FD4" w:rsidRDefault="00C23FD4" w:rsidP="00C23FD4">
      <w:pPr>
        <w:pStyle w:val="aff1"/>
        <w:numPr>
          <w:ilvl w:val="0"/>
          <w:numId w:val="26"/>
        </w:numPr>
      </w:pPr>
      <w:r w:rsidRPr="00C23FD4">
        <w:t>Искусственный интеллект: Использование AI для персонализации игрового опыта, создания умных NPC (неигровых персонажей) и улучшения модерации.</w:t>
      </w:r>
    </w:p>
    <w:p w14:paraId="5DA6B24B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2. Экономические факторы</w:t>
      </w:r>
    </w:p>
    <w:p w14:paraId="3E5F039A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>Платежеспособность аудитории: Экономическая ситуация в мире или конкретном регионе влияет на готовность пользователей тратить деньги на игры, подписки и микротранзакции.</w:t>
      </w:r>
    </w:p>
    <w:p w14:paraId="0951F327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>Конкуренция на рынке: Наличие множества игровых платформ (Steam, Epic Games Store, Xbox Game Pass) создает давление на цены и качество услуг.</w:t>
      </w:r>
    </w:p>
    <w:p w14:paraId="2BDE7890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>Монетизация: Изменения в моделях монетизации (фритуплей, подписки, донаты) могут повлиять на доходы платформы.</w:t>
      </w:r>
    </w:p>
    <w:p w14:paraId="6B98AECD" w14:textId="401F0597" w:rsidR="00C23FD4" w:rsidRPr="00C23FD4" w:rsidRDefault="00C23FD4" w:rsidP="00C23FD4">
      <w:pPr>
        <w:pStyle w:val="aff1"/>
        <w:numPr>
          <w:ilvl w:val="0"/>
          <w:numId w:val="27"/>
        </w:numPr>
      </w:pPr>
      <w:r w:rsidRPr="00C23FD4">
        <w:t>Курсы валют: </w:t>
      </w:r>
      <w:r>
        <w:t>д</w:t>
      </w:r>
      <w:r w:rsidRPr="00C23FD4">
        <w:t>ля международных платформ колебания валютных курсов могут повлиять на доходы и ценообразование.</w:t>
      </w:r>
    </w:p>
    <w:p w14:paraId="5B76D56C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3. Правовые и регуляторные факторы</w:t>
      </w:r>
    </w:p>
    <w:p w14:paraId="155D2B59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t>Защита данных: Законодательство, такое как GDPR в Европе или COPPA в США, регулирует сбор и хранение персональных данных пользователей.</w:t>
      </w:r>
    </w:p>
    <w:p w14:paraId="430E0B03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t>Регулирование микротранзакций: В некоторых странах введены ограничения на лутбоксы и другие формы монетизации, которые считаются азартными играми.</w:t>
      </w:r>
    </w:p>
    <w:p w14:paraId="20710F6C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lastRenderedPageBreak/>
        <w:t>Цензура и возрастные ограничения: Платформы должны соблюдать законы о возрастных рейтингах и ограничениях на контент в разных странах.</w:t>
      </w:r>
    </w:p>
    <w:p w14:paraId="470D439E" w14:textId="08F12B34" w:rsidR="005E1E97" w:rsidRPr="00C23FD4" w:rsidRDefault="00C23FD4" w:rsidP="00F044BF">
      <w:pPr>
        <w:pStyle w:val="aff1"/>
        <w:numPr>
          <w:ilvl w:val="0"/>
          <w:numId w:val="28"/>
        </w:numPr>
      </w:pPr>
      <w:r w:rsidRPr="00C23FD4">
        <w:t>Налогообложение: Изменения в налоговой политике могут повлиять на стоимость услуг и доходы платформы.</w:t>
      </w:r>
    </w:p>
    <w:p w14:paraId="23846637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4. Конкуренция</w:t>
      </w:r>
    </w:p>
    <w:p w14:paraId="6FBE6BD1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>Крупные игроки: Наличие таких гигантов, как Steam, PlayStation Network, Xbox Live, создает высокую конкуренцию.</w:t>
      </w:r>
    </w:p>
    <w:p w14:paraId="4657C2B5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>Новые платформы: Появление новых сервисов (например, Epic Games Store) может перераспределить аудиторию.</w:t>
      </w:r>
    </w:p>
    <w:p w14:paraId="66BE0989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>Эксклюзивный контент: Конкуренция за эксклюзивные игры и контент может стать ключевым фактором привлечения пользователей.</w:t>
      </w:r>
    </w:p>
    <w:p w14:paraId="2FA1B6D7" w14:textId="254BC47F" w:rsidR="00C23FD4" w:rsidRPr="00C23FD4" w:rsidRDefault="00C23FD4" w:rsidP="00C23FD4">
      <w:pPr>
        <w:pStyle w:val="aff1"/>
        <w:numPr>
          <w:ilvl w:val="0"/>
          <w:numId w:val="29"/>
        </w:numPr>
      </w:pPr>
      <w:r w:rsidRPr="00C23FD4">
        <w:t>Агрессивный маркетинг: Конкуренты могут использовать скидки, раздачи игр и другие методы для привлечения аудитории.</w:t>
      </w:r>
    </w:p>
    <w:p w14:paraId="69F02E85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5. Социально-культурные факторы</w:t>
      </w:r>
    </w:p>
    <w:p w14:paraId="4038B364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>Изменение предпочтений игроков: Тренды на определенные жанры (например, battle royale, мобильные игры) могут быстро меняться.</w:t>
      </w:r>
    </w:p>
    <w:p w14:paraId="21464F2A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>Киберспорт и стриминг: Рост популярности киберспорта и платформ для стриминга (Twitch, YouTube Gaming) влияет на вовлеченность аудитории.</w:t>
      </w:r>
    </w:p>
    <w:p w14:paraId="47543987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>Социальные сети: Влияние социальных сетей и блогеров на выбор игр и платформ.</w:t>
      </w:r>
    </w:p>
    <w:p w14:paraId="7CD318D1" w14:textId="4215546A" w:rsidR="00C23FD4" w:rsidRPr="00C23FD4" w:rsidRDefault="00C23FD4" w:rsidP="00C23FD4">
      <w:pPr>
        <w:pStyle w:val="aff1"/>
        <w:numPr>
          <w:ilvl w:val="0"/>
          <w:numId w:val="30"/>
        </w:numPr>
      </w:pPr>
      <w:r w:rsidRPr="00C23FD4">
        <w:t>Культурные различия: Игровые предпочтения могут сильно отличаться в зависимости от региона.</w:t>
      </w:r>
    </w:p>
    <w:p w14:paraId="496C13F2" w14:textId="27131833" w:rsidR="00C23FD4" w:rsidRDefault="005E1E97" w:rsidP="005E1E97">
      <w:pPr>
        <w:ind w:left="708" w:firstLine="0"/>
      </w:pPr>
      <w:r>
        <w:t>Также не малую роль играют внутренние</w:t>
      </w:r>
      <w:r w:rsidR="00C23FD4" w:rsidRPr="00C23FD4">
        <w:t xml:space="preserve"> факторы</w:t>
      </w:r>
      <w:r>
        <w:t>, такие как</w:t>
      </w:r>
      <w:r w:rsidR="00C23FD4" w:rsidRPr="00FE73F3">
        <w:t>:</w:t>
      </w:r>
    </w:p>
    <w:p w14:paraId="229419BF" w14:textId="26AC773A" w:rsidR="00F044BF" w:rsidRDefault="00F044BF" w:rsidP="005E1E97">
      <w:pPr>
        <w:ind w:left="708" w:firstLine="0"/>
      </w:pPr>
    </w:p>
    <w:p w14:paraId="4166A072" w14:textId="77777777" w:rsidR="00F044BF" w:rsidRPr="005E1E97" w:rsidRDefault="00F044BF" w:rsidP="005E1E97">
      <w:pPr>
        <w:ind w:left="708" w:firstLine="0"/>
      </w:pPr>
    </w:p>
    <w:p w14:paraId="5245F4DE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lastRenderedPageBreak/>
        <w:t>1. Технологическая база</w:t>
      </w:r>
    </w:p>
    <w:p w14:paraId="60CFCD33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Стабильность платформы: Надежность серверов, минимальные задержки и отсутствие багов критически важны для пользовательского опыта.</w:t>
      </w:r>
    </w:p>
    <w:p w14:paraId="1F001497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Масштабируемость: Возможность платформы справляться с растущим числом пользователей.</w:t>
      </w:r>
    </w:p>
    <w:p w14:paraId="6122B062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Интеграция новых технологий: Поддержка VR, AR, облачных технологий и других инноваций.</w:t>
      </w:r>
    </w:p>
    <w:p w14:paraId="0AD57D0A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Защита от читерства: Эффективные системы античитов и модерации.</w:t>
      </w:r>
    </w:p>
    <w:p w14:paraId="3B2AAF84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2. Финансовые ресурсы</w:t>
      </w:r>
    </w:p>
    <w:p w14:paraId="6F9C2E59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Бюджет на разработку: Достаточное финансирование для создания и поддержки платформы.</w:t>
      </w:r>
    </w:p>
    <w:p w14:paraId="55AAEC8A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Доходы: Источники доходов (подписки, микротранзакции, реклама).</w:t>
      </w:r>
    </w:p>
    <w:p w14:paraId="19414CAB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Инвестиции: Возможность привлечения инвестиций для развития.</w:t>
      </w:r>
    </w:p>
    <w:p w14:paraId="7926EA20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Экономическая устойчивость: Способность платформы выдерживать финансовые кризисы.</w:t>
      </w:r>
    </w:p>
    <w:p w14:paraId="64F0BBB1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3. Человеческие ресурсы</w:t>
      </w:r>
    </w:p>
    <w:p w14:paraId="025D6F10" w14:textId="77777777" w:rsidR="00C23FD4" w:rsidRPr="00C23FD4" w:rsidRDefault="00C23FD4" w:rsidP="00C23FD4">
      <w:pPr>
        <w:pStyle w:val="aff1"/>
        <w:numPr>
          <w:ilvl w:val="0"/>
          <w:numId w:val="33"/>
        </w:numPr>
      </w:pPr>
      <w:r w:rsidRPr="00C23FD4">
        <w:t>Квалификация команды: Наличие талантливых разработчиков, дизайнеров, маркетологов и аналитиков.</w:t>
      </w:r>
    </w:p>
    <w:p w14:paraId="0B7186EF" w14:textId="77777777" w:rsidR="00C23FD4" w:rsidRDefault="00C23FD4" w:rsidP="00C23FD4">
      <w:pPr>
        <w:pStyle w:val="aff1"/>
        <w:numPr>
          <w:ilvl w:val="0"/>
          <w:numId w:val="33"/>
        </w:numPr>
      </w:pPr>
      <w:r w:rsidRPr="00C23FD4">
        <w:t>Удовлетворенность сотрудников: Высокий уровень мотивации и удержания персонала.</w:t>
      </w:r>
    </w:p>
    <w:p w14:paraId="558D7990" w14:textId="5D0106DF" w:rsidR="00C23FD4" w:rsidRPr="00C23FD4" w:rsidRDefault="00C23FD4" w:rsidP="00C23FD4">
      <w:pPr>
        <w:pStyle w:val="aff1"/>
        <w:numPr>
          <w:ilvl w:val="0"/>
          <w:numId w:val="33"/>
        </w:numPr>
      </w:pPr>
      <w:r w:rsidRPr="00C23FD4">
        <w:t>Обучение и развитие: Возможности для профессионального роста сотрудников.</w:t>
      </w:r>
    </w:p>
    <w:p w14:paraId="2F7D74B0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4. Контент и пользовательский опыт</w:t>
      </w:r>
    </w:p>
    <w:p w14:paraId="4763BEBB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t>Качество игр: Наличие популярных и качественных игр на платформе.</w:t>
      </w:r>
    </w:p>
    <w:p w14:paraId="1978BF35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t>Удобство интерфейса: интуитивно понятный и удобный интерфейс для пользователей.</w:t>
      </w:r>
    </w:p>
    <w:p w14:paraId="7AD519A4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lastRenderedPageBreak/>
        <w:t>Персонализация: Рекомендации, достижения, рейтинги и другие функции, улучшающие опыт.</w:t>
      </w:r>
    </w:p>
    <w:p w14:paraId="6CD67F12" w14:textId="7D4C878A" w:rsidR="005E1E97" w:rsidRPr="00C23FD4" w:rsidRDefault="00C23FD4" w:rsidP="00800D22">
      <w:pPr>
        <w:pStyle w:val="aff1"/>
        <w:numPr>
          <w:ilvl w:val="0"/>
          <w:numId w:val="34"/>
        </w:numPr>
      </w:pPr>
      <w:r w:rsidRPr="00C23FD4">
        <w:t>Обновления и поддержка: Регулярное обновление контента и исправление ошибок.</w:t>
      </w:r>
    </w:p>
    <w:p w14:paraId="5082F61B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5. Безопасность</w:t>
      </w:r>
    </w:p>
    <w:p w14:paraId="64EE5F26" w14:textId="77777777" w:rsidR="00C23FD4" w:rsidRDefault="00C23FD4" w:rsidP="00C23FD4">
      <w:pPr>
        <w:pStyle w:val="aff1"/>
        <w:numPr>
          <w:ilvl w:val="0"/>
          <w:numId w:val="35"/>
        </w:numPr>
      </w:pPr>
      <w:r w:rsidRPr="00C23FD4">
        <w:t>Защита данных: Надежное хранение и обработка персональных данных пользователей.</w:t>
      </w:r>
    </w:p>
    <w:p w14:paraId="2F1E1503" w14:textId="77777777" w:rsidR="00C23FD4" w:rsidRDefault="00C23FD4" w:rsidP="00C23FD4">
      <w:pPr>
        <w:pStyle w:val="aff1"/>
        <w:numPr>
          <w:ilvl w:val="0"/>
          <w:numId w:val="35"/>
        </w:numPr>
      </w:pPr>
      <w:r w:rsidRPr="00C23FD4">
        <w:t>Кибербезопасность: Защита от DDoS-атак, взломов и утечек данных.</w:t>
      </w:r>
    </w:p>
    <w:p w14:paraId="566E578D" w14:textId="504CD898" w:rsidR="00C23FD4" w:rsidRPr="00C23FD4" w:rsidRDefault="00C23FD4" w:rsidP="00C23FD4">
      <w:pPr>
        <w:pStyle w:val="aff1"/>
        <w:numPr>
          <w:ilvl w:val="0"/>
          <w:numId w:val="35"/>
        </w:numPr>
      </w:pPr>
      <w:r w:rsidRPr="00C23FD4">
        <w:t>Защита платежей: Безопасные системы обработки платежей и предотвращение мошенничества.</w:t>
      </w:r>
    </w:p>
    <w:p w14:paraId="62218E1E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6. Сообщество и поддержка</w:t>
      </w:r>
    </w:p>
    <w:p w14:paraId="44C76745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Активность сообщества: Наличие активных и лояльных пользователей.</w:t>
      </w:r>
    </w:p>
    <w:p w14:paraId="34E7D216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Модерация: Эффективная система модерации для предотвращения токсичного поведения.</w:t>
      </w:r>
    </w:p>
    <w:p w14:paraId="3D853D7F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Обратная связь: Возможность для пользователей оставлять отзывы и предложения.</w:t>
      </w:r>
    </w:p>
    <w:p w14:paraId="4C8714A5" w14:textId="19260DFB" w:rsidR="00C23FD4" w:rsidRDefault="00C23FD4" w:rsidP="00C23FD4">
      <w:pPr>
        <w:pStyle w:val="aff1"/>
        <w:numPr>
          <w:ilvl w:val="0"/>
          <w:numId w:val="36"/>
        </w:numPr>
      </w:pPr>
      <w:r w:rsidRPr="00C23FD4">
        <w:t>Поддержка киберспорта: Организация турниров и поддержка киберспортивных команд.</w:t>
      </w:r>
    </w:p>
    <w:p w14:paraId="63F3247B" w14:textId="77777777" w:rsidR="00F044BF" w:rsidRPr="00C23FD4" w:rsidRDefault="00F044BF" w:rsidP="00F044BF"/>
    <w:p w14:paraId="2219AE89" w14:textId="77777777" w:rsidR="00297811" w:rsidRDefault="00FB3DD4">
      <w:pPr>
        <w:pStyle w:val="2"/>
        <w:rPr>
          <w:sz w:val="32"/>
          <w:szCs w:val="32"/>
        </w:rPr>
      </w:pPr>
      <w:r>
        <w:t xml:space="preserve">Организационная модель предприятия  </w:t>
      </w:r>
    </w:p>
    <w:p w14:paraId="74D3453D" w14:textId="1BB9E0AC" w:rsidR="00297811" w:rsidRPr="007A676B" w:rsidRDefault="00FE73F3">
      <w:r>
        <w:t xml:space="preserve">Иерархия управления предприятия соответствует линейно функциональной организационный структуре. Из-за того, что рассматриваемая цифровая игровая площадка является малым бизнесом, некоторые работники выполняют не только свои прямые обязанности, но и смежные с ними. Предприятие управляется директором, выполняющим обязанности по сбору и анализу информации, предоставляемой другими </w:t>
      </w:r>
      <w:r>
        <w:lastRenderedPageBreak/>
        <w:t>подразделениями, а также принимающим решения о развитии и продвижении предприятия.</w:t>
      </w:r>
    </w:p>
    <w:p w14:paraId="661C3EE0" w14:textId="527F8F19" w:rsidR="001566C5" w:rsidRDefault="001566C5" w:rsidP="00112292">
      <w:r>
        <w:t>Также в рассматриваемом предприятии представлены: подразделение администрации, занимающееся анализом деятельности предприятия и введением бухгалтерии, а также отдел разработки для разрабатывания новых функций на цифровой игровой площадке, а также отдел по работе серверами. На рисунке 1 представлена организационная модель предприятия цифровой игровой площадки.</w:t>
      </w:r>
    </w:p>
    <w:p w14:paraId="26D50779" w14:textId="6CA008D4" w:rsidR="001566C5" w:rsidRDefault="00112292" w:rsidP="00542C54">
      <w:pPr>
        <w:jc w:val="center"/>
      </w:pPr>
      <w:r>
        <w:rPr>
          <w:noProof/>
          <w:lang w:eastAsia="ru-RU"/>
        </w:rPr>
        <w:drawing>
          <wp:inline distT="0" distB="0" distL="0" distR="0" wp14:anchorId="419763C6" wp14:editId="0331F072">
            <wp:extent cx="4838700" cy="44273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52" cy="442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AEE8" w14:textId="752B4EDA" w:rsidR="001566C5" w:rsidRPr="007A676B" w:rsidRDefault="00542C54" w:rsidP="00542C54">
      <w:pPr>
        <w:ind w:firstLine="0"/>
        <w:jc w:val="center"/>
      </w:pPr>
      <w:r>
        <w:t>Рисунок 1 - Организационная модель</w:t>
      </w:r>
    </w:p>
    <w:p w14:paraId="2FCDB4F2" w14:textId="01A36330" w:rsidR="004C60E1" w:rsidRPr="000E11F5" w:rsidRDefault="00FB3DD4" w:rsidP="004C60E1">
      <w:pPr>
        <w:pStyle w:val="2"/>
      </w:pPr>
      <w:r w:rsidRPr="000E11F5">
        <w:t xml:space="preserve">Описание управленческих, основных, сервисных бизнес-процессов. </w:t>
      </w:r>
    </w:p>
    <w:p w14:paraId="53F21AC7" w14:textId="4BA1B327" w:rsidR="00297811" w:rsidRDefault="00FB3DD4">
      <w:r>
        <w:t xml:space="preserve">Бизнес-процессы предприятия «Цифровая игровая площадка» можно разделить на управленческие, основные и сервисные. </w:t>
      </w:r>
    </w:p>
    <w:p w14:paraId="1562C2D3" w14:textId="77777777" w:rsidR="001402BE" w:rsidRDefault="001402BE"/>
    <w:p w14:paraId="1186D580" w14:textId="77777777" w:rsidR="00B91594" w:rsidRPr="00B91594" w:rsidRDefault="004C60E1" w:rsidP="00B91594">
      <w:pPr>
        <w:rPr>
          <w:b/>
          <w:bCs/>
        </w:rPr>
      </w:pPr>
      <w:r w:rsidRPr="00B91594">
        <w:rPr>
          <w:b/>
          <w:bCs/>
        </w:rPr>
        <w:lastRenderedPageBreak/>
        <w:t xml:space="preserve">Управленческие бизнес-процессы: </w:t>
      </w:r>
    </w:p>
    <w:p w14:paraId="2741FE1C" w14:textId="07E56852" w:rsidR="00B91594" w:rsidRDefault="00B91594" w:rsidP="00B91594">
      <w:pPr>
        <w:pStyle w:val="aff1"/>
        <w:numPr>
          <w:ilvl w:val="0"/>
          <w:numId w:val="40"/>
        </w:numPr>
      </w:pPr>
      <w:r w:rsidRPr="00B91594">
        <w:t>управление бюджетом: подсчет доходов и расходов, уплата налогов,</w:t>
      </w:r>
      <w:r>
        <w:t xml:space="preserve"> выплата зарплат и премий, выделение бюджета на закупку;</w:t>
      </w:r>
    </w:p>
    <w:p w14:paraId="1EB5B41E" w14:textId="79048BF3" w:rsidR="00B91594" w:rsidRDefault="00B91594" w:rsidP="00B91594">
      <w:pPr>
        <w:pStyle w:val="aff1"/>
        <w:numPr>
          <w:ilvl w:val="0"/>
          <w:numId w:val="38"/>
        </w:numPr>
      </w:pPr>
      <w:r>
        <w:t>кадровый учет: поиск и найм новый работников, подтверждение компетенций работников, увольнение работников, не соответствующим требованиям компании;</w:t>
      </w:r>
    </w:p>
    <w:p w14:paraId="189DF2FD" w14:textId="638B9FAB" w:rsidR="00B91594" w:rsidRPr="00B91594" w:rsidRDefault="00B91594" w:rsidP="00B91594">
      <w:pPr>
        <w:pStyle w:val="aff1"/>
        <w:numPr>
          <w:ilvl w:val="0"/>
          <w:numId w:val="38"/>
        </w:numPr>
      </w:pPr>
      <w:r>
        <w:t>масштабирование: составление планов по увеличению охвата аптеки, подбор помещений для открытия новых точек продажи, индексация заработных плат.</w:t>
      </w:r>
    </w:p>
    <w:p w14:paraId="5BD22EEC" w14:textId="0FD91E1E" w:rsidR="004C60E1" w:rsidRPr="00B91594" w:rsidRDefault="004C60E1" w:rsidP="004C60E1">
      <w:pPr>
        <w:rPr>
          <w:b/>
          <w:bCs/>
        </w:rPr>
      </w:pPr>
      <w:r w:rsidRPr="00B91594">
        <w:rPr>
          <w:b/>
          <w:bCs/>
        </w:rPr>
        <w:t xml:space="preserve">Основные бизнес-процессы: </w:t>
      </w:r>
    </w:p>
    <w:p w14:paraId="17650CEA" w14:textId="704C9A79" w:rsidR="00B91594" w:rsidRDefault="00B91594" w:rsidP="00B91594">
      <w:pPr>
        <w:pStyle w:val="aff1"/>
        <w:numPr>
          <w:ilvl w:val="0"/>
          <w:numId w:val="42"/>
        </w:numPr>
      </w:pPr>
      <w:r>
        <w:t>розничная торговля</w:t>
      </w:r>
      <w:r w:rsidRPr="00B91594">
        <w:t xml:space="preserve">: </w:t>
      </w:r>
      <w:r>
        <w:t>продажа игровых продуктов по выбору и жанру, оформление скидки на наборы игр, на специальные предложения</w:t>
      </w:r>
      <w:r w:rsidRPr="00B91594">
        <w:t>;</w:t>
      </w:r>
    </w:p>
    <w:p w14:paraId="45CEF9A2" w14:textId="64AFE99A" w:rsidR="00B91594" w:rsidRDefault="00452FD9" w:rsidP="00B91594">
      <w:pPr>
        <w:pStyle w:val="aff1"/>
        <w:numPr>
          <w:ilvl w:val="0"/>
          <w:numId w:val="42"/>
        </w:numPr>
      </w:pPr>
      <w:r>
        <w:t>у</w:t>
      </w:r>
      <w:r w:rsidR="00B91594">
        <w:t>чет покупок и заработков: составление отчета по результатам продаж, распределение рекомендаций на основании этого, составления бюджета создателю игрового продукта</w:t>
      </w:r>
      <w:r w:rsidR="001402BE" w:rsidRPr="001402BE">
        <w:t>;</w:t>
      </w:r>
    </w:p>
    <w:p w14:paraId="3F4BD90A" w14:textId="20AE95A7" w:rsidR="004C60E1" w:rsidRPr="005D59C2" w:rsidRDefault="00B0059C" w:rsidP="005D59C2">
      <w:pPr>
        <w:pStyle w:val="aff1"/>
        <w:numPr>
          <w:ilvl w:val="0"/>
          <w:numId w:val="42"/>
        </w:numPr>
      </w:pPr>
      <w:r w:rsidRPr="00B0059C">
        <w:t>Организация турниров и событий:</w:t>
      </w:r>
      <w:r>
        <w:t xml:space="preserve"> п</w:t>
      </w:r>
      <w:r w:rsidRPr="00B0059C">
        <w:t>роведение платных и бесплатных</w:t>
      </w:r>
      <w:r>
        <w:t xml:space="preserve"> </w:t>
      </w:r>
      <w:r w:rsidRPr="00B0059C">
        <w:t>турниров с призовыми фондами</w:t>
      </w:r>
      <w:r>
        <w:t>, а также партнерство с киберспортивными организациями и стримерами для популяризации платформы</w:t>
      </w:r>
      <w:r w:rsidR="001402BE" w:rsidRPr="001402BE">
        <w:t>.</w:t>
      </w:r>
    </w:p>
    <w:p w14:paraId="3AB56877" w14:textId="454C596A" w:rsidR="004C60E1" w:rsidRDefault="004C60E1" w:rsidP="004C60E1">
      <w:pPr>
        <w:rPr>
          <w:b/>
          <w:bCs/>
        </w:rPr>
      </w:pPr>
      <w:r w:rsidRPr="00B91594">
        <w:rPr>
          <w:b/>
          <w:bCs/>
        </w:rPr>
        <w:t xml:space="preserve">Сервисные бизнес-процессы: </w:t>
      </w:r>
    </w:p>
    <w:p w14:paraId="1D0F0390" w14:textId="004F23E2" w:rsidR="00452FD9" w:rsidRPr="009D0944" w:rsidRDefault="00452FD9" w:rsidP="00452FD9">
      <w:pPr>
        <w:pStyle w:val="aff1"/>
        <w:numPr>
          <w:ilvl w:val="0"/>
          <w:numId w:val="44"/>
        </w:numPr>
        <w:rPr>
          <w:b/>
          <w:bCs/>
        </w:rPr>
      </w:pPr>
      <w:r>
        <w:t>маркетинг: анализ потребностей рынка, управление наружной рекламой, обеспечение эффективности рекламных кампаний</w:t>
      </w:r>
      <w:r w:rsidR="001402BE" w:rsidRPr="001402BE">
        <w:t>;</w:t>
      </w:r>
    </w:p>
    <w:p w14:paraId="35639ADA" w14:textId="10BFE4D4" w:rsidR="009D0944" w:rsidRDefault="009D0944" w:rsidP="005D59C2">
      <w:pPr>
        <w:pStyle w:val="aff1"/>
        <w:numPr>
          <w:ilvl w:val="0"/>
          <w:numId w:val="44"/>
        </w:numPr>
      </w:pPr>
      <w:r w:rsidRPr="009D0944">
        <w:t>Поддержка пользователей:</w:t>
      </w:r>
      <w:r w:rsidR="005D59C2">
        <w:t xml:space="preserve"> </w:t>
      </w:r>
      <w:r w:rsidR="005D59C2" w:rsidRPr="005D59C2">
        <w:t>Обеспечение работы службы поддержки для</w:t>
      </w:r>
      <w:r w:rsidR="005D59C2">
        <w:t xml:space="preserve"> </w:t>
      </w:r>
      <w:r w:rsidR="005D59C2" w:rsidRPr="005D59C2">
        <w:t>решения проблем пользователей (технические вопросы, возвраты</w:t>
      </w:r>
      <w:r w:rsidR="005D59C2">
        <w:t xml:space="preserve"> </w:t>
      </w:r>
      <w:r w:rsidR="005D59C2" w:rsidRPr="005D59C2">
        <w:t>платежей и т.д.)</w:t>
      </w:r>
      <w:r w:rsidR="005D59C2">
        <w:t xml:space="preserve"> и с</w:t>
      </w:r>
      <w:r w:rsidR="005D59C2" w:rsidRPr="005D59C2">
        <w:t>бор обратной связи для улучшения платформы и устранения багов</w:t>
      </w:r>
      <w:r w:rsidR="001402BE" w:rsidRPr="001402BE">
        <w:t>;</w:t>
      </w:r>
    </w:p>
    <w:p w14:paraId="5A6B9B25" w14:textId="630588E7" w:rsidR="00297811" w:rsidRPr="007A676B" w:rsidRDefault="009D0944" w:rsidP="001402BE">
      <w:pPr>
        <w:pStyle w:val="aff1"/>
        <w:numPr>
          <w:ilvl w:val="0"/>
          <w:numId w:val="44"/>
        </w:numPr>
      </w:pPr>
      <w:r w:rsidRPr="009D0944">
        <w:t>Техническая поддержка и безопасность:</w:t>
      </w:r>
      <w:r w:rsidR="005D59C2">
        <w:t xml:space="preserve"> </w:t>
      </w:r>
      <w:r w:rsidR="005D59C2" w:rsidRPr="005D59C2">
        <w:t>Сбор обратной связи для улучшения платформы и устранения багов.</w:t>
      </w:r>
    </w:p>
    <w:p w14:paraId="6D2BBCF8" w14:textId="77777777" w:rsidR="00297811" w:rsidRPr="007A676B" w:rsidRDefault="00FB3DD4">
      <w:pPr>
        <w:pStyle w:val="2"/>
      </w:pPr>
      <w:r w:rsidRPr="000E11F5">
        <w:lastRenderedPageBreak/>
        <w:t>Описание выбранного бизнес-процесса организации</w:t>
      </w:r>
    </w:p>
    <w:p w14:paraId="41FD70D4" w14:textId="77777777" w:rsidR="00297811" w:rsidRDefault="00FB3DD4">
      <w:r>
        <w:t>В рамках практической работы был выбран бизнес-процесс - Управление рекомендациями товаров на игровой площадке</w:t>
      </w:r>
    </w:p>
    <w:p w14:paraId="6D24F13A" w14:textId="1A2F2CA5" w:rsidR="002B52D2" w:rsidRDefault="002B52D2" w:rsidP="002B52D2">
      <w:r>
        <w:t>Управление рекомендациями товаров на цифровой игровой площадке — это процесс, направленный на повышение удовлетворенности пользователей и увеличение продаж за счет персонализированных предложений. Он начинается со сбора данных о поведении пользователей: история покупок, время, проведенное в играх, оценки, отзывы, добавление в "избранное" и поисковые запросы. Эти данные анализируются с помощью инструментов аналитики и алгоритмов машинного обучения, чтобы выявить предпочтения пользователей, сегментировать их по интересам и спрогнозировать, какие игры или внутриигровой контент могут их заинтересовать. На основе этого формируются персонализированные рекомендации, которые могут включать популярные игры, предложения по жанрам, сезонные акции или рекомендации от друзей.</w:t>
      </w:r>
    </w:p>
    <w:p w14:paraId="6D6420D5" w14:textId="1ED072DC" w:rsidR="002B52D2" w:rsidRDefault="002B52D2" w:rsidP="002B52D2">
      <w:r>
        <w:t>Рекомендации внедряются на платформе в виде разделов "Для вас", push-уведомлений или email-рассылок. Для повышения их эффективности проводятся A/B-тестирования, где сравниваются разные алгоритмы и форматы отображения. После внедрения система постоянно мониторит метрики, такие как конверсия, средний чек и удержание пользователей, чтобы оценить успешность рекомендаций. Обратная связь от пользователей также учитывается: если рекомендации не нравятся, алгоритмы корректируются, а новые данные добавляются для повышения точности. Это позволяет платформе адаптироваться к изменениям в поведении пользователей и рыночных трендах.</w:t>
      </w:r>
    </w:p>
    <w:p w14:paraId="07380E7C" w14:textId="77777777" w:rsidR="003C661E" w:rsidRDefault="002B52D2" w:rsidP="002B52D2">
      <w:r>
        <w:t xml:space="preserve">В результате эффективное управление рекомендациями не только увеличивает продажи, но и улучшает пользовательский опыт, делая его более персонализированным и удобным. Пользователи получают релевантные </w:t>
      </w:r>
      <w:r>
        <w:lastRenderedPageBreak/>
        <w:t xml:space="preserve">предложения, что повышает их вовлеченность и лояльность, а платформа увеличивает доходы за счет роста конверсии и среднего чека. </w:t>
      </w:r>
    </w:p>
    <w:p w14:paraId="12D21846" w14:textId="72ECF320" w:rsidR="00297811" w:rsidRPr="007A676B" w:rsidRDefault="00FB3DD4" w:rsidP="002B52D2">
      <w:r>
        <w:t xml:space="preserve">В рамках бизнес-процесса «Управление рекомендациями товаров на игровой площадке» участвуют такие данные, как: </w:t>
      </w:r>
    </w:p>
    <w:p w14:paraId="20F9E011" w14:textId="77777777" w:rsidR="00297811" w:rsidRDefault="00FB3DD4">
      <w:pPr>
        <w:pStyle w:val="aff1"/>
        <w:numPr>
          <w:ilvl w:val="0"/>
          <w:numId w:val="3"/>
        </w:numPr>
        <w:rPr>
          <w:lang w:val="en-US"/>
        </w:rPr>
      </w:pPr>
      <w:r>
        <w:t>Информация о пройденных игровых продуктах</w:t>
      </w:r>
    </w:p>
    <w:p w14:paraId="2D15AD37" w14:textId="77777777" w:rsidR="00297811" w:rsidRDefault="00FB3DD4">
      <w:pPr>
        <w:pStyle w:val="aff1"/>
        <w:numPr>
          <w:ilvl w:val="0"/>
          <w:numId w:val="3"/>
        </w:numPr>
        <w:rPr>
          <w:lang w:val="en-US"/>
        </w:rPr>
      </w:pPr>
      <w:r>
        <w:t>Товара пользователя</w:t>
      </w:r>
    </w:p>
    <w:p w14:paraId="33A2E3EF" w14:textId="0C906844" w:rsidR="00297811" w:rsidRDefault="00FB3DD4">
      <w:pPr>
        <w:pStyle w:val="aff1"/>
        <w:numPr>
          <w:ilvl w:val="0"/>
          <w:numId w:val="3"/>
        </w:numPr>
      </w:pPr>
      <w:r>
        <w:t>Товары в магазине цифровой игровой площадки</w:t>
      </w:r>
    </w:p>
    <w:p w14:paraId="1AFCBB8B" w14:textId="4C87788C" w:rsidR="003C661E" w:rsidRPr="007A676B" w:rsidRDefault="003C661E">
      <w:pPr>
        <w:pStyle w:val="aff1"/>
        <w:numPr>
          <w:ilvl w:val="0"/>
          <w:numId w:val="3"/>
        </w:numPr>
      </w:pPr>
      <w:r>
        <w:t>Время, проведенное в играх</w:t>
      </w:r>
    </w:p>
    <w:p w14:paraId="07F838D6" w14:textId="26B9CA97" w:rsidR="003C661E" w:rsidRPr="003C661E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Отзывы</w:t>
      </w:r>
      <w:r>
        <w:rPr>
          <w:lang w:val="en-US"/>
        </w:rPr>
        <w:t xml:space="preserve">, </w:t>
      </w:r>
      <w:r>
        <w:t>оценки</w:t>
      </w:r>
    </w:p>
    <w:p w14:paraId="409DBE46" w14:textId="14314B3A" w:rsidR="003C661E" w:rsidRPr="003C661E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Добавление в "избранное"</w:t>
      </w:r>
    </w:p>
    <w:p w14:paraId="00DAF69B" w14:textId="545BD1D0" w:rsidR="003C661E" w:rsidRPr="004C60E1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Поисковые запросы</w:t>
      </w:r>
    </w:p>
    <w:p w14:paraId="4D6C8DBB" w14:textId="77777777" w:rsidR="00120285" w:rsidRDefault="00FB3DD4" w:rsidP="00F46D15">
      <w:r>
        <w:t xml:space="preserve">На </w:t>
      </w:r>
      <w:r w:rsidR="00542C54">
        <w:t>р</w:t>
      </w:r>
      <w:r>
        <w:t>исун</w:t>
      </w:r>
      <w:r w:rsidR="00542C54">
        <w:t>ке</w:t>
      </w:r>
      <w:r>
        <w:t xml:space="preserve"> 2 представлен выбранный бизнес-процесс в нотации BPMN. </w:t>
      </w:r>
    </w:p>
    <w:p w14:paraId="2AB93DE1" w14:textId="77777777" w:rsidR="00120285" w:rsidRDefault="00120285" w:rsidP="00F46D15"/>
    <w:p w14:paraId="34445A7E" w14:textId="77777777" w:rsidR="00120285" w:rsidRDefault="00120285" w:rsidP="00F46D15"/>
    <w:p w14:paraId="4EB5924C" w14:textId="77777777" w:rsidR="00120285" w:rsidRDefault="00120285" w:rsidP="00F46D15"/>
    <w:p w14:paraId="53AA1492" w14:textId="77777777" w:rsidR="00120285" w:rsidRDefault="00120285" w:rsidP="00F46D15"/>
    <w:p w14:paraId="287835E9" w14:textId="77777777" w:rsidR="00120285" w:rsidRDefault="00120285" w:rsidP="00F46D15"/>
    <w:p w14:paraId="1E0991CA" w14:textId="77777777" w:rsidR="00120285" w:rsidRDefault="00120285" w:rsidP="00F46D15"/>
    <w:p w14:paraId="285548D2" w14:textId="77777777" w:rsidR="00120285" w:rsidRDefault="00120285" w:rsidP="00120285">
      <w:pPr>
        <w:ind w:firstLine="0"/>
        <w:jc w:val="center"/>
        <w:rPr>
          <w:noProof/>
          <w:lang w:eastAsia="ru-RU"/>
        </w:rPr>
      </w:pPr>
    </w:p>
    <w:p w14:paraId="642ADB8D" w14:textId="77777777" w:rsidR="00120285" w:rsidRDefault="00120285" w:rsidP="00120285">
      <w:pPr>
        <w:ind w:firstLine="0"/>
        <w:jc w:val="center"/>
        <w:rPr>
          <w:noProof/>
          <w:lang w:eastAsia="ru-RU"/>
        </w:rPr>
      </w:pPr>
    </w:p>
    <w:p w14:paraId="32AA7AB5" w14:textId="77777777" w:rsidR="00120285" w:rsidRDefault="00120285" w:rsidP="00120285">
      <w:pPr>
        <w:ind w:firstLine="0"/>
        <w:jc w:val="center"/>
        <w:rPr>
          <w:noProof/>
          <w:lang w:eastAsia="ru-RU"/>
        </w:rPr>
      </w:pPr>
    </w:p>
    <w:p w14:paraId="0D779BB9" w14:textId="33F2AD70" w:rsidR="000E11F5" w:rsidRDefault="000E11F5" w:rsidP="00120285">
      <w:pPr>
        <w:ind w:firstLine="0"/>
        <w:jc w:val="center"/>
      </w:pPr>
    </w:p>
    <w:p w14:paraId="74B1C9C6" w14:textId="26085306" w:rsidR="00120285" w:rsidRDefault="00120285" w:rsidP="00F46D15">
      <w:pPr>
        <w:jc w:val="center"/>
        <w:sectPr w:rsidR="00120285" w:rsidSect="00120285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684F7BC9" w14:textId="7A8D1D32" w:rsidR="004C60E1" w:rsidRDefault="00120285" w:rsidP="00F46D15">
      <w:pPr>
        <w:jc w:val="center"/>
      </w:pPr>
      <w:bookmarkStart w:id="0" w:name="_GoBack"/>
      <w:r w:rsidRPr="00120285">
        <w:rPr>
          <w:noProof/>
          <w:lang w:eastAsia="ru-RU"/>
        </w:rPr>
        <w:lastRenderedPageBreak/>
        <w:drawing>
          <wp:inline distT="0" distB="0" distL="0" distR="0" wp14:anchorId="76863125" wp14:editId="3224B18B">
            <wp:extent cx="9061573" cy="4619625"/>
            <wp:effectExtent l="0" t="0" r="6350" b="0"/>
            <wp:docPr id="6" name="Рисунок 6" descr="C:\Users\i201-203\Downloads\4 семестр\БД\1\Dra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201-203\Downloads\4 семестр\БД\1\Draf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4186" cy="46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68E2BC5" w14:textId="27B5124F" w:rsidR="00120285" w:rsidRPr="00120285" w:rsidRDefault="00120285" w:rsidP="00F46D15">
      <w:pPr>
        <w:jc w:val="center"/>
      </w:pPr>
      <w:r>
        <w:t xml:space="preserve">Рисунок 2 – бизнес процесс в нотации </w:t>
      </w:r>
      <w:r>
        <w:rPr>
          <w:lang w:val="en-US"/>
        </w:rPr>
        <w:t>BPMN</w:t>
      </w:r>
    </w:p>
    <w:sectPr w:rsidR="00120285" w:rsidRPr="00120285" w:rsidSect="00120285">
      <w:pgSz w:w="16838" w:h="11906" w:orient="landscape"/>
      <w:pgMar w:top="1701" w:right="1134" w:bottom="851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61C1E1" w14:textId="77777777" w:rsidR="00730965" w:rsidRDefault="00730965">
      <w:pPr>
        <w:spacing w:after="0" w:line="240" w:lineRule="auto"/>
      </w:pPr>
      <w:r>
        <w:separator/>
      </w:r>
    </w:p>
  </w:endnote>
  <w:endnote w:type="continuationSeparator" w:id="0">
    <w:p w14:paraId="06FF8A64" w14:textId="77777777" w:rsidR="00730965" w:rsidRDefault="00730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Arial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1A3FF4" w14:textId="77777777" w:rsidR="00730965" w:rsidRDefault="00730965">
      <w:pPr>
        <w:spacing w:after="0" w:line="240" w:lineRule="auto"/>
      </w:pPr>
      <w:r>
        <w:separator/>
      </w:r>
    </w:p>
  </w:footnote>
  <w:footnote w:type="continuationSeparator" w:id="0">
    <w:p w14:paraId="64FC1B3D" w14:textId="77777777" w:rsidR="00730965" w:rsidRDefault="00730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10F4"/>
    <w:multiLevelType w:val="hybridMultilevel"/>
    <w:tmpl w:val="4CA6CBF0"/>
    <w:lvl w:ilvl="0" w:tplc="CD024544">
      <w:start w:val="1"/>
      <w:numFmt w:val="decimal"/>
      <w:lvlText w:val="%1."/>
      <w:lvlJc w:val="left"/>
      <w:pPr>
        <w:ind w:left="1428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10842AC"/>
    <w:multiLevelType w:val="hybridMultilevel"/>
    <w:tmpl w:val="8C5064D4"/>
    <w:lvl w:ilvl="0" w:tplc="CD0245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6338E"/>
    <w:multiLevelType w:val="hybridMultilevel"/>
    <w:tmpl w:val="24DA4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10DD5"/>
    <w:multiLevelType w:val="hybridMultilevel"/>
    <w:tmpl w:val="AC76C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93821"/>
    <w:multiLevelType w:val="hybridMultilevel"/>
    <w:tmpl w:val="08B43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713D2"/>
    <w:multiLevelType w:val="multilevel"/>
    <w:tmpl w:val="427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1396"/>
    <w:multiLevelType w:val="hybridMultilevel"/>
    <w:tmpl w:val="89680400"/>
    <w:lvl w:ilvl="0" w:tplc="FDB6B6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A7ADB"/>
    <w:multiLevelType w:val="multilevel"/>
    <w:tmpl w:val="F35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1167"/>
    <w:multiLevelType w:val="hybridMultilevel"/>
    <w:tmpl w:val="CD20E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47B9D"/>
    <w:multiLevelType w:val="hybridMultilevel"/>
    <w:tmpl w:val="689458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8982F02"/>
    <w:multiLevelType w:val="hybridMultilevel"/>
    <w:tmpl w:val="77962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C7EBD"/>
    <w:multiLevelType w:val="hybridMultilevel"/>
    <w:tmpl w:val="C96859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D52780E"/>
    <w:multiLevelType w:val="hybridMultilevel"/>
    <w:tmpl w:val="0D608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01F52"/>
    <w:multiLevelType w:val="hybridMultilevel"/>
    <w:tmpl w:val="7EDEA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C19E0"/>
    <w:multiLevelType w:val="hybridMultilevel"/>
    <w:tmpl w:val="D24C2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9646A"/>
    <w:multiLevelType w:val="hybridMultilevel"/>
    <w:tmpl w:val="F1BC6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474C"/>
    <w:multiLevelType w:val="hybridMultilevel"/>
    <w:tmpl w:val="DD34B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03346"/>
    <w:multiLevelType w:val="hybridMultilevel"/>
    <w:tmpl w:val="423684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FC318A"/>
    <w:multiLevelType w:val="hybridMultilevel"/>
    <w:tmpl w:val="FD2059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DAE70AA"/>
    <w:multiLevelType w:val="hybridMultilevel"/>
    <w:tmpl w:val="75666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916AD"/>
    <w:multiLevelType w:val="multilevel"/>
    <w:tmpl w:val="34A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E3016"/>
    <w:multiLevelType w:val="multilevel"/>
    <w:tmpl w:val="F5706D64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DE7525F"/>
    <w:multiLevelType w:val="hybridMultilevel"/>
    <w:tmpl w:val="AE86D5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0E938B8"/>
    <w:multiLevelType w:val="hybridMultilevel"/>
    <w:tmpl w:val="6E58A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86CBF"/>
    <w:multiLevelType w:val="multilevel"/>
    <w:tmpl w:val="4738A3FC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C447759"/>
    <w:multiLevelType w:val="hybridMultilevel"/>
    <w:tmpl w:val="C7FCB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37E6F"/>
    <w:multiLevelType w:val="multilevel"/>
    <w:tmpl w:val="9BF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125BC"/>
    <w:multiLevelType w:val="hybridMultilevel"/>
    <w:tmpl w:val="267848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DD32435"/>
    <w:multiLevelType w:val="multilevel"/>
    <w:tmpl w:val="707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0199B"/>
    <w:multiLevelType w:val="multilevel"/>
    <w:tmpl w:val="08D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F5454"/>
    <w:multiLevelType w:val="multilevel"/>
    <w:tmpl w:val="BCD8354A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64073242"/>
    <w:multiLevelType w:val="hybridMultilevel"/>
    <w:tmpl w:val="8D0CA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4FC6789"/>
    <w:multiLevelType w:val="multilevel"/>
    <w:tmpl w:val="9E883580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F1E2A9C"/>
    <w:multiLevelType w:val="hybridMultilevel"/>
    <w:tmpl w:val="A866E8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FA614A6"/>
    <w:multiLevelType w:val="multilevel"/>
    <w:tmpl w:val="9B0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B2139"/>
    <w:multiLevelType w:val="hybridMultilevel"/>
    <w:tmpl w:val="69B856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19C323B"/>
    <w:multiLevelType w:val="hybridMultilevel"/>
    <w:tmpl w:val="59E40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384EEF"/>
    <w:multiLevelType w:val="multilevel"/>
    <w:tmpl w:val="C01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E713F"/>
    <w:multiLevelType w:val="multilevel"/>
    <w:tmpl w:val="A8A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730E44"/>
    <w:multiLevelType w:val="multilevel"/>
    <w:tmpl w:val="F6D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35EC0"/>
    <w:multiLevelType w:val="hybridMultilevel"/>
    <w:tmpl w:val="821E5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86B8C"/>
    <w:multiLevelType w:val="hybridMultilevel"/>
    <w:tmpl w:val="4620BF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CC15306"/>
    <w:multiLevelType w:val="multilevel"/>
    <w:tmpl w:val="CAA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402F8"/>
    <w:multiLevelType w:val="hybridMultilevel"/>
    <w:tmpl w:val="2BBAEBF6"/>
    <w:lvl w:ilvl="0" w:tplc="CD0245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0"/>
  </w:num>
  <w:num w:numId="3">
    <w:abstractNumId w:val="24"/>
  </w:num>
  <w:num w:numId="4">
    <w:abstractNumId w:val="21"/>
  </w:num>
  <w:num w:numId="5">
    <w:abstractNumId w:val="43"/>
  </w:num>
  <w:num w:numId="6">
    <w:abstractNumId w:val="0"/>
  </w:num>
  <w:num w:numId="7">
    <w:abstractNumId w:val="1"/>
  </w:num>
  <w:num w:numId="8">
    <w:abstractNumId w:val="6"/>
  </w:num>
  <w:num w:numId="9">
    <w:abstractNumId w:val="42"/>
  </w:num>
  <w:num w:numId="10">
    <w:abstractNumId w:val="26"/>
  </w:num>
  <w:num w:numId="11">
    <w:abstractNumId w:val="34"/>
  </w:num>
  <w:num w:numId="12">
    <w:abstractNumId w:val="37"/>
  </w:num>
  <w:num w:numId="13">
    <w:abstractNumId w:val="39"/>
  </w:num>
  <w:num w:numId="14">
    <w:abstractNumId w:val="29"/>
  </w:num>
  <w:num w:numId="15">
    <w:abstractNumId w:val="5"/>
  </w:num>
  <w:num w:numId="16">
    <w:abstractNumId w:val="7"/>
  </w:num>
  <w:num w:numId="17">
    <w:abstractNumId w:val="20"/>
  </w:num>
  <w:num w:numId="18">
    <w:abstractNumId w:val="38"/>
  </w:num>
  <w:num w:numId="19">
    <w:abstractNumId w:val="28"/>
  </w:num>
  <w:num w:numId="20">
    <w:abstractNumId w:val="9"/>
  </w:num>
  <w:num w:numId="21">
    <w:abstractNumId w:val="18"/>
  </w:num>
  <w:num w:numId="22">
    <w:abstractNumId w:val="35"/>
  </w:num>
  <w:num w:numId="23">
    <w:abstractNumId w:val="17"/>
  </w:num>
  <w:num w:numId="24">
    <w:abstractNumId w:val="27"/>
  </w:num>
  <w:num w:numId="25">
    <w:abstractNumId w:val="22"/>
  </w:num>
  <w:num w:numId="26">
    <w:abstractNumId w:val="36"/>
  </w:num>
  <w:num w:numId="27">
    <w:abstractNumId w:val="3"/>
  </w:num>
  <w:num w:numId="28">
    <w:abstractNumId w:val="2"/>
  </w:num>
  <w:num w:numId="29">
    <w:abstractNumId w:val="15"/>
  </w:num>
  <w:num w:numId="30">
    <w:abstractNumId w:val="13"/>
  </w:num>
  <w:num w:numId="31">
    <w:abstractNumId w:val="40"/>
  </w:num>
  <w:num w:numId="32">
    <w:abstractNumId w:val="19"/>
  </w:num>
  <w:num w:numId="33">
    <w:abstractNumId w:val="8"/>
  </w:num>
  <w:num w:numId="34">
    <w:abstractNumId w:val="12"/>
  </w:num>
  <w:num w:numId="35">
    <w:abstractNumId w:val="25"/>
  </w:num>
  <w:num w:numId="36">
    <w:abstractNumId w:val="16"/>
  </w:num>
  <w:num w:numId="37">
    <w:abstractNumId w:val="33"/>
  </w:num>
  <w:num w:numId="38">
    <w:abstractNumId w:val="10"/>
  </w:num>
  <w:num w:numId="39">
    <w:abstractNumId w:val="41"/>
  </w:num>
  <w:num w:numId="40">
    <w:abstractNumId w:val="4"/>
  </w:num>
  <w:num w:numId="41">
    <w:abstractNumId w:val="11"/>
  </w:num>
  <w:num w:numId="42">
    <w:abstractNumId w:val="23"/>
  </w:num>
  <w:num w:numId="43">
    <w:abstractNumId w:val="31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811"/>
    <w:rsid w:val="000D0EFD"/>
    <w:rsid w:val="000E11F5"/>
    <w:rsid w:val="00112292"/>
    <w:rsid w:val="00120285"/>
    <w:rsid w:val="001402BE"/>
    <w:rsid w:val="001566C5"/>
    <w:rsid w:val="0024617E"/>
    <w:rsid w:val="00297811"/>
    <w:rsid w:val="002B52D2"/>
    <w:rsid w:val="00325C93"/>
    <w:rsid w:val="0036283A"/>
    <w:rsid w:val="003C110A"/>
    <w:rsid w:val="003C661E"/>
    <w:rsid w:val="00452FD9"/>
    <w:rsid w:val="004C60E1"/>
    <w:rsid w:val="00542C54"/>
    <w:rsid w:val="005D59C2"/>
    <w:rsid w:val="005E1E97"/>
    <w:rsid w:val="005F158A"/>
    <w:rsid w:val="006B4A24"/>
    <w:rsid w:val="00730965"/>
    <w:rsid w:val="007A676B"/>
    <w:rsid w:val="00800D22"/>
    <w:rsid w:val="009D0944"/>
    <w:rsid w:val="00A25B90"/>
    <w:rsid w:val="00A26763"/>
    <w:rsid w:val="00A27A60"/>
    <w:rsid w:val="00B0059C"/>
    <w:rsid w:val="00B91594"/>
    <w:rsid w:val="00BA1F28"/>
    <w:rsid w:val="00C23FD4"/>
    <w:rsid w:val="00D32387"/>
    <w:rsid w:val="00E243A0"/>
    <w:rsid w:val="00F044BF"/>
    <w:rsid w:val="00F46D15"/>
    <w:rsid w:val="00F92423"/>
    <w:rsid w:val="00FB3DD4"/>
    <w:rsid w:val="00FC779D"/>
    <w:rsid w:val="00F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22A4"/>
  <w15:docId w15:val="{C95EE17E-538E-4EFE-824D-2F374E39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110A"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Pr>
      <w:b/>
      <w:bCs/>
      <w:sz w:val="32"/>
      <w:szCs w:val="32"/>
      <w:lang w:val="ru-RU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paragraph" w:styleId="aff2">
    <w:name w:val="Normal (Web)"/>
    <w:basedOn w:val="a"/>
    <w:uiPriority w:val="99"/>
    <w:semiHidden/>
    <w:unhideWhenUsed/>
    <w:rsid w:val="00C23FD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table" w:customStyle="1" w:styleId="24">
    <w:name w:val="Сетка таблицы2"/>
    <w:basedOn w:val="a1"/>
    <w:uiPriority w:val="59"/>
    <w:rsid w:val="00E243A0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stormbpmn.com/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23C8D-90A8-4E0F-A106-26BBA44D4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2010</Words>
  <Characters>11459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Астахов</dc:creator>
  <cp:lastModifiedBy>i201-203</cp:lastModifiedBy>
  <cp:revision>2</cp:revision>
  <dcterms:created xsi:type="dcterms:W3CDTF">2025-02-18T13:47:00Z</dcterms:created>
  <dcterms:modified xsi:type="dcterms:W3CDTF">2025-02-18T13:47:00Z</dcterms:modified>
</cp:coreProperties>
</file>