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168AE" w14:paraId="299CF45C" w14:textId="77777777">
        <w:trPr>
          <w:cantSplit/>
          <w:trHeight w:val="184"/>
        </w:trPr>
        <w:tc>
          <w:tcPr>
            <w:tcW w:w="2599" w:type="dxa"/>
          </w:tcPr>
          <w:p w14:paraId="1E94C427" w14:textId="77777777" w:rsidR="000168AE" w:rsidRDefault="00336428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4C35DBE4" w14:textId="77777777" w:rsidR="000168AE" w:rsidRDefault="000168AE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49419DDB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7551C73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5D53FE4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771CCB45" wp14:editId="26AF1479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A4E5197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0168AE" w14:paraId="7D5EC926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0557337C" w14:textId="77777777" w:rsidR="000168AE" w:rsidRDefault="00336428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0168AE" w14:paraId="1AF49538" w14:textId="7777777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857C458" w14:textId="77777777" w:rsidR="000168AE" w:rsidRDefault="00336428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1A144275" w14:textId="77777777" w:rsidR="000168AE" w:rsidRDefault="00336428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 высшего образования</w:t>
            </w:r>
          </w:p>
          <w:p w14:paraId="164637DB" w14:textId="77777777" w:rsidR="000168AE" w:rsidRDefault="00336428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sz w:val="24"/>
              </w:rPr>
              <w:t>«</w:t>
            </w:r>
            <w:r>
              <w:rPr>
                <w:rFonts w:cs="Times New Roman"/>
                <w:b/>
                <w:sz w:val="24"/>
                <w:szCs w:val="24"/>
              </w:rPr>
              <w:t>МИРЭА</w:t>
            </w:r>
            <w:r>
              <w:rPr>
                <w:rFonts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cs="Times New Roman"/>
                <w:b/>
                <w:sz w:val="24"/>
              </w:rPr>
              <w:t>Российский технологический университет»</w:t>
            </w:r>
          </w:p>
          <w:p w14:paraId="1ED98CA0" w14:textId="77777777" w:rsidR="000168AE" w:rsidRDefault="00336428" w:rsidP="00093E50">
            <w:pPr>
              <w:keepNext/>
              <w:jc w:val="center"/>
              <w:rPr>
                <w:rFonts w:cs="Times New Roman"/>
                <w:b/>
                <w:sz w:val="32"/>
                <w:szCs w:val="32"/>
              </w:rPr>
            </w:pPr>
            <w:bookmarkStart w:id="0" w:name="_Toc122608342"/>
            <w:bookmarkStart w:id="1" w:name="_Toc239350983"/>
            <w:r>
              <w:rPr>
                <w:rFonts w:cs="Times New Roman"/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 w14:paraId="79F365D6" w14:textId="1A27BE06" w:rsidR="000168AE" w:rsidRPr="00CA5F5A" w:rsidRDefault="00336428" w:rsidP="006F1155">
      <w:pPr>
        <w:pStyle w:val="5"/>
        <w:spacing w:before="120" w:line="240" w:lineRule="auto"/>
        <w:ind w:right="-6" w:firstLine="0"/>
        <w:jc w:val="center"/>
        <w:rPr>
          <w:b/>
          <w:bCs/>
          <w:sz w:val="28"/>
        </w:rPr>
      </w:pPr>
      <w:r w:rsidRPr="00CA5F5A">
        <w:rPr>
          <w:b/>
          <w:bCs/>
          <w:sz w:val="28"/>
        </w:rPr>
        <w:t>Институт Информационных технологий</w:t>
      </w:r>
      <w:r w:rsidR="00AE52B4" w:rsidRPr="00CA5F5A">
        <w:rPr>
          <w:b/>
          <w:bCs/>
          <w:sz w:val="28"/>
        </w:rPr>
        <w:t xml:space="preserve"> (ИИТ)</w:t>
      </w:r>
    </w:p>
    <w:p w14:paraId="0996CB0A" w14:textId="66548DDA" w:rsidR="000168AE" w:rsidRPr="00CA5F5A" w:rsidRDefault="00336428">
      <w:pPr>
        <w:pStyle w:val="5"/>
        <w:spacing w:line="240" w:lineRule="auto"/>
        <w:ind w:right="-7" w:firstLine="0"/>
        <w:jc w:val="center"/>
        <w:rPr>
          <w:b/>
          <w:bCs/>
          <w:sz w:val="28"/>
        </w:rPr>
      </w:pPr>
      <w:r w:rsidRPr="00CA5F5A">
        <w:rPr>
          <w:b/>
          <w:bCs/>
          <w:sz w:val="28"/>
        </w:rPr>
        <w:t xml:space="preserve">Кафедра </w:t>
      </w:r>
      <w:r w:rsidR="00B7418D" w:rsidRPr="00CA5F5A">
        <w:rPr>
          <w:b/>
          <w:bCs/>
          <w:sz w:val="28"/>
        </w:rPr>
        <w:t>информационных технологий в атомной энергетике</w:t>
      </w:r>
      <w:r w:rsidR="00CA5F5A" w:rsidRPr="00CA5F5A">
        <w:rPr>
          <w:b/>
          <w:bCs/>
          <w:sz w:val="28"/>
        </w:rPr>
        <w:t xml:space="preserve"> (ИТАЭ)</w:t>
      </w:r>
    </w:p>
    <w:p w14:paraId="78F801B1" w14:textId="77777777" w:rsidR="000168AE" w:rsidRDefault="000168AE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D65D2F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65A5A4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7345C01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55E60C17" w14:textId="506B9543" w:rsidR="000168AE" w:rsidRDefault="00E5247C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ПО ПРАКТИЧЕСКОЙ РАБОТЕ </w:t>
      </w:r>
      <w:r w:rsidR="00093E50">
        <w:rPr>
          <w:b/>
          <w:sz w:val="32"/>
          <w:szCs w:val="32"/>
        </w:rPr>
        <w:t>2</w:t>
      </w:r>
    </w:p>
    <w:p w14:paraId="756AA5F2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6D1BB8" w14:textId="199D8E81" w:rsidR="000168AE" w:rsidRDefault="00336428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093E50">
        <w:rPr>
          <w:sz w:val="28"/>
        </w:rPr>
        <w:t>Проектирование автоматизированных систем управления организаций атомной отрасли</w:t>
      </w:r>
      <w:r>
        <w:rPr>
          <w:sz w:val="28"/>
        </w:rPr>
        <w:t>»</w:t>
      </w:r>
    </w:p>
    <w:p w14:paraId="4FCD1D6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EE2E7F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6C9E8C1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971907F" w14:textId="06BFA27C" w:rsidR="000168AE" w:rsidRDefault="00336428" w:rsidP="001E65AC">
      <w:pPr>
        <w:pStyle w:val="5"/>
        <w:spacing w:line="240" w:lineRule="auto"/>
        <w:ind w:left="3540" w:hanging="3540"/>
        <w:rPr>
          <w:sz w:val="28"/>
        </w:rPr>
      </w:pPr>
      <w:r w:rsidRPr="00093DC1">
        <w:rPr>
          <w:bCs/>
          <w:sz w:val="28"/>
        </w:rPr>
        <w:t>Студент группы</w:t>
      </w:r>
      <w:r>
        <w:rPr>
          <w:b/>
          <w:sz w:val="28"/>
        </w:rPr>
        <w:t xml:space="preserve"> </w:t>
      </w:r>
      <w:r w:rsidR="00403611">
        <w:rPr>
          <w:b/>
          <w:sz w:val="28"/>
        </w:rPr>
        <w:t xml:space="preserve">                    </w:t>
      </w:r>
      <w:r w:rsidRPr="00433C61">
        <w:rPr>
          <w:i/>
          <w:iCs/>
          <w:sz w:val="28"/>
        </w:rPr>
        <w:t>ИКБО-</w:t>
      </w:r>
      <w:r w:rsidR="0085613F" w:rsidRPr="00433C61">
        <w:rPr>
          <w:i/>
          <w:iCs/>
          <w:sz w:val="28"/>
        </w:rPr>
        <w:t>50</w:t>
      </w:r>
      <w:r w:rsidRPr="00433C61">
        <w:rPr>
          <w:i/>
          <w:iCs/>
          <w:sz w:val="28"/>
        </w:rPr>
        <w:t>-</w:t>
      </w:r>
      <w:r w:rsidR="00FF6CD4" w:rsidRPr="00433C61">
        <w:rPr>
          <w:i/>
          <w:iCs/>
          <w:sz w:val="28"/>
        </w:rPr>
        <w:t>2</w:t>
      </w:r>
      <w:r w:rsidR="009C473B" w:rsidRPr="00433C61">
        <w:rPr>
          <w:i/>
          <w:iCs/>
          <w:sz w:val="28"/>
        </w:rPr>
        <w:t>3</w:t>
      </w:r>
      <w:r w:rsidR="000C4B1B" w:rsidRPr="00433C61">
        <w:rPr>
          <w:i/>
          <w:iCs/>
          <w:sz w:val="28"/>
        </w:rPr>
        <w:t xml:space="preserve">, </w:t>
      </w:r>
      <w:r w:rsidR="0085613F" w:rsidRPr="00433C61">
        <w:rPr>
          <w:i/>
          <w:iCs/>
          <w:sz w:val="28"/>
        </w:rPr>
        <w:t xml:space="preserve">Астахов </w:t>
      </w:r>
      <w:r w:rsidR="00D506DE" w:rsidRPr="00433C61">
        <w:rPr>
          <w:i/>
          <w:iCs/>
          <w:sz w:val="28"/>
        </w:rPr>
        <w:t>С. П.</w:t>
      </w:r>
      <w:r>
        <w:rPr>
          <w:sz w:val="28"/>
        </w:rPr>
        <w:t xml:space="preserve"> </w:t>
      </w:r>
    </w:p>
    <w:p w14:paraId="34C123E4" w14:textId="77777777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708AADCE" w14:textId="77777777" w:rsidR="000168AE" w:rsidRPr="00A73A87" w:rsidRDefault="00336428">
      <w:pPr>
        <w:pStyle w:val="5"/>
        <w:spacing w:line="240" w:lineRule="auto"/>
        <w:ind w:firstLine="0"/>
        <w:jc w:val="right"/>
        <w:rPr>
          <w:b/>
          <w:bCs/>
          <w:sz w:val="28"/>
        </w:rPr>
      </w:pPr>
      <w:r w:rsidRPr="00A73A87">
        <w:rPr>
          <w:b/>
          <w:bCs/>
          <w:sz w:val="28"/>
        </w:rPr>
        <w:t>_______________</w:t>
      </w:r>
    </w:p>
    <w:p w14:paraId="133A98B9" w14:textId="77777777" w:rsidR="000168AE" w:rsidRDefault="00336428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4A019F7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B4E684D" w14:textId="350B1F61" w:rsidR="000168AE" w:rsidRDefault="002B1782">
      <w:pPr>
        <w:pStyle w:val="5"/>
        <w:spacing w:line="240" w:lineRule="auto"/>
        <w:ind w:firstLine="0"/>
        <w:rPr>
          <w:sz w:val="28"/>
        </w:rPr>
      </w:pPr>
      <w:r w:rsidRPr="00093DC1">
        <w:rPr>
          <w:bCs/>
          <w:sz w:val="28"/>
        </w:rPr>
        <w:t>Принял преподаватель</w:t>
      </w:r>
      <w:r>
        <w:rPr>
          <w:b/>
          <w:sz w:val="28"/>
        </w:rPr>
        <w:tab/>
      </w:r>
      <w:r w:rsidR="00403611">
        <w:rPr>
          <w:b/>
          <w:sz w:val="28"/>
        </w:rPr>
        <w:t xml:space="preserve">         </w:t>
      </w:r>
      <w:r w:rsidR="00093E50" w:rsidRPr="00433C61">
        <w:rPr>
          <w:bCs/>
          <w:i/>
          <w:iCs/>
          <w:sz w:val="28"/>
        </w:rPr>
        <w:t>Ворохов А.Н.</w:t>
      </w:r>
      <w:r w:rsidR="00FF6CD4">
        <w:rPr>
          <w:sz w:val="28"/>
        </w:rPr>
        <w:t xml:space="preserve"> </w:t>
      </w:r>
    </w:p>
    <w:p w14:paraId="4A0418E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A3D3CD4" w14:textId="77777777" w:rsidR="000168AE" w:rsidRPr="00A73A87" w:rsidRDefault="00336428">
      <w:pPr>
        <w:pStyle w:val="5"/>
        <w:spacing w:line="240" w:lineRule="auto"/>
        <w:ind w:firstLine="0"/>
        <w:jc w:val="right"/>
        <w:rPr>
          <w:b/>
          <w:bCs/>
          <w:sz w:val="28"/>
        </w:rPr>
      </w:pPr>
      <w:r w:rsidRPr="00A73A87">
        <w:rPr>
          <w:b/>
          <w:bCs/>
          <w:sz w:val="28"/>
        </w:rPr>
        <w:t>_______________</w:t>
      </w:r>
    </w:p>
    <w:p w14:paraId="3A5346BD" w14:textId="77777777" w:rsidR="000168AE" w:rsidRDefault="00336428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27CDA39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08C287" w14:textId="43F445A6" w:rsidR="000168AE" w:rsidRDefault="007456E2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Отчет</w:t>
      </w:r>
      <w:r w:rsidR="00336428">
        <w:rPr>
          <w:sz w:val="28"/>
        </w:rPr>
        <w:t xml:space="preserve"> представле</w:t>
      </w:r>
      <w:r w:rsidR="00FE331A">
        <w:rPr>
          <w:sz w:val="28"/>
        </w:rPr>
        <w:t>н</w:t>
      </w:r>
      <w:r w:rsidR="00336428">
        <w:rPr>
          <w:sz w:val="28"/>
        </w:rPr>
        <w:tab/>
      </w:r>
      <w:r w:rsidR="00336428">
        <w:rPr>
          <w:sz w:val="28"/>
        </w:rPr>
        <w:tab/>
        <w:t xml:space="preserve">«___»____________ </w:t>
      </w:r>
      <w:r w:rsidR="00EC0EE0">
        <w:rPr>
          <w:sz w:val="28"/>
        </w:rPr>
        <w:t xml:space="preserve"> </w:t>
      </w:r>
      <w:r w:rsidR="00336428">
        <w:rPr>
          <w:sz w:val="28"/>
        </w:rPr>
        <w:t>202</w:t>
      </w:r>
      <w:r w:rsidR="00960782">
        <w:rPr>
          <w:sz w:val="28"/>
        </w:rPr>
        <w:t>6</w:t>
      </w:r>
      <w:r w:rsidR="00336428">
        <w:rPr>
          <w:sz w:val="28"/>
        </w:rPr>
        <w:t xml:space="preserve"> г.</w:t>
      </w:r>
    </w:p>
    <w:p w14:paraId="461B682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5EBCDA" w14:textId="695BC4EB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5B6E663" w14:textId="77777777" w:rsidR="00A73A87" w:rsidRDefault="00A73A87">
      <w:pPr>
        <w:pStyle w:val="5"/>
        <w:spacing w:line="240" w:lineRule="auto"/>
        <w:ind w:firstLine="0"/>
        <w:rPr>
          <w:sz w:val="28"/>
        </w:rPr>
      </w:pPr>
    </w:p>
    <w:p w14:paraId="6F7F9D2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79FAD2B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69766947" w14:textId="77777777" w:rsidR="00056067" w:rsidRDefault="00056067" w:rsidP="00964408">
      <w:pPr>
        <w:pStyle w:val="5"/>
        <w:spacing w:line="240" w:lineRule="auto"/>
        <w:ind w:firstLine="0"/>
        <w:rPr>
          <w:sz w:val="28"/>
        </w:rPr>
      </w:pPr>
    </w:p>
    <w:p w14:paraId="02A730C6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2725D819" w14:textId="44D0C599" w:rsidR="00056067" w:rsidRPr="00F52016" w:rsidRDefault="00DB2B4E" w:rsidP="00056067">
      <w:pPr>
        <w:pStyle w:val="5"/>
        <w:spacing w:line="240" w:lineRule="auto"/>
        <w:ind w:firstLine="0"/>
        <w:jc w:val="center"/>
        <w:rPr>
          <w:sz w:val="28"/>
        </w:rPr>
        <w:sectPr w:rsidR="00056067" w:rsidRPr="00F52016" w:rsidSect="00874711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C043A" wp14:editId="4284F236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8C50F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" fillcolor="white [3212]" strokecolor="white [3212]" strokeweight="1pt"/>
            </w:pict>
          </mc:Fallback>
        </mc:AlternateContent>
      </w:r>
      <w:r w:rsidR="00336428">
        <w:rPr>
          <w:sz w:val="28"/>
        </w:rPr>
        <w:t>Москва 202</w:t>
      </w:r>
      <w:r w:rsidR="00964408">
        <w:rPr>
          <w:sz w:val="28"/>
        </w:rPr>
        <w:t>6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1602449355"/>
        <w:docPartObj>
          <w:docPartGallery w:val="Table of Contents"/>
          <w:docPartUnique/>
        </w:docPartObj>
      </w:sdtPr>
      <w:sdtEndPr/>
      <w:sdtContent>
        <w:p w14:paraId="2B234C34" w14:textId="0C67F60D" w:rsidR="00E870F7" w:rsidRPr="00E97FC7" w:rsidRDefault="00E97FC7" w:rsidP="00DC1B76">
          <w:pPr>
            <w:pStyle w:val="a6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97FC7">
            <w:rPr>
              <w:rFonts w:ascii="Times New Roman" w:eastAsiaTheme="minorHAnsi" w:hAnsi="Times New Roman" w:cs="Times New Roman"/>
              <w:b/>
              <w:bCs/>
              <w:color w:val="auto"/>
              <w:sz w:val="28"/>
              <w:szCs w:val="28"/>
              <w:lang w:eastAsia="en-US"/>
            </w:rPr>
            <w:t>Содержание</w:t>
          </w:r>
        </w:p>
        <w:p w14:paraId="0ACC33E6" w14:textId="08A24918" w:rsidR="00E2748C" w:rsidRDefault="00E870F7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76A1D">
            <w:rPr>
              <w:rFonts w:cs="Times New Roman"/>
              <w:b/>
              <w:bCs/>
              <w:szCs w:val="28"/>
            </w:rPr>
            <w:fldChar w:fldCharType="begin"/>
          </w:r>
          <w:r w:rsidRPr="00A76A1D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A76A1D">
            <w:rPr>
              <w:rFonts w:cs="Times New Roman"/>
              <w:b/>
              <w:bCs/>
              <w:szCs w:val="28"/>
            </w:rPr>
            <w:fldChar w:fldCharType="separate"/>
          </w:r>
          <w:hyperlink w:anchor="_Toc241583175" w:history="1">
            <w:r w:rsidR="00E2748C" w:rsidRPr="008D5255">
              <w:rPr>
                <w:rStyle w:val="a4"/>
                <w:noProof/>
              </w:rPr>
              <w:t>1.</w:t>
            </w:r>
            <w:r w:rsidR="00E2748C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2748C" w:rsidRPr="008D5255">
              <w:rPr>
                <w:rStyle w:val="a4"/>
                <w:noProof/>
              </w:rPr>
              <w:t>ВОПРОСЫ</w:t>
            </w:r>
            <w:r w:rsidR="00E2748C" w:rsidRPr="008D5255">
              <w:rPr>
                <w:rStyle w:val="a4"/>
                <w:noProof/>
                <w:lang w:val="en-US"/>
              </w:rPr>
              <w:t>/</w:t>
            </w:r>
            <w:r w:rsidR="00E2748C" w:rsidRPr="008D5255">
              <w:rPr>
                <w:rStyle w:val="a4"/>
                <w:noProof/>
              </w:rPr>
              <w:t>ЗАДАЧИ</w:t>
            </w:r>
            <w:r w:rsidR="00E2748C">
              <w:rPr>
                <w:noProof/>
                <w:webHidden/>
              </w:rPr>
              <w:tab/>
            </w:r>
            <w:r w:rsidR="00E2748C">
              <w:rPr>
                <w:noProof/>
                <w:webHidden/>
              </w:rPr>
              <w:fldChar w:fldCharType="begin"/>
            </w:r>
            <w:r w:rsidR="00E2748C">
              <w:rPr>
                <w:noProof/>
                <w:webHidden/>
              </w:rPr>
              <w:instrText xml:space="preserve"> PAGEREF _Toc241583175 \h </w:instrText>
            </w:r>
            <w:r w:rsidR="00E2748C">
              <w:rPr>
                <w:noProof/>
                <w:webHidden/>
              </w:rPr>
            </w:r>
            <w:r w:rsidR="00E2748C">
              <w:rPr>
                <w:noProof/>
                <w:webHidden/>
              </w:rPr>
              <w:fldChar w:fldCharType="separate"/>
            </w:r>
            <w:r w:rsidR="00E2748C">
              <w:rPr>
                <w:noProof/>
                <w:webHidden/>
              </w:rPr>
              <w:t>3</w:t>
            </w:r>
            <w:r w:rsidR="00E2748C">
              <w:rPr>
                <w:noProof/>
                <w:webHidden/>
              </w:rPr>
              <w:fldChar w:fldCharType="end"/>
            </w:r>
          </w:hyperlink>
        </w:p>
        <w:p w14:paraId="56EFB686" w14:textId="6A0857CA" w:rsidR="00E2748C" w:rsidRDefault="00E2748C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583176" w:history="1">
            <w:r w:rsidRPr="008D5255">
              <w:rPr>
                <w:rStyle w:val="a4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D5255">
              <w:rPr>
                <w:rStyle w:val="a4"/>
                <w:noProof/>
              </w:rPr>
              <w:t>ВЫПОЛНЕНИЕ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A26D2" w14:textId="36B8997C" w:rsidR="00E2748C" w:rsidRDefault="00E27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583177" w:history="1">
            <w:r w:rsidRPr="008D5255">
              <w:rPr>
                <w:rStyle w:val="a4"/>
                <w:noProof/>
              </w:rPr>
              <w:t>2.1. Формирование таблицы на основании контрольных вопросов 1–3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00E98" w14:textId="072089A6" w:rsidR="00E2748C" w:rsidRDefault="00E27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583178" w:history="1">
            <w:r w:rsidRPr="008D5255">
              <w:rPr>
                <w:rStyle w:val="a4"/>
                <w:noProof/>
              </w:rPr>
              <w:t>2.2. Дополнительный вопрос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C1EC" w14:textId="60D51C82" w:rsidR="00E2748C" w:rsidRDefault="00E2748C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583179" w:history="1">
            <w:r w:rsidRPr="008D5255">
              <w:rPr>
                <w:rStyle w:val="a4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D5255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C409D" w14:textId="1D58595F" w:rsidR="00E870F7" w:rsidRDefault="00E870F7">
          <w:r w:rsidRPr="00A76A1D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3AFDA0E" w14:textId="49A6E8AC" w:rsidR="00253FFE" w:rsidRPr="00FA0118" w:rsidRDefault="00E870F7" w:rsidP="00C95BE7">
      <w:pPr>
        <w:spacing w:after="0" w:line="240" w:lineRule="auto"/>
      </w:pPr>
      <w:r>
        <w:br w:type="page"/>
      </w:r>
    </w:p>
    <w:p w14:paraId="13693531" w14:textId="1D990BBA" w:rsidR="00E338B7" w:rsidRDefault="00C37873" w:rsidP="00C37873">
      <w:pPr>
        <w:pStyle w:val="1"/>
        <w:ind w:left="714" w:hanging="357"/>
      </w:pPr>
      <w:bookmarkStart w:id="2" w:name="_Toc122608350"/>
      <w:bookmarkStart w:id="3" w:name="_Toc241583175"/>
      <w:r>
        <w:lastRenderedPageBreak/>
        <w:t>ВОПРОСЫ</w:t>
      </w:r>
      <w:r w:rsidR="003055DB">
        <w:rPr>
          <w:lang w:val="en-US"/>
        </w:rPr>
        <w:t>/</w:t>
      </w:r>
      <w:r w:rsidR="003055DB">
        <w:t>ЗАДАЧИ</w:t>
      </w:r>
      <w:bookmarkEnd w:id="3"/>
    </w:p>
    <w:p w14:paraId="4D4310ED" w14:textId="29967562" w:rsidR="0031689D" w:rsidRDefault="00020E0F" w:rsidP="0031689D">
      <w:r>
        <w:rPr>
          <w:b/>
          <w:bCs/>
        </w:rPr>
        <w:tab/>
      </w:r>
      <w:r w:rsidR="0031689D" w:rsidRPr="00521CF8">
        <w:rPr>
          <w:b/>
          <w:bCs/>
        </w:rPr>
        <w:t>Контрольный вопрос 1</w:t>
      </w:r>
      <w:r w:rsidR="0004773C" w:rsidRPr="00521CF8">
        <w:rPr>
          <w:b/>
          <w:bCs/>
        </w:rPr>
        <w:t>:</w:t>
      </w:r>
      <w:r w:rsidR="0004773C">
        <w:t xml:space="preserve"> определить</w:t>
      </w:r>
      <w:r w:rsidR="0031689D">
        <w:t xml:space="preserve"> перечень вопросов, задаваемых представителю</w:t>
      </w:r>
      <w:r w:rsidR="0031689D">
        <w:t xml:space="preserve"> </w:t>
      </w:r>
      <w:r w:rsidR="0031689D">
        <w:t>Заказчика, в зависимости от их компетенций в таблице третьего раздела (распределить</w:t>
      </w:r>
      <w:r w:rsidR="0031689D">
        <w:t xml:space="preserve"> </w:t>
      </w:r>
      <w:r w:rsidR="0031689D">
        <w:t>вопросы по трем группам).</w:t>
      </w:r>
    </w:p>
    <w:p w14:paraId="13577F23" w14:textId="0C22038D" w:rsidR="0031689D" w:rsidRDefault="00020E0F" w:rsidP="0031689D">
      <w:r>
        <w:rPr>
          <w:b/>
          <w:bCs/>
        </w:rPr>
        <w:tab/>
      </w:r>
      <w:r w:rsidR="0031689D" w:rsidRPr="00521CF8">
        <w:rPr>
          <w:b/>
          <w:bCs/>
        </w:rPr>
        <w:t>Контрольный вопрос 2:</w:t>
      </w:r>
      <w:r w:rsidR="0031689D">
        <w:t xml:space="preserve"> Ответы на вопросы таблицы предполагают достижение</w:t>
      </w:r>
      <w:r w:rsidR="0031689D">
        <w:t xml:space="preserve"> </w:t>
      </w:r>
      <w:r w:rsidR="0031689D">
        <w:t>обозначенных целей, необходимо во втором столбце таблицы проставить эти цели из</w:t>
      </w:r>
      <w:r w:rsidR="0031689D">
        <w:t xml:space="preserve"> </w:t>
      </w:r>
      <w:r w:rsidR="0031689D">
        <w:t>первого раздела Опроса (см. ниже).</w:t>
      </w:r>
    </w:p>
    <w:p w14:paraId="22A4B9DD" w14:textId="0FEEEEA0" w:rsidR="0031689D" w:rsidRDefault="00020E0F" w:rsidP="0031689D">
      <w:r>
        <w:rPr>
          <w:b/>
          <w:bCs/>
        </w:rPr>
        <w:tab/>
      </w:r>
      <w:r w:rsidR="0031689D" w:rsidRPr="00521CF8">
        <w:rPr>
          <w:b/>
          <w:bCs/>
        </w:rPr>
        <w:t>Контрольный вопрос 3</w:t>
      </w:r>
      <w:r w:rsidR="009A4D3E" w:rsidRPr="00521CF8">
        <w:rPr>
          <w:b/>
          <w:bCs/>
        </w:rPr>
        <w:t>:</w:t>
      </w:r>
      <w:r w:rsidR="009A4D3E">
        <w:t xml:space="preserve"> определить</w:t>
      </w:r>
      <w:r w:rsidR="0031689D">
        <w:t xml:space="preserve"> группы ответственных за проработку вопросов от</w:t>
      </w:r>
      <w:r w:rsidR="0031689D">
        <w:t xml:space="preserve"> </w:t>
      </w:r>
      <w:r w:rsidR="0031689D">
        <w:t>Исполнителя в третьем столбце таблицы.</w:t>
      </w:r>
    </w:p>
    <w:p w14:paraId="6B07F9D3" w14:textId="5C451EA7" w:rsidR="00E338B7" w:rsidRPr="00C37873" w:rsidRDefault="00020E0F" w:rsidP="0031689D">
      <w:r>
        <w:rPr>
          <w:b/>
          <w:bCs/>
        </w:rPr>
        <w:tab/>
      </w:r>
      <w:r w:rsidR="0031689D" w:rsidRPr="00521CF8">
        <w:rPr>
          <w:b/>
          <w:bCs/>
        </w:rPr>
        <w:t>Дополнительный вопрос:</w:t>
      </w:r>
      <w:r w:rsidR="0031689D">
        <w:t xml:space="preserve"> придумать и прописать в каждой из трех групп представителей</w:t>
      </w:r>
      <w:r w:rsidR="00B85986">
        <w:t xml:space="preserve"> </w:t>
      </w:r>
      <w:r w:rsidR="0031689D">
        <w:t>Заказчика по 10 вопросов с целями и ответственными от Исполнителя (заполнить все три</w:t>
      </w:r>
      <w:r w:rsidR="0031689D">
        <w:t xml:space="preserve"> </w:t>
      </w:r>
      <w:r w:rsidR="0031689D">
        <w:t>столбца таблицы).</w:t>
      </w:r>
    </w:p>
    <w:p w14:paraId="5215F065" w14:textId="77777777" w:rsidR="00E338B7" w:rsidRDefault="00E338B7" w:rsidP="00E338B7"/>
    <w:p w14:paraId="51A44900" w14:textId="77777777" w:rsidR="00E338B7" w:rsidRDefault="00E338B7" w:rsidP="00E338B7"/>
    <w:p w14:paraId="319713CA" w14:textId="77777777" w:rsidR="00E338B7" w:rsidRDefault="00E338B7" w:rsidP="00E338B7"/>
    <w:p w14:paraId="02135785" w14:textId="77777777" w:rsidR="00E338B7" w:rsidRDefault="00E338B7" w:rsidP="00E338B7"/>
    <w:p w14:paraId="1C568BF4" w14:textId="77777777" w:rsidR="00E338B7" w:rsidRDefault="00E338B7" w:rsidP="00E338B7"/>
    <w:p w14:paraId="272DD5BA" w14:textId="77777777" w:rsidR="00E338B7" w:rsidRDefault="00E338B7" w:rsidP="00E338B7"/>
    <w:p w14:paraId="41E20078" w14:textId="77777777" w:rsidR="00E338B7" w:rsidRDefault="00E338B7" w:rsidP="00E338B7"/>
    <w:p w14:paraId="1E60A97D" w14:textId="77777777" w:rsidR="00E338B7" w:rsidRDefault="00E338B7" w:rsidP="00E338B7"/>
    <w:p w14:paraId="700D00D0" w14:textId="77777777" w:rsidR="00E338B7" w:rsidRDefault="00E338B7" w:rsidP="00E338B7"/>
    <w:p w14:paraId="18B93363" w14:textId="77777777" w:rsidR="00E338B7" w:rsidRDefault="00E338B7" w:rsidP="00E338B7"/>
    <w:p w14:paraId="41B7E4A8" w14:textId="7DF55E0E" w:rsidR="00E338B7" w:rsidRPr="00E338B7" w:rsidRDefault="00E338B7" w:rsidP="00E338B7"/>
    <w:p w14:paraId="28434E6F" w14:textId="77777777" w:rsidR="00C95BE7" w:rsidRDefault="00C95BE7">
      <w:pPr>
        <w:spacing w:after="0" w:line="240" w:lineRule="auto"/>
        <w:jc w:val="left"/>
      </w:pPr>
      <w:r>
        <w:br w:type="page"/>
      </w:r>
    </w:p>
    <w:p w14:paraId="318001A3" w14:textId="624C71AB" w:rsidR="00C95BE7" w:rsidRDefault="00EF4177" w:rsidP="00C95BE7">
      <w:pPr>
        <w:pStyle w:val="1"/>
      </w:pPr>
      <w:bookmarkStart w:id="4" w:name="_Toc241583176"/>
      <w:r>
        <w:lastRenderedPageBreak/>
        <w:t>ВЫПОЛНЕ</w:t>
      </w:r>
      <w:r w:rsidR="00654B8F">
        <w:t>Н</w:t>
      </w:r>
      <w:r>
        <w:t>ИЕ ЗАДАЧ</w:t>
      </w:r>
      <w:bookmarkEnd w:id="4"/>
    </w:p>
    <w:p w14:paraId="0FEBFFB2" w14:textId="57467C26" w:rsidR="00A41D18" w:rsidRDefault="00A41D18" w:rsidP="00A41D18">
      <w:pPr>
        <w:pStyle w:val="2"/>
      </w:pPr>
      <w:bookmarkStart w:id="5" w:name="_Toc241583177"/>
      <w:r>
        <w:t xml:space="preserve">2.1. </w:t>
      </w:r>
      <w:r w:rsidR="00EA3217">
        <w:t>Формирование таблиц</w:t>
      </w:r>
      <w:r w:rsidR="0028522D">
        <w:t>ы</w:t>
      </w:r>
      <w:r w:rsidR="00EA3217">
        <w:t xml:space="preserve"> на основании к</w:t>
      </w:r>
      <w:r w:rsidR="00691271">
        <w:t>онтрольны</w:t>
      </w:r>
      <w:r w:rsidR="00991495">
        <w:t>х</w:t>
      </w:r>
      <w:r w:rsidR="00691271">
        <w:t xml:space="preserve"> вопрос</w:t>
      </w:r>
      <w:r w:rsidR="00991495">
        <w:t>ов</w:t>
      </w:r>
      <w:r w:rsidR="00691271">
        <w:t xml:space="preserve"> </w:t>
      </w:r>
      <w:r w:rsidR="000944A6">
        <w:t>1–3</w:t>
      </w:r>
      <w:bookmarkEnd w:id="5"/>
    </w:p>
    <w:p w14:paraId="3FD7AD2A" w14:textId="52009D37" w:rsidR="00213F4F" w:rsidRPr="00213F4F" w:rsidRDefault="00213F4F" w:rsidP="00053F94">
      <w:pPr>
        <w:spacing w:after="0" w:line="240" w:lineRule="auto"/>
        <w:rPr>
          <w:i/>
          <w:iCs/>
        </w:rPr>
      </w:pPr>
      <w:r w:rsidRPr="00213F4F">
        <w:rPr>
          <w:i/>
          <w:iCs/>
        </w:rPr>
        <w:t xml:space="preserve">Таблица 1 – </w:t>
      </w:r>
      <w:r w:rsidR="0077316F">
        <w:rPr>
          <w:i/>
          <w:iCs/>
        </w:rPr>
        <w:t>К</w:t>
      </w:r>
      <w:r w:rsidR="002471DA">
        <w:rPr>
          <w:i/>
          <w:iCs/>
        </w:rPr>
        <w:t xml:space="preserve">онтрольные вопросы </w:t>
      </w:r>
      <w:r w:rsidR="00D572FF">
        <w:rPr>
          <w:i/>
          <w:iCs/>
        </w:rPr>
        <w:t>1–3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455F" w:rsidRPr="0033143D" w14:paraId="40230ED5" w14:textId="77777777" w:rsidTr="00213366">
        <w:tc>
          <w:tcPr>
            <w:tcW w:w="3115" w:type="dxa"/>
            <w:vAlign w:val="center"/>
          </w:tcPr>
          <w:p w14:paraId="38592EDF" w14:textId="53F30858" w:rsidR="00FA455F" w:rsidRPr="0033143D" w:rsidRDefault="00FA455F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cs="Times New Roman"/>
                <w:sz w:val="24"/>
                <w:szCs w:val="24"/>
              </w:rPr>
              <w:t>Вопрос</w:t>
            </w:r>
          </w:p>
        </w:tc>
        <w:tc>
          <w:tcPr>
            <w:tcW w:w="3115" w:type="dxa"/>
            <w:vAlign w:val="center"/>
          </w:tcPr>
          <w:p w14:paraId="5067F215" w14:textId="403957E8" w:rsidR="00FA455F" w:rsidRPr="0033143D" w:rsidRDefault="00FA455F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cs="Times New Roman"/>
                <w:sz w:val="24"/>
                <w:szCs w:val="24"/>
              </w:rPr>
              <w:t>Цели</w:t>
            </w:r>
          </w:p>
        </w:tc>
        <w:tc>
          <w:tcPr>
            <w:tcW w:w="3115" w:type="dxa"/>
            <w:vAlign w:val="center"/>
          </w:tcPr>
          <w:p w14:paraId="3EBEFE00" w14:textId="5A9F4DC7" w:rsidR="00FA455F" w:rsidRPr="0033143D" w:rsidRDefault="00FA455F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cs="Times New Roman"/>
                <w:sz w:val="24"/>
                <w:szCs w:val="24"/>
              </w:rPr>
              <w:t>Ответственные от Исполнителя</w:t>
            </w:r>
          </w:p>
        </w:tc>
      </w:tr>
      <w:tr w:rsidR="00F8712F" w:rsidRPr="0033143D" w14:paraId="4C91D576" w14:textId="77777777" w:rsidTr="002102D6">
        <w:tc>
          <w:tcPr>
            <w:tcW w:w="9345" w:type="dxa"/>
            <w:gridSpan w:val="3"/>
          </w:tcPr>
          <w:p w14:paraId="6D46B4C5" w14:textId="17087C33" w:rsidR="00F8712F" w:rsidRPr="0033143D" w:rsidRDefault="00F8712F" w:rsidP="00D451C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b/>
                <w:bCs/>
                <w:sz w:val="24"/>
                <w:szCs w:val="24"/>
              </w:rPr>
              <w:t>К руководству объекта автоматизации, главному инженеру объекта автоматизации, начальнику отдела информационно-коммуникационных технологий</w:t>
            </w:r>
          </w:p>
        </w:tc>
      </w:tr>
      <w:tr w:rsidR="00D451C5" w:rsidRPr="0033143D" w14:paraId="675E6E88" w14:textId="77777777" w:rsidTr="002B61D8">
        <w:tc>
          <w:tcPr>
            <w:tcW w:w="3115" w:type="dxa"/>
            <w:vAlign w:val="center"/>
          </w:tcPr>
          <w:p w14:paraId="11B6FF4A" w14:textId="7B22DCC3" w:rsidR="00D451C5" w:rsidRPr="0033143D" w:rsidRDefault="00D451C5" w:rsidP="001F1B0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План застройки объекта автоматизации 2 с указанием</w:t>
            </w:r>
            <w:r w:rsidRPr="0033143D">
              <w:rPr>
                <w:rFonts w:cs="Times New Roman"/>
                <w:sz w:val="24"/>
                <w:szCs w:val="24"/>
              </w:rPr>
              <w:t xml:space="preserve"> </w:t>
            </w:r>
            <w:r w:rsidRPr="0033143D">
              <w:rPr>
                <w:rFonts w:eastAsia="Times New Roman" w:cs="Times New Roman"/>
                <w:sz w:val="24"/>
                <w:szCs w:val="24"/>
              </w:rPr>
              <w:t>потер</w:t>
            </w:r>
            <w:r w:rsidR="00DD01C3">
              <w:rPr>
                <w:rFonts w:eastAsia="Times New Roman" w:cs="Times New Roman"/>
                <w:sz w:val="24"/>
                <w:szCs w:val="24"/>
              </w:rPr>
              <w:t>ь</w:t>
            </w:r>
            <w:r w:rsidRPr="0033143D">
              <w:rPr>
                <w:rFonts w:eastAsia="Times New Roman" w:cs="Times New Roman"/>
                <w:sz w:val="24"/>
                <w:szCs w:val="24"/>
              </w:rPr>
              <w:t xml:space="preserve"> между зданиями.</w:t>
            </w:r>
          </w:p>
        </w:tc>
        <w:tc>
          <w:tcPr>
            <w:tcW w:w="3115" w:type="dxa"/>
            <w:vAlign w:val="center"/>
          </w:tcPr>
          <w:p w14:paraId="346C712E" w14:textId="55E445E2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1в, 2д</w:t>
            </w:r>
          </w:p>
        </w:tc>
        <w:tc>
          <w:tcPr>
            <w:tcW w:w="3115" w:type="dxa"/>
            <w:vAlign w:val="center"/>
          </w:tcPr>
          <w:p w14:paraId="3F3ECD80" w14:textId="3159E005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D451C5" w:rsidRPr="0033143D" w14:paraId="0932BE1C" w14:textId="77777777" w:rsidTr="002B61D8">
        <w:tc>
          <w:tcPr>
            <w:tcW w:w="3115" w:type="dxa"/>
            <w:vAlign w:val="center"/>
          </w:tcPr>
          <w:p w14:paraId="2CC338BD" w14:textId="5FF3EF63" w:rsidR="00D451C5" w:rsidRPr="0033143D" w:rsidRDefault="00D451C5" w:rsidP="001F1B0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План этажа административного корпуса с указанием на нём серверного помещения.</w:t>
            </w:r>
          </w:p>
        </w:tc>
        <w:tc>
          <w:tcPr>
            <w:tcW w:w="3115" w:type="dxa"/>
            <w:vAlign w:val="center"/>
          </w:tcPr>
          <w:p w14:paraId="586482A0" w14:textId="2C33A56C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1в, 3а</w:t>
            </w:r>
          </w:p>
        </w:tc>
        <w:tc>
          <w:tcPr>
            <w:tcW w:w="3115" w:type="dxa"/>
            <w:vAlign w:val="center"/>
          </w:tcPr>
          <w:p w14:paraId="22F41768" w14:textId="545DEEC2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D451C5" w:rsidRPr="0033143D" w14:paraId="7D505906" w14:textId="77777777" w:rsidTr="002B61D8">
        <w:tc>
          <w:tcPr>
            <w:tcW w:w="3115" w:type="dxa"/>
            <w:vAlign w:val="center"/>
          </w:tcPr>
          <w:p w14:paraId="5A9CF753" w14:textId="329D701B" w:rsidR="00D451C5" w:rsidRPr="0033143D" w:rsidRDefault="00D451C5" w:rsidP="001F1B0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Планы этажей зданий с указанием на них коммутационных помещений.</w:t>
            </w:r>
          </w:p>
        </w:tc>
        <w:tc>
          <w:tcPr>
            <w:tcW w:w="3115" w:type="dxa"/>
            <w:vAlign w:val="center"/>
          </w:tcPr>
          <w:p w14:paraId="52C910D4" w14:textId="5CE2774D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1в, 3а</w:t>
            </w:r>
          </w:p>
        </w:tc>
        <w:tc>
          <w:tcPr>
            <w:tcW w:w="3115" w:type="dxa"/>
            <w:vAlign w:val="center"/>
          </w:tcPr>
          <w:p w14:paraId="06978184" w14:textId="7707A75A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D451C5" w:rsidRPr="0033143D" w14:paraId="1DF0DF85" w14:textId="77777777" w:rsidTr="002B61D8">
        <w:tc>
          <w:tcPr>
            <w:tcW w:w="3115" w:type="dxa"/>
            <w:vAlign w:val="center"/>
          </w:tcPr>
          <w:p w14:paraId="7A868C12" w14:textId="7BAC147D" w:rsidR="00D451C5" w:rsidRPr="0033143D" w:rsidRDefault="00D451C5" w:rsidP="001F1B0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Описание имеющихся или планируемых в серверном и коммутационных помещениях систем: кондиционирования, пожаротушения, гарантированного электропитания, контроля и управления доступом, теленаблюдения.</w:t>
            </w:r>
          </w:p>
        </w:tc>
        <w:tc>
          <w:tcPr>
            <w:tcW w:w="3115" w:type="dxa"/>
            <w:vAlign w:val="center"/>
          </w:tcPr>
          <w:p w14:paraId="16B89065" w14:textId="139AF5BA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1в</w:t>
            </w:r>
          </w:p>
        </w:tc>
        <w:tc>
          <w:tcPr>
            <w:tcW w:w="3115" w:type="dxa"/>
            <w:vAlign w:val="center"/>
          </w:tcPr>
          <w:p w14:paraId="41881DED" w14:textId="3AD18CDB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D451C5" w:rsidRPr="0033143D" w14:paraId="44B81F1B" w14:textId="77777777" w:rsidTr="002B61D8">
        <w:tc>
          <w:tcPr>
            <w:tcW w:w="3115" w:type="dxa"/>
            <w:vAlign w:val="center"/>
          </w:tcPr>
          <w:p w14:paraId="3CBBC3AA" w14:textId="14156E73" w:rsidR="00D451C5" w:rsidRPr="0033143D" w:rsidRDefault="00D451C5" w:rsidP="001F1B0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Описание имеющихся в зданиях структурированных кабельных сетей.</w:t>
            </w:r>
          </w:p>
        </w:tc>
        <w:tc>
          <w:tcPr>
            <w:tcW w:w="3115" w:type="dxa"/>
            <w:vAlign w:val="center"/>
          </w:tcPr>
          <w:p w14:paraId="0A4E1C24" w14:textId="153AF0CC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1в, 2д</w:t>
            </w:r>
          </w:p>
        </w:tc>
        <w:tc>
          <w:tcPr>
            <w:tcW w:w="3115" w:type="dxa"/>
            <w:vAlign w:val="center"/>
          </w:tcPr>
          <w:p w14:paraId="719A3A36" w14:textId="11346C5F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D451C5" w:rsidRPr="0033143D" w14:paraId="72E9A373" w14:textId="77777777" w:rsidTr="002B61D8">
        <w:tc>
          <w:tcPr>
            <w:tcW w:w="3115" w:type="dxa"/>
            <w:vAlign w:val="center"/>
          </w:tcPr>
          <w:p w14:paraId="668E2174" w14:textId="232E3D13" w:rsidR="00D451C5" w:rsidRPr="0033143D" w:rsidRDefault="00D451C5" w:rsidP="001F1B0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Состав общесистемного программного обеспечения, в т. ч. офисных приложений и утилит, применяемых на объекте автоматизации 1.</w:t>
            </w:r>
          </w:p>
        </w:tc>
        <w:tc>
          <w:tcPr>
            <w:tcW w:w="3115" w:type="dxa"/>
            <w:vAlign w:val="center"/>
          </w:tcPr>
          <w:p w14:paraId="75A64664" w14:textId="6E3345B2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1г, 2</w:t>
            </w:r>
            <w:r w:rsidR="00A87142" w:rsidRPr="0033143D">
              <w:rPr>
                <w:rFonts w:eastAsia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5" w:type="dxa"/>
            <w:vAlign w:val="center"/>
          </w:tcPr>
          <w:p w14:paraId="06E74FB6" w14:textId="05082E98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программному обеспечению</w:t>
            </w:r>
          </w:p>
        </w:tc>
      </w:tr>
      <w:tr w:rsidR="00D451C5" w:rsidRPr="0033143D" w14:paraId="302F1F05" w14:textId="77777777" w:rsidTr="002B61D8">
        <w:tc>
          <w:tcPr>
            <w:tcW w:w="3115" w:type="dxa"/>
            <w:vAlign w:val="center"/>
          </w:tcPr>
          <w:p w14:paraId="6BE4BBC6" w14:textId="25F02DC6" w:rsidR="00D451C5" w:rsidRPr="0033143D" w:rsidRDefault="00D451C5" w:rsidP="001F1B0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Перечень подразделений, планирующих использовать АСУП.</w:t>
            </w:r>
          </w:p>
        </w:tc>
        <w:tc>
          <w:tcPr>
            <w:tcW w:w="3115" w:type="dxa"/>
            <w:vAlign w:val="center"/>
          </w:tcPr>
          <w:p w14:paraId="41047B36" w14:textId="366CB8A5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3а</w:t>
            </w:r>
          </w:p>
        </w:tc>
        <w:tc>
          <w:tcPr>
            <w:tcW w:w="3115" w:type="dxa"/>
            <w:vAlign w:val="center"/>
          </w:tcPr>
          <w:p w14:paraId="63F7B030" w14:textId="757210E5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бизнес-процессам</w:t>
            </w:r>
          </w:p>
        </w:tc>
      </w:tr>
      <w:tr w:rsidR="00D451C5" w:rsidRPr="0033143D" w14:paraId="6BDA4FAC" w14:textId="77777777" w:rsidTr="002B61D8">
        <w:tc>
          <w:tcPr>
            <w:tcW w:w="3115" w:type="dxa"/>
            <w:vAlign w:val="center"/>
          </w:tcPr>
          <w:p w14:paraId="1AC5C6C7" w14:textId="33FF072B" w:rsidR="00D451C5" w:rsidRPr="0033143D" w:rsidRDefault="00D451C5" w:rsidP="001F1B0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Наличие и схемы прохождения кабель-каналов на планах этажей, их характеристики.</w:t>
            </w:r>
          </w:p>
        </w:tc>
        <w:tc>
          <w:tcPr>
            <w:tcW w:w="3115" w:type="dxa"/>
            <w:vAlign w:val="center"/>
          </w:tcPr>
          <w:p w14:paraId="30679078" w14:textId="59C2DEB3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1в, 2д</w:t>
            </w:r>
          </w:p>
        </w:tc>
        <w:tc>
          <w:tcPr>
            <w:tcW w:w="3115" w:type="dxa"/>
            <w:vAlign w:val="center"/>
          </w:tcPr>
          <w:p w14:paraId="101E0CB6" w14:textId="23E67051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D451C5" w:rsidRPr="0033143D" w14:paraId="27A84B89" w14:textId="77777777" w:rsidTr="002B61D8">
        <w:tc>
          <w:tcPr>
            <w:tcW w:w="3115" w:type="dxa"/>
            <w:vAlign w:val="center"/>
          </w:tcPr>
          <w:p w14:paraId="312F641C" w14:textId="5A6F8D7E" w:rsidR="00D451C5" w:rsidRPr="0033143D" w:rsidRDefault="00D451C5" w:rsidP="001F1B0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Наличие и схемы прохождения кабель-</w:t>
            </w:r>
            <w:r w:rsidRPr="0033143D">
              <w:rPr>
                <w:rFonts w:eastAsia="Times New Roman" w:cs="Times New Roman"/>
                <w:sz w:val="24"/>
                <w:szCs w:val="24"/>
              </w:rPr>
              <w:lastRenderedPageBreak/>
              <w:t>каналов между зданиями, их характеристики.</w:t>
            </w:r>
          </w:p>
        </w:tc>
        <w:tc>
          <w:tcPr>
            <w:tcW w:w="3115" w:type="dxa"/>
            <w:vAlign w:val="center"/>
          </w:tcPr>
          <w:p w14:paraId="02204BEF" w14:textId="04941237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lastRenderedPageBreak/>
              <w:t>1в, 2д</w:t>
            </w:r>
          </w:p>
        </w:tc>
        <w:tc>
          <w:tcPr>
            <w:tcW w:w="3115" w:type="dxa"/>
            <w:vAlign w:val="center"/>
          </w:tcPr>
          <w:p w14:paraId="2C0DC76C" w14:textId="3F8B69A0" w:rsidR="00D451C5" w:rsidRPr="0033143D" w:rsidRDefault="00D451C5" w:rsidP="00D451C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D451C5" w:rsidRPr="0033143D" w14:paraId="562B8F1F" w14:textId="77777777" w:rsidTr="002B61D8">
        <w:tc>
          <w:tcPr>
            <w:tcW w:w="3115" w:type="dxa"/>
            <w:vAlign w:val="center"/>
          </w:tcPr>
          <w:p w14:paraId="73DF6D31" w14:textId="794CB34C" w:rsidR="00D451C5" w:rsidRPr="0033143D" w:rsidRDefault="00D451C5" w:rsidP="001F1B0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Перечень автоматизированных систем, взаимодействующих с АСУП, в т. ч. расположенных за пределами объекта автоматизации (АСУ ТП, АСУ производства и т. п.).</w:t>
            </w:r>
          </w:p>
        </w:tc>
        <w:tc>
          <w:tcPr>
            <w:tcW w:w="3115" w:type="dxa"/>
            <w:vAlign w:val="center"/>
          </w:tcPr>
          <w:p w14:paraId="5D6CD727" w14:textId="0E8770A9" w:rsidR="00D451C5" w:rsidRPr="0033143D" w:rsidRDefault="00D451C5" w:rsidP="00D451C5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1б, 3а</w:t>
            </w:r>
          </w:p>
        </w:tc>
        <w:tc>
          <w:tcPr>
            <w:tcW w:w="3115" w:type="dxa"/>
            <w:vAlign w:val="center"/>
          </w:tcPr>
          <w:p w14:paraId="3386D1CE" w14:textId="7CF9B538" w:rsidR="00D451C5" w:rsidRPr="0033143D" w:rsidRDefault="00D451C5" w:rsidP="00D451C5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архитектуре систем, группа экспертов по информационной безопасности</w:t>
            </w:r>
          </w:p>
        </w:tc>
      </w:tr>
      <w:tr w:rsidR="00D451C5" w:rsidRPr="0033143D" w14:paraId="2DB6ECBF" w14:textId="77777777" w:rsidTr="002B61D8">
        <w:tc>
          <w:tcPr>
            <w:tcW w:w="3115" w:type="dxa"/>
            <w:vAlign w:val="center"/>
          </w:tcPr>
          <w:p w14:paraId="02A1F1DF" w14:textId="12AA1D88" w:rsidR="00D451C5" w:rsidRPr="0033143D" w:rsidRDefault="00D451C5" w:rsidP="001F1B0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Расположение и характеристики узла доступа к сетям связи общего пользования.</w:t>
            </w:r>
          </w:p>
        </w:tc>
        <w:tc>
          <w:tcPr>
            <w:tcW w:w="3115" w:type="dxa"/>
            <w:vAlign w:val="center"/>
          </w:tcPr>
          <w:p w14:paraId="19C8B754" w14:textId="233BAB5F" w:rsidR="00D451C5" w:rsidRPr="0033143D" w:rsidRDefault="00D451C5" w:rsidP="00D451C5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1в, 1б</w:t>
            </w:r>
          </w:p>
        </w:tc>
        <w:tc>
          <w:tcPr>
            <w:tcW w:w="3115" w:type="dxa"/>
            <w:vAlign w:val="center"/>
          </w:tcPr>
          <w:p w14:paraId="442DD7A7" w14:textId="432A217F" w:rsidR="00D451C5" w:rsidRPr="0033143D" w:rsidRDefault="00D451C5" w:rsidP="00D451C5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инфраструктуре, группа экспертов по информационной безопасности</w:t>
            </w:r>
          </w:p>
        </w:tc>
      </w:tr>
      <w:tr w:rsidR="00D32B92" w:rsidRPr="0033143D" w14:paraId="68D4513C" w14:textId="77777777" w:rsidTr="005841D2">
        <w:tc>
          <w:tcPr>
            <w:tcW w:w="9345" w:type="dxa"/>
            <w:gridSpan w:val="3"/>
          </w:tcPr>
          <w:p w14:paraId="32E7271D" w14:textId="3EA76670" w:rsidR="00D32B92" w:rsidRPr="0033143D" w:rsidRDefault="00D32B92" w:rsidP="00D451C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33143D">
              <w:rPr>
                <w:rFonts w:cs="Times New Roman"/>
                <w:b/>
                <w:bCs/>
                <w:sz w:val="24"/>
                <w:szCs w:val="24"/>
              </w:rPr>
              <w:t>К руководству подразделений, эксплуатирующих АСУП</w:t>
            </w:r>
          </w:p>
        </w:tc>
      </w:tr>
      <w:tr w:rsidR="0076723F" w:rsidRPr="0033143D" w14:paraId="517DE04B" w14:textId="77777777" w:rsidTr="00361855">
        <w:tc>
          <w:tcPr>
            <w:tcW w:w="3115" w:type="dxa"/>
            <w:vAlign w:val="center"/>
          </w:tcPr>
          <w:p w14:paraId="343D5280" w14:textId="248E7CE6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Планы этажей с указанием на них помещений, планируемых для размещения подразделений, эксплуатирующих АСУП.</w:t>
            </w:r>
          </w:p>
        </w:tc>
        <w:tc>
          <w:tcPr>
            <w:tcW w:w="3115" w:type="dxa"/>
            <w:vAlign w:val="center"/>
          </w:tcPr>
          <w:p w14:paraId="2F92BAF6" w14:textId="095A43FF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3а, 1в</w:t>
            </w:r>
          </w:p>
        </w:tc>
        <w:tc>
          <w:tcPr>
            <w:tcW w:w="3115" w:type="dxa"/>
            <w:vAlign w:val="center"/>
          </w:tcPr>
          <w:p w14:paraId="2B1B4DA1" w14:textId="66EF4934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76723F" w:rsidRPr="0033143D" w14:paraId="5E52772E" w14:textId="77777777" w:rsidTr="00361855">
        <w:tc>
          <w:tcPr>
            <w:tcW w:w="3115" w:type="dxa"/>
            <w:vAlign w:val="center"/>
          </w:tcPr>
          <w:p w14:paraId="070EA6F2" w14:textId="04D8393E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Краткий перечень бизнес-процессов, выполняемых каждым подразделением с использованием АСУП.</w:t>
            </w:r>
          </w:p>
        </w:tc>
        <w:tc>
          <w:tcPr>
            <w:tcW w:w="3115" w:type="dxa"/>
            <w:vAlign w:val="center"/>
          </w:tcPr>
          <w:p w14:paraId="58273C9F" w14:textId="7618C1D5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1д, 3а</w:t>
            </w:r>
          </w:p>
        </w:tc>
        <w:tc>
          <w:tcPr>
            <w:tcW w:w="3115" w:type="dxa"/>
            <w:vAlign w:val="center"/>
          </w:tcPr>
          <w:p w14:paraId="744D8E21" w14:textId="2ED0FF11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бизнес-процессам</w:t>
            </w:r>
          </w:p>
        </w:tc>
      </w:tr>
      <w:tr w:rsidR="0076723F" w:rsidRPr="0033143D" w14:paraId="38741D06" w14:textId="77777777" w:rsidTr="00361855">
        <w:tc>
          <w:tcPr>
            <w:tcW w:w="3115" w:type="dxa"/>
            <w:vAlign w:val="center"/>
          </w:tcPr>
          <w:p w14:paraId="1C9BA8E0" w14:textId="22D5FE3A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Перечень бизнес-приложений (из предложенного списка), необходимых для реализации АСУП объекта автоматизации 2; по каждому приложению — использующие его подразделения.</w:t>
            </w:r>
          </w:p>
        </w:tc>
        <w:tc>
          <w:tcPr>
            <w:tcW w:w="3115" w:type="dxa"/>
            <w:vAlign w:val="center"/>
          </w:tcPr>
          <w:p w14:paraId="1AAA4C2E" w14:textId="0686C2C0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1д, 3а</w:t>
            </w:r>
          </w:p>
        </w:tc>
        <w:tc>
          <w:tcPr>
            <w:tcW w:w="3115" w:type="dxa"/>
            <w:vAlign w:val="center"/>
          </w:tcPr>
          <w:p w14:paraId="12393A09" w14:textId="7AEA04C1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бизнес-процессам, группа экспертов по архитектуре систем</w:t>
            </w:r>
          </w:p>
        </w:tc>
      </w:tr>
      <w:tr w:rsidR="0076723F" w:rsidRPr="0033143D" w14:paraId="535E27C1" w14:textId="77777777" w:rsidTr="00361855">
        <w:tc>
          <w:tcPr>
            <w:tcW w:w="3115" w:type="dxa"/>
            <w:vAlign w:val="center"/>
          </w:tcPr>
          <w:p w14:paraId="16EC1B0B" w14:textId="7EC56B7A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Количество требующихся АРМ по каждому подразделению.</w:t>
            </w:r>
          </w:p>
        </w:tc>
        <w:tc>
          <w:tcPr>
            <w:tcW w:w="3115" w:type="dxa"/>
            <w:vAlign w:val="center"/>
          </w:tcPr>
          <w:p w14:paraId="7AD632E2" w14:textId="76B921D3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1а</w:t>
            </w:r>
          </w:p>
        </w:tc>
        <w:tc>
          <w:tcPr>
            <w:tcW w:w="3115" w:type="dxa"/>
            <w:vAlign w:val="center"/>
          </w:tcPr>
          <w:p w14:paraId="066B09A8" w14:textId="37539B42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76723F" w:rsidRPr="0033143D" w14:paraId="796178E6" w14:textId="77777777" w:rsidTr="00361855">
        <w:tc>
          <w:tcPr>
            <w:tcW w:w="3115" w:type="dxa"/>
            <w:vAlign w:val="center"/>
          </w:tcPr>
          <w:p w14:paraId="5E27FA04" w14:textId="1D77F358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Схема размещения АРМ на плане этажа.</w:t>
            </w:r>
          </w:p>
        </w:tc>
        <w:tc>
          <w:tcPr>
            <w:tcW w:w="3115" w:type="dxa"/>
            <w:vAlign w:val="center"/>
          </w:tcPr>
          <w:p w14:paraId="3EAF62AA" w14:textId="1DBF2B92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1а, 1в</w:t>
            </w:r>
          </w:p>
        </w:tc>
        <w:tc>
          <w:tcPr>
            <w:tcW w:w="3115" w:type="dxa"/>
            <w:vAlign w:val="center"/>
          </w:tcPr>
          <w:p w14:paraId="6968ED38" w14:textId="49F74725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76723F" w:rsidRPr="0033143D" w14:paraId="6EFAF91D" w14:textId="77777777" w:rsidTr="00361855">
        <w:tc>
          <w:tcPr>
            <w:tcW w:w="3115" w:type="dxa"/>
            <w:vAlign w:val="center"/>
          </w:tcPr>
          <w:p w14:paraId="2B67FD8D" w14:textId="2E713EBE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Требуемые характеристики устройств отображения информации.</w:t>
            </w:r>
          </w:p>
        </w:tc>
        <w:tc>
          <w:tcPr>
            <w:tcW w:w="3115" w:type="dxa"/>
            <w:vAlign w:val="center"/>
          </w:tcPr>
          <w:p w14:paraId="4F76D693" w14:textId="4980D2DE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1а</w:t>
            </w:r>
          </w:p>
        </w:tc>
        <w:tc>
          <w:tcPr>
            <w:tcW w:w="3115" w:type="dxa"/>
            <w:vAlign w:val="center"/>
          </w:tcPr>
          <w:p w14:paraId="1D12A2C4" w14:textId="6E26724D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76723F" w:rsidRPr="0033143D" w14:paraId="44B96AEA" w14:textId="77777777" w:rsidTr="00361855">
        <w:tc>
          <w:tcPr>
            <w:tcW w:w="3115" w:type="dxa"/>
            <w:vAlign w:val="center"/>
          </w:tcPr>
          <w:p w14:paraId="39753202" w14:textId="53FBE424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Состав периферийного оборудования АРМ.</w:t>
            </w:r>
          </w:p>
        </w:tc>
        <w:tc>
          <w:tcPr>
            <w:tcW w:w="3115" w:type="dxa"/>
            <w:vAlign w:val="center"/>
          </w:tcPr>
          <w:p w14:paraId="600C3C8F" w14:textId="016C0FC6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1а</w:t>
            </w:r>
          </w:p>
        </w:tc>
        <w:tc>
          <w:tcPr>
            <w:tcW w:w="3115" w:type="dxa"/>
            <w:vAlign w:val="center"/>
          </w:tcPr>
          <w:p w14:paraId="507C1EE0" w14:textId="29A5D87A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</w:t>
            </w:r>
          </w:p>
        </w:tc>
      </w:tr>
      <w:tr w:rsidR="0076723F" w:rsidRPr="0033143D" w14:paraId="172D4D2B" w14:textId="77777777" w:rsidTr="00361855">
        <w:tc>
          <w:tcPr>
            <w:tcW w:w="3115" w:type="dxa"/>
            <w:vAlign w:val="center"/>
          </w:tcPr>
          <w:p w14:paraId="1847704C" w14:textId="5A6E86FA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Общее количество сотрудников подразделения, работающих на АРМ.</w:t>
            </w:r>
          </w:p>
        </w:tc>
        <w:tc>
          <w:tcPr>
            <w:tcW w:w="3115" w:type="dxa"/>
            <w:vAlign w:val="center"/>
          </w:tcPr>
          <w:p w14:paraId="07ABCC8F" w14:textId="7F5B29F0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1а, 1</w:t>
            </w:r>
            <w:r w:rsidR="004972EB" w:rsidRPr="0033143D">
              <w:rPr>
                <w:rFonts w:eastAsia="Times New Roman" w:cs="Times New Roman"/>
                <w:sz w:val="24"/>
                <w:szCs w:val="24"/>
              </w:rPr>
              <w:t>г</w:t>
            </w:r>
          </w:p>
        </w:tc>
        <w:tc>
          <w:tcPr>
            <w:tcW w:w="3115" w:type="dxa"/>
            <w:vAlign w:val="center"/>
          </w:tcPr>
          <w:p w14:paraId="64D33F39" w14:textId="0B62342C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инфраструктуре, группа экспертов по информационной безопасности</w:t>
            </w:r>
          </w:p>
        </w:tc>
      </w:tr>
      <w:tr w:rsidR="0076723F" w:rsidRPr="0033143D" w14:paraId="0CB424AC" w14:textId="77777777" w:rsidTr="00361855">
        <w:tc>
          <w:tcPr>
            <w:tcW w:w="3115" w:type="dxa"/>
            <w:vAlign w:val="center"/>
          </w:tcPr>
          <w:p w14:paraId="3FF62DD5" w14:textId="517820C6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lastRenderedPageBreak/>
              <w:t>Максимальное количество одновременно работающих на АРМ сотрудников.</w:t>
            </w:r>
          </w:p>
        </w:tc>
        <w:tc>
          <w:tcPr>
            <w:tcW w:w="3115" w:type="dxa"/>
            <w:vAlign w:val="center"/>
          </w:tcPr>
          <w:p w14:paraId="62491B98" w14:textId="088E2CE4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1а</w:t>
            </w:r>
          </w:p>
        </w:tc>
        <w:tc>
          <w:tcPr>
            <w:tcW w:w="3115" w:type="dxa"/>
            <w:vAlign w:val="center"/>
          </w:tcPr>
          <w:p w14:paraId="29B4808B" w14:textId="515CDBF4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архитектуре систем</w:t>
            </w:r>
          </w:p>
        </w:tc>
      </w:tr>
      <w:tr w:rsidR="009A06DB" w:rsidRPr="0033143D" w14:paraId="766CE824" w14:textId="77777777" w:rsidTr="00922595">
        <w:tc>
          <w:tcPr>
            <w:tcW w:w="9345" w:type="dxa"/>
            <w:gridSpan w:val="3"/>
          </w:tcPr>
          <w:p w14:paraId="2808D8AB" w14:textId="72976BF1" w:rsidR="009A06DB" w:rsidRPr="0033143D" w:rsidRDefault="009A06DB" w:rsidP="00D451C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33143D">
              <w:rPr>
                <w:rFonts w:cs="Times New Roman"/>
                <w:b/>
                <w:bCs/>
                <w:sz w:val="24"/>
                <w:szCs w:val="24"/>
              </w:rPr>
              <w:t>К сотрудникам подразделений, непосредственно работающих на АРМ</w:t>
            </w:r>
          </w:p>
        </w:tc>
      </w:tr>
      <w:tr w:rsidR="0076723F" w:rsidRPr="0033143D" w14:paraId="78580715" w14:textId="77777777" w:rsidTr="00983FAA">
        <w:tc>
          <w:tcPr>
            <w:tcW w:w="3115" w:type="dxa"/>
            <w:vAlign w:val="center"/>
          </w:tcPr>
          <w:p w14:paraId="4B12ACFB" w14:textId="20327DDC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Перечень бизнес-процессов подразделения, выполняемых с помощью АСУП.</w:t>
            </w:r>
          </w:p>
        </w:tc>
        <w:tc>
          <w:tcPr>
            <w:tcW w:w="3115" w:type="dxa"/>
            <w:vAlign w:val="center"/>
          </w:tcPr>
          <w:p w14:paraId="2682F56C" w14:textId="4C1332E5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1д, 2а, 2б</w:t>
            </w:r>
          </w:p>
        </w:tc>
        <w:tc>
          <w:tcPr>
            <w:tcW w:w="3115" w:type="dxa"/>
            <w:vAlign w:val="center"/>
          </w:tcPr>
          <w:p w14:paraId="090DFAB7" w14:textId="17944A18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бизнес-процессам</w:t>
            </w:r>
          </w:p>
        </w:tc>
      </w:tr>
      <w:tr w:rsidR="0076723F" w:rsidRPr="0033143D" w14:paraId="3A09C06B" w14:textId="77777777" w:rsidTr="00983FAA">
        <w:tc>
          <w:tcPr>
            <w:tcW w:w="3115" w:type="dxa"/>
            <w:vAlign w:val="center"/>
          </w:tcPr>
          <w:p w14:paraId="06C6F887" w14:textId="2EEB3876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Какая автоматизированная система (совокупность систем) из предложенного списка реализует бизнес-процесс.</w:t>
            </w:r>
          </w:p>
        </w:tc>
        <w:tc>
          <w:tcPr>
            <w:tcW w:w="3115" w:type="dxa"/>
            <w:vAlign w:val="center"/>
          </w:tcPr>
          <w:p w14:paraId="1A38F8BC" w14:textId="10E1D41F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1д, 3а</w:t>
            </w:r>
          </w:p>
        </w:tc>
        <w:tc>
          <w:tcPr>
            <w:tcW w:w="3115" w:type="dxa"/>
            <w:vAlign w:val="center"/>
          </w:tcPr>
          <w:p w14:paraId="16AB05C9" w14:textId="42936727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бизнес-процессам, группа экспертов по архитектуре систем</w:t>
            </w:r>
          </w:p>
        </w:tc>
      </w:tr>
      <w:tr w:rsidR="0076723F" w:rsidRPr="0033143D" w14:paraId="744C6F3D" w14:textId="77777777" w:rsidTr="00983FAA">
        <w:tc>
          <w:tcPr>
            <w:tcW w:w="3115" w:type="dxa"/>
            <w:vAlign w:val="center"/>
          </w:tcPr>
          <w:p w14:paraId="7C8EF251" w14:textId="2BE91E5B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Перечень бизнес-приложений (из части предложенного списка), необходимых подразделению для реализации АСУП объекта автоматизации 2; по каждому приложению — количество клиентов.</w:t>
            </w:r>
          </w:p>
        </w:tc>
        <w:tc>
          <w:tcPr>
            <w:tcW w:w="3115" w:type="dxa"/>
            <w:vAlign w:val="center"/>
          </w:tcPr>
          <w:p w14:paraId="12F2FE7F" w14:textId="293E6512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1д, 1г</w:t>
            </w:r>
          </w:p>
        </w:tc>
        <w:tc>
          <w:tcPr>
            <w:tcW w:w="3115" w:type="dxa"/>
            <w:vAlign w:val="center"/>
          </w:tcPr>
          <w:p w14:paraId="0F1A055D" w14:textId="59B83F7A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бизнес-процессам, группа экспертов по программному обеспечению</w:t>
            </w:r>
          </w:p>
        </w:tc>
      </w:tr>
      <w:tr w:rsidR="0076723F" w:rsidRPr="0033143D" w14:paraId="4CE5DB7B" w14:textId="77777777" w:rsidTr="00983FAA">
        <w:tc>
          <w:tcPr>
            <w:tcW w:w="3115" w:type="dxa"/>
            <w:vAlign w:val="center"/>
          </w:tcPr>
          <w:p w14:paraId="3B8D4C5E" w14:textId="0C68004B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Состав, тип и суточный объём вводимой со своего АРМ в АСУП информации.</w:t>
            </w:r>
          </w:p>
        </w:tc>
        <w:tc>
          <w:tcPr>
            <w:tcW w:w="3115" w:type="dxa"/>
            <w:vAlign w:val="center"/>
          </w:tcPr>
          <w:p w14:paraId="36B7810C" w14:textId="388515D0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1а,</w:t>
            </w:r>
            <w:r w:rsidR="00401ED5" w:rsidRPr="0033143D">
              <w:rPr>
                <w:rFonts w:eastAsia="Times New Roman" w:cs="Times New Roman"/>
                <w:sz w:val="24"/>
                <w:szCs w:val="24"/>
              </w:rPr>
              <w:t>1д,</w:t>
            </w:r>
            <w:r w:rsidRPr="0033143D">
              <w:rPr>
                <w:rFonts w:eastAsia="Times New Roman" w:cs="Times New Roman"/>
                <w:sz w:val="24"/>
                <w:szCs w:val="24"/>
              </w:rPr>
              <w:t>1г</w:t>
            </w:r>
          </w:p>
        </w:tc>
        <w:tc>
          <w:tcPr>
            <w:tcW w:w="3115" w:type="dxa"/>
            <w:vAlign w:val="center"/>
          </w:tcPr>
          <w:p w14:paraId="38DE8D77" w14:textId="0605FC2D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архитектуре систем, группа экспертов по программному обеспечению</w:t>
            </w:r>
          </w:p>
        </w:tc>
      </w:tr>
      <w:tr w:rsidR="0076723F" w:rsidRPr="0033143D" w14:paraId="4A18AD67" w14:textId="77777777" w:rsidTr="00983FAA">
        <w:tc>
          <w:tcPr>
            <w:tcW w:w="3115" w:type="dxa"/>
            <w:vAlign w:val="center"/>
          </w:tcPr>
          <w:p w14:paraId="2921E1F0" w14:textId="2EA80039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Состав, тип и суточный объём запрашиваемой в базе данных АСУП информации (прямые и опосредованные запросы); максимально допустимое время ожидания.</w:t>
            </w:r>
          </w:p>
        </w:tc>
        <w:tc>
          <w:tcPr>
            <w:tcW w:w="3115" w:type="dxa"/>
            <w:vAlign w:val="center"/>
          </w:tcPr>
          <w:p w14:paraId="13E58F61" w14:textId="7E1D552F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1а, 1г</w:t>
            </w:r>
          </w:p>
        </w:tc>
        <w:tc>
          <w:tcPr>
            <w:tcW w:w="3115" w:type="dxa"/>
            <w:vAlign w:val="center"/>
          </w:tcPr>
          <w:p w14:paraId="68BA31E3" w14:textId="4659DB0B" w:rsidR="0076723F" w:rsidRPr="0033143D" w:rsidRDefault="0076723F" w:rsidP="0076723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33143D">
              <w:rPr>
                <w:rFonts w:eastAsia="Times New Roman" w:cs="Times New Roman"/>
                <w:sz w:val="24"/>
                <w:szCs w:val="24"/>
              </w:rPr>
              <w:t>Группа экспертов по архитектуре систем, группа экспертов по программному обеспечению</w:t>
            </w:r>
          </w:p>
        </w:tc>
      </w:tr>
    </w:tbl>
    <w:p w14:paraId="49B42DE0" w14:textId="77777777" w:rsidR="00691271" w:rsidRPr="00691271" w:rsidRDefault="00691271" w:rsidP="00691271"/>
    <w:p w14:paraId="0F6B011B" w14:textId="7EF5511F" w:rsidR="00691271" w:rsidRPr="00A41D18" w:rsidRDefault="00691271" w:rsidP="00691271">
      <w:pPr>
        <w:pStyle w:val="2"/>
      </w:pPr>
      <w:bookmarkStart w:id="6" w:name="_Toc241583178"/>
      <w:r>
        <w:t>2.</w:t>
      </w:r>
      <w:r>
        <w:t>2</w:t>
      </w:r>
      <w:r>
        <w:t xml:space="preserve">. </w:t>
      </w:r>
      <w:r>
        <w:t>Дополнительный вопрос</w:t>
      </w:r>
      <w:bookmarkEnd w:id="6"/>
    </w:p>
    <w:p w14:paraId="58D6AE17" w14:textId="29532E1B" w:rsidR="00C95BE7" w:rsidRDefault="008405AF" w:rsidP="00D211F0">
      <w:pPr>
        <w:tabs>
          <w:tab w:val="left" w:pos="6326"/>
        </w:tabs>
        <w:spacing w:after="0" w:line="240" w:lineRule="auto"/>
        <w:jc w:val="left"/>
        <w:rPr>
          <w:rFonts w:eastAsiaTheme="majorEastAsia" w:cs="Times New Roman"/>
          <w:bCs/>
          <w:i/>
          <w:iCs/>
          <w:szCs w:val="28"/>
        </w:rPr>
      </w:pPr>
      <w:r w:rsidRPr="008405AF">
        <w:rPr>
          <w:rFonts w:eastAsiaTheme="majorEastAsia" w:cs="Times New Roman"/>
          <w:bCs/>
          <w:i/>
          <w:iCs/>
          <w:szCs w:val="28"/>
        </w:rPr>
        <w:t xml:space="preserve">Таблица </w:t>
      </w:r>
      <w:r w:rsidR="00650444" w:rsidRPr="008405AF">
        <w:rPr>
          <w:rFonts w:eastAsiaTheme="majorEastAsia" w:cs="Times New Roman"/>
          <w:bCs/>
          <w:i/>
          <w:iCs/>
          <w:szCs w:val="28"/>
        </w:rPr>
        <w:t>2–</w:t>
      </w:r>
      <w:r w:rsidR="00F43E3C" w:rsidRPr="00F43E3C">
        <w:rPr>
          <w:rFonts w:eastAsiaTheme="majorEastAsia" w:cs="Times New Roman"/>
          <w:bCs/>
          <w:i/>
          <w:iCs/>
          <w:szCs w:val="28"/>
        </w:rPr>
        <w:t xml:space="preserve"> 10 вопросов в каждой из трёх групп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11F0" w:rsidRPr="00154DE0" w14:paraId="0550E713" w14:textId="77777777" w:rsidTr="00DA0C19">
        <w:tc>
          <w:tcPr>
            <w:tcW w:w="3115" w:type="dxa"/>
            <w:vAlign w:val="center"/>
          </w:tcPr>
          <w:p w14:paraId="28D6F9C8" w14:textId="77777777" w:rsidR="00D211F0" w:rsidRPr="0033143D" w:rsidRDefault="00D211F0" w:rsidP="00DA0C1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Вопрос</w:t>
            </w:r>
          </w:p>
        </w:tc>
        <w:tc>
          <w:tcPr>
            <w:tcW w:w="3115" w:type="dxa"/>
            <w:vAlign w:val="center"/>
          </w:tcPr>
          <w:p w14:paraId="5A392387" w14:textId="77777777" w:rsidR="00D211F0" w:rsidRPr="0033143D" w:rsidRDefault="00D211F0" w:rsidP="00DA0C1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Цели</w:t>
            </w:r>
          </w:p>
        </w:tc>
        <w:tc>
          <w:tcPr>
            <w:tcW w:w="3115" w:type="dxa"/>
            <w:vAlign w:val="center"/>
          </w:tcPr>
          <w:p w14:paraId="5D14E2E2" w14:textId="77777777" w:rsidR="00D211F0" w:rsidRPr="0033143D" w:rsidRDefault="00D211F0" w:rsidP="00DA0C1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Ответственные от Исполнителя</w:t>
            </w:r>
          </w:p>
        </w:tc>
      </w:tr>
      <w:tr w:rsidR="00D211F0" w:rsidRPr="00154DE0" w14:paraId="7EA7F543" w14:textId="77777777" w:rsidTr="00DA0C19">
        <w:tc>
          <w:tcPr>
            <w:tcW w:w="9345" w:type="dxa"/>
            <w:gridSpan w:val="3"/>
          </w:tcPr>
          <w:p w14:paraId="0BBD77C2" w14:textId="77777777" w:rsidR="00D211F0" w:rsidRPr="0033143D" w:rsidRDefault="00D211F0" w:rsidP="00DA0C19">
            <w:pPr>
              <w:spacing w:after="0" w:line="240" w:lineRule="auto"/>
              <w:rPr>
                <w:sz w:val="24"/>
                <w:szCs w:val="24"/>
              </w:rPr>
            </w:pPr>
            <w:r w:rsidRPr="0033143D">
              <w:rPr>
                <w:rFonts w:eastAsia="Times New Roman" w:cs="Times New Roman"/>
                <w:b/>
                <w:bCs/>
                <w:sz w:val="24"/>
                <w:szCs w:val="24"/>
              </w:rPr>
              <w:t>К руководству объекта автоматизации, главному инженеру объекта автоматизации, начальнику отдела информационно-коммуникационных технологий</w:t>
            </w:r>
          </w:p>
        </w:tc>
      </w:tr>
      <w:tr w:rsidR="000A78A5" w:rsidRPr="00154DE0" w14:paraId="6AE8D81E" w14:textId="77777777" w:rsidTr="00FB59CF">
        <w:tc>
          <w:tcPr>
            <w:tcW w:w="3115" w:type="dxa"/>
          </w:tcPr>
          <w:p w14:paraId="0C78F67E" w14:textId="4FDE9364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стратегические цели и KPI должны быть достигнуты при создании АСУП объекта автоматизации 2?</w:t>
            </w:r>
          </w:p>
        </w:tc>
        <w:tc>
          <w:tcPr>
            <w:tcW w:w="3115" w:type="dxa"/>
          </w:tcPr>
          <w:p w14:paraId="1794E9A9" w14:textId="4DDFEDE7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3а, 1д</w:t>
            </w:r>
          </w:p>
        </w:tc>
        <w:tc>
          <w:tcPr>
            <w:tcW w:w="3115" w:type="dxa"/>
          </w:tcPr>
          <w:p w14:paraId="46D4C07A" w14:textId="4F63A517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архитектуре систем; группа экспертов по бизнес-процессам</w:t>
            </w:r>
          </w:p>
        </w:tc>
      </w:tr>
      <w:tr w:rsidR="000A78A5" w:rsidRPr="00154DE0" w14:paraId="54E2CCB8" w14:textId="77777777" w:rsidTr="00FB59CF">
        <w:tc>
          <w:tcPr>
            <w:tcW w:w="3115" w:type="dxa"/>
          </w:tcPr>
          <w:p w14:paraId="01B7E1E6" w14:textId="5CAE94D3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 xml:space="preserve">Какие внешние системы (АСУ ТП, АСУ производства, </w:t>
            </w:r>
            <w:r w:rsidRPr="0033143D">
              <w:rPr>
                <w:sz w:val="24"/>
                <w:szCs w:val="24"/>
              </w:rPr>
              <w:lastRenderedPageBreak/>
              <w:t>корпоративные системы) должны интегрироваться с АСУП?</w:t>
            </w:r>
          </w:p>
        </w:tc>
        <w:tc>
          <w:tcPr>
            <w:tcW w:w="3115" w:type="dxa"/>
          </w:tcPr>
          <w:p w14:paraId="0661F6B8" w14:textId="2C3633DD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lastRenderedPageBreak/>
              <w:t>1б, 3а</w:t>
            </w:r>
          </w:p>
        </w:tc>
        <w:tc>
          <w:tcPr>
            <w:tcW w:w="3115" w:type="dxa"/>
          </w:tcPr>
          <w:p w14:paraId="7742B33B" w14:textId="13906E65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 xml:space="preserve">Группа экспертов по архитектуре систем; группа экспертов по </w:t>
            </w:r>
            <w:r w:rsidRPr="0033143D">
              <w:rPr>
                <w:sz w:val="24"/>
                <w:szCs w:val="24"/>
              </w:rPr>
              <w:lastRenderedPageBreak/>
              <w:t>информационной безопасности</w:t>
            </w:r>
          </w:p>
        </w:tc>
      </w:tr>
      <w:tr w:rsidR="000A78A5" w:rsidRPr="00154DE0" w14:paraId="275E7CFE" w14:textId="77777777" w:rsidTr="00FB59CF">
        <w:tc>
          <w:tcPr>
            <w:tcW w:w="3115" w:type="dxa"/>
          </w:tcPr>
          <w:p w14:paraId="1BD487F0" w14:textId="29929120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lastRenderedPageBreak/>
              <w:t>Какие требования по защите информации и классу защищённости АСУП установлены?</w:t>
            </w:r>
          </w:p>
        </w:tc>
        <w:tc>
          <w:tcPr>
            <w:tcW w:w="3115" w:type="dxa"/>
          </w:tcPr>
          <w:p w14:paraId="436FB48A" w14:textId="1512A8D5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1б, 2г</w:t>
            </w:r>
          </w:p>
        </w:tc>
        <w:tc>
          <w:tcPr>
            <w:tcW w:w="3115" w:type="dxa"/>
          </w:tcPr>
          <w:p w14:paraId="2F6DEE5F" w14:textId="42BBBA49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информационной безопасности</w:t>
            </w:r>
          </w:p>
        </w:tc>
      </w:tr>
      <w:tr w:rsidR="000A78A5" w:rsidRPr="00154DE0" w14:paraId="3EF2E76A" w14:textId="77777777" w:rsidTr="00FB59CF">
        <w:tc>
          <w:tcPr>
            <w:tcW w:w="3115" w:type="dxa"/>
          </w:tcPr>
          <w:p w14:paraId="53E42FD7" w14:textId="3B9DA7AF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инженерные системы создаются в рамках контракта на АСУП, а какие — за его рамками?</w:t>
            </w:r>
          </w:p>
        </w:tc>
        <w:tc>
          <w:tcPr>
            <w:tcW w:w="3115" w:type="dxa"/>
          </w:tcPr>
          <w:p w14:paraId="740C28B0" w14:textId="1189F64E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1в, 2д, 2е</w:t>
            </w:r>
          </w:p>
        </w:tc>
        <w:tc>
          <w:tcPr>
            <w:tcW w:w="3115" w:type="dxa"/>
          </w:tcPr>
          <w:p w14:paraId="1181E31F" w14:textId="3A5129C1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инфраструктуре</w:t>
            </w:r>
          </w:p>
        </w:tc>
      </w:tr>
      <w:tr w:rsidR="000A78A5" w:rsidRPr="00154DE0" w14:paraId="72CECB99" w14:textId="77777777" w:rsidTr="00FB59CF">
        <w:tc>
          <w:tcPr>
            <w:tcW w:w="3115" w:type="dxa"/>
          </w:tcPr>
          <w:p w14:paraId="07A4AE78" w14:textId="77EDAC12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ограничения по срокам, бюджету и этапности создания АСУП?</w:t>
            </w:r>
          </w:p>
        </w:tc>
        <w:tc>
          <w:tcPr>
            <w:tcW w:w="3115" w:type="dxa"/>
          </w:tcPr>
          <w:p w14:paraId="53C5E6B8" w14:textId="369F6647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3а</w:t>
            </w:r>
          </w:p>
        </w:tc>
        <w:tc>
          <w:tcPr>
            <w:tcW w:w="3115" w:type="dxa"/>
          </w:tcPr>
          <w:p w14:paraId="6A30F25D" w14:textId="16CE0446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архитектуре систем</w:t>
            </w:r>
          </w:p>
        </w:tc>
      </w:tr>
      <w:tr w:rsidR="000A78A5" w:rsidRPr="00154DE0" w14:paraId="6EF4752F" w14:textId="77777777" w:rsidTr="00FB59CF">
        <w:tc>
          <w:tcPr>
            <w:tcW w:w="3115" w:type="dxa"/>
          </w:tcPr>
          <w:p w14:paraId="0265A96B" w14:textId="61571F9B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Каковы требования к отказоустойчивости, резервированию и катастрофоустойчивости АСУП?</w:t>
            </w:r>
          </w:p>
        </w:tc>
        <w:tc>
          <w:tcPr>
            <w:tcW w:w="3115" w:type="dxa"/>
          </w:tcPr>
          <w:p w14:paraId="112112AA" w14:textId="34BA8418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1а, 1в</w:t>
            </w:r>
          </w:p>
        </w:tc>
        <w:tc>
          <w:tcPr>
            <w:tcW w:w="3115" w:type="dxa"/>
          </w:tcPr>
          <w:p w14:paraId="3CD5BE5B" w14:textId="775A88B4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инфраструктуре; группа экспертов по архитектуре систем</w:t>
            </w:r>
          </w:p>
        </w:tc>
      </w:tr>
      <w:tr w:rsidR="000A78A5" w:rsidRPr="00154DE0" w14:paraId="51958A40" w14:textId="77777777" w:rsidTr="00FB59CF">
        <w:tc>
          <w:tcPr>
            <w:tcW w:w="3115" w:type="dxa"/>
          </w:tcPr>
          <w:p w14:paraId="27AA2BD6" w14:textId="6B91DC2C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нормативные требования (КИИ, ГОСТ, отраслевые) необходимо учесть при создании АСУП?</w:t>
            </w:r>
          </w:p>
        </w:tc>
        <w:tc>
          <w:tcPr>
            <w:tcW w:w="3115" w:type="dxa"/>
          </w:tcPr>
          <w:p w14:paraId="46608842" w14:textId="1ED443E1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1б, 2г</w:t>
            </w:r>
          </w:p>
        </w:tc>
        <w:tc>
          <w:tcPr>
            <w:tcW w:w="3115" w:type="dxa"/>
          </w:tcPr>
          <w:p w14:paraId="00582BD0" w14:textId="48520E5D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информационной безопасности</w:t>
            </w:r>
          </w:p>
        </w:tc>
      </w:tr>
      <w:tr w:rsidR="000A78A5" w:rsidRPr="00154DE0" w14:paraId="048EC705" w14:textId="77777777" w:rsidTr="00FB59CF">
        <w:tc>
          <w:tcPr>
            <w:tcW w:w="3115" w:type="dxa"/>
          </w:tcPr>
          <w:p w14:paraId="70E5A239" w14:textId="3E531975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подразделения и внешние пользователи будут работать в АСУП?</w:t>
            </w:r>
          </w:p>
        </w:tc>
        <w:tc>
          <w:tcPr>
            <w:tcW w:w="3115" w:type="dxa"/>
          </w:tcPr>
          <w:p w14:paraId="348D5F4A" w14:textId="68E74B2E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3а, 1д</w:t>
            </w:r>
          </w:p>
        </w:tc>
        <w:tc>
          <w:tcPr>
            <w:tcW w:w="3115" w:type="dxa"/>
          </w:tcPr>
          <w:p w14:paraId="2E8D7A04" w14:textId="77469BB0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бизнес-процессам; группа экспертов по архитектуре систем</w:t>
            </w:r>
          </w:p>
        </w:tc>
      </w:tr>
      <w:tr w:rsidR="000A78A5" w:rsidRPr="00154DE0" w14:paraId="3997E76A" w14:textId="77777777" w:rsidTr="00DA0C19">
        <w:tc>
          <w:tcPr>
            <w:tcW w:w="3115" w:type="dxa"/>
          </w:tcPr>
          <w:p w14:paraId="7475BCF1" w14:textId="7C7C7DB5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требования к эксплуатационной документации и обучению персонала?</w:t>
            </w:r>
          </w:p>
        </w:tc>
        <w:tc>
          <w:tcPr>
            <w:tcW w:w="3115" w:type="dxa"/>
          </w:tcPr>
          <w:p w14:paraId="63DE573E" w14:textId="4EEF93AC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2в</w:t>
            </w:r>
          </w:p>
        </w:tc>
        <w:tc>
          <w:tcPr>
            <w:tcW w:w="3115" w:type="dxa"/>
          </w:tcPr>
          <w:p w14:paraId="63C5E2BA" w14:textId="5800FE55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программному обеспечению; группа экспертов по бизнес-процессам</w:t>
            </w:r>
          </w:p>
        </w:tc>
      </w:tr>
      <w:tr w:rsidR="000A78A5" w:rsidRPr="00154DE0" w14:paraId="408212F1" w14:textId="77777777" w:rsidTr="00DA0C19">
        <w:tc>
          <w:tcPr>
            <w:tcW w:w="3115" w:type="dxa"/>
          </w:tcPr>
          <w:p w14:paraId="29F603E6" w14:textId="3929DC58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предварительные структурные и функциональные подсистемы АСУП выделяются в отдельные разделы документации?</w:t>
            </w:r>
          </w:p>
        </w:tc>
        <w:tc>
          <w:tcPr>
            <w:tcW w:w="3115" w:type="dxa"/>
          </w:tcPr>
          <w:p w14:paraId="5E004BC5" w14:textId="15F6F12A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3а</w:t>
            </w:r>
          </w:p>
        </w:tc>
        <w:tc>
          <w:tcPr>
            <w:tcW w:w="3115" w:type="dxa"/>
          </w:tcPr>
          <w:p w14:paraId="4C67ADC4" w14:textId="3D8E9FE4" w:rsidR="000A78A5" w:rsidRPr="0033143D" w:rsidRDefault="000A78A5" w:rsidP="000A78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архитектуре систем; группа экспертов по бизнес-процессам</w:t>
            </w:r>
          </w:p>
        </w:tc>
      </w:tr>
      <w:tr w:rsidR="00D211F0" w:rsidRPr="00154DE0" w14:paraId="377265F4" w14:textId="77777777" w:rsidTr="00DA0C19">
        <w:tc>
          <w:tcPr>
            <w:tcW w:w="9345" w:type="dxa"/>
            <w:gridSpan w:val="3"/>
          </w:tcPr>
          <w:p w14:paraId="6EEDE4E0" w14:textId="77777777" w:rsidR="00D211F0" w:rsidRPr="0033143D" w:rsidRDefault="00D211F0" w:rsidP="00DA0C1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3143D">
              <w:rPr>
                <w:b/>
                <w:bCs/>
                <w:sz w:val="24"/>
                <w:szCs w:val="24"/>
              </w:rPr>
              <w:t>К руководству подразделений, эксплуатирующих АСУП</w:t>
            </w:r>
          </w:p>
        </w:tc>
      </w:tr>
      <w:tr w:rsidR="00154DE0" w:rsidRPr="00154DE0" w14:paraId="693BFD5E" w14:textId="77777777" w:rsidTr="000100C4">
        <w:tc>
          <w:tcPr>
            <w:tcW w:w="3115" w:type="dxa"/>
          </w:tcPr>
          <w:p w14:paraId="3ABE0FCB" w14:textId="350B889B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бизнес-процессы подразделения должны быть автоматизированы в первую очередь?</w:t>
            </w:r>
          </w:p>
        </w:tc>
        <w:tc>
          <w:tcPr>
            <w:tcW w:w="3115" w:type="dxa"/>
          </w:tcPr>
          <w:p w14:paraId="2870A388" w14:textId="73DF056E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1д, 3а</w:t>
            </w:r>
          </w:p>
        </w:tc>
        <w:tc>
          <w:tcPr>
            <w:tcW w:w="3115" w:type="dxa"/>
          </w:tcPr>
          <w:p w14:paraId="043E6882" w14:textId="3223B8B6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бизнес-процессам</w:t>
            </w:r>
          </w:p>
        </w:tc>
      </w:tr>
      <w:tr w:rsidR="00154DE0" w:rsidRPr="00154DE0" w14:paraId="08F6037F" w14:textId="77777777" w:rsidTr="000100C4">
        <w:tc>
          <w:tcPr>
            <w:tcW w:w="3115" w:type="dxa"/>
          </w:tcPr>
          <w:p w14:paraId="3D73FD8E" w14:textId="72A6DF26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бизнес-приложения необходимы подразделению и сколько клиентов требуется по каждому?</w:t>
            </w:r>
          </w:p>
        </w:tc>
        <w:tc>
          <w:tcPr>
            <w:tcW w:w="3115" w:type="dxa"/>
          </w:tcPr>
          <w:p w14:paraId="25D2F479" w14:textId="4B7C727B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1д, 1г</w:t>
            </w:r>
          </w:p>
        </w:tc>
        <w:tc>
          <w:tcPr>
            <w:tcW w:w="3115" w:type="dxa"/>
          </w:tcPr>
          <w:p w14:paraId="28F98F2A" w14:textId="4F77948C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бизнес-процессам; группа экспертов по программному обеспечению</w:t>
            </w:r>
          </w:p>
        </w:tc>
      </w:tr>
      <w:tr w:rsidR="00154DE0" w:rsidRPr="00154DE0" w14:paraId="60E43505" w14:textId="77777777" w:rsidTr="000100C4">
        <w:tc>
          <w:tcPr>
            <w:tcW w:w="3115" w:type="dxa"/>
          </w:tcPr>
          <w:p w14:paraId="79A1E2F6" w14:textId="1472D234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 xml:space="preserve">Какие данные подразделение вводит и </w:t>
            </w:r>
            <w:r w:rsidRPr="0033143D">
              <w:rPr>
                <w:sz w:val="24"/>
                <w:szCs w:val="24"/>
              </w:rPr>
              <w:lastRenderedPageBreak/>
              <w:t>запрашивает, каковы объёмы и периодичность?</w:t>
            </w:r>
          </w:p>
        </w:tc>
        <w:tc>
          <w:tcPr>
            <w:tcW w:w="3115" w:type="dxa"/>
          </w:tcPr>
          <w:p w14:paraId="528CF5D8" w14:textId="7C213EF3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lastRenderedPageBreak/>
              <w:t>1а, 1г, 1д</w:t>
            </w:r>
          </w:p>
        </w:tc>
        <w:tc>
          <w:tcPr>
            <w:tcW w:w="3115" w:type="dxa"/>
          </w:tcPr>
          <w:p w14:paraId="04C050B0" w14:textId="1221EDB7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 xml:space="preserve">Группа экспертов по программному обеспечению; группа </w:t>
            </w:r>
            <w:r w:rsidRPr="0033143D">
              <w:rPr>
                <w:sz w:val="24"/>
                <w:szCs w:val="24"/>
              </w:rPr>
              <w:lastRenderedPageBreak/>
              <w:t>экспертов по архитектуре систем</w:t>
            </w:r>
          </w:p>
        </w:tc>
      </w:tr>
      <w:tr w:rsidR="00154DE0" w:rsidRPr="00154DE0" w14:paraId="2CBA91F4" w14:textId="77777777" w:rsidTr="000100C4">
        <w:tc>
          <w:tcPr>
            <w:tcW w:w="3115" w:type="dxa"/>
          </w:tcPr>
          <w:p w14:paraId="2DD2ECCA" w14:textId="0B1FE7FA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lastRenderedPageBreak/>
              <w:t>Какие требования к разграничению прав доступа внутри подразделения?</w:t>
            </w:r>
          </w:p>
        </w:tc>
        <w:tc>
          <w:tcPr>
            <w:tcW w:w="3115" w:type="dxa"/>
          </w:tcPr>
          <w:p w14:paraId="0FD2D169" w14:textId="13D9971E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1б, 2г</w:t>
            </w:r>
          </w:p>
        </w:tc>
        <w:tc>
          <w:tcPr>
            <w:tcW w:w="3115" w:type="dxa"/>
          </w:tcPr>
          <w:p w14:paraId="25B85C53" w14:textId="61AB86F3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информационной безопасности; группа экспертов по бизнес-процессам</w:t>
            </w:r>
          </w:p>
        </w:tc>
      </w:tr>
      <w:tr w:rsidR="00154DE0" w:rsidRPr="00154DE0" w14:paraId="47F6953B" w14:textId="77777777" w:rsidTr="000100C4">
        <w:tc>
          <w:tcPr>
            <w:tcW w:w="3115" w:type="dxa"/>
          </w:tcPr>
          <w:p w14:paraId="5E876C94" w14:textId="1A9778D2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АРМ и периферийное оборудование требуются подразделению?</w:t>
            </w:r>
          </w:p>
        </w:tc>
        <w:tc>
          <w:tcPr>
            <w:tcW w:w="3115" w:type="dxa"/>
          </w:tcPr>
          <w:p w14:paraId="0C5D4329" w14:textId="44D52B1C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1а, 2е</w:t>
            </w:r>
          </w:p>
        </w:tc>
        <w:tc>
          <w:tcPr>
            <w:tcW w:w="3115" w:type="dxa"/>
          </w:tcPr>
          <w:p w14:paraId="70E623C1" w14:textId="7744595B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инфраструктуре</w:t>
            </w:r>
          </w:p>
        </w:tc>
      </w:tr>
      <w:tr w:rsidR="00154DE0" w:rsidRPr="00154DE0" w14:paraId="6C3361A8" w14:textId="77777777" w:rsidTr="000100C4">
        <w:tc>
          <w:tcPr>
            <w:tcW w:w="3115" w:type="dxa"/>
          </w:tcPr>
          <w:p w14:paraId="59C7C47C" w14:textId="68EA98F2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требования к интеграции с другими подразделениями и системами?</w:t>
            </w:r>
          </w:p>
        </w:tc>
        <w:tc>
          <w:tcPr>
            <w:tcW w:w="3115" w:type="dxa"/>
          </w:tcPr>
          <w:p w14:paraId="5FC9B0E5" w14:textId="4298A930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1б, 3а</w:t>
            </w:r>
          </w:p>
        </w:tc>
        <w:tc>
          <w:tcPr>
            <w:tcW w:w="3115" w:type="dxa"/>
          </w:tcPr>
          <w:p w14:paraId="579437F4" w14:textId="00EB023C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архитектуре систем; группа экспертов по информационной безопасности</w:t>
            </w:r>
          </w:p>
        </w:tc>
      </w:tr>
      <w:tr w:rsidR="00154DE0" w:rsidRPr="00154DE0" w14:paraId="5B3F4553" w14:textId="77777777" w:rsidTr="000100C4">
        <w:tc>
          <w:tcPr>
            <w:tcW w:w="3115" w:type="dxa"/>
          </w:tcPr>
          <w:p w14:paraId="353A2730" w14:textId="62FD99ED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режимы работы и пиковые нагрузки характерны для подразделения?</w:t>
            </w:r>
          </w:p>
        </w:tc>
        <w:tc>
          <w:tcPr>
            <w:tcW w:w="3115" w:type="dxa"/>
          </w:tcPr>
          <w:p w14:paraId="12FE37DA" w14:textId="46ADAFD0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1а, 1г</w:t>
            </w:r>
          </w:p>
        </w:tc>
        <w:tc>
          <w:tcPr>
            <w:tcW w:w="3115" w:type="dxa"/>
          </w:tcPr>
          <w:p w14:paraId="3DB170C0" w14:textId="4BB4613D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инфраструктуре; группа экспертов по программному обеспечению</w:t>
            </w:r>
          </w:p>
        </w:tc>
      </w:tr>
      <w:tr w:rsidR="00154DE0" w:rsidRPr="00154DE0" w14:paraId="7256C86C" w14:textId="77777777" w:rsidTr="000100C4">
        <w:tc>
          <w:tcPr>
            <w:tcW w:w="3115" w:type="dxa"/>
          </w:tcPr>
          <w:p w14:paraId="2553573F" w14:textId="2F93F0D7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требования к отчётности и аналитике предъявляет подразделение?</w:t>
            </w:r>
          </w:p>
        </w:tc>
        <w:tc>
          <w:tcPr>
            <w:tcW w:w="3115" w:type="dxa"/>
          </w:tcPr>
          <w:p w14:paraId="0946DA6A" w14:textId="4B123941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1д, 2а</w:t>
            </w:r>
          </w:p>
        </w:tc>
        <w:tc>
          <w:tcPr>
            <w:tcW w:w="3115" w:type="dxa"/>
          </w:tcPr>
          <w:p w14:paraId="7E35D5C4" w14:textId="39BEE8B3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бизнес-процессам; группа экспертов по программному обеспечению</w:t>
            </w:r>
          </w:p>
        </w:tc>
      </w:tr>
      <w:tr w:rsidR="00154DE0" w:rsidRPr="00154DE0" w14:paraId="29B1EFA1" w14:textId="77777777" w:rsidTr="000100C4">
        <w:tc>
          <w:tcPr>
            <w:tcW w:w="3115" w:type="dxa"/>
          </w:tcPr>
          <w:p w14:paraId="3B6A2C1F" w14:textId="5B4AFD8A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проблемы текущей системы на объекте 1 нужно устранить в новой АСУП?</w:t>
            </w:r>
          </w:p>
        </w:tc>
        <w:tc>
          <w:tcPr>
            <w:tcW w:w="3115" w:type="dxa"/>
          </w:tcPr>
          <w:p w14:paraId="732B71F5" w14:textId="66ED802E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2а, 2б</w:t>
            </w:r>
          </w:p>
        </w:tc>
        <w:tc>
          <w:tcPr>
            <w:tcW w:w="3115" w:type="dxa"/>
          </w:tcPr>
          <w:p w14:paraId="64BFB5E5" w14:textId="405B57E0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бизнес-процессам; группа экспертов по программному обеспечению</w:t>
            </w:r>
          </w:p>
        </w:tc>
      </w:tr>
      <w:tr w:rsidR="00154DE0" w:rsidRPr="00154DE0" w14:paraId="43B59AF1" w14:textId="77777777" w:rsidTr="000100C4">
        <w:tc>
          <w:tcPr>
            <w:tcW w:w="3115" w:type="dxa"/>
          </w:tcPr>
          <w:p w14:paraId="2A42BA5F" w14:textId="0B470D30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требования к обучению и документации для сотрудников подразделения?</w:t>
            </w:r>
          </w:p>
        </w:tc>
        <w:tc>
          <w:tcPr>
            <w:tcW w:w="3115" w:type="dxa"/>
          </w:tcPr>
          <w:p w14:paraId="5CF4A1E8" w14:textId="3FD191A0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2в</w:t>
            </w:r>
          </w:p>
        </w:tc>
        <w:tc>
          <w:tcPr>
            <w:tcW w:w="3115" w:type="dxa"/>
          </w:tcPr>
          <w:p w14:paraId="2FF4217E" w14:textId="65CC80E3" w:rsidR="00154DE0" w:rsidRPr="0033143D" w:rsidRDefault="00154DE0" w:rsidP="00154D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программному обеспечению; группа экспертов по бизнес-процессам</w:t>
            </w:r>
          </w:p>
        </w:tc>
      </w:tr>
      <w:tr w:rsidR="00D211F0" w:rsidRPr="00154DE0" w14:paraId="10DB2D93" w14:textId="77777777" w:rsidTr="00DA0C19">
        <w:tc>
          <w:tcPr>
            <w:tcW w:w="9345" w:type="dxa"/>
            <w:gridSpan w:val="3"/>
          </w:tcPr>
          <w:p w14:paraId="60F0CC51" w14:textId="77777777" w:rsidR="00D211F0" w:rsidRPr="0033143D" w:rsidRDefault="00D211F0" w:rsidP="00DA0C1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3143D">
              <w:rPr>
                <w:b/>
                <w:bCs/>
                <w:sz w:val="24"/>
                <w:szCs w:val="24"/>
              </w:rPr>
              <w:t>К сотрудникам подразделений, непосредственно работающих на АРМ</w:t>
            </w:r>
          </w:p>
        </w:tc>
      </w:tr>
      <w:tr w:rsidR="0033143D" w:rsidRPr="00154DE0" w14:paraId="39224836" w14:textId="77777777" w:rsidTr="009A2E91">
        <w:tc>
          <w:tcPr>
            <w:tcW w:w="3115" w:type="dxa"/>
          </w:tcPr>
          <w:p w14:paraId="43701454" w14:textId="5D8A8FE9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операции вы выполняете в текущей системе и какие хотите улучшить?</w:t>
            </w:r>
          </w:p>
        </w:tc>
        <w:tc>
          <w:tcPr>
            <w:tcW w:w="3115" w:type="dxa"/>
          </w:tcPr>
          <w:p w14:paraId="3DC8AFA2" w14:textId="039B02F1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1д, 2а</w:t>
            </w:r>
          </w:p>
        </w:tc>
        <w:tc>
          <w:tcPr>
            <w:tcW w:w="3115" w:type="dxa"/>
          </w:tcPr>
          <w:p w14:paraId="5706C0E0" w14:textId="006B4149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бизнес-процессам</w:t>
            </w:r>
          </w:p>
        </w:tc>
      </w:tr>
      <w:tr w:rsidR="0033143D" w:rsidRPr="00154DE0" w14:paraId="27780C18" w14:textId="77777777" w:rsidTr="009A2E91">
        <w:tc>
          <w:tcPr>
            <w:tcW w:w="3115" w:type="dxa"/>
          </w:tcPr>
          <w:p w14:paraId="113C0BF2" w14:textId="75F7D646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данные вводите вручную и как часто?</w:t>
            </w:r>
          </w:p>
        </w:tc>
        <w:tc>
          <w:tcPr>
            <w:tcW w:w="3115" w:type="dxa"/>
          </w:tcPr>
          <w:p w14:paraId="47A2F32B" w14:textId="312E1EF2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1а, 1г</w:t>
            </w:r>
          </w:p>
        </w:tc>
        <w:tc>
          <w:tcPr>
            <w:tcW w:w="3115" w:type="dxa"/>
          </w:tcPr>
          <w:p w14:paraId="5157918F" w14:textId="4DD0E125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программному обеспечению; группа экспертов по архитектуре систем</w:t>
            </w:r>
          </w:p>
        </w:tc>
      </w:tr>
      <w:tr w:rsidR="0033143D" w:rsidRPr="00154DE0" w14:paraId="0DA8FB44" w14:textId="77777777" w:rsidTr="009A2E91">
        <w:tc>
          <w:tcPr>
            <w:tcW w:w="3115" w:type="dxa"/>
          </w:tcPr>
          <w:p w14:paraId="18661172" w14:textId="58EDA0D2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данные запрашиваете и какое время ожидания ответа допустимо?</w:t>
            </w:r>
          </w:p>
        </w:tc>
        <w:tc>
          <w:tcPr>
            <w:tcW w:w="3115" w:type="dxa"/>
          </w:tcPr>
          <w:p w14:paraId="1EB813CA" w14:textId="30B985C6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1а, 1г</w:t>
            </w:r>
          </w:p>
        </w:tc>
        <w:tc>
          <w:tcPr>
            <w:tcW w:w="3115" w:type="dxa"/>
          </w:tcPr>
          <w:p w14:paraId="16DBE9E7" w14:textId="39F65A9D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программному обеспечению; группа экспертов по архитектуре систем</w:t>
            </w:r>
          </w:p>
        </w:tc>
      </w:tr>
      <w:tr w:rsidR="0033143D" w:rsidRPr="00154DE0" w14:paraId="0B5076B2" w14:textId="77777777" w:rsidTr="009A2E91">
        <w:tc>
          <w:tcPr>
            <w:tcW w:w="3115" w:type="dxa"/>
          </w:tcPr>
          <w:p w14:paraId="685EC923" w14:textId="66B4CAD9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lastRenderedPageBreak/>
              <w:t>Какие устройства отображения и периферия нужны на вашем рабочем месте?</w:t>
            </w:r>
          </w:p>
        </w:tc>
        <w:tc>
          <w:tcPr>
            <w:tcW w:w="3115" w:type="dxa"/>
          </w:tcPr>
          <w:p w14:paraId="1757396E" w14:textId="0A98ED6D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1а, 2е</w:t>
            </w:r>
          </w:p>
        </w:tc>
        <w:tc>
          <w:tcPr>
            <w:tcW w:w="3115" w:type="dxa"/>
          </w:tcPr>
          <w:p w14:paraId="0842F227" w14:textId="50675FCA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инфраструктуре</w:t>
            </w:r>
          </w:p>
        </w:tc>
      </w:tr>
      <w:tr w:rsidR="0033143D" w:rsidRPr="00154DE0" w14:paraId="763333DD" w14:textId="77777777" w:rsidTr="009A2E91">
        <w:tc>
          <w:tcPr>
            <w:tcW w:w="3115" w:type="dxa"/>
          </w:tcPr>
          <w:p w14:paraId="18458493" w14:textId="33BA557A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проблемы с текущим ПО и интерфейсом вы испытываете?</w:t>
            </w:r>
          </w:p>
        </w:tc>
        <w:tc>
          <w:tcPr>
            <w:tcW w:w="3115" w:type="dxa"/>
          </w:tcPr>
          <w:p w14:paraId="3DFBB373" w14:textId="29182022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1г, 2а</w:t>
            </w:r>
          </w:p>
        </w:tc>
        <w:tc>
          <w:tcPr>
            <w:tcW w:w="3115" w:type="dxa"/>
          </w:tcPr>
          <w:p w14:paraId="7C201785" w14:textId="0E07D41F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программному обеспечению</w:t>
            </w:r>
          </w:p>
        </w:tc>
      </w:tr>
      <w:tr w:rsidR="0033143D" w:rsidRPr="00154DE0" w14:paraId="2733C017" w14:textId="77777777" w:rsidTr="009A2E91">
        <w:tc>
          <w:tcPr>
            <w:tcW w:w="3115" w:type="dxa"/>
          </w:tcPr>
          <w:p w14:paraId="25598A84" w14:textId="7E34CD8A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требования к защите информации на рабочем месте?</w:t>
            </w:r>
          </w:p>
        </w:tc>
        <w:tc>
          <w:tcPr>
            <w:tcW w:w="3115" w:type="dxa"/>
          </w:tcPr>
          <w:p w14:paraId="7723ACB6" w14:textId="7C7EF9FB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1б, 2г</w:t>
            </w:r>
          </w:p>
        </w:tc>
        <w:tc>
          <w:tcPr>
            <w:tcW w:w="3115" w:type="dxa"/>
          </w:tcPr>
          <w:p w14:paraId="2EA5BC40" w14:textId="4610BDBE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информационной безопасности</w:t>
            </w:r>
          </w:p>
        </w:tc>
      </w:tr>
      <w:tr w:rsidR="0033143D" w:rsidRPr="00154DE0" w14:paraId="5227963C" w14:textId="77777777" w:rsidTr="009A2E91">
        <w:tc>
          <w:tcPr>
            <w:tcW w:w="3115" w:type="dxa"/>
          </w:tcPr>
          <w:p w14:paraId="075CE7DC" w14:textId="7B5252BE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бизнес-приложения вы используете и какие ещё необходимы?</w:t>
            </w:r>
          </w:p>
        </w:tc>
        <w:tc>
          <w:tcPr>
            <w:tcW w:w="3115" w:type="dxa"/>
          </w:tcPr>
          <w:p w14:paraId="12378A90" w14:textId="65F8DFE4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1д, 1г</w:t>
            </w:r>
          </w:p>
        </w:tc>
        <w:tc>
          <w:tcPr>
            <w:tcW w:w="3115" w:type="dxa"/>
          </w:tcPr>
          <w:p w14:paraId="77CB6D28" w14:textId="27C26FEB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бизнес-процессам; группа экспертов по программному обеспечению</w:t>
            </w:r>
          </w:p>
        </w:tc>
      </w:tr>
      <w:tr w:rsidR="0033143D" w:rsidRPr="00154DE0" w14:paraId="14EF5002" w14:textId="77777777" w:rsidTr="009A2E91">
        <w:tc>
          <w:tcPr>
            <w:tcW w:w="3115" w:type="dxa"/>
          </w:tcPr>
          <w:p w14:paraId="53BB5BA1" w14:textId="3106B04D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отчёты и справки вы формируете?</w:t>
            </w:r>
          </w:p>
        </w:tc>
        <w:tc>
          <w:tcPr>
            <w:tcW w:w="3115" w:type="dxa"/>
          </w:tcPr>
          <w:p w14:paraId="55B7158A" w14:textId="4EA552D9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1д, 2а</w:t>
            </w:r>
          </w:p>
        </w:tc>
        <w:tc>
          <w:tcPr>
            <w:tcW w:w="3115" w:type="dxa"/>
          </w:tcPr>
          <w:p w14:paraId="6BC2381B" w14:textId="32A7F7C0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бизнес-процессам; группа экспертов по программному обеспечению</w:t>
            </w:r>
          </w:p>
        </w:tc>
      </w:tr>
      <w:tr w:rsidR="0033143D" w:rsidRPr="00154DE0" w14:paraId="2496F42F" w14:textId="77777777" w:rsidTr="009A2E91">
        <w:tc>
          <w:tcPr>
            <w:tcW w:w="3115" w:type="dxa"/>
          </w:tcPr>
          <w:p w14:paraId="69218A9F" w14:textId="3720C424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операции должны выполняться удалённо?</w:t>
            </w:r>
          </w:p>
        </w:tc>
        <w:tc>
          <w:tcPr>
            <w:tcW w:w="3115" w:type="dxa"/>
          </w:tcPr>
          <w:p w14:paraId="46CFF7C3" w14:textId="5989C907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1б, 1г</w:t>
            </w:r>
          </w:p>
        </w:tc>
        <w:tc>
          <w:tcPr>
            <w:tcW w:w="3115" w:type="dxa"/>
          </w:tcPr>
          <w:p w14:paraId="3360D34D" w14:textId="7E4FCFB7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информационной безопасности; группа экспертов по программному обеспечению</w:t>
            </w:r>
          </w:p>
        </w:tc>
      </w:tr>
      <w:tr w:rsidR="0033143D" w:rsidRPr="00154DE0" w14:paraId="353FC113" w14:textId="77777777" w:rsidTr="009A2E91">
        <w:tc>
          <w:tcPr>
            <w:tcW w:w="3115" w:type="dxa"/>
          </w:tcPr>
          <w:p w14:paraId="4E22864A" w14:textId="03B97E8C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Какие сложности возникают при обучении и работе с системой?</w:t>
            </w:r>
          </w:p>
        </w:tc>
        <w:tc>
          <w:tcPr>
            <w:tcW w:w="3115" w:type="dxa"/>
          </w:tcPr>
          <w:p w14:paraId="1D86AF35" w14:textId="5732B4A5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2в</w:t>
            </w:r>
          </w:p>
        </w:tc>
        <w:tc>
          <w:tcPr>
            <w:tcW w:w="3115" w:type="dxa"/>
          </w:tcPr>
          <w:p w14:paraId="52FC546D" w14:textId="3FE5E7D8" w:rsidR="0033143D" w:rsidRPr="0033143D" w:rsidRDefault="0033143D" w:rsidP="003314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3143D">
              <w:rPr>
                <w:sz w:val="24"/>
                <w:szCs w:val="24"/>
              </w:rPr>
              <w:t>Группа экспертов по программному обеспечению; группа экспертов по бизнес-процессам</w:t>
            </w:r>
          </w:p>
        </w:tc>
      </w:tr>
    </w:tbl>
    <w:p w14:paraId="6109B1A8" w14:textId="77777777" w:rsidR="0033143D" w:rsidRDefault="0033143D">
      <w:r>
        <w:br w:type="page"/>
      </w:r>
    </w:p>
    <w:p w14:paraId="5B9F6048" w14:textId="2C298EC8" w:rsidR="00523B52" w:rsidRDefault="00523B52" w:rsidP="00E51CBD">
      <w:pPr>
        <w:pStyle w:val="1"/>
      </w:pPr>
      <w:bookmarkStart w:id="7" w:name="_Toc241583179"/>
      <w:r w:rsidRPr="00E51CBD">
        <w:lastRenderedPageBreak/>
        <w:t>В</w:t>
      </w:r>
      <w:bookmarkEnd w:id="2"/>
      <w:r w:rsidR="00643398">
        <w:t>ЫВОД</w:t>
      </w:r>
      <w:bookmarkEnd w:id="7"/>
    </w:p>
    <w:p w14:paraId="53B8341C" w14:textId="66F89323" w:rsidR="00395946" w:rsidRPr="00395946" w:rsidRDefault="00395946" w:rsidP="00395946">
      <w:r>
        <w:tab/>
      </w:r>
      <w:r w:rsidRPr="00395946">
        <w:t>В ходе практического занятия были сформированы две таблицы: по контрольным вопросам 1–3 вопросы из третьего раздела распределены по трём группам представителей Заказчика с указанием целей и ответственных от Исполнителя, а по дополнительному вопросу составлено по 10 вопросов для каждой группы. </w:t>
      </w:r>
    </w:p>
    <w:p w14:paraId="540123AE" w14:textId="29434A18" w:rsidR="005170E6" w:rsidRDefault="005170E6" w:rsidP="001F0629">
      <w:pPr>
        <w:pStyle w:val="14-15"/>
      </w:pPr>
    </w:p>
    <w:p w14:paraId="2AA421F1" w14:textId="77777777" w:rsidR="00E338B7" w:rsidRPr="00B021DF" w:rsidRDefault="00E338B7" w:rsidP="001F0629">
      <w:pPr>
        <w:pStyle w:val="14-15"/>
      </w:pPr>
    </w:p>
    <w:p w14:paraId="129671A0" w14:textId="20580D86" w:rsidR="000D6B4A" w:rsidRPr="00B021DF" w:rsidRDefault="000D6B4A" w:rsidP="000D6B4A">
      <w:pPr>
        <w:ind w:firstLine="708"/>
      </w:pPr>
    </w:p>
    <w:sectPr w:rsidR="000D6B4A" w:rsidRPr="00B021DF" w:rsidSect="00874711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80D10" w14:textId="77777777" w:rsidR="009B5101" w:rsidRDefault="009B5101">
      <w:pPr>
        <w:spacing w:line="240" w:lineRule="auto"/>
      </w:pPr>
      <w:r>
        <w:separator/>
      </w:r>
    </w:p>
  </w:endnote>
  <w:endnote w:type="continuationSeparator" w:id="0">
    <w:p w14:paraId="76C8B256" w14:textId="77777777" w:rsidR="009B5101" w:rsidRDefault="009B51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0CA2BECA" w14:textId="461BD74D" w:rsidR="00DB2B4E" w:rsidRPr="00C37873" w:rsidRDefault="00DB2B4E" w:rsidP="00C37873">
        <w:pPr>
          <w:pStyle w:val="aa"/>
          <w:jc w:val="center"/>
          <w:rPr>
            <w:rFonts w:cs="Times New Roman"/>
            <w:szCs w:val="28"/>
          </w:rPr>
        </w:pPr>
        <w:r w:rsidRPr="00C37873">
          <w:rPr>
            <w:rFonts w:cs="Times New Roman"/>
            <w:szCs w:val="28"/>
          </w:rPr>
          <w:fldChar w:fldCharType="begin"/>
        </w:r>
        <w:r w:rsidRPr="00C37873">
          <w:rPr>
            <w:rFonts w:cs="Times New Roman"/>
            <w:szCs w:val="28"/>
          </w:rPr>
          <w:instrText>PAGE   \* MERGEFORMAT</w:instrText>
        </w:r>
        <w:r w:rsidRPr="00C37873">
          <w:rPr>
            <w:rFonts w:cs="Times New Roman"/>
            <w:szCs w:val="28"/>
          </w:rPr>
          <w:fldChar w:fldCharType="separate"/>
        </w:r>
        <w:r w:rsidRPr="00C37873">
          <w:rPr>
            <w:rFonts w:cs="Times New Roman"/>
            <w:szCs w:val="28"/>
          </w:rPr>
          <w:t>2</w:t>
        </w:r>
        <w:r w:rsidRPr="00C37873">
          <w:rPr>
            <w:rFonts w:cs="Times New Roman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2BF8609A" w14:textId="5060942B" w:rsidR="00D141B6" w:rsidRDefault="00D141B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C697A9" w14:textId="77777777" w:rsidR="00D141B6" w:rsidRDefault="00D141B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71E4A" w14:textId="77777777" w:rsidR="009B5101" w:rsidRDefault="009B5101">
      <w:pPr>
        <w:spacing w:after="0"/>
      </w:pPr>
      <w:r>
        <w:separator/>
      </w:r>
    </w:p>
  </w:footnote>
  <w:footnote w:type="continuationSeparator" w:id="0">
    <w:p w14:paraId="68C3BAF7" w14:textId="77777777" w:rsidR="009B5101" w:rsidRDefault="009B51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8FC"/>
    <w:multiLevelType w:val="hybridMultilevel"/>
    <w:tmpl w:val="463A7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7DD5"/>
    <w:multiLevelType w:val="multilevel"/>
    <w:tmpl w:val="B2700352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421677"/>
    <w:multiLevelType w:val="hybridMultilevel"/>
    <w:tmpl w:val="FA60F1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F27960"/>
    <w:multiLevelType w:val="singleLevel"/>
    <w:tmpl w:val="0FF27960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/>
        <w:bCs/>
        <w:sz w:val="28"/>
        <w:szCs w:val="28"/>
      </w:rPr>
    </w:lvl>
  </w:abstractNum>
  <w:abstractNum w:abstractNumId="4" w15:restartNumberingAfterBreak="0">
    <w:nsid w:val="1E347586"/>
    <w:multiLevelType w:val="hybridMultilevel"/>
    <w:tmpl w:val="C882A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30B75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6BB0EA7"/>
    <w:multiLevelType w:val="hybridMultilevel"/>
    <w:tmpl w:val="7DE8B180"/>
    <w:lvl w:ilvl="0" w:tplc="87A0803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00176"/>
    <w:multiLevelType w:val="hybridMultilevel"/>
    <w:tmpl w:val="DDF49CB8"/>
    <w:lvl w:ilvl="0" w:tplc="4A761E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30C75BA"/>
    <w:multiLevelType w:val="hybridMultilevel"/>
    <w:tmpl w:val="412C7EA6"/>
    <w:lvl w:ilvl="0" w:tplc="FF8080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21169"/>
    <w:multiLevelType w:val="hybridMultilevel"/>
    <w:tmpl w:val="77E4E58A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93CA0"/>
    <w:multiLevelType w:val="hybridMultilevel"/>
    <w:tmpl w:val="276230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2FC55FD"/>
    <w:multiLevelType w:val="hybridMultilevel"/>
    <w:tmpl w:val="30FCB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A20141"/>
    <w:multiLevelType w:val="hybridMultilevel"/>
    <w:tmpl w:val="B8AEA3FE"/>
    <w:lvl w:ilvl="0" w:tplc="A36CD54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5316A"/>
    <w:multiLevelType w:val="hybridMultilevel"/>
    <w:tmpl w:val="B11C16E6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13891"/>
    <w:multiLevelType w:val="hybridMultilevel"/>
    <w:tmpl w:val="BB38F514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26F93"/>
    <w:multiLevelType w:val="hybridMultilevel"/>
    <w:tmpl w:val="424CF3B6"/>
    <w:lvl w:ilvl="0" w:tplc="75F475F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275FB"/>
    <w:multiLevelType w:val="hybridMultilevel"/>
    <w:tmpl w:val="01407644"/>
    <w:lvl w:ilvl="0" w:tplc="A9D0075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F9CF4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731F2AE8"/>
    <w:multiLevelType w:val="hybridMultilevel"/>
    <w:tmpl w:val="969091C8"/>
    <w:lvl w:ilvl="0" w:tplc="5414DC8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007877">
    <w:abstractNumId w:val="1"/>
  </w:num>
  <w:num w:numId="2" w16cid:durableId="460029851">
    <w:abstractNumId w:val="3"/>
  </w:num>
  <w:num w:numId="3" w16cid:durableId="39205859">
    <w:abstractNumId w:val="17"/>
  </w:num>
  <w:num w:numId="4" w16cid:durableId="581257415">
    <w:abstractNumId w:val="7"/>
  </w:num>
  <w:num w:numId="5" w16cid:durableId="500779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323484">
    <w:abstractNumId w:val="4"/>
  </w:num>
  <w:num w:numId="7" w16cid:durableId="694423377">
    <w:abstractNumId w:val="11"/>
  </w:num>
  <w:num w:numId="8" w16cid:durableId="1944798560">
    <w:abstractNumId w:val="2"/>
  </w:num>
  <w:num w:numId="9" w16cid:durableId="1990211957">
    <w:abstractNumId w:val="0"/>
  </w:num>
  <w:num w:numId="10" w16cid:durableId="1076173562">
    <w:abstractNumId w:val="10"/>
  </w:num>
  <w:num w:numId="11" w16cid:durableId="1678000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1953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5774231">
    <w:abstractNumId w:val="15"/>
  </w:num>
  <w:num w:numId="14" w16cid:durableId="702098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4718409">
    <w:abstractNumId w:val="16"/>
  </w:num>
  <w:num w:numId="16" w16cid:durableId="1670521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6608264">
    <w:abstractNumId w:val="18"/>
  </w:num>
  <w:num w:numId="18" w16cid:durableId="768233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6657646">
    <w:abstractNumId w:val="6"/>
  </w:num>
  <w:num w:numId="20" w16cid:durableId="10899304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10936513">
    <w:abstractNumId w:val="8"/>
  </w:num>
  <w:num w:numId="22" w16cid:durableId="1228868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4231106">
    <w:abstractNumId w:val="12"/>
  </w:num>
  <w:num w:numId="24" w16cid:durableId="1116170763">
    <w:abstractNumId w:val="14"/>
  </w:num>
  <w:num w:numId="25" w16cid:durableId="848327567">
    <w:abstractNumId w:val="13"/>
  </w:num>
  <w:num w:numId="26" w16cid:durableId="1763598404">
    <w:abstractNumId w:val="5"/>
  </w:num>
  <w:num w:numId="27" w16cid:durableId="1558084454">
    <w:abstractNumId w:val="9"/>
  </w:num>
  <w:num w:numId="28" w16cid:durableId="926755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328424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47E"/>
    <w:rsid w:val="00015B73"/>
    <w:rsid w:val="000168AE"/>
    <w:rsid w:val="00020E0F"/>
    <w:rsid w:val="000268CA"/>
    <w:rsid w:val="000306E1"/>
    <w:rsid w:val="000439F8"/>
    <w:rsid w:val="0004773C"/>
    <w:rsid w:val="00052747"/>
    <w:rsid w:val="00053F94"/>
    <w:rsid w:val="00055195"/>
    <w:rsid w:val="00056067"/>
    <w:rsid w:val="00064FE9"/>
    <w:rsid w:val="0008021F"/>
    <w:rsid w:val="00090261"/>
    <w:rsid w:val="00090A1D"/>
    <w:rsid w:val="000910E9"/>
    <w:rsid w:val="00093DC1"/>
    <w:rsid w:val="00093E50"/>
    <w:rsid w:val="000944A6"/>
    <w:rsid w:val="000A4B73"/>
    <w:rsid w:val="000A65D7"/>
    <w:rsid w:val="000A78A5"/>
    <w:rsid w:val="000A7EE1"/>
    <w:rsid w:val="000C13C7"/>
    <w:rsid w:val="000C4B1B"/>
    <w:rsid w:val="000C5241"/>
    <w:rsid w:val="000D0591"/>
    <w:rsid w:val="000D6B4A"/>
    <w:rsid w:val="000E7DE6"/>
    <w:rsid w:val="000F2ADF"/>
    <w:rsid w:val="001011B2"/>
    <w:rsid w:val="001070F5"/>
    <w:rsid w:val="00120579"/>
    <w:rsid w:val="00120C98"/>
    <w:rsid w:val="00126D13"/>
    <w:rsid w:val="00130119"/>
    <w:rsid w:val="00131AD6"/>
    <w:rsid w:val="00135BE3"/>
    <w:rsid w:val="00137B4A"/>
    <w:rsid w:val="001437CF"/>
    <w:rsid w:val="001500F0"/>
    <w:rsid w:val="0015140B"/>
    <w:rsid w:val="00154DE0"/>
    <w:rsid w:val="0016026F"/>
    <w:rsid w:val="00164550"/>
    <w:rsid w:val="0016507D"/>
    <w:rsid w:val="00166D13"/>
    <w:rsid w:val="0018600E"/>
    <w:rsid w:val="0019672B"/>
    <w:rsid w:val="001A1B9B"/>
    <w:rsid w:val="001B77A5"/>
    <w:rsid w:val="001D0977"/>
    <w:rsid w:val="001D1B79"/>
    <w:rsid w:val="001D3077"/>
    <w:rsid w:val="001D42C9"/>
    <w:rsid w:val="001E65AC"/>
    <w:rsid w:val="001F0629"/>
    <w:rsid w:val="001F1208"/>
    <w:rsid w:val="001F1B06"/>
    <w:rsid w:val="001F2D80"/>
    <w:rsid w:val="00213366"/>
    <w:rsid w:val="00213F4F"/>
    <w:rsid w:val="00225A1E"/>
    <w:rsid w:val="002273E6"/>
    <w:rsid w:val="00227A8E"/>
    <w:rsid w:val="00241F9F"/>
    <w:rsid w:val="00242D7D"/>
    <w:rsid w:val="00242D97"/>
    <w:rsid w:val="002448AA"/>
    <w:rsid w:val="002471DA"/>
    <w:rsid w:val="00253FFE"/>
    <w:rsid w:val="00263B28"/>
    <w:rsid w:val="0027726A"/>
    <w:rsid w:val="0028339B"/>
    <w:rsid w:val="0028522D"/>
    <w:rsid w:val="00285654"/>
    <w:rsid w:val="00292D7C"/>
    <w:rsid w:val="002A589F"/>
    <w:rsid w:val="002B1782"/>
    <w:rsid w:val="002B5378"/>
    <w:rsid w:val="002B67F5"/>
    <w:rsid w:val="002C0890"/>
    <w:rsid w:val="002C1A39"/>
    <w:rsid w:val="002C1C51"/>
    <w:rsid w:val="002C3B04"/>
    <w:rsid w:val="002C4454"/>
    <w:rsid w:val="002C4659"/>
    <w:rsid w:val="002C6EDC"/>
    <w:rsid w:val="002D507D"/>
    <w:rsid w:val="002E3A97"/>
    <w:rsid w:val="002E61C0"/>
    <w:rsid w:val="002F30B4"/>
    <w:rsid w:val="00300875"/>
    <w:rsid w:val="00301A7E"/>
    <w:rsid w:val="003055DB"/>
    <w:rsid w:val="0031689D"/>
    <w:rsid w:val="00327FB3"/>
    <w:rsid w:val="00330ADB"/>
    <w:rsid w:val="0033143D"/>
    <w:rsid w:val="0033474E"/>
    <w:rsid w:val="00334761"/>
    <w:rsid w:val="00335183"/>
    <w:rsid w:val="00336428"/>
    <w:rsid w:val="00340433"/>
    <w:rsid w:val="00342856"/>
    <w:rsid w:val="00347D39"/>
    <w:rsid w:val="0036172F"/>
    <w:rsid w:val="00364591"/>
    <w:rsid w:val="003650BB"/>
    <w:rsid w:val="003660A5"/>
    <w:rsid w:val="00370AB4"/>
    <w:rsid w:val="0037499D"/>
    <w:rsid w:val="00375388"/>
    <w:rsid w:val="00382AFB"/>
    <w:rsid w:val="00393B39"/>
    <w:rsid w:val="00394609"/>
    <w:rsid w:val="00395946"/>
    <w:rsid w:val="00396006"/>
    <w:rsid w:val="003A0749"/>
    <w:rsid w:val="003A122D"/>
    <w:rsid w:val="003A1942"/>
    <w:rsid w:val="003A3337"/>
    <w:rsid w:val="003A6044"/>
    <w:rsid w:val="003A7037"/>
    <w:rsid w:val="003B4B9B"/>
    <w:rsid w:val="003C1CD2"/>
    <w:rsid w:val="003D47EB"/>
    <w:rsid w:val="003E6678"/>
    <w:rsid w:val="003F03C1"/>
    <w:rsid w:val="003F444E"/>
    <w:rsid w:val="003F4BA5"/>
    <w:rsid w:val="003F4DBF"/>
    <w:rsid w:val="003F6ACA"/>
    <w:rsid w:val="00401ED5"/>
    <w:rsid w:val="00403611"/>
    <w:rsid w:val="0040569F"/>
    <w:rsid w:val="00411584"/>
    <w:rsid w:val="004124A0"/>
    <w:rsid w:val="00416679"/>
    <w:rsid w:val="00423608"/>
    <w:rsid w:val="00433C61"/>
    <w:rsid w:val="00434717"/>
    <w:rsid w:val="004413DA"/>
    <w:rsid w:val="004527EE"/>
    <w:rsid w:val="004535CD"/>
    <w:rsid w:val="00460246"/>
    <w:rsid w:val="004722A4"/>
    <w:rsid w:val="00482FF5"/>
    <w:rsid w:val="004972EB"/>
    <w:rsid w:val="004A483F"/>
    <w:rsid w:val="004A56FB"/>
    <w:rsid w:val="004B3A89"/>
    <w:rsid w:val="004B6242"/>
    <w:rsid w:val="004B6FC3"/>
    <w:rsid w:val="004C1474"/>
    <w:rsid w:val="004D01A6"/>
    <w:rsid w:val="004D33FE"/>
    <w:rsid w:val="004E13A0"/>
    <w:rsid w:val="004E4A04"/>
    <w:rsid w:val="004F1CB8"/>
    <w:rsid w:val="004F76A3"/>
    <w:rsid w:val="004F7C24"/>
    <w:rsid w:val="00510942"/>
    <w:rsid w:val="00510BBC"/>
    <w:rsid w:val="00513450"/>
    <w:rsid w:val="0051546D"/>
    <w:rsid w:val="00515FD4"/>
    <w:rsid w:val="005170E6"/>
    <w:rsid w:val="005209EA"/>
    <w:rsid w:val="00521CF8"/>
    <w:rsid w:val="0052316E"/>
    <w:rsid w:val="00523B52"/>
    <w:rsid w:val="00523B69"/>
    <w:rsid w:val="0053223B"/>
    <w:rsid w:val="005347E6"/>
    <w:rsid w:val="00537A48"/>
    <w:rsid w:val="00540F84"/>
    <w:rsid w:val="005423AD"/>
    <w:rsid w:val="00546517"/>
    <w:rsid w:val="00552002"/>
    <w:rsid w:val="005716E9"/>
    <w:rsid w:val="0057768A"/>
    <w:rsid w:val="00585BB0"/>
    <w:rsid w:val="00587154"/>
    <w:rsid w:val="00594E28"/>
    <w:rsid w:val="005A4CA5"/>
    <w:rsid w:val="005A7643"/>
    <w:rsid w:val="005C0BF7"/>
    <w:rsid w:val="005C17C3"/>
    <w:rsid w:val="005C57FB"/>
    <w:rsid w:val="005D1641"/>
    <w:rsid w:val="005F2000"/>
    <w:rsid w:val="005F3A1D"/>
    <w:rsid w:val="006027C0"/>
    <w:rsid w:val="0060481D"/>
    <w:rsid w:val="00611A11"/>
    <w:rsid w:val="00622293"/>
    <w:rsid w:val="00624F38"/>
    <w:rsid w:val="006309CF"/>
    <w:rsid w:val="00633FA8"/>
    <w:rsid w:val="006401A0"/>
    <w:rsid w:val="00643398"/>
    <w:rsid w:val="00644AE8"/>
    <w:rsid w:val="00646743"/>
    <w:rsid w:val="00647FAE"/>
    <w:rsid w:val="00650444"/>
    <w:rsid w:val="00654B8F"/>
    <w:rsid w:val="00655B36"/>
    <w:rsid w:val="00675E15"/>
    <w:rsid w:val="00680331"/>
    <w:rsid w:val="0068309B"/>
    <w:rsid w:val="006862BF"/>
    <w:rsid w:val="00691271"/>
    <w:rsid w:val="006A4F1E"/>
    <w:rsid w:val="006C0075"/>
    <w:rsid w:val="006C6356"/>
    <w:rsid w:val="006E1AD1"/>
    <w:rsid w:val="006E26B6"/>
    <w:rsid w:val="006E6DAD"/>
    <w:rsid w:val="006E75F8"/>
    <w:rsid w:val="006F0CD9"/>
    <w:rsid w:val="006F1155"/>
    <w:rsid w:val="006F6BDE"/>
    <w:rsid w:val="00701F49"/>
    <w:rsid w:val="00702E3A"/>
    <w:rsid w:val="0070678D"/>
    <w:rsid w:val="00712437"/>
    <w:rsid w:val="00713935"/>
    <w:rsid w:val="0072724A"/>
    <w:rsid w:val="007324ED"/>
    <w:rsid w:val="00734247"/>
    <w:rsid w:val="007433EB"/>
    <w:rsid w:val="007456E2"/>
    <w:rsid w:val="00750A3E"/>
    <w:rsid w:val="00755076"/>
    <w:rsid w:val="0075672A"/>
    <w:rsid w:val="00764BA3"/>
    <w:rsid w:val="0076723F"/>
    <w:rsid w:val="0077316F"/>
    <w:rsid w:val="00782A2F"/>
    <w:rsid w:val="00790CBF"/>
    <w:rsid w:val="00794E43"/>
    <w:rsid w:val="0079747E"/>
    <w:rsid w:val="007B0E76"/>
    <w:rsid w:val="007C2730"/>
    <w:rsid w:val="007D2757"/>
    <w:rsid w:val="007D516B"/>
    <w:rsid w:val="007D6117"/>
    <w:rsid w:val="007E7D23"/>
    <w:rsid w:val="007F4561"/>
    <w:rsid w:val="007F7BCE"/>
    <w:rsid w:val="0080126B"/>
    <w:rsid w:val="008060DA"/>
    <w:rsid w:val="00810DD7"/>
    <w:rsid w:val="008118D0"/>
    <w:rsid w:val="008161AD"/>
    <w:rsid w:val="00816CF2"/>
    <w:rsid w:val="008220B5"/>
    <w:rsid w:val="008248F4"/>
    <w:rsid w:val="008249D1"/>
    <w:rsid w:val="008252DC"/>
    <w:rsid w:val="00835AB8"/>
    <w:rsid w:val="0083700C"/>
    <w:rsid w:val="008405AF"/>
    <w:rsid w:val="00850B4A"/>
    <w:rsid w:val="0085613F"/>
    <w:rsid w:val="00860FB1"/>
    <w:rsid w:val="00862D91"/>
    <w:rsid w:val="00867745"/>
    <w:rsid w:val="00874711"/>
    <w:rsid w:val="00875F90"/>
    <w:rsid w:val="008875E6"/>
    <w:rsid w:val="00896389"/>
    <w:rsid w:val="008B0AD6"/>
    <w:rsid w:val="008C20A7"/>
    <w:rsid w:val="008C6260"/>
    <w:rsid w:val="008D197A"/>
    <w:rsid w:val="008D6153"/>
    <w:rsid w:val="008F1241"/>
    <w:rsid w:val="009036EF"/>
    <w:rsid w:val="00906F7C"/>
    <w:rsid w:val="00927026"/>
    <w:rsid w:val="00931A5D"/>
    <w:rsid w:val="00947D83"/>
    <w:rsid w:val="0095240F"/>
    <w:rsid w:val="00954FFF"/>
    <w:rsid w:val="00960782"/>
    <w:rsid w:val="00964408"/>
    <w:rsid w:val="009725BE"/>
    <w:rsid w:val="009775C2"/>
    <w:rsid w:val="00991495"/>
    <w:rsid w:val="009A06DB"/>
    <w:rsid w:val="009A4D3E"/>
    <w:rsid w:val="009A65DD"/>
    <w:rsid w:val="009A7BD4"/>
    <w:rsid w:val="009B5101"/>
    <w:rsid w:val="009C473B"/>
    <w:rsid w:val="009C6A81"/>
    <w:rsid w:val="009D064B"/>
    <w:rsid w:val="009D0C53"/>
    <w:rsid w:val="009D105A"/>
    <w:rsid w:val="009D33BB"/>
    <w:rsid w:val="009E611F"/>
    <w:rsid w:val="009E68F3"/>
    <w:rsid w:val="009F07E0"/>
    <w:rsid w:val="009F17C9"/>
    <w:rsid w:val="009F62F6"/>
    <w:rsid w:val="00A06D88"/>
    <w:rsid w:val="00A16402"/>
    <w:rsid w:val="00A27B23"/>
    <w:rsid w:val="00A27F8C"/>
    <w:rsid w:val="00A34D5A"/>
    <w:rsid w:val="00A41D18"/>
    <w:rsid w:val="00A62408"/>
    <w:rsid w:val="00A73872"/>
    <w:rsid w:val="00A73A87"/>
    <w:rsid w:val="00A751CC"/>
    <w:rsid w:val="00A76A1D"/>
    <w:rsid w:val="00A83FD8"/>
    <w:rsid w:val="00A86C5A"/>
    <w:rsid w:val="00A87142"/>
    <w:rsid w:val="00A90776"/>
    <w:rsid w:val="00A92867"/>
    <w:rsid w:val="00A92CCB"/>
    <w:rsid w:val="00A9356A"/>
    <w:rsid w:val="00A9394E"/>
    <w:rsid w:val="00A95732"/>
    <w:rsid w:val="00A96E78"/>
    <w:rsid w:val="00AA1A50"/>
    <w:rsid w:val="00AB04FF"/>
    <w:rsid w:val="00AC2426"/>
    <w:rsid w:val="00AD158B"/>
    <w:rsid w:val="00AD5E22"/>
    <w:rsid w:val="00AD6A58"/>
    <w:rsid w:val="00AE1EC8"/>
    <w:rsid w:val="00AE507C"/>
    <w:rsid w:val="00AE52B4"/>
    <w:rsid w:val="00AF19FF"/>
    <w:rsid w:val="00AF2A49"/>
    <w:rsid w:val="00AF449B"/>
    <w:rsid w:val="00AF44B6"/>
    <w:rsid w:val="00B021DF"/>
    <w:rsid w:val="00B06EA4"/>
    <w:rsid w:val="00B12E28"/>
    <w:rsid w:val="00B13C0F"/>
    <w:rsid w:val="00B22B04"/>
    <w:rsid w:val="00B274CC"/>
    <w:rsid w:val="00B372AD"/>
    <w:rsid w:val="00B47889"/>
    <w:rsid w:val="00B5148E"/>
    <w:rsid w:val="00B541BF"/>
    <w:rsid w:val="00B60120"/>
    <w:rsid w:val="00B7418D"/>
    <w:rsid w:val="00B85986"/>
    <w:rsid w:val="00B87811"/>
    <w:rsid w:val="00B903FF"/>
    <w:rsid w:val="00B9189E"/>
    <w:rsid w:val="00B9450B"/>
    <w:rsid w:val="00BA4907"/>
    <w:rsid w:val="00BA7FE5"/>
    <w:rsid w:val="00BB155D"/>
    <w:rsid w:val="00BB314B"/>
    <w:rsid w:val="00BC1CB8"/>
    <w:rsid w:val="00BC1F5C"/>
    <w:rsid w:val="00BC31CF"/>
    <w:rsid w:val="00BD4E38"/>
    <w:rsid w:val="00BD71B8"/>
    <w:rsid w:val="00BD737D"/>
    <w:rsid w:val="00C10C2F"/>
    <w:rsid w:val="00C11459"/>
    <w:rsid w:val="00C12871"/>
    <w:rsid w:val="00C2024A"/>
    <w:rsid w:val="00C323F4"/>
    <w:rsid w:val="00C37873"/>
    <w:rsid w:val="00C40BA6"/>
    <w:rsid w:val="00C41C9A"/>
    <w:rsid w:val="00C445AD"/>
    <w:rsid w:val="00C447EC"/>
    <w:rsid w:val="00C4776B"/>
    <w:rsid w:val="00C53969"/>
    <w:rsid w:val="00C6047D"/>
    <w:rsid w:val="00C63C83"/>
    <w:rsid w:val="00C741BA"/>
    <w:rsid w:val="00C75A70"/>
    <w:rsid w:val="00C76221"/>
    <w:rsid w:val="00C804BC"/>
    <w:rsid w:val="00C8051B"/>
    <w:rsid w:val="00C95BE7"/>
    <w:rsid w:val="00CA5F5A"/>
    <w:rsid w:val="00CA627D"/>
    <w:rsid w:val="00CB0AF1"/>
    <w:rsid w:val="00CB6814"/>
    <w:rsid w:val="00CB6DB7"/>
    <w:rsid w:val="00CC0467"/>
    <w:rsid w:val="00CC1987"/>
    <w:rsid w:val="00CC3044"/>
    <w:rsid w:val="00CC6CEA"/>
    <w:rsid w:val="00CD0BA4"/>
    <w:rsid w:val="00CD251E"/>
    <w:rsid w:val="00CD669B"/>
    <w:rsid w:val="00CE157A"/>
    <w:rsid w:val="00CF5F20"/>
    <w:rsid w:val="00CF6D68"/>
    <w:rsid w:val="00D015BA"/>
    <w:rsid w:val="00D02898"/>
    <w:rsid w:val="00D11851"/>
    <w:rsid w:val="00D122A9"/>
    <w:rsid w:val="00D141B6"/>
    <w:rsid w:val="00D211F0"/>
    <w:rsid w:val="00D241C9"/>
    <w:rsid w:val="00D31F02"/>
    <w:rsid w:val="00D32B92"/>
    <w:rsid w:val="00D357E5"/>
    <w:rsid w:val="00D451C5"/>
    <w:rsid w:val="00D45A8A"/>
    <w:rsid w:val="00D506DE"/>
    <w:rsid w:val="00D5106E"/>
    <w:rsid w:val="00D524BC"/>
    <w:rsid w:val="00D572FF"/>
    <w:rsid w:val="00D60545"/>
    <w:rsid w:val="00D614A0"/>
    <w:rsid w:val="00D771B9"/>
    <w:rsid w:val="00D90941"/>
    <w:rsid w:val="00D91047"/>
    <w:rsid w:val="00DA2EEA"/>
    <w:rsid w:val="00DB2B4E"/>
    <w:rsid w:val="00DB5043"/>
    <w:rsid w:val="00DB6517"/>
    <w:rsid w:val="00DC0748"/>
    <w:rsid w:val="00DC1B76"/>
    <w:rsid w:val="00DC5B1D"/>
    <w:rsid w:val="00DD01C3"/>
    <w:rsid w:val="00DD636E"/>
    <w:rsid w:val="00DE040D"/>
    <w:rsid w:val="00DE7FA8"/>
    <w:rsid w:val="00DF1239"/>
    <w:rsid w:val="00DF1AF9"/>
    <w:rsid w:val="00E01437"/>
    <w:rsid w:val="00E14A43"/>
    <w:rsid w:val="00E14EA0"/>
    <w:rsid w:val="00E2246D"/>
    <w:rsid w:val="00E22BE4"/>
    <w:rsid w:val="00E251CA"/>
    <w:rsid w:val="00E26843"/>
    <w:rsid w:val="00E2748C"/>
    <w:rsid w:val="00E31C6A"/>
    <w:rsid w:val="00E338B7"/>
    <w:rsid w:val="00E5007A"/>
    <w:rsid w:val="00E51CBD"/>
    <w:rsid w:val="00E5247C"/>
    <w:rsid w:val="00E61DA1"/>
    <w:rsid w:val="00E65187"/>
    <w:rsid w:val="00E70821"/>
    <w:rsid w:val="00E7484E"/>
    <w:rsid w:val="00E754A6"/>
    <w:rsid w:val="00E7621D"/>
    <w:rsid w:val="00E818D6"/>
    <w:rsid w:val="00E822A3"/>
    <w:rsid w:val="00E85005"/>
    <w:rsid w:val="00E870F7"/>
    <w:rsid w:val="00E94217"/>
    <w:rsid w:val="00E965AD"/>
    <w:rsid w:val="00E978E8"/>
    <w:rsid w:val="00E97FC7"/>
    <w:rsid w:val="00EA1D18"/>
    <w:rsid w:val="00EA1F50"/>
    <w:rsid w:val="00EA3217"/>
    <w:rsid w:val="00EA529C"/>
    <w:rsid w:val="00EA5E98"/>
    <w:rsid w:val="00EA6F30"/>
    <w:rsid w:val="00EB5DE7"/>
    <w:rsid w:val="00EC0EE0"/>
    <w:rsid w:val="00EC22B2"/>
    <w:rsid w:val="00ED0EBD"/>
    <w:rsid w:val="00ED405F"/>
    <w:rsid w:val="00ED7F2D"/>
    <w:rsid w:val="00EE67F5"/>
    <w:rsid w:val="00EF381E"/>
    <w:rsid w:val="00EF4177"/>
    <w:rsid w:val="00EF4887"/>
    <w:rsid w:val="00EF6706"/>
    <w:rsid w:val="00F05F00"/>
    <w:rsid w:val="00F0665B"/>
    <w:rsid w:val="00F2093C"/>
    <w:rsid w:val="00F20FAA"/>
    <w:rsid w:val="00F21A5F"/>
    <w:rsid w:val="00F31E48"/>
    <w:rsid w:val="00F3532C"/>
    <w:rsid w:val="00F43E3C"/>
    <w:rsid w:val="00F52016"/>
    <w:rsid w:val="00F56D9A"/>
    <w:rsid w:val="00F638BD"/>
    <w:rsid w:val="00F64C68"/>
    <w:rsid w:val="00F64E93"/>
    <w:rsid w:val="00F77A24"/>
    <w:rsid w:val="00F77D09"/>
    <w:rsid w:val="00F85F86"/>
    <w:rsid w:val="00F8712F"/>
    <w:rsid w:val="00F928CB"/>
    <w:rsid w:val="00FA0118"/>
    <w:rsid w:val="00FA2148"/>
    <w:rsid w:val="00FA391B"/>
    <w:rsid w:val="00FA455F"/>
    <w:rsid w:val="00FB0336"/>
    <w:rsid w:val="00FD02B7"/>
    <w:rsid w:val="00FD053E"/>
    <w:rsid w:val="00FD3A36"/>
    <w:rsid w:val="00FD6C73"/>
    <w:rsid w:val="00FE331A"/>
    <w:rsid w:val="00FE7749"/>
    <w:rsid w:val="00FF30C7"/>
    <w:rsid w:val="00FF6975"/>
    <w:rsid w:val="00FF6CD4"/>
    <w:rsid w:val="01EB7DDC"/>
    <w:rsid w:val="02630720"/>
    <w:rsid w:val="075111A9"/>
    <w:rsid w:val="09B57C49"/>
    <w:rsid w:val="0A201252"/>
    <w:rsid w:val="0ABE24C3"/>
    <w:rsid w:val="0C437288"/>
    <w:rsid w:val="0CA02722"/>
    <w:rsid w:val="0E5E25BA"/>
    <w:rsid w:val="0E834A21"/>
    <w:rsid w:val="10146058"/>
    <w:rsid w:val="107055B2"/>
    <w:rsid w:val="12456963"/>
    <w:rsid w:val="1304702F"/>
    <w:rsid w:val="13A92FCF"/>
    <w:rsid w:val="155317B6"/>
    <w:rsid w:val="15D17E57"/>
    <w:rsid w:val="162B4B24"/>
    <w:rsid w:val="1E976AAE"/>
    <w:rsid w:val="1F64391D"/>
    <w:rsid w:val="2051701A"/>
    <w:rsid w:val="21B64499"/>
    <w:rsid w:val="2A58565A"/>
    <w:rsid w:val="2A74728C"/>
    <w:rsid w:val="2BEE7062"/>
    <w:rsid w:val="2CE751F2"/>
    <w:rsid w:val="2ED50B0A"/>
    <w:rsid w:val="30105D44"/>
    <w:rsid w:val="316D1326"/>
    <w:rsid w:val="33015666"/>
    <w:rsid w:val="35142703"/>
    <w:rsid w:val="358D5BD4"/>
    <w:rsid w:val="38DF18D8"/>
    <w:rsid w:val="3B9C3B19"/>
    <w:rsid w:val="3D254C21"/>
    <w:rsid w:val="3E666A9C"/>
    <w:rsid w:val="41560B99"/>
    <w:rsid w:val="41AE44DC"/>
    <w:rsid w:val="41E875CF"/>
    <w:rsid w:val="42B92756"/>
    <w:rsid w:val="43646A45"/>
    <w:rsid w:val="436C533B"/>
    <w:rsid w:val="43A35D24"/>
    <w:rsid w:val="45D00702"/>
    <w:rsid w:val="483F2B9B"/>
    <w:rsid w:val="494B120D"/>
    <w:rsid w:val="4C8061AE"/>
    <w:rsid w:val="4C8A2AAE"/>
    <w:rsid w:val="55FF596A"/>
    <w:rsid w:val="5632325E"/>
    <w:rsid w:val="59047E3C"/>
    <w:rsid w:val="59AE734A"/>
    <w:rsid w:val="5B814AA1"/>
    <w:rsid w:val="5BD13FBA"/>
    <w:rsid w:val="61E67326"/>
    <w:rsid w:val="64F96FD6"/>
    <w:rsid w:val="67ED5A1F"/>
    <w:rsid w:val="6C1D0D14"/>
    <w:rsid w:val="6E210AA1"/>
    <w:rsid w:val="6F703E35"/>
    <w:rsid w:val="6F970DC7"/>
    <w:rsid w:val="769957A2"/>
    <w:rsid w:val="78B824F4"/>
    <w:rsid w:val="795502D3"/>
    <w:rsid w:val="7CAC1D90"/>
    <w:rsid w:val="7F7B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40848"/>
  <w15:docId w15:val="{16A0A8F5-EE24-490C-AD6D-56ACCDAD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1F0"/>
    <w:pPr>
      <w:spacing w:after="160"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43398"/>
    <w:pPr>
      <w:keepNext/>
      <w:keepLines/>
      <w:numPr>
        <w:numId w:val="1"/>
      </w:numPr>
      <w:spacing w:after="100" w:afterAutospacing="1"/>
      <w:jc w:val="center"/>
      <w:outlineLvl w:val="0"/>
    </w:pPr>
    <w:rPr>
      <w:rFonts w:eastAsiaTheme="majorEastAsia" w:cs="Times New Roman"/>
      <w:b/>
      <w:szCs w:val="28"/>
    </w:rPr>
  </w:style>
  <w:style w:type="paragraph" w:styleId="2">
    <w:name w:val="heading 2"/>
    <w:basedOn w:val="14-15"/>
    <w:next w:val="a"/>
    <w:link w:val="20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A0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-15">
    <w:name w:val="Текст14-1.5"/>
    <w:basedOn w:val="11"/>
    <w:qFormat/>
    <w:pPr>
      <w:spacing w:after="12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1">
    <w:name w:val="Стиль1"/>
    <w:basedOn w:val="a3"/>
    <w:qFormat/>
  </w:style>
  <w:style w:type="paragraph" w:styleId="a3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5">
    <w:name w:val="Обычный5"/>
    <w:qFormat/>
    <w:pPr>
      <w:widowControl w:val="0"/>
      <w:spacing w:line="360" w:lineRule="auto"/>
      <w:ind w:firstLine="709"/>
      <w:jc w:val="both"/>
    </w:pPr>
    <w:rPr>
      <w:rFonts w:eastAsia="Times New Roman"/>
      <w:snapToGrid w:val="0"/>
      <w:sz w:val="26"/>
    </w:rPr>
  </w:style>
  <w:style w:type="character" w:customStyle="1" w:styleId="translation-chunk">
    <w:name w:val="translation-chunk"/>
    <w:basedOn w:val="a0"/>
    <w:qFormat/>
  </w:style>
  <w:style w:type="table" w:styleId="a5">
    <w:name w:val="Table Grid"/>
    <w:basedOn w:val="a1"/>
    <w:uiPriority w:val="39"/>
    <w:rsid w:val="00E50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22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2B04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semiHidden/>
    <w:rsid w:val="004722A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43398"/>
    <w:rPr>
      <w:rFonts w:eastAsiaTheme="majorEastAsia"/>
      <w:b/>
      <w:sz w:val="28"/>
      <w:szCs w:val="28"/>
      <w:lang w:eastAsia="en-US"/>
    </w:rPr>
  </w:style>
  <w:style w:type="paragraph" w:styleId="a6">
    <w:name w:val="TOC Heading"/>
    <w:basedOn w:val="1"/>
    <w:next w:val="a"/>
    <w:uiPriority w:val="39"/>
    <w:unhideWhenUsed/>
    <w:qFormat/>
    <w:rsid w:val="00E870F7"/>
    <w:pPr>
      <w:numPr>
        <w:numId w:val="0"/>
      </w:numPr>
      <w:spacing w:before="240" w:after="0" w:afterAutospacing="0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870F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870F7"/>
    <w:pPr>
      <w:spacing w:after="100"/>
      <w:ind w:left="220"/>
    </w:pPr>
  </w:style>
  <w:style w:type="character" w:styleId="a7">
    <w:name w:val="Unresolved Mention"/>
    <w:basedOn w:val="a0"/>
    <w:uiPriority w:val="99"/>
    <w:semiHidden/>
    <w:unhideWhenUsed/>
    <w:rsid w:val="00DC1B7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E31C6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A01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91271"/>
    <w:rPr>
      <w:rFonts w:eastAsiaTheme="minorHAns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240C90-CF94-45EA-992E-0C71A770C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Святослав</dc:creator>
  <cp:lastModifiedBy>Сергей Астахов</cp:lastModifiedBy>
  <cp:revision>107</cp:revision>
  <cp:lastPrinted>2022-12-27T15:00:00Z</cp:lastPrinted>
  <dcterms:created xsi:type="dcterms:W3CDTF">2026-09-03T15:04:00Z</dcterms:created>
  <dcterms:modified xsi:type="dcterms:W3CDTF">2026-09-29T11:06:00Z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1049-11.2.0.10258</vt:lpwstr>
  </property>
  <property fmtid="{D5CDD505-2E9C-101B-9397-08002B2CF9AE}" pid="3" name="ICV">
    <vt:lpwstr>B730812D41BB4337BD50C100A74EB3AC</vt:lpwstr>
  </property>
  <property fmtid="{D5CDD505-2E9C-101B-9397-08002B2CF9AE}" pid="4" name="_DocHome">
    <vt:i4>-610882624</vt:i4>
  </property>
</Properties>
</file>