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FDC5" w14:textId="08305DC6" w:rsidR="004A5AB5" w:rsidRPr="00511DBC" w:rsidRDefault="00AC6179" w:rsidP="00EC66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BDC"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</w:t>
      </w:r>
      <w:r w:rsidR="00EC669A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511D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 w:rsidR="004A5AB5" w:rsidRPr="004A5AB5">
        <w:rPr>
          <w:rFonts w:ascii="Times New Roman" w:hAnsi="Times New Roman" w:cs="Times New Roman"/>
          <w:b/>
          <w:bCs/>
          <w:sz w:val="28"/>
          <w:szCs w:val="28"/>
        </w:rPr>
        <w:t>Анализ конкурентных аналогов для ВКР</w:t>
      </w:r>
    </w:p>
    <w:p w14:paraId="7DB114B4" w14:textId="77777777" w:rsidR="004A5AB5" w:rsidRP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Тема ВКР:</w:t>
      </w:r>
      <w:r w:rsidRPr="004A5AB5">
        <w:rPr>
          <w:rFonts w:ascii="Times New Roman" w:hAnsi="Times New Roman" w:cs="Times New Roman"/>
          <w:sz w:val="28"/>
          <w:szCs w:val="28"/>
        </w:rPr>
        <w:t> Тренажер-приложение по обучению персонала роботизации</w:t>
      </w:r>
      <w:r w:rsidRPr="004A5AB5">
        <w:rPr>
          <w:rFonts w:ascii="Times New Roman" w:hAnsi="Times New Roman" w:cs="Times New Roman"/>
          <w:sz w:val="28"/>
          <w:szCs w:val="28"/>
        </w:rPr>
        <w:br/>
      </w:r>
      <w:r w:rsidRPr="004A5AB5">
        <w:rPr>
          <w:rFonts w:ascii="Times New Roman" w:hAnsi="Times New Roman" w:cs="Times New Roman"/>
          <w:b/>
          <w:bCs/>
          <w:sz w:val="28"/>
          <w:szCs w:val="28"/>
        </w:rPr>
        <w:t>Цель анализа:</w:t>
      </w:r>
      <w:r w:rsidRPr="004A5AB5">
        <w:rPr>
          <w:rFonts w:ascii="Times New Roman" w:hAnsi="Times New Roman" w:cs="Times New Roman"/>
          <w:sz w:val="28"/>
          <w:szCs w:val="28"/>
        </w:rPr>
        <w:t> выявить 2–3 конкурентных решения в Реестре отечественного ПО, сравнить их по значимым критериям и обосновать уникальные преимущества разрабатываемого продукта.</w:t>
      </w:r>
    </w:p>
    <w:p w14:paraId="0D7428B1" w14:textId="0978DC9A" w:rsidR="004A5AB5" w:rsidRP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9C5F9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1. Выбранные конкуренты (из Реестра отечественного ПО)</w:t>
      </w:r>
    </w:p>
    <w:p w14:paraId="753CB9B8" w14:textId="4CCE4F1B" w:rsidR="004A5AB5" w:rsidRPr="004A5AB5" w:rsidRDefault="00A75501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5AB5" w:rsidRPr="004A5AB5">
        <w:rPr>
          <w:rFonts w:ascii="Times New Roman" w:hAnsi="Times New Roman" w:cs="Times New Roman"/>
          <w:sz w:val="28"/>
          <w:szCs w:val="28"/>
        </w:rPr>
        <w:t>Для сравнения отобраны три решения, которые напрямую или косвенно закрывают задачу обучения персонала работе с робототехникой и промышленной автоматизацией.</w:t>
      </w:r>
    </w:p>
    <w:p w14:paraId="35ADC6FF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Конкурент 1. «Виртуальный учебный комплекс Машинное обучение для управления промышленными роботами и мехатронными объектами»</w:t>
      </w:r>
    </w:p>
    <w:p w14:paraId="66B807EA" w14:textId="77777777" w:rsidR="004A5AB5" w:rsidRPr="004A5AB5" w:rsidRDefault="004A5AB5" w:rsidP="004A5A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Номер в Едином Реестре российского ПО:</w:t>
      </w:r>
      <w:r w:rsidRPr="004A5AB5">
        <w:rPr>
          <w:rFonts w:ascii="Times New Roman" w:hAnsi="Times New Roman" w:cs="Times New Roman"/>
          <w:sz w:val="28"/>
          <w:szCs w:val="28"/>
        </w:rPr>
        <w:t> 27903 (дата решения: 06.05.2025).</w:t>
      </w:r>
    </w:p>
    <w:p w14:paraId="3D148FB3" w14:textId="77777777" w:rsidR="004A5AB5" w:rsidRPr="004A5AB5" w:rsidRDefault="004A5AB5" w:rsidP="004A5A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Тип решения:</w:t>
      </w:r>
      <w:r w:rsidRPr="004A5AB5">
        <w:rPr>
          <w:rFonts w:ascii="Times New Roman" w:hAnsi="Times New Roman" w:cs="Times New Roman"/>
          <w:sz w:val="28"/>
          <w:szCs w:val="28"/>
        </w:rPr>
        <w:t> виртуальный учебный комплекс, ориентированный на изучение промышленных роботов и мехатронных объектов.</w:t>
      </w:r>
    </w:p>
    <w:p w14:paraId="58D98AE3" w14:textId="77777777" w:rsidR="004A5AB5" w:rsidRPr="004A5AB5" w:rsidRDefault="004A5AB5" w:rsidP="004A5AB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Ключевая особенность:</w:t>
      </w:r>
      <w:r w:rsidRPr="004A5AB5">
        <w:rPr>
          <w:rFonts w:ascii="Times New Roman" w:hAnsi="Times New Roman" w:cs="Times New Roman"/>
          <w:sz w:val="28"/>
          <w:szCs w:val="28"/>
        </w:rPr>
        <w:t> фокус на машинном обучении для управления роботами, что делает продукт ближе к инженерной подготовке, чем к массовому обучению персонала.</w:t>
      </w:r>
    </w:p>
    <w:p w14:paraId="2CB1FD88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 xml:space="preserve">Конкурент 2. </w:t>
      </w:r>
      <w:proofErr w:type="spellStart"/>
      <w:r w:rsidRPr="004A5AB5">
        <w:rPr>
          <w:rFonts w:ascii="Times New Roman" w:hAnsi="Times New Roman" w:cs="Times New Roman"/>
          <w:b/>
          <w:bCs/>
          <w:sz w:val="28"/>
          <w:szCs w:val="28"/>
        </w:rPr>
        <w:t>Varwin</w:t>
      </w:r>
      <w:proofErr w:type="spellEnd"/>
      <w:r w:rsidRPr="004A5A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5AB5">
        <w:rPr>
          <w:rFonts w:ascii="Times New Roman" w:hAnsi="Times New Roman" w:cs="Times New Roman"/>
          <w:b/>
          <w:bCs/>
          <w:sz w:val="28"/>
          <w:szCs w:val="28"/>
        </w:rPr>
        <w:t>Robotics</w:t>
      </w:r>
      <w:proofErr w:type="spellEnd"/>
    </w:p>
    <w:p w14:paraId="435826CB" w14:textId="77777777" w:rsidR="004A5AB5" w:rsidRPr="004A5AB5" w:rsidRDefault="004A5AB5" w:rsidP="004A5A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Номер в Едином Реестре российского ПО:</w:t>
      </w:r>
      <w:r w:rsidRPr="004A5AB5">
        <w:rPr>
          <w:rFonts w:ascii="Times New Roman" w:hAnsi="Times New Roman" w:cs="Times New Roman"/>
          <w:sz w:val="28"/>
          <w:szCs w:val="28"/>
        </w:rPr>
        <w:t> 14594 (дата решения: 23.08.2022).</w:t>
      </w:r>
    </w:p>
    <w:p w14:paraId="27D5122A" w14:textId="77777777" w:rsidR="004A5AB5" w:rsidRPr="004A5AB5" w:rsidRDefault="004A5AB5" w:rsidP="004A5A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Тип решения:</w:t>
      </w:r>
      <w:r w:rsidRPr="004A5AB5">
        <w:rPr>
          <w:rFonts w:ascii="Times New Roman" w:hAnsi="Times New Roman" w:cs="Times New Roman"/>
          <w:sz w:val="28"/>
          <w:szCs w:val="28"/>
        </w:rPr>
        <w:t> платформенное решение для обучения робототехнике с использованием среды виртуальной реальности, включая конструктор 3D-объектов и визуальный редактор логики.</w:t>
      </w:r>
    </w:p>
    <w:p w14:paraId="3426959F" w14:textId="77777777" w:rsidR="004A5AB5" w:rsidRPr="004A5AB5" w:rsidRDefault="004A5AB5" w:rsidP="004A5AB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Ключевая особенность:</w:t>
      </w:r>
      <w:r w:rsidRPr="004A5AB5">
        <w:rPr>
          <w:rFonts w:ascii="Times New Roman" w:hAnsi="Times New Roman" w:cs="Times New Roman"/>
          <w:sz w:val="28"/>
          <w:szCs w:val="28"/>
        </w:rPr>
        <w:t> ориентирован преимущественно на школьников и образовательные организации, а не на промышленный персонал.</w:t>
      </w:r>
    </w:p>
    <w:p w14:paraId="4746CFB9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Конкурент 3. ROBBO LMS</w:t>
      </w:r>
    </w:p>
    <w:p w14:paraId="029BD9AE" w14:textId="77777777" w:rsidR="004A5AB5" w:rsidRPr="004A5AB5" w:rsidRDefault="004A5AB5" w:rsidP="004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Номер в Едином Реестре российского ПО:</w:t>
      </w:r>
      <w:r w:rsidRPr="004A5AB5">
        <w:rPr>
          <w:rFonts w:ascii="Times New Roman" w:hAnsi="Times New Roman" w:cs="Times New Roman"/>
          <w:sz w:val="28"/>
          <w:szCs w:val="28"/>
        </w:rPr>
        <w:t xml:space="preserve"> 30497 (сопутствующий продукт </w:t>
      </w:r>
      <w:proofErr w:type="spellStart"/>
      <w:r w:rsidRPr="004A5AB5">
        <w:rPr>
          <w:rFonts w:ascii="Times New Roman" w:hAnsi="Times New Roman" w:cs="Times New Roman"/>
          <w:sz w:val="28"/>
          <w:szCs w:val="28"/>
        </w:rPr>
        <w:t>RobboScratch</w:t>
      </w:r>
      <w:proofErr w:type="spellEnd"/>
      <w:r w:rsidRPr="004A5AB5">
        <w:rPr>
          <w:rFonts w:ascii="Times New Roman" w:hAnsi="Times New Roman" w:cs="Times New Roman"/>
          <w:sz w:val="28"/>
          <w:szCs w:val="28"/>
        </w:rPr>
        <w:t xml:space="preserve"> — №24764).</w:t>
      </w:r>
    </w:p>
    <w:p w14:paraId="2FFAAA26" w14:textId="77777777" w:rsidR="004A5AB5" w:rsidRPr="004A5AB5" w:rsidRDefault="004A5AB5" w:rsidP="004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 решения:</w:t>
      </w:r>
      <w:r w:rsidRPr="004A5AB5">
        <w:rPr>
          <w:rFonts w:ascii="Times New Roman" w:hAnsi="Times New Roman" w:cs="Times New Roman"/>
          <w:sz w:val="28"/>
          <w:szCs w:val="28"/>
        </w:rPr>
        <w:t> виртуальная цифровая платформа для обучения прикладным техническим наукам с модулем полноценной симуляции.</w:t>
      </w:r>
    </w:p>
    <w:p w14:paraId="41EFA5F6" w14:textId="577A4A15" w:rsidR="004A5AB5" w:rsidRPr="00EC669A" w:rsidRDefault="004A5AB5" w:rsidP="004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Ключевая особенность:</w:t>
      </w:r>
      <w:r w:rsidRPr="004A5AB5">
        <w:rPr>
          <w:rFonts w:ascii="Times New Roman" w:hAnsi="Times New Roman" w:cs="Times New Roman"/>
          <w:sz w:val="28"/>
          <w:szCs w:val="28"/>
        </w:rPr>
        <w:t> экосистема для обучения робототехнике, но с уклоном в общее техническое образование, а не в аттестацию промышленного персонала.</w:t>
      </w:r>
    </w:p>
    <w:p w14:paraId="21BEB578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2. Критерии сравнения</w:t>
      </w:r>
    </w:p>
    <w:p w14:paraId="2C449409" w14:textId="33F7ED9D" w:rsidR="004A5AB5" w:rsidRPr="004A5AB5" w:rsidRDefault="007C0A71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A5AB5" w:rsidRPr="004A5AB5">
        <w:rPr>
          <w:rFonts w:ascii="Times New Roman" w:hAnsi="Times New Roman" w:cs="Times New Roman"/>
          <w:sz w:val="28"/>
          <w:szCs w:val="28"/>
        </w:rPr>
        <w:t xml:space="preserve">Для корректного сравнения выбраны критерии, которые критичны именно </w:t>
      </w:r>
      <w:r w:rsidR="004A5AB5" w:rsidRPr="00A75501">
        <w:rPr>
          <w:rFonts w:ascii="Times New Roman" w:hAnsi="Times New Roman" w:cs="Times New Roman"/>
          <w:sz w:val="28"/>
          <w:szCs w:val="28"/>
        </w:rPr>
        <w:t>для корпоративного обучения и аттестации персонала в области роботизации:</w:t>
      </w:r>
    </w:p>
    <w:p w14:paraId="5DEFF622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4A5AB5">
        <w:rPr>
          <w:rFonts w:ascii="Times New Roman" w:hAnsi="Times New Roman" w:cs="Times New Roman"/>
          <w:sz w:val="28"/>
          <w:szCs w:val="28"/>
        </w:rPr>
        <w:t> — на кого рассчитано решение (школьники, студенты, рабочие/инженеры предприятий).</w:t>
      </w:r>
    </w:p>
    <w:p w14:paraId="59C26086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Профиль обучения</w:t>
      </w:r>
      <w:r w:rsidRPr="004A5AB5">
        <w:rPr>
          <w:rFonts w:ascii="Times New Roman" w:hAnsi="Times New Roman" w:cs="Times New Roman"/>
          <w:sz w:val="28"/>
          <w:szCs w:val="28"/>
        </w:rPr>
        <w:t> — общая робототехника или промышленная роботизация / эксплуатация оборудования.</w:t>
      </w:r>
    </w:p>
    <w:p w14:paraId="10FDDD48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Формат обучения</w:t>
      </w:r>
      <w:r w:rsidRPr="004A5AB5">
        <w:rPr>
          <w:rFonts w:ascii="Times New Roman" w:hAnsi="Times New Roman" w:cs="Times New Roman"/>
          <w:sz w:val="28"/>
          <w:szCs w:val="28"/>
        </w:rPr>
        <w:t> — VR, 3D-симуляция, интерактивные курсы, комбинированный.</w:t>
      </w:r>
    </w:p>
    <w:p w14:paraId="761EDC82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Наличие аттестации и тестирования</w:t>
      </w:r>
      <w:r w:rsidRPr="004A5AB5">
        <w:rPr>
          <w:rFonts w:ascii="Times New Roman" w:hAnsi="Times New Roman" w:cs="Times New Roman"/>
          <w:sz w:val="28"/>
          <w:szCs w:val="28"/>
        </w:rPr>
        <w:t> — встроенные инструменты проверки знаний и фиксации результатов.</w:t>
      </w:r>
    </w:p>
    <w:p w14:paraId="18FE60C3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Интеграция с реальным оборудованием / цифровыми двойниками</w:t>
      </w:r>
      <w:r w:rsidRPr="004A5AB5">
        <w:rPr>
          <w:rFonts w:ascii="Times New Roman" w:hAnsi="Times New Roman" w:cs="Times New Roman"/>
          <w:sz w:val="28"/>
          <w:szCs w:val="28"/>
        </w:rPr>
        <w:t> — возможность работы с данными с реальных роботов или их цифровых копий.</w:t>
      </w:r>
    </w:p>
    <w:p w14:paraId="71D2E44A" w14:textId="77777777" w:rsidR="004A5AB5" w:rsidRP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Масштабируемость для предприятия</w:t>
      </w:r>
      <w:r w:rsidRPr="004A5AB5">
        <w:rPr>
          <w:rFonts w:ascii="Times New Roman" w:hAnsi="Times New Roman" w:cs="Times New Roman"/>
          <w:sz w:val="28"/>
          <w:szCs w:val="28"/>
        </w:rPr>
        <w:t> — поддержка многопользовательского режима, личных кабинетов, аналитики по сотрудникам.</w:t>
      </w:r>
    </w:p>
    <w:p w14:paraId="32A222A2" w14:textId="0D0B2DEC" w:rsidR="004A5AB5" w:rsidRDefault="004A5AB5" w:rsidP="004A5AB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Наличие в Реестре отечественного ПО</w:t>
      </w:r>
      <w:r w:rsidRPr="004A5AB5">
        <w:rPr>
          <w:rFonts w:ascii="Times New Roman" w:hAnsi="Times New Roman" w:cs="Times New Roman"/>
          <w:sz w:val="28"/>
          <w:szCs w:val="28"/>
        </w:rPr>
        <w:t> — подтверждённый статус импортозамещения.</w:t>
      </w:r>
    </w:p>
    <w:p w14:paraId="00E691DF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C5CA79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2B7993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4204C9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83E8E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BCC4C3" w14:textId="77777777" w:rsidR="00A75501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07DBBD" w14:textId="77777777" w:rsidR="00A75501" w:rsidRPr="00EC669A" w:rsidRDefault="00A75501" w:rsidP="00A755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1781D0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3. Сравнительный анализ конкурентов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2263"/>
        <w:gridCol w:w="2573"/>
        <w:gridCol w:w="1972"/>
      </w:tblGrid>
      <w:tr w:rsidR="004A5AB5" w:rsidRPr="004A5AB5" w14:paraId="217371FC" w14:textId="77777777" w:rsidTr="00FB09F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BBDB0" w14:textId="77777777" w:rsidR="004A5AB5" w:rsidRPr="007F4807" w:rsidRDefault="004A5AB5" w:rsidP="00A755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8DA77" w14:textId="77777777" w:rsidR="004A5AB5" w:rsidRPr="007F4807" w:rsidRDefault="004A5AB5" w:rsidP="00A755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Конкурент 1 (№27903)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1AC52" w14:textId="77777777" w:rsidR="004A5AB5" w:rsidRPr="007F4807" w:rsidRDefault="004A5AB5" w:rsidP="00A755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Конкурент 2 (</w:t>
            </w:r>
            <w:proofErr w:type="spellStart"/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Varwin</w:t>
            </w:r>
            <w:proofErr w:type="spellEnd"/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Robotics</w:t>
            </w:r>
            <w:proofErr w:type="spellEnd"/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 №14594)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9C42" w14:textId="77777777" w:rsidR="004A5AB5" w:rsidRPr="007F4807" w:rsidRDefault="004A5AB5" w:rsidP="00A755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F480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Конкурент 3 (ROBBO LMS, №30497)</w:t>
            </w:r>
          </w:p>
        </w:tc>
      </w:tr>
      <w:tr w:rsidR="004A5AB5" w:rsidRPr="004A5AB5" w14:paraId="6782E44B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89A80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Целевая аудитория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C050E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Студенты, инженеры (узкий профиль)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BAC9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Школьники, учащиеся СПО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C7C8B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Школьники, студенты, начинающие</w:t>
            </w:r>
          </w:p>
        </w:tc>
      </w:tr>
      <w:tr w:rsidR="004A5AB5" w:rsidRPr="004A5AB5" w14:paraId="1500D19A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CFE92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Профиль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DB0B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Промышленные роботы, машинное 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EAB8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Общая робототехника, конструирование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A77C0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Прикладные технические науки, симуляция</w:t>
            </w:r>
          </w:p>
        </w:tc>
      </w:tr>
      <w:tr w:rsidR="004A5AB5" w:rsidRPr="004A5AB5" w14:paraId="695FDA06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B40C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Формат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9058D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Виртуальный комплекс (вероятно, ПК / 3D)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6E038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VR + визуальное программирование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490B2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Виртуальная платформа + симуляция</w:t>
            </w:r>
          </w:p>
        </w:tc>
      </w:tr>
      <w:tr w:rsidR="004A5AB5" w:rsidRPr="004A5AB5" w14:paraId="24108F09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BFE76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Аттестация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DA606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Не акцентируется в описании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EDA7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Есть система личных кабинетов, но аттестация не заявлена как ключевая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7DF5C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Не заявлена как основной функционал</w:t>
            </w:r>
          </w:p>
        </w:tc>
      </w:tr>
      <w:tr w:rsidR="004A5AB5" w:rsidRPr="004A5AB5" w14:paraId="53941009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121B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с реальным оборудованием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5460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Вероятно, ограничена симуляцией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B40D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Нет данных о работе с реальными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C3401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Нет данных о промышленной интеграции</w:t>
            </w:r>
          </w:p>
        </w:tc>
      </w:tr>
      <w:tr w:rsidR="004A5AB5" w:rsidRPr="004A5AB5" w14:paraId="76702131" w14:textId="77777777" w:rsidTr="00FB09F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804E7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Масштабируемость для предприятия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17BD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Не описана как корпоративное решение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89763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Ориентирована на классы / группы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46FC2" w14:textId="77777777" w:rsidR="004A5AB5" w:rsidRPr="004A5AB5" w:rsidRDefault="004A5AB5" w:rsidP="004A5AB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A5AB5">
              <w:rPr>
                <w:rFonts w:ascii="Times New Roman" w:hAnsi="Times New Roman" w:cs="Times New Roman"/>
                <w:sz w:val="28"/>
                <w:szCs w:val="28"/>
              </w:rPr>
              <w:t>Ориентирована на учебные заведения</w:t>
            </w:r>
          </w:p>
        </w:tc>
      </w:tr>
    </w:tbl>
    <w:p w14:paraId="28CEC409" w14:textId="77777777" w:rsidR="007D111D" w:rsidRDefault="007D111D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D66B8" w14:textId="456402DD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«+» и «–» конкурентов</w:t>
      </w:r>
    </w:p>
    <w:p w14:paraId="129A5226" w14:textId="77777777" w:rsidR="004A5AB5" w:rsidRP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Конкурент 1 (№27903)</w:t>
      </w:r>
    </w:p>
    <w:p w14:paraId="6B4F84F3" w14:textId="77777777" w:rsidR="007D111D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>Глубокий технический фокус на промышленных роботах.</w:t>
      </w:r>
    </w:p>
    <w:p w14:paraId="66754C6D" w14:textId="3F89D648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>Свежая запись в реестре (2025 г.).</w:t>
      </w:r>
    </w:p>
    <w:p w14:paraId="3D01DB52" w14:textId="0BBBBC05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 - </w:t>
      </w:r>
      <w:r w:rsidR="004A5AB5" w:rsidRPr="004A5AB5">
        <w:rPr>
          <w:rFonts w:ascii="Times New Roman" w:hAnsi="Times New Roman" w:cs="Times New Roman"/>
          <w:sz w:val="28"/>
          <w:szCs w:val="28"/>
        </w:rPr>
        <w:t>Узкая направленность — сложно адаптировать под массовое обучение персонала.</w:t>
      </w:r>
    </w:p>
    <w:p w14:paraId="0B47BDF2" w14:textId="33FD4936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 - </w:t>
      </w:r>
      <w:r w:rsidR="004A5AB5" w:rsidRPr="004A5AB5">
        <w:rPr>
          <w:rFonts w:ascii="Times New Roman" w:hAnsi="Times New Roman" w:cs="Times New Roman"/>
          <w:sz w:val="28"/>
          <w:szCs w:val="28"/>
        </w:rPr>
        <w:t>Нет явного функционала аттестации и отслеживания прогресса сотрудников.</w:t>
      </w:r>
    </w:p>
    <w:p w14:paraId="5A4EA8A1" w14:textId="77777777" w:rsidR="004A5AB5" w:rsidRP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Конкурент 2 (</w:t>
      </w:r>
      <w:proofErr w:type="spellStart"/>
      <w:r w:rsidRPr="004A5AB5">
        <w:rPr>
          <w:rFonts w:ascii="Times New Roman" w:hAnsi="Times New Roman" w:cs="Times New Roman"/>
          <w:b/>
          <w:bCs/>
          <w:sz w:val="28"/>
          <w:szCs w:val="28"/>
        </w:rPr>
        <w:t>Varwin</w:t>
      </w:r>
      <w:proofErr w:type="spellEnd"/>
      <w:r w:rsidRPr="004A5A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A5AB5">
        <w:rPr>
          <w:rFonts w:ascii="Times New Roman" w:hAnsi="Times New Roman" w:cs="Times New Roman"/>
          <w:b/>
          <w:bCs/>
          <w:sz w:val="28"/>
          <w:szCs w:val="28"/>
        </w:rPr>
        <w:t>Robotics</w:t>
      </w:r>
      <w:proofErr w:type="spellEnd"/>
      <w:r w:rsidRPr="004A5AB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6A81FC7" w14:textId="1D18150B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>Сильная VR-составляющая и интуитивный визуальный редактор.</w:t>
      </w:r>
    </w:p>
    <w:p w14:paraId="4AD7CF5D" w14:textId="24958066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 xml:space="preserve"> Подходит для формирования базовых навыков.</w:t>
      </w:r>
    </w:p>
    <w:p w14:paraId="543AF3DB" w14:textId="66626A30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- </w:t>
      </w:r>
      <w:r w:rsidR="004A5AB5" w:rsidRPr="004A5AB5">
        <w:rPr>
          <w:rFonts w:ascii="Times New Roman" w:hAnsi="Times New Roman" w:cs="Times New Roman"/>
          <w:sz w:val="28"/>
          <w:szCs w:val="28"/>
        </w:rPr>
        <w:t xml:space="preserve"> Ориентация на школьников и СПО, а не на промышленный персонал.</w:t>
      </w:r>
    </w:p>
    <w:p w14:paraId="74AA06ED" w14:textId="4E363940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>Отсутствует модуль корпоративной аттестации и работы с реальными производственными данными.</w:t>
      </w:r>
    </w:p>
    <w:p w14:paraId="39D8A14B" w14:textId="77777777" w:rsidR="004A5AB5" w:rsidRPr="004A5AB5" w:rsidRDefault="004A5AB5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Конкурент 3 (ROBBO LMS)</w:t>
      </w:r>
    </w:p>
    <w:p w14:paraId="46B08300" w14:textId="66B5D8EC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+ </w:t>
      </w:r>
      <w:proofErr w:type="spellStart"/>
      <w:r w:rsidR="004A5AB5" w:rsidRPr="004A5AB5">
        <w:rPr>
          <w:rFonts w:ascii="Times New Roman" w:hAnsi="Times New Roman" w:cs="Times New Roman"/>
          <w:sz w:val="28"/>
          <w:szCs w:val="28"/>
        </w:rPr>
        <w:t>Экосистемность</w:t>
      </w:r>
      <w:proofErr w:type="spellEnd"/>
      <w:r w:rsidR="004A5AB5" w:rsidRPr="004A5AB5">
        <w:rPr>
          <w:rFonts w:ascii="Times New Roman" w:hAnsi="Times New Roman" w:cs="Times New Roman"/>
          <w:sz w:val="28"/>
          <w:szCs w:val="28"/>
        </w:rPr>
        <w:t>: связка LMS + среда программирования (</w:t>
      </w:r>
      <w:proofErr w:type="spellStart"/>
      <w:r w:rsidR="004A5AB5" w:rsidRPr="004A5AB5">
        <w:rPr>
          <w:rFonts w:ascii="Times New Roman" w:hAnsi="Times New Roman" w:cs="Times New Roman"/>
          <w:sz w:val="28"/>
          <w:szCs w:val="28"/>
        </w:rPr>
        <w:t>RobboScratch</w:t>
      </w:r>
      <w:proofErr w:type="spellEnd"/>
      <w:r w:rsidR="004A5AB5" w:rsidRPr="004A5AB5">
        <w:rPr>
          <w:rFonts w:ascii="Times New Roman" w:hAnsi="Times New Roman" w:cs="Times New Roman"/>
          <w:sz w:val="28"/>
          <w:szCs w:val="28"/>
        </w:rPr>
        <w:t>).</w:t>
      </w:r>
    </w:p>
    <w:p w14:paraId="7C9E7F26" w14:textId="4CEA50F5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="004A5AB5" w:rsidRPr="004A5AB5">
        <w:rPr>
          <w:rFonts w:ascii="Times New Roman" w:hAnsi="Times New Roman" w:cs="Times New Roman"/>
          <w:sz w:val="28"/>
          <w:szCs w:val="28"/>
        </w:rPr>
        <w:t>Модуль симуляции для практических занятий.</w:t>
      </w:r>
    </w:p>
    <w:p w14:paraId="6780C113" w14:textId="5928BB52" w:rsidR="004A5AB5" w:rsidRPr="004A5AB5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t xml:space="preserve">- </w:t>
      </w:r>
      <w:r w:rsidR="004A5AB5" w:rsidRPr="004A5AB5">
        <w:rPr>
          <w:rFonts w:ascii="Times New Roman" w:hAnsi="Times New Roman" w:cs="Times New Roman"/>
          <w:sz w:val="28"/>
          <w:szCs w:val="28"/>
        </w:rPr>
        <w:t>Образовательный, а не корпоративный фокус.</w:t>
      </w:r>
    </w:p>
    <w:p w14:paraId="18951E67" w14:textId="008A70F8" w:rsidR="004A5AB5" w:rsidRPr="00FB09FA" w:rsidRDefault="007D111D" w:rsidP="007D11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Segoe UI Emoji"/>
          <w:sz w:val="28"/>
          <w:szCs w:val="28"/>
        </w:rPr>
        <w:lastRenderedPageBreak/>
        <w:t xml:space="preserve">- </w:t>
      </w:r>
      <w:r w:rsidR="004A5AB5" w:rsidRPr="004A5AB5">
        <w:rPr>
          <w:rFonts w:ascii="Times New Roman" w:hAnsi="Times New Roman" w:cs="Times New Roman"/>
          <w:sz w:val="28"/>
          <w:szCs w:val="28"/>
        </w:rPr>
        <w:t>Нет заявленной поддержки промышленной роботизации и требований Ростехнадзора.</w:t>
      </w:r>
    </w:p>
    <w:p w14:paraId="2BBC0898" w14:textId="77777777" w:rsidR="004A5AB5" w:rsidRPr="004A5AB5" w:rsidRDefault="004A5AB5" w:rsidP="004A5A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4. Ключевые отличия продукта ВКР</w:t>
      </w:r>
    </w:p>
    <w:p w14:paraId="67A28B61" w14:textId="1DD2251F" w:rsidR="004A5AB5" w:rsidRPr="004A5AB5" w:rsidRDefault="000344A6" w:rsidP="004A5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</w:t>
      </w:r>
      <w:r w:rsidR="004A5AB5" w:rsidRPr="000344A6">
        <w:rPr>
          <w:rFonts w:ascii="Times New Roman" w:hAnsi="Times New Roman" w:cs="Times New Roman"/>
          <w:sz w:val="28"/>
          <w:szCs w:val="28"/>
        </w:rPr>
        <w:t>ренажер-приложение по обучению персонала роботизации </w:t>
      </w:r>
      <w:r w:rsidR="004A5AB5" w:rsidRPr="004A5AB5">
        <w:rPr>
          <w:rFonts w:ascii="Times New Roman" w:hAnsi="Times New Roman" w:cs="Times New Roman"/>
          <w:sz w:val="28"/>
          <w:szCs w:val="28"/>
        </w:rPr>
        <w:t>— может выигрывать за счёт следующих критериев, которые не закрыты конкурентами:</w:t>
      </w:r>
    </w:p>
    <w:p w14:paraId="61C9F21C" w14:textId="77777777" w:rsidR="004A5AB5" w:rsidRPr="004A5AB5" w:rsidRDefault="004A5AB5" w:rsidP="004A5A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Целевая аудитория — именно персонал предприятий (операторы, наладчики, инженеры), а не школьники и студенты.</w:t>
      </w:r>
      <w:r w:rsidRPr="004A5AB5">
        <w:rPr>
          <w:rFonts w:ascii="Times New Roman" w:hAnsi="Times New Roman" w:cs="Times New Roman"/>
          <w:sz w:val="28"/>
          <w:szCs w:val="28"/>
        </w:rPr>
        <w:br/>
        <w:t>Это позволяет сразу позиционировать решение как корпоративный инструмент, а не общеобразовательный.</w:t>
      </w:r>
    </w:p>
    <w:p w14:paraId="1B5A0F44" w14:textId="0B8FF833" w:rsidR="004A5AB5" w:rsidRPr="004A5AB5" w:rsidRDefault="004A5AB5" w:rsidP="004A5A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Связка «обучение → аттестация → сертификация».</w:t>
      </w:r>
      <w:r w:rsidRPr="004A5AB5">
        <w:rPr>
          <w:rFonts w:ascii="Times New Roman" w:hAnsi="Times New Roman" w:cs="Times New Roman"/>
          <w:sz w:val="28"/>
          <w:szCs w:val="28"/>
        </w:rPr>
        <w:br/>
        <w:t xml:space="preserve">В отличие от конкурентов, где аттестация либо отсутствует, либо не является ключевой, </w:t>
      </w:r>
      <w:r w:rsidR="00F50178">
        <w:rPr>
          <w:rFonts w:ascii="Times New Roman" w:hAnsi="Times New Roman" w:cs="Times New Roman"/>
          <w:sz w:val="28"/>
          <w:szCs w:val="28"/>
        </w:rPr>
        <w:t>мой</w:t>
      </w:r>
      <w:r w:rsidRPr="004A5AB5">
        <w:rPr>
          <w:rFonts w:ascii="Times New Roman" w:hAnsi="Times New Roman" w:cs="Times New Roman"/>
          <w:sz w:val="28"/>
          <w:szCs w:val="28"/>
        </w:rPr>
        <w:t xml:space="preserve"> продукт может включать:</w:t>
      </w:r>
    </w:p>
    <w:p w14:paraId="6908572D" w14:textId="77777777" w:rsidR="004A5AB5" w:rsidRPr="004A5AB5" w:rsidRDefault="004A5AB5" w:rsidP="004A5AB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sz w:val="28"/>
          <w:szCs w:val="28"/>
        </w:rPr>
        <w:t>единый банк вопросов и учебных материалов;</w:t>
      </w:r>
    </w:p>
    <w:p w14:paraId="00055163" w14:textId="77777777" w:rsidR="004A5AB5" w:rsidRPr="004A5AB5" w:rsidRDefault="004A5AB5" w:rsidP="004A5AB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sz w:val="28"/>
          <w:szCs w:val="28"/>
        </w:rPr>
        <w:t>автоматическую фиксацию результатов;</w:t>
      </w:r>
    </w:p>
    <w:p w14:paraId="670FF5FD" w14:textId="77777777" w:rsidR="004A5AB5" w:rsidRPr="004A5AB5" w:rsidRDefault="004A5AB5" w:rsidP="004A5AB5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sz w:val="28"/>
          <w:szCs w:val="28"/>
        </w:rPr>
        <w:t>выдачу сертификатов / подтверждение квалификации.</w:t>
      </w:r>
    </w:p>
    <w:p w14:paraId="6A5CDF7F" w14:textId="1F5B2B57" w:rsidR="004A5AB5" w:rsidRPr="004A5AB5" w:rsidRDefault="004A5AB5" w:rsidP="004A5A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Интеграция с задачами промышленной роботизации и требованиями Ростехнадзора.</w:t>
      </w:r>
      <w:r w:rsidRPr="004A5AB5">
        <w:rPr>
          <w:rFonts w:ascii="Times New Roman" w:hAnsi="Times New Roman" w:cs="Times New Roman"/>
          <w:sz w:val="28"/>
          <w:szCs w:val="28"/>
        </w:rPr>
        <w:br/>
        <w:t xml:space="preserve">Конкуренты не заявляют соответствие нормативным требованиям атомной отрасли. </w:t>
      </w:r>
      <w:r w:rsidR="00F50178">
        <w:rPr>
          <w:rFonts w:ascii="Times New Roman" w:hAnsi="Times New Roman" w:cs="Times New Roman"/>
          <w:sz w:val="28"/>
          <w:szCs w:val="28"/>
        </w:rPr>
        <w:t xml:space="preserve">Мой </w:t>
      </w:r>
      <w:r w:rsidRPr="004A5AB5">
        <w:rPr>
          <w:rFonts w:ascii="Times New Roman" w:hAnsi="Times New Roman" w:cs="Times New Roman"/>
          <w:sz w:val="28"/>
          <w:szCs w:val="28"/>
        </w:rPr>
        <w:t>продукт может учитывать специфику Росатома и подготовку к аттестации по промышленной безопасности.</w:t>
      </w:r>
    </w:p>
    <w:p w14:paraId="07F70B1E" w14:textId="6550AEC0" w:rsidR="004A5AB5" w:rsidRPr="004A5AB5" w:rsidRDefault="004A5AB5" w:rsidP="004A5A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Акцент на роботизацию как на прикладной навык, а не на общую робототехнику.</w:t>
      </w:r>
      <w:r w:rsidRPr="004A5AB5">
        <w:rPr>
          <w:rFonts w:ascii="Times New Roman" w:hAnsi="Times New Roman" w:cs="Times New Roman"/>
          <w:sz w:val="28"/>
          <w:szCs w:val="28"/>
        </w:rPr>
        <w:br/>
        <w:t>Конкуренты (</w:t>
      </w:r>
      <w:proofErr w:type="spellStart"/>
      <w:r w:rsidRPr="004A5AB5">
        <w:rPr>
          <w:rFonts w:ascii="Times New Roman" w:hAnsi="Times New Roman" w:cs="Times New Roman"/>
          <w:sz w:val="28"/>
          <w:szCs w:val="28"/>
        </w:rPr>
        <w:t>Varwin</w:t>
      </w:r>
      <w:proofErr w:type="spellEnd"/>
      <w:r w:rsidRPr="004A5AB5">
        <w:rPr>
          <w:rFonts w:ascii="Times New Roman" w:hAnsi="Times New Roman" w:cs="Times New Roman"/>
          <w:sz w:val="28"/>
          <w:szCs w:val="28"/>
        </w:rPr>
        <w:t xml:space="preserve">, ROBBO) обучают «робототехнике вообще». </w:t>
      </w:r>
      <w:r w:rsidR="00F50178">
        <w:rPr>
          <w:rFonts w:ascii="Times New Roman" w:hAnsi="Times New Roman" w:cs="Times New Roman"/>
          <w:sz w:val="28"/>
          <w:szCs w:val="28"/>
        </w:rPr>
        <w:t>Мой</w:t>
      </w:r>
      <w:r w:rsidRPr="004A5AB5">
        <w:rPr>
          <w:rFonts w:ascii="Times New Roman" w:hAnsi="Times New Roman" w:cs="Times New Roman"/>
          <w:sz w:val="28"/>
          <w:szCs w:val="28"/>
        </w:rPr>
        <w:t xml:space="preserve"> тренажер может моделировать конкретные сценарии: обслуживание промышленного робота, программирование типовых операций, диагностика неисправностей.</w:t>
      </w:r>
    </w:p>
    <w:p w14:paraId="2B723AAB" w14:textId="77777777" w:rsidR="004A5AB5" w:rsidRDefault="004A5AB5" w:rsidP="004A5AB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A5AB5">
        <w:rPr>
          <w:rFonts w:ascii="Times New Roman" w:hAnsi="Times New Roman" w:cs="Times New Roman"/>
          <w:b/>
          <w:bCs/>
          <w:sz w:val="28"/>
          <w:szCs w:val="28"/>
        </w:rPr>
        <w:t>Корпоративная масштабируемость.</w:t>
      </w:r>
      <w:r w:rsidRPr="004A5AB5">
        <w:rPr>
          <w:rFonts w:ascii="Times New Roman" w:hAnsi="Times New Roman" w:cs="Times New Roman"/>
          <w:sz w:val="28"/>
          <w:szCs w:val="28"/>
        </w:rPr>
        <w:br/>
        <w:t>Поддержка личных кабинетов сотрудников, дашбордов для инструкторов, аналитики по подразделениям — то, что не является сильной стороной конкурентов, ориентированных на учебные группы.</w:t>
      </w:r>
    </w:p>
    <w:p w14:paraId="63D1CDAB" w14:textId="77777777" w:rsidR="00AC6179" w:rsidRPr="00AC6179" w:rsidRDefault="00AC6179" w:rsidP="00AC617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C6179" w:rsidRPr="00AC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B87"/>
    <w:multiLevelType w:val="multilevel"/>
    <w:tmpl w:val="723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4509D"/>
    <w:multiLevelType w:val="multilevel"/>
    <w:tmpl w:val="A69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5DF1"/>
    <w:multiLevelType w:val="multilevel"/>
    <w:tmpl w:val="44F2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86F52"/>
    <w:multiLevelType w:val="multilevel"/>
    <w:tmpl w:val="FCA6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40445C"/>
    <w:multiLevelType w:val="multilevel"/>
    <w:tmpl w:val="8E3E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B3965"/>
    <w:multiLevelType w:val="multilevel"/>
    <w:tmpl w:val="4D82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12C12"/>
    <w:multiLevelType w:val="hybridMultilevel"/>
    <w:tmpl w:val="B6F09C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759D5"/>
    <w:multiLevelType w:val="multilevel"/>
    <w:tmpl w:val="1FC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87810"/>
    <w:multiLevelType w:val="multilevel"/>
    <w:tmpl w:val="B700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26E28"/>
    <w:multiLevelType w:val="multilevel"/>
    <w:tmpl w:val="644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869763">
    <w:abstractNumId w:val="6"/>
  </w:num>
  <w:num w:numId="2" w16cid:durableId="1935167295">
    <w:abstractNumId w:val="5"/>
  </w:num>
  <w:num w:numId="3" w16cid:durableId="2079666418">
    <w:abstractNumId w:val="8"/>
  </w:num>
  <w:num w:numId="4" w16cid:durableId="1855801832">
    <w:abstractNumId w:val="0"/>
  </w:num>
  <w:num w:numId="5" w16cid:durableId="2132939882">
    <w:abstractNumId w:val="4"/>
  </w:num>
  <w:num w:numId="6" w16cid:durableId="1633514842">
    <w:abstractNumId w:val="1"/>
  </w:num>
  <w:num w:numId="7" w16cid:durableId="1612710811">
    <w:abstractNumId w:val="7"/>
  </w:num>
  <w:num w:numId="8" w16cid:durableId="1585720402">
    <w:abstractNumId w:val="9"/>
  </w:num>
  <w:num w:numId="9" w16cid:durableId="699353146">
    <w:abstractNumId w:val="2"/>
  </w:num>
  <w:num w:numId="10" w16cid:durableId="1755738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79"/>
    <w:rsid w:val="000344A6"/>
    <w:rsid w:val="00065E82"/>
    <w:rsid w:val="000704F3"/>
    <w:rsid w:val="00082323"/>
    <w:rsid w:val="000D37BD"/>
    <w:rsid w:val="000E3F54"/>
    <w:rsid w:val="000F16F9"/>
    <w:rsid w:val="00105051"/>
    <w:rsid w:val="0011444C"/>
    <w:rsid w:val="00121B68"/>
    <w:rsid w:val="001743D8"/>
    <w:rsid w:val="001A7888"/>
    <w:rsid w:val="001E07F0"/>
    <w:rsid w:val="0022047D"/>
    <w:rsid w:val="0024190E"/>
    <w:rsid w:val="00244888"/>
    <w:rsid w:val="0034614A"/>
    <w:rsid w:val="00352AEF"/>
    <w:rsid w:val="00393B67"/>
    <w:rsid w:val="003A5BDC"/>
    <w:rsid w:val="003E093D"/>
    <w:rsid w:val="00411E9A"/>
    <w:rsid w:val="0045055A"/>
    <w:rsid w:val="004A5AB5"/>
    <w:rsid w:val="004C4893"/>
    <w:rsid w:val="00511DBC"/>
    <w:rsid w:val="0060370D"/>
    <w:rsid w:val="006461B0"/>
    <w:rsid w:val="006620B3"/>
    <w:rsid w:val="00665819"/>
    <w:rsid w:val="00667609"/>
    <w:rsid w:val="006A76A2"/>
    <w:rsid w:val="006E074D"/>
    <w:rsid w:val="0072724A"/>
    <w:rsid w:val="007C0A71"/>
    <w:rsid w:val="007D111D"/>
    <w:rsid w:val="007F4807"/>
    <w:rsid w:val="0082075A"/>
    <w:rsid w:val="008455FA"/>
    <w:rsid w:val="00854624"/>
    <w:rsid w:val="00857D6C"/>
    <w:rsid w:val="008A2C53"/>
    <w:rsid w:val="008B1D6B"/>
    <w:rsid w:val="008E521E"/>
    <w:rsid w:val="009666C3"/>
    <w:rsid w:val="00991368"/>
    <w:rsid w:val="00A73FA1"/>
    <w:rsid w:val="00A75501"/>
    <w:rsid w:val="00A77529"/>
    <w:rsid w:val="00AC6179"/>
    <w:rsid w:val="00B17543"/>
    <w:rsid w:val="00B455A6"/>
    <w:rsid w:val="00C007E4"/>
    <w:rsid w:val="00C16C46"/>
    <w:rsid w:val="00C41F4A"/>
    <w:rsid w:val="00C473EA"/>
    <w:rsid w:val="00D80C2A"/>
    <w:rsid w:val="00D9017F"/>
    <w:rsid w:val="00D96393"/>
    <w:rsid w:val="00DB3283"/>
    <w:rsid w:val="00E36763"/>
    <w:rsid w:val="00E40C73"/>
    <w:rsid w:val="00EC669A"/>
    <w:rsid w:val="00F33971"/>
    <w:rsid w:val="00F368AE"/>
    <w:rsid w:val="00F421DC"/>
    <w:rsid w:val="00F50178"/>
    <w:rsid w:val="00F7045B"/>
    <w:rsid w:val="00FB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42E33"/>
  <w15:chartTrackingRefBased/>
  <w15:docId w15:val="{8D4CF1B3-669A-41B8-9B66-F3CAB530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65</cp:revision>
  <dcterms:created xsi:type="dcterms:W3CDTF">2026-09-10T06:46:00Z</dcterms:created>
  <dcterms:modified xsi:type="dcterms:W3CDTF">2026-09-24T08:08:00Z</dcterms:modified>
</cp:coreProperties>
</file>