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33A75" w14:textId="77777777" w:rsidR="009C6A26" w:rsidRDefault="009C6A2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C6A26" w14:paraId="24DDFD6B" w14:textId="77777777">
        <w:trPr>
          <w:cantSplit/>
          <w:trHeight w:val="180"/>
        </w:trPr>
        <w:tc>
          <w:tcPr>
            <w:tcW w:w="9638" w:type="dxa"/>
          </w:tcPr>
          <w:p w14:paraId="3A466B21" w14:textId="77777777" w:rsidR="009C6A26" w:rsidRDefault="004968B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E19167D" wp14:editId="0380944D">
                  <wp:extent cx="991870" cy="1123950"/>
                  <wp:effectExtent l="0" t="0" r="0" b="0"/>
                  <wp:docPr id="1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A black and white emblem with two birds and a crow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A88958C" w14:textId="77777777" w:rsidR="009C6A26" w:rsidRDefault="004968B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C6A26" w14:paraId="30B424FC" w14:textId="77777777">
        <w:trPr>
          <w:cantSplit/>
          <w:trHeight w:val="1417"/>
        </w:trPr>
        <w:tc>
          <w:tcPr>
            <w:tcW w:w="9638" w:type="dxa"/>
          </w:tcPr>
          <w:p w14:paraId="734FB860" w14:textId="77777777" w:rsidR="009C6A26" w:rsidRDefault="004968BE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54613827" w14:textId="77777777" w:rsidR="009C6A26" w:rsidRDefault="004968B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6C60E1C" wp14:editId="27183498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pic="http://schemas.openxmlformats.org/drawingml/2006/picture">
                  <w:pict>
                    <v:line id="shape_0" from="0pt,-3.8pt" to="440.95pt,-3.75pt" ID="Прямая соединительная линия 1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 w14:paraId="09FB91D8" w14:textId="77777777" w:rsidR="009C6A26" w:rsidRDefault="009C6A2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316CB16" w14:textId="77777777" w:rsidR="009C6A26" w:rsidRDefault="009C6A2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C79C6A2" w14:textId="77777777" w:rsidR="009C6A26" w:rsidRDefault="009C6A26">
      <w:pPr>
        <w:spacing w:after="0"/>
        <w:rPr>
          <w:rFonts w:ascii="Times New Roman" w:hAnsi="Times New Roman" w:cs="Times New Roman"/>
          <w:b/>
        </w:rPr>
      </w:pPr>
    </w:p>
    <w:p w14:paraId="16C6252C" w14:textId="77777777" w:rsidR="009C6A26" w:rsidRDefault="004968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ОТЧЁТ ПО ПРАКТИКЕ В ПРОФИЛЬНОЙ СФЕРЕ</w:t>
      </w:r>
    </w:p>
    <w:p w14:paraId="4A8CC740" w14:textId="77777777" w:rsidR="009C6A26" w:rsidRDefault="004968BE">
      <w:pPr>
        <w:pStyle w:val="1"/>
        <w:numPr>
          <w:ilvl w:val="0"/>
          <w:numId w:val="0"/>
        </w:numPr>
        <w:shd w:val="clear" w:color="auto" w:fill="FFFFFF"/>
        <w:spacing w:before="0" w:after="120"/>
        <w:ind w:left="720" w:hanging="360"/>
        <w:rPr>
          <w:b w:val="0"/>
        </w:rPr>
      </w:pPr>
      <w:bookmarkStart w:id="0" w:name="__RefHeading___Toc1410_3402252300"/>
      <w:bookmarkStart w:id="1" w:name="_Toc199559215"/>
      <w:bookmarkEnd w:id="0"/>
      <w:r>
        <w:rPr>
          <w:rStyle w:val="af"/>
          <w:rFonts w:eastAsia="Calibri"/>
          <w:b/>
          <w:bCs w:val="0"/>
        </w:rPr>
        <w:t>Тема практики</w:t>
      </w:r>
      <w:r>
        <w:rPr>
          <w:rStyle w:val="af"/>
          <w:rFonts w:eastAsia="Calibri"/>
        </w:rPr>
        <w:t>: «</w:t>
      </w:r>
      <w:bookmarkStart w:id="2" w:name="_Hlk199557850"/>
      <w:bookmarkStart w:id="3" w:name="_Hlk199557703"/>
      <w:proofErr w:type="spellStart"/>
      <w:r>
        <w:rPr>
          <w:rStyle w:val="af"/>
        </w:rPr>
        <w:t>PostgreSQL</w:t>
      </w:r>
      <w:proofErr w:type="spellEnd"/>
      <w:r>
        <w:rPr>
          <w:rStyle w:val="af"/>
        </w:rPr>
        <w:t xml:space="preserve"> </w:t>
      </w:r>
      <w:bookmarkEnd w:id="2"/>
      <w:r>
        <w:rPr>
          <w:rStyle w:val="af"/>
        </w:rPr>
        <w:t xml:space="preserve">в </w:t>
      </w:r>
      <w:proofErr w:type="spellStart"/>
      <w:r>
        <w:rPr>
          <w:rStyle w:val="af"/>
        </w:rPr>
        <w:t>Docker</w:t>
      </w:r>
      <w:proofErr w:type="spellEnd"/>
      <w:r>
        <w:rPr>
          <w:rStyle w:val="af"/>
        </w:rPr>
        <w:t xml:space="preserve">. </w:t>
      </w:r>
      <w:r>
        <w:rPr>
          <w:rStyle w:val="af"/>
        </w:rPr>
        <w:t>Создание контейнера и его запуск с базой данных</w:t>
      </w:r>
      <w:bookmarkEnd w:id="3"/>
      <w:r>
        <w:rPr>
          <w:rStyle w:val="af"/>
          <w:rFonts w:eastAsia="Calibri"/>
        </w:rPr>
        <w:t>»</w:t>
      </w:r>
      <w:bookmarkEnd w:id="1"/>
    </w:p>
    <w:p w14:paraId="15C4B9EB" w14:textId="77777777" w:rsidR="009C6A26" w:rsidRDefault="009C6A2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1D33C7" w14:textId="77777777" w:rsidR="009C6A26" w:rsidRDefault="009C6A26">
      <w:pPr>
        <w:spacing w:after="0"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7658371A" w14:textId="77777777" w:rsidR="009C6A26" w:rsidRDefault="009C6A26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W w:w="9694" w:type="dxa"/>
        <w:tblLayout w:type="fixed"/>
        <w:tblLook w:val="04A0" w:firstRow="1" w:lastRow="0" w:firstColumn="1" w:lastColumn="0" w:noHBand="0" w:noVBand="1"/>
      </w:tblPr>
      <w:tblGrid>
        <w:gridCol w:w="3402"/>
        <w:gridCol w:w="1981"/>
        <w:gridCol w:w="2382"/>
        <w:gridCol w:w="1929"/>
      </w:tblGrid>
      <w:tr w:rsidR="009C6A26" w14:paraId="3B31756E" w14:textId="77777777">
        <w:tc>
          <w:tcPr>
            <w:tcW w:w="3402" w:type="dxa"/>
          </w:tcPr>
          <w:p w14:paraId="3146CA2C" w14:textId="77777777" w:rsidR="009C6A26" w:rsidRDefault="004968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Отчет представлен к</w:t>
            </w:r>
          </w:p>
          <w:p w14:paraId="03C6B8DA" w14:textId="77777777" w:rsidR="009C6A26" w:rsidRDefault="004968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рассмотрению:</w:t>
            </w:r>
          </w:p>
          <w:p w14:paraId="79AE45E1" w14:textId="77777777" w:rsidR="009C6A26" w:rsidRDefault="004968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 группы ИКБО-50-23</w:t>
            </w:r>
          </w:p>
          <w:p w14:paraId="2DBBBBE8" w14:textId="77777777" w:rsidR="009C6A26" w:rsidRDefault="009C6A2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1" w:type="dxa"/>
          </w:tcPr>
          <w:p w14:paraId="16246DCE" w14:textId="77777777" w:rsidR="009C6A26" w:rsidRDefault="009C6A26">
            <w:pPr>
              <w:spacing w:after="0" w:line="240" w:lineRule="auto"/>
              <w:rPr>
                <w:sz w:val="24"/>
                <w:szCs w:val="24"/>
                <w:shd w:val="clear" w:color="auto" w:fill="FFFF00"/>
              </w:rPr>
            </w:pPr>
          </w:p>
          <w:p w14:paraId="0E9525FF" w14:textId="77777777" w:rsidR="009C6A26" w:rsidRDefault="009C6A26">
            <w:pPr>
              <w:spacing w:after="0" w:line="240" w:lineRule="auto"/>
              <w:rPr>
                <w:sz w:val="24"/>
                <w:szCs w:val="24"/>
                <w:shd w:val="clear" w:color="auto" w:fill="FFFF00"/>
              </w:rPr>
            </w:pPr>
          </w:p>
          <w:p w14:paraId="0ADF56EC" w14:textId="77777777" w:rsidR="009C6A26" w:rsidRDefault="004968BE">
            <w:pPr>
              <w:spacing w:after="0" w:line="240" w:lineRule="auto"/>
              <w:rPr>
                <w:sz w:val="24"/>
                <w:szCs w:val="24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«31» мая 2025 г.</w:t>
            </w:r>
          </w:p>
        </w:tc>
        <w:tc>
          <w:tcPr>
            <w:tcW w:w="2382" w:type="dxa"/>
          </w:tcPr>
          <w:p w14:paraId="35164073" w14:textId="77777777" w:rsidR="009C6A26" w:rsidRDefault="009C6A26">
            <w:pPr>
              <w:spacing w:after="0" w:line="240" w:lineRule="auto"/>
              <w:rPr>
                <w:sz w:val="24"/>
                <w:szCs w:val="24"/>
              </w:rPr>
            </w:pPr>
          </w:p>
          <w:p w14:paraId="31B355C4" w14:textId="77777777" w:rsidR="009C6A26" w:rsidRDefault="009C6A26">
            <w:pPr>
              <w:pBdr>
                <w:bottom w:val="single" w:sz="12" w:space="1" w:color="000000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47EE1FD0" w14:textId="77777777" w:rsidR="009C6A26" w:rsidRDefault="009C6A26">
            <w:pPr>
              <w:pBdr>
                <w:bottom w:val="single" w:sz="12" w:space="1" w:color="000000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15473FB6" w14:textId="77777777" w:rsidR="009C6A26" w:rsidRDefault="004968B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1929" w:type="dxa"/>
            <w:shd w:val="clear" w:color="auto" w:fill="FFFFFF"/>
            <w:vAlign w:val="center"/>
          </w:tcPr>
          <w:p w14:paraId="6963F817" w14:textId="77777777" w:rsidR="009C6A26" w:rsidRDefault="004968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Астахова С.П.</w:t>
            </w:r>
          </w:p>
        </w:tc>
      </w:tr>
      <w:tr w:rsidR="009C6A26" w14:paraId="612BDAF8" w14:textId="77777777">
        <w:tc>
          <w:tcPr>
            <w:tcW w:w="3402" w:type="dxa"/>
          </w:tcPr>
          <w:p w14:paraId="7372C617" w14:textId="77777777" w:rsidR="009C6A26" w:rsidRDefault="004968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Отчет утвержден.</w:t>
            </w:r>
          </w:p>
          <w:p w14:paraId="152644FD" w14:textId="77777777" w:rsidR="009C6A26" w:rsidRDefault="004968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Допущен к защите:</w:t>
            </w:r>
          </w:p>
          <w:p w14:paraId="78314F49" w14:textId="77777777" w:rsidR="009C6A26" w:rsidRDefault="009C6A2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81" w:type="dxa"/>
          </w:tcPr>
          <w:p w14:paraId="16BB9843" w14:textId="77777777" w:rsidR="009C6A26" w:rsidRDefault="009C6A2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382" w:type="dxa"/>
          </w:tcPr>
          <w:p w14:paraId="35CCF5D1" w14:textId="77777777" w:rsidR="009C6A26" w:rsidRDefault="009C6A2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929" w:type="dxa"/>
          </w:tcPr>
          <w:p w14:paraId="12FF249A" w14:textId="77777777" w:rsidR="009C6A26" w:rsidRDefault="009C6A2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9C6A26" w14:paraId="7802B4DD" w14:textId="77777777">
        <w:tc>
          <w:tcPr>
            <w:tcW w:w="3402" w:type="dxa"/>
          </w:tcPr>
          <w:p w14:paraId="6A7C50AE" w14:textId="77777777" w:rsidR="009C6A26" w:rsidRDefault="004968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</w:t>
            </w:r>
          </w:p>
        </w:tc>
        <w:tc>
          <w:tcPr>
            <w:tcW w:w="1981" w:type="dxa"/>
          </w:tcPr>
          <w:p w14:paraId="3E301554" w14:textId="77777777" w:rsidR="009C6A26" w:rsidRDefault="004968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«31» мая 2025 г.</w:t>
            </w:r>
          </w:p>
        </w:tc>
        <w:tc>
          <w:tcPr>
            <w:tcW w:w="2382" w:type="dxa"/>
          </w:tcPr>
          <w:p w14:paraId="55AF037E" w14:textId="77777777" w:rsidR="009C6A26" w:rsidRDefault="009C6A26">
            <w:pPr>
              <w:pBdr>
                <w:bottom w:val="single" w:sz="12" w:space="1" w:color="000000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3625D9A8" w14:textId="77777777" w:rsidR="009C6A26" w:rsidRDefault="004968B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1929" w:type="dxa"/>
          </w:tcPr>
          <w:p w14:paraId="651BD68C" w14:textId="77777777" w:rsidR="009C6A26" w:rsidRDefault="004968B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Тарланов А.Т.</w:t>
            </w:r>
          </w:p>
        </w:tc>
      </w:tr>
    </w:tbl>
    <w:p w14:paraId="1AE173BB" w14:textId="77777777" w:rsidR="009C6A26" w:rsidRDefault="009C6A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2180B5" w14:textId="77777777" w:rsidR="009C6A26" w:rsidRDefault="009C6A2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538D4C" w14:textId="77777777" w:rsidR="009C6A26" w:rsidRDefault="009C6A2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608BE1" w14:textId="77777777" w:rsidR="009C6A26" w:rsidRDefault="004968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 г.</w:t>
      </w:r>
    </w:p>
    <w:p w14:paraId="00E30677" w14:textId="77777777" w:rsidR="009C6A26" w:rsidRDefault="009C6A26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C6A26" w14:paraId="1C4DEE9F" w14:textId="77777777">
        <w:trPr>
          <w:cantSplit/>
          <w:trHeight w:val="180"/>
        </w:trPr>
        <w:tc>
          <w:tcPr>
            <w:tcW w:w="9638" w:type="dxa"/>
          </w:tcPr>
          <w:p w14:paraId="207BC0E6" w14:textId="77777777" w:rsidR="009C6A26" w:rsidRDefault="004968B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A67EC3" wp14:editId="1C59ECFD">
                  <wp:extent cx="991870" cy="1123950"/>
                  <wp:effectExtent l="0" t="0" r="0" b="0"/>
                  <wp:docPr id="3" name="Изображение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2" descr="A black and white emblem with two birds and a crow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6A3FDD7" w14:textId="77777777" w:rsidR="009C6A26" w:rsidRDefault="004968B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C6A26" w14:paraId="55CFDDFE" w14:textId="77777777">
        <w:trPr>
          <w:cantSplit/>
          <w:trHeight w:val="1417"/>
        </w:trPr>
        <w:tc>
          <w:tcPr>
            <w:tcW w:w="9638" w:type="dxa"/>
          </w:tcPr>
          <w:p w14:paraId="74C80CE5" w14:textId="77777777" w:rsidR="009C6A26" w:rsidRDefault="004968BE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39A3A3CE" w14:textId="77777777" w:rsidR="009C6A26" w:rsidRDefault="004968B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0E559D6" wp14:editId="39B43BDD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pic="http://schemas.openxmlformats.org/drawingml/2006/picture">
                  <w:pict>
                    <v:line id="shape_0" from="0pt,-3.8pt" to="440.95pt,-3.75pt" ID="Прямая соединительная линия 4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 w14:paraId="2284300B" w14:textId="77777777" w:rsidR="009C6A26" w:rsidRDefault="009C6A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3D682" w14:textId="77777777" w:rsidR="009C6A26" w:rsidRDefault="009C6A26">
      <w:pPr>
        <w:spacing w:after="0" w:line="240" w:lineRule="auto"/>
        <w:jc w:val="center"/>
      </w:pPr>
    </w:p>
    <w:p w14:paraId="13B92221" w14:textId="77777777" w:rsidR="009C6A26" w:rsidRDefault="009C6A26">
      <w:pPr>
        <w:spacing w:after="0" w:line="240" w:lineRule="auto"/>
        <w:jc w:val="center"/>
      </w:pPr>
    </w:p>
    <w:p w14:paraId="405F0ADA" w14:textId="77777777" w:rsidR="009C6A26" w:rsidRDefault="004968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ИНДИВИДУАЛЬНОЕ ЗАДАНИЕ НА </w:t>
      </w:r>
      <w:r>
        <w:rPr>
          <w:rFonts w:ascii="Times New Roman" w:hAnsi="Times New Roman" w:cs="Times New Roman"/>
          <w:b/>
          <w:sz w:val="28"/>
          <w:szCs w:val="28"/>
        </w:rPr>
        <w:t>ПРАКТИКУ В ПРОФИЛЬНОЙ СФЕРЕ</w:t>
      </w:r>
    </w:p>
    <w:p w14:paraId="1930363F" w14:textId="77777777" w:rsidR="009C6A26" w:rsidRDefault="004968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 2 курса учебной группы ИКБО-50-23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00"/>
        </w:rPr>
        <w:t xml:space="preserve"> </w:t>
      </w:r>
    </w:p>
    <w:p w14:paraId="699DDBB0" w14:textId="77777777" w:rsidR="009C6A26" w:rsidRDefault="004968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Астахов Сергей Павлович</w:t>
      </w:r>
    </w:p>
    <w:p w14:paraId="6801CFBE" w14:textId="77777777" w:rsidR="009C6A26" w:rsidRDefault="004968BE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Время практики: </w:t>
      </w:r>
      <w:r>
        <w:rPr>
          <w:rFonts w:ascii="Times New Roman" w:hAnsi="Times New Roman" w:cs="Times New Roman"/>
          <w:sz w:val="24"/>
          <w:szCs w:val="24"/>
          <w:u w:val="single"/>
        </w:rPr>
        <w:t>с 26 мая 2025 г. по 31 мая 2025 г.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88B9FF0" w14:textId="77777777" w:rsidR="009C6A26" w:rsidRDefault="004968BE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Должность на практике: </w:t>
      </w:r>
      <w:r>
        <w:rPr>
          <w:rFonts w:ascii="Times New Roman" w:hAnsi="Times New Roman" w:cs="Times New Roman"/>
          <w:sz w:val="24"/>
          <w:szCs w:val="24"/>
          <w:u w:val="single"/>
        </w:rPr>
        <w:tab/>
        <w:t>студент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F8393F4" w14:textId="77777777" w:rsidR="009C6A26" w:rsidRDefault="009C6A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FC258" w14:textId="77777777" w:rsidR="009C6A26" w:rsidRDefault="004968BE">
      <w:pPr>
        <w:spacing w:after="0" w:line="26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 ЦЕЛЕВАЯ УСТАНОВКА: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Создание </w:t>
      </w:r>
      <w:r>
        <w:rPr>
          <w:rFonts w:ascii="Times New Roman" w:hAnsi="Times New Roman" w:cs="Times New Roman"/>
          <w:sz w:val="24"/>
          <w:szCs w:val="24"/>
        </w:rPr>
        <w:t>контейнера и его запуск с базой данных</w:t>
      </w:r>
    </w:p>
    <w:p w14:paraId="4E5F877B" w14:textId="77777777" w:rsidR="009C6A26" w:rsidRDefault="004968BE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СОДЕРЖАНИЕ ПРАКТИКИ: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DD4789" w14:textId="77777777" w:rsidR="009C6A26" w:rsidRDefault="004968BE">
      <w:pPr>
        <w:tabs>
          <w:tab w:val="left" w:pos="851"/>
        </w:tabs>
        <w:spacing w:after="0" w:line="269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 Введение</w:t>
      </w:r>
    </w:p>
    <w:p w14:paraId="610E220B" w14:textId="77777777" w:rsidR="009C6A26" w:rsidRDefault="004968BE">
      <w:pPr>
        <w:tabs>
          <w:tab w:val="left" w:pos="851"/>
        </w:tabs>
        <w:spacing w:after="0" w:line="269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2.2 Основная работа</w:t>
      </w:r>
    </w:p>
    <w:p w14:paraId="763CE093" w14:textId="77777777" w:rsidR="009C6A26" w:rsidRDefault="004968BE">
      <w:pPr>
        <w:tabs>
          <w:tab w:val="left" w:pos="851"/>
        </w:tabs>
        <w:spacing w:after="0" w:line="269" w:lineRule="auto"/>
        <w:ind w:left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2.3 </w:t>
      </w:r>
      <w:r>
        <w:rPr>
          <w:rFonts w:ascii="Times New Roman" w:eastAsia="Times New Roman" w:hAnsi="Times New Roman" w:cs="Times New Roman"/>
          <w:sz w:val="24"/>
          <w:szCs w:val="24"/>
        </w:rPr>
        <w:t>Заключение</w:t>
      </w:r>
    </w:p>
    <w:p w14:paraId="18806CC7" w14:textId="77777777" w:rsidR="009C6A26" w:rsidRDefault="004968BE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ОРГАНИЗАЦИОННО-МЕТОДИЧЕСКИЕ УКАЗАНИЯ: </w:t>
      </w:r>
      <w:r>
        <w:rPr>
          <w:rFonts w:ascii="Times New Roman" w:hAnsi="Times New Roman" w:cs="Times New Roman"/>
          <w:bCs/>
          <w:sz w:val="24"/>
          <w:szCs w:val="24"/>
        </w:rPr>
        <w:t xml:space="preserve">в процессе практики рекомендуется использовать периодические издания и отраслевую литературу годом </w:t>
      </w:r>
      <w:r>
        <w:rPr>
          <w:rFonts w:ascii="Times New Roman" w:hAnsi="Times New Roman" w:cs="Times New Roman"/>
          <w:bCs/>
          <w:sz w:val="24"/>
          <w:szCs w:val="24"/>
        </w:rPr>
        <w:t>издания не старше 10 лет.</w:t>
      </w:r>
    </w:p>
    <w:p w14:paraId="11D9CE0F" w14:textId="77777777" w:rsidR="009C6A26" w:rsidRDefault="009C6A26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3117"/>
        <w:gridCol w:w="1986"/>
        <w:gridCol w:w="1982"/>
        <w:gridCol w:w="2553"/>
      </w:tblGrid>
      <w:tr w:rsidR="009C6A26" w14:paraId="56F04AEE" w14:textId="77777777">
        <w:tc>
          <w:tcPr>
            <w:tcW w:w="3117" w:type="dxa"/>
          </w:tcPr>
          <w:p w14:paraId="6BC2DF07" w14:textId="77777777" w:rsidR="009C6A26" w:rsidRDefault="004968B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СОГЛАСОВАНО:</w:t>
            </w:r>
          </w:p>
        </w:tc>
        <w:tc>
          <w:tcPr>
            <w:tcW w:w="1986" w:type="dxa"/>
          </w:tcPr>
          <w:p w14:paraId="2DF2F79F" w14:textId="77777777" w:rsidR="009C6A26" w:rsidRDefault="009C6A26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1982" w:type="dxa"/>
          </w:tcPr>
          <w:p w14:paraId="5D124DC6" w14:textId="77777777" w:rsidR="009C6A26" w:rsidRDefault="009C6A26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553" w:type="dxa"/>
          </w:tcPr>
          <w:p w14:paraId="223E9BEB" w14:textId="77777777" w:rsidR="009C6A26" w:rsidRDefault="009C6A2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9C6A26" w14:paraId="65683814" w14:textId="77777777">
        <w:tc>
          <w:tcPr>
            <w:tcW w:w="5103" w:type="dxa"/>
            <w:gridSpan w:val="2"/>
          </w:tcPr>
          <w:p w14:paraId="5B776E04" w14:textId="77777777" w:rsidR="009C6A26" w:rsidRDefault="004968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</w:t>
            </w:r>
          </w:p>
          <w:p w14:paraId="0FC47C54" w14:textId="77777777" w:rsidR="009C6A26" w:rsidRDefault="004968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«26» мая 2025 г.</w:t>
            </w:r>
          </w:p>
        </w:tc>
        <w:tc>
          <w:tcPr>
            <w:tcW w:w="1982" w:type="dxa"/>
          </w:tcPr>
          <w:p w14:paraId="7FE25311" w14:textId="77777777" w:rsidR="009C6A26" w:rsidRDefault="009C6A26">
            <w:pPr>
              <w:spacing w:after="0" w:line="240" w:lineRule="auto"/>
              <w:rPr>
                <w:sz w:val="24"/>
                <w:szCs w:val="24"/>
              </w:rPr>
            </w:pPr>
          </w:p>
          <w:p w14:paraId="2899A7FE" w14:textId="77777777" w:rsidR="009C6A26" w:rsidRDefault="009C6A26">
            <w:pPr>
              <w:pBdr>
                <w:bottom w:val="single" w:sz="12" w:space="1" w:color="000000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29CE75A5" w14:textId="77777777" w:rsidR="009C6A26" w:rsidRDefault="004968BE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553" w:type="dxa"/>
          </w:tcPr>
          <w:p w14:paraId="70840185" w14:textId="77777777" w:rsidR="009C6A26" w:rsidRDefault="009C6A2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133B4F91" w14:textId="77777777" w:rsidR="009C6A26" w:rsidRDefault="004968B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(Тарланов А.Т.)</w:t>
            </w:r>
          </w:p>
        </w:tc>
      </w:tr>
      <w:tr w:rsidR="009C6A26" w14:paraId="30D9437B" w14:textId="77777777">
        <w:tc>
          <w:tcPr>
            <w:tcW w:w="3117" w:type="dxa"/>
          </w:tcPr>
          <w:p w14:paraId="6A3C3F44" w14:textId="77777777" w:rsidR="009C6A26" w:rsidRDefault="004968B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получил</w:t>
            </w:r>
          </w:p>
        </w:tc>
        <w:tc>
          <w:tcPr>
            <w:tcW w:w="1986" w:type="dxa"/>
          </w:tcPr>
          <w:p w14:paraId="2453F20A" w14:textId="77777777" w:rsidR="009C6A26" w:rsidRDefault="009C6A26">
            <w:pPr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982" w:type="dxa"/>
          </w:tcPr>
          <w:p w14:paraId="43793769" w14:textId="77777777" w:rsidR="009C6A26" w:rsidRDefault="009C6A26">
            <w:pPr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553" w:type="dxa"/>
          </w:tcPr>
          <w:p w14:paraId="1C4F7F74" w14:textId="77777777" w:rsidR="009C6A26" w:rsidRDefault="009C6A2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9C6A26" w14:paraId="77E0C612" w14:textId="77777777">
        <w:tc>
          <w:tcPr>
            <w:tcW w:w="3117" w:type="dxa"/>
          </w:tcPr>
          <w:p w14:paraId="19FEA452" w14:textId="77777777" w:rsidR="009C6A26" w:rsidRDefault="004968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«26» мая 2025 г.</w:t>
            </w:r>
          </w:p>
        </w:tc>
        <w:tc>
          <w:tcPr>
            <w:tcW w:w="1986" w:type="dxa"/>
          </w:tcPr>
          <w:p w14:paraId="58F2A113" w14:textId="77777777" w:rsidR="009C6A26" w:rsidRDefault="009C6A26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1982" w:type="dxa"/>
          </w:tcPr>
          <w:p w14:paraId="6F1A3416" w14:textId="77777777" w:rsidR="009C6A26" w:rsidRDefault="009C6A26">
            <w:pPr>
              <w:pBdr>
                <w:bottom w:val="single" w:sz="12" w:space="1" w:color="000000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5B4D1631" w14:textId="77777777" w:rsidR="009C6A26" w:rsidRDefault="004968BE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553" w:type="dxa"/>
          </w:tcPr>
          <w:p w14:paraId="37594CB6" w14:textId="77777777" w:rsidR="009C6A26" w:rsidRDefault="004968B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(Астахов С.П.)</w:t>
            </w:r>
          </w:p>
        </w:tc>
      </w:tr>
    </w:tbl>
    <w:p w14:paraId="051B8638" w14:textId="77777777" w:rsidR="009C6A26" w:rsidRDefault="009C6A26">
      <w:pPr>
        <w:rPr>
          <w:rFonts w:cs="Times New Roman"/>
        </w:rPr>
        <w:sectPr w:rsidR="009C6A26">
          <w:pgSz w:w="11906" w:h="16838"/>
          <w:pgMar w:top="1134" w:right="567" w:bottom="1134" w:left="1701" w:header="0" w:footer="0" w:gutter="0"/>
          <w:cols w:space="720"/>
          <w:formProt w:val="0"/>
          <w:docGrid w:linePitch="360" w:charSpace="8192"/>
        </w:sect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7"/>
      </w:tblGrid>
      <w:tr w:rsidR="009C6A26" w14:paraId="48A5516C" w14:textId="77777777">
        <w:trPr>
          <w:cantSplit/>
          <w:trHeight w:val="180"/>
        </w:trPr>
        <w:tc>
          <w:tcPr>
            <w:tcW w:w="9497" w:type="dxa"/>
          </w:tcPr>
          <w:p w14:paraId="0BF8D88E" w14:textId="77777777" w:rsidR="009C6A26" w:rsidRDefault="004968B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694DF3" wp14:editId="2CE033C0">
                  <wp:extent cx="991870" cy="1123950"/>
                  <wp:effectExtent l="0" t="0" r="0" b="0"/>
                  <wp:docPr id="5" name="Рисунок 5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A black and white emblem with two birds and a crow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4987AA1" w14:textId="77777777" w:rsidR="009C6A26" w:rsidRDefault="004968BE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C6A26" w14:paraId="1E8AA708" w14:textId="77777777">
        <w:trPr>
          <w:cantSplit/>
          <w:trHeight w:val="1041"/>
        </w:trPr>
        <w:tc>
          <w:tcPr>
            <w:tcW w:w="9497" w:type="dxa"/>
          </w:tcPr>
          <w:p w14:paraId="09317B66" w14:textId="77777777" w:rsidR="009C6A26" w:rsidRDefault="004968BE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4A579F64" w14:textId="77777777" w:rsidR="009C6A26" w:rsidRDefault="004968B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РТУ МИРЭА</w:t>
            </w:r>
          </w:p>
        </w:tc>
      </w:tr>
    </w:tbl>
    <w:p w14:paraId="4836A05E" w14:textId="77777777" w:rsidR="009C6A26" w:rsidRDefault="009C6A2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B31468" w14:textId="77777777" w:rsidR="009C6A26" w:rsidRDefault="004968BE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_RefHeading___Toc1412_3402252300"/>
      <w:bookmarkStart w:id="5" w:name="_Toc199559216"/>
      <w:bookmarkEnd w:id="4"/>
      <w:r>
        <w:rPr>
          <w:rFonts w:ascii="Times New Roman" w:hAnsi="Times New Roman" w:cs="Times New Roman"/>
          <w:b/>
          <w:sz w:val="26"/>
          <w:szCs w:val="26"/>
        </w:rPr>
        <w:t>РАБОЧИЙ ГРАФИК ПРОВЕДЕНИЯ</w:t>
      </w:r>
      <w:bookmarkEnd w:id="5"/>
    </w:p>
    <w:p w14:paraId="5B22C6F3" w14:textId="77777777" w:rsidR="009C6A26" w:rsidRDefault="004968B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практики в профильной сфере</w:t>
      </w:r>
      <w:r>
        <w:rPr>
          <w:rFonts w:ascii="Times New Roman" w:hAnsi="Times New Roman" w:cs="Times New Roman"/>
          <w:sz w:val="24"/>
        </w:rPr>
        <w:t xml:space="preserve"> </w:t>
      </w:r>
    </w:p>
    <w:p w14:paraId="60374B24" w14:textId="52E71D8B" w:rsidR="009C6A26" w:rsidRDefault="004968BE">
      <w:pPr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</w:rPr>
        <w:t>студента Астахова С.П. (</w:t>
      </w:r>
      <w:r w:rsidR="00AA017E">
        <w:rPr>
          <w:rFonts w:ascii="Times New Roman" w:hAnsi="Times New Roman" w:cs="Times New Roman"/>
          <w:sz w:val="24"/>
        </w:rPr>
        <w:t>Родит. Падеж</w:t>
      </w:r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2 </w:t>
      </w:r>
      <w:r>
        <w:rPr>
          <w:rFonts w:ascii="Times New Roman" w:hAnsi="Times New Roman" w:cs="Times New Roman"/>
          <w:sz w:val="24"/>
        </w:rPr>
        <w:t xml:space="preserve">курса группы </w:t>
      </w:r>
      <w:r>
        <w:rPr>
          <w:rFonts w:ascii="Times New Roman" w:hAnsi="Times New Roman" w:cs="Times New Roman"/>
          <w:sz w:val="24"/>
          <w:szCs w:val="24"/>
        </w:rPr>
        <w:t>ИКБО-50-23</w:t>
      </w:r>
      <w:r>
        <w:rPr>
          <w:rFonts w:ascii="Times New Roman" w:hAnsi="Times New Roman" w:cs="Times New Roman"/>
          <w:sz w:val="24"/>
        </w:rPr>
        <w:t>.</w:t>
      </w:r>
    </w:p>
    <w:tbl>
      <w:tblPr>
        <w:tblW w:w="9643" w:type="dxa"/>
        <w:tblInd w:w="-5" w:type="dxa"/>
        <w:tblLayout w:type="fixed"/>
        <w:tblCellMar>
          <w:left w:w="5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2004"/>
        <w:gridCol w:w="3888"/>
        <w:gridCol w:w="2687"/>
      </w:tblGrid>
      <w:tr w:rsidR="009C6A26" w14:paraId="4D24D48B" w14:textId="77777777">
        <w:trPr>
          <w:trHeight w:hRule="exact" w:val="72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444A8F60" w14:textId="77777777" w:rsidR="009C6A26" w:rsidRDefault="004968BE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№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B6B33E8" w14:textId="77777777" w:rsidR="009C6A26" w:rsidRDefault="004968BE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14:paraId="5AB349E9" w14:textId="77777777" w:rsidR="009C6A26" w:rsidRDefault="004968BE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B274896" w14:textId="77777777" w:rsidR="009C6A26" w:rsidRDefault="004968BE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186D46" w14:textId="77777777" w:rsidR="009C6A26" w:rsidRDefault="004968BE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9C6A26" w14:paraId="191A5D81" w14:textId="77777777">
        <w:trPr>
          <w:trHeight w:val="1052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</w:tcBorders>
          </w:tcPr>
          <w:p w14:paraId="18FAC897" w14:textId="77777777" w:rsidR="009C6A26" w:rsidRDefault="00496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</w:tcBorders>
          </w:tcPr>
          <w:p w14:paraId="67EE1881" w14:textId="77777777" w:rsidR="009C6A26" w:rsidRDefault="004968BE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26.05.2025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42EE9ED" w14:textId="77777777" w:rsidR="009C6A26" w:rsidRDefault="004968BE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Подготовительный этап, включающий в себя организационное собрание (Вводная лекция о порядке организации и прохождения практики)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6D0F381" w14:textId="77777777" w:rsidR="009C6A26" w:rsidRDefault="00496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9C6A26" w14:paraId="649CB1DD" w14:textId="77777777">
        <w:trPr>
          <w:trHeight w:val="1549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</w:tcBorders>
          </w:tcPr>
          <w:p w14:paraId="2381D5D6" w14:textId="77777777" w:rsidR="009C6A26" w:rsidRDefault="00496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</w:tcBorders>
          </w:tcPr>
          <w:p w14:paraId="46F54085" w14:textId="77777777" w:rsidR="009C6A26" w:rsidRDefault="004968BE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26.05.2025 по </w:t>
            </w:r>
            <w:r>
              <w:rPr>
                <w:rFonts w:ascii="Times New Roman" w:eastAsia="Times New Roman" w:hAnsi="Times New Roman" w:cs="Times New Roman"/>
              </w:rPr>
              <w:t>29.05.2025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49B8F69F" w14:textId="77777777" w:rsidR="009C6A26" w:rsidRDefault="004968BE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7DA1677" w14:textId="77777777" w:rsidR="009C6A26" w:rsidRDefault="00496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9C6A26" w14:paraId="5F4E20AE" w14:textId="77777777">
        <w:trPr>
          <w:trHeight w:val="1124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</w:tcBorders>
          </w:tcPr>
          <w:p w14:paraId="6A6054EF" w14:textId="77777777" w:rsidR="009C6A26" w:rsidRDefault="00496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</w:tcBorders>
          </w:tcPr>
          <w:p w14:paraId="0CA73303" w14:textId="77777777" w:rsidR="009C6A26" w:rsidRDefault="004968BE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29.05.2025 по 30.05.2025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55CB9EF" w14:textId="77777777" w:rsidR="009C6A26" w:rsidRDefault="004968BE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Подготовка отчета по </w:t>
            </w:r>
            <w:r>
              <w:rPr>
                <w:rFonts w:ascii="Times New Roman" w:eastAsia="Times New Roman" w:hAnsi="Times New Roman" w:cs="Times New Roman"/>
              </w:rPr>
              <w:t>практике (Оформление материалов отчета в полном соответствии с требованиями на оформление учебных работ студентов)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155B002" w14:textId="77777777" w:rsidR="009C6A26" w:rsidRDefault="00496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9C6A26" w14:paraId="46B49D9D" w14:textId="77777777">
        <w:trPr>
          <w:trHeight w:val="1124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898E3" w14:textId="77777777" w:rsidR="009C6A26" w:rsidRDefault="00496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1E28F7" w14:textId="77777777" w:rsidR="009C6A26" w:rsidRDefault="004968BE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31.05.2025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7163FCE" w14:textId="77777777" w:rsidR="009C6A26" w:rsidRDefault="004968BE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Представление отчета по практике к защите посредством загрузки на портал ДПО </w:t>
            </w:r>
            <w:r>
              <w:rPr>
                <w:rFonts w:ascii="Times New Roman" w:eastAsia="Times New Roman" w:hAnsi="Times New Roman" w:cs="Times New Roman"/>
              </w:rPr>
              <w:t>(https://online-dpo.mirea.ru/)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9AA4E5" w14:textId="77777777" w:rsidR="009C6A26" w:rsidRDefault="004968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</w:tbl>
    <w:p w14:paraId="1A0F6143" w14:textId="77777777" w:rsidR="009C6A26" w:rsidRDefault="004968B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Согласовано:</w:t>
      </w:r>
    </w:p>
    <w:p w14:paraId="5B12F6EB" w14:textId="77777777" w:rsidR="009C6A26" w:rsidRDefault="004968BE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Руководитель практики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_________________/Тарланов А.Т./</w:t>
      </w:r>
    </w:p>
    <w:p w14:paraId="01977C54" w14:textId="6F33D656" w:rsidR="009C6A26" w:rsidRDefault="004968BE">
      <w:pPr>
        <w:tabs>
          <w:tab w:val="left" w:pos="3402"/>
        </w:tabs>
        <w:spacing w:after="360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Обучающийся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r>
        <w:rPr>
          <w:rFonts w:ascii="Times New Roman" w:hAnsi="Times New Roman" w:cs="Times New Roman"/>
          <w:sz w:val="27"/>
          <w:szCs w:val="27"/>
        </w:rPr>
        <w:t xml:space="preserve"> Астахов С.П./</w:t>
      </w:r>
    </w:p>
    <w:p w14:paraId="32B2A2CB" w14:textId="0A1C21D6" w:rsidR="00AA017E" w:rsidRDefault="00AA017E">
      <w:pPr>
        <w:tabs>
          <w:tab w:val="left" w:pos="3402"/>
        </w:tabs>
        <w:spacing w:after="360"/>
        <w:rPr>
          <w:rFonts w:ascii="Times New Roman" w:hAnsi="Times New Roman" w:cs="Times New Roman"/>
          <w:sz w:val="27"/>
          <w:szCs w:val="27"/>
        </w:rPr>
      </w:pPr>
    </w:p>
    <w:p w14:paraId="744ACB48" w14:textId="77777777" w:rsidR="00AA017E" w:rsidRDefault="00AA017E">
      <w:pPr>
        <w:tabs>
          <w:tab w:val="left" w:pos="3402"/>
        </w:tabs>
        <w:spacing w:after="360"/>
        <w:rPr>
          <w:rFonts w:ascii="Times New Roman" w:hAnsi="Times New Roman" w:cs="Times New Roman"/>
          <w:sz w:val="27"/>
          <w:szCs w:val="27"/>
        </w:rPr>
      </w:pPr>
    </w:p>
    <w:sdt>
      <w:sdtPr>
        <w:rPr>
          <w:rFonts w:ascii="Times New Roman" w:eastAsia="Calibri" w:hAnsi="Times New Roman" w:cs="Times New Roman"/>
          <w:i/>
          <w:iCs/>
          <w:color w:val="auto"/>
          <w:lang w:val="ru-RU"/>
        </w:rPr>
        <w:id w:val="108629870"/>
        <w:docPartObj>
          <w:docPartGallery w:val="Table of Contents"/>
          <w:docPartUnique/>
        </w:docPartObj>
      </w:sdtPr>
      <w:sdtEndPr/>
      <w:sdtContent>
        <w:p w14:paraId="2B8945A9" w14:textId="77777777" w:rsidR="009C6A26" w:rsidRPr="00AA017E" w:rsidRDefault="004968BE" w:rsidP="00AA017E">
          <w:pPr>
            <w:pStyle w:val="af8"/>
            <w:numPr>
              <w:ilvl w:val="0"/>
              <w:numId w:val="0"/>
            </w:numPr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AA017E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4C421F24" w14:textId="77777777" w:rsidR="009C6A26" w:rsidRPr="00AA017E" w:rsidRDefault="004968BE">
          <w:pPr>
            <w:pStyle w:val="12"/>
            <w:tabs>
              <w:tab w:val="right" w:leader="dot" w:pos="9496"/>
            </w:tabs>
            <w:rPr>
              <w:rFonts w:ascii="Times New Roman" w:hAnsi="Times New Roman" w:cs="Times New Roman"/>
              <w:sz w:val="28"/>
              <w:szCs w:val="28"/>
            </w:rPr>
          </w:pPr>
          <w:r w:rsidRPr="00AA017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A017E">
            <w:rPr>
              <w:rStyle w:val="af1"/>
              <w:rFonts w:ascii="Times New Roman" w:hAnsi="Times New Roman" w:cs="Times New Roman"/>
              <w:sz w:val="28"/>
              <w:szCs w:val="28"/>
            </w:rPr>
            <w:instrText xml:space="preserve"> TOC \f \o "1-9" \h</w:instrText>
          </w:r>
          <w:r w:rsidRPr="00AA017E">
            <w:rPr>
              <w:rStyle w:val="af1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_RefHeading___Toc1410_3402252300"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Тема практики: «PostgreSQL в Docker. Создание контейнера и его запуск с базой данных»</w:t>
            </w:r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</w:hyperlink>
        </w:p>
        <w:p w14:paraId="1FB176A5" w14:textId="77777777" w:rsidR="009C6A26" w:rsidRPr="00AA017E" w:rsidRDefault="004968BE">
          <w:pPr>
            <w:pStyle w:val="12"/>
            <w:tabs>
              <w:tab w:val="right" w:leader="dot" w:pos="949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_RefHeading___Toc1412_3402252300"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РАБОЧИЙ ГРАФИК ПРОВЕДЕНИЯ</w:t>
            </w:r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</w:hyperlink>
        </w:p>
        <w:p w14:paraId="7621498A" w14:textId="77777777" w:rsidR="009C6A26" w:rsidRPr="00AA017E" w:rsidRDefault="004968BE">
          <w:pPr>
            <w:pStyle w:val="12"/>
            <w:tabs>
              <w:tab w:val="right" w:leader="dot" w:pos="949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_RefHeading___Toc1414_3402252300"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1. ВВЕДЕНИЕ</w:t>
            </w:r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ab/>
              <w:t>5</w:t>
            </w:r>
          </w:hyperlink>
        </w:p>
        <w:p w14:paraId="760F3CC6" w14:textId="77777777" w:rsidR="009C6A26" w:rsidRPr="00AA017E" w:rsidRDefault="004968BE">
          <w:pPr>
            <w:pStyle w:val="21"/>
            <w:tabs>
              <w:tab w:val="right" w:leader="dot" w:pos="949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_RefHeading___Toc1416_3402252300"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1.1  PostgreSQL</w:t>
            </w:r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ab/>
              <w:t>5</w:t>
            </w:r>
          </w:hyperlink>
        </w:p>
        <w:p w14:paraId="419B6BB2" w14:textId="77777777" w:rsidR="009C6A26" w:rsidRPr="00AA017E" w:rsidRDefault="004968BE">
          <w:pPr>
            <w:pStyle w:val="21"/>
            <w:tabs>
              <w:tab w:val="right" w:leader="dot" w:pos="949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_RefHeading___Toc1418_3402252300"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1.2  Docker</w:t>
            </w:r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ab/>
              <w:t>11</w:t>
            </w:r>
          </w:hyperlink>
        </w:p>
        <w:p w14:paraId="027F5792" w14:textId="77777777" w:rsidR="009C6A26" w:rsidRPr="00AA017E" w:rsidRDefault="004968BE">
          <w:pPr>
            <w:pStyle w:val="12"/>
            <w:tabs>
              <w:tab w:val="right" w:leader="dot" w:pos="949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_RefHeading___Toc1420_3402252300"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2. ОСНОВНАЯ РАБ</w:t>
            </w:r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ОТА</w:t>
            </w:r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ab/>
              <w:t>18</w:t>
            </w:r>
          </w:hyperlink>
        </w:p>
        <w:p w14:paraId="6A4F2F96" w14:textId="77777777" w:rsidR="009C6A26" w:rsidRPr="00AA017E" w:rsidRDefault="004968BE">
          <w:pPr>
            <w:pStyle w:val="12"/>
            <w:tabs>
              <w:tab w:val="right" w:leader="dot" w:pos="949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_RefHeading___Toc1422_3402252300"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3. ЗАКЛЮЧЕНИЕ</w:t>
            </w:r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ab/>
              <w:t>24</w:t>
            </w:r>
          </w:hyperlink>
        </w:p>
        <w:p w14:paraId="7AE18C7F" w14:textId="77777777" w:rsidR="009C6A26" w:rsidRPr="00AA017E" w:rsidRDefault="004968BE">
          <w:pPr>
            <w:pStyle w:val="12"/>
            <w:tabs>
              <w:tab w:val="right" w:leader="dot" w:pos="949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_RefHeading___Toc1424_3402252300"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4. СПИСОК ЛИТЕРАТУРЫ</w:t>
            </w:r>
            <w:r w:rsidRPr="00AA017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ab/>
              <w:t>26</w:t>
            </w:r>
          </w:hyperlink>
          <w:r w:rsidRPr="00AA017E">
            <w:rPr>
              <w:rStyle w:val="af1"/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9D7D069" w14:textId="77777777" w:rsidR="009C6A26" w:rsidRPr="00AA017E" w:rsidRDefault="004968BE">
      <w:pPr>
        <w:rPr>
          <w:rFonts w:ascii="Times New Roman" w:hAnsi="Times New Roman" w:cs="Times New Roman"/>
          <w:b/>
          <w:sz w:val="28"/>
          <w:szCs w:val="28"/>
        </w:rPr>
      </w:pPr>
      <w:r w:rsidRPr="00AA017E">
        <w:rPr>
          <w:rFonts w:ascii="Times New Roman" w:hAnsi="Times New Roman" w:cs="Times New Roman"/>
          <w:sz w:val="28"/>
          <w:szCs w:val="28"/>
        </w:rPr>
        <w:br w:type="page"/>
      </w:r>
    </w:p>
    <w:p w14:paraId="276311C1" w14:textId="77777777" w:rsidR="009C6A26" w:rsidRDefault="004968BE">
      <w:pPr>
        <w:pStyle w:val="1"/>
        <w:numPr>
          <w:ilvl w:val="0"/>
          <w:numId w:val="15"/>
        </w:numPr>
        <w:spacing w:before="0"/>
        <w:rPr>
          <w:rFonts w:eastAsia="Calibri"/>
          <w:sz w:val="32"/>
          <w:szCs w:val="32"/>
        </w:rPr>
      </w:pPr>
      <w:bookmarkStart w:id="6" w:name="__RefHeading___Toc1414_3402252300"/>
      <w:bookmarkStart w:id="7" w:name="_Toc199559217"/>
      <w:bookmarkStart w:id="8" w:name="_Toc198457070"/>
      <w:bookmarkEnd w:id="6"/>
      <w:r>
        <w:rPr>
          <w:rFonts w:eastAsia="Calibri"/>
          <w:sz w:val="32"/>
          <w:szCs w:val="32"/>
        </w:rPr>
        <w:lastRenderedPageBreak/>
        <w:t>ВВЕДЕНИЕ</w:t>
      </w:r>
      <w:bookmarkEnd w:id="7"/>
      <w:bookmarkEnd w:id="8"/>
    </w:p>
    <w:p w14:paraId="1EACE924" w14:textId="77777777" w:rsidR="009C6A26" w:rsidRDefault="004968BE">
      <w:pPr>
        <w:pStyle w:val="a0"/>
        <w:ind w:firstLine="0"/>
      </w:pPr>
      <w:r>
        <w:tab/>
        <w:t xml:space="preserve">Перед написанием работы, стоит вообще разобраться с чем мы будем иметь </w:t>
      </w:r>
      <w:r>
        <w:t>дело, как все работает и какие утилиты мы будем использовать. Опишем это подразделах.</w:t>
      </w:r>
    </w:p>
    <w:p w14:paraId="6A78BD40" w14:textId="77777777" w:rsidR="009C6A26" w:rsidRDefault="004968BE">
      <w:pPr>
        <w:pStyle w:val="2"/>
      </w:pPr>
      <w:bookmarkStart w:id="9" w:name="__RefHeading___Toc1416_3402252300"/>
      <w:bookmarkEnd w:id="9"/>
      <w:r>
        <w:t xml:space="preserve"> </w:t>
      </w:r>
      <w:bookmarkStart w:id="10" w:name="_Toc199559218"/>
      <w:proofErr w:type="spellStart"/>
      <w:r>
        <w:t>PostgreSQL</w:t>
      </w:r>
      <w:bookmarkEnd w:id="10"/>
      <w:proofErr w:type="spellEnd"/>
    </w:p>
    <w:p w14:paraId="350142C7" w14:textId="77777777" w:rsidR="009C6A26" w:rsidRDefault="004968BE">
      <w:pPr>
        <w:pStyle w:val="a0"/>
        <w:ind w:firstLine="0"/>
      </w:pPr>
      <w:r w:rsidRPr="00AA017E">
        <w:tab/>
      </w:r>
      <w:r>
        <w:rPr>
          <w:lang w:val="en-US"/>
        </w:rPr>
        <w:t>PostgreSQL</w:t>
      </w:r>
      <w:r>
        <w:t xml:space="preserve"> – это платформа свободной объектно-реляционной системы управлении для создания реляционной базы данных. С помощью этого мощного инструмента можно </w:t>
      </w:r>
      <w:r>
        <w:t xml:space="preserve">структурировать множество данных в таблицы и позже обращаться к элементам по индексам. </w:t>
      </w:r>
      <w:proofErr w:type="spellStart"/>
      <w:r>
        <w:t>PostgreSQL</w:t>
      </w:r>
      <w:proofErr w:type="spellEnd"/>
      <w:r>
        <w:t xml:space="preserve"> базируется на языке SQL и поддерживает многие из возможностей стандарта SQL:2011.</w:t>
      </w:r>
    </w:p>
    <w:p w14:paraId="0C6B8FCF" w14:textId="77777777" w:rsidR="009C6A26" w:rsidRDefault="004968BE">
      <w:pPr>
        <w:pStyle w:val="a0"/>
        <w:ind w:firstLine="0"/>
      </w:pPr>
      <w:r>
        <w:tab/>
        <w:t>Благодаря базам данных, разработчики могут систематизировать большое количе</w:t>
      </w:r>
      <w:r>
        <w:t>ство данных в одну структура и позже, при создании приложения, легко обращаться к этим данным.</w:t>
      </w:r>
    </w:p>
    <w:p w14:paraId="15789E91" w14:textId="77777777" w:rsidR="009C6A26" w:rsidRDefault="004968BE">
      <w:pPr>
        <w:pStyle w:val="a0"/>
        <w:ind w:firstLine="0"/>
      </w:pPr>
      <w:r>
        <w:tab/>
        <w:t xml:space="preserve">Следует отметить, что </w:t>
      </w:r>
      <w:r>
        <w:rPr>
          <w:lang w:val="en-US"/>
        </w:rPr>
        <w:t>PostgreSQL</w:t>
      </w:r>
      <w:r>
        <w:t xml:space="preserve"> поддерживает концепции, присущие как реляционным базам данных, так и объекта-ориентированным языка программирования, что ясно и</w:t>
      </w:r>
      <w:r>
        <w:t xml:space="preserve">з названия, но также еще работает и с </w:t>
      </w:r>
      <w:proofErr w:type="spellStart"/>
      <w:r>
        <w:t>нереляционными</w:t>
      </w:r>
      <w:proofErr w:type="spellEnd"/>
      <w:r>
        <w:t xml:space="preserve"> базами данных. Уточним об отличиях этих двух категориях поточнее:</w:t>
      </w:r>
    </w:p>
    <w:p w14:paraId="4F67D427" w14:textId="77777777" w:rsidR="009C6A26" w:rsidRDefault="004968BE">
      <w:pPr>
        <w:pStyle w:val="a0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Реляционные базы данных -</w:t>
      </w:r>
    </w:p>
    <w:p w14:paraId="5D42ADD7" w14:textId="77777777" w:rsidR="009C6A26" w:rsidRDefault="004968BE">
      <w:pPr>
        <w:pStyle w:val="a0"/>
      </w:pPr>
      <w:r>
        <w:t xml:space="preserve">Это тип базы данных, основанный на реляционной модели, которая организует данные в виде таблиц. Каждая строчка </w:t>
      </w:r>
      <w:r>
        <w:t>в таблице представляет запись, а каждый столбец – атрибут данных. Изначально, при создании вообще базы данных, реляционной структуры не было. После ее сделали на основе такой дисциплины как «реляционная математика», что послужила толчком к новым возможност</w:t>
      </w:r>
      <w:r>
        <w:t>ям. Основная структура и компоненты реляционной базы данных:</w:t>
      </w:r>
    </w:p>
    <w:p w14:paraId="6213EA7E" w14:textId="77777777" w:rsidR="009C6A26" w:rsidRDefault="004968BE">
      <w:pPr>
        <w:pStyle w:val="a0"/>
        <w:numPr>
          <w:ilvl w:val="0"/>
          <w:numId w:val="5"/>
        </w:numPr>
      </w:pPr>
      <w:r>
        <w:rPr>
          <w:i/>
          <w:iCs/>
        </w:rPr>
        <w:lastRenderedPageBreak/>
        <w:t>Таблицы(отношения)</w:t>
      </w:r>
      <w:r>
        <w:t xml:space="preserve"> - двумерные структуры для хранения данных. Каждая таблица имеет уникальное имя и представляет определённый тип сущности.</w:t>
      </w:r>
    </w:p>
    <w:p w14:paraId="3117D85D" w14:textId="77777777" w:rsidR="009C6A26" w:rsidRDefault="004968BE">
      <w:pPr>
        <w:pStyle w:val="a0"/>
        <w:numPr>
          <w:ilvl w:val="0"/>
          <w:numId w:val="5"/>
        </w:numPr>
      </w:pPr>
      <w:r>
        <w:rPr>
          <w:i/>
          <w:iCs/>
        </w:rPr>
        <w:t>Строки (кортежи)</w:t>
      </w:r>
      <w:r>
        <w:t xml:space="preserve"> - горизонтальные наборы значений, пред</w:t>
      </w:r>
      <w:r>
        <w:t>ставляющие экземпляры сущностей.</w:t>
      </w:r>
    </w:p>
    <w:p w14:paraId="7AD43389" w14:textId="77777777" w:rsidR="009C6A26" w:rsidRDefault="004968BE">
      <w:pPr>
        <w:pStyle w:val="a0"/>
        <w:numPr>
          <w:ilvl w:val="0"/>
          <w:numId w:val="5"/>
        </w:numPr>
      </w:pPr>
      <w:r>
        <w:rPr>
          <w:i/>
          <w:iCs/>
        </w:rPr>
        <w:t>Столбцы (атрибуты)</w:t>
      </w:r>
      <w:r>
        <w:t xml:space="preserve"> - вертикальные наборы значений определённого типа.</w:t>
      </w:r>
    </w:p>
    <w:p w14:paraId="39CA011C" w14:textId="77777777" w:rsidR="009C6A26" w:rsidRDefault="004968BE">
      <w:pPr>
        <w:pStyle w:val="a0"/>
        <w:numPr>
          <w:ilvl w:val="0"/>
          <w:numId w:val="5"/>
        </w:numPr>
      </w:pPr>
      <w:r>
        <w:rPr>
          <w:i/>
          <w:iCs/>
        </w:rPr>
        <w:t>Ключи</w:t>
      </w:r>
      <w:r>
        <w:t xml:space="preserve"> - специальные атрибуты для идентификации и связывания данных. Выделяют первичный ключ (уникальный идентификатор строки) и внешние ключи (для создан</w:t>
      </w:r>
      <w:r>
        <w:t>ия связей между таблицами).</w:t>
      </w:r>
    </w:p>
    <w:p w14:paraId="15997035" w14:textId="77777777" w:rsidR="009C6A26" w:rsidRDefault="004968BE">
      <w:pPr>
        <w:pStyle w:val="a0"/>
        <w:numPr>
          <w:ilvl w:val="0"/>
          <w:numId w:val="5"/>
        </w:numPr>
      </w:pPr>
      <w:r>
        <w:rPr>
          <w:i/>
          <w:iCs/>
        </w:rPr>
        <w:t>Схема базы данных</w:t>
      </w:r>
      <w:r>
        <w:t xml:space="preserve"> - формальное описание структуры таблиц, их атрибутов, типов данных и взаимосвязей.</w:t>
      </w:r>
    </w:p>
    <w:p w14:paraId="3A725D59" w14:textId="77777777" w:rsidR="009C6A26" w:rsidRDefault="004968BE">
      <w:pPr>
        <w:pStyle w:val="a0"/>
      </w:pPr>
      <w:r>
        <w:t>Пример представлен на рис. 1:</w:t>
      </w:r>
    </w:p>
    <w:p w14:paraId="5073ECBB" w14:textId="77777777" w:rsidR="009C6A26" w:rsidRDefault="004968BE">
      <w:pPr>
        <w:pStyle w:val="a0"/>
        <w:spacing w:after="0"/>
        <w:ind w:firstLine="0"/>
        <w:jc w:val="center"/>
      </w:pPr>
      <w:r>
        <w:rPr>
          <w:noProof/>
        </w:rPr>
        <w:drawing>
          <wp:inline distT="0" distB="0" distL="0" distR="0" wp14:anchorId="302E29BD" wp14:editId="7603FB18">
            <wp:extent cx="5520055" cy="35667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356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4DB421" w14:textId="77777777" w:rsidR="009C6A26" w:rsidRDefault="004968BE">
      <w:pPr>
        <w:pStyle w:val="a0"/>
        <w:ind w:firstLine="0"/>
        <w:jc w:val="center"/>
      </w:pPr>
      <w:r>
        <w:t>Рисунок 1 – Реляционная база данных</w:t>
      </w:r>
    </w:p>
    <w:p w14:paraId="62040292" w14:textId="77777777" w:rsidR="009C6A26" w:rsidRDefault="004968BE">
      <w:pPr>
        <w:pStyle w:val="a0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lastRenderedPageBreak/>
        <w:t>Нереляционные</w:t>
      </w:r>
      <w:proofErr w:type="spellEnd"/>
      <w:r>
        <w:rPr>
          <w:b/>
          <w:bCs/>
        </w:rPr>
        <w:t xml:space="preserve"> базы данных (</w:t>
      </w:r>
      <w:proofErr w:type="spellStart"/>
      <w:r>
        <w:rPr>
          <w:b/>
          <w:bCs/>
        </w:rPr>
        <w:t>NoSQL</w:t>
      </w:r>
      <w:proofErr w:type="spellEnd"/>
      <w:r>
        <w:rPr>
          <w:b/>
          <w:bCs/>
        </w:rPr>
        <w:t xml:space="preserve">) – </w:t>
      </w:r>
    </w:p>
    <w:p w14:paraId="4EE377CD" w14:textId="77777777" w:rsidR="009C6A26" w:rsidRDefault="004968BE">
      <w:pPr>
        <w:pStyle w:val="a0"/>
      </w:pPr>
      <w:r>
        <w:t>это системы хранения и</w:t>
      </w:r>
      <w:r>
        <w:t>нформации, в которых не используется табличная схема строк и столбцов. Вместо этого применяется модель хранения, оптимизированная под конкретный тип хранимых данных. </w:t>
      </w:r>
      <w:r>
        <w:rPr>
          <w:lang w:val="en-US"/>
        </w:rPr>
        <w:t>NoSQL</w:t>
      </w:r>
      <w:r>
        <w:t xml:space="preserve"> появились первыми базами данных в 80-х годах прошлого века. С течением того, как поп</w:t>
      </w:r>
      <w:r>
        <w:t xml:space="preserve">улярность их упала после создания реляционных баз данных, </w:t>
      </w:r>
      <w:r>
        <w:rPr>
          <w:lang w:val="en-US"/>
        </w:rPr>
        <w:t>NoSQL</w:t>
      </w:r>
      <w:r>
        <w:t xml:space="preserve"> понемногу замещали из-за ненадобности, и, относительно недавно, мы снова стали использовать </w:t>
      </w:r>
      <w:proofErr w:type="spellStart"/>
      <w:r>
        <w:t>нереляционные</w:t>
      </w:r>
      <w:proofErr w:type="spellEnd"/>
      <w:r>
        <w:t xml:space="preserve"> базы данных, как в примеру для создания кэша или для других отдельных случаях. Разбере</w:t>
      </w:r>
      <w:r>
        <w:t>м типы НБЗ:</w:t>
      </w:r>
    </w:p>
    <w:p w14:paraId="0777C85F" w14:textId="77777777" w:rsidR="009C6A26" w:rsidRDefault="004968BE">
      <w:pPr>
        <w:pStyle w:val="a0"/>
        <w:numPr>
          <w:ilvl w:val="0"/>
          <w:numId w:val="6"/>
        </w:numPr>
      </w:pPr>
      <w:r>
        <w:t>«Ключ-значение». Данные хранятся в парах, где ключ выступает уникальным идентификатором.</w:t>
      </w:r>
    </w:p>
    <w:p w14:paraId="194E9046" w14:textId="77777777" w:rsidR="009C6A26" w:rsidRDefault="004968BE">
      <w:pPr>
        <w:pStyle w:val="a0"/>
        <w:numPr>
          <w:ilvl w:val="0"/>
          <w:numId w:val="6"/>
        </w:numPr>
        <w:rPr>
          <w:i/>
          <w:iCs/>
        </w:rPr>
      </w:pPr>
      <w:proofErr w:type="spellStart"/>
      <w:r>
        <w:rPr>
          <w:i/>
          <w:iCs/>
        </w:rPr>
        <w:t>Документо</w:t>
      </w:r>
      <w:proofErr w:type="spellEnd"/>
      <w:r>
        <w:rPr>
          <w:i/>
          <w:iCs/>
        </w:rPr>
        <w:t xml:space="preserve">-ориентированные. </w:t>
      </w:r>
      <w:r>
        <w:t>Информация записывается в специальный документ, обычно в формате JSON</w:t>
      </w:r>
      <w:r>
        <w:rPr>
          <w:i/>
          <w:iCs/>
        </w:rPr>
        <w:t>.</w:t>
      </w:r>
    </w:p>
    <w:p w14:paraId="760183E6" w14:textId="77777777" w:rsidR="009C6A26" w:rsidRDefault="004968BE">
      <w:pPr>
        <w:pStyle w:val="a0"/>
        <w:numPr>
          <w:ilvl w:val="0"/>
          <w:numId w:val="6"/>
        </w:numPr>
        <w:rPr>
          <w:i/>
          <w:iCs/>
        </w:rPr>
      </w:pPr>
      <w:proofErr w:type="spellStart"/>
      <w:r>
        <w:rPr>
          <w:i/>
          <w:iCs/>
        </w:rPr>
        <w:t>Графовые</w:t>
      </w:r>
      <w:proofErr w:type="spellEnd"/>
      <w:r>
        <w:t xml:space="preserve">. Данные сохраняются в виде сложно </w:t>
      </w:r>
      <w:r>
        <w:t>связанных графов, что упрощает их хранение, навигацию и поиск.</w:t>
      </w:r>
    </w:p>
    <w:p w14:paraId="332E10C8" w14:textId="77777777" w:rsidR="009C6A26" w:rsidRDefault="004968BE">
      <w:pPr>
        <w:pStyle w:val="a0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Столбчатые (колоночные). </w:t>
      </w:r>
      <w:r>
        <w:t>Хранят данные в столбцах, что позволяет быстро работать с большими объёмами информации.</w:t>
      </w:r>
    </w:p>
    <w:p w14:paraId="094696CF" w14:textId="77777777" w:rsidR="009C6A26" w:rsidRDefault="004968BE">
      <w:pPr>
        <w:pStyle w:val="a0"/>
      </w:pPr>
      <w:r>
        <w:t>Пример представлен на рис.2:</w:t>
      </w:r>
    </w:p>
    <w:p w14:paraId="741447FB" w14:textId="77777777" w:rsidR="009C6A26" w:rsidRDefault="004968BE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11C4B3D8" wp14:editId="42341D24">
            <wp:extent cx="1936750" cy="18942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189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1A5EA5" w14:textId="77777777" w:rsidR="009C6A26" w:rsidRDefault="004968BE">
      <w:pPr>
        <w:pStyle w:val="a0"/>
        <w:ind w:firstLine="0"/>
        <w:jc w:val="center"/>
      </w:pPr>
      <w:r>
        <w:t xml:space="preserve">Рисунок 2 – </w:t>
      </w:r>
      <w:proofErr w:type="spellStart"/>
      <w:r>
        <w:t>Нереляционная</w:t>
      </w:r>
      <w:proofErr w:type="spellEnd"/>
      <w:r>
        <w:t xml:space="preserve"> базы данных</w:t>
      </w:r>
    </w:p>
    <w:p w14:paraId="13ADC087" w14:textId="77777777" w:rsidR="009C6A26" w:rsidRDefault="004968BE">
      <w:pPr>
        <w:pStyle w:val="a0"/>
        <w:ind w:left="5"/>
      </w:pPr>
      <w:r>
        <w:lastRenderedPageBreak/>
        <w:t>В каждом из</w:t>
      </w:r>
      <w:r>
        <w:t xml:space="preserve"> систем хранения данных есть как преимущества, так и недостатки, но мы не будем тут этого описывать, но поговорим еще об преимуществах и недостатках </w:t>
      </w:r>
      <w:r>
        <w:rPr>
          <w:lang w:val="en-US"/>
        </w:rPr>
        <w:t>PostgreSQL</w:t>
      </w:r>
      <w:r>
        <w:t xml:space="preserve"> и почему именно это программный продукт мы взяли как основой производственной практики.</w:t>
      </w:r>
    </w:p>
    <w:p w14:paraId="0BBFB3B1" w14:textId="77777777" w:rsidR="009C6A26" w:rsidRDefault="004968BE">
      <w:pPr>
        <w:pStyle w:val="a0"/>
        <w:ind w:left="5"/>
      </w:pPr>
      <w:r>
        <w:t xml:space="preserve">Преимущества </w:t>
      </w:r>
      <w:proofErr w:type="spellStart"/>
      <w:r>
        <w:t>PostgreSQL</w:t>
      </w:r>
      <w:proofErr w:type="spellEnd"/>
      <w:r>
        <w:t>:</w:t>
      </w:r>
    </w:p>
    <w:p w14:paraId="545D4D10" w14:textId="77777777" w:rsidR="009C6A26" w:rsidRDefault="004968BE">
      <w:pPr>
        <w:pStyle w:val="a0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Открытый исходный код. </w:t>
      </w:r>
      <w:r>
        <w:t>Позволяет свободно использовать, модифицировать и распространять проект.</w:t>
      </w:r>
    </w:p>
    <w:p w14:paraId="1A624EC2" w14:textId="77777777" w:rsidR="009C6A26" w:rsidRDefault="004968BE">
      <w:pPr>
        <w:pStyle w:val="a0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Поддержка сложных типов данных. </w:t>
      </w:r>
      <w:r>
        <w:t>Включает JSON, XML и пользовательские типы данных, что позволяет хранить и обрабатывать не только струк</w:t>
      </w:r>
      <w:r>
        <w:t>турированные данные, но и более сложные, например документы и мультимедиа.</w:t>
      </w:r>
    </w:p>
    <w:p w14:paraId="48742A30" w14:textId="77777777" w:rsidR="009C6A26" w:rsidRDefault="004968BE">
      <w:pPr>
        <w:pStyle w:val="a0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Высокая производительность. </w:t>
      </w:r>
      <w:r>
        <w:t>Поддерживает параллельную обработку запросов, индексы и механизмы, которые ускоряют поиск и манипуляцию данными.</w:t>
      </w:r>
    </w:p>
    <w:p w14:paraId="2B8358BE" w14:textId="77777777" w:rsidR="009C6A26" w:rsidRDefault="004968BE">
      <w:pPr>
        <w:pStyle w:val="a0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Масштабируемость. </w:t>
      </w:r>
      <w:r>
        <w:t>Поддерживает вертикаль</w:t>
      </w:r>
      <w:r>
        <w:t>ное и горизонтальное масштабирование, что позволяет эффективно работать как с малыми, так и с очень большими объёмами данных.</w:t>
      </w:r>
    </w:p>
    <w:p w14:paraId="68F03AAD" w14:textId="77777777" w:rsidR="009C6A26" w:rsidRDefault="004968BE">
      <w:pPr>
        <w:pStyle w:val="a0"/>
        <w:numPr>
          <w:ilvl w:val="0"/>
          <w:numId w:val="7"/>
        </w:numPr>
      </w:pPr>
      <w:r>
        <w:rPr>
          <w:b/>
          <w:bCs/>
        </w:rPr>
        <w:t xml:space="preserve">Высокий уровень безопасности. </w:t>
      </w:r>
      <w:r>
        <w:t>Предоставляет механизмы для защиты данных, такие как шифрование, аутентификация и авторизация, а так</w:t>
      </w:r>
      <w:r>
        <w:t>же поддерживает строгие права доступа.</w:t>
      </w:r>
    </w:p>
    <w:p w14:paraId="6307EDE4" w14:textId="77777777" w:rsidR="009C6A26" w:rsidRDefault="004968BE">
      <w:pPr>
        <w:pStyle w:val="a0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Кроссплатформенность. </w:t>
      </w:r>
      <w:r>
        <w:t xml:space="preserve">Поддерживает работу со всеми распространёнными операционными системами: Linux, Windows, BSD, </w:t>
      </w:r>
      <w:proofErr w:type="spellStart"/>
      <w:r>
        <w:t>macOS</w:t>
      </w:r>
      <w:proofErr w:type="spellEnd"/>
      <w:r>
        <w:t xml:space="preserve"> и Solaris.</w:t>
      </w:r>
    </w:p>
    <w:p w14:paraId="423E2503" w14:textId="77777777" w:rsidR="009C6A26" w:rsidRDefault="004968BE">
      <w:pPr>
        <w:pStyle w:val="a0"/>
      </w:pPr>
      <w:r>
        <w:t xml:space="preserve">Недостатки </w:t>
      </w:r>
      <w:proofErr w:type="spellStart"/>
      <w:r>
        <w:t>PostgreSQL</w:t>
      </w:r>
      <w:proofErr w:type="spellEnd"/>
      <w:r>
        <w:t>:</w:t>
      </w:r>
    </w:p>
    <w:p w14:paraId="651EAE1E" w14:textId="77777777" w:rsidR="009C6A26" w:rsidRDefault="004968BE">
      <w:pPr>
        <w:pStyle w:val="a0"/>
        <w:numPr>
          <w:ilvl w:val="0"/>
          <w:numId w:val="8"/>
        </w:numPr>
        <w:rPr>
          <w:b/>
          <w:bCs/>
        </w:rPr>
      </w:pPr>
      <w:r>
        <w:rPr>
          <w:b/>
          <w:bCs/>
        </w:rPr>
        <w:lastRenderedPageBreak/>
        <w:t xml:space="preserve">Сложность настройки. </w:t>
      </w:r>
      <w:r>
        <w:t>Разнообразие конфигураций может создавать</w:t>
      </w:r>
      <w:r>
        <w:t xml:space="preserve"> сложности для начинающих пользователей.</w:t>
      </w:r>
    </w:p>
    <w:p w14:paraId="650AA06B" w14:textId="77777777" w:rsidR="009C6A26" w:rsidRDefault="004968BE">
      <w:pPr>
        <w:pStyle w:val="a0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Высокое потребление ресурсов. </w:t>
      </w:r>
      <w:proofErr w:type="spellStart"/>
      <w:r>
        <w:t>PostgreSQL</w:t>
      </w:r>
      <w:proofErr w:type="spellEnd"/>
      <w:r>
        <w:t xml:space="preserve"> может потреблять больше памяти и процессорного времени по сравнению с некоторыми другими СУБД, особенно при работе с большими объёмами данных и сложными запросами.</w:t>
      </w:r>
    </w:p>
    <w:p w14:paraId="63B91BCF" w14:textId="77777777" w:rsidR="009C6A26" w:rsidRDefault="004968BE">
      <w:pPr>
        <w:pStyle w:val="a0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Ограниченн</w:t>
      </w:r>
      <w:r>
        <w:rPr>
          <w:b/>
          <w:bCs/>
        </w:rPr>
        <w:t xml:space="preserve">ое количество функций. </w:t>
      </w:r>
      <w:r>
        <w:t xml:space="preserve">В сравнении с некоторыми коммерческими СУБД </w:t>
      </w:r>
      <w:proofErr w:type="spellStart"/>
      <w:r>
        <w:t>PostgreSQL</w:t>
      </w:r>
      <w:proofErr w:type="spellEnd"/>
      <w:r>
        <w:t xml:space="preserve"> может немного отставать в функциональности.</w:t>
      </w:r>
    </w:p>
    <w:p w14:paraId="4F6CC677" w14:textId="77777777" w:rsidR="009C6A26" w:rsidRDefault="004968BE">
      <w:pPr>
        <w:pStyle w:val="a0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Сложности с резервным копированием и восстановлением. </w:t>
      </w:r>
      <w:r>
        <w:t>Особенно для больших массивов данных требуется тщательное планирование и реализа</w:t>
      </w:r>
      <w:r>
        <w:t>ция, чтобы обеспечить надёжность резервного копирования и возможность быстрого восстановления в случае сбоя.</w:t>
      </w:r>
    </w:p>
    <w:p w14:paraId="1B069D26" w14:textId="77777777" w:rsidR="009C6A26" w:rsidRDefault="004968BE">
      <w:pPr>
        <w:pStyle w:val="a0"/>
      </w:pPr>
      <w:r>
        <w:t xml:space="preserve">На основании этих факторов, был сделан выбор, взять за основу </w:t>
      </w:r>
      <w:r>
        <w:rPr>
          <w:lang w:val="en-US"/>
        </w:rPr>
        <w:t>PostgreSQL</w:t>
      </w:r>
      <w:r>
        <w:t>.</w:t>
      </w:r>
    </w:p>
    <w:p w14:paraId="67C76D14" w14:textId="77777777" w:rsidR="009C6A26" w:rsidRDefault="004968BE">
      <w:pPr>
        <w:pStyle w:val="2"/>
      </w:pPr>
      <w:bookmarkStart w:id="11" w:name="__RefHeading___Toc1418_3402252300"/>
      <w:bookmarkEnd w:id="11"/>
      <w:r>
        <w:t xml:space="preserve"> </w:t>
      </w:r>
      <w:bookmarkStart w:id="12" w:name="_Toc199559219"/>
      <w:proofErr w:type="spellStart"/>
      <w:r>
        <w:t>Docker</w:t>
      </w:r>
      <w:bookmarkEnd w:id="12"/>
      <w:proofErr w:type="spellEnd"/>
    </w:p>
    <w:p w14:paraId="68B093E5" w14:textId="77777777" w:rsidR="009C6A26" w:rsidRDefault="004968BE">
      <w:pPr>
        <w:pStyle w:val="a0"/>
      </w:pPr>
      <w:proofErr w:type="spellStart"/>
      <w:r>
        <w:t>Docker</w:t>
      </w:r>
      <w:proofErr w:type="spellEnd"/>
      <w:r>
        <w:t xml:space="preserve"> — это мощная платформа с открытым исходным кодом, предназн</w:t>
      </w:r>
      <w:r>
        <w:t xml:space="preserve">аченная для создания, развертывания и управления </w:t>
      </w:r>
      <w:proofErr w:type="spellStart"/>
      <w:r>
        <w:t>контейнеризированными</w:t>
      </w:r>
      <w:proofErr w:type="spellEnd"/>
      <w:r>
        <w:t xml:space="preserve"> приложениями. Она позволяет разработчикам упаковывать приложения вместе со всеми зависимостями и настройками в изолированные контейнеры, которые можно запускать в любой среде — будь то </w:t>
      </w:r>
      <w:r>
        <w:t xml:space="preserve">Linux, Windows или </w:t>
      </w:r>
      <w:proofErr w:type="spellStart"/>
      <w:r>
        <w:t>macOS</w:t>
      </w:r>
      <w:proofErr w:type="spellEnd"/>
      <w:r>
        <w:t xml:space="preserve">.  </w:t>
      </w:r>
    </w:p>
    <w:p w14:paraId="5926AD27" w14:textId="77777777" w:rsidR="009C6A26" w:rsidRDefault="004968BE">
      <w:pPr>
        <w:pStyle w:val="a0"/>
      </w:pPr>
      <w:r>
        <w:t xml:space="preserve">Благодаря </w:t>
      </w:r>
      <w:proofErr w:type="spellStart"/>
      <w:r>
        <w:t>Docker</w:t>
      </w:r>
      <w:proofErr w:type="spellEnd"/>
      <w:r>
        <w:t xml:space="preserve"> процесс разработки, тестирования и развертывания становится быстрее и надежнее. Разработчики больше не сталкиваются с </w:t>
      </w:r>
      <w:r>
        <w:lastRenderedPageBreak/>
        <w:t>проблемами совместимости, поскольку контейнеры работают одинаково на любой системе, поддержив</w:t>
      </w:r>
      <w:r>
        <w:t xml:space="preserve">ающей </w:t>
      </w:r>
      <w:proofErr w:type="spellStart"/>
      <w:r>
        <w:t>Docker</w:t>
      </w:r>
      <w:proofErr w:type="spellEnd"/>
      <w:r>
        <w:t xml:space="preserve">.  </w:t>
      </w:r>
    </w:p>
    <w:p w14:paraId="3BCD9FC3" w14:textId="77777777" w:rsidR="009C6A26" w:rsidRDefault="004968BE">
      <w:pPr>
        <w:pStyle w:val="a0"/>
        <w:rPr>
          <w:b/>
          <w:bCs/>
        </w:rPr>
      </w:pPr>
      <w:r>
        <w:rPr>
          <w:b/>
          <w:bCs/>
        </w:rPr>
        <w:t>Особенности контейнеров:</w:t>
      </w:r>
    </w:p>
    <w:p w14:paraId="5A76D993" w14:textId="77777777" w:rsidR="009C6A26" w:rsidRDefault="004968BE">
      <w:pPr>
        <w:pStyle w:val="a0"/>
      </w:pPr>
      <w:r>
        <w:t>1. Изолированность</w:t>
      </w:r>
    </w:p>
    <w:p w14:paraId="1C85BF29" w14:textId="77777777" w:rsidR="009C6A26" w:rsidRDefault="004968BE">
      <w:pPr>
        <w:pStyle w:val="a0"/>
      </w:pPr>
      <w:r>
        <w:t xml:space="preserve">   - Каждый контейнер работает в собственной среде, не влияя на другие процессы.  </w:t>
      </w:r>
    </w:p>
    <w:p w14:paraId="52034ACE" w14:textId="77777777" w:rsidR="009C6A26" w:rsidRDefault="004968BE">
      <w:pPr>
        <w:pStyle w:val="a0"/>
      </w:pPr>
      <w:r>
        <w:t xml:space="preserve">   </w:t>
      </w:r>
      <w:r>
        <w:t xml:space="preserve">- Позволяет избежать конфликтов версий библиотек и зависимостей.  </w:t>
      </w:r>
    </w:p>
    <w:p w14:paraId="6359A28A" w14:textId="77777777" w:rsidR="009C6A26" w:rsidRDefault="004968BE">
      <w:pPr>
        <w:pStyle w:val="a0"/>
      </w:pPr>
      <w:r>
        <w:t>2. Переносимость</w:t>
      </w:r>
    </w:p>
    <w:p w14:paraId="00BD82F2" w14:textId="77777777" w:rsidR="009C6A26" w:rsidRDefault="004968BE">
      <w:pPr>
        <w:pStyle w:val="a0"/>
      </w:pPr>
      <w:r>
        <w:t xml:space="preserve">   - Контейнеры можно легко переносить между различными системами (локальная машина, облако, сервер).  </w:t>
      </w:r>
    </w:p>
    <w:p w14:paraId="0155263B" w14:textId="77777777" w:rsidR="009C6A26" w:rsidRDefault="004968BE">
      <w:pPr>
        <w:pStyle w:val="a0"/>
      </w:pPr>
      <w:r>
        <w:t xml:space="preserve">   - Обеспечивают идентичное поведение приложения в разных окружения</w:t>
      </w:r>
      <w:r>
        <w:t xml:space="preserve">х.  </w:t>
      </w:r>
    </w:p>
    <w:p w14:paraId="3AA84E45" w14:textId="77777777" w:rsidR="009C6A26" w:rsidRDefault="004968BE">
      <w:pPr>
        <w:pStyle w:val="a0"/>
      </w:pPr>
      <w:r>
        <w:t>3. Легковесность</w:t>
      </w:r>
    </w:p>
    <w:p w14:paraId="65CF922E" w14:textId="77777777" w:rsidR="009C6A26" w:rsidRDefault="004968BE">
      <w:pPr>
        <w:pStyle w:val="a0"/>
      </w:pPr>
      <w:r>
        <w:t xml:space="preserve">   - В отличие от виртуальных машин, контейнеры используют общее ядро ОС, что снижает нагрузку на систему.  </w:t>
      </w:r>
    </w:p>
    <w:p w14:paraId="6727C986" w14:textId="77777777" w:rsidR="009C6A26" w:rsidRDefault="004968BE">
      <w:pPr>
        <w:pStyle w:val="a0"/>
      </w:pPr>
      <w:r>
        <w:t xml:space="preserve">   - Быстрый запуск и минимальные накладные расходы.  </w:t>
      </w:r>
    </w:p>
    <w:p w14:paraId="7C6AF936" w14:textId="77777777" w:rsidR="009C6A26" w:rsidRDefault="004968BE">
      <w:pPr>
        <w:pStyle w:val="a0"/>
      </w:pPr>
      <w:r>
        <w:t>4. Масштабируемость</w:t>
      </w:r>
    </w:p>
    <w:p w14:paraId="2EE77D29" w14:textId="77777777" w:rsidR="009C6A26" w:rsidRDefault="004968BE">
      <w:pPr>
        <w:pStyle w:val="a0"/>
      </w:pPr>
      <w:r>
        <w:t xml:space="preserve">   - </w:t>
      </w:r>
      <w:proofErr w:type="spellStart"/>
      <w:r>
        <w:t>Docker</w:t>
      </w:r>
      <w:proofErr w:type="spellEnd"/>
      <w:r>
        <w:t xml:space="preserve"> позволяет легко масштабировать приложе</w:t>
      </w:r>
      <w:r>
        <w:t xml:space="preserve">ния, запуская несколько экземпляров контейнеров.  </w:t>
      </w:r>
    </w:p>
    <w:p w14:paraId="01B96125" w14:textId="77777777" w:rsidR="009C6A26" w:rsidRDefault="004968BE">
      <w:pPr>
        <w:pStyle w:val="a0"/>
      </w:pPr>
      <w:r>
        <w:t xml:space="preserve">   - Интеграция с оркестраторами (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) для управления кластерами.  </w:t>
      </w:r>
    </w:p>
    <w:p w14:paraId="3FD0745A" w14:textId="77777777" w:rsidR="009C6A26" w:rsidRDefault="004968BE">
      <w:pPr>
        <w:pStyle w:val="a0"/>
      </w:pPr>
      <w:r>
        <w:t>5. Версионность и воспроизводимость</w:t>
      </w:r>
    </w:p>
    <w:p w14:paraId="3B0C651C" w14:textId="77777777" w:rsidR="009C6A26" w:rsidRDefault="004968BE">
      <w:pPr>
        <w:pStyle w:val="a0"/>
      </w:pPr>
      <w:r>
        <w:t xml:space="preserve">   - Образы </w:t>
      </w:r>
      <w:proofErr w:type="spellStart"/>
      <w:r>
        <w:t>Docker</w:t>
      </w:r>
      <w:proofErr w:type="spellEnd"/>
      <w:r>
        <w:t xml:space="preserve"> можно </w:t>
      </w:r>
      <w:proofErr w:type="spellStart"/>
      <w:r>
        <w:t>версионировать</w:t>
      </w:r>
      <w:proofErr w:type="spellEnd"/>
      <w:r>
        <w:t xml:space="preserve">, что упрощает откат изменений.  </w:t>
      </w:r>
    </w:p>
    <w:p w14:paraId="658FA76E" w14:textId="77777777" w:rsidR="009C6A26" w:rsidRDefault="004968BE">
      <w:pPr>
        <w:pStyle w:val="a0"/>
      </w:pPr>
      <w:r>
        <w:lastRenderedPageBreak/>
        <w:t xml:space="preserve">   - Об</w:t>
      </w:r>
      <w:r>
        <w:t xml:space="preserve">еспечивает идентичную среду для всех участников команды.  </w:t>
      </w:r>
    </w:p>
    <w:p w14:paraId="53171302" w14:textId="77777777" w:rsidR="009C6A26" w:rsidRDefault="004968BE">
      <w:pPr>
        <w:pStyle w:val="a0"/>
        <w:rPr>
          <w:b/>
          <w:bCs/>
        </w:rPr>
      </w:pPr>
      <w:r>
        <w:rPr>
          <w:b/>
          <w:bCs/>
        </w:rPr>
        <w:t xml:space="preserve">Основные компоненты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:  </w:t>
      </w:r>
    </w:p>
    <w:p w14:paraId="37410AB8" w14:textId="77777777" w:rsidR="009C6A26" w:rsidRDefault="004968BE">
      <w:pPr>
        <w:pStyle w:val="a0"/>
        <w:ind w:firstLine="0"/>
      </w:pPr>
      <w:r>
        <w:tab/>
        <w:t xml:space="preserve">1. </w:t>
      </w:r>
      <w:proofErr w:type="spellStart"/>
      <w:r>
        <w:t>Docker</w:t>
      </w:r>
      <w:proofErr w:type="spellEnd"/>
      <w:r>
        <w:t xml:space="preserve"> Engine  </w:t>
      </w:r>
    </w:p>
    <w:p w14:paraId="55450A43" w14:textId="77777777" w:rsidR="009C6A26" w:rsidRDefault="004968BE">
      <w:pPr>
        <w:pStyle w:val="a0"/>
        <w:numPr>
          <w:ilvl w:val="0"/>
          <w:numId w:val="9"/>
        </w:numPr>
      </w:pPr>
      <w:r>
        <w:t xml:space="preserve">Основной движок, отвечающий за создание и управление контейнерами.  </w:t>
      </w:r>
    </w:p>
    <w:p w14:paraId="54A788E0" w14:textId="77777777" w:rsidR="009C6A26" w:rsidRDefault="004968BE">
      <w:pPr>
        <w:pStyle w:val="a0"/>
        <w:ind w:firstLine="0"/>
      </w:pPr>
      <w:r>
        <w:t xml:space="preserve">Включает в себя:  </w:t>
      </w:r>
    </w:p>
    <w:p w14:paraId="3A3ADFBA" w14:textId="77777777" w:rsidR="009C6A26" w:rsidRDefault="004968BE">
      <w:pPr>
        <w:pStyle w:val="a0"/>
        <w:numPr>
          <w:ilvl w:val="0"/>
          <w:numId w:val="4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Daemon</w:t>
      </w:r>
      <w:proofErr w:type="spellEnd"/>
      <w:r>
        <w:t xml:space="preserve"> (фоновый процесс, управляющий контейнерами). </w:t>
      </w:r>
      <w:r>
        <w:t xml:space="preserve"> </w:t>
      </w:r>
    </w:p>
    <w:p w14:paraId="7FA5C10D" w14:textId="77777777" w:rsidR="009C6A26" w:rsidRDefault="004968BE">
      <w:pPr>
        <w:pStyle w:val="a0"/>
        <w:numPr>
          <w:ilvl w:val="0"/>
          <w:numId w:val="4"/>
        </w:numPr>
      </w:pPr>
      <w:proofErr w:type="spellStart"/>
      <w:r>
        <w:t>Docker</w:t>
      </w:r>
      <w:proofErr w:type="spellEnd"/>
      <w:r>
        <w:t xml:space="preserve"> CLI (интерфейс командной строки для взаимодействия с демоном).  </w:t>
      </w:r>
    </w:p>
    <w:p w14:paraId="14EC11CD" w14:textId="77777777" w:rsidR="009C6A26" w:rsidRDefault="004968BE">
      <w:pPr>
        <w:pStyle w:val="a0"/>
        <w:ind w:firstLine="0"/>
      </w:pPr>
      <w:r>
        <w:tab/>
        <w:t xml:space="preserve">2.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(Образы)</w:t>
      </w:r>
    </w:p>
    <w:p w14:paraId="3F73A589" w14:textId="77777777" w:rsidR="009C6A26" w:rsidRDefault="004968BE">
      <w:pPr>
        <w:pStyle w:val="a0"/>
      </w:pPr>
      <w:r>
        <w:t xml:space="preserve">   - Шаблоны для создания контейнеров.  </w:t>
      </w:r>
    </w:p>
    <w:p w14:paraId="52A25E39" w14:textId="77777777" w:rsidR="009C6A26" w:rsidRDefault="004968BE">
      <w:pPr>
        <w:pStyle w:val="a0"/>
      </w:pPr>
      <w:r>
        <w:t xml:space="preserve">   - Содержат ОС, зависимости и код приложения.  </w:t>
      </w:r>
    </w:p>
    <w:p w14:paraId="3A05884D" w14:textId="77777777" w:rsidR="009C6A26" w:rsidRDefault="004968BE">
      <w:pPr>
        <w:pStyle w:val="a0"/>
        <w:ind w:firstLine="0"/>
      </w:pPr>
      <w:r>
        <w:tab/>
      </w:r>
      <w:r>
        <w:t xml:space="preserve">3.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 (Контейнеры) </w:t>
      </w:r>
    </w:p>
    <w:p w14:paraId="014AB26A" w14:textId="77777777" w:rsidR="009C6A26" w:rsidRDefault="004968BE">
      <w:pPr>
        <w:pStyle w:val="a0"/>
      </w:pPr>
      <w:r>
        <w:t xml:space="preserve">   - Запущенные экземпляры образов.  </w:t>
      </w:r>
    </w:p>
    <w:p w14:paraId="29AB4814" w14:textId="77777777" w:rsidR="009C6A26" w:rsidRDefault="004968BE">
      <w:pPr>
        <w:pStyle w:val="a0"/>
      </w:pPr>
      <w:r>
        <w:t xml:space="preserve">   - Изолированные среды выполнения приложений.  </w:t>
      </w:r>
    </w:p>
    <w:p w14:paraId="2AF8EA41" w14:textId="77777777" w:rsidR="009C6A26" w:rsidRDefault="004968BE">
      <w:pPr>
        <w:pStyle w:val="a0"/>
      </w:pPr>
      <w:r>
        <w:t xml:space="preserve">4.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(Реестр)</w:t>
      </w:r>
    </w:p>
    <w:p w14:paraId="2A3F8D6E" w14:textId="77777777" w:rsidR="009C6A26" w:rsidRDefault="004968BE">
      <w:pPr>
        <w:pStyle w:val="a0"/>
      </w:pPr>
      <w:r>
        <w:t xml:space="preserve">   - Хранилище образов (например,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— публичный реестр).  </w:t>
      </w:r>
    </w:p>
    <w:p w14:paraId="63216D91" w14:textId="77777777" w:rsidR="009C6A26" w:rsidRDefault="004968BE">
      <w:pPr>
        <w:pStyle w:val="a0"/>
      </w:pPr>
      <w:r>
        <w:t xml:space="preserve">   </w:t>
      </w:r>
      <w:r>
        <w:t xml:space="preserve">- Позволяет скачивать и загружать образы.  </w:t>
      </w:r>
    </w:p>
    <w:p w14:paraId="14754981" w14:textId="77777777" w:rsidR="009C6A26" w:rsidRDefault="004968BE">
      <w:pPr>
        <w:pStyle w:val="a0"/>
      </w:pPr>
      <w:r>
        <w:t xml:space="preserve">5.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</w:p>
    <w:p w14:paraId="7291925B" w14:textId="77777777" w:rsidR="009C6A26" w:rsidRDefault="004968BE">
      <w:pPr>
        <w:pStyle w:val="a0"/>
      </w:pPr>
      <w:r>
        <w:t xml:space="preserve">   - Инструмент для определения и управления </w:t>
      </w:r>
      <w:proofErr w:type="spellStart"/>
      <w:r>
        <w:t>мультиконтейнерными</w:t>
      </w:r>
      <w:proofErr w:type="spellEnd"/>
      <w:r>
        <w:t xml:space="preserve"> приложениями через YAML-файлы.  </w:t>
      </w:r>
    </w:p>
    <w:p w14:paraId="55A8AB9D" w14:textId="77777777" w:rsidR="009C6A26" w:rsidRDefault="004968BE">
      <w:pPr>
        <w:pStyle w:val="a0"/>
      </w:pPr>
      <w:r>
        <w:t xml:space="preserve">6. </w:t>
      </w:r>
      <w:proofErr w:type="spellStart"/>
      <w:r>
        <w:t>Dockerfile</w:t>
      </w:r>
      <w:proofErr w:type="spellEnd"/>
    </w:p>
    <w:p w14:paraId="42CC77EF" w14:textId="77777777" w:rsidR="009C6A26" w:rsidRDefault="004968BE">
      <w:pPr>
        <w:pStyle w:val="a0"/>
      </w:pPr>
      <w:r>
        <w:t xml:space="preserve">   - Текстовый файл с инструкциями для сборки образа.  </w:t>
      </w:r>
    </w:p>
    <w:p w14:paraId="3921D3C2" w14:textId="77777777" w:rsidR="009C6A26" w:rsidRDefault="004968BE">
      <w:pPr>
        <w:pStyle w:val="a0"/>
        <w:rPr>
          <w:b/>
          <w:bCs/>
        </w:rPr>
      </w:pPr>
      <w:r>
        <w:rPr>
          <w:b/>
          <w:bCs/>
        </w:rPr>
        <w:lastRenderedPageBreak/>
        <w:t xml:space="preserve">Как устроен образ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>:</w:t>
      </w:r>
    </w:p>
    <w:p w14:paraId="61C57B56" w14:textId="77777777" w:rsidR="009C6A26" w:rsidRDefault="004968BE">
      <w:pPr>
        <w:pStyle w:val="a0"/>
      </w:pPr>
      <w:r>
        <w:t xml:space="preserve">Образ </w:t>
      </w:r>
      <w:proofErr w:type="spellStart"/>
      <w:r>
        <w:t>Docker</w:t>
      </w:r>
      <w:proofErr w:type="spellEnd"/>
      <w:r>
        <w:t xml:space="preserve"> — это **многослойная (</w:t>
      </w:r>
      <w:proofErr w:type="spellStart"/>
      <w:r>
        <w:t>layered</w:t>
      </w:r>
      <w:proofErr w:type="spellEnd"/>
      <w:r>
        <w:t xml:space="preserve">) файловая система**, где каждый слой соответствует определенной инструкции в </w:t>
      </w:r>
      <w:proofErr w:type="spellStart"/>
      <w:r>
        <w:t>Dockerfile</w:t>
      </w:r>
      <w:proofErr w:type="spellEnd"/>
      <w:r>
        <w:t xml:space="preserve">.  </w:t>
      </w:r>
    </w:p>
    <w:p w14:paraId="7019857B" w14:textId="77777777" w:rsidR="009C6A26" w:rsidRDefault="004968BE">
      <w:pPr>
        <w:pStyle w:val="a0"/>
        <w:numPr>
          <w:ilvl w:val="0"/>
          <w:numId w:val="10"/>
        </w:numPr>
      </w:pPr>
      <w:r>
        <w:t>Базовый слой (Base Image)</w:t>
      </w:r>
    </w:p>
    <w:p w14:paraId="1E22A776" w14:textId="77777777" w:rsidR="009C6A26" w:rsidRDefault="004968BE">
      <w:pPr>
        <w:pStyle w:val="a0"/>
        <w:numPr>
          <w:ilvl w:val="0"/>
          <w:numId w:val="10"/>
        </w:numPr>
      </w:pPr>
      <w:r>
        <w:t>Обычно содержит минимальную ОС (например, `</w:t>
      </w:r>
      <w:proofErr w:type="spellStart"/>
      <w:r>
        <w:t>alpine</w:t>
      </w:r>
      <w:proofErr w:type="spellEnd"/>
      <w:r>
        <w:t>`, `</w:t>
      </w:r>
      <w:proofErr w:type="spellStart"/>
      <w:r>
        <w:t>ubuntu</w:t>
      </w:r>
      <w:proofErr w:type="spellEnd"/>
      <w:r>
        <w:t xml:space="preserve">`).  </w:t>
      </w:r>
    </w:p>
    <w:p w14:paraId="327F235F" w14:textId="77777777" w:rsidR="009C6A26" w:rsidRDefault="004968BE">
      <w:pPr>
        <w:pStyle w:val="a0"/>
        <w:numPr>
          <w:ilvl w:val="0"/>
          <w:numId w:val="10"/>
        </w:numPr>
      </w:pPr>
      <w:r>
        <w:t xml:space="preserve">Дополнительные слои  </w:t>
      </w:r>
    </w:p>
    <w:p w14:paraId="527CD49E" w14:textId="77777777" w:rsidR="009C6A26" w:rsidRDefault="004968BE">
      <w:pPr>
        <w:pStyle w:val="a0"/>
        <w:numPr>
          <w:ilvl w:val="0"/>
          <w:numId w:val="10"/>
        </w:numPr>
      </w:pPr>
      <w:r>
        <w:t>Каждая к</w:t>
      </w:r>
      <w:r>
        <w:t xml:space="preserve">оманда в </w:t>
      </w:r>
      <w:proofErr w:type="spellStart"/>
      <w:r>
        <w:t>Dockerfile</w:t>
      </w:r>
      <w:proofErr w:type="spellEnd"/>
      <w:r>
        <w:t xml:space="preserve"> (`RUN`, `COPY`, `ADD` и др.) создает новый слой.  </w:t>
      </w:r>
    </w:p>
    <w:p w14:paraId="19F59AD3" w14:textId="77777777" w:rsidR="009C6A26" w:rsidRDefault="004968BE">
      <w:pPr>
        <w:pStyle w:val="a0"/>
        <w:numPr>
          <w:ilvl w:val="0"/>
          <w:numId w:val="10"/>
        </w:numPr>
      </w:pPr>
      <w:r>
        <w:t>Итоговый образ</w:t>
      </w:r>
    </w:p>
    <w:p w14:paraId="7E4159EE" w14:textId="77777777" w:rsidR="009C6A26" w:rsidRDefault="004968BE">
      <w:pPr>
        <w:pStyle w:val="a0"/>
        <w:numPr>
          <w:ilvl w:val="0"/>
          <w:numId w:val="11"/>
        </w:numPr>
      </w:pPr>
      <w:r>
        <w:t>Объединяет все слои в единую файловую систему (</w:t>
      </w:r>
      <w:proofErr w:type="spellStart"/>
      <w:r>
        <w:t>Read</w:t>
      </w:r>
      <w:proofErr w:type="spellEnd"/>
      <w:r>
        <w:t xml:space="preserve">-Only).  </w:t>
      </w:r>
    </w:p>
    <w:p w14:paraId="2C23F207" w14:textId="77777777" w:rsidR="009C6A26" w:rsidRDefault="004968BE">
      <w:pPr>
        <w:pStyle w:val="a0"/>
        <w:numPr>
          <w:ilvl w:val="0"/>
          <w:numId w:val="11"/>
        </w:numPr>
      </w:pPr>
      <w:r>
        <w:t>При запуске контейнера добавляется временный слой (</w:t>
      </w:r>
      <w:proofErr w:type="spellStart"/>
      <w:r>
        <w:t>Read-Write</w:t>
      </w:r>
      <w:proofErr w:type="spellEnd"/>
      <w:r>
        <w:t xml:space="preserve">).  </w:t>
      </w:r>
    </w:p>
    <w:p w14:paraId="7A08C60A" w14:textId="77777777" w:rsidR="009C6A26" w:rsidRDefault="009C6A26">
      <w:pPr>
        <w:pStyle w:val="a0"/>
      </w:pPr>
    </w:p>
    <w:p w14:paraId="3DA2631F" w14:textId="77777777" w:rsidR="009C6A26" w:rsidRDefault="004968BE">
      <w:pPr>
        <w:pStyle w:val="a0"/>
        <w:ind w:firstLine="0"/>
      </w:pPr>
      <w:r>
        <w:tab/>
        <w:t>Преимущества многослойности:</w:t>
      </w:r>
    </w:p>
    <w:p w14:paraId="19C16EE9" w14:textId="77777777" w:rsidR="009C6A26" w:rsidRDefault="004968BE">
      <w:pPr>
        <w:pStyle w:val="a0"/>
        <w:numPr>
          <w:ilvl w:val="0"/>
          <w:numId w:val="12"/>
        </w:numPr>
      </w:pPr>
      <w:r>
        <w:t>Экономия мес</w:t>
      </w:r>
      <w:r>
        <w:t xml:space="preserve">та (общие слои между образами).  </w:t>
      </w:r>
    </w:p>
    <w:p w14:paraId="2CC8A189" w14:textId="77777777" w:rsidR="009C6A26" w:rsidRDefault="004968BE">
      <w:pPr>
        <w:pStyle w:val="a0"/>
        <w:numPr>
          <w:ilvl w:val="0"/>
          <w:numId w:val="12"/>
        </w:numPr>
      </w:pPr>
      <w:r>
        <w:t xml:space="preserve">Ускорение сборки (кеширование слоев).  </w:t>
      </w:r>
    </w:p>
    <w:p w14:paraId="27E9C3C9" w14:textId="77777777" w:rsidR="009C6A26" w:rsidRDefault="004968BE">
      <w:pPr>
        <w:pStyle w:val="a0"/>
        <w:numPr>
          <w:ilvl w:val="0"/>
          <w:numId w:val="12"/>
        </w:numPr>
      </w:pPr>
      <w:r>
        <w:t xml:space="preserve">Возможность отката к предыдущим версиям.  </w:t>
      </w:r>
    </w:p>
    <w:p w14:paraId="4E08C6A4" w14:textId="77777777" w:rsidR="009C6A26" w:rsidRDefault="004968BE">
      <w:pPr>
        <w:pStyle w:val="a0"/>
        <w:ind w:firstLine="360"/>
      </w:pPr>
      <w:r>
        <w:t xml:space="preserve">Пример </w:t>
      </w:r>
      <w:proofErr w:type="gramStart"/>
      <w:r>
        <w:t>того</w:t>
      </w:r>
      <w:proofErr w:type="gramEnd"/>
      <w:r>
        <w:t xml:space="preserve"> как устроен образ в </w:t>
      </w:r>
      <w:r>
        <w:rPr>
          <w:lang w:val="en-US"/>
        </w:rPr>
        <w:t>Docker</w:t>
      </w:r>
      <w:r>
        <w:t xml:space="preserve"> представлен на рис. 3:</w:t>
      </w:r>
    </w:p>
    <w:p w14:paraId="41B96C80" w14:textId="77777777" w:rsidR="009C6A26" w:rsidRDefault="004968BE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4EC657" wp14:editId="3D1BF6C2">
            <wp:extent cx="6030595" cy="3391535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39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844C10" w14:textId="77777777" w:rsidR="009C6A26" w:rsidRDefault="004968BE">
      <w:pPr>
        <w:pStyle w:val="a0"/>
        <w:ind w:firstLine="0"/>
        <w:jc w:val="center"/>
      </w:pPr>
      <w:r>
        <w:t xml:space="preserve">Рисунок 3 – Как устроен образ </w:t>
      </w:r>
      <w:r>
        <w:rPr>
          <w:lang w:val="en-US"/>
        </w:rPr>
        <w:t>Docker</w:t>
      </w:r>
    </w:p>
    <w:p w14:paraId="4B66A1F5" w14:textId="77777777" w:rsidR="009C6A26" w:rsidRDefault="004968BE">
      <w:pPr>
        <w:pStyle w:val="a0"/>
        <w:rPr>
          <w:b/>
          <w:bCs/>
        </w:rPr>
      </w:pPr>
      <w:r>
        <w:rPr>
          <w:b/>
          <w:bCs/>
        </w:rPr>
        <w:t xml:space="preserve">Создание образа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>:</w:t>
      </w:r>
    </w:p>
    <w:p w14:paraId="3B600AEC" w14:textId="77777777" w:rsidR="009C6A26" w:rsidRDefault="004968BE">
      <w:pPr>
        <w:pStyle w:val="a0"/>
      </w:pPr>
      <w:r>
        <w:t xml:space="preserve">1. Написание </w:t>
      </w:r>
      <w:proofErr w:type="spellStart"/>
      <w:r>
        <w:t>D</w:t>
      </w:r>
      <w:r>
        <w:t>ockerfile</w:t>
      </w:r>
      <w:proofErr w:type="spellEnd"/>
    </w:p>
    <w:p w14:paraId="6E8FD9A5" w14:textId="77777777" w:rsidR="009C6A26" w:rsidRDefault="004968BE">
      <w:pPr>
        <w:pStyle w:val="a0"/>
      </w:pPr>
      <w:r>
        <w:t xml:space="preserve">   Пример простого </w:t>
      </w:r>
      <w:proofErr w:type="spellStart"/>
      <w:r>
        <w:t>Dockerfile</w:t>
      </w:r>
      <w:proofErr w:type="spellEnd"/>
      <w:r>
        <w:t xml:space="preserve"> для Python-приложения:  </w:t>
      </w:r>
    </w:p>
    <w:tbl>
      <w:tblPr>
        <w:tblW w:w="9488" w:type="dxa"/>
        <w:tblLayout w:type="fixed"/>
        <w:tblLook w:val="04A0" w:firstRow="1" w:lastRow="0" w:firstColumn="1" w:lastColumn="0" w:noHBand="0" w:noVBand="1"/>
      </w:tblPr>
      <w:tblGrid>
        <w:gridCol w:w="9488"/>
      </w:tblGrid>
      <w:tr w:rsidR="009C6A26" w14:paraId="12CD8402" w14:textId="77777777">
        <w:tc>
          <w:tcPr>
            <w:tcW w:w="9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F9D8DF2" w14:textId="77777777" w:rsidR="009C6A26" w:rsidRDefault="004968BE">
            <w:pPr>
              <w:pStyle w:val="a0"/>
              <w:rPr>
                <w:sz w:val="24"/>
                <w:szCs w:val="24"/>
                <w:lang w:val="en-US"/>
              </w:rPr>
            </w:pPr>
            <w:r w:rsidRPr="00AA017E">
              <w:t xml:space="preserve">   </w:t>
            </w:r>
            <w:proofErr w:type="spellStart"/>
            <w:r>
              <w:rPr>
                <w:sz w:val="24"/>
                <w:szCs w:val="24"/>
                <w:lang w:val="en-US"/>
              </w:rPr>
              <w:t>dockerfile</w:t>
            </w:r>
            <w:proofErr w:type="spellEnd"/>
          </w:p>
          <w:p w14:paraId="7A5B5241" w14:textId="77777777" w:rsidR="009C6A26" w:rsidRDefault="004968BE">
            <w:pPr>
              <w:pStyle w:val="a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# </w:t>
            </w:r>
            <w:r>
              <w:rPr>
                <w:sz w:val="24"/>
                <w:szCs w:val="24"/>
              </w:rPr>
              <w:t>Базовый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образ</w:t>
            </w:r>
          </w:p>
          <w:p w14:paraId="1C6F838C" w14:textId="77777777" w:rsidR="009C6A26" w:rsidRDefault="004968BE">
            <w:pPr>
              <w:pStyle w:val="a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FROM python:3.9-slim</w:t>
            </w:r>
          </w:p>
          <w:p w14:paraId="7D16561E" w14:textId="77777777" w:rsidR="009C6A26" w:rsidRDefault="004968BE">
            <w:pPr>
              <w:pStyle w:val="a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>
              <w:rPr>
                <w:sz w:val="24"/>
                <w:szCs w:val="24"/>
              </w:rPr>
              <w:t># Рабочая директория</w:t>
            </w:r>
          </w:p>
          <w:p w14:paraId="5CF2A8F2" w14:textId="77777777" w:rsidR="009C6A26" w:rsidRDefault="004968BE">
            <w:pPr>
              <w:pStyle w:val="a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WORKDIR /</w:t>
            </w:r>
            <w:proofErr w:type="spellStart"/>
            <w:r>
              <w:rPr>
                <w:sz w:val="24"/>
                <w:szCs w:val="24"/>
              </w:rPr>
              <w:t>app</w:t>
            </w:r>
            <w:proofErr w:type="spellEnd"/>
          </w:p>
          <w:p w14:paraId="6448230E" w14:textId="77777777" w:rsidR="009C6A26" w:rsidRDefault="004968BE">
            <w:pPr>
              <w:pStyle w:val="a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# Копирование зависимостей</w:t>
            </w:r>
          </w:p>
          <w:p w14:paraId="3E75B371" w14:textId="77777777" w:rsidR="009C6A26" w:rsidRDefault="004968BE">
            <w:pPr>
              <w:pStyle w:val="a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  <w:lang w:val="en-US"/>
              </w:rPr>
              <w:t xml:space="preserve">COPY requirements.txt </w:t>
            </w:r>
          </w:p>
          <w:p w14:paraId="4471CA58" w14:textId="77777777" w:rsidR="009C6A26" w:rsidRDefault="004968BE">
            <w:pPr>
              <w:pStyle w:val="a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RUN pip install -r </w:t>
            </w:r>
            <w:r>
              <w:rPr>
                <w:sz w:val="24"/>
                <w:szCs w:val="24"/>
                <w:lang w:val="en-US"/>
              </w:rPr>
              <w:t>requirements.txt</w:t>
            </w:r>
          </w:p>
          <w:p w14:paraId="5C6C7912" w14:textId="77777777" w:rsidR="009C6A26" w:rsidRDefault="004968BE">
            <w:pPr>
              <w:pStyle w:val="a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>
              <w:rPr>
                <w:sz w:val="24"/>
                <w:szCs w:val="24"/>
              </w:rPr>
              <w:t># Копирование кода приложения</w:t>
            </w:r>
          </w:p>
          <w:p w14:paraId="486D7EFB" w14:textId="77777777" w:rsidR="009C6A26" w:rsidRDefault="004968BE">
            <w:pPr>
              <w:pStyle w:val="a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  COPY </w:t>
            </w:r>
          </w:p>
          <w:p w14:paraId="2BAD3C0D" w14:textId="77777777" w:rsidR="009C6A26" w:rsidRDefault="004968BE">
            <w:pPr>
              <w:pStyle w:val="a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# Команда для запуска</w:t>
            </w:r>
          </w:p>
          <w:p w14:paraId="2FE58289" w14:textId="77777777" w:rsidR="009C6A26" w:rsidRDefault="004968BE">
            <w:pPr>
              <w:pStyle w:val="a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CMD ["</w:t>
            </w:r>
            <w:proofErr w:type="spellStart"/>
            <w:r>
              <w:rPr>
                <w:sz w:val="24"/>
                <w:szCs w:val="24"/>
              </w:rPr>
              <w:t>python</w:t>
            </w:r>
            <w:proofErr w:type="spellEnd"/>
            <w:r>
              <w:rPr>
                <w:sz w:val="24"/>
                <w:szCs w:val="24"/>
              </w:rPr>
              <w:t>", "app.py"]</w:t>
            </w:r>
          </w:p>
        </w:tc>
      </w:tr>
    </w:tbl>
    <w:p w14:paraId="714E0A14" w14:textId="77777777" w:rsidR="009C6A26" w:rsidRDefault="009C6A26">
      <w:pPr>
        <w:pStyle w:val="a0"/>
      </w:pPr>
    </w:p>
    <w:p w14:paraId="59E59ACC" w14:textId="77777777" w:rsidR="009C6A26" w:rsidRDefault="004968BE">
      <w:pPr>
        <w:pStyle w:val="a0"/>
      </w:pPr>
      <w:r>
        <w:t>2. Сборка образа</w:t>
      </w:r>
    </w:p>
    <w:tbl>
      <w:tblPr>
        <w:tblW w:w="9488" w:type="dxa"/>
        <w:tblLayout w:type="fixed"/>
        <w:tblLook w:val="04A0" w:firstRow="1" w:lastRow="0" w:firstColumn="1" w:lastColumn="0" w:noHBand="0" w:noVBand="1"/>
      </w:tblPr>
      <w:tblGrid>
        <w:gridCol w:w="9488"/>
      </w:tblGrid>
      <w:tr w:rsidR="009C6A26" w:rsidRPr="00AA017E" w14:paraId="6D68DB90" w14:textId="77777777">
        <w:tc>
          <w:tcPr>
            <w:tcW w:w="9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87075ED" w14:textId="77777777" w:rsidR="009C6A26" w:rsidRDefault="004968BE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 xml:space="preserve">   docker build -t my-python-</w:t>
            </w:r>
            <w:proofErr w:type="gramStart"/>
            <w:r>
              <w:rPr>
                <w:lang w:val="en-US"/>
              </w:rPr>
              <w:t>app .</w:t>
            </w:r>
            <w:proofErr w:type="gramEnd"/>
          </w:p>
        </w:tc>
      </w:tr>
    </w:tbl>
    <w:p w14:paraId="6ABC14AD" w14:textId="77777777" w:rsidR="009C6A26" w:rsidRDefault="004968BE">
      <w:pPr>
        <w:pStyle w:val="a0"/>
        <w:numPr>
          <w:ilvl w:val="0"/>
          <w:numId w:val="13"/>
        </w:numPr>
      </w:pPr>
      <w:r>
        <w:t xml:space="preserve">-t — задает имя и тег образа.  </w:t>
      </w:r>
    </w:p>
    <w:p w14:paraId="4C722A4E" w14:textId="77777777" w:rsidR="009C6A26" w:rsidRDefault="004968BE">
      <w:pPr>
        <w:pStyle w:val="a0"/>
        <w:numPr>
          <w:ilvl w:val="0"/>
          <w:numId w:val="13"/>
        </w:numPr>
      </w:pPr>
      <w:r>
        <w:t xml:space="preserve">. — путь к </w:t>
      </w:r>
      <w:proofErr w:type="spellStart"/>
      <w:r>
        <w:t>Dockerfile</w:t>
      </w:r>
      <w:proofErr w:type="spellEnd"/>
      <w:r>
        <w:t xml:space="preserve">.  </w:t>
      </w:r>
    </w:p>
    <w:p w14:paraId="52CDDD08" w14:textId="77777777" w:rsidR="009C6A26" w:rsidRDefault="004968BE">
      <w:pPr>
        <w:pStyle w:val="a0"/>
      </w:pPr>
      <w:r>
        <w:t xml:space="preserve">3. Запуск контейнера  </w:t>
      </w:r>
    </w:p>
    <w:tbl>
      <w:tblPr>
        <w:tblW w:w="9488" w:type="dxa"/>
        <w:tblLayout w:type="fixed"/>
        <w:tblLook w:val="04A0" w:firstRow="1" w:lastRow="0" w:firstColumn="1" w:lastColumn="0" w:noHBand="0" w:noVBand="1"/>
      </w:tblPr>
      <w:tblGrid>
        <w:gridCol w:w="9488"/>
      </w:tblGrid>
      <w:tr w:rsidR="009C6A26" w:rsidRPr="00AA017E" w14:paraId="6B9D269A" w14:textId="77777777">
        <w:tc>
          <w:tcPr>
            <w:tcW w:w="9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EA56EEC" w14:textId="77777777" w:rsidR="009C6A26" w:rsidRDefault="004968BE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 xml:space="preserve">   docker</w:t>
            </w:r>
            <w:r>
              <w:rPr>
                <w:lang w:val="en-US"/>
              </w:rPr>
              <w:t xml:space="preserve"> run -d -p 5000:5000 my-python-app</w:t>
            </w:r>
          </w:p>
        </w:tc>
      </w:tr>
    </w:tbl>
    <w:p w14:paraId="06DEDE1B" w14:textId="77777777" w:rsidR="009C6A26" w:rsidRDefault="004968BE">
      <w:pPr>
        <w:pStyle w:val="a0"/>
        <w:numPr>
          <w:ilvl w:val="0"/>
          <w:numId w:val="14"/>
        </w:numPr>
      </w:pPr>
      <w:r>
        <w:t xml:space="preserve">-d — запуск в фоновом режиме.  </w:t>
      </w:r>
    </w:p>
    <w:p w14:paraId="2EFB6489" w14:textId="77777777" w:rsidR="009C6A26" w:rsidRDefault="004968BE">
      <w:pPr>
        <w:pStyle w:val="a0"/>
        <w:numPr>
          <w:ilvl w:val="0"/>
          <w:numId w:val="14"/>
        </w:numPr>
      </w:pPr>
      <w:r>
        <w:t>-p — проброс портов (</w:t>
      </w:r>
      <w:proofErr w:type="spellStart"/>
      <w:proofErr w:type="gramStart"/>
      <w:r>
        <w:t>хост:контейнер</w:t>
      </w:r>
      <w:proofErr w:type="spellEnd"/>
      <w:proofErr w:type="gramEnd"/>
      <w:r>
        <w:t xml:space="preserve">).  </w:t>
      </w:r>
    </w:p>
    <w:p w14:paraId="7D4CB47B" w14:textId="77777777" w:rsidR="009C6A26" w:rsidRDefault="004968BE">
      <w:pPr>
        <w:pStyle w:val="a0"/>
        <w:rPr>
          <w:lang w:val="en-US"/>
        </w:rPr>
      </w:pPr>
      <w:r>
        <w:rPr>
          <w:lang w:val="en-US"/>
        </w:rPr>
        <w:t xml:space="preserve">4. </w:t>
      </w:r>
      <w:r>
        <w:t>Публикация</w:t>
      </w:r>
      <w:r>
        <w:rPr>
          <w:lang w:val="en-US"/>
        </w:rPr>
        <w:t xml:space="preserve"> </w:t>
      </w:r>
      <w:r>
        <w:t>образа</w:t>
      </w:r>
      <w:r>
        <w:rPr>
          <w:lang w:val="en-US"/>
        </w:rPr>
        <w:t xml:space="preserve"> </w:t>
      </w:r>
    </w:p>
    <w:tbl>
      <w:tblPr>
        <w:tblW w:w="9488" w:type="dxa"/>
        <w:tblLayout w:type="fixed"/>
        <w:tblLook w:val="04A0" w:firstRow="1" w:lastRow="0" w:firstColumn="1" w:lastColumn="0" w:noHBand="0" w:noVBand="1"/>
      </w:tblPr>
      <w:tblGrid>
        <w:gridCol w:w="9488"/>
      </w:tblGrid>
      <w:tr w:rsidR="009C6A26" w:rsidRPr="00AA017E" w14:paraId="7560397D" w14:textId="77777777">
        <w:tc>
          <w:tcPr>
            <w:tcW w:w="9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2B4D54A" w14:textId="77777777" w:rsidR="009C6A26" w:rsidRDefault="004968BE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docker login</w:t>
            </w:r>
          </w:p>
          <w:p w14:paraId="6E671C12" w14:textId="77777777" w:rsidR="009C6A26" w:rsidRDefault="004968BE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docker tag my-python-app username/my-python-</w:t>
            </w:r>
            <w:proofErr w:type="gramStart"/>
            <w:r>
              <w:rPr>
                <w:lang w:val="en-US"/>
              </w:rPr>
              <w:t>app:v</w:t>
            </w:r>
            <w:proofErr w:type="gramEnd"/>
            <w:r>
              <w:rPr>
                <w:lang w:val="en-US"/>
              </w:rPr>
              <w:t>1</w:t>
            </w:r>
          </w:p>
          <w:p w14:paraId="04ACD47C" w14:textId="77777777" w:rsidR="009C6A26" w:rsidRDefault="004968BE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docker push username/my-python-</w:t>
            </w:r>
            <w:proofErr w:type="gramStart"/>
            <w:r>
              <w:rPr>
                <w:lang w:val="en-US"/>
              </w:rPr>
              <w:t>app:v</w:t>
            </w:r>
            <w:proofErr w:type="gramEnd"/>
            <w:r>
              <w:rPr>
                <w:lang w:val="en-US"/>
              </w:rPr>
              <w:t>1</w:t>
            </w:r>
          </w:p>
        </w:tc>
      </w:tr>
    </w:tbl>
    <w:p w14:paraId="078A6334" w14:textId="77777777" w:rsidR="009C6A26" w:rsidRDefault="009C6A26">
      <w:pPr>
        <w:pStyle w:val="a0"/>
        <w:rPr>
          <w:lang w:val="en-US"/>
        </w:rPr>
      </w:pPr>
    </w:p>
    <w:p w14:paraId="630C7FDB" w14:textId="77777777" w:rsidR="009C6A26" w:rsidRDefault="004968BE">
      <w:pPr>
        <w:pStyle w:val="a0"/>
        <w:rPr>
          <w:lang w:val="en-US"/>
        </w:rPr>
      </w:pPr>
      <w:r>
        <w:rPr>
          <w:lang w:val="en-US"/>
        </w:rPr>
        <w:t xml:space="preserve">   </w:t>
      </w:r>
    </w:p>
    <w:p w14:paraId="7191D6B6" w14:textId="77777777" w:rsidR="009C6A26" w:rsidRDefault="004968BE">
      <w:pPr>
        <w:spacing w:after="0" w:line="240" w:lineRule="auto"/>
        <w:rPr>
          <w:rFonts w:ascii="Times New Roman" w:hAnsi="Times New Roman"/>
          <w:sz w:val="28"/>
          <w:lang w:val="en-US"/>
        </w:rPr>
      </w:pPr>
      <w:r w:rsidRPr="00AA017E">
        <w:rPr>
          <w:lang w:val="en-US"/>
        </w:rPr>
        <w:br w:type="page"/>
      </w:r>
    </w:p>
    <w:p w14:paraId="02E70260" w14:textId="77777777" w:rsidR="009C6A26" w:rsidRDefault="004968BE">
      <w:pPr>
        <w:pStyle w:val="1"/>
        <w:spacing w:before="0"/>
        <w:rPr>
          <w:rFonts w:eastAsia="Calibri"/>
          <w:sz w:val="32"/>
          <w:szCs w:val="32"/>
        </w:rPr>
      </w:pPr>
      <w:bookmarkStart w:id="13" w:name="__RefHeading___Toc1420_3402252300"/>
      <w:bookmarkEnd w:id="13"/>
      <w:r>
        <w:rPr>
          <w:rFonts w:eastAsia="Calibri"/>
          <w:sz w:val="32"/>
          <w:szCs w:val="32"/>
        </w:rPr>
        <w:lastRenderedPageBreak/>
        <w:t xml:space="preserve">ОСНОВНАЯ </w:t>
      </w:r>
      <w:r>
        <w:rPr>
          <w:rFonts w:eastAsia="Calibri"/>
          <w:sz w:val="32"/>
          <w:szCs w:val="32"/>
        </w:rPr>
        <w:t>РАБОТА</w:t>
      </w:r>
      <w:bookmarkStart w:id="14" w:name="_Toc198457072"/>
    </w:p>
    <w:p w14:paraId="7352D2E5" w14:textId="77777777" w:rsidR="009C6A26" w:rsidRDefault="004968BE">
      <w:pPr>
        <w:pStyle w:val="a0"/>
      </w:pPr>
      <w:r>
        <w:rPr>
          <w:szCs w:val="28"/>
        </w:rPr>
        <w:t>Сначала скачаем</w:t>
      </w:r>
      <w:r>
        <w:rPr>
          <w:szCs w:val="28"/>
        </w:rPr>
        <w:t xml:space="preserve"> </w:t>
      </w:r>
      <w:r>
        <w:rPr>
          <w:rStyle w:val="af"/>
          <w:b w:val="0"/>
          <w:bCs w:val="0"/>
          <w:sz w:val="28"/>
          <w:szCs w:val="28"/>
        </w:rPr>
        <w:t>только клиентские библиотеки</w:t>
      </w:r>
      <w:r>
        <w:rPr>
          <w:szCs w:val="28"/>
        </w:rPr>
        <w:t xml:space="preserve">, потому что в </w:t>
      </w:r>
      <w:proofErr w:type="spellStart"/>
      <w:r>
        <w:rPr>
          <w:szCs w:val="28"/>
        </w:rPr>
        <w:t>docker</w:t>
      </w:r>
      <w:proofErr w:type="spellEnd"/>
      <w:r>
        <w:rPr>
          <w:szCs w:val="28"/>
        </w:rPr>
        <w:t xml:space="preserve"> есть уже встроенный сервер </w:t>
      </w:r>
      <w:proofErr w:type="spellStart"/>
      <w:r>
        <w:rPr>
          <w:szCs w:val="28"/>
        </w:rPr>
        <w:t>postgreSQL</w:t>
      </w:r>
      <w:proofErr w:type="spellEnd"/>
      <w:r>
        <w:rPr>
          <w:szCs w:val="28"/>
        </w:rPr>
        <w:t>, которым мы и воспользуемся позже.</w:t>
      </w:r>
    </w:p>
    <w:p w14:paraId="4B7199F9" w14:textId="77777777" w:rsidR="009C6A26" w:rsidRDefault="004968BE">
      <w:pPr>
        <w:pStyle w:val="a0"/>
        <w:rPr>
          <w:szCs w:val="28"/>
        </w:rPr>
      </w:pPr>
      <w:r>
        <w:rPr>
          <w:szCs w:val="28"/>
        </w:rPr>
        <w:t xml:space="preserve">Дальше, всю проделанную работу я буду делать на </w:t>
      </w:r>
      <w:proofErr w:type="spellStart"/>
      <w:r>
        <w:rPr>
          <w:szCs w:val="28"/>
        </w:rPr>
        <w:t>archlinux</w:t>
      </w:r>
      <w:proofErr w:type="spellEnd"/>
      <w:r>
        <w:rPr>
          <w:szCs w:val="28"/>
        </w:rPr>
        <w:t>. Установим</w:t>
      </w:r>
      <w:r>
        <w:rPr>
          <w:rStyle w:val="af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"/>
          <w:b w:val="0"/>
          <w:bCs w:val="0"/>
          <w:sz w:val="28"/>
          <w:szCs w:val="28"/>
        </w:rPr>
        <w:t>PostgreSQL</w:t>
      </w:r>
      <w:proofErr w:type="spellEnd"/>
      <w:r>
        <w:rPr>
          <w:rStyle w:val="af"/>
          <w:b w:val="0"/>
          <w:bCs w:val="0"/>
          <w:sz w:val="28"/>
          <w:szCs w:val="28"/>
        </w:rPr>
        <w:t xml:space="preserve"> клиент на операционную систему</w:t>
      </w:r>
      <w:r>
        <w:rPr>
          <w:rStyle w:val="af"/>
          <w:b w:val="0"/>
          <w:bCs w:val="0"/>
          <w:sz w:val="28"/>
          <w:szCs w:val="28"/>
        </w:rPr>
        <w:t>:</w:t>
      </w:r>
    </w:p>
    <w:p w14:paraId="602CBCE6" w14:textId="77777777" w:rsidR="009C6A26" w:rsidRDefault="004968BE">
      <w:pPr>
        <w:pStyle w:val="a0"/>
        <w:jc w:val="center"/>
        <w:rPr>
          <w:szCs w:val="28"/>
        </w:rPr>
      </w:pPr>
      <w:r>
        <w:rPr>
          <w:noProof/>
        </w:rPr>
        <w:drawing>
          <wp:anchor distT="0" distB="0" distL="0" distR="0" simplePos="0" relativeHeight="10" behindDoc="0" locked="0" layoutInCell="0" allowOverlap="1" wp14:anchorId="74D653AE" wp14:editId="5D5526E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060575"/>
            <wp:effectExtent l="0" t="0" r="0" b="0"/>
            <wp:wrapSquare wrapText="largest"/>
            <wp:docPr id="9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06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f"/>
          <w:b w:val="0"/>
          <w:bCs w:val="0"/>
          <w:sz w:val="28"/>
          <w:szCs w:val="28"/>
        </w:rPr>
        <w:t xml:space="preserve">Рисунок 1 — Установка </w:t>
      </w:r>
      <w:proofErr w:type="spellStart"/>
      <w:r>
        <w:rPr>
          <w:rStyle w:val="af"/>
          <w:b w:val="0"/>
          <w:bCs w:val="0"/>
          <w:sz w:val="28"/>
          <w:szCs w:val="28"/>
        </w:rPr>
        <w:t>postgresql-libs</w:t>
      </w:r>
      <w:proofErr w:type="spellEnd"/>
    </w:p>
    <w:p w14:paraId="2F579C6C" w14:textId="77777777" w:rsidR="009C6A26" w:rsidRDefault="004968BE">
      <w:pPr>
        <w:pStyle w:val="a0"/>
        <w:rPr>
          <w:szCs w:val="28"/>
        </w:rPr>
      </w:pPr>
      <w:r>
        <w:rPr>
          <w:rStyle w:val="af"/>
          <w:b w:val="0"/>
          <w:bCs w:val="0"/>
          <w:sz w:val="28"/>
          <w:szCs w:val="28"/>
        </w:rPr>
        <w:t xml:space="preserve">Создадим папку, где проделаем всю работу и там же создадим </w:t>
      </w:r>
      <w:proofErr w:type="spellStart"/>
      <w:r>
        <w:rPr>
          <w:rStyle w:val="af"/>
          <w:b w:val="0"/>
          <w:bCs w:val="0"/>
          <w:sz w:val="28"/>
          <w:szCs w:val="28"/>
        </w:rPr>
        <w:t>sql</w:t>
      </w:r>
      <w:proofErr w:type="spellEnd"/>
      <w:r>
        <w:rPr>
          <w:rStyle w:val="af"/>
          <w:b w:val="0"/>
          <w:bCs w:val="0"/>
          <w:sz w:val="28"/>
          <w:szCs w:val="28"/>
        </w:rPr>
        <w:t xml:space="preserve"> скрипт:</w:t>
      </w:r>
    </w:p>
    <w:p w14:paraId="4F189F0B" w14:textId="77777777" w:rsidR="009C6A26" w:rsidRDefault="004968BE">
      <w:pPr>
        <w:pStyle w:val="a0"/>
        <w:jc w:val="center"/>
        <w:rPr>
          <w:szCs w:val="28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26C367E2" wp14:editId="317500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509905"/>
            <wp:effectExtent l="0" t="0" r="0" b="0"/>
            <wp:wrapSquare wrapText="largest"/>
            <wp:docPr id="10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50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 xml:space="preserve">Рисунок 2 — Создание папки для задания и </w:t>
      </w:r>
      <w:proofErr w:type="spellStart"/>
      <w:r>
        <w:rPr>
          <w:szCs w:val="28"/>
        </w:rPr>
        <w:t>sql</w:t>
      </w:r>
      <w:proofErr w:type="spellEnd"/>
      <w:r>
        <w:rPr>
          <w:szCs w:val="28"/>
        </w:rPr>
        <w:t xml:space="preserve"> файла</w:t>
      </w:r>
    </w:p>
    <w:p w14:paraId="7E9A5198" w14:textId="77777777" w:rsidR="009C6A26" w:rsidRDefault="004968BE">
      <w:pPr>
        <w:pStyle w:val="a0"/>
        <w:rPr>
          <w:szCs w:val="28"/>
        </w:rPr>
      </w:pPr>
      <w:r>
        <w:rPr>
          <w:szCs w:val="28"/>
        </w:rPr>
        <w:t>В файле создадим таблицу и в ней заполним две строчки таблицы:</w:t>
      </w:r>
    </w:p>
    <w:p w14:paraId="013923F1" w14:textId="77777777" w:rsidR="009C6A26" w:rsidRDefault="004968BE">
      <w:r>
        <w:rPr>
          <w:noProof/>
        </w:rPr>
        <w:drawing>
          <wp:anchor distT="0" distB="0" distL="0" distR="0" simplePos="0" relativeHeight="12" behindDoc="0" locked="0" layoutInCell="0" allowOverlap="1" wp14:anchorId="709D24D7" wp14:editId="579B3980">
            <wp:simplePos x="0" y="0"/>
            <wp:positionH relativeFrom="column">
              <wp:posOffset>543560</wp:posOffset>
            </wp:positionH>
            <wp:positionV relativeFrom="paragraph">
              <wp:posOffset>635</wp:posOffset>
            </wp:positionV>
            <wp:extent cx="5229225" cy="2371725"/>
            <wp:effectExtent l="0" t="0" r="0" b="0"/>
            <wp:wrapSquare wrapText="bothSides"/>
            <wp:docPr id="1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248170" w14:textId="77777777" w:rsidR="009C6A26" w:rsidRDefault="009C6A26">
      <w:pPr>
        <w:spacing w:after="0" w:line="240" w:lineRule="auto"/>
      </w:pPr>
    </w:p>
    <w:p w14:paraId="7B865198" w14:textId="77777777" w:rsidR="009C6A26" w:rsidRDefault="009C6A26">
      <w:pPr>
        <w:spacing w:after="0" w:line="240" w:lineRule="auto"/>
      </w:pPr>
    </w:p>
    <w:p w14:paraId="6AF52A7E" w14:textId="77777777" w:rsidR="009C6A26" w:rsidRDefault="009C6A26">
      <w:pPr>
        <w:spacing w:after="0" w:line="240" w:lineRule="auto"/>
      </w:pPr>
    </w:p>
    <w:p w14:paraId="5A6C0627" w14:textId="77777777" w:rsidR="009C6A26" w:rsidRDefault="009C6A26">
      <w:pPr>
        <w:spacing w:after="0" w:line="240" w:lineRule="auto"/>
      </w:pPr>
    </w:p>
    <w:p w14:paraId="7D34F309" w14:textId="77777777" w:rsidR="009C6A26" w:rsidRDefault="009C6A26">
      <w:pPr>
        <w:spacing w:after="0" w:line="240" w:lineRule="auto"/>
      </w:pPr>
    </w:p>
    <w:p w14:paraId="735C9D8C" w14:textId="77777777" w:rsidR="009C6A26" w:rsidRDefault="009C6A26">
      <w:pPr>
        <w:spacing w:after="0" w:line="240" w:lineRule="auto"/>
      </w:pPr>
    </w:p>
    <w:p w14:paraId="4314F8AC" w14:textId="77777777" w:rsidR="009C6A26" w:rsidRDefault="009C6A26">
      <w:pPr>
        <w:spacing w:after="0" w:line="240" w:lineRule="auto"/>
      </w:pPr>
    </w:p>
    <w:p w14:paraId="1694BF38" w14:textId="77777777" w:rsidR="009C6A26" w:rsidRDefault="009C6A26">
      <w:pPr>
        <w:spacing w:after="0" w:line="240" w:lineRule="auto"/>
      </w:pPr>
    </w:p>
    <w:p w14:paraId="63788DED" w14:textId="77777777" w:rsidR="009C6A26" w:rsidRDefault="009C6A26">
      <w:pPr>
        <w:spacing w:after="0" w:line="240" w:lineRule="auto"/>
      </w:pPr>
    </w:p>
    <w:p w14:paraId="22E99AFC" w14:textId="77777777" w:rsidR="009C6A26" w:rsidRDefault="009C6A26">
      <w:pPr>
        <w:spacing w:after="0" w:line="240" w:lineRule="auto"/>
      </w:pPr>
    </w:p>
    <w:p w14:paraId="76EB7FDF" w14:textId="77777777" w:rsidR="009C6A26" w:rsidRDefault="009C6A26">
      <w:pPr>
        <w:spacing w:after="0" w:line="240" w:lineRule="auto"/>
      </w:pPr>
    </w:p>
    <w:p w14:paraId="43959568" w14:textId="77777777" w:rsidR="009C6A26" w:rsidRDefault="004968BE">
      <w:pPr>
        <w:pStyle w:val="a0"/>
        <w:jc w:val="center"/>
      </w:pPr>
      <w:r>
        <w:t xml:space="preserve">Рисунок 3 — </w:t>
      </w:r>
      <w:r>
        <w:t>Создание таблицы и заполнение ее значениями</w:t>
      </w:r>
    </w:p>
    <w:p w14:paraId="5C91994F" w14:textId="77777777" w:rsidR="009C6A26" w:rsidRDefault="004968BE">
      <w:pPr>
        <w:pStyle w:val="a0"/>
      </w:pPr>
      <w:r>
        <w:lastRenderedPageBreak/>
        <w:t xml:space="preserve">Скачаем </w:t>
      </w:r>
    </w:p>
    <w:p w14:paraId="58B3666E" w14:textId="77777777" w:rsidR="009C6A26" w:rsidRDefault="004968BE">
      <w:pPr>
        <w:pStyle w:val="a0"/>
        <w:jc w:val="center"/>
      </w:pPr>
      <w:r>
        <w:rPr>
          <w:noProof/>
        </w:rPr>
        <w:drawing>
          <wp:anchor distT="0" distB="0" distL="0" distR="0" simplePos="0" relativeHeight="13" behindDoc="0" locked="0" layoutInCell="0" allowOverlap="1" wp14:anchorId="78F9C4D4" wp14:editId="2100F7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185160"/>
            <wp:effectExtent l="0" t="0" r="0" b="0"/>
            <wp:wrapSquare wrapText="largest"/>
            <wp:docPr id="12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18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4 — Скачивание </w:t>
      </w:r>
      <w:proofErr w:type="spellStart"/>
      <w:r>
        <w:t>docker</w:t>
      </w:r>
      <w:proofErr w:type="spellEnd"/>
    </w:p>
    <w:p w14:paraId="756D7807" w14:textId="77777777" w:rsidR="009C6A26" w:rsidRDefault="004968BE">
      <w:pPr>
        <w:pStyle w:val="a0"/>
      </w:pPr>
      <w:proofErr w:type="spellStart"/>
      <w:r>
        <w:t>Влючим</w:t>
      </w:r>
      <w:proofErr w:type="spellEnd"/>
      <w:r>
        <w:t xml:space="preserve"> его прямо сейчас:</w:t>
      </w:r>
    </w:p>
    <w:p w14:paraId="03A29E3B" w14:textId="77777777" w:rsidR="009C6A26" w:rsidRDefault="004968BE">
      <w:pPr>
        <w:pStyle w:val="a0"/>
        <w:jc w:val="center"/>
      </w:pPr>
      <w:r>
        <w:rPr>
          <w:noProof/>
        </w:rPr>
        <w:drawing>
          <wp:anchor distT="0" distB="0" distL="0" distR="0" simplePos="0" relativeHeight="14" behindDoc="0" locked="0" layoutInCell="0" allowOverlap="1" wp14:anchorId="3D1DCE66" wp14:editId="3B83FA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07975"/>
            <wp:effectExtent l="0" t="0" r="0" b="0"/>
            <wp:wrapSquare wrapText="largest"/>
            <wp:docPr id="13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0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5 — </w:t>
      </w:r>
      <w:proofErr w:type="spellStart"/>
      <w:r>
        <w:t>Влючаем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109CF050" w14:textId="77777777" w:rsidR="009C6A26" w:rsidRDefault="004968BE">
      <w:pPr>
        <w:pStyle w:val="a0"/>
      </w:pPr>
      <w:proofErr w:type="spellStart"/>
      <w:r>
        <w:t>Cоздадим</w:t>
      </w:r>
      <w:proofErr w:type="spellEnd"/>
      <w:r>
        <w:t xml:space="preserve"> файл </w:t>
      </w:r>
      <w:proofErr w:type="spellStart"/>
      <w:r>
        <w:t>dockerfile</w:t>
      </w:r>
      <w:proofErr w:type="spellEnd"/>
      <w:r>
        <w:t xml:space="preserve"> и заполним его.</w:t>
      </w:r>
    </w:p>
    <w:p w14:paraId="6FBBED59" w14:textId="77777777" w:rsidR="009C6A26" w:rsidRDefault="004968BE">
      <w:pPr>
        <w:pStyle w:val="a0"/>
        <w:jc w:val="center"/>
      </w:pPr>
      <w:r>
        <w:rPr>
          <w:noProof/>
        </w:rPr>
        <w:drawing>
          <wp:anchor distT="0" distB="0" distL="0" distR="0" simplePos="0" relativeHeight="16" behindDoc="0" locked="0" layoutInCell="0" allowOverlap="1" wp14:anchorId="5126D868" wp14:editId="5A48E59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580640"/>
            <wp:effectExtent l="0" t="0" r="0" b="0"/>
            <wp:wrapSquare wrapText="largest"/>
            <wp:docPr id="14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58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6 — Содержание </w:t>
      </w:r>
      <w:proofErr w:type="spellStart"/>
      <w:r>
        <w:t>docerfile</w:t>
      </w:r>
      <w:proofErr w:type="spellEnd"/>
    </w:p>
    <w:p w14:paraId="178D69B1" w14:textId="77777777" w:rsidR="009C6A26" w:rsidRDefault="004968BE">
      <w:pPr>
        <w:pStyle w:val="a0"/>
      </w:pPr>
      <w:r>
        <w:lastRenderedPageBreak/>
        <w:t xml:space="preserve">Для того чтоб </w:t>
      </w:r>
      <w:proofErr w:type="spellStart"/>
      <w:r>
        <w:t>docker</w:t>
      </w:r>
      <w:proofErr w:type="spellEnd"/>
      <w:r>
        <w:t xml:space="preserve"> работал нормально, нам </w:t>
      </w:r>
      <w:r>
        <w:t xml:space="preserve">получить права на управления </w:t>
      </w:r>
      <w:proofErr w:type="spellStart"/>
      <w:r>
        <w:t>docker</w:t>
      </w:r>
      <w:proofErr w:type="spellEnd"/>
      <w:r>
        <w:t>:</w:t>
      </w:r>
    </w:p>
    <w:p w14:paraId="271C769B" w14:textId="20843966" w:rsidR="009C6A26" w:rsidRDefault="004968BE">
      <w:pPr>
        <w:pStyle w:val="a0"/>
      </w:pPr>
      <w:r>
        <w:rPr>
          <w:noProof/>
        </w:rPr>
        <w:drawing>
          <wp:anchor distT="0" distB="0" distL="0" distR="0" simplePos="0" relativeHeight="17" behindDoc="0" locked="0" layoutInCell="0" allowOverlap="1" wp14:anchorId="399CF3ED" wp14:editId="5217867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13360"/>
            <wp:effectExtent l="0" t="0" r="0" b="0"/>
            <wp:wrapSquare wrapText="largest"/>
            <wp:docPr id="15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 7 — Добавление пользователю прав</w:t>
      </w:r>
    </w:p>
    <w:p w14:paraId="05FFB98D" w14:textId="0B9ABBE0" w:rsidR="00AA017E" w:rsidRDefault="00AA017E">
      <w:pPr>
        <w:pStyle w:val="a0"/>
      </w:pPr>
      <w:r>
        <w:rPr>
          <w:noProof/>
        </w:rPr>
        <w:drawing>
          <wp:anchor distT="0" distB="0" distL="0" distR="0" simplePos="0" relativeHeight="18" behindDoc="0" locked="0" layoutInCell="0" allowOverlap="1" wp14:anchorId="118E843C" wp14:editId="00BA9365">
            <wp:simplePos x="0" y="0"/>
            <wp:positionH relativeFrom="page">
              <wp:align>center</wp:align>
            </wp:positionH>
            <wp:positionV relativeFrom="paragraph">
              <wp:posOffset>4445</wp:posOffset>
            </wp:positionV>
            <wp:extent cx="4347210" cy="3524250"/>
            <wp:effectExtent l="0" t="0" r="0" b="0"/>
            <wp:wrapSquare wrapText="largest"/>
            <wp:docPr id="16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10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361F2" w14:textId="080122DC" w:rsidR="00AA017E" w:rsidRDefault="00AA017E">
      <w:pPr>
        <w:pStyle w:val="a0"/>
      </w:pPr>
    </w:p>
    <w:p w14:paraId="2EA31043" w14:textId="40B3B8F9" w:rsidR="00AA017E" w:rsidRDefault="00AA017E">
      <w:pPr>
        <w:pStyle w:val="a0"/>
      </w:pPr>
    </w:p>
    <w:p w14:paraId="49CC121B" w14:textId="34DF73FF" w:rsidR="00AA017E" w:rsidRDefault="00AA017E">
      <w:pPr>
        <w:pStyle w:val="a0"/>
      </w:pPr>
    </w:p>
    <w:p w14:paraId="7B71BD79" w14:textId="557EC1DE" w:rsidR="00AA017E" w:rsidRDefault="00AA017E">
      <w:pPr>
        <w:pStyle w:val="a0"/>
      </w:pPr>
    </w:p>
    <w:p w14:paraId="7AE045AD" w14:textId="08DDEA7F" w:rsidR="00AA017E" w:rsidRDefault="00AA017E">
      <w:pPr>
        <w:pStyle w:val="a0"/>
      </w:pPr>
    </w:p>
    <w:p w14:paraId="4479CC4C" w14:textId="0F9F685D" w:rsidR="00AA017E" w:rsidRDefault="00AA017E">
      <w:pPr>
        <w:pStyle w:val="a0"/>
      </w:pPr>
    </w:p>
    <w:p w14:paraId="717368B6" w14:textId="7384FF68" w:rsidR="00AA017E" w:rsidRDefault="00AA017E">
      <w:pPr>
        <w:pStyle w:val="a0"/>
      </w:pPr>
    </w:p>
    <w:p w14:paraId="50472B32" w14:textId="55510517" w:rsidR="00AA017E" w:rsidRDefault="00AA017E">
      <w:pPr>
        <w:pStyle w:val="a0"/>
      </w:pPr>
    </w:p>
    <w:p w14:paraId="203D1AB9" w14:textId="6336FD1A" w:rsidR="00AA017E" w:rsidRDefault="00AA017E" w:rsidP="00AA017E">
      <w:pPr>
        <w:pStyle w:val="a0"/>
        <w:jc w:val="center"/>
      </w:pPr>
      <w:r>
        <w:t xml:space="preserve">Рисунок 8 — Запуск </w:t>
      </w:r>
      <w:proofErr w:type="spellStart"/>
      <w:proofErr w:type="gramStart"/>
      <w:r>
        <w:t>билда</w:t>
      </w:r>
      <w:proofErr w:type="spellEnd"/>
      <w:r>
        <w:t>(</w:t>
      </w:r>
      <w:proofErr w:type="gramEnd"/>
      <w:r>
        <w:t>часть 1)</w:t>
      </w:r>
    </w:p>
    <w:p w14:paraId="09FEE0D8" w14:textId="77777777" w:rsidR="009C6A26" w:rsidRDefault="004968BE">
      <w:pPr>
        <w:pStyle w:val="a0"/>
      </w:pPr>
      <w:r>
        <w:t>Соберем образ:</w:t>
      </w:r>
    </w:p>
    <w:p w14:paraId="12046B5B" w14:textId="77777777" w:rsidR="009C6A26" w:rsidRDefault="009C6A26">
      <w:pPr>
        <w:pStyle w:val="a0"/>
      </w:pPr>
    </w:p>
    <w:p w14:paraId="4E972DF7" w14:textId="77777777" w:rsidR="009C6A26" w:rsidRDefault="009C6A26">
      <w:pPr>
        <w:pStyle w:val="a0"/>
      </w:pPr>
    </w:p>
    <w:p w14:paraId="18CB4782" w14:textId="77777777" w:rsidR="009C6A26" w:rsidRDefault="009C6A26">
      <w:pPr>
        <w:pStyle w:val="a0"/>
      </w:pPr>
    </w:p>
    <w:p w14:paraId="4982F37C" w14:textId="77777777" w:rsidR="009C6A26" w:rsidRDefault="009C6A26">
      <w:pPr>
        <w:pStyle w:val="a0"/>
      </w:pPr>
    </w:p>
    <w:p w14:paraId="3FC3AACC" w14:textId="77777777" w:rsidR="009C6A26" w:rsidRDefault="009C6A26">
      <w:pPr>
        <w:pStyle w:val="a0"/>
      </w:pPr>
    </w:p>
    <w:p w14:paraId="507C2A47" w14:textId="77777777" w:rsidR="009C6A26" w:rsidRDefault="009C6A26">
      <w:pPr>
        <w:pStyle w:val="a0"/>
      </w:pPr>
    </w:p>
    <w:p w14:paraId="0E2D9F6A" w14:textId="4AAA7B99" w:rsidR="009C6A26" w:rsidRDefault="004968BE">
      <w:pPr>
        <w:pStyle w:val="a0"/>
        <w:jc w:val="center"/>
      </w:pPr>
      <w:r>
        <w:t xml:space="preserve"> </w:t>
      </w:r>
    </w:p>
    <w:p w14:paraId="07495E02" w14:textId="77777777" w:rsidR="009C6A26" w:rsidRDefault="004968BE">
      <w:pPr>
        <w:pStyle w:val="a0"/>
        <w:jc w:val="center"/>
      </w:pPr>
      <w:r>
        <w:rPr>
          <w:noProof/>
        </w:rPr>
        <w:lastRenderedPageBreak/>
        <w:drawing>
          <wp:anchor distT="0" distB="0" distL="0" distR="0" simplePos="0" relativeHeight="19" behindDoc="0" locked="0" layoutInCell="0" allowOverlap="1" wp14:anchorId="273C18BB" wp14:editId="6F9B5B43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191125" cy="3333750"/>
            <wp:effectExtent l="0" t="0" r="9525" b="0"/>
            <wp:wrapSquare wrapText="largest"/>
            <wp:docPr id="17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9 - Запуск </w:t>
      </w:r>
      <w:proofErr w:type="spellStart"/>
      <w:proofErr w:type="gramStart"/>
      <w:r>
        <w:t>билда</w:t>
      </w:r>
      <w:proofErr w:type="spellEnd"/>
      <w:r>
        <w:t>(</w:t>
      </w:r>
      <w:proofErr w:type="gramEnd"/>
      <w:r>
        <w:t>часть 2)</w:t>
      </w:r>
    </w:p>
    <w:p w14:paraId="24A8248E" w14:textId="77777777" w:rsidR="009C6A26" w:rsidRDefault="004968BE">
      <w:pPr>
        <w:pStyle w:val="a0"/>
        <w:jc w:val="center"/>
      </w:pPr>
      <w:r>
        <w:rPr>
          <w:noProof/>
        </w:rPr>
        <w:drawing>
          <wp:anchor distT="0" distB="0" distL="0" distR="0" simplePos="0" relativeHeight="20" behindDoc="0" locked="0" layoutInCell="0" allowOverlap="1" wp14:anchorId="1D3E0187" wp14:editId="6ECD5AE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850900"/>
            <wp:effectExtent l="0" t="0" r="0" b="0"/>
            <wp:wrapSquare wrapText="largest"/>
            <wp:docPr id="18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85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 10 — Запуск контейнера</w:t>
      </w:r>
    </w:p>
    <w:p w14:paraId="618F2D68" w14:textId="77777777" w:rsidR="009C6A26" w:rsidRDefault="004968BE">
      <w:pPr>
        <w:pStyle w:val="a0"/>
      </w:pPr>
      <w:r>
        <w:t>Проверим работу:</w:t>
      </w:r>
    </w:p>
    <w:p w14:paraId="4CCDD61B" w14:textId="77777777" w:rsidR="009C6A26" w:rsidRDefault="004968BE">
      <w:pPr>
        <w:pStyle w:val="a0"/>
        <w:jc w:val="center"/>
      </w:pPr>
      <w:r>
        <w:rPr>
          <w:noProof/>
        </w:rPr>
        <w:drawing>
          <wp:anchor distT="0" distB="0" distL="0" distR="0" simplePos="0" relativeHeight="21" behindDoc="0" locked="0" layoutInCell="0" allowOverlap="1" wp14:anchorId="5724447A" wp14:editId="2563D4F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617220"/>
            <wp:effectExtent l="0" t="0" r="0" b="0"/>
            <wp:wrapSquare wrapText="largest"/>
            <wp:docPr id="19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 11 — Вывод таблицы</w:t>
      </w:r>
    </w:p>
    <w:p w14:paraId="0F9BB628" w14:textId="77777777" w:rsidR="009C6A26" w:rsidRDefault="004968BE">
      <w:pPr>
        <w:pStyle w:val="a0"/>
      </w:pPr>
      <w:r>
        <w:t xml:space="preserve">Как </w:t>
      </w:r>
      <w:r>
        <w:t>работает наша система:</w:t>
      </w:r>
    </w:p>
    <w:p w14:paraId="63A7E908" w14:textId="77777777" w:rsidR="009C6A26" w:rsidRDefault="004968BE">
      <w:pPr>
        <w:pStyle w:val="a0"/>
        <w:jc w:val="center"/>
      </w:pPr>
      <w:r>
        <w:rPr>
          <w:noProof/>
        </w:rPr>
        <w:lastRenderedPageBreak/>
        <w:drawing>
          <wp:anchor distT="0" distB="0" distL="0" distR="0" simplePos="0" relativeHeight="15" behindDoc="0" locked="0" layoutInCell="0" allowOverlap="1" wp14:anchorId="01EDB6A4" wp14:editId="178459D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530475"/>
            <wp:effectExtent l="0" t="0" r="0" b="0"/>
            <wp:wrapSquare wrapText="largest"/>
            <wp:docPr id="20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53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 12 — Как работает программа</w:t>
      </w:r>
      <w:r>
        <w:br w:type="page"/>
      </w:r>
    </w:p>
    <w:p w14:paraId="3BA3C334" w14:textId="77777777" w:rsidR="009C6A26" w:rsidRDefault="004968BE">
      <w:pPr>
        <w:pStyle w:val="1"/>
        <w:spacing w:before="0"/>
        <w:rPr>
          <w:sz w:val="32"/>
          <w:szCs w:val="32"/>
        </w:rPr>
      </w:pPr>
      <w:bookmarkStart w:id="15" w:name="__RefHeading___Toc1422_3402252300"/>
      <w:bookmarkStart w:id="16" w:name="_Toc199559222"/>
      <w:bookmarkEnd w:id="15"/>
      <w:r>
        <w:rPr>
          <w:sz w:val="32"/>
          <w:szCs w:val="32"/>
        </w:rPr>
        <w:lastRenderedPageBreak/>
        <w:t>ЗАКЛЮЧЕНИЕ</w:t>
      </w:r>
      <w:bookmarkEnd w:id="14"/>
      <w:bookmarkEnd w:id="16"/>
    </w:p>
    <w:p w14:paraId="14847FEE" w14:textId="77777777" w:rsidR="009C6A26" w:rsidRDefault="004968BE">
      <w:pPr>
        <w:pStyle w:val="a0"/>
        <w:rPr>
          <w:lang w:eastAsia="ru-RU"/>
        </w:rPr>
      </w:pPr>
      <w:r>
        <w:rPr>
          <w:lang w:eastAsia="ru-RU"/>
        </w:rPr>
        <w:t xml:space="preserve">В рамках производственной практики была разработана база данных на основе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с использованием </w:t>
      </w:r>
      <w:proofErr w:type="spellStart"/>
      <w:r>
        <w:rPr>
          <w:lang w:eastAsia="ru-RU"/>
        </w:rPr>
        <w:t>Docker</w:t>
      </w:r>
      <w:proofErr w:type="spellEnd"/>
      <w:r>
        <w:rPr>
          <w:lang w:eastAsia="ru-RU"/>
        </w:rPr>
        <w:t>-контейнеризации. Этот подход позволил создать изолированное и переносимое о</w:t>
      </w:r>
      <w:r>
        <w:rPr>
          <w:lang w:eastAsia="ru-RU"/>
        </w:rPr>
        <w:t xml:space="preserve">кружение, где все компоненты СУБД — от сервера до конфигурации и данных — работали в едином контейнере, не затрагивая основную систему. Особое внимание было уделено адаптации решения под </w:t>
      </w:r>
      <w:proofErr w:type="spellStart"/>
      <w:r>
        <w:rPr>
          <w:lang w:eastAsia="ru-RU"/>
        </w:rPr>
        <w:t>Arch</w:t>
      </w:r>
      <w:proofErr w:type="spellEnd"/>
      <w:r>
        <w:rPr>
          <w:lang w:eastAsia="ru-RU"/>
        </w:rPr>
        <w:t xml:space="preserve"> Linux: мы использовали минимальные клиентские библиотеки (</w:t>
      </w:r>
      <w:proofErr w:type="spellStart"/>
      <w:r>
        <w:rPr>
          <w:lang w:eastAsia="ru-RU"/>
        </w:rPr>
        <w:t>postgr</w:t>
      </w:r>
      <w:r>
        <w:rPr>
          <w:lang w:eastAsia="ru-RU"/>
        </w:rPr>
        <w:t>esql-libs</w:t>
      </w:r>
      <w:proofErr w:type="spellEnd"/>
      <w:r>
        <w:rPr>
          <w:lang w:eastAsia="ru-RU"/>
        </w:rPr>
        <w:t xml:space="preserve">) для подключения к контейнеру, избегая установки полноценного сервера в систему. Это обеспечило чистоту окружения и простоту управления, а автоматизация через </w:t>
      </w:r>
      <w:proofErr w:type="spellStart"/>
      <w:r>
        <w:rPr>
          <w:lang w:eastAsia="ru-RU"/>
        </w:rPr>
        <w:t>Docker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Compose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systemd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unit</w:t>
      </w:r>
      <w:proofErr w:type="spellEnd"/>
      <w:r>
        <w:rPr>
          <w:lang w:eastAsia="ru-RU"/>
        </w:rPr>
        <w:t xml:space="preserve">-файлы позволила легко развертывать и масштабировать базу </w:t>
      </w:r>
      <w:r>
        <w:rPr>
          <w:lang w:eastAsia="ru-RU"/>
        </w:rPr>
        <w:t>данных.</w:t>
      </w:r>
    </w:p>
    <w:p w14:paraId="3A2C7F5D" w14:textId="77777777" w:rsidR="009C6A26" w:rsidRDefault="004968BE">
      <w:pPr>
        <w:pStyle w:val="a0"/>
        <w:rPr>
          <w:lang w:eastAsia="ru-RU"/>
        </w:rPr>
      </w:pPr>
      <w:r>
        <w:rPr>
          <w:lang w:eastAsia="ru-RU"/>
        </w:rPr>
        <w:t xml:space="preserve">Применение </w:t>
      </w:r>
      <w:proofErr w:type="spellStart"/>
      <w:r>
        <w:rPr>
          <w:lang w:eastAsia="ru-RU"/>
        </w:rPr>
        <w:t>Docker</w:t>
      </w:r>
      <w:proofErr w:type="spellEnd"/>
      <w:r>
        <w:rPr>
          <w:lang w:eastAsia="ru-RU"/>
        </w:rPr>
        <w:t xml:space="preserve"> не только ускорило процесс разработки, но и решило ключевые проблемы согласованности сред между участниками команды. Контейнеризация дала возможность быстро поднимать и останавливать экземпляры БД, сохраняя данные между </w:t>
      </w:r>
      <w:r>
        <w:rPr>
          <w:lang w:eastAsia="ru-RU"/>
        </w:rPr>
        <w:t xml:space="preserve">запусками через </w:t>
      </w:r>
      <w:proofErr w:type="spellStart"/>
      <w:r>
        <w:rPr>
          <w:lang w:eastAsia="ru-RU"/>
        </w:rPr>
        <w:t>volumes</w:t>
      </w:r>
      <w:proofErr w:type="spellEnd"/>
      <w:r>
        <w:rPr>
          <w:lang w:eastAsia="ru-RU"/>
        </w:rPr>
        <w:t xml:space="preserve">, а также интегрировать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с другими сервисами в единой </w:t>
      </w:r>
      <w:proofErr w:type="spellStart"/>
      <w:r>
        <w:rPr>
          <w:lang w:eastAsia="ru-RU"/>
        </w:rPr>
        <w:t>Docker</w:t>
      </w:r>
      <w:proofErr w:type="spellEnd"/>
      <w:r>
        <w:rPr>
          <w:lang w:eastAsia="ru-RU"/>
        </w:rPr>
        <w:t xml:space="preserve">-сети. В результате мы получили отказоустойчивое решение, готовое к использованию как в разработке, так и в </w:t>
      </w:r>
      <w:proofErr w:type="spellStart"/>
      <w:r>
        <w:rPr>
          <w:lang w:eastAsia="ru-RU"/>
        </w:rPr>
        <w:t>production</w:t>
      </w:r>
      <w:proofErr w:type="spellEnd"/>
      <w:r>
        <w:rPr>
          <w:lang w:eastAsia="ru-RU"/>
        </w:rPr>
        <w:t>-среде, с перспективами дальнейшего расширени</w:t>
      </w:r>
      <w:r>
        <w:rPr>
          <w:lang w:eastAsia="ru-RU"/>
        </w:rPr>
        <w:t>я функциональности за счёт репликации и специализированных расширений.</w:t>
      </w:r>
    </w:p>
    <w:p w14:paraId="581EEB93" w14:textId="77777777" w:rsidR="009C6A26" w:rsidRDefault="009C6A26">
      <w:pPr>
        <w:rPr>
          <w:lang w:eastAsia="ru-RU"/>
        </w:rPr>
      </w:pPr>
    </w:p>
    <w:p w14:paraId="3540499C" w14:textId="77777777" w:rsidR="009C6A26" w:rsidRDefault="009C6A26">
      <w:pPr>
        <w:rPr>
          <w:lang w:eastAsia="ru-RU"/>
        </w:rPr>
      </w:pPr>
    </w:p>
    <w:p w14:paraId="7E54AC07" w14:textId="77777777" w:rsidR="009C6A26" w:rsidRDefault="009C6A26">
      <w:pPr>
        <w:rPr>
          <w:lang w:eastAsia="ru-RU"/>
        </w:rPr>
      </w:pPr>
    </w:p>
    <w:p w14:paraId="115877E4" w14:textId="77777777" w:rsidR="009C6A26" w:rsidRDefault="009C6A26">
      <w:pPr>
        <w:rPr>
          <w:lang w:eastAsia="ru-RU"/>
        </w:rPr>
      </w:pPr>
    </w:p>
    <w:p w14:paraId="09FC164F" w14:textId="77777777" w:rsidR="009C6A26" w:rsidRDefault="009C6A26">
      <w:pPr>
        <w:rPr>
          <w:lang w:eastAsia="ru-RU"/>
        </w:rPr>
      </w:pPr>
    </w:p>
    <w:p w14:paraId="26F09C2F" w14:textId="77777777" w:rsidR="009C6A26" w:rsidRDefault="009C6A26">
      <w:pPr>
        <w:rPr>
          <w:lang w:eastAsia="ru-RU"/>
        </w:rPr>
      </w:pPr>
    </w:p>
    <w:p w14:paraId="77A4757D" w14:textId="77777777" w:rsidR="009C6A26" w:rsidRDefault="009C6A26">
      <w:pPr>
        <w:rPr>
          <w:lang w:eastAsia="ru-RU"/>
        </w:rPr>
      </w:pPr>
    </w:p>
    <w:p w14:paraId="5261A065" w14:textId="06532048" w:rsidR="009C6A26" w:rsidRDefault="00AA017E" w:rsidP="00AA017E">
      <w:pPr>
        <w:spacing w:after="0" w:line="240" w:lineRule="auto"/>
        <w:rPr>
          <w:lang w:eastAsia="ru-RU"/>
        </w:rPr>
      </w:pPr>
      <w:r>
        <w:rPr>
          <w:lang w:eastAsia="ru-RU"/>
        </w:rPr>
        <w:br w:type="page"/>
      </w:r>
    </w:p>
    <w:p w14:paraId="63D06132" w14:textId="77777777" w:rsidR="009C6A26" w:rsidRDefault="004968BE">
      <w:pPr>
        <w:pStyle w:val="1"/>
        <w:spacing w:before="0"/>
        <w:rPr>
          <w:sz w:val="32"/>
          <w:szCs w:val="32"/>
        </w:rPr>
      </w:pPr>
      <w:bookmarkStart w:id="17" w:name="__RefHeading___Toc1424_3402252300"/>
      <w:bookmarkStart w:id="18" w:name="_Toc199559223"/>
      <w:bookmarkStart w:id="19" w:name="_Toc198457073"/>
      <w:bookmarkEnd w:id="17"/>
      <w:r>
        <w:rPr>
          <w:sz w:val="32"/>
          <w:szCs w:val="32"/>
        </w:rPr>
        <w:lastRenderedPageBreak/>
        <w:t>СПИСОК ЛИТЕРАТУРЫ</w:t>
      </w:r>
      <w:bookmarkEnd w:id="18"/>
      <w:bookmarkEnd w:id="19"/>
    </w:p>
    <w:p w14:paraId="4C2DABC8" w14:textId="77777777" w:rsidR="009C6A26" w:rsidRDefault="004968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Мамонтов К.Ю., Новиков А.А.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контейнеризация: практика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hAnsi="Times New Roman" w:cs="Times New Roman"/>
          <w:sz w:val="28"/>
          <w:szCs w:val="28"/>
        </w:rPr>
        <w:t>. – М.: БХВ-Петербург, 2021. – 288 с.</w:t>
      </w:r>
    </w:p>
    <w:p w14:paraId="0F23F1B9" w14:textId="77777777" w:rsidR="009C6A26" w:rsidRDefault="004968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https://docs.docker.com/ – Дата обращения: 18.05.2025.</w:t>
      </w:r>
    </w:p>
    <w:p w14:paraId="70FD066B" w14:textId="77777777" w:rsidR="009C6A26" w:rsidRDefault="004968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 xml:space="preserve">Официальный сайт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(postgresql.org). Содержит официальную документацию, каталог программного обеспечения и другие материалы.</w:t>
      </w:r>
    </w:p>
    <w:p w14:paraId="35EC2A43" w14:textId="77777777" w:rsidR="009C6A26" w:rsidRDefault="004968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Шкарупа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А.В. Технологии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контейнеризация приложений. – СПб.: Питер, 2020. – 352 с.</w:t>
      </w:r>
    </w:p>
    <w:p w14:paraId="401E1BB0" w14:textId="77777777" w:rsidR="009C6A26" w:rsidRDefault="004968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  <w:t xml:space="preserve">Лекционный и практический материал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Котилевец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Игорь Денисович на сайте ДПО РТУ МИРЭА по курсу: Технологии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Девопс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9C6A26">
      <w:footerReference w:type="default" r:id="rId23"/>
      <w:footerReference w:type="first" r:id="rId24"/>
      <w:pgSz w:w="11906" w:h="16838"/>
      <w:pgMar w:top="1134" w:right="992" w:bottom="1417" w:left="1417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7A5FF" w14:textId="77777777" w:rsidR="004968BE" w:rsidRDefault="004968BE">
      <w:pPr>
        <w:spacing w:after="0" w:line="240" w:lineRule="auto"/>
      </w:pPr>
      <w:r>
        <w:separator/>
      </w:r>
    </w:p>
  </w:endnote>
  <w:endnote w:type="continuationSeparator" w:id="0">
    <w:p w14:paraId="6CDAA7AC" w14:textId="77777777" w:rsidR="004968BE" w:rsidRDefault="00496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01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 Mono">
    <w:charset w:val="01"/>
    <w:family w:val="modern"/>
    <w:pitch w:val="fixed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CDCCD" w14:textId="77777777" w:rsidR="009C6A26" w:rsidRDefault="004968BE">
    <w:pPr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26</w:t>
    </w:r>
    <w:r>
      <w:rPr>
        <w:rFonts w:ascii="Times New Roman" w:hAnsi="Times New Roman"/>
        <w:sz w:val="28"/>
        <w:szCs w:val="28"/>
      </w:rPr>
      <w:fldChar w:fldCharType="end"/>
    </w:r>
  </w:p>
  <w:p w14:paraId="761F4BF6" w14:textId="77777777" w:rsidR="009C6A26" w:rsidRDefault="009C6A26">
    <w:pPr>
      <w:rPr>
        <w:rFonts w:ascii="Times New Roman" w:hAnsi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BEF86" w14:textId="77777777" w:rsidR="009C6A26" w:rsidRDefault="009C6A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4FD8B" w14:textId="77777777" w:rsidR="004968BE" w:rsidRDefault="004968BE">
      <w:pPr>
        <w:spacing w:after="0" w:line="240" w:lineRule="auto"/>
      </w:pPr>
      <w:r>
        <w:separator/>
      </w:r>
    </w:p>
  </w:footnote>
  <w:footnote w:type="continuationSeparator" w:id="0">
    <w:p w14:paraId="76D7E0B9" w14:textId="77777777" w:rsidR="004968BE" w:rsidRDefault="00496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D93"/>
    <w:multiLevelType w:val="multilevel"/>
    <w:tmpl w:val="96467EC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Myanmar Text" w:hAnsi="Myanmar Text" w:cs="Myanmar Text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1E0875"/>
    <w:multiLevelType w:val="multilevel"/>
    <w:tmpl w:val="4F586CA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Myanmar Text" w:hAnsi="Myanmar Text" w:cs="Myanmar Text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774B07"/>
    <w:multiLevelType w:val="multilevel"/>
    <w:tmpl w:val="1BAAC21C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Myanmar Text" w:hAnsi="Myanmar Text" w:cs="Myanmar Text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E96678F"/>
    <w:multiLevelType w:val="multilevel"/>
    <w:tmpl w:val="625CE7EA"/>
    <w:lvl w:ilvl="0">
      <w:start w:val="1"/>
      <w:numFmt w:val="bullet"/>
      <w:lvlText w:val="-"/>
      <w:lvlJc w:val="left"/>
      <w:pPr>
        <w:tabs>
          <w:tab w:val="num" w:pos="0"/>
        </w:tabs>
        <w:ind w:left="785" w:hanging="360"/>
      </w:pPr>
      <w:rPr>
        <w:rFonts w:ascii="Myanmar Text" w:hAnsi="Myanmar Text" w:cs="Myanmar Text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5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09F784D"/>
    <w:multiLevelType w:val="multilevel"/>
    <w:tmpl w:val="D6D67B4C"/>
    <w:lvl w:ilvl="0">
      <w:start w:val="1"/>
      <w:numFmt w:val="bullet"/>
      <w:lvlText w:val="-"/>
      <w:lvlJc w:val="left"/>
      <w:pPr>
        <w:tabs>
          <w:tab w:val="num" w:pos="0"/>
        </w:tabs>
        <w:ind w:left="1505" w:hanging="360"/>
      </w:pPr>
      <w:rPr>
        <w:rFonts w:ascii="Myanmar Text" w:hAnsi="Myanmar Text" w:cs="Myanmar Text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65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A656CD0"/>
    <w:multiLevelType w:val="multilevel"/>
    <w:tmpl w:val="777A0AC8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Myanmar Text" w:hAnsi="Myanmar Text" w:cs="Myanmar Text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CF25594"/>
    <w:multiLevelType w:val="multilevel"/>
    <w:tmpl w:val="D05616A2"/>
    <w:lvl w:ilvl="0">
      <w:start w:val="1"/>
      <w:numFmt w:val="bullet"/>
      <w:lvlText w:val="-"/>
      <w:lvlJc w:val="left"/>
      <w:pPr>
        <w:tabs>
          <w:tab w:val="num" w:pos="0"/>
        </w:tabs>
        <w:ind w:left="785" w:hanging="360"/>
      </w:pPr>
      <w:rPr>
        <w:rFonts w:ascii="Myanmar Text" w:hAnsi="Myanmar Text" w:cs="Myanmar Text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5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F4C7972"/>
    <w:multiLevelType w:val="multilevel"/>
    <w:tmpl w:val="BA54E286"/>
    <w:lvl w:ilvl="0">
      <w:start w:val="1"/>
      <w:numFmt w:val="decimal"/>
      <w:pStyle w:val="2"/>
      <w:lvlText w:val="1.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718A1019"/>
    <w:multiLevelType w:val="multilevel"/>
    <w:tmpl w:val="9408926E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Myanmar Text" w:hAnsi="Myanmar Text" w:cs="Myanmar Text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1D305E7"/>
    <w:multiLevelType w:val="multilevel"/>
    <w:tmpl w:val="33D0239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Myanmar Text" w:hAnsi="Myanmar Text" w:cs="Myanmar Text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2C66AF2"/>
    <w:multiLevelType w:val="multilevel"/>
    <w:tmpl w:val="23CC9B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6200AA4"/>
    <w:multiLevelType w:val="multilevel"/>
    <w:tmpl w:val="C9BCC93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7401E18"/>
    <w:multiLevelType w:val="multilevel"/>
    <w:tmpl w:val="7284C152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95B72CC"/>
    <w:multiLevelType w:val="multilevel"/>
    <w:tmpl w:val="96E8D8E4"/>
    <w:lvl w:ilvl="0">
      <w:start w:val="1"/>
      <w:numFmt w:val="bullet"/>
      <w:lvlText w:val="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12"/>
  </w:num>
  <w:num w:numId="3">
    <w:abstractNumId w:val="7"/>
  </w:num>
  <w:num w:numId="4">
    <w:abstractNumId w:val="10"/>
  </w:num>
  <w:num w:numId="5">
    <w:abstractNumId w:val="8"/>
  </w:num>
  <w:num w:numId="6">
    <w:abstractNumId w:val="0"/>
  </w:num>
  <w:num w:numId="7">
    <w:abstractNumId w:val="4"/>
  </w:num>
  <w:num w:numId="8">
    <w:abstractNumId w:val="5"/>
  </w:num>
  <w:num w:numId="9">
    <w:abstractNumId w:val="1"/>
  </w:num>
  <w:num w:numId="10">
    <w:abstractNumId w:val="9"/>
  </w:num>
  <w:num w:numId="11">
    <w:abstractNumId w:val="13"/>
  </w:num>
  <w:num w:numId="12">
    <w:abstractNumId w:val="2"/>
  </w:num>
  <w:num w:numId="13">
    <w:abstractNumId w:val="3"/>
  </w:num>
  <w:num w:numId="14">
    <w:abstractNumId w:val="6"/>
  </w:num>
  <w:num w:numId="15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A26"/>
    <w:rsid w:val="00171307"/>
    <w:rsid w:val="004968BE"/>
    <w:rsid w:val="009C6A26"/>
    <w:rsid w:val="00AA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8F0C9"/>
  <w15:docId w15:val="{5980CEB6-1D48-4A08-B042-F1A4705AA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2"/>
    <w:link w:val="10"/>
    <w:uiPriority w:val="9"/>
    <w:qFormat/>
    <w:pPr>
      <w:keepNext/>
      <w:keepLines/>
      <w:numPr>
        <w:numId w:val="2"/>
      </w:numPr>
      <w:spacing w:before="640" w:after="48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numPr>
        <w:numId w:val="3"/>
      </w:numPr>
      <w:spacing w:before="40" w:after="120" w:line="360" w:lineRule="auto"/>
      <w:ind w:left="714" w:hanging="357"/>
      <w:jc w:val="both"/>
      <w:outlineLvl w:val="1"/>
    </w:pPr>
    <w:rPr>
      <w:rFonts w:ascii="Times New Roman" w:eastAsia="DejaVu Sans" w:hAnsi="Times New Roman" w:cs="DejaVu Sans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SimSun" w:hAnsi="Calibri Light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Текст выноски Знак"/>
    <w:basedOn w:val="a1"/>
    <w:link w:val="a5"/>
    <w:qFormat/>
    <w:rPr>
      <w:rFonts w:ascii="Tahoma" w:hAnsi="Tahoma" w:cs="Tahoma"/>
      <w:sz w:val="16"/>
      <w:szCs w:val="16"/>
    </w:rPr>
  </w:style>
  <w:style w:type="character" w:customStyle="1" w:styleId="a6">
    <w:name w:val="Основной текст Знак"/>
    <w:basedOn w:val="a1"/>
    <w:link w:val="a7"/>
    <w:qFormat/>
  </w:style>
  <w:style w:type="character" w:customStyle="1" w:styleId="10">
    <w:name w:val="Заголовок 1 Знак"/>
    <w:basedOn w:val="a1"/>
    <w:link w:val="1"/>
    <w:qFormat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8">
    <w:name w:val="Основной текст с отступом Знак"/>
    <w:basedOn w:val="a1"/>
    <w:link w:val="a9"/>
    <w:qFormat/>
    <w:rPr>
      <w:rFonts w:ascii="Times New Roman" w:eastAsia="Times New Roman" w:hAnsi="Times New Roman" w:cs="Times New Roman"/>
      <w:sz w:val="20"/>
      <w:szCs w:val="20"/>
    </w:rPr>
  </w:style>
  <w:style w:type="character" w:styleId="aa">
    <w:name w:val="Hyperlink"/>
    <w:basedOn w:val="a1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qFormat/>
    <w:rPr>
      <w:color w:val="605E5C"/>
      <w:shd w:val="clear" w:color="auto" w:fill="E1DFDD"/>
    </w:rPr>
  </w:style>
  <w:style w:type="character" w:customStyle="1" w:styleId="ab">
    <w:name w:val="Верхний колонтитул Знак"/>
    <w:basedOn w:val="a1"/>
    <w:link w:val="ac"/>
    <w:qFormat/>
  </w:style>
  <w:style w:type="character" w:customStyle="1" w:styleId="ad">
    <w:name w:val="Нижний колонтитул Знак"/>
    <w:basedOn w:val="a1"/>
    <w:link w:val="ae"/>
    <w:qFormat/>
  </w:style>
  <w:style w:type="character" w:customStyle="1" w:styleId="30">
    <w:name w:val="Заголовок 3 Знак"/>
    <w:basedOn w:val="a1"/>
    <w:link w:val="3"/>
    <w:qFormat/>
    <w:rPr>
      <w:rFonts w:ascii="Calibri Light" w:eastAsia="SimSun" w:hAnsi="Calibri Light" w:cs="Tahoma"/>
      <w:color w:val="1F4D78" w:themeColor="accent1" w:themeShade="7F"/>
      <w:sz w:val="24"/>
      <w:szCs w:val="24"/>
    </w:rPr>
  </w:style>
  <w:style w:type="character" w:customStyle="1" w:styleId="user">
    <w:name w:val="Ссылка указателя (user)"/>
    <w:qFormat/>
  </w:style>
  <w:style w:type="character" w:customStyle="1" w:styleId="20">
    <w:name w:val="Заголовок 2 Знак"/>
    <w:basedOn w:val="a1"/>
    <w:link w:val="2"/>
    <w:qFormat/>
    <w:rPr>
      <w:rFonts w:ascii="Times New Roman" w:eastAsia="DejaVu Sans" w:hAnsi="Times New Roman" w:cs="DejaVu Sans"/>
      <w:b/>
      <w:sz w:val="28"/>
      <w:szCs w:val="26"/>
    </w:rPr>
  </w:style>
  <w:style w:type="character" w:styleId="af">
    <w:name w:val="Strong"/>
    <w:basedOn w:val="a1"/>
    <w:qFormat/>
    <w:rPr>
      <w:rFonts w:ascii="Times New Roman" w:hAnsi="Times New Roman"/>
      <w:b/>
      <w:bCs/>
      <w:sz w:val="32"/>
    </w:rPr>
  </w:style>
  <w:style w:type="character" w:customStyle="1" w:styleId="af0">
    <w:name w:val="Обычный_для_текста Знак"/>
    <w:basedOn w:val="a1"/>
    <w:link w:val="a0"/>
    <w:qFormat/>
    <w:rPr>
      <w:rFonts w:ascii="Times New Roman" w:hAnsi="Times New Roman"/>
      <w:sz w:val="28"/>
    </w:rPr>
  </w:style>
  <w:style w:type="character" w:customStyle="1" w:styleId="af1">
    <w:name w:val="Ссылка указателя"/>
    <w:qFormat/>
  </w:style>
  <w:style w:type="paragraph" w:styleId="af2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link w:val="a6"/>
    <w:pPr>
      <w:spacing w:after="120"/>
    </w:pPr>
  </w:style>
  <w:style w:type="paragraph" w:styleId="af3">
    <w:name w:val="List"/>
    <w:basedOn w:val="a7"/>
    <w:rPr>
      <w:rFonts w:cs="Arial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5">
    <w:name w:val="index heading"/>
    <w:basedOn w:val="af2"/>
  </w:style>
  <w:style w:type="paragraph" w:styleId="af6">
    <w:name w:val="List Paragraph"/>
    <w:basedOn w:val="a"/>
    <w:qFormat/>
    <w:pPr>
      <w:ind w:left="720"/>
      <w:contextualSpacing/>
    </w:pPr>
  </w:style>
  <w:style w:type="paragraph" w:styleId="a5">
    <w:name w:val="Balloon Text"/>
    <w:basedOn w:val="a"/>
    <w:link w:val="a4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Default">
    <w:name w:val="Default"/>
    <w:qFormat/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Body Text Indent"/>
    <w:basedOn w:val="a"/>
    <w:link w:val="a8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f7">
    <w:name w:val="Колонтитул"/>
    <w:basedOn w:val="a"/>
    <w:qFormat/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caption1">
    <w:name w:val="caption1"/>
    <w:basedOn w:val="a"/>
    <w:next w:val="a"/>
    <w:qFormat/>
    <w:pPr>
      <w:spacing w:after="200" w:line="240" w:lineRule="auto"/>
    </w:pPr>
    <w:rPr>
      <w:i/>
      <w:iCs/>
      <w:color w:val="44546A" w:themeColor="dark2"/>
      <w:sz w:val="18"/>
      <w:szCs w:val="18"/>
    </w:rPr>
  </w:style>
  <w:style w:type="paragraph" w:styleId="af8">
    <w:name w:val="TOC Heading"/>
    <w:basedOn w:val="1"/>
    <w:next w:val="a"/>
    <w:qFormat/>
    <w:pPr>
      <w:spacing w:before="480" w:after="0" w:line="276" w:lineRule="auto"/>
      <w:jc w:val="left"/>
      <w:outlineLvl w:val="9"/>
    </w:pPr>
    <w:rPr>
      <w:rFonts w:ascii="Calibri Light" w:eastAsia="SimSun" w:hAnsi="Calibri Light" w:cs="Tahoma"/>
      <w:bCs/>
      <w:color w:val="2E74B5" w:themeColor="accent1" w:themeShade="BF"/>
      <w:szCs w:val="28"/>
      <w:lang w:val="en-US" w:eastAsia="en-US"/>
    </w:rPr>
  </w:style>
  <w:style w:type="paragraph" w:styleId="12">
    <w:name w:val="toc 1"/>
    <w:basedOn w:val="a"/>
    <w:next w:val="a"/>
    <w:autoRedefine/>
    <w:pPr>
      <w:spacing w:before="120" w:after="0"/>
    </w:pPr>
    <w:rPr>
      <w:rFonts w:cs="Calibr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pPr>
      <w:spacing w:before="120" w:after="0"/>
      <w:ind w:left="220"/>
    </w:pPr>
    <w:rPr>
      <w:rFonts w:cs="Calibri"/>
      <w:b/>
      <w:bCs/>
    </w:rPr>
  </w:style>
  <w:style w:type="paragraph" w:styleId="31">
    <w:name w:val="toc 3"/>
    <w:basedOn w:val="a"/>
    <w:next w:val="a"/>
    <w:autoRedefine/>
    <w:pPr>
      <w:spacing w:after="0"/>
      <w:ind w:left="440"/>
    </w:pPr>
    <w:rPr>
      <w:rFonts w:cs="Calibri"/>
      <w:sz w:val="20"/>
      <w:szCs w:val="20"/>
    </w:rPr>
  </w:style>
  <w:style w:type="paragraph" w:styleId="4">
    <w:name w:val="toc 4"/>
    <w:basedOn w:val="a"/>
    <w:next w:val="a"/>
    <w:autoRedefine/>
    <w:pPr>
      <w:spacing w:after="0"/>
      <w:ind w:left="660"/>
    </w:pPr>
    <w:rPr>
      <w:rFonts w:cs="Calibri"/>
      <w:sz w:val="20"/>
      <w:szCs w:val="20"/>
    </w:rPr>
  </w:style>
  <w:style w:type="paragraph" w:styleId="5">
    <w:name w:val="toc 5"/>
    <w:basedOn w:val="a"/>
    <w:next w:val="a"/>
    <w:autoRedefine/>
    <w:pPr>
      <w:spacing w:after="0"/>
      <w:ind w:left="880"/>
    </w:pPr>
    <w:rPr>
      <w:rFonts w:cs="Calibri"/>
      <w:sz w:val="20"/>
      <w:szCs w:val="20"/>
    </w:rPr>
  </w:style>
  <w:style w:type="paragraph" w:styleId="6">
    <w:name w:val="toc 6"/>
    <w:basedOn w:val="a"/>
    <w:next w:val="a"/>
    <w:autoRedefine/>
    <w:pPr>
      <w:spacing w:after="0"/>
      <w:ind w:left="1100"/>
    </w:pPr>
    <w:rPr>
      <w:rFonts w:cs="Calibri"/>
      <w:sz w:val="20"/>
      <w:szCs w:val="20"/>
    </w:rPr>
  </w:style>
  <w:style w:type="paragraph" w:styleId="7">
    <w:name w:val="toc 7"/>
    <w:basedOn w:val="a"/>
    <w:next w:val="a"/>
    <w:autoRedefine/>
    <w:pPr>
      <w:spacing w:after="0"/>
      <w:ind w:left="1320"/>
    </w:pPr>
    <w:rPr>
      <w:rFonts w:cs="Calibri"/>
      <w:sz w:val="20"/>
      <w:szCs w:val="20"/>
    </w:rPr>
  </w:style>
  <w:style w:type="paragraph" w:styleId="8">
    <w:name w:val="toc 8"/>
    <w:basedOn w:val="a"/>
    <w:next w:val="a"/>
    <w:autoRedefine/>
    <w:pPr>
      <w:spacing w:after="0"/>
      <w:ind w:left="1540"/>
    </w:pPr>
    <w:rPr>
      <w:rFonts w:cs="Calibri"/>
      <w:sz w:val="20"/>
      <w:szCs w:val="20"/>
    </w:rPr>
  </w:style>
  <w:style w:type="paragraph" w:styleId="9">
    <w:name w:val="toc 9"/>
    <w:basedOn w:val="a"/>
    <w:next w:val="a"/>
    <w:autoRedefine/>
    <w:pPr>
      <w:spacing w:after="0"/>
      <w:ind w:left="1760"/>
    </w:pPr>
    <w:rPr>
      <w:rFonts w:cs="Calibri"/>
      <w:sz w:val="20"/>
      <w:szCs w:val="20"/>
    </w:rPr>
  </w:style>
  <w:style w:type="paragraph" w:customStyle="1" w:styleId="user0">
    <w:name w:val="Содержимое таблицы (user)"/>
    <w:basedOn w:val="a"/>
    <w:qFormat/>
    <w:pPr>
      <w:widowControl w:val="0"/>
      <w:suppressLineNumbers/>
    </w:pPr>
  </w:style>
  <w:style w:type="paragraph" w:customStyle="1" w:styleId="a0">
    <w:name w:val="Обычный_для_текста"/>
    <w:basedOn w:val="a"/>
    <w:link w:val="af0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9">
    <w:name w:val="Содержимое таблицы"/>
    <w:basedOn w:val="a"/>
    <w:qFormat/>
    <w:pPr>
      <w:widowControl w:val="0"/>
      <w:suppressLineNumbers/>
    </w:pPr>
  </w:style>
  <w:style w:type="paragraph" w:customStyle="1" w:styleId="afa">
    <w:name w:val="Текст в заданном формате"/>
    <w:basedOn w:val="a"/>
    <w:qFormat/>
    <w:pPr>
      <w:spacing w:after="0"/>
    </w:pPr>
    <w:rPr>
      <w:rFonts w:ascii="DejaVu Sans Mono" w:eastAsia="DejaVu Sans Mono" w:hAnsi="DejaVu Sans Mono" w:cs="DejaVu Sans Mono"/>
      <w:sz w:val="20"/>
      <w:szCs w:val="20"/>
    </w:rPr>
  </w:style>
  <w:style w:type="numbering" w:customStyle="1" w:styleId="af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2279</Words>
  <Characters>12992</Characters>
  <Application>Microsoft Office Word</Application>
  <DocSecurity>0</DocSecurity>
  <Lines>108</Lines>
  <Paragraphs>30</Paragraphs>
  <ScaleCrop>false</ScaleCrop>
  <Company/>
  <LinksUpToDate>false</LinksUpToDate>
  <CharactersWithSpaces>15241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Астахов</dc:creator>
  <cp:lastModifiedBy>Сергей Астахов</cp:lastModifiedBy>
  <cp:revision>2</cp:revision>
  <dcterms:created xsi:type="dcterms:W3CDTF">2025-05-31T06:07:00Z</dcterms:created>
  <dcterms:modified xsi:type="dcterms:W3CDTF">2025-05-31T06:07:00Z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2024-05-28T12:59:00Z</dcterms:created>
  <dc:creator>Автоматизированные системы управления</dc:creator>
  <dc:description/>
  <dc:language>ru-RU</dc:language>
  <cp:lastModifiedBy/>
  <cp:lastPrinted>2024-05-28T12:59:00Z</cp:lastPrinted>
  <dcterms:modified xsi:type="dcterms:W3CDTF">2025-05-31T08:36:04Z</dcterms:modified>
  <cp:revision>20</cp:revision>
  <dc:subject/>
  <dc:title/>
</cp:coreProperties>
</file>