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4A975" w14:textId="38812B69" w:rsidR="00854624" w:rsidRDefault="00E37A66" w:rsidP="00E37A6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№1</w:t>
      </w:r>
    </w:p>
    <w:p w14:paraId="0348C27E" w14:textId="5F595473" w:rsidR="00D91B4B" w:rsidRPr="00190BB8" w:rsidRDefault="00D91B4B" w:rsidP="00190BB8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90BB8">
        <w:rPr>
          <w:rFonts w:ascii="Times New Roman" w:hAnsi="Times New Roman" w:cs="Times New Roman"/>
          <w:b/>
          <w:bCs/>
          <w:sz w:val="32"/>
          <w:szCs w:val="32"/>
        </w:rPr>
        <w:t>Дать определение разновидности АС, определить их особенности и отличия</w:t>
      </w:r>
    </w:p>
    <w:p w14:paraId="72672C0A" w14:textId="77777777" w:rsidR="00EC0B67" w:rsidRPr="00EC0B67" w:rsidRDefault="00EC0B67" w:rsidP="00EC0B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ac"/>
        <w:tblW w:w="10632" w:type="dxa"/>
        <w:tblInd w:w="-1139" w:type="dxa"/>
        <w:tblLook w:val="04A0" w:firstRow="1" w:lastRow="0" w:firstColumn="1" w:lastColumn="0" w:noHBand="0" w:noVBand="1"/>
      </w:tblPr>
      <w:tblGrid>
        <w:gridCol w:w="2464"/>
        <w:gridCol w:w="3158"/>
        <w:gridCol w:w="1167"/>
        <w:gridCol w:w="3843"/>
      </w:tblGrid>
      <w:tr w:rsidR="00EC0B67" w:rsidRPr="00065A8A" w14:paraId="6AFDDEEA" w14:textId="77777777" w:rsidTr="00EC0B67">
        <w:tc>
          <w:tcPr>
            <w:tcW w:w="2144" w:type="dxa"/>
          </w:tcPr>
          <w:p w14:paraId="36F257C7" w14:textId="55329AB9" w:rsidR="00EC0B67" w:rsidRPr="00EC0B67" w:rsidRDefault="00EC0B67" w:rsidP="00E37A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 классификации</w:t>
            </w:r>
          </w:p>
        </w:tc>
        <w:tc>
          <w:tcPr>
            <w:tcW w:w="3250" w:type="dxa"/>
          </w:tcPr>
          <w:p w14:paraId="2372F671" w14:textId="3ECB4724" w:rsidR="00EC0B67" w:rsidRPr="00EC0B67" w:rsidRDefault="00EC0B67" w:rsidP="00E37A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 АС</w:t>
            </w:r>
          </w:p>
        </w:tc>
        <w:tc>
          <w:tcPr>
            <w:tcW w:w="1031" w:type="dxa"/>
          </w:tcPr>
          <w:p w14:paraId="722941E1" w14:textId="35215828" w:rsidR="00EC0B67" w:rsidRPr="00EC0B67" w:rsidRDefault="00EC0B67" w:rsidP="00E37A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Аббр. АС</w:t>
            </w:r>
          </w:p>
        </w:tc>
        <w:tc>
          <w:tcPr>
            <w:tcW w:w="4207" w:type="dxa"/>
          </w:tcPr>
          <w:p w14:paraId="0A1E2B7D" w14:textId="51B39A0A" w:rsidR="00EC0B67" w:rsidRPr="00EC0B67" w:rsidRDefault="00EC0B67" w:rsidP="00E37A6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C0B67" w:rsidRPr="00065A8A" w14:paraId="549B0B76" w14:textId="77777777" w:rsidTr="00EC0B67">
        <w:tc>
          <w:tcPr>
            <w:tcW w:w="2144" w:type="dxa"/>
            <w:vMerge w:val="restart"/>
            <w:vAlign w:val="center"/>
          </w:tcPr>
          <w:p w14:paraId="285D9472" w14:textId="3EACE35D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По виду деятельности</w:t>
            </w:r>
          </w:p>
        </w:tc>
        <w:tc>
          <w:tcPr>
            <w:tcW w:w="3250" w:type="dxa"/>
          </w:tcPr>
          <w:p w14:paraId="1DD71E6B" w14:textId="74662BA8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Автоматизированная обучающая система</w:t>
            </w:r>
          </w:p>
        </w:tc>
        <w:tc>
          <w:tcPr>
            <w:tcW w:w="1031" w:type="dxa"/>
          </w:tcPr>
          <w:p w14:paraId="7E0B3205" w14:textId="0C651B5B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АОС</w:t>
            </w:r>
          </w:p>
        </w:tc>
        <w:tc>
          <w:tcPr>
            <w:tcW w:w="4207" w:type="dxa"/>
          </w:tcPr>
          <w:p w14:paraId="2914A05F" w14:textId="52B01A01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Проверка знаний, тренажеры, дистанционное обучение персонала</w:t>
            </w:r>
          </w:p>
        </w:tc>
      </w:tr>
      <w:tr w:rsidR="00EC0B67" w:rsidRPr="00065A8A" w14:paraId="44D532AC" w14:textId="77777777" w:rsidTr="00EC0B67">
        <w:tc>
          <w:tcPr>
            <w:tcW w:w="2144" w:type="dxa"/>
            <w:vMerge/>
          </w:tcPr>
          <w:p w14:paraId="5B1390C5" w14:textId="700A4CF2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5C8CDED3" w14:textId="4A9D7581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Система автоматизированного проектирования</w:t>
            </w:r>
          </w:p>
        </w:tc>
        <w:tc>
          <w:tcPr>
            <w:tcW w:w="1031" w:type="dxa"/>
          </w:tcPr>
          <w:p w14:paraId="0129C030" w14:textId="60B6B6BA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САПР</w:t>
            </w:r>
          </w:p>
        </w:tc>
        <w:tc>
          <w:tcPr>
            <w:tcW w:w="4207" w:type="dxa"/>
          </w:tcPr>
          <w:p w14:paraId="18A5CCC8" w14:textId="19163E6A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Создает геометрические модели, схемы и конструкторскую документацию</w:t>
            </w:r>
          </w:p>
        </w:tc>
      </w:tr>
      <w:tr w:rsidR="00EC0B67" w:rsidRPr="00065A8A" w14:paraId="2B53E61A" w14:textId="77777777" w:rsidTr="00EC0B67">
        <w:tc>
          <w:tcPr>
            <w:tcW w:w="2144" w:type="dxa"/>
            <w:vMerge/>
          </w:tcPr>
          <w:p w14:paraId="4205B81E" w14:textId="5636D494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6504267D" w14:textId="34B7315B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Система автоматизированной научной деятельности</w:t>
            </w:r>
          </w:p>
        </w:tc>
        <w:tc>
          <w:tcPr>
            <w:tcW w:w="1031" w:type="dxa"/>
          </w:tcPr>
          <w:p w14:paraId="607925CF" w14:textId="234D3C04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АСНИ</w:t>
            </w:r>
          </w:p>
        </w:tc>
        <w:tc>
          <w:tcPr>
            <w:tcW w:w="4207" w:type="dxa"/>
          </w:tcPr>
          <w:p w14:paraId="7075233F" w14:textId="31FA0273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Сбор, регистрация и математическая обработка данных физических экспериментов</w:t>
            </w:r>
          </w:p>
        </w:tc>
      </w:tr>
      <w:tr w:rsidR="00EC0B67" w:rsidRPr="00065A8A" w14:paraId="103B7FD0" w14:textId="77777777" w:rsidTr="00EC0B67">
        <w:tc>
          <w:tcPr>
            <w:tcW w:w="2144" w:type="dxa"/>
            <w:vMerge/>
          </w:tcPr>
          <w:p w14:paraId="531A7C54" w14:textId="77777777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63CEB3F3" w14:textId="272FBDD0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Система автоматизированной обработки информации</w:t>
            </w:r>
          </w:p>
        </w:tc>
        <w:tc>
          <w:tcPr>
            <w:tcW w:w="1031" w:type="dxa"/>
          </w:tcPr>
          <w:p w14:paraId="3A208D84" w14:textId="6B457CB9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АСОИ</w:t>
            </w:r>
          </w:p>
        </w:tc>
        <w:tc>
          <w:tcPr>
            <w:tcW w:w="4207" w:type="dxa"/>
          </w:tcPr>
          <w:p w14:paraId="0DE1C31E" w14:textId="533E8E10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Сбор, хранение, поиск и выдача данных</w:t>
            </w:r>
          </w:p>
        </w:tc>
      </w:tr>
      <w:tr w:rsidR="00EC0B67" w:rsidRPr="00065A8A" w14:paraId="4FB9EDA3" w14:textId="77777777" w:rsidTr="00EC0B67">
        <w:trPr>
          <w:trHeight w:val="775"/>
        </w:trPr>
        <w:tc>
          <w:tcPr>
            <w:tcW w:w="2144" w:type="dxa"/>
            <w:vMerge w:val="restart"/>
            <w:vAlign w:val="center"/>
          </w:tcPr>
          <w:p w14:paraId="4CAF3289" w14:textId="39E3FFE8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По виду управляемого объекта</w:t>
            </w:r>
          </w:p>
        </w:tc>
        <w:tc>
          <w:tcPr>
            <w:tcW w:w="3250" w:type="dxa"/>
          </w:tcPr>
          <w:p w14:paraId="53327088" w14:textId="39398923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управления технологическим процессом</w:t>
            </w:r>
          </w:p>
        </w:tc>
        <w:tc>
          <w:tcPr>
            <w:tcW w:w="1031" w:type="dxa"/>
          </w:tcPr>
          <w:p w14:paraId="4C7268A9" w14:textId="0BDA5D1A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АСУТП</w:t>
            </w:r>
          </w:p>
        </w:tc>
        <w:tc>
          <w:tcPr>
            <w:tcW w:w="4207" w:type="dxa"/>
          </w:tcPr>
          <w:p w14:paraId="7832895C" w14:textId="0CA622D3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Управление промышленным оборудованием и режимами в реальной времени</w:t>
            </w:r>
          </w:p>
        </w:tc>
      </w:tr>
      <w:tr w:rsidR="00EC0B67" w:rsidRPr="00065A8A" w14:paraId="65CEE5D8" w14:textId="77777777" w:rsidTr="00EC0B67">
        <w:tc>
          <w:tcPr>
            <w:tcW w:w="2144" w:type="dxa"/>
            <w:vMerge/>
            <w:vAlign w:val="center"/>
          </w:tcPr>
          <w:p w14:paraId="2ADE6F91" w14:textId="77777777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056553DB" w14:textId="5D879ADF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управления предприятием</w:t>
            </w:r>
          </w:p>
        </w:tc>
        <w:tc>
          <w:tcPr>
            <w:tcW w:w="1031" w:type="dxa"/>
          </w:tcPr>
          <w:p w14:paraId="36E1D49C" w14:textId="5113F330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АСУП</w:t>
            </w:r>
          </w:p>
        </w:tc>
        <w:tc>
          <w:tcPr>
            <w:tcW w:w="4207" w:type="dxa"/>
          </w:tcPr>
          <w:p w14:paraId="326ACFFD" w14:textId="367981DD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Планирование бюджета, закупок, продаж, зарплаты, складских запасов</w:t>
            </w:r>
          </w:p>
        </w:tc>
      </w:tr>
      <w:tr w:rsidR="00EC0B67" w:rsidRPr="00065A8A" w14:paraId="37C4E1E8" w14:textId="77777777" w:rsidTr="00EC0B67">
        <w:tc>
          <w:tcPr>
            <w:tcW w:w="2144" w:type="dxa"/>
            <w:vMerge/>
            <w:vAlign w:val="center"/>
          </w:tcPr>
          <w:p w14:paraId="0F0103A7" w14:textId="77777777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0" w:type="dxa"/>
          </w:tcPr>
          <w:p w14:paraId="31E04153" w14:textId="3AA2B9CE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управления гибким производством</w:t>
            </w:r>
          </w:p>
        </w:tc>
        <w:tc>
          <w:tcPr>
            <w:tcW w:w="1031" w:type="dxa"/>
          </w:tcPr>
          <w:p w14:paraId="516BDF48" w14:textId="1B4E9CC0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АСУ ГП</w:t>
            </w:r>
          </w:p>
        </w:tc>
        <w:tc>
          <w:tcPr>
            <w:tcW w:w="4207" w:type="dxa"/>
          </w:tcPr>
          <w:p w14:paraId="34F5CBAD" w14:textId="0F3E2EDC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Координация работы группы станков, роботов и транспортных тележек</w:t>
            </w:r>
          </w:p>
        </w:tc>
      </w:tr>
      <w:tr w:rsidR="00EC0B67" w:rsidRPr="00065A8A" w14:paraId="5E4FD090" w14:textId="77777777" w:rsidTr="00EC0B67">
        <w:tc>
          <w:tcPr>
            <w:tcW w:w="2144" w:type="dxa"/>
          </w:tcPr>
          <w:p w14:paraId="25AC710E" w14:textId="5FD5484D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Комбинированный класс</w:t>
            </w:r>
          </w:p>
        </w:tc>
        <w:tc>
          <w:tcPr>
            <w:tcW w:w="3250" w:type="dxa"/>
          </w:tcPr>
          <w:p w14:paraId="71289B6C" w14:textId="2EC1C19A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Автоматизированная система технологической подготовки производства</w:t>
            </w:r>
          </w:p>
        </w:tc>
        <w:tc>
          <w:tcPr>
            <w:tcW w:w="1031" w:type="dxa"/>
          </w:tcPr>
          <w:p w14:paraId="77C531C9" w14:textId="283AC1C6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АСТПП</w:t>
            </w:r>
          </w:p>
        </w:tc>
        <w:tc>
          <w:tcPr>
            <w:tcW w:w="4207" w:type="dxa"/>
          </w:tcPr>
          <w:p w14:paraId="6379FD73" w14:textId="7F5D81CB" w:rsidR="00EC0B67" w:rsidRPr="00EC0B67" w:rsidRDefault="00EC0B67" w:rsidP="004331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Это мостик между САПР и АСУ ТП: разрабатывает управляющие программы для станков на основе 3</w:t>
            </w:r>
            <w:r w:rsidRPr="00EC0B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EC0B67">
              <w:rPr>
                <w:rFonts w:ascii="Times New Roman" w:hAnsi="Times New Roman" w:cs="Times New Roman"/>
                <w:sz w:val="28"/>
                <w:szCs w:val="28"/>
              </w:rPr>
              <w:t>-модели</w:t>
            </w:r>
          </w:p>
        </w:tc>
      </w:tr>
    </w:tbl>
    <w:p w14:paraId="7FB1B22D" w14:textId="77777777" w:rsidR="00E37A66" w:rsidRDefault="00E37A66" w:rsidP="00E37A66">
      <w:pPr>
        <w:jc w:val="center"/>
        <w:rPr>
          <w:rFonts w:ascii="Times New Roman" w:hAnsi="Times New Roman" w:cs="Times New Roman"/>
          <w:b/>
          <w:bCs/>
        </w:rPr>
      </w:pPr>
    </w:p>
    <w:p w14:paraId="06962E88" w14:textId="77777777" w:rsidR="00EC0B67" w:rsidRDefault="00EC0B67" w:rsidP="00E37A66">
      <w:pPr>
        <w:jc w:val="center"/>
        <w:rPr>
          <w:rFonts w:ascii="Times New Roman" w:hAnsi="Times New Roman" w:cs="Times New Roman"/>
          <w:b/>
          <w:bCs/>
        </w:rPr>
      </w:pPr>
    </w:p>
    <w:p w14:paraId="3D1F30DE" w14:textId="77777777" w:rsidR="00EC0B67" w:rsidRDefault="00EC0B67" w:rsidP="00E37A66">
      <w:pPr>
        <w:jc w:val="center"/>
        <w:rPr>
          <w:rFonts w:ascii="Times New Roman" w:hAnsi="Times New Roman" w:cs="Times New Roman"/>
          <w:b/>
          <w:bCs/>
        </w:rPr>
      </w:pPr>
    </w:p>
    <w:p w14:paraId="289CF36F" w14:textId="77777777" w:rsidR="00EC0B67" w:rsidRDefault="00EC0B67" w:rsidP="00E37A66">
      <w:pPr>
        <w:jc w:val="center"/>
        <w:rPr>
          <w:rFonts w:ascii="Times New Roman" w:hAnsi="Times New Roman" w:cs="Times New Roman"/>
          <w:b/>
          <w:bCs/>
        </w:rPr>
      </w:pPr>
    </w:p>
    <w:p w14:paraId="64C77472" w14:textId="77777777" w:rsidR="00EC0B67" w:rsidRDefault="00EC0B67" w:rsidP="00E37A66">
      <w:pPr>
        <w:jc w:val="center"/>
        <w:rPr>
          <w:rFonts w:ascii="Times New Roman" w:hAnsi="Times New Roman" w:cs="Times New Roman"/>
          <w:b/>
          <w:bCs/>
        </w:rPr>
      </w:pPr>
    </w:p>
    <w:p w14:paraId="56159A9C" w14:textId="3F2A370B" w:rsidR="00EC0B67" w:rsidRPr="00355F20" w:rsidRDefault="00621CFE" w:rsidP="00621CFE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190B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C0B67" w:rsidRPr="00355F20">
        <w:rPr>
          <w:rFonts w:ascii="Times New Roman" w:hAnsi="Times New Roman" w:cs="Times New Roman"/>
          <w:b/>
          <w:bCs/>
          <w:sz w:val="28"/>
          <w:szCs w:val="28"/>
        </w:rPr>
        <w:t>Определить основных отечественных вендеров технических средств (сервера, коммутаторы, АРМ) и программных средств (ОС, среда виртуализации, СУБД), применимых при создании АСУ по требованиям законодательства для критической информационной инфраструктуры.</w:t>
      </w:r>
    </w:p>
    <w:p w14:paraId="5E84EB6C" w14:textId="77777777" w:rsidR="00355F20" w:rsidRDefault="00355F20" w:rsidP="00355F20">
      <w:pPr>
        <w:pStyle w:val="a7"/>
        <w:ind w:left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0" w:type="auto"/>
        <w:tblInd w:w="-714" w:type="dxa"/>
        <w:tblLook w:val="04A0" w:firstRow="1" w:lastRow="0" w:firstColumn="1" w:lastColumn="0" w:noHBand="0" w:noVBand="1"/>
      </w:tblPr>
      <w:tblGrid>
        <w:gridCol w:w="3109"/>
        <w:gridCol w:w="2104"/>
        <w:gridCol w:w="2107"/>
        <w:gridCol w:w="1722"/>
        <w:gridCol w:w="1017"/>
      </w:tblGrid>
      <w:tr w:rsidR="0053675B" w14:paraId="0FC70D90" w14:textId="4A442DE3" w:rsidTr="00C641B1">
        <w:trPr>
          <w:trHeight w:val="586"/>
        </w:trPr>
        <w:tc>
          <w:tcPr>
            <w:tcW w:w="3728" w:type="dxa"/>
          </w:tcPr>
          <w:p w14:paraId="12B6B4E8" w14:textId="1FD53601" w:rsidR="0053675B" w:rsidRPr="00004B55" w:rsidRDefault="0053675B" w:rsidP="00355F20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Сервера</w:t>
            </w:r>
          </w:p>
        </w:tc>
        <w:tc>
          <w:tcPr>
            <w:tcW w:w="1984" w:type="dxa"/>
          </w:tcPr>
          <w:p w14:paraId="0646F610" w14:textId="26AD54F0" w:rsidR="0053675B" w:rsidRPr="00004B55" w:rsidRDefault="0053675B" w:rsidP="00355F20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Коммутаторы</w:t>
            </w:r>
          </w:p>
        </w:tc>
        <w:tc>
          <w:tcPr>
            <w:tcW w:w="1196" w:type="dxa"/>
          </w:tcPr>
          <w:p w14:paraId="6B5A65C1" w14:textId="5B787310" w:rsidR="0053675B" w:rsidRPr="00004B55" w:rsidRDefault="0053675B" w:rsidP="00355F20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АРМ</w:t>
            </w:r>
          </w:p>
        </w:tc>
        <w:tc>
          <w:tcPr>
            <w:tcW w:w="1991" w:type="dxa"/>
          </w:tcPr>
          <w:p w14:paraId="05FE81D2" w14:textId="1DE10F0B" w:rsidR="0053675B" w:rsidRPr="00004B55" w:rsidRDefault="0053675B" w:rsidP="00355F20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Вид ПО</w:t>
            </w:r>
          </w:p>
        </w:tc>
        <w:tc>
          <w:tcPr>
            <w:tcW w:w="1160" w:type="dxa"/>
          </w:tcPr>
          <w:p w14:paraId="34A132BC" w14:textId="5282A584" w:rsidR="0053675B" w:rsidRPr="00004B55" w:rsidRDefault="0053675B" w:rsidP="00355F20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ПО</w:t>
            </w:r>
          </w:p>
        </w:tc>
      </w:tr>
      <w:tr w:rsidR="0053675B" w14:paraId="75D7BC78" w14:textId="272424E6" w:rsidTr="00C641B1">
        <w:trPr>
          <w:trHeight w:val="586"/>
        </w:trPr>
        <w:tc>
          <w:tcPr>
            <w:tcW w:w="3728" w:type="dxa"/>
          </w:tcPr>
          <w:p w14:paraId="72BB9FD5" w14:textId="5DA8F1B2" w:rsidR="00A3565F" w:rsidRPr="00004B55" w:rsidRDefault="00A3565F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Вендер:</w:t>
            </w:r>
            <w:r w:rsidRPr="00004B55">
              <w:rPr>
                <w:rFonts w:ascii="Times New Roman" w:hAnsi="Times New Roman" w:cs="Times New Roman"/>
              </w:rPr>
              <w:t xml:space="preserve"> </w:t>
            </w:r>
            <w:r w:rsidR="0053675B" w:rsidRPr="00004B55">
              <w:rPr>
                <w:rFonts w:ascii="Times New Roman" w:hAnsi="Times New Roman" w:cs="Times New Roman"/>
              </w:rPr>
              <w:t>Аквариус</w:t>
            </w:r>
          </w:p>
          <w:p w14:paraId="65D7476B" w14:textId="7B424896" w:rsidR="00324DB4" w:rsidRPr="00004B55" w:rsidRDefault="00324DB4" w:rsidP="00F63BD2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Модель:</w:t>
            </w:r>
            <w:r w:rsidR="00F63BD2" w:rsidRPr="00004B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63BD2" w:rsidRPr="00004B55">
              <w:rPr>
                <w:rFonts w:ascii="Times New Roman" w:hAnsi="Times New Roman" w:cs="Times New Roman"/>
              </w:rPr>
              <w:t>Aquarius AQserv T50 D224FB</w:t>
            </w:r>
          </w:p>
          <w:p w14:paraId="05556BC7" w14:textId="4868C58D" w:rsidR="00324DB4" w:rsidRPr="00004B55" w:rsidRDefault="00A3565F" w:rsidP="00D2094E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Характеристики:</w:t>
            </w:r>
            <w:r w:rsidR="00C641B1" w:rsidRPr="00004B55">
              <w:rPr>
                <w:rFonts w:ascii="Times New Roman" w:hAnsi="Times New Roman" w:cs="Times New Roman"/>
              </w:rPr>
              <w:t xml:space="preserve"> </w:t>
            </w:r>
            <w:r w:rsidR="00F63BD2" w:rsidRPr="00004B55">
              <w:rPr>
                <w:rFonts w:ascii="Times New Roman" w:hAnsi="Times New Roman" w:cs="Times New Roman"/>
              </w:rPr>
              <w:t>Мощный процессор с 2-мя ядрами(2</w:t>
            </w:r>
            <w:r w:rsidR="00F63BD2" w:rsidRPr="00004B55">
              <w:rPr>
                <w:rFonts w:ascii="Times New Roman" w:hAnsi="Times New Roman" w:cs="Times New Roman"/>
                <w:lang w:val="en-US"/>
              </w:rPr>
              <w:t>xXeon</w:t>
            </w:r>
            <w:r w:rsidR="00F63BD2" w:rsidRPr="00004B55">
              <w:rPr>
                <w:rFonts w:ascii="Times New Roman" w:hAnsi="Times New Roman" w:cs="Times New Roman"/>
              </w:rPr>
              <w:t xml:space="preserve"> 6 серий 6500Р/6700Р и 6700</w:t>
            </w:r>
            <w:r w:rsidR="00F63BD2" w:rsidRPr="00004B55">
              <w:rPr>
                <w:rFonts w:ascii="Times New Roman" w:hAnsi="Times New Roman" w:cs="Times New Roman"/>
                <w:lang w:val="en-US"/>
              </w:rPr>
              <w:t>E</w:t>
            </w:r>
            <w:r w:rsidR="00F63BD2" w:rsidRPr="00004B55">
              <w:rPr>
                <w:rFonts w:ascii="Times New Roman" w:hAnsi="Times New Roman" w:cs="Times New Roman"/>
              </w:rPr>
              <w:t>), объемная и качественная оперативная память(</w:t>
            </w:r>
            <w:r w:rsidR="00F63BD2" w:rsidRPr="00004B55">
              <w:rPr>
                <w:rFonts w:ascii="Times New Roman" w:hAnsi="Times New Roman" w:cs="Times New Roman"/>
                <w:lang w:val="en-US"/>
              </w:rPr>
              <w:t>DDR</w:t>
            </w:r>
            <w:r w:rsidR="00F63BD2" w:rsidRPr="00004B55">
              <w:rPr>
                <w:rFonts w:ascii="Times New Roman" w:hAnsi="Times New Roman" w:cs="Times New Roman"/>
              </w:rPr>
              <w:t>5 до 8 Тб(</w:t>
            </w:r>
            <w:r w:rsidR="00F63BD2" w:rsidRPr="00004B55">
              <w:rPr>
                <w:rFonts w:ascii="Times New Roman" w:hAnsi="Times New Roman" w:cs="Times New Roman"/>
                <w:lang w:val="en-US"/>
              </w:rPr>
              <w:t>RDIMM</w:t>
            </w:r>
            <w:r w:rsidR="00F63BD2" w:rsidRPr="00004B55">
              <w:rPr>
                <w:rFonts w:ascii="Times New Roman" w:hAnsi="Times New Roman" w:cs="Times New Roman"/>
              </w:rPr>
              <w:t>) и до 1тб(</w:t>
            </w:r>
            <w:r w:rsidR="00F63BD2" w:rsidRPr="00004B55">
              <w:rPr>
                <w:rFonts w:ascii="Times New Roman" w:hAnsi="Times New Roman" w:cs="Times New Roman"/>
                <w:lang w:val="en-US"/>
              </w:rPr>
              <w:t>MRDIMM</w:t>
            </w:r>
            <w:r w:rsidR="00F63BD2" w:rsidRPr="00004B55">
              <w:rPr>
                <w:rFonts w:ascii="Times New Roman" w:hAnsi="Times New Roman" w:cs="Times New Roman"/>
              </w:rPr>
              <w:t>)), также имеются слоты расширения. Очень мощный сервер, предназначенный для корпорации для множества задач, также подходит для учебной практик для всего вуза.</w:t>
            </w:r>
          </w:p>
          <w:p w14:paraId="5CE3A121" w14:textId="77777777" w:rsidR="00184745" w:rsidRPr="00004B55" w:rsidRDefault="00184745" w:rsidP="00D2094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5E63F415" w14:textId="408F7EC6" w:rsidR="00324DB4" w:rsidRPr="00004B55" w:rsidRDefault="00D2094E" w:rsidP="00F63BD2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Модель:</w:t>
            </w:r>
            <w:r w:rsidR="00F63BD2" w:rsidRPr="00004B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F63BD2" w:rsidRPr="00004B55">
              <w:rPr>
                <w:rFonts w:ascii="Times New Roman" w:hAnsi="Times New Roman" w:cs="Times New Roman"/>
                <w:b/>
                <w:bCs/>
              </w:rPr>
              <w:t xml:space="preserve">Aquarius </w:t>
            </w:r>
            <w:r w:rsidR="00F63BD2" w:rsidRPr="00004B55">
              <w:rPr>
                <w:rFonts w:ascii="Times New Roman" w:hAnsi="Times New Roman" w:cs="Times New Roman"/>
              </w:rPr>
              <w:t>AQserv T40 S208DF</w:t>
            </w:r>
          </w:p>
          <w:p w14:paraId="62601099" w14:textId="6C230E92" w:rsidR="00A3565F" w:rsidRPr="00004B55" w:rsidRDefault="00D2094E" w:rsidP="0021596D">
            <w:pPr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Характеристики:</w:t>
            </w:r>
            <w:r w:rsidR="002127BA" w:rsidRPr="00004B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127BA" w:rsidRPr="00004B55">
              <w:rPr>
                <w:rFonts w:ascii="Times New Roman" w:hAnsi="Times New Roman" w:cs="Times New Roman"/>
              </w:rPr>
              <w:t>Экономичный и удобный сервер с полнофункциональным контролером удаленного управления(ВМС)</w:t>
            </w:r>
            <w:r w:rsidR="00974D7D" w:rsidRPr="00004B55">
              <w:rPr>
                <w:rFonts w:ascii="Times New Roman" w:hAnsi="Times New Roman" w:cs="Times New Roman"/>
              </w:rPr>
              <w:t xml:space="preserve">, импортонезависимый(опция установки рос. 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BIOS</w:t>
            </w:r>
            <w:r w:rsidR="00974D7D" w:rsidRPr="00004B55">
              <w:rPr>
                <w:rFonts w:ascii="Times New Roman" w:hAnsi="Times New Roman" w:cs="Times New Roman"/>
              </w:rPr>
              <w:t xml:space="preserve">). Имеет один процессор 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Xeon</w:t>
            </w:r>
            <w:r w:rsidR="00974D7D" w:rsidRPr="00004B55">
              <w:rPr>
                <w:rFonts w:ascii="Times New Roman" w:hAnsi="Times New Roman" w:cs="Times New Roman"/>
              </w:rPr>
              <w:t xml:space="preserve"> 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E</w:t>
            </w:r>
            <w:r w:rsidR="00974D7D" w:rsidRPr="00004B55">
              <w:rPr>
                <w:rFonts w:ascii="Times New Roman" w:hAnsi="Times New Roman" w:cs="Times New Roman"/>
              </w:rPr>
              <w:t>-2100/2200 или 8-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e</w:t>
            </w:r>
            <w:r w:rsidR="00974D7D" w:rsidRPr="00004B55">
              <w:rPr>
                <w:rFonts w:ascii="Times New Roman" w:hAnsi="Times New Roman" w:cs="Times New Roman"/>
              </w:rPr>
              <w:t>,9-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e</w:t>
            </w:r>
            <w:r w:rsidR="00974D7D" w:rsidRPr="00004B55">
              <w:rPr>
                <w:rFonts w:ascii="Times New Roman" w:hAnsi="Times New Roman" w:cs="Times New Roman"/>
              </w:rPr>
              <w:t xml:space="preserve"> поколение 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Celeron</w:t>
            </w:r>
            <w:r w:rsidR="00974D7D" w:rsidRPr="00004B55">
              <w:rPr>
                <w:rFonts w:ascii="Times New Roman" w:hAnsi="Times New Roman" w:cs="Times New Roman"/>
              </w:rPr>
              <w:t>, 4 слота для оперативной памяти и 4 слота расширение(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PCIe</w:t>
            </w:r>
            <w:r w:rsidR="00974D7D" w:rsidRPr="00004B55">
              <w:rPr>
                <w:rFonts w:ascii="Times New Roman" w:hAnsi="Times New Roman" w:cs="Times New Roman"/>
              </w:rPr>
              <w:t xml:space="preserve"> 3.0 и 1 слот </w:t>
            </w:r>
            <w:r w:rsidR="00974D7D" w:rsidRPr="00004B55">
              <w:rPr>
                <w:rFonts w:ascii="Times New Roman" w:hAnsi="Times New Roman" w:cs="Times New Roman"/>
                <w:lang w:val="en-US"/>
              </w:rPr>
              <w:t>PCI</w:t>
            </w:r>
            <w:r w:rsidR="00974D7D" w:rsidRPr="00004B55">
              <w:rPr>
                <w:rFonts w:ascii="Times New Roman" w:hAnsi="Times New Roman" w:cs="Times New Roman"/>
              </w:rPr>
              <w:t xml:space="preserve"> 32-бит). Способен обеспечить достаточную производительность для широкого спектора сервисов. Подходит больше под какие-то сервисы, как проектные, так и небольшие корпоративные.</w:t>
            </w:r>
          </w:p>
        </w:tc>
        <w:tc>
          <w:tcPr>
            <w:tcW w:w="1984" w:type="dxa"/>
          </w:tcPr>
          <w:p w14:paraId="6CF7D6C7" w14:textId="3E672D51" w:rsidR="0053675B" w:rsidRPr="00004B55" w:rsidRDefault="009B21AD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Модель:</w:t>
            </w:r>
            <w:r w:rsidR="004C633C" w:rsidRPr="00004B55">
              <w:rPr>
                <w:rFonts w:ascii="Times New Roman" w:hAnsi="Times New Roman" w:cs="Times New Roman"/>
              </w:rPr>
              <w:t xml:space="preserve"> </w:t>
            </w:r>
            <w:r w:rsidRPr="00004B55">
              <w:rPr>
                <w:rFonts w:ascii="Times New Roman" w:hAnsi="Times New Roman" w:cs="Times New Roman"/>
              </w:rPr>
              <w:t>MES3500I-24F Eltex</w:t>
            </w:r>
          </w:p>
          <w:p w14:paraId="55409700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Основные характеристики</w:t>
            </w:r>
          </w:p>
          <w:p w14:paraId="29EDCA1F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Уровень коммутатора - L3</w:t>
            </w:r>
          </w:p>
          <w:p w14:paraId="226FC90D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Интерфейсы:</w:t>
            </w:r>
          </w:p>
          <w:p w14:paraId="3580BDA2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004B55">
              <w:rPr>
                <w:rFonts w:ascii="Times New Roman" w:hAnsi="Times New Roman" w:cs="Times New Roman"/>
                <w:lang w:val="en-US"/>
              </w:rPr>
              <w:t>20 x 100BASE-FX/1000BASE-X (SFP)</w:t>
            </w:r>
          </w:p>
          <w:p w14:paraId="26F7B563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004B55">
              <w:rPr>
                <w:rFonts w:ascii="Times New Roman" w:hAnsi="Times New Roman" w:cs="Times New Roman"/>
                <w:lang w:val="en-US"/>
              </w:rPr>
              <w:t>4 x 10/100/1000BASE-T/100BASE-FX/1000BASE-X (RJ-45/SFP) Combo</w:t>
            </w:r>
          </w:p>
          <w:p w14:paraId="07F66006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4 x 10GBASE-R (SFP+)</w:t>
            </w:r>
          </w:p>
          <w:p w14:paraId="11CE7D7B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Пропускная способность - 128 Гбит/с</w:t>
            </w:r>
          </w:p>
          <w:p w14:paraId="39B08D1C" w14:textId="77777777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Степень защиты - IP30</w:t>
            </w:r>
          </w:p>
          <w:p w14:paraId="1A699BC5" w14:textId="45223234" w:rsidR="009B21AD" w:rsidRPr="00004B55" w:rsidRDefault="009B21AD" w:rsidP="009B21AD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Тип питания - до двух источников питания с возможностью горячей замены</w:t>
            </w:r>
          </w:p>
        </w:tc>
        <w:tc>
          <w:tcPr>
            <w:tcW w:w="1196" w:type="dxa"/>
          </w:tcPr>
          <w:p w14:paraId="3289DEDE" w14:textId="42E63406" w:rsidR="0053675B" w:rsidRPr="00300A2C" w:rsidRDefault="00300A2C" w:rsidP="006323FB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300A2C">
              <w:rPr>
                <w:rFonts w:ascii="Times New Roman" w:hAnsi="Times New Roman" w:cs="Times New Roman"/>
              </w:rPr>
              <w:t>Инферит</w:t>
            </w:r>
          </w:p>
          <w:p w14:paraId="58FEDCFA" w14:textId="77777777" w:rsidR="009B48DC" w:rsidRDefault="005C64BE" w:rsidP="006323FB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C954E0">
              <w:rPr>
                <w:rFonts w:ascii="Times New Roman" w:hAnsi="Times New Roman" w:cs="Times New Roman"/>
                <w:b/>
                <w:bCs/>
              </w:rPr>
              <w:t>Модель: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0D0CCE" w:rsidRPr="000D0CCE">
              <w:rPr>
                <w:rFonts w:ascii="Times New Roman" w:hAnsi="Times New Roman" w:cs="Times New Roman"/>
              </w:rPr>
              <w:t>АРМ INFERIT Pro</w:t>
            </w:r>
          </w:p>
          <w:p w14:paraId="15E88310" w14:textId="5BEF7F28" w:rsidR="006323FB" w:rsidRPr="006323FB" w:rsidRDefault="006323FB" w:rsidP="006323FB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6323FB">
              <w:rPr>
                <w:rFonts w:ascii="Times New Roman" w:hAnsi="Times New Roman" w:cs="Times New Roman"/>
              </w:rPr>
              <w:t>Тонкий компьютер INFERIT Slim в компактном корпусе (SFF), который можно ставить и вертикально, и горизонтально.</w:t>
            </w:r>
          </w:p>
          <w:p w14:paraId="4802A7DF" w14:textId="60221D8B" w:rsidR="006323FB" w:rsidRPr="006323FB" w:rsidRDefault="006323FB" w:rsidP="006323FB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557CF4">
              <w:rPr>
                <w:rFonts w:ascii="Times New Roman" w:hAnsi="Times New Roman" w:cs="Times New Roman"/>
                <w:b/>
                <w:bCs/>
              </w:rPr>
              <w:t>Процессор:</w:t>
            </w:r>
            <w:r w:rsidRPr="006323FB">
              <w:rPr>
                <w:rFonts w:ascii="Times New Roman" w:hAnsi="Times New Roman" w:cs="Times New Roman"/>
              </w:rPr>
              <w:t xml:space="preserve"> Поддерживаются Intel с сокетами LGA1200 и LGA1700 (актуальные 12–14 поколения).</w:t>
            </w:r>
          </w:p>
          <w:p w14:paraId="7234E733" w14:textId="3BC7DB17" w:rsidR="006323FB" w:rsidRPr="006323FB" w:rsidRDefault="006323FB" w:rsidP="006323FB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557CF4">
              <w:rPr>
                <w:rFonts w:ascii="Times New Roman" w:hAnsi="Times New Roman" w:cs="Times New Roman"/>
                <w:b/>
                <w:bCs/>
              </w:rPr>
              <w:t>Память:</w:t>
            </w:r>
            <w:r w:rsidRPr="006323FB">
              <w:rPr>
                <w:rFonts w:ascii="Times New Roman" w:hAnsi="Times New Roman" w:cs="Times New Roman"/>
              </w:rPr>
              <w:t xml:space="preserve"> Две платы DDR4, что даёт достаточный объём для офисных задач.</w:t>
            </w:r>
          </w:p>
          <w:p w14:paraId="13E13872" w14:textId="17D44F51" w:rsidR="006323FB" w:rsidRPr="006323FB" w:rsidRDefault="006323FB" w:rsidP="006323FB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557CF4">
              <w:rPr>
                <w:rFonts w:ascii="Times New Roman" w:hAnsi="Times New Roman" w:cs="Times New Roman"/>
                <w:b/>
                <w:bCs/>
              </w:rPr>
              <w:t>Накопители:</w:t>
            </w:r>
            <w:r w:rsidRPr="006323FB">
              <w:rPr>
                <w:rFonts w:ascii="Times New Roman" w:hAnsi="Times New Roman" w:cs="Times New Roman"/>
              </w:rPr>
              <w:t xml:space="preserve"> До двух дисков SATA (HDD или SSD).</w:t>
            </w:r>
          </w:p>
          <w:p w14:paraId="60899467" w14:textId="66D28241" w:rsidR="006323FB" w:rsidRPr="00004B55" w:rsidRDefault="006323FB" w:rsidP="003473FA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557CF4">
              <w:rPr>
                <w:rFonts w:ascii="Times New Roman" w:hAnsi="Times New Roman" w:cs="Times New Roman"/>
                <w:b/>
                <w:bCs/>
              </w:rPr>
              <w:t>Комплект поставки:</w:t>
            </w:r>
            <w:r w:rsidRPr="006323FB">
              <w:rPr>
                <w:rFonts w:ascii="Times New Roman" w:hAnsi="Times New Roman" w:cs="Times New Roman"/>
              </w:rPr>
              <w:t xml:space="preserve"> Системный блок, монитор 23,8" или 27", клавиатура и мышь (проводные или беспроводные).</w:t>
            </w:r>
          </w:p>
        </w:tc>
        <w:tc>
          <w:tcPr>
            <w:tcW w:w="1991" w:type="dxa"/>
          </w:tcPr>
          <w:p w14:paraId="190F2A55" w14:textId="7914AB97" w:rsidR="0053675B" w:rsidRPr="00004B55" w:rsidRDefault="0053675B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ОС</w:t>
            </w:r>
          </w:p>
        </w:tc>
        <w:tc>
          <w:tcPr>
            <w:tcW w:w="1160" w:type="dxa"/>
          </w:tcPr>
          <w:p w14:paraId="30A853C9" w14:textId="2E18A4E2" w:rsidR="0053675B" w:rsidRPr="00004B55" w:rsidRDefault="0053675B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РЕД ОС</w:t>
            </w:r>
          </w:p>
        </w:tc>
      </w:tr>
      <w:tr w:rsidR="0053675B" w14:paraId="5160E9B7" w14:textId="44A323C1" w:rsidTr="00C641B1">
        <w:trPr>
          <w:trHeight w:val="586"/>
        </w:trPr>
        <w:tc>
          <w:tcPr>
            <w:tcW w:w="3728" w:type="dxa"/>
          </w:tcPr>
          <w:p w14:paraId="6EC69753" w14:textId="5215A49F" w:rsidR="00D2094E" w:rsidRPr="00004B55" w:rsidRDefault="00C641B1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lastRenderedPageBreak/>
              <w:t>Вендер:</w:t>
            </w:r>
            <w:r w:rsidRPr="00004B55">
              <w:rPr>
                <w:rFonts w:ascii="Times New Roman" w:hAnsi="Times New Roman" w:cs="Times New Roman"/>
              </w:rPr>
              <w:t xml:space="preserve"> </w:t>
            </w:r>
            <w:r w:rsidR="0053675B" w:rsidRPr="00004B55">
              <w:rPr>
                <w:rFonts w:ascii="Times New Roman" w:hAnsi="Times New Roman" w:cs="Times New Roman"/>
              </w:rPr>
              <w:t>Гравитон</w:t>
            </w:r>
          </w:p>
          <w:p w14:paraId="09E5A0F1" w14:textId="51307787" w:rsidR="00D2094E" w:rsidRPr="00004B55" w:rsidRDefault="00D2094E" w:rsidP="0024792E">
            <w:pPr>
              <w:pStyle w:val="a7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Модель:</w:t>
            </w:r>
            <w:r w:rsidR="00BB622B" w:rsidRPr="00004B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B622B" w:rsidRPr="00004B55">
              <w:rPr>
                <w:rFonts w:ascii="Times New Roman" w:hAnsi="Times New Roman" w:cs="Times New Roman"/>
              </w:rPr>
              <w:t>Аквариус T50 D212CF</w:t>
            </w:r>
          </w:p>
          <w:p w14:paraId="495BE1F7" w14:textId="3FF4AE2E" w:rsidR="00D2094E" w:rsidRPr="00004B55" w:rsidRDefault="00D2094E" w:rsidP="0024792E">
            <w:pPr>
              <w:pStyle w:val="a7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 xml:space="preserve">Характеристики: </w:t>
            </w:r>
            <w:r w:rsidR="00BB622B" w:rsidRPr="00004B55">
              <w:rPr>
                <w:rFonts w:ascii="Times New Roman" w:hAnsi="Times New Roman" w:cs="Times New Roman"/>
              </w:rPr>
              <w:t>Мощный сервер с 2 БП и избыточной системой охлаждения для нагруженных ЦОД</w:t>
            </w:r>
            <w:r w:rsidR="0054245B" w:rsidRPr="00004B55">
              <w:rPr>
                <w:rFonts w:ascii="Times New Roman" w:hAnsi="Times New Roman" w:cs="Times New Roman"/>
              </w:rPr>
              <w:t>. Модель предназначена для предприятий и ЦОД</w:t>
            </w:r>
          </w:p>
          <w:p w14:paraId="692AE003" w14:textId="77777777" w:rsidR="0082690B" w:rsidRPr="00004B55" w:rsidRDefault="0082690B" w:rsidP="0024792E">
            <w:pPr>
              <w:pStyle w:val="a7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64F8A535" w14:textId="2F43B9AC" w:rsidR="00D2094E" w:rsidRPr="00004B55" w:rsidRDefault="00D2094E" w:rsidP="0024792E">
            <w:pPr>
              <w:pStyle w:val="a7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Модель:</w:t>
            </w:r>
            <w:r w:rsidR="0083311F" w:rsidRPr="00004B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3311F" w:rsidRPr="00004B55">
              <w:rPr>
                <w:rFonts w:ascii="Times New Roman" w:hAnsi="Times New Roman" w:cs="Times New Roman"/>
              </w:rPr>
              <w:t>DELL POWEREDGE R7615</w:t>
            </w:r>
          </w:p>
          <w:p w14:paraId="31E6D259" w14:textId="5F416022" w:rsidR="00D2094E" w:rsidRPr="00004B55" w:rsidRDefault="00D2094E" w:rsidP="0024792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 xml:space="preserve">Характеристики: </w:t>
            </w:r>
            <w:r w:rsidR="0083311F" w:rsidRPr="00004B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3311F" w:rsidRPr="00004B55">
              <w:rPr>
                <w:rFonts w:ascii="Times New Roman" w:hAnsi="Times New Roman" w:cs="Times New Roman"/>
                <w:b/>
                <w:bCs/>
              </w:rPr>
              <w:t>О</w:t>
            </w:r>
            <w:r w:rsidR="0083311F" w:rsidRPr="00004B55">
              <w:rPr>
                <w:rFonts w:ascii="Times New Roman" w:hAnsi="Times New Roman" w:cs="Times New Roman"/>
              </w:rPr>
              <w:t>дин процессор AMD EPYC 4-го по</w:t>
            </w:r>
            <w:r w:rsidR="0083311F" w:rsidRPr="00004B55">
              <w:rPr>
                <w:rFonts w:ascii="Times New Roman" w:hAnsi="Times New Roman" w:cs="Times New Roman"/>
              </w:rPr>
              <w:t xml:space="preserve">коления, до 12 модулей оперативной памяти </w:t>
            </w:r>
            <w:r w:rsidR="0083311F" w:rsidRPr="00004B55">
              <w:rPr>
                <w:rFonts w:ascii="Times New Roman" w:hAnsi="Times New Roman" w:cs="Times New Roman"/>
                <w:lang w:val="en-US"/>
              </w:rPr>
              <w:t>DDR</w:t>
            </w:r>
            <w:r w:rsidR="0083311F" w:rsidRPr="00004B55">
              <w:rPr>
                <w:rFonts w:ascii="Times New Roman" w:hAnsi="Times New Roman" w:cs="Times New Roman"/>
              </w:rPr>
              <w:t>5, сервер для организации программно-определяемого хранилища, виртуализации и аналитики данных</w:t>
            </w:r>
          </w:p>
          <w:p w14:paraId="4633CBA5" w14:textId="77777777" w:rsidR="0082690B" w:rsidRPr="00004B55" w:rsidRDefault="0082690B" w:rsidP="0024792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7F206FFA" w14:textId="6AB0D08E" w:rsidR="00D2094E" w:rsidRPr="00004B55" w:rsidRDefault="00D2094E" w:rsidP="0024792E">
            <w:pPr>
              <w:pStyle w:val="a7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Модель:</w:t>
            </w:r>
            <w:r w:rsidR="00500BD1" w:rsidRPr="00004B55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500BD1" w:rsidRPr="00004B55">
              <w:rPr>
                <w:rFonts w:ascii="Times New Roman" w:hAnsi="Times New Roman" w:cs="Times New Roman"/>
              </w:rPr>
              <w:t>Сервер «Гравитон» С2101ИО</w:t>
            </w:r>
          </w:p>
          <w:p w14:paraId="1A74CD3F" w14:textId="4854ED6B" w:rsidR="00D2094E" w:rsidRPr="00004B55" w:rsidRDefault="00D2094E" w:rsidP="0024792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04B55">
              <w:rPr>
                <w:rFonts w:ascii="Times New Roman" w:hAnsi="Times New Roman" w:cs="Times New Roman"/>
                <w:b/>
                <w:bCs/>
              </w:rPr>
              <w:t>Характеристики</w:t>
            </w:r>
            <w:r w:rsidR="007959E0" w:rsidRPr="00004B55">
              <w:rPr>
                <w:rFonts w:ascii="Times New Roman" w:hAnsi="Times New Roman" w:cs="Times New Roman"/>
                <w:b/>
                <w:bCs/>
              </w:rPr>
              <w:t>:</w:t>
            </w:r>
            <w:r w:rsidR="007959E0" w:rsidRPr="00004B55">
              <w:rPr>
                <w:rFonts w:ascii="Times New Roman" w:hAnsi="Times New Roman" w:cs="Times New Roman"/>
              </w:rPr>
              <w:t xml:space="preserve"> поддерживается</w:t>
            </w:r>
            <w:r w:rsidR="006B6BC5" w:rsidRPr="00004B55">
              <w:rPr>
                <w:rFonts w:ascii="Times New Roman" w:hAnsi="Times New Roman" w:cs="Times New Roman"/>
              </w:rPr>
              <w:t xml:space="preserve"> до 4 Тб ОЗУ для быстрой обработки большого количества запросов. В системе предусмотрены RAID-контроллеры хранения для защиты данных и построения файловых массивов.</w:t>
            </w:r>
            <w:r w:rsidR="008A1D18" w:rsidRPr="00004B55">
              <w:rPr>
                <w:rFonts w:ascii="Times New Roman" w:hAnsi="Times New Roman" w:cs="Times New Roman"/>
              </w:rPr>
              <w:t xml:space="preserve"> </w:t>
            </w:r>
            <w:r w:rsidR="008A1D18" w:rsidRPr="00004B55">
              <w:rPr>
                <w:rFonts w:ascii="Times New Roman" w:hAnsi="Times New Roman" w:cs="Times New Roman"/>
                <w:lang w:val="en-US"/>
              </w:rPr>
              <w:t xml:space="preserve">2 </w:t>
            </w:r>
            <w:r w:rsidR="008A1D18" w:rsidRPr="00004B55">
              <w:rPr>
                <w:rFonts w:ascii="Times New Roman" w:hAnsi="Times New Roman" w:cs="Times New Roman"/>
              </w:rPr>
              <w:t>х</w:t>
            </w:r>
            <w:r w:rsidR="008A1D18" w:rsidRPr="00004B55">
              <w:rPr>
                <w:rFonts w:ascii="Times New Roman" w:hAnsi="Times New Roman" w:cs="Times New Roman"/>
                <w:lang w:val="en-US"/>
              </w:rPr>
              <w:t xml:space="preserve"> lntel Xeon Scalable Gen. 3</w:t>
            </w:r>
            <w:r w:rsidR="00C81EC4" w:rsidRPr="00004B55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C81EC4" w:rsidRPr="00004B55">
              <w:rPr>
                <w:rFonts w:ascii="Times New Roman" w:hAnsi="Times New Roman" w:cs="Times New Roman"/>
              </w:rPr>
              <w:t xml:space="preserve">Поддержвает </w:t>
            </w:r>
            <w:r w:rsidR="00C81EC4" w:rsidRPr="00004B55">
              <w:rPr>
                <w:rFonts w:ascii="Times New Roman" w:hAnsi="Times New Roman" w:cs="Times New Roman"/>
                <w:lang w:val="en-US"/>
              </w:rPr>
              <w:t>DDR</w:t>
            </w:r>
            <w:r w:rsidR="00C81EC4" w:rsidRPr="00004B55">
              <w:rPr>
                <w:rFonts w:ascii="Times New Roman" w:hAnsi="Times New Roman" w:cs="Times New Roman"/>
              </w:rPr>
              <w:t xml:space="preserve">4 </w:t>
            </w:r>
            <w:r w:rsidR="00C81EC4" w:rsidRPr="00004B55">
              <w:rPr>
                <w:rFonts w:ascii="Times New Roman" w:hAnsi="Times New Roman" w:cs="Times New Roman"/>
                <w:lang w:val="en-US"/>
              </w:rPr>
              <w:t>RDIMM</w:t>
            </w:r>
            <w:r w:rsidR="00C81EC4" w:rsidRPr="00004B55">
              <w:rPr>
                <w:rFonts w:ascii="Times New Roman" w:hAnsi="Times New Roman" w:cs="Times New Roman"/>
              </w:rPr>
              <w:t>: 64 гб, 32гб,16гб, 8 гб.</w:t>
            </w:r>
            <w:r w:rsidR="007959E0" w:rsidRPr="00004B55">
              <w:rPr>
                <w:rFonts w:ascii="Times New Roman" w:hAnsi="Times New Roman" w:cs="Times New Roman"/>
              </w:rPr>
              <w:t xml:space="preserve"> Пользуется </w:t>
            </w:r>
            <w:r w:rsidR="007959E0" w:rsidRPr="00004B55">
              <w:rPr>
                <w:rFonts w:ascii="Times New Roman" w:hAnsi="Times New Roman" w:cs="Times New Roman"/>
              </w:rPr>
              <w:t>представител</w:t>
            </w:r>
            <w:r w:rsidR="007959E0" w:rsidRPr="00004B55">
              <w:rPr>
                <w:rFonts w:ascii="Times New Roman" w:hAnsi="Times New Roman" w:cs="Times New Roman"/>
              </w:rPr>
              <w:t>ями</w:t>
            </w:r>
            <w:r w:rsidR="007959E0" w:rsidRPr="00004B55">
              <w:rPr>
                <w:rFonts w:ascii="Times New Roman" w:hAnsi="Times New Roman" w:cs="Times New Roman"/>
              </w:rPr>
              <w:t xml:space="preserve"> крупного и среднего бизнеса, часто используются при предоставлении управляемых и облачных услуг.</w:t>
            </w:r>
          </w:p>
          <w:p w14:paraId="70662D45" w14:textId="2E3D8A0B" w:rsidR="00C641B1" w:rsidRPr="00004B55" w:rsidRDefault="00C641B1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15B03F71" w14:textId="77777777" w:rsidR="007959E0" w:rsidRPr="00004B55" w:rsidRDefault="007959E0" w:rsidP="007959E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Модель: MES23xx / MES33xx / ESR</w:t>
            </w:r>
          </w:p>
          <w:p w14:paraId="257E9A82" w14:textId="77777777" w:rsidR="007959E0" w:rsidRPr="00004B55" w:rsidRDefault="007959E0" w:rsidP="007959E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Характеристики: L2/L3, 1/10G, PoE, VLAN, QoS, ACL, стекирование</w:t>
            </w:r>
          </w:p>
          <w:p w14:paraId="04FA3982" w14:textId="77777777" w:rsidR="007959E0" w:rsidRPr="00004B55" w:rsidRDefault="007959E0" w:rsidP="007959E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Назначение: доступ, агрегация, ядро сети</w:t>
            </w:r>
          </w:p>
          <w:p w14:paraId="0E7CE042" w14:textId="77777777" w:rsidR="007959E0" w:rsidRPr="00004B55" w:rsidRDefault="007959E0" w:rsidP="007959E0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Совместимость: РЕД ОС, инфраструктурное ПО</w:t>
            </w:r>
          </w:p>
          <w:p w14:paraId="1AE39CA4" w14:textId="0BC4CCBE" w:rsidR="007959E0" w:rsidRPr="00004B55" w:rsidRDefault="007959E0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6" w:type="dxa"/>
          </w:tcPr>
          <w:p w14:paraId="6031FAC3" w14:textId="77777777" w:rsidR="0053675B" w:rsidRDefault="0053675B" w:rsidP="00A05AD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  <w:lang w:val="en-US"/>
              </w:rPr>
              <w:t>STSS</w:t>
            </w:r>
            <w:r w:rsidRPr="00300A2C">
              <w:rPr>
                <w:rFonts w:ascii="Times New Roman" w:hAnsi="Times New Roman" w:cs="Times New Roman"/>
              </w:rPr>
              <w:t xml:space="preserve"> </w:t>
            </w:r>
            <w:r w:rsidRPr="00004B55">
              <w:rPr>
                <w:rFonts w:ascii="Times New Roman" w:hAnsi="Times New Roman" w:cs="Times New Roman"/>
                <w:lang w:val="en-US"/>
              </w:rPr>
              <w:t>Flagman</w:t>
            </w:r>
          </w:p>
          <w:p w14:paraId="28FCFAB3" w14:textId="0B3D194F" w:rsidR="00A05ADB" w:rsidRPr="00A05ADB" w:rsidRDefault="00A05ADB" w:rsidP="00A05ADB">
            <w:pPr>
              <w:pStyle w:val="a7"/>
              <w:ind w:left="0"/>
              <w:jc w:val="both"/>
              <w:rPr>
                <w:rFonts w:ascii="Times New Roman" w:hAnsi="Times New Roman" w:cs="Times New Roman"/>
              </w:rPr>
            </w:pPr>
            <w:r w:rsidRPr="00A05ADB">
              <w:rPr>
                <w:rFonts w:ascii="Times New Roman" w:hAnsi="Times New Roman" w:cs="Times New Roman"/>
                <w:b/>
                <w:bCs/>
              </w:rPr>
              <w:t>Рабочая станция STSS Flagman RP120.6</w:t>
            </w:r>
            <w:r w:rsidRPr="00A05ADB">
              <w:rPr>
                <w:rFonts w:ascii="Times New Roman" w:hAnsi="Times New Roman" w:cs="Times New Roman"/>
              </w:rPr>
              <w:br/>
              <w:t>Это промышленный компьютер в корпусе </w:t>
            </w:r>
            <w:r w:rsidRPr="00A05ADB">
              <w:rPr>
                <w:rFonts w:ascii="Times New Roman" w:hAnsi="Times New Roman" w:cs="Times New Roman"/>
                <w:b/>
                <w:bCs/>
              </w:rPr>
              <w:t>2U Rackmount</w:t>
            </w:r>
            <w:r w:rsidRPr="00A05ADB">
              <w:rPr>
                <w:rFonts w:ascii="Times New Roman" w:hAnsi="Times New Roman" w:cs="Times New Roman"/>
              </w:rPr>
              <w:t> на процессорах Intel Core 10-го/11-го поколения, до 16 ГБ DDR4, с интегрированным сетевым адаптером 1 Гбит/с. Предназначен для установки в 19" стойку или серверный шкаф, может использоваться как профессиональная станция с удалённым подключением монитора, мыши и клавиатуры через KVM-коммутатор. Это не классический настольный АРМ, а скорее промышленное решение для ЦОД или диспетчерских.</w:t>
            </w:r>
          </w:p>
        </w:tc>
        <w:tc>
          <w:tcPr>
            <w:tcW w:w="1991" w:type="dxa"/>
          </w:tcPr>
          <w:p w14:paraId="0C2A6492" w14:textId="343A6CB2" w:rsidR="0053675B" w:rsidRPr="00004B55" w:rsidRDefault="0053675B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Среда виртуализации</w:t>
            </w:r>
          </w:p>
        </w:tc>
        <w:tc>
          <w:tcPr>
            <w:tcW w:w="1160" w:type="dxa"/>
          </w:tcPr>
          <w:p w14:paraId="419F85DE" w14:textId="13B6262B" w:rsidR="0053675B" w:rsidRPr="00004B55" w:rsidRDefault="0053675B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РЕД ВИРТ</w:t>
            </w:r>
          </w:p>
        </w:tc>
      </w:tr>
      <w:tr w:rsidR="0053675B" w14:paraId="72F055B5" w14:textId="1FDF7EED" w:rsidTr="00C641B1">
        <w:trPr>
          <w:trHeight w:val="586"/>
        </w:trPr>
        <w:tc>
          <w:tcPr>
            <w:tcW w:w="3728" w:type="dxa"/>
          </w:tcPr>
          <w:p w14:paraId="0DF2DF8F" w14:textId="70CAF1E1" w:rsidR="006562C6" w:rsidRPr="00004B55" w:rsidRDefault="006562C6" w:rsidP="007959E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39772EC4" w14:textId="26EFF59D" w:rsidR="0053675B" w:rsidRPr="00004B55" w:rsidRDefault="0053675B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6" w:type="dxa"/>
          </w:tcPr>
          <w:p w14:paraId="2C49E96D" w14:textId="19932EA1" w:rsidR="0053675B" w:rsidRPr="00004B55" w:rsidRDefault="0053675B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РЕД ВРМ</w:t>
            </w:r>
          </w:p>
        </w:tc>
        <w:tc>
          <w:tcPr>
            <w:tcW w:w="1991" w:type="dxa"/>
          </w:tcPr>
          <w:p w14:paraId="2A8CB45E" w14:textId="08972E18" w:rsidR="0053675B" w:rsidRPr="00004B55" w:rsidRDefault="00304D03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04B55">
              <w:rPr>
                <w:rFonts w:ascii="Times New Roman" w:hAnsi="Times New Roman" w:cs="Times New Roman"/>
              </w:rPr>
              <w:t>СУБД</w:t>
            </w:r>
          </w:p>
        </w:tc>
        <w:tc>
          <w:tcPr>
            <w:tcW w:w="1160" w:type="dxa"/>
          </w:tcPr>
          <w:p w14:paraId="5C150571" w14:textId="7D895B3A" w:rsidR="0053675B" w:rsidRPr="00004B55" w:rsidRDefault="00304D03" w:rsidP="0092262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РЕД База Данных</w:t>
            </w:r>
          </w:p>
        </w:tc>
      </w:tr>
      <w:tr w:rsidR="0053675B" w14:paraId="1AF9D548" w14:textId="2D7E947F" w:rsidTr="00C641B1">
        <w:trPr>
          <w:trHeight w:val="586"/>
        </w:trPr>
        <w:tc>
          <w:tcPr>
            <w:tcW w:w="3728" w:type="dxa"/>
          </w:tcPr>
          <w:p w14:paraId="0914FF9C" w14:textId="395D8C1A" w:rsidR="00C641B1" w:rsidRPr="00004B55" w:rsidRDefault="00C641B1" w:rsidP="0053675B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984" w:type="dxa"/>
          </w:tcPr>
          <w:p w14:paraId="059ECB15" w14:textId="5EAE5B0E" w:rsidR="0053675B" w:rsidRPr="00004B55" w:rsidRDefault="0053675B" w:rsidP="0053675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6" w:type="dxa"/>
          </w:tcPr>
          <w:p w14:paraId="37E19C14" w14:textId="77777777" w:rsidR="0053675B" w:rsidRPr="00004B55" w:rsidRDefault="0053675B" w:rsidP="0053675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1" w:type="dxa"/>
          </w:tcPr>
          <w:p w14:paraId="652D6EA0" w14:textId="110A3703" w:rsidR="0053675B" w:rsidRPr="00004B55" w:rsidRDefault="0053675B" w:rsidP="0053675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0" w:type="dxa"/>
          </w:tcPr>
          <w:p w14:paraId="6C139ACF" w14:textId="3FFB6909" w:rsidR="0053675B" w:rsidRPr="00004B55" w:rsidRDefault="0047590D" w:rsidP="0053675B">
            <w:pPr>
              <w:pStyle w:val="a7"/>
              <w:ind w:left="0"/>
              <w:jc w:val="center"/>
              <w:rPr>
                <w:rFonts w:ascii="Times New Roman" w:hAnsi="Times New Roman" w:cs="Times New Roman"/>
              </w:rPr>
            </w:pPr>
            <w:r w:rsidRPr="00004B55">
              <w:rPr>
                <w:rFonts w:ascii="Times New Roman" w:hAnsi="Times New Roman" w:cs="Times New Roman"/>
              </w:rPr>
              <w:t>СУБД Tantor</w:t>
            </w:r>
          </w:p>
        </w:tc>
      </w:tr>
    </w:tbl>
    <w:p w14:paraId="4B8377E0" w14:textId="3D56FD65" w:rsidR="00621CFE" w:rsidRDefault="00621CFE" w:rsidP="00355F20">
      <w:pPr>
        <w:pStyle w:val="a7"/>
        <w:ind w:left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3EB26" w14:textId="24F22830" w:rsidR="00621CFE" w:rsidRPr="00621CFE" w:rsidRDefault="00621CFE" w:rsidP="00621CFE">
      <w:pPr>
        <w:pStyle w:val="a7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21CF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98C8AA" w14:textId="31CDCC7A" w:rsidR="00355F20" w:rsidRPr="00126CD3" w:rsidRDefault="00190BB8" w:rsidP="00355F20">
      <w:pPr>
        <w:pStyle w:val="a7"/>
        <w:ind w:left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6CD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 себе</w:t>
      </w:r>
    </w:p>
    <w:p w14:paraId="5EAD1A10" w14:textId="77777777" w:rsidR="00190BB8" w:rsidRDefault="00190BB8" w:rsidP="00355F20">
      <w:pPr>
        <w:pStyle w:val="a7"/>
        <w:ind w:left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519BF" w14:textId="1BC235FF" w:rsidR="00126CD3" w:rsidRPr="00B628CF" w:rsidRDefault="00126CD3" w:rsidP="00126CD3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Студент 4 курса РТУ МИРЭА, обучающийся на профиле программная инженерия</w:t>
      </w:r>
      <w:r w:rsidR="00B628CF">
        <w:rPr>
          <w:rFonts w:ascii="Times New Roman" w:hAnsi="Times New Roman" w:cs="Times New Roman"/>
          <w:sz w:val="28"/>
          <w:szCs w:val="28"/>
        </w:rPr>
        <w:t xml:space="preserve">. Прошел стажировку на </w:t>
      </w:r>
      <w:r w:rsidR="00B628CF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="00B628CF">
        <w:rPr>
          <w:rFonts w:ascii="Times New Roman" w:hAnsi="Times New Roman" w:cs="Times New Roman"/>
          <w:sz w:val="28"/>
          <w:szCs w:val="28"/>
        </w:rPr>
        <w:t xml:space="preserve"> инженера, летом начал проходить стажировку</w:t>
      </w:r>
      <w:r w:rsidR="002046B6">
        <w:rPr>
          <w:rFonts w:ascii="Times New Roman" w:hAnsi="Times New Roman" w:cs="Times New Roman"/>
          <w:sz w:val="28"/>
          <w:szCs w:val="28"/>
        </w:rPr>
        <w:t xml:space="preserve"> </w:t>
      </w:r>
      <w:r w:rsidR="002046B6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2046B6">
        <w:rPr>
          <w:rFonts w:ascii="Times New Roman" w:hAnsi="Times New Roman" w:cs="Times New Roman"/>
          <w:sz w:val="28"/>
          <w:szCs w:val="28"/>
        </w:rPr>
        <w:t xml:space="preserve">администрирование на линукс и </w:t>
      </w:r>
      <w:r w:rsidR="002046B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2046B6" w:rsidRPr="002046B6">
        <w:rPr>
          <w:rFonts w:ascii="Times New Roman" w:hAnsi="Times New Roman" w:cs="Times New Roman"/>
          <w:sz w:val="28"/>
          <w:szCs w:val="28"/>
        </w:rPr>
        <w:t>”</w:t>
      </w:r>
      <w:r w:rsidR="00B628CF">
        <w:rPr>
          <w:rFonts w:ascii="Times New Roman" w:hAnsi="Times New Roman" w:cs="Times New Roman"/>
          <w:sz w:val="28"/>
          <w:szCs w:val="28"/>
        </w:rPr>
        <w:t xml:space="preserve"> и сейчас подписался на стажировку от Ростатом на «Сетевого и системное администрирование». В будущем хочу стать </w:t>
      </w:r>
      <w:r w:rsidR="00B628CF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="00B628CF" w:rsidRPr="00B628CF">
        <w:rPr>
          <w:rFonts w:ascii="Times New Roman" w:hAnsi="Times New Roman" w:cs="Times New Roman"/>
          <w:sz w:val="28"/>
          <w:szCs w:val="28"/>
        </w:rPr>
        <w:t xml:space="preserve"> </w:t>
      </w:r>
      <w:r w:rsidR="00B628CF">
        <w:rPr>
          <w:rFonts w:ascii="Times New Roman" w:hAnsi="Times New Roman" w:cs="Times New Roman"/>
          <w:sz w:val="28"/>
          <w:szCs w:val="28"/>
        </w:rPr>
        <w:t xml:space="preserve">инженером или по профилю пойти в какую-то копанию </w:t>
      </w:r>
      <w:r w:rsidR="00B628CF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="00B628CF" w:rsidRPr="002046B6">
        <w:rPr>
          <w:rFonts w:ascii="Times New Roman" w:hAnsi="Times New Roman" w:cs="Times New Roman"/>
          <w:sz w:val="28"/>
          <w:szCs w:val="28"/>
        </w:rPr>
        <w:t xml:space="preserve"> </w:t>
      </w:r>
      <w:r w:rsidR="00B628CF">
        <w:rPr>
          <w:rFonts w:ascii="Times New Roman" w:hAnsi="Times New Roman" w:cs="Times New Roman"/>
          <w:sz w:val="28"/>
          <w:szCs w:val="28"/>
        </w:rPr>
        <w:t>разработчиком.</w:t>
      </w:r>
    </w:p>
    <w:sectPr w:rsidR="00126CD3" w:rsidRPr="00B62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6D3A"/>
    <w:multiLevelType w:val="hybridMultilevel"/>
    <w:tmpl w:val="1F6A982C"/>
    <w:lvl w:ilvl="0" w:tplc="C5C8159C">
      <w:start w:val="1"/>
      <w:numFmt w:val="decimal"/>
      <w:suff w:val="space"/>
      <w:lvlText w:val="%1)"/>
      <w:lvlJc w:val="left"/>
      <w:pPr>
        <w:ind w:left="0" w:firstLine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3600593E"/>
    <w:multiLevelType w:val="hybridMultilevel"/>
    <w:tmpl w:val="1F6A982C"/>
    <w:lvl w:ilvl="0" w:tplc="FFFFFFFF">
      <w:start w:val="1"/>
      <w:numFmt w:val="decimal"/>
      <w:suff w:val="space"/>
      <w:lvlText w:val="%1)"/>
      <w:lvlJc w:val="left"/>
      <w:pPr>
        <w:ind w:left="0" w:firstLine="71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55B833C7"/>
    <w:multiLevelType w:val="hybridMultilevel"/>
    <w:tmpl w:val="A2D44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F1862"/>
    <w:multiLevelType w:val="hybridMultilevel"/>
    <w:tmpl w:val="A7C84768"/>
    <w:lvl w:ilvl="0" w:tplc="FFFFFFFF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F06AA"/>
    <w:multiLevelType w:val="hybridMultilevel"/>
    <w:tmpl w:val="3092D9D6"/>
    <w:lvl w:ilvl="0" w:tplc="FFFFFFFF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857CC"/>
    <w:multiLevelType w:val="hybridMultilevel"/>
    <w:tmpl w:val="3092D9D6"/>
    <w:lvl w:ilvl="0" w:tplc="F8E40278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612979">
    <w:abstractNumId w:val="0"/>
  </w:num>
  <w:num w:numId="2" w16cid:durableId="1758870148">
    <w:abstractNumId w:val="5"/>
  </w:num>
  <w:num w:numId="3" w16cid:durableId="569655434">
    <w:abstractNumId w:val="3"/>
  </w:num>
  <w:num w:numId="4" w16cid:durableId="1698383630">
    <w:abstractNumId w:val="4"/>
  </w:num>
  <w:num w:numId="5" w16cid:durableId="1542011029">
    <w:abstractNumId w:val="1"/>
  </w:num>
  <w:num w:numId="6" w16cid:durableId="181281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82"/>
    <w:rsid w:val="00004B55"/>
    <w:rsid w:val="00065A8A"/>
    <w:rsid w:val="00093A8B"/>
    <w:rsid w:val="000A012D"/>
    <w:rsid w:val="000D0CCE"/>
    <w:rsid w:val="000D7560"/>
    <w:rsid w:val="0011444C"/>
    <w:rsid w:val="00126CD3"/>
    <w:rsid w:val="00146584"/>
    <w:rsid w:val="00173B10"/>
    <w:rsid w:val="00184745"/>
    <w:rsid w:val="0019056B"/>
    <w:rsid w:val="00190BB8"/>
    <w:rsid w:val="002046B6"/>
    <w:rsid w:val="002127BA"/>
    <w:rsid w:val="0021596D"/>
    <w:rsid w:val="0024792E"/>
    <w:rsid w:val="00300A2C"/>
    <w:rsid w:val="00304D03"/>
    <w:rsid w:val="00324DB4"/>
    <w:rsid w:val="003473FA"/>
    <w:rsid w:val="00355F20"/>
    <w:rsid w:val="00433126"/>
    <w:rsid w:val="00435E7B"/>
    <w:rsid w:val="0047590D"/>
    <w:rsid w:val="004C633C"/>
    <w:rsid w:val="00500BD1"/>
    <w:rsid w:val="005315AC"/>
    <w:rsid w:val="0053675B"/>
    <w:rsid w:val="0054245B"/>
    <w:rsid w:val="00557CF4"/>
    <w:rsid w:val="005B5B7E"/>
    <w:rsid w:val="005C64BE"/>
    <w:rsid w:val="005E1584"/>
    <w:rsid w:val="005F6337"/>
    <w:rsid w:val="00621CFE"/>
    <w:rsid w:val="006323FB"/>
    <w:rsid w:val="0064393B"/>
    <w:rsid w:val="006562C6"/>
    <w:rsid w:val="006B6BC5"/>
    <w:rsid w:val="007959E0"/>
    <w:rsid w:val="0082690B"/>
    <w:rsid w:val="0083311F"/>
    <w:rsid w:val="00851DAC"/>
    <w:rsid w:val="00854624"/>
    <w:rsid w:val="00875F0E"/>
    <w:rsid w:val="008A1D18"/>
    <w:rsid w:val="0092262B"/>
    <w:rsid w:val="00974D7D"/>
    <w:rsid w:val="009B21AD"/>
    <w:rsid w:val="009B48DC"/>
    <w:rsid w:val="00A00B68"/>
    <w:rsid w:val="00A05ADB"/>
    <w:rsid w:val="00A3565F"/>
    <w:rsid w:val="00AA375D"/>
    <w:rsid w:val="00AD3F82"/>
    <w:rsid w:val="00B628CF"/>
    <w:rsid w:val="00BB622B"/>
    <w:rsid w:val="00C03823"/>
    <w:rsid w:val="00C641B1"/>
    <w:rsid w:val="00C81EC4"/>
    <w:rsid w:val="00C954E0"/>
    <w:rsid w:val="00CB182A"/>
    <w:rsid w:val="00D2094E"/>
    <w:rsid w:val="00D91B4B"/>
    <w:rsid w:val="00E37A66"/>
    <w:rsid w:val="00E82163"/>
    <w:rsid w:val="00EC0B67"/>
    <w:rsid w:val="00F63BD2"/>
    <w:rsid w:val="00FB5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C7556"/>
  <w15:chartTrackingRefBased/>
  <w15:docId w15:val="{3E1996B2-BF14-4BF6-B70A-E2B56A18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94E"/>
  </w:style>
  <w:style w:type="paragraph" w:styleId="1">
    <w:name w:val="heading 1"/>
    <w:basedOn w:val="a"/>
    <w:next w:val="a"/>
    <w:link w:val="10"/>
    <w:uiPriority w:val="9"/>
    <w:qFormat/>
    <w:rsid w:val="00AD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D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F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F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F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F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F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F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F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F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F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F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3F8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37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8</cp:revision>
  <dcterms:created xsi:type="dcterms:W3CDTF">2026-09-14T15:59:00Z</dcterms:created>
  <dcterms:modified xsi:type="dcterms:W3CDTF">2026-09-14T16:08:00Z</dcterms:modified>
</cp:coreProperties>
</file>