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5CB370" w14:textId="77777777" w:rsidR="00FD72EC" w:rsidRDefault="003A75DB" w:rsidP="00C0346B">
      <w:pPr>
        <w:pStyle w:val="Standard"/>
        <w:spacing w:after="0" w:line="257" w:lineRule="auto"/>
        <w:jc w:val="center"/>
      </w:pPr>
      <w:r>
        <w:rPr>
          <w:noProof/>
        </w:rPr>
        <w:drawing>
          <wp:inline distT="0" distB="0" distL="0" distR="0" wp14:anchorId="042CED97" wp14:editId="4AA36DA1">
            <wp:extent cx="1064882" cy="1064882"/>
            <wp:effectExtent l="0" t="0" r="1918" b="1918"/>
            <wp:docPr id="1" name="Рисунок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4882" cy="1064882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15C900D" w14:textId="77777777" w:rsidR="00FD72EC" w:rsidRDefault="003A75DB" w:rsidP="00C0346B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170F1DB0" w14:textId="77777777" w:rsidR="00FD72EC" w:rsidRDefault="003A75DB" w:rsidP="00C0346B">
      <w:pPr>
        <w:pStyle w:val="Standard"/>
        <w:spacing w:after="55" w:line="257" w:lineRule="auto"/>
        <w:ind w:firstLine="3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39F2B00C" w14:textId="77777777" w:rsidR="00FD72EC" w:rsidRDefault="003A75DB" w:rsidP="00C0346B">
      <w:pPr>
        <w:pStyle w:val="Standard"/>
        <w:spacing w:after="0" w:line="257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«МИРЭА - Российский технологический университет»</w:t>
      </w:r>
    </w:p>
    <w:p w14:paraId="2E587E4C" w14:textId="77777777" w:rsidR="00FD72EC" w:rsidRDefault="00FD72EC" w:rsidP="00C0346B">
      <w:pPr>
        <w:pStyle w:val="Standard"/>
        <w:spacing w:after="151" w:line="257" w:lineRule="auto"/>
        <w:ind w:firstLine="709"/>
        <w:jc w:val="center"/>
      </w:pPr>
    </w:p>
    <w:p w14:paraId="13F1FD75" w14:textId="77777777" w:rsidR="00FD72EC" w:rsidRDefault="003A75DB" w:rsidP="00C0346B">
      <w:pPr>
        <w:pStyle w:val="Standard"/>
        <w:spacing w:line="257" w:lineRule="auto"/>
        <w:ind w:firstLine="709"/>
        <w:jc w:val="center"/>
      </w:pPr>
      <w:r>
        <w:rPr>
          <w:rFonts w:ascii="Times New Roman" w:hAnsi="Times New Roman" w:cs="Times New Roman"/>
          <w:b/>
          <w:bCs/>
          <w:sz w:val="28"/>
          <w:szCs w:val="28"/>
        </w:rPr>
        <w:t>РТУ МИРЭА</w:t>
      </w:r>
    </w:p>
    <w:p w14:paraId="45952ECC" w14:textId="77777777" w:rsidR="00FD72EC" w:rsidRDefault="003A75DB" w:rsidP="00C0346B">
      <w:pPr>
        <w:pStyle w:val="Standard"/>
        <w:spacing w:after="44"/>
        <w:ind w:firstLine="709"/>
      </w:pPr>
      <w:r>
        <w:rPr>
          <w:noProof/>
        </w:rPr>
        <mc:AlternateContent>
          <mc:Choice Requires="wpg">
            <w:drawing>
              <wp:inline distT="0" distB="0" distL="0" distR="0" wp14:anchorId="7AB1A708" wp14:editId="2B671AC7">
                <wp:extent cx="5539740" cy="45719"/>
                <wp:effectExtent l="0" t="0" r="3810" b="0"/>
                <wp:docPr id="2" name="Группа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5539740" cy="45719"/>
                          <a:chOff x="0" y="0"/>
                          <a:chExt cx="4835164" cy="46049"/>
                        </a:xfrm>
                      </wpg:grpSpPr>
                      <wps:wsp>
                        <wps:cNvPr id="3" name="Shape 169"/>
                        <wps:cNvSpPr/>
                        <wps:spPr>
                          <a:xfrm rot="10799991">
                            <a:off x="0" y="0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456305C4" w14:textId="77777777" w:rsidR="00FD72EC" w:rsidRDefault="00FD72EC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  <wps:wsp>
                        <wps:cNvPr id="4" name="Shape 170"/>
                        <wps:cNvSpPr/>
                        <wps:spPr>
                          <a:xfrm rot="10799991">
                            <a:off x="0" y="29846"/>
                            <a:ext cx="4835164" cy="16203"/>
                          </a:xfrm>
                          <a:custGeom>
                            <a:avLst/>
                            <a:gdLst>
                              <a:gd name="f0" fmla="val w"/>
                              <a:gd name="f1" fmla="val h"/>
                              <a:gd name="f2" fmla="val 0"/>
                              <a:gd name="f3" fmla="val 5600700"/>
                              <a:gd name="f4" fmla="val 13970"/>
                              <a:gd name="f5" fmla="val 12700"/>
                              <a:gd name="f6" fmla="val 1270"/>
                              <a:gd name="f7" fmla="*/ f0 1 5600700"/>
                              <a:gd name="f8" fmla="*/ f1 1 13970"/>
                              <a:gd name="f9" fmla="val f2"/>
                              <a:gd name="f10" fmla="val f3"/>
                              <a:gd name="f11" fmla="val f4"/>
                              <a:gd name="f12" fmla="+- f11 0 f9"/>
                              <a:gd name="f13" fmla="+- f10 0 f9"/>
                              <a:gd name="f14" fmla="*/ f13 1 5600700"/>
                              <a:gd name="f15" fmla="*/ f12 1 13970"/>
                              <a:gd name="f16" fmla="*/ 0 f14 1"/>
                              <a:gd name="f17" fmla="*/ 0 f15 1"/>
                              <a:gd name="f18" fmla="*/ f16 1 f14"/>
                              <a:gd name="f19" fmla="*/ f17 1 f15"/>
                              <a:gd name="f20" fmla="*/ f18 f7 1"/>
                              <a:gd name="f21" fmla="*/ f19 f8 1"/>
                            </a:gdLst>
                            <a:ahLst/>
                            <a:cxnLst>
                              <a:cxn ang="3cd4">
                                <a:pos x="hc" y="t"/>
                              </a:cxn>
                              <a:cxn ang="0">
                                <a:pos x="r" y="vc"/>
                              </a:cxn>
                              <a:cxn ang="cd4">
                                <a:pos x="hc" y="b"/>
                              </a:cxn>
                              <a:cxn ang="cd2">
                                <a:pos x="l" y="vc"/>
                              </a:cxn>
                            </a:cxnLst>
                            <a:rect l="f20" t="f21" r="f20" b="f21"/>
                            <a:pathLst>
                              <a:path w="5600700" h="13970">
                                <a:moveTo>
                                  <a:pt x="f3" y="f2"/>
                                </a:moveTo>
                                <a:lnTo>
                                  <a:pt x="f3" y="f5"/>
                                </a:lnTo>
                                <a:lnTo>
                                  <a:pt x="f2" y="f4"/>
                                </a:lnTo>
                                <a:lnTo>
                                  <a:pt x="f2" y="f6"/>
                                </a:lnTo>
                                <a:lnTo>
                                  <a:pt x="f3" y="f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cap="flat">
                            <a:noFill/>
                            <a:prstDash val="solid"/>
                          </a:ln>
                        </wps:spPr>
                        <wps:txbx>
                          <w:txbxContent>
                            <w:p w14:paraId="0CA1ACD0" w14:textId="77777777" w:rsidR="00FD72EC" w:rsidRDefault="00FD72EC"/>
                          </w:txbxContent>
                        </wps:txbx>
                        <wps:bodyPr vert="horz" wrap="square" lIns="0" tIns="0" rIns="0" bIns="0" anchor="t" anchorCtr="0" compatLnSpc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B1A708" id="Группа 5" o:spid="_x0000_s1026" style="width:436.2pt;height:3.6pt;flip:y;mso-position-horizontal-relative:char;mso-position-vertical-relative:line" coordsize="48351,4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">
                <v:shape id="Shape 169" o:spid="_x0000_s1027" style="position:absolute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ql0xQAAANoAAAAPAAAAZHJzL2Rvd25yZXYueG1sRI9Pa8JA&#10;FMTvhX6H5RW81U2V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BKlql0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456305C4" w14:textId="77777777" w:rsidR="00FD72EC" w:rsidRDefault="00FD72EC"/>
                    </w:txbxContent>
                  </v:textbox>
                </v:shape>
                <v:shape id="Shape 170" o:spid="_x0000_s1028" style="position:absolute;top:298;width:48351;height:162;rotation:11796470fd;visibility:visible;mso-wrap-style:square;v-text-anchor:top" coordsize="5600700,1397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" adj="-11796480,,5400" path="m5600700,r,12700l,13970,,1270,5600700,xe" fillcolor="black" stroked="f">
                  <v:stroke joinstyle="miter"/>
                  <v:formulas/>
                  <v:path arrowok="t" o:connecttype="custom" o:connectlocs="2417582,0;4835164,8102;2417582,16203;0,8102" o:connectangles="270,0,90,180" textboxrect="0,0,5600700,13970"/>
                  <v:textbox inset="0,0,0,0">
                    <w:txbxContent>
                      <w:p w14:paraId="0CA1ACD0" w14:textId="77777777" w:rsidR="00FD72EC" w:rsidRDefault="00FD72EC"/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111EB" w14:textId="77777777" w:rsidR="00FD72EC" w:rsidRDefault="003A75DB" w:rsidP="00C0346B">
      <w:pPr>
        <w:pStyle w:val="Standard"/>
        <w:spacing w:after="0"/>
        <w:ind w:firstLine="709"/>
      </w:pPr>
      <w:r>
        <w:t xml:space="preserve"> </w:t>
      </w:r>
    </w:p>
    <w:p w14:paraId="008914A1" w14:textId="77777777" w:rsidR="00FD72EC" w:rsidRDefault="003A75DB" w:rsidP="00C0346B">
      <w:pPr>
        <w:pStyle w:val="Standard"/>
        <w:spacing w:after="60"/>
        <w:ind w:firstLine="709"/>
        <w:jc w:val="right"/>
      </w:pPr>
      <w:r>
        <w:t xml:space="preserve"> </w:t>
      </w:r>
    </w:p>
    <w:p w14:paraId="10DB3C1B" w14:textId="77777777" w:rsidR="00C0346B" w:rsidRDefault="003A75DB" w:rsidP="00C0346B">
      <w:pPr>
        <w:pStyle w:val="Standard"/>
        <w:spacing w:after="47"/>
        <w:ind w:firstLine="13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Институт радиоэлектроники и информатики</w:t>
      </w:r>
    </w:p>
    <w:p w14:paraId="25E91711" w14:textId="459D99D2" w:rsidR="00FD72EC" w:rsidRDefault="003A75DB" w:rsidP="00C0346B">
      <w:pPr>
        <w:pStyle w:val="Standard"/>
        <w:spacing w:after="47"/>
        <w:ind w:firstLine="13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геоинформационных систем</w:t>
      </w:r>
    </w:p>
    <w:p w14:paraId="7A26B1F4" w14:textId="77777777" w:rsidR="00FD72EC" w:rsidRDefault="003A75DB">
      <w:pPr>
        <w:pStyle w:val="Standard"/>
        <w:spacing w:after="0"/>
        <w:ind w:left="646" w:firstLine="709"/>
        <w:jc w:val="center"/>
      </w:pP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34"/>
        </w:rPr>
        <w:t xml:space="preserve"> </w:t>
      </w:r>
      <w:r>
        <w:rPr>
          <w:sz w:val="34"/>
          <w:vertAlign w:val="subscript"/>
        </w:rPr>
        <w:t xml:space="preserve"> </w:t>
      </w:r>
    </w:p>
    <w:p w14:paraId="3985CD9F" w14:textId="77777777" w:rsidR="00FD72EC" w:rsidRDefault="003A75DB">
      <w:pPr>
        <w:pStyle w:val="Standard"/>
        <w:spacing w:after="0"/>
        <w:ind w:left="636" w:firstLine="709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 </w:t>
      </w:r>
      <w:r>
        <w:rPr>
          <w:sz w:val="32"/>
          <w:vertAlign w:val="subscript"/>
        </w:rPr>
        <w:t xml:space="preserve"> </w:t>
      </w:r>
    </w:p>
    <w:p w14:paraId="5D2E2540" w14:textId="2CB7C2B9" w:rsidR="00FD72EC" w:rsidRDefault="003A75DB" w:rsidP="00C0346B">
      <w:pPr>
        <w:pStyle w:val="Standard"/>
        <w:spacing w:after="53"/>
        <w:ind w:left="192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ОТЧЕТ</w:t>
      </w:r>
    </w:p>
    <w:p w14:paraId="4E57F5F2" w14:textId="20B5FF90" w:rsidR="00FD72EC" w:rsidRDefault="003A75DB" w:rsidP="00C0346B">
      <w:pPr>
        <w:pStyle w:val="Standard"/>
        <w:spacing w:after="53"/>
        <w:ind w:left="192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ПО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ПРАКТИЧЕСКОЙ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РАБОТЕ</w:t>
      </w:r>
      <w:r>
        <w:rPr>
          <w:rFonts w:ascii="Times New Roman" w:eastAsia="Times New Roman" w:hAnsi="Times New Roman" w:cs="Times New Roman"/>
          <w:b/>
          <w:i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>№ 5</w:t>
      </w:r>
    </w:p>
    <w:p w14:paraId="1F831BC2" w14:textId="1A0AE624" w:rsidR="00FD72EC" w:rsidRDefault="003A75DB" w:rsidP="00C0346B">
      <w:pPr>
        <w:pStyle w:val="Standard"/>
        <w:tabs>
          <w:tab w:val="left" w:pos="3118"/>
          <w:tab w:val="left" w:pos="3406"/>
          <w:tab w:val="left" w:pos="3454"/>
          <w:tab w:val="left" w:pos="3634"/>
          <w:tab w:val="left" w:pos="3802"/>
          <w:tab w:val="left" w:pos="3970"/>
        </w:tabs>
        <w:spacing w:after="0" w:line="314" w:lineRule="auto"/>
        <w:ind w:left="709" w:firstLine="510"/>
        <w:jc w:val="center"/>
      </w:pP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Построение комбинационных схем, реализующих СДНФ и СКНФ заданной логической функции от 4-х</w:t>
      </w:r>
      <w:r w:rsidR="00C0346B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переменных</w:t>
      </w:r>
    </w:p>
    <w:p w14:paraId="3181AAA6" w14:textId="0119EE50" w:rsidR="00C0346B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 дисциплине</w:t>
      </w:r>
    </w:p>
    <w:p w14:paraId="5D7AA3C8" w14:textId="29154EED" w:rsidR="00FD72EC" w:rsidRDefault="003A75DB" w:rsidP="00C0346B">
      <w:pPr>
        <w:pStyle w:val="Standard"/>
        <w:spacing w:after="0" w:line="314" w:lineRule="auto"/>
        <w:ind w:left="1701" w:right="1985" w:firstLine="709"/>
        <w:jc w:val="center"/>
      </w:pPr>
      <w:r>
        <w:rPr>
          <w:rFonts w:ascii="Times New Roman" w:eastAsia="Times New Roman" w:hAnsi="Times New Roman" w:cs="Times New Roman"/>
          <w:b/>
          <w:sz w:val="28"/>
        </w:rPr>
        <w:t>«</w:t>
      </w:r>
      <w:r>
        <w:rPr>
          <w:rFonts w:ascii="Times New Roman" w:eastAsia="Times New Roman" w:hAnsi="Times New Roman" w:cs="Times New Roman"/>
          <w:sz w:val="28"/>
        </w:rPr>
        <w:t>ИНФОРМАТИКА</w:t>
      </w:r>
      <w:r>
        <w:rPr>
          <w:rFonts w:ascii="Times New Roman" w:eastAsia="Times New Roman" w:hAnsi="Times New Roman" w:cs="Times New Roman"/>
          <w:b/>
          <w:sz w:val="28"/>
        </w:rPr>
        <w:t>»</w:t>
      </w:r>
    </w:p>
    <w:p w14:paraId="44EA1542" w14:textId="77777777" w:rsidR="00FD72EC" w:rsidRDefault="003A75DB">
      <w:pPr>
        <w:pStyle w:val="Standard"/>
        <w:spacing w:after="0"/>
        <w:ind w:firstLine="709"/>
      </w:pPr>
      <w:r>
        <w:rPr>
          <w:rFonts w:ascii="Times New Roman" w:eastAsia="Times New Roman" w:hAnsi="Times New Roman" w:cs="Times New Roman"/>
          <w:color w:val="FF0000"/>
          <w:sz w:val="28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  <w:r>
        <w:t xml:space="preserve"> </w:t>
      </w:r>
    </w:p>
    <w:p w14:paraId="633E6A81" w14:textId="77777777" w:rsidR="00FD72EC" w:rsidRDefault="003A75DB">
      <w:pPr>
        <w:pStyle w:val="Standard"/>
        <w:spacing w:after="90"/>
        <w:ind w:left="2993" w:firstLine="709"/>
      </w:pPr>
      <w:r>
        <w:rPr>
          <w:rFonts w:ascii="Times New Roman" w:eastAsia="Times New Roman" w:hAnsi="Times New Roman" w:cs="Times New Roman"/>
          <w:sz w:val="24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ab/>
      </w:r>
      <w:r>
        <w:rPr>
          <w:rFonts w:ascii="Times New Roman" w:eastAsia="Times New Roman" w:hAnsi="Times New Roman" w:cs="Times New Roman"/>
          <w:i/>
          <w:sz w:val="24"/>
        </w:rPr>
        <w:t xml:space="preserve"> </w:t>
      </w:r>
      <w:r>
        <w:t xml:space="preserve"> </w:t>
      </w:r>
    </w:p>
    <w:p w14:paraId="6C88B56C" w14:textId="33287857" w:rsidR="00FD72EC" w:rsidRDefault="003A75DB" w:rsidP="00C0346B">
      <w:pPr>
        <w:pStyle w:val="Standard"/>
        <w:tabs>
          <w:tab w:val="center" w:pos="8526"/>
        </w:tabs>
        <w:spacing w:after="0" w:line="259" w:lineRule="auto"/>
      </w:pPr>
      <w:r>
        <w:rPr>
          <w:rFonts w:ascii="Times New Roman" w:eastAsia="Times New Roman" w:hAnsi="Times New Roman" w:cs="Times New Roman"/>
        </w:rPr>
        <w:t xml:space="preserve">Выполнил студент группы   </w:t>
      </w:r>
      <w:r>
        <w:rPr>
          <w:rFonts w:ascii="Times New Roman" w:eastAsia="Times New Roman" w:hAnsi="Times New Roman" w:cs="Times New Roman"/>
          <w:i/>
        </w:rPr>
        <w:t>ИКБО-64-23</w:t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</w:rPr>
        <w:t>Астахов С.П.</w:t>
      </w:r>
    </w:p>
    <w:p w14:paraId="53A4D2EA" w14:textId="329D668A" w:rsidR="00FD72EC" w:rsidRDefault="00FD72EC" w:rsidP="00C0346B">
      <w:pPr>
        <w:pStyle w:val="Standard"/>
        <w:spacing w:after="58"/>
        <w:ind w:firstLine="709"/>
        <w:jc w:val="center"/>
      </w:pPr>
    </w:p>
    <w:p w14:paraId="753C3D63" w14:textId="5B739A2B" w:rsidR="00FD72EC" w:rsidRDefault="00FD72EC" w:rsidP="00C0346B">
      <w:pPr>
        <w:pStyle w:val="Standard"/>
        <w:spacing w:after="54"/>
        <w:ind w:firstLine="709"/>
        <w:jc w:val="center"/>
      </w:pPr>
    </w:p>
    <w:p w14:paraId="230BEBC3" w14:textId="7CEE3BE2" w:rsidR="00FD72EC" w:rsidRDefault="003A75DB" w:rsidP="00C0346B">
      <w:pPr>
        <w:pStyle w:val="Standard"/>
        <w:spacing w:after="0"/>
        <w:jc w:val="center"/>
      </w:pPr>
      <w:r>
        <w:rPr>
          <w:rFonts w:ascii="Times New Roman" w:eastAsia="Times New Roman" w:hAnsi="Times New Roman" w:cs="Times New Roman"/>
        </w:rPr>
        <w:t xml:space="preserve">Принял 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 xml:space="preserve">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  <w:color w:val="FF0000"/>
        </w:rPr>
        <w:tab/>
      </w:r>
      <w:r>
        <w:rPr>
          <w:rFonts w:ascii="Times New Roman" w:eastAsia="Times New Roman" w:hAnsi="Times New Roman" w:cs="Times New Roman"/>
          <w:i/>
        </w:rPr>
        <w:t>Корчемная А.И.</w:t>
      </w:r>
    </w:p>
    <w:tbl>
      <w:tblPr>
        <w:tblW w:w="10173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11"/>
        <w:gridCol w:w="3002"/>
        <w:gridCol w:w="1934"/>
        <w:gridCol w:w="2226"/>
      </w:tblGrid>
      <w:tr w:rsidR="00FD72EC" w14:paraId="399F130C" w14:textId="77777777" w:rsidTr="00C0346B">
        <w:trPr>
          <w:trHeight w:val="835"/>
        </w:trPr>
        <w:tc>
          <w:tcPr>
            <w:tcW w:w="301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B6067CA" w14:textId="5A7C4C41" w:rsidR="00FD72EC" w:rsidRDefault="003A75DB" w:rsidP="00C0346B">
            <w:pPr>
              <w:pStyle w:val="Standard"/>
              <w:widowControl w:val="0"/>
            </w:pPr>
            <w:r>
              <w:rPr>
                <w:rFonts w:ascii="Times New Roman" w:hAnsi="Times New Roman" w:cs="Times New Roman"/>
              </w:rPr>
              <w:t>Ассистент кафедры ГИС</w:t>
            </w:r>
          </w:p>
        </w:tc>
        <w:tc>
          <w:tcPr>
            <w:tcW w:w="3002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C7A82F4" w14:textId="6D863CE4" w:rsidR="00FD72EC" w:rsidRDefault="00FD72EC" w:rsidP="00C0346B">
            <w:pPr>
              <w:pStyle w:val="Standard"/>
              <w:widowControl w:val="0"/>
              <w:spacing w:after="0"/>
              <w:jc w:val="center"/>
              <w:rPr>
                <w:vertAlign w:val="subscript"/>
              </w:rPr>
            </w:pPr>
          </w:p>
        </w:tc>
        <w:tc>
          <w:tcPr>
            <w:tcW w:w="1934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62FEAAEC" w14:textId="51DAEA84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</w:pPr>
          </w:p>
        </w:tc>
        <w:tc>
          <w:tcPr>
            <w:tcW w:w="2226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5EF0093B" w14:textId="77777777" w:rsidR="00FD72EC" w:rsidRDefault="00FD72EC" w:rsidP="00C0346B">
            <w:pPr>
              <w:pStyle w:val="Standard"/>
              <w:widowControl w:val="0"/>
              <w:spacing w:after="0"/>
              <w:ind w:left="53" w:firstLine="709"/>
              <w:jc w:val="center"/>
              <w:rPr>
                <w:rFonts w:ascii="Times New Roman" w:eastAsia="Times New Roman" w:hAnsi="Times New Roman" w:cs="Times New Roman"/>
                <w:i/>
              </w:rPr>
            </w:pPr>
          </w:p>
        </w:tc>
      </w:tr>
      <w:tr w:rsidR="00FD72EC" w14:paraId="3559B7E2" w14:textId="77777777" w:rsidTr="00C0346B">
        <w:trPr>
          <w:trHeight w:val="370"/>
        </w:trPr>
        <w:tc>
          <w:tcPr>
            <w:tcW w:w="301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26AA7B71" w14:textId="4A2A566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Практическая</w:t>
            </w:r>
          </w:p>
        </w:tc>
        <w:tc>
          <w:tcPr>
            <w:tcW w:w="3002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54E6DD9" w14:textId="5541FCE5" w:rsidR="00FD72EC" w:rsidRDefault="003A75DB" w:rsidP="00C0346B">
            <w:pPr>
              <w:pStyle w:val="Standard"/>
              <w:widowControl w:val="0"/>
              <w:spacing w:after="0"/>
              <w:ind w:left="98"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«14» октября 2023 г.</w:t>
            </w:r>
          </w:p>
        </w:tc>
        <w:tc>
          <w:tcPr>
            <w:tcW w:w="1934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5CD908D4" w14:textId="77777777" w:rsidR="00FD72EC" w:rsidRDefault="00FD72EC" w:rsidP="00C0346B">
            <w:pPr>
              <w:pStyle w:val="Standard"/>
              <w:widowControl w:val="0"/>
              <w:spacing w:after="0"/>
              <w:ind w:left="2" w:firstLine="709"/>
              <w:jc w:val="center"/>
            </w:pPr>
          </w:p>
        </w:tc>
        <w:tc>
          <w:tcPr>
            <w:tcW w:w="2226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D34958B" w14:textId="77777777" w:rsidR="00FD72EC" w:rsidRDefault="003A75DB" w:rsidP="00C0346B">
            <w:pPr>
              <w:pStyle w:val="Standard"/>
              <w:widowControl w:val="0"/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  <w:tr w:rsidR="00FD72EC" w14:paraId="7330420E" w14:textId="77777777" w:rsidTr="00C0346B">
        <w:trPr>
          <w:trHeight w:val="267"/>
        </w:trPr>
        <w:tc>
          <w:tcPr>
            <w:tcW w:w="301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4DF03064" w14:textId="2736E20A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работа выполнена</w:t>
            </w:r>
          </w:p>
        </w:tc>
        <w:tc>
          <w:tcPr>
            <w:tcW w:w="3002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27D5D9F" w14:textId="7F8A4E3B" w:rsidR="00FD72EC" w:rsidRDefault="00FD72EC" w:rsidP="00C0346B">
            <w:pPr>
              <w:pStyle w:val="Standard"/>
              <w:widowControl w:val="0"/>
              <w:spacing w:after="0"/>
              <w:ind w:left="941" w:firstLine="709"/>
              <w:jc w:val="center"/>
            </w:pPr>
          </w:p>
        </w:tc>
        <w:tc>
          <w:tcPr>
            <w:tcW w:w="1934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E7D68D0" w14:textId="77E81AE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</w:pPr>
          </w:p>
        </w:tc>
        <w:tc>
          <w:tcPr>
            <w:tcW w:w="2226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6B1CF2DB" w14:textId="77777777" w:rsidR="00FD72EC" w:rsidRDefault="00FD72EC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  <w:p w14:paraId="5C2ADB69" w14:textId="2039F948" w:rsidR="00C0346B" w:rsidRDefault="00C0346B" w:rsidP="00C0346B">
            <w:pPr>
              <w:pStyle w:val="Standard"/>
              <w:widowControl w:val="0"/>
              <w:spacing w:after="0"/>
              <w:ind w:left="55" w:firstLine="709"/>
              <w:jc w:val="center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FD72EC" w14:paraId="4BBAA05A" w14:textId="77777777" w:rsidTr="00C0346B">
        <w:trPr>
          <w:trHeight w:val="517"/>
        </w:trPr>
        <w:tc>
          <w:tcPr>
            <w:tcW w:w="3011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1D62F70B" w14:textId="1E5CF84C" w:rsidR="00FD72EC" w:rsidRDefault="00FD72EC" w:rsidP="00C0346B">
            <w:pPr>
              <w:pStyle w:val="Standard"/>
              <w:widowControl w:val="0"/>
              <w:spacing w:after="0"/>
              <w:ind w:right="299" w:firstLine="709"/>
              <w:jc w:val="center"/>
            </w:pPr>
          </w:p>
          <w:p w14:paraId="78AC2075" w14:textId="08796EDB" w:rsidR="00FD72EC" w:rsidRDefault="003A75D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</w:rPr>
              <w:t>«Зачтено»</w:t>
            </w:r>
          </w:p>
        </w:tc>
        <w:tc>
          <w:tcPr>
            <w:tcW w:w="3002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7E6622EF" w14:textId="359E8D9E" w:rsidR="00FD72EC" w:rsidRDefault="00FD72EC" w:rsidP="00C0346B">
            <w:pPr>
              <w:pStyle w:val="Standard"/>
              <w:widowControl w:val="0"/>
              <w:spacing w:after="2"/>
              <w:ind w:left="941" w:firstLine="709"/>
              <w:jc w:val="center"/>
            </w:pPr>
          </w:p>
          <w:p w14:paraId="2F572389" w14:textId="1EABB9DF" w:rsidR="00FD72EC" w:rsidRDefault="003A75DB" w:rsidP="00C0346B">
            <w:pPr>
              <w:pStyle w:val="Standard"/>
              <w:widowControl w:val="0"/>
              <w:spacing w:after="0"/>
              <w:ind w:firstLine="709"/>
              <w:jc w:val="center"/>
            </w:pPr>
            <w:r>
              <w:rPr>
                <w:rFonts w:ascii="Times New Roman" w:eastAsia="Times New Roman" w:hAnsi="Times New Roman" w:cs="Times New Roman"/>
              </w:rPr>
              <w:t>«__» _________2023 г.</w:t>
            </w:r>
          </w:p>
        </w:tc>
        <w:tc>
          <w:tcPr>
            <w:tcW w:w="1934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  <w:vAlign w:val="bottom"/>
          </w:tcPr>
          <w:p w14:paraId="3CFB0A39" w14:textId="77777777" w:rsidR="00FD72EC" w:rsidRDefault="00FD72EC" w:rsidP="00C0346B">
            <w:pPr>
              <w:pStyle w:val="Standard"/>
              <w:widowControl w:val="0"/>
              <w:spacing w:after="0"/>
              <w:ind w:firstLine="709"/>
              <w:jc w:val="center"/>
            </w:pPr>
          </w:p>
        </w:tc>
        <w:tc>
          <w:tcPr>
            <w:tcW w:w="2226" w:type="dxa"/>
            <w:shd w:val="clear" w:color="auto" w:fill="auto"/>
            <w:tcMar>
              <w:top w:w="0" w:type="dxa"/>
              <w:left w:w="0" w:type="dxa"/>
              <w:bottom w:w="14" w:type="dxa"/>
              <w:right w:w="0" w:type="dxa"/>
            </w:tcMar>
          </w:tcPr>
          <w:p w14:paraId="05C4032E" w14:textId="2B8BB46B" w:rsidR="00FD72EC" w:rsidRDefault="00C0346B" w:rsidP="00C0346B">
            <w:pPr>
              <w:pStyle w:val="Standard"/>
              <w:widowControl w:val="0"/>
              <w:spacing w:after="0"/>
            </w:pPr>
            <w:r>
              <w:rPr>
                <w:rFonts w:ascii="Times New Roman" w:eastAsia="Times New Roman" w:hAnsi="Times New Roman" w:cs="Times New Roman"/>
                <w:i/>
                <w:sz w:val="20"/>
              </w:rPr>
              <w:t xml:space="preserve">      </w:t>
            </w:r>
            <w:r w:rsidR="003A75DB">
              <w:rPr>
                <w:rFonts w:ascii="Times New Roman" w:eastAsia="Times New Roman" w:hAnsi="Times New Roman" w:cs="Times New Roman"/>
                <w:i/>
                <w:sz w:val="20"/>
              </w:rPr>
              <w:t>_______________</w:t>
            </w:r>
          </w:p>
        </w:tc>
      </w:tr>
    </w:tbl>
    <w:p w14:paraId="51A66FB7" w14:textId="53A8038E" w:rsidR="00FD72EC" w:rsidRDefault="00FD72EC" w:rsidP="00C0346B">
      <w:pPr>
        <w:pStyle w:val="Standard"/>
        <w:spacing w:after="0"/>
        <w:ind w:firstLine="709"/>
        <w:jc w:val="center"/>
      </w:pPr>
    </w:p>
    <w:p w14:paraId="7918A335" w14:textId="77777777" w:rsidR="00FD72EC" w:rsidRDefault="003A75DB">
      <w:pPr>
        <w:pStyle w:val="Standard"/>
        <w:spacing w:after="0"/>
        <w:ind w:left="608" w:firstLine="7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 </w:t>
      </w:r>
    </w:p>
    <w:p w14:paraId="413A1F64" w14:textId="54979126" w:rsidR="00FD72EC" w:rsidRDefault="00FD72EC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55A83AD1" w14:textId="31E54D80" w:rsidR="00C0346B" w:rsidRDefault="00C0346B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44DAFEB7" w14:textId="206A9CCE" w:rsidR="00C0346B" w:rsidRDefault="00C0346B">
      <w:pPr>
        <w:pStyle w:val="Standard"/>
        <w:spacing w:after="0"/>
        <w:ind w:left="608" w:firstLine="709"/>
        <w:jc w:val="center"/>
        <w:rPr>
          <w:rFonts w:ascii="Times New Roman" w:eastAsia="Times New Roman" w:hAnsi="Times New Roman" w:cs="Times New Roman"/>
          <w:sz w:val="24"/>
        </w:rPr>
      </w:pPr>
    </w:p>
    <w:p w14:paraId="701E9A8B" w14:textId="77777777" w:rsidR="00C0346B" w:rsidRDefault="003A75DB" w:rsidP="00C0346B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Москва 2023</w:t>
      </w:r>
    </w:p>
    <w:p w14:paraId="2DD55948" w14:textId="08A9AB55" w:rsidR="00FD72EC" w:rsidRPr="00C0346B" w:rsidRDefault="003A75DB" w:rsidP="00C0346B">
      <w:pPr>
        <w:pStyle w:val="Standard"/>
        <w:spacing w:after="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СОДЕРЖАНИЕ</w:t>
      </w:r>
    </w:p>
    <w:p w14:paraId="6CCEFDB7" w14:textId="77777777" w:rsidR="00FD72EC" w:rsidRDefault="00FD72EC">
      <w:pPr>
        <w:pStyle w:val="Standard"/>
        <w:spacing w:after="47"/>
        <w:ind w:left="708" w:right="1813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E83829" w14:textId="77777777" w:rsidR="00FD72EC" w:rsidRDefault="003A75DB">
      <w:pPr>
        <w:pStyle w:val="Contents1"/>
        <w:tabs>
          <w:tab w:val="right" w:leader="dot" w:pos="9630"/>
        </w:tabs>
        <w:spacing w:line="360" w:lineRule="auto"/>
      </w:pPr>
      <w:r>
        <w:fldChar w:fldCharType="begin"/>
      </w:r>
      <w:r>
        <w:instrText xml:space="preserve"> TOC \o "1-3" \u \h </w:instrText>
      </w:r>
      <w:r>
        <w:fldChar w:fldCharType="separate"/>
      </w:r>
      <w:hyperlink w:anchor="_Toc148998971" w:history="1">
        <w:r>
          <w:rPr>
            <w:rFonts w:ascii="Times New Roman" w:hAnsi="Times New Roman" w:cs="Times New Roman"/>
            <w:sz w:val="28"/>
            <w:szCs w:val="28"/>
          </w:rPr>
          <w:t>1 ПОСТАНОВКА ЗАДАЧИ И ПЕРСОНАЛЬНЫЙ ВАРИАНТ</w:t>
        </w:r>
        <w:r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</w:p>
    <w:p w14:paraId="76BF5F46" w14:textId="77777777" w:rsidR="00FD72EC" w:rsidRDefault="00B17DC6">
      <w:pPr>
        <w:pStyle w:val="Contents1"/>
        <w:tabs>
          <w:tab w:val="right" w:leader="dot" w:pos="9630"/>
        </w:tabs>
        <w:spacing w:line="360" w:lineRule="auto"/>
      </w:pPr>
      <w:hyperlink w:anchor="_Toc148998972" w:history="1">
        <w:r w:rsidR="003A75DB">
          <w:rPr>
            <w:rFonts w:ascii="Times New Roman" w:hAnsi="Times New Roman" w:cs="Times New Roman"/>
            <w:sz w:val="28"/>
            <w:szCs w:val="28"/>
          </w:rPr>
          <w:t>2 ПРОЕКТИРОВАНИЕ И РЕАЛИЗАЦИЯ</w:t>
        </w:r>
        <w:r w:rsidR="003A75DB">
          <w:rPr>
            <w:rFonts w:ascii="Times New Roman" w:hAnsi="Times New Roman" w:cs="Times New Roman"/>
            <w:sz w:val="28"/>
            <w:szCs w:val="28"/>
          </w:rPr>
          <w:tab/>
          <w:t>3</w:t>
        </w:r>
      </w:hyperlink>
    </w:p>
    <w:p w14:paraId="26B6ED3A" w14:textId="77777777" w:rsidR="00FD72EC" w:rsidRDefault="00B17DC6">
      <w:pPr>
        <w:pStyle w:val="Contents2"/>
        <w:tabs>
          <w:tab w:val="right" w:leader="dot" w:pos="9850"/>
        </w:tabs>
        <w:spacing w:line="360" w:lineRule="auto"/>
      </w:pPr>
      <w:hyperlink w:anchor="_Toc148998973" w:history="1">
        <w:r w:rsidR="003A75DB">
          <w:rPr>
            <w:rFonts w:ascii="Times New Roman" w:hAnsi="Times New Roman"/>
            <w:sz w:val="28"/>
            <w:szCs w:val="28"/>
          </w:rPr>
          <w:t>2.1 Восстановление таблицы истинности</w:t>
        </w:r>
        <w:r w:rsidR="003A75DB">
          <w:rPr>
            <w:rFonts w:ascii="Times New Roman" w:hAnsi="Times New Roman"/>
            <w:sz w:val="28"/>
            <w:szCs w:val="28"/>
          </w:rPr>
          <w:tab/>
          <w:t>3</w:t>
        </w:r>
      </w:hyperlink>
    </w:p>
    <w:p w14:paraId="52B79A05" w14:textId="77777777" w:rsidR="00FD72EC" w:rsidRDefault="00B17DC6">
      <w:pPr>
        <w:pStyle w:val="Contents2"/>
        <w:tabs>
          <w:tab w:val="right" w:leader="dot" w:pos="9850"/>
        </w:tabs>
        <w:spacing w:line="360" w:lineRule="auto"/>
      </w:pPr>
      <w:hyperlink w:anchor="_Toc148998974" w:history="1">
        <w:r w:rsidR="003A75DB">
          <w:rPr>
            <w:rFonts w:ascii="Times New Roman" w:hAnsi="Times New Roman"/>
            <w:sz w:val="28"/>
            <w:szCs w:val="28"/>
          </w:rPr>
          <w:t>2.2 Формулы СДНФ и СКНФ</w:t>
        </w:r>
        <w:r w:rsidR="003A75DB">
          <w:rPr>
            <w:rFonts w:ascii="Times New Roman" w:hAnsi="Times New Roman"/>
            <w:sz w:val="28"/>
            <w:szCs w:val="28"/>
          </w:rPr>
          <w:tab/>
          <w:t>4</w:t>
        </w:r>
      </w:hyperlink>
    </w:p>
    <w:p w14:paraId="689C8463" w14:textId="77777777" w:rsidR="00FD72EC" w:rsidRDefault="00B17DC6">
      <w:pPr>
        <w:pStyle w:val="Contents2"/>
        <w:tabs>
          <w:tab w:val="right" w:leader="dot" w:pos="9850"/>
        </w:tabs>
        <w:spacing w:line="360" w:lineRule="auto"/>
      </w:pPr>
      <w:hyperlink w:anchor="_Toc148998975" w:history="1">
        <w:r w:rsidR="003A75DB">
          <w:rPr>
            <w:rFonts w:ascii="Times New Roman" w:hAnsi="Times New Roman"/>
            <w:sz w:val="28"/>
            <w:szCs w:val="28"/>
          </w:rPr>
          <w:t xml:space="preserve">2.3 Построенные схемы в </w:t>
        </w:r>
        <w:r w:rsidR="003A75DB">
          <w:rPr>
            <w:rFonts w:ascii="Times New Roman" w:hAnsi="Times New Roman"/>
            <w:sz w:val="28"/>
            <w:szCs w:val="28"/>
            <w:lang w:val="en-US"/>
          </w:rPr>
          <w:t>Logisim</w:t>
        </w:r>
        <w:r w:rsidR="003A75DB">
          <w:rPr>
            <w:rFonts w:ascii="Times New Roman" w:hAnsi="Times New Roman"/>
            <w:sz w:val="28"/>
            <w:szCs w:val="28"/>
          </w:rPr>
          <w:tab/>
          <w:t>5</w:t>
        </w:r>
      </w:hyperlink>
    </w:p>
    <w:p w14:paraId="578FAA3F" w14:textId="77777777" w:rsidR="00FD72EC" w:rsidRDefault="00B17DC6">
      <w:pPr>
        <w:pStyle w:val="Contents1"/>
        <w:tabs>
          <w:tab w:val="right" w:leader="dot" w:pos="9630"/>
        </w:tabs>
        <w:spacing w:line="360" w:lineRule="auto"/>
      </w:pPr>
      <w:hyperlink w:anchor="_Toc148998976" w:history="1">
        <w:r w:rsidR="003A75DB">
          <w:rPr>
            <w:rFonts w:ascii="Times New Roman" w:hAnsi="Times New Roman" w:cs="Times New Roman"/>
            <w:sz w:val="28"/>
            <w:szCs w:val="28"/>
          </w:rPr>
          <w:t>3 ВЫВОДЫ</w:t>
        </w:r>
        <w:r w:rsidR="003A75DB">
          <w:rPr>
            <w:rFonts w:ascii="Times New Roman" w:hAnsi="Times New Roman" w:cs="Times New Roman"/>
            <w:sz w:val="28"/>
            <w:szCs w:val="28"/>
          </w:rPr>
          <w:tab/>
          <w:t>7</w:t>
        </w:r>
      </w:hyperlink>
    </w:p>
    <w:p w14:paraId="3D831C63" w14:textId="77777777" w:rsidR="00FD72EC" w:rsidRDefault="00B17DC6">
      <w:pPr>
        <w:pStyle w:val="Contents1"/>
        <w:tabs>
          <w:tab w:val="right" w:leader="dot" w:pos="9630"/>
        </w:tabs>
        <w:spacing w:line="360" w:lineRule="auto"/>
      </w:pPr>
      <w:hyperlink w:anchor="_Toc148998977" w:history="1">
        <w:r w:rsidR="003A75DB">
          <w:rPr>
            <w:rFonts w:ascii="Times New Roman" w:hAnsi="Times New Roman" w:cs="Times New Roman"/>
            <w:sz w:val="28"/>
            <w:szCs w:val="28"/>
          </w:rPr>
          <w:t>4 СПИСОК ИНФОРМАЦИОННЫХ ИСТОЧНИКОВ</w:t>
        </w:r>
        <w:r w:rsidR="003A75DB">
          <w:rPr>
            <w:rFonts w:ascii="Times New Roman" w:hAnsi="Times New Roman" w:cs="Times New Roman"/>
            <w:sz w:val="28"/>
            <w:szCs w:val="28"/>
          </w:rPr>
          <w:tab/>
          <w:t>8</w:t>
        </w:r>
      </w:hyperlink>
    </w:p>
    <w:p w14:paraId="69E4D236" w14:textId="77777777" w:rsidR="00FD72EC" w:rsidRDefault="003A75DB">
      <w:pPr>
        <w:pStyle w:val="ContentsHeading"/>
        <w:spacing w:line="360" w:lineRule="auto"/>
        <w:ind w:firstLine="709"/>
        <w:outlineLvl w:val="9"/>
      </w:pPr>
      <w:r>
        <w:fldChar w:fldCharType="end"/>
      </w:r>
    </w:p>
    <w:p w14:paraId="0A615011" w14:textId="77777777" w:rsidR="00FD72EC" w:rsidRDefault="00FD72EC">
      <w:pPr>
        <w:pStyle w:val="Standard"/>
        <w:spacing w:after="47"/>
        <w:ind w:left="2832" w:right="1813" w:firstLine="709"/>
      </w:pPr>
    </w:p>
    <w:p w14:paraId="5249459C" w14:textId="77777777" w:rsidR="00FD72EC" w:rsidRDefault="00FD72EC">
      <w:pPr>
        <w:pStyle w:val="Standard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0005CAB" w14:textId="77777777" w:rsidR="00FD72EC" w:rsidRDefault="003A75DB">
      <w:pPr>
        <w:pStyle w:val="1"/>
        <w:pageBreakBefore/>
        <w:spacing w:line="360" w:lineRule="auto"/>
        <w:ind w:left="0" w:firstLine="709"/>
      </w:pPr>
      <w:bookmarkStart w:id="0" w:name="_Toc148998971"/>
      <w:r>
        <w:rPr>
          <w:sz w:val="28"/>
          <w:szCs w:val="28"/>
        </w:rPr>
        <w:lastRenderedPageBreak/>
        <w:t>1 ПОСТАНОВКА ЗАДАЧИ И ПЕРСОНАЛЬНЫЙ ВАРИАНТ</w:t>
      </w:r>
      <w:bookmarkEnd w:id="0"/>
    </w:p>
    <w:p w14:paraId="08EFF4A6" w14:textId="77777777" w:rsidR="00FD72EC" w:rsidRPr="00D54E96" w:rsidRDefault="003A75DB">
      <w:pPr>
        <w:pStyle w:val="Standard"/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4E96">
        <w:rPr>
          <w:rFonts w:ascii="Times New Roman" w:eastAsia="Times New Roman" w:hAnsi="Times New Roman" w:cs="Times New Roman"/>
          <w:sz w:val="28"/>
          <w:szCs w:val="28"/>
        </w:rPr>
        <w:t>В данной работе требовалось восстановить таблицу истинности функции по её 16-ричному коду, составить СДНФ и СКНФ, построить их схемы в лабораторном комплексе и протестировать на работоспособность схемы.</w:t>
      </w:r>
    </w:p>
    <w:p w14:paraId="788946B0" w14:textId="77777777" w:rsidR="00FD72EC" w:rsidRPr="00D54E96" w:rsidRDefault="003A75DB">
      <w:pPr>
        <w:pStyle w:val="Standard"/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D54E96">
        <w:rPr>
          <w:rFonts w:ascii="Times New Roman" w:eastAsia="Times New Roman" w:hAnsi="Times New Roman" w:cs="Times New Roman"/>
          <w:sz w:val="28"/>
          <w:szCs w:val="28"/>
        </w:rPr>
        <w:t>В соответствии с вариантом, функция, заданная в 16-теричной форме, имеет следующий вид:</w:t>
      </w:r>
    </w:p>
    <w:p w14:paraId="4569CB98" w14:textId="77777777" w:rsidR="00FD72EC" w:rsidRPr="00D54E96" w:rsidRDefault="003A75DB">
      <w:pPr>
        <w:pStyle w:val="Standard"/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4E96">
        <w:rPr>
          <w:rFonts w:ascii="Times New Roman" w:eastAsia="Times New Roman" w:hAnsi="Times New Roman" w:cs="Times New Roman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(a,b,c,d)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=13EE</m:t>
        </m:r>
      </m:oMath>
    </w:p>
    <w:p w14:paraId="06B4513A" w14:textId="77777777" w:rsidR="00FD72EC" w:rsidRDefault="00FD72EC">
      <w:pPr>
        <w:pStyle w:val="Standard"/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9CCABA" w14:textId="77777777" w:rsidR="00FD72EC" w:rsidRDefault="00FD72EC">
      <w:pPr>
        <w:pStyle w:val="Standard"/>
        <w:pageBreakBefore/>
        <w:shd w:val="clear" w:color="auto" w:fill="FFFFFF"/>
        <w:tabs>
          <w:tab w:val="left" w:pos="154"/>
        </w:tabs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01A254C" w14:textId="77777777" w:rsidR="00FD72EC" w:rsidRDefault="003A75DB">
      <w:pPr>
        <w:pStyle w:val="1"/>
        <w:spacing w:line="360" w:lineRule="auto"/>
        <w:ind w:firstLine="709"/>
      </w:pPr>
      <w:bookmarkStart w:id="1" w:name="_Toc148998972"/>
      <w:r>
        <w:rPr>
          <w:sz w:val="28"/>
          <w:szCs w:val="28"/>
        </w:rPr>
        <w:t>2 ПРОЕКТИРОВАНИЕ И РЕАЛИЗАЦИЯ</w:t>
      </w:r>
      <w:bookmarkEnd w:id="1"/>
    </w:p>
    <w:p w14:paraId="3615CBBF" w14:textId="77777777" w:rsidR="00FD72EC" w:rsidRPr="003247AD" w:rsidRDefault="003A75DB">
      <w:pPr>
        <w:pStyle w:val="aa"/>
        <w:ind w:firstLine="709"/>
        <w:outlineLvl w:val="1"/>
        <w:rPr>
          <w:szCs w:val="28"/>
        </w:rPr>
      </w:pPr>
      <w:bookmarkStart w:id="2" w:name="_Toc148998973"/>
      <w:r>
        <w:t>2.1 Восстановление таблицы истинности</w:t>
      </w:r>
      <w:bookmarkEnd w:id="2"/>
    </w:p>
    <w:p w14:paraId="7D363107" w14:textId="745BF43E" w:rsidR="00FD72EC" w:rsidRDefault="003A75DB">
      <w:pPr>
        <w:pStyle w:val="Standard"/>
        <w:spacing w:line="360" w:lineRule="auto"/>
        <w:ind w:firstLine="709"/>
        <w:jc w:val="both"/>
      </w:pPr>
      <w:r w:rsidRPr="003247AD">
        <w:rPr>
          <w:rFonts w:ascii="Times New Roman" w:hAnsi="Times New Roman" w:cs="Times New Roman"/>
          <w:sz w:val="28"/>
          <w:szCs w:val="28"/>
        </w:rPr>
        <w:t xml:space="preserve">Преобразуем </w:t>
      </w:r>
      <w:r w:rsidRPr="003247AD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3247AD">
        <w:rPr>
          <w:rFonts w:ascii="Times New Roman" w:hAnsi="Times New Roman" w:cs="Times New Roman"/>
          <w:sz w:val="28"/>
          <w:szCs w:val="28"/>
        </w:rPr>
        <w:t xml:space="preserve"> из 16-ричной СС в 2-чную СС: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0001 0011 1110 1110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 w:cs="Times New Roman"/>
          <w:sz w:val="28"/>
          <w:szCs w:val="28"/>
        </w:rPr>
        <w:t xml:space="preserve"> получили столбец значений логической функции, который необходим для восстановления полной таблицы истинности (см. табл. 1).</w:t>
      </w:r>
    </w:p>
    <w:p w14:paraId="2303E729" w14:textId="77777777" w:rsidR="00FD72EC" w:rsidRDefault="003A75DB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1 - Восстановленная таблица истинности</w:t>
      </w:r>
    </w:p>
    <w:tbl>
      <w:tblPr>
        <w:tblW w:w="3090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7"/>
        <w:gridCol w:w="620"/>
        <w:gridCol w:w="616"/>
        <w:gridCol w:w="620"/>
        <w:gridCol w:w="617"/>
      </w:tblGrid>
      <w:tr w:rsidR="00FD72EC" w14:paraId="1AEEC740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C7CF0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5F5101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b/>
                <w:bCs/>
                <w:sz w:val="28"/>
                <w:szCs w:val="28"/>
                <w:lang w:val="en-US"/>
              </w:rPr>
              <w:t>b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39C69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b/>
                <w:bCs/>
                <w:sz w:val="28"/>
                <w:szCs w:val="28"/>
                <w:lang w:val="en-US"/>
              </w:rPr>
              <w:t>c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842429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b/>
                <w:bCs/>
                <w:sz w:val="28"/>
                <w:szCs w:val="28"/>
                <w:lang w:val="en-US"/>
              </w:rPr>
              <w:t>d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6C25B1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b/>
                <w:bCs/>
                <w:sz w:val="28"/>
                <w:szCs w:val="28"/>
                <w:lang w:val="en-US"/>
              </w:rPr>
              <w:t>F</w:t>
            </w:r>
          </w:p>
        </w:tc>
      </w:tr>
      <w:tr w:rsidR="00FD72EC" w14:paraId="3813A060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5EB4D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4BBC93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8E168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037C61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C783A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346D17C6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FC478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502EC0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E647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0259C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3B8BC1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6B6866EF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35C44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B8686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894A19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EC7A66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E20624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666A4771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41D0F1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F9799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FBAF0CD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B49283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655B3E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1AFAA598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43A5CD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3C6497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BDAC1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341F84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9D91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3D39BCF1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F8878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132BAD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7F5BA6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EBB3E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62E6B7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4B978444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247C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59BD5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C2B204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40863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329C00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6E5D06FF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B9FD7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3EADF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A53C8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0697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B4403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5DF21FCD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1E251A9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637EF5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0A708C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8C78C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28D43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34EF46E3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BADADC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6AE62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CB498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79152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2DE678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46C6F33D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7F3C45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37F9A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8784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C59DB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40F36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0110B4A0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E3AC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D2F44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F178BE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B1F919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AE1963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  <w:tr w:rsidR="00FD72EC" w14:paraId="73160E80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EE0070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93D03C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8637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FBB120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C718F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4B29D712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37430E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1441FB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34287A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1B88C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19FBC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0EFCFC4D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2CBD69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6B1FE4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B330E4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67641C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8525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1</w:t>
            </w:r>
          </w:p>
        </w:tc>
      </w:tr>
      <w:tr w:rsidR="00FD72EC" w14:paraId="34CC0AB9" w14:textId="77777777" w:rsidTr="006C4EC4">
        <w:trPr>
          <w:trHeight w:val="408"/>
          <w:jc w:val="center"/>
        </w:trPr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67DE2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C16EC2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C2C8FE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A57ACF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>1</w:t>
            </w:r>
          </w:p>
        </w:tc>
        <w:tc>
          <w:tcPr>
            <w:tcW w:w="6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653C6D" w14:textId="77777777" w:rsidR="00FD72EC" w:rsidRPr="006C4EC4" w:rsidRDefault="003A75DB">
            <w:pPr>
              <w:pStyle w:val="Standard"/>
              <w:spacing w:after="0" w:line="240" w:lineRule="auto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12C42EFB" w14:textId="77777777" w:rsidR="00FD72EC" w:rsidRDefault="00FD72EC">
      <w:pPr>
        <w:pStyle w:val="Standard"/>
        <w:rPr>
          <w:rFonts w:ascii="Times New Roman" w:hAnsi="Times New Roman" w:cs="Times New Roman"/>
          <w:i/>
          <w:sz w:val="28"/>
          <w:szCs w:val="28"/>
        </w:rPr>
      </w:pPr>
    </w:p>
    <w:p w14:paraId="0B4B0983" w14:textId="77777777" w:rsidR="00FD72EC" w:rsidRDefault="00FD72EC">
      <w:pPr>
        <w:pStyle w:val="Standard"/>
        <w:ind w:firstLine="709"/>
      </w:pPr>
    </w:p>
    <w:p w14:paraId="58B88E27" w14:textId="77777777" w:rsidR="00FD72EC" w:rsidRDefault="00FD72EC">
      <w:pPr>
        <w:pStyle w:val="Standard"/>
        <w:pageBreakBefore/>
        <w:ind w:firstLine="709"/>
      </w:pPr>
    </w:p>
    <w:p w14:paraId="3B324469" w14:textId="77777777" w:rsidR="00FD72EC" w:rsidRDefault="003A75DB">
      <w:pPr>
        <w:pStyle w:val="aa"/>
        <w:ind w:firstLine="709"/>
        <w:outlineLvl w:val="1"/>
      </w:pPr>
      <w:bookmarkStart w:id="3" w:name="_Toc148998974"/>
      <w:r>
        <w:t>2.2 Формулы СДНФ и СКНФ</w:t>
      </w:r>
      <w:bookmarkEnd w:id="3"/>
    </w:p>
    <w:p w14:paraId="12774C9C" w14:textId="035E7FC3" w:rsidR="00FD72EC" w:rsidRDefault="003A75DB">
      <w:pPr>
        <w:pStyle w:val="Standard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Формулу СДНФ можно получить, взяв все единичные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sz w:val="28"/>
          <w:szCs w:val="28"/>
        </w:rPr>
        <w:t xml:space="preserve">. Чтоб записать формулу придется числа с нулем написать в виде буквы с отрицанием, а числа с единицей оставить как есть, чтоб при каждой скобки дизъюнкция давала 1.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Запишем формулу </w:t>
      </w:r>
      <w:r w:rsidR="00CE19B7">
        <w:rPr>
          <w:rFonts w:ascii="Times New Roman" w:eastAsia="Times New Roman" w:hAnsi="Times New Roman" w:cs="Times New Roman"/>
          <w:iCs/>
          <w:sz w:val="28"/>
          <w:szCs w:val="28"/>
        </w:rPr>
        <w:t>СДНФ</w:t>
      </w:r>
      <w:r w:rsidR="00CE19B7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формула 1):</w:t>
      </w:r>
    </w:p>
    <w:tbl>
      <w:tblPr>
        <w:tblW w:w="924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6"/>
        <w:gridCol w:w="684"/>
      </w:tblGrid>
      <w:tr w:rsidR="00FD72EC" w:rsidRPr="006C4EC4" w14:paraId="77F98B58" w14:textId="77777777">
        <w:tc>
          <w:tcPr>
            <w:tcW w:w="855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05C2B5B2" w14:textId="7C3CDAF8" w:rsidR="00FD72EC" w:rsidRPr="006C4EC4" w:rsidRDefault="003A75DB">
            <w:pPr>
              <w:pStyle w:val="TableContents"/>
              <w:jc w:val="center"/>
              <w:rPr>
                <w:sz w:val="28"/>
                <w:szCs w:val="28"/>
              </w:rPr>
            </w:pPr>
            <w:r w:rsidRPr="006C4EC4">
              <w:rPr>
                <w:sz w:val="28"/>
                <w:szCs w:val="28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СДНФ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=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∙c∙d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∙b∙c∙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a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∙b∙c∙d</m:t>
                  </m:r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a∙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b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c</m:t>
                      </m:r>
                    </m:e>
                  </m:acc>
                  <m:r>
                    <w:rPr>
                      <w:rFonts w:ascii="Cambria Math" w:hAnsi="Cambria Math"/>
                      <w:sz w:val="28"/>
                      <w:szCs w:val="28"/>
                    </w:rPr>
                    <m:t>∙</m:t>
                  </m:r>
                  <m:acc>
                    <m:accPr>
                      <m:chr m:val="̅"/>
                      <m:ctrlPr>
                        <w:rPr>
                          <w:rFonts w:ascii="Cambria Math" w:hAnsi="Cambria Math"/>
                          <w:sz w:val="28"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d</m:t>
                      </m:r>
                    </m:e>
                  </m:acc>
                </m:e>
              </m:d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</m:oMath>
          </w:p>
          <w:p w14:paraId="63F35C9C" w14:textId="77777777" w:rsidR="00FD72EC" w:rsidRPr="006C4EC4" w:rsidRDefault="006C4EC4">
            <w:pPr>
              <w:pStyle w:val="TableContents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∙d</m:t>
                    </m:r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b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∙c∙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a∙b∙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c</m:t>
                        </m:r>
                      </m:e>
                    </m:acc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∙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d</m:t>
                        </m:r>
                      </m:e>
                    </m:acc>
                  </m:e>
                </m:d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</m:oMath>
            </m:oMathPara>
          </w:p>
          <w:p w14:paraId="19C129E9" w14:textId="260F05C6" w:rsidR="006C4EC4" w:rsidRPr="006C4EC4" w:rsidRDefault="006C4EC4">
            <w:pPr>
              <w:pStyle w:val="TableContents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+(a∙b∙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∙d)+(a∙b∙c∙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</w:tc>
        <w:tc>
          <w:tcPr>
            <w:tcW w:w="68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2271849F" w14:textId="77777777" w:rsidR="00FD72EC" w:rsidRPr="006C4EC4" w:rsidRDefault="003A75DB">
            <w:pPr>
              <w:pStyle w:val="TableContents"/>
              <w:tabs>
                <w:tab w:val="left" w:pos="288"/>
              </w:tabs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6C4EC4">
              <w:rPr>
                <w:rFonts w:ascii="Times New Roman" w:hAnsi="Times New Roman"/>
                <w:sz w:val="28"/>
                <w:szCs w:val="28"/>
              </w:rPr>
              <w:t>(1)</w:t>
            </w:r>
          </w:p>
        </w:tc>
      </w:tr>
    </w:tbl>
    <w:p w14:paraId="3B63A907" w14:textId="77777777" w:rsidR="00FD72EC" w:rsidRDefault="00FD72EC">
      <w:pPr>
        <w:pStyle w:val="Standard"/>
        <w:jc w:val="center"/>
      </w:pPr>
    </w:p>
    <w:p w14:paraId="79584755" w14:textId="7E6D3C72" w:rsidR="00FD72EC" w:rsidRDefault="003A75DB">
      <w:pPr>
        <w:pStyle w:val="Standard"/>
        <w:spacing w:line="360" w:lineRule="auto"/>
        <w:ind w:firstLine="709"/>
        <w:jc w:val="both"/>
      </w:pP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Также, чтоб получить формулу СКНФ надо взять все нулевые значения </w:t>
      </w:r>
      <w:r>
        <w:rPr>
          <w:rFonts w:ascii="Times New Roman" w:eastAsia="Times New Roman" w:hAnsi="Times New Roman" w:cs="Times New Roman"/>
          <w:iCs/>
          <w:sz w:val="28"/>
          <w:szCs w:val="28"/>
          <w:lang w:val="en-US"/>
        </w:rPr>
        <w:t>F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 xml:space="preserve">. Как и в случаи СДНФ мы делаем похожие действия, отличие лишь в том, что буквы с нулем оставляем как есть, а буквы с единицей ставим над ними отрицание, чтоб при логическом умножении чисел было 0. Запишем формулу </w:t>
      </w:r>
      <w:r w:rsidR="00CE19B7">
        <w:rPr>
          <w:rFonts w:ascii="Times New Roman" w:eastAsia="Times New Roman" w:hAnsi="Times New Roman" w:cs="Times New Roman"/>
          <w:iCs/>
          <w:sz w:val="28"/>
          <w:szCs w:val="28"/>
        </w:rPr>
        <w:t>СКНФ (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формула 2):</w:t>
      </w:r>
    </w:p>
    <w:tbl>
      <w:tblPr>
        <w:tblW w:w="930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56"/>
        <w:gridCol w:w="744"/>
      </w:tblGrid>
      <w:tr w:rsidR="00FD72EC" w14:paraId="647F99C8" w14:textId="77777777">
        <w:trPr>
          <w:trHeight w:val="960"/>
        </w:trPr>
        <w:tc>
          <w:tcPr>
            <w:tcW w:w="8556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4AB58742" w14:textId="78E3377D" w:rsidR="00FD72EC" w:rsidRPr="006C4EC4" w:rsidRDefault="00B17DC6">
            <w:pPr>
              <w:pStyle w:val="TableContents"/>
              <w:jc w:val="center"/>
              <w:rPr>
                <w:sz w:val="28"/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F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СКНФ</m:t>
                    </m:r>
                  </m:sub>
                </m:sSub>
                <m:r>
                  <w:rPr>
                    <w:rFonts w:ascii="Cambria Math" w:hAnsi="Cambria Math"/>
                    <w:sz w:val="28"/>
                    <w:szCs w:val="28"/>
                  </w:rPr>
                  <m:t>=(a+b+c+d)∙(a+b+c+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)∙(a+b+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+d)∙</m:t>
                </m:r>
              </m:oMath>
            </m:oMathPara>
          </w:p>
          <w:p w14:paraId="3112C0B9" w14:textId="20FE367C" w:rsidR="00FD72EC" w:rsidRPr="006C4EC4" w:rsidRDefault="006C4EC4">
            <w:pPr>
              <w:pStyle w:val="TableContents"/>
              <w:jc w:val="center"/>
              <w:rPr>
                <w:sz w:val="28"/>
                <w:szCs w:val="28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sz w:val="28"/>
                    <w:szCs w:val="28"/>
                  </w:rPr>
                  <m:t>∙(a+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+c+d)∙(a+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+c+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)∙(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+b+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)∙(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a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b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c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+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)</m:t>
                </m:r>
              </m:oMath>
            </m:oMathPara>
          </w:p>
          <w:p w14:paraId="37785991" w14:textId="77777777" w:rsidR="00FD72EC" w:rsidRDefault="00FD72EC">
            <w:pPr>
              <w:pStyle w:val="Standard"/>
              <w:jc w:val="center"/>
            </w:pPr>
          </w:p>
        </w:tc>
        <w:tc>
          <w:tcPr>
            <w:tcW w:w="744" w:type="dxa"/>
            <w:shd w:val="clear" w:color="auto" w:fill="auto"/>
            <w:tcMar>
              <w:top w:w="0" w:type="dxa"/>
              <w:left w:w="10" w:type="dxa"/>
              <w:bottom w:w="0" w:type="dxa"/>
              <w:right w:w="10" w:type="dxa"/>
            </w:tcMar>
          </w:tcPr>
          <w:p w14:paraId="1F10D9C8" w14:textId="77777777" w:rsidR="00FD72EC" w:rsidRDefault="003A75DB">
            <w:pPr>
              <w:pStyle w:val="TableContents"/>
              <w:jc w:val="center"/>
              <w:rPr>
                <w:rFonts w:ascii="Tines New Roman" w:hAnsi="Tines New Roman"/>
                <w:sz w:val="28"/>
                <w:szCs w:val="28"/>
              </w:rPr>
            </w:pPr>
            <w:r>
              <w:rPr>
                <w:rFonts w:ascii="Tines New Roman" w:hAnsi="Tines New Roman"/>
                <w:sz w:val="28"/>
                <w:szCs w:val="28"/>
              </w:rPr>
              <w:t>(2)</w:t>
            </w:r>
          </w:p>
        </w:tc>
      </w:tr>
    </w:tbl>
    <w:p w14:paraId="0E3B7C7B" w14:textId="77777777" w:rsidR="00FD72EC" w:rsidRDefault="00FD72EC">
      <w:pPr>
        <w:pStyle w:val="Standard"/>
        <w:spacing w:line="360" w:lineRule="auto"/>
      </w:pPr>
    </w:p>
    <w:p w14:paraId="1B23209A" w14:textId="77777777" w:rsidR="00FD72EC" w:rsidRDefault="00FD72EC">
      <w:pPr>
        <w:pStyle w:val="Standard"/>
        <w:ind w:firstLine="709"/>
        <w:rPr>
          <w:rFonts w:ascii="Times New Roman" w:hAnsi="Times New Roman" w:cs="Times New Roman"/>
          <w:i/>
          <w:sz w:val="28"/>
          <w:szCs w:val="28"/>
        </w:rPr>
      </w:pPr>
    </w:p>
    <w:p w14:paraId="2DA663FA" w14:textId="77777777" w:rsidR="00FD72EC" w:rsidRDefault="003A75DB">
      <w:pPr>
        <w:pStyle w:val="aa"/>
        <w:pageBreakBefore/>
        <w:ind w:firstLine="709"/>
        <w:outlineLvl w:val="1"/>
      </w:pPr>
      <w:bookmarkStart w:id="4" w:name="_Toc148998975"/>
      <w:r>
        <w:lastRenderedPageBreak/>
        <w:t xml:space="preserve">2.3 Построенные схемы в </w:t>
      </w:r>
      <w:r>
        <w:rPr>
          <w:lang w:val="en-US"/>
        </w:rPr>
        <w:t>Logisim</w:t>
      </w:r>
      <w:bookmarkEnd w:id="4"/>
    </w:p>
    <w:p w14:paraId="635631DA" w14:textId="537D02C5" w:rsidR="00FD72EC" w:rsidRDefault="003A75DB">
      <w:pPr>
        <w:pStyle w:val="Standard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Построим схемы в </w:t>
      </w:r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sz w:val="28"/>
          <w:szCs w:val="28"/>
        </w:rPr>
        <w:t xml:space="preserve"> реализующие СДНФ и СКНФ рассматриваемой функции, протестируем и убедимся в правильности значениях(рис.1,2).</w:t>
      </w:r>
      <w:r w:rsidR="006C4E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 схеме СДНФ(рис.1), а также на схеме СКНФ(рис.2) увеличил количество входов для принимающей конъюнкции и дизъюнкции и уменьшил входы для принимающих элементарных конъюнкций и дизъюнкций.</w:t>
      </w:r>
    </w:p>
    <w:p w14:paraId="7CC375B2" w14:textId="77777777" w:rsidR="00FD72EC" w:rsidRDefault="00FD72EC">
      <w:pPr>
        <w:pStyle w:val="Standard"/>
        <w:ind w:firstLine="709"/>
        <w:rPr>
          <w:rFonts w:ascii="Times New Roman" w:hAnsi="Times New Roman" w:cs="Times New Roman"/>
          <w:sz w:val="28"/>
          <w:szCs w:val="28"/>
        </w:rPr>
      </w:pPr>
    </w:p>
    <w:p w14:paraId="71873761" w14:textId="77777777" w:rsidR="00FD72EC" w:rsidRDefault="003A75DB" w:rsidP="00CF2CF5">
      <w:pPr>
        <w:pStyle w:val="Standard"/>
        <w:spacing w:line="240" w:lineRule="auto"/>
        <w:ind w:firstLine="709"/>
        <w:jc w:val="center"/>
      </w:pPr>
      <w:r>
        <w:rPr>
          <w:noProof/>
        </w:rPr>
        <w:drawing>
          <wp:inline distT="0" distB="0" distL="0" distR="0" wp14:anchorId="1F090726" wp14:editId="38640171">
            <wp:extent cx="5477402" cy="3813843"/>
            <wp:effectExtent l="0" t="0" r="8998" b="0"/>
            <wp:docPr id="5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77402" cy="381384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rFonts w:ascii="Times New Roman" w:hAnsi="Times New Roman" w:cs="Times New Roman"/>
          <w:sz w:val="28"/>
          <w:szCs w:val="28"/>
        </w:rPr>
        <w:t xml:space="preserve">Рисунок 1 - Построенная в </w:t>
      </w:r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sz w:val="28"/>
          <w:szCs w:val="28"/>
        </w:rPr>
        <w:t xml:space="preserve"> схема СДНФ</w:t>
      </w:r>
    </w:p>
    <w:p w14:paraId="6B647F0B" w14:textId="77777777" w:rsidR="00FD72EC" w:rsidRDefault="00FD72EC" w:rsidP="00CF2CF5">
      <w:pPr>
        <w:pStyle w:val="Standard"/>
        <w:spacing w:line="240" w:lineRule="auto"/>
        <w:ind w:firstLine="709"/>
        <w:jc w:val="center"/>
        <w:rPr>
          <w:i/>
        </w:rPr>
      </w:pPr>
    </w:p>
    <w:p w14:paraId="096ABE1D" w14:textId="77777777" w:rsidR="00FD72EC" w:rsidRDefault="00FD72EC">
      <w:pPr>
        <w:pStyle w:val="Standard"/>
        <w:ind w:firstLine="709"/>
        <w:jc w:val="center"/>
        <w:rPr>
          <w:rFonts w:ascii="Times New Roman" w:hAnsi="Times New Roman" w:cs="Times New Roman"/>
          <w:i/>
          <w:sz w:val="28"/>
          <w:szCs w:val="28"/>
        </w:rPr>
      </w:pPr>
    </w:p>
    <w:p w14:paraId="5F0C0E6A" w14:textId="77777777" w:rsidR="00FD72EC" w:rsidRDefault="003A75DB">
      <w:pPr>
        <w:pStyle w:val="Standard"/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6F980E36" wp14:editId="3766165E">
            <wp:extent cx="5370115" cy="3885477"/>
            <wp:effectExtent l="0" t="0" r="1985" b="723"/>
            <wp:docPr id="6" name="Рисунок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0115" cy="388547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C91D4F8" w14:textId="77777777" w:rsidR="00FD72EC" w:rsidRDefault="003A75DB" w:rsidP="00CF2CF5">
      <w:pPr>
        <w:pStyle w:val="Standard"/>
        <w:spacing w:line="240" w:lineRule="auto"/>
        <w:ind w:firstLine="709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Рисунок 2 - Построенная в </w:t>
      </w:r>
      <w:r>
        <w:rPr>
          <w:rFonts w:ascii="Times New Roman" w:hAnsi="Times New Roman" w:cs="Times New Roman"/>
          <w:sz w:val="28"/>
          <w:szCs w:val="28"/>
          <w:lang w:val="en-US"/>
        </w:rPr>
        <w:t>Logisim</w:t>
      </w:r>
      <w:r>
        <w:rPr>
          <w:rFonts w:ascii="Times New Roman" w:hAnsi="Times New Roman" w:cs="Times New Roman"/>
          <w:sz w:val="28"/>
          <w:szCs w:val="28"/>
        </w:rPr>
        <w:t xml:space="preserve"> схема СКНФ</w:t>
      </w:r>
    </w:p>
    <w:p w14:paraId="31A40D7B" w14:textId="77777777" w:rsidR="00FD72EC" w:rsidRDefault="00FD72EC">
      <w:pPr>
        <w:pStyle w:val="Standard"/>
        <w:ind w:firstLine="709"/>
        <w:rPr>
          <w:rFonts w:ascii="Times New Roman" w:hAnsi="Times New Roman" w:cs="Times New Roman"/>
          <w:i/>
          <w:sz w:val="28"/>
          <w:szCs w:val="28"/>
        </w:rPr>
      </w:pPr>
    </w:p>
    <w:p w14:paraId="7DA5E3FF" w14:textId="77777777" w:rsidR="00FD72EC" w:rsidRDefault="003A75DB">
      <w:pPr>
        <w:pStyle w:val="1"/>
        <w:pageBreakBefore/>
        <w:spacing w:line="360" w:lineRule="auto"/>
        <w:ind w:left="0" w:firstLine="709"/>
      </w:pPr>
      <w:bookmarkStart w:id="5" w:name="_Toc148998976"/>
      <w:r>
        <w:rPr>
          <w:sz w:val="28"/>
          <w:szCs w:val="28"/>
        </w:rPr>
        <w:lastRenderedPageBreak/>
        <w:t>3 ВЫВОДЫ</w:t>
      </w:r>
      <w:bookmarkEnd w:id="5"/>
    </w:p>
    <w:p w14:paraId="6028B64E" w14:textId="77777777" w:rsidR="00FD72EC" w:rsidRDefault="003A75DB">
      <w:pPr>
        <w:pStyle w:val="Standard"/>
        <w:spacing w:line="360" w:lineRule="auto"/>
        <w:ind w:firstLine="709"/>
        <w:jc w:val="both"/>
      </w:pPr>
      <w:r>
        <w:rPr>
          <w:rFonts w:ascii="Times New Roman" w:hAnsi="Times New Roman" w:cs="Times New Roman"/>
          <w:sz w:val="28"/>
          <w:szCs w:val="28"/>
        </w:rPr>
        <w:t>В процессе выполнения данной работы научились восстанавливать таблицу истинности, составлять формулы совершенной дизъюнктивной нормальной формы(СДНФ) и совершенной конъюнктивной нормальной формы (СКНФ) и строить их логические схемы в лабораторном комплексе, а также проверили на работу схемы и убедились, что выполнено все верно.</w:t>
      </w:r>
    </w:p>
    <w:p w14:paraId="14E6B42B" w14:textId="77777777" w:rsidR="00FD72EC" w:rsidRDefault="00FD72EC">
      <w:pPr>
        <w:pStyle w:val="Standard"/>
        <w:ind w:firstLine="709"/>
        <w:rPr>
          <w:rFonts w:ascii="Times New Roman" w:hAnsi="Times New Roman" w:cs="Times New Roman"/>
          <w:sz w:val="28"/>
          <w:szCs w:val="28"/>
        </w:rPr>
      </w:pPr>
    </w:p>
    <w:p w14:paraId="719A8353" w14:textId="77777777" w:rsidR="00FD72EC" w:rsidRDefault="003A75DB">
      <w:pPr>
        <w:pStyle w:val="1"/>
        <w:pageBreakBefore/>
        <w:spacing w:line="360" w:lineRule="auto"/>
        <w:ind w:firstLine="709"/>
        <w:rPr>
          <w:sz w:val="28"/>
          <w:szCs w:val="28"/>
        </w:rPr>
      </w:pPr>
      <w:bookmarkStart w:id="6" w:name="_Toc148998977"/>
      <w:r>
        <w:rPr>
          <w:sz w:val="28"/>
          <w:szCs w:val="28"/>
        </w:rPr>
        <w:lastRenderedPageBreak/>
        <w:t>4 СПИСОК ИНФОРМАЦИОННЫХ ИСТОЧНИКОВ</w:t>
      </w:r>
      <w:bookmarkEnd w:id="6"/>
    </w:p>
    <w:p w14:paraId="4FACFFB6" w14:textId="77777777" w:rsidR="00FD72EC" w:rsidRDefault="003A75DB">
      <w:pPr>
        <w:pStyle w:val="a8"/>
        <w:numPr>
          <w:ilvl w:val="0"/>
          <w:numId w:val="3"/>
        </w:numPr>
        <w:spacing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С.С., Карпов Д.А. Информатика: Методические указания по выполнению практических работ / С.С. Смирнов, Д.А. Карпов — М., МИРЭА — Российский технологический университет, 2020. – 102 с.</w:t>
      </w:r>
    </w:p>
    <w:p w14:paraId="3ADACCFF" w14:textId="77777777" w:rsidR="00FD72EC" w:rsidRDefault="003A75DB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Программа построения и моделирования логических схем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Logisim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– Текст: электронный // Карл </w:t>
      </w:r>
      <w:proofErr w:type="spellStart"/>
      <w:r>
        <w:rPr>
          <w:rFonts w:ascii="Times New Roman" w:hAnsi="Times New Roman" w:cs="Times New Roman"/>
          <w:sz w:val="28"/>
          <w:szCs w:val="28"/>
        </w:rPr>
        <w:t>Берч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[сайт] – 2011. – URL: </w:t>
      </w:r>
      <w:hyperlink r:id="rId10" w:history="1">
        <w:r>
          <w:rPr>
            <w:rStyle w:val="Internetlink"/>
            <w:rFonts w:ascii="Times New Roman" w:hAnsi="Times New Roman" w:cs="Times New Roman"/>
            <w:sz w:val="28"/>
            <w:szCs w:val="28"/>
          </w:rPr>
          <w:t>http://cburch.com/logisim/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(12.10.2023)</w:t>
      </w:r>
    </w:p>
    <w:p w14:paraId="76F73158" w14:textId="77777777" w:rsidR="00FD72EC" w:rsidRDefault="003A75DB">
      <w:pPr>
        <w:pStyle w:val="a8"/>
        <w:numPr>
          <w:ilvl w:val="0"/>
          <w:numId w:val="3"/>
        </w:numPr>
        <w:spacing w:line="360" w:lineRule="auto"/>
        <w:ind w:left="0" w:firstLine="680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Лекционный материал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В.А.Смольяниновой</w:t>
      </w:r>
      <w:proofErr w:type="spellEnd"/>
    </w:p>
    <w:sectPr w:rsidR="00FD72EC">
      <w:footerReference w:type="default" r:id="rId11"/>
      <w:pgSz w:w="11906" w:h="16838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1E42355" w14:textId="77777777" w:rsidR="00B17DC6" w:rsidRDefault="00B17DC6">
      <w:r>
        <w:separator/>
      </w:r>
    </w:p>
  </w:endnote>
  <w:endnote w:type="continuationSeparator" w:id="0">
    <w:p w14:paraId="75D6C736" w14:textId="77777777" w:rsidR="00B17DC6" w:rsidRDefault="00B17D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charset w:val="00"/>
    <w:family w:val="roman"/>
    <w:pitch w:val="default"/>
  </w:font>
  <w:font w:name="Noto Sans Devanagari"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nes New Roman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BA2F02" w14:textId="77777777" w:rsidR="008541E1" w:rsidRPr="00D54E96" w:rsidRDefault="003A75DB">
    <w:pPr>
      <w:pStyle w:val="a6"/>
      <w:jc w:val="center"/>
      <w:rPr>
        <w:rFonts w:ascii="Times New Roman" w:hAnsi="Times New Roman" w:cs="Times New Roman"/>
        <w:sz w:val="28"/>
        <w:szCs w:val="28"/>
      </w:rPr>
    </w:pPr>
    <w:r w:rsidRPr="00D54E96">
      <w:rPr>
        <w:rFonts w:ascii="Times New Roman" w:hAnsi="Times New Roman" w:cs="Times New Roman"/>
        <w:sz w:val="28"/>
        <w:szCs w:val="28"/>
      </w:rPr>
      <w:fldChar w:fldCharType="begin"/>
    </w:r>
    <w:r w:rsidRPr="00D54E96">
      <w:rPr>
        <w:rFonts w:ascii="Times New Roman" w:hAnsi="Times New Roman" w:cs="Times New Roman"/>
        <w:sz w:val="28"/>
        <w:szCs w:val="28"/>
      </w:rPr>
      <w:instrText xml:space="preserve"> PAGE </w:instrText>
    </w:r>
    <w:r w:rsidRPr="00D54E96">
      <w:rPr>
        <w:rFonts w:ascii="Times New Roman" w:hAnsi="Times New Roman" w:cs="Times New Roman"/>
        <w:sz w:val="28"/>
        <w:szCs w:val="28"/>
      </w:rPr>
      <w:fldChar w:fldCharType="separate"/>
    </w:r>
    <w:r w:rsidRPr="00D54E96">
      <w:rPr>
        <w:rFonts w:ascii="Times New Roman" w:hAnsi="Times New Roman" w:cs="Times New Roman"/>
        <w:sz w:val="28"/>
        <w:szCs w:val="28"/>
      </w:rPr>
      <w:t>9</w:t>
    </w:r>
    <w:r w:rsidRPr="00D54E96"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C2BA84" w14:textId="77777777" w:rsidR="00B17DC6" w:rsidRDefault="00B17DC6">
      <w:r>
        <w:rPr>
          <w:color w:val="000000"/>
        </w:rPr>
        <w:separator/>
      </w:r>
    </w:p>
  </w:footnote>
  <w:footnote w:type="continuationSeparator" w:id="0">
    <w:p w14:paraId="3C102E40" w14:textId="77777777" w:rsidR="00B17DC6" w:rsidRDefault="00B17D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245C1A"/>
    <w:multiLevelType w:val="multilevel"/>
    <w:tmpl w:val="24AE74A0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start w:val="1"/>
      <w:numFmt w:val="decimal"/>
      <w:lvlText w:val="%2)"/>
      <w:lvlJc w:val="left"/>
      <w:pPr>
        <w:ind w:left="1080" w:hanging="360"/>
      </w:pPr>
      <w:rPr>
        <w:rFonts w:ascii="Times New Roman" w:hAnsi="Times New Roman"/>
        <w:sz w:val="28"/>
        <w:szCs w:val="28"/>
      </w:rPr>
    </w:lvl>
    <w:lvl w:ilvl="2">
      <w:start w:val="1"/>
      <w:numFmt w:val="decimal"/>
      <w:lvlText w:val="%3)"/>
      <w:lvlJc w:val="left"/>
      <w:pPr>
        <w:ind w:left="1440" w:hanging="360"/>
      </w:pPr>
      <w:rPr>
        <w:rFonts w:ascii="Times New Roman" w:hAnsi="Times New Roman"/>
        <w:sz w:val="28"/>
        <w:szCs w:val="28"/>
      </w:rPr>
    </w:lvl>
    <w:lvl w:ilvl="3">
      <w:start w:val="1"/>
      <w:numFmt w:val="decimal"/>
      <w:lvlText w:val="%4)"/>
      <w:lvlJc w:val="left"/>
      <w:pPr>
        <w:ind w:left="1800" w:hanging="360"/>
      </w:pPr>
      <w:rPr>
        <w:rFonts w:ascii="Times New Roman" w:hAnsi="Times New Roman"/>
        <w:sz w:val="28"/>
        <w:szCs w:val="28"/>
      </w:rPr>
    </w:lvl>
    <w:lvl w:ilvl="4">
      <w:start w:val="1"/>
      <w:numFmt w:val="decimal"/>
      <w:lvlText w:val="%5)"/>
      <w:lvlJc w:val="left"/>
      <w:pPr>
        <w:ind w:left="2160" w:hanging="360"/>
      </w:pPr>
      <w:rPr>
        <w:rFonts w:ascii="Times New Roman" w:hAnsi="Times New Roman"/>
        <w:sz w:val="28"/>
        <w:szCs w:val="28"/>
      </w:rPr>
    </w:lvl>
    <w:lvl w:ilvl="5">
      <w:start w:val="1"/>
      <w:numFmt w:val="decimal"/>
      <w:lvlText w:val="%6)"/>
      <w:lvlJc w:val="left"/>
      <w:pPr>
        <w:ind w:left="2520" w:hanging="360"/>
      </w:pPr>
      <w:rPr>
        <w:rFonts w:ascii="Times New Roman" w:hAnsi="Times New Roman"/>
        <w:sz w:val="28"/>
        <w:szCs w:val="28"/>
      </w:rPr>
    </w:lvl>
    <w:lvl w:ilvl="6">
      <w:start w:val="1"/>
      <w:numFmt w:val="decimal"/>
      <w:lvlText w:val="%7)"/>
      <w:lvlJc w:val="left"/>
      <w:pPr>
        <w:ind w:left="2880" w:hanging="360"/>
      </w:pPr>
      <w:rPr>
        <w:rFonts w:ascii="Times New Roman" w:hAnsi="Times New Roman"/>
        <w:sz w:val="28"/>
        <w:szCs w:val="28"/>
      </w:rPr>
    </w:lvl>
    <w:lvl w:ilvl="7">
      <w:start w:val="1"/>
      <w:numFmt w:val="decimal"/>
      <w:lvlText w:val="%8)"/>
      <w:lvlJc w:val="left"/>
      <w:pPr>
        <w:ind w:left="3240" w:hanging="360"/>
      </w:pPr>
      <w:rPr>
        <w:rFonts w:ascii="Times New Roman" w:hAnsi="Times New Roman"/>
        <w:sz w:val="28"/>
        <w:szCs w:val="28"/>
      </w:rPr>
    </w:lvl>
    <w:lvl w:ilvl="8">
      <w:start w:val="1"/>
      <w:numFmt w:val="decimal"/>
      <w:lvlText w:val="%9)"/>
      <w:lvlJc w:val="left"/>
      <w:pPr>
        <w:ind w:left="3600" w:hanging="360"/>
      </w:pPr>
      <w:rPr>
        <w:rFonts w:ascii="Times New Roman" w:hAnsi="Times New Roman"/>
        <w:sz w:val="28"/>
        <w:szCs w:val="28"/>
      </w:rPr>
    </w:lvl>
  </w:abstractNum>
  <w:abstractNum w:abstractNumId="1" w15:restartNumberingAfterBreak="0">
    <w:nsid w:val="46E33635"/>
    <w:multiLevelType w:val="multilevel"/>
    <w:tmpl w:val="B6BCD3CC"/>
    <w:styleLink w:val="WWNum1"/>
    <w:lvl w:ilvl="0">
      <w:numFmt w:val="bullet"/>
      <w:lvlText w:val=""/>
      <w:lvlJc w:val="left"/>
      <w:pPr>
        <w:ind w:left="1429" w:hanging="360"/>
      </w:pPr>
    </w:lvl>
    <w:lvl w:ilvl="1">
      <w:numFmt w:val="bullet"/>
      <w:lvlText w:val="o"/>
      <w:lvlJc w:val="left"/>
      <w:pPr>
        <w:ind w:left="2149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869" w:hanging="360"/>
      </w:pPr>
    </w:lvl>
    <w:lvl w:ilvl="3">
      <w:numFmt w:val="bullet"/>
      <w:lvlText w:val=""/>
      <w:lvlJc w:val="left"/>
      <w:pPr>
        <w:ind w:left="3589" w:hanging="360"/>
      </w:pPr>
    </w:lvl>
    <w:lvl w:ilvl="4">
      <w:numFmt w:val="bullet"/>
      <w:lvlText w:val="o"/>
      <w:lvlJc w:val="left"/>
      <w:pPr>
        <w:ind w:left="4309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5029" w:hanging="360"/>
      </w:pPr>
    </w:lvl>
    <w:lvl w:ilvl="6">
      <w:numFmt w:val="bullet"/>
      <w:lvlText w:val=""/>
      <w:lvlJc w:val="left"/>
      <w:pPr>
        <w:ind w:left="5749" w:hanging="360"/>
      </w:pPr>
    </w:lvl>
    <w:lvl w:ilvl="7">
      <w:numFmt w:val="bullet"/>
      <w:lvlText w:val="o"/>
      <w:lvlJc w:val="left"/>
      <w:pPr>
        <w:ind w:left="6469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7189" w:hanging="360"/>
      </w:pPr>
    </w:lvl>
  </w:abstractNum>
  <w:abstractNum w:abstractNumId="2" w15:restartNumberingAfterBreak="0">
    <w:nsid w:val="7A2C47E3"/>
    <w:multiLevelType w:val="multilevel"/>
    <w:tmpl w:val="2EB421DA"/>
    <w:styleLink w:val="WWNum2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/>
        <w:sz w:val="28"/>
        <w:szCs w:val="28"/>
      </w:rPr>
    </w:lvl>
    <w:lvl w:ilvl="1">
      <w:numFmt w:val="bullet"/>
      <w:lvlText w:val="o"/>
      <w:lvlJc w:val="left"/>
      <w:pPr>
        <w:ind w:left="1440" w:hanging="360"/>
      </w:pPr>
      <w:rPr>
        <w:rFonts w:ascii="Times New Roman" w:hAnsi="Times New Roman" w:cs="Courier New"/>
      </w:rPr>
    </w:lvl>
    <w:lvl w:ilvl="2">
      <w:numFmt w:val="bullet"/>
      <w:lvlText w:val=""/>
      <w:lvlJc w:val="left"/>
      <w:pPr>
        <w:ind w:left="2160" w:hanging="360"/>
      </w:pPr>
    </w:lvl>
    <w:lvl w:ilvl="3">
      <w:numFmt w:val="bullet"/>
      <w:lvlText w:val=""/>
      <w:lvlJc w:val="left"/>
      <w:pPr>
        <w:ind w:left="2880" w:hanging="360"/>
      </w:pPr>
    </w:lvl>
    <w:lvl w:ilvl="4">
      <w:numFmt w:val="bullet"/>
      <w:lvlText w:val="o"/>
      <w:lvlJc w:val="left"/>
      <w:pPr>
        <w:ind w:left="3600" w:hanging="360"/>
      </w:pPr>
      <w:rPr>
        <w:rFonts w:ascii="Times New Roman" w:hAnsi="Times New Roman" w:cs="Courier New"/>
      </w:rPr>
    </w:lvl>
    <w:lvl w:ilvl="5">
      <w:numFmt w:val="bullet"/>
      <w:lvlText w:val=""/>
      <w:lvlJc w:val="left"/>
      <w:pPr>
        <w:ind w:left="4320" w:hanging="360"/>
      </w:pPr>
    </w:lvl>
    <w:lvl w:ilvl="6">
      <w:numFmt w:val="bullet"/>
      <w:lvlText w:val=""/>
      <w:lvlJc w:val="left"/>
      <w:pPr>
        <w:ind w:left="5040" w:hanging="360"/>
      </w:pPr>
    </w:lvl>
    <w:lvl w:ilvl="7">
      <w:numFmt w:val="bullet"/>
      <w:lvlText w:val="o"/>
      <w:lvlJc w:val="left"/>
      <w:pPr>
        <w:ind w:left="5760" w:hanging="360"/>
      </w:pPr>
      <w:rPr>
        <w:rFonts w:ascii="Times New Roman" w:hAnsi="Times New Roman" w:cs="Courier New"/>
      </w:rPr>
    </w:lvl>
    <w:lvl w:ilvl="8">
      <w:numFmt w:val="bullet"/>
      <w:lvlText w:val=""/>
      <w:lvlJc w:val="left"/>
      <w:pPr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2EC"/>
    <w:rsid w:val="00200CE6"/>
    <w:rsid w:val="003247AD"/>
    <w:rsid w:val="003A75DB"/>
    <w:rsid w:val="00603531"/>
    <w:rsid w:val="00633E31"/>
    <w:rsid w:val="006C4EC4"/>
    <w:rsid w:val="00802217"/>
    <w:rsid w:val="00B17DC6"/>
    <w:rsid w:val="00C0346B"/>
    <w:rsid w:val="00CE19B7"/>
    <w:rsid w:val="00CF2CF5"/>
    <w:rsid w:val="00D54E96"/>
    <w:rsid w:val="00DC6E03"/>
    <w:rsid w:val="00FD7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163237"/>
  <w15:docId w15:val="{7B243A0A-8011-43CF-B245-7FB93F717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Tahoma" w:hAnsi="Calibri" w:cs="Tahoma"/>
        <w:sz w:val="22"/>
        <w:szCs w:val="22"/>
        <w:lang w:val="ru-RU" w:eastAsia="ru-RU" w:bidi="ar-SA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</w:style>
  <w:style w:type="paragraph" w:styleId="1">
    <w:name w:val="heading 1"/>
    <w:next w:val="Standard"/>
    <w:uiPriority w:val="9"/>
    <w:qFormat/>
    <w:pPr>
      <w:keepNext/>
      <w:keepLines/>
      <w:widowControl/>
      <w:suppressAutoHyphens/>
      <w:spacing w:line="256" w:lineRule="auto"/>
      <w:ind w:left="383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3">
    <w:name w:val="heading 3"/>
    <w:basedOn w:val="Standard"/>
    <w:next w:val="Standard"/>
    <w:uiPriority w:val="9"/>
    <w:semiHidden/>
    <w:unhideWhenUsed/>
    <w:qFormat/>
    <w:pPr>
      <w:keepNext/>
      <w:keepLines/>
      <w:spacing w:before="40" w:after="0"/>
      <w:outlineLvl w:val="2"/>
    </w:pPr>
    <w:rPr>
      <w:rFonts w:ascii="Calibri Light" w:hAnsi="Calibri Light"/>
      <w:color w:val="1F4D78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uppressAutoHyphens/>
      <w:spacing w:after="160" w:line="256" w:lineRule="auto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PT Astra Serif" w:hAnsi="PT Astra Serif" w:cs="Noto Sans Devanagari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  <w:rPr>
      <w:rFonts w:ascii="PT Astra Serif" w:eastAsia="PT Astra Serif" w:hAnsi="PT Astra Serif" w:cs="Noto Sans Devanagari"/>
      <w:sz w:val="24"/>
    </w:rPr>
  </w:style>
  <w:style w:type="paragraph" w:styleId="a4">
    <w:name w:val="caption"/>
    <w:basedOn w:val="Standard"/>
    <w:next w:val="Standard"/>
    <w:pPr>
      <w:spacing w:after="200" w:line="240" w:lineRule="auto"/>
    </w:pPr>
    <w:rPr>
      <w:i/>
      <w:iCs/>
      <w:color w:val="44546A"/>
      <w:sz w:val="18"/>
      <w:szCs w:val="18"/>
    </w:rPr>
  </w:style>
  <w:style w:type="paragraph" w:customStyle="1" w:styleId="Index">
    <w:name w:val="Index"/>
    <w:basedOn w:val="Standard"/>
    <w:pPr>
      <w:suppressLineNumbers/>
    </w:pPr>
    <w:rPr>
      <w:rFonts w:ascii="PT Astra Serif" w:eastAsia="PT Astra Serif" w:hAnsi="PT Astra Serif" w:cs="Noto Sans Devanagari"/>
      <w:sz w:val="24"/>
    </w:rPr>
  </w:style>
  <w:style w:type="paragraph" w:customStyle="1" w:styleId="HeaderandFooter">
    <w:name w:val="Header and Footer"/>
    <w:basedOn w:val="Standard"/>
  </w:style>
  <w:style w:type="paragraph" w:styleId="a5">
    <w:name w:val="head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Standard"/>
    <w:pPr>
      <w:tabs>
        <w:tab w:val="center" w:pos="4677"/>
        <w:tab w:val="right" w:pos="9355"/>
      </w:tabs>
      <w:spacing w:after="0" w:line="240" w:lineRule="auto"/>
    </w:pPr>
  </w:style>
  <w:style w:type="paragraph" w:styleId="a7">
    <w:name w:val="index heading"/>
    <w:basedOn w:val="Heading"/>
  </w:style>
  <w:style w:type="paragraph" w:customStyle="1" w:styleId="ContentsHeading">
    <w:name w:val="Contents Heading"/>
    <w:basedOn w:val="1"/>
    <w:next w:val="Standard"/>
    <w:pPr>
      <w:spacing w:before="240"/>
      <w:ind w:left="0"/>
      <w:jc w:val="left"/>
    </w:pPr>
    <w:rPr>
      <w:rFonts w:ascii="Calibri Light" w:eastAsia="Tahoma" w:hAnsi="Calibri Light" w:cs="Tahoma"/>
      <w:b w:val="0"/>
      <w:color w:val="2E74B5"/>
      <w:szCs w:val="32"/>
    </w:rPr>
  </w:style>
  <w:style w:type="paragraph" w:customStyle="1" w:styleId="Contents1">
    <w:name w:val="Contents 1"/>
    <w:basedOn w:val="Standard"/>
    <w:next w:val="Standard"/>
    <w:autoRedefine/>
    <w:pPr>
      <w:spacing w:after="100"/>
    </w:pPr>
  </w:style>
  <w:style w:type="paragraph" w:styleId="a8">
    <w:name w:val="List Paragraph"/>
    <w:basedOn w:val="Standard"/>
    <w:pPr>
      <w:ind w:left="720"/>
    </w:pPr>
  </w:style>
  <w:style w:type="paragraph" w:customStyle="1" w:styleId="a9">
    <w:name w:val="Подзагаловок"/>
    <w:basedOn w:val="Standard"/>
    <w:pPr>
      <w:ind w:firstLine="708"/>
      <w:jc w:val="both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Contents2">
    <w:name w:val="Contents 2"/>
    <w:basedOn w:val="Standard"/>
    <w:next w:val="Standard"/>
    <w:autoRedefine/>
    <w:pPr>
      <w:spacing w:after="100"/>
      <w:ind w:left="220"/>
    </w:pPr>
    <w:rPr>
      <w:rFonts w:cs="Times New Roman"/>
    </w:rPr>
  </w:style>
  <w:style w:type="paragraph" w:customStyle="1" w:styleId="Contents3">
    <w:name w:val="Contents 3"/>
    <w:basedOn w:val="Standard"/>
    <w:next w:val="Standard"/>
    <w:autoRedefine/>
    <w:pPr>
      <w:spacing w:after="100"/>
      <w:ind w:left="440"/>
    </w:pPr>
    <w:rPr>
      <w:rFonts w:cs="Times New Roman"/>
    </w:rPr>
  </w:style>
  <w:style w:type="paragraph" w:styleId="aa">
    <w:name w:val="Subtitle"/>
    <w:basedOn w:val="Standard"/>
    <w:next w:val="Standard"/>
    <w:uiPriority w:val="11"/>
    <w:qFormat/>
    <w:pPr>
      <w:spacing w:line="240" w:lineRule="auto"/>
    </w:pPr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paragraph" w:customStyle="1" w:styleId="Endnote">
    <w:name w:val="Endnote"/>
    <w:basedOn w:val="Standard"/>
    <w:pPr>
      <w:spacing w:after="0" w:line="240" w:lineRule="auto"/>
    </w:pPr>
    <w:rPr>
      <w:sz w:val="20"/>
      <w:szCs w:val="20"/>
    </w:rPr>
  </w:style>
  <w:style w:type="paragraph" w:customStyle="1" w:styleId="TableContents">
    <w:name w:val="Table Contents"/>
    <w:basedOn w:val="Standard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character" w:customStyle="1" w:styleId="10">
    <w:name w:val="Заголовок 1 Знак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ab">
    <w:name w:val="Верх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ac">
    <w:name w:val="Нижний колонтитул Знак"/>
    <w:basedOn w:val="a0"/>
    <w:rPr>
      <w:rFonts w:ascii="Calibri" w:eastAsia="Calibri" w:hAnsi="Calibri" w:cs="Calibri"/>
      <w:color w:val="000000"/>
    </w:rPr>
  </w:style>
  <w:style w:type="character" w:customStyle="1" w:styleId="Internetlink">
    <w:name w:val="Internet link"/>
    <w:basedOn w:val="a0"/>
    <w:rPr>
      <w:color w:val="0563C1"/>
      <w:u w:val="single"/>
    </w:rPr>
  </w:style>
  <w:style w:type="character" w:styleId="ad">
    <w:name w:val="Placeholder Text"/>
    <w:basedOn w:val="a0"/>
    <w:rPr>
      <w:color w:val="808080"/>
    </w:rPr>
  </w:style>
  <w:style w:type="character" w:customStyle="1" w:styleId="VisitedInternetLink">
    <w:name w:val="Visited Internet Link"/>
    <w:basedOn w:val="a0"/>
    <w:rPr>
      <w:color w:val="954F72"/>
      <w:u w:val="single"/>
    </w:rPr>
  </w:style>
  <w:style w:type="character" w:customStyle="1" w:styleId="ae">
    <w:name w:val="Подзагаловок Знак"/>
    <w:basedOn w:val="a0"/>
    <w:rPr>
      <w:rFonts w:ascii="Times New Roman" w:eastAsia="Calibri" w:hAnsi="Times New Roman" w:cs="Times New Roman"/>
      <w:b/>
      <w:bCs/>
      <w:color w:val="000000"/>
      <w:sz w:val="28"/>
      <w:szCs w:val="28"/>
    </w:rPr>
  </w:style>
  <w:style w:type="character" w:customStyle="1" w:styleId="30">
    <w:name w:val="Заголовок 3 Знак"/>
    <w:basedOn w:val="a0"/>
    <w:rPr>
      <w:rFonts w:ascii="Calibri Light" w:eastAsia="Tahoma" w:hAnsi="Calibri Light" w:cs="Tahoma"/>
      <w:color w:val="1F4D78"/>
      <w:sz w:val="24"/>
      <w:szCs w:val="24"/>
    </w:rPr>
  </w:style>
  <w:style w:type="character" w:customStyle="1" w:styleId="af">
    <w:name w:val="Подзаголовок Знак"/>
    <w:basedOn w:val="a0"/>
    <w:rPr>
      <w:rFonts w:ascii="Times New Roman" w:eastAsia="Times New Roman" w:hAnsi="Times New Roman" w:cs="Times New Roman"/>
      <w:b/>
      <w:color w:val="000000"/>
      <w:spacing w:val="15"/>
      <w:sz w:val="28"/>
    </w:rPr>
  </w:style>
  <w:style w:type="character" w:customStyle="1" w:styleId="af0">
    <w:name w:val="Текст концевой сноски Знак"/>
    <w:basedOn w:val="a0"/>
    <w:rPr>
      <w:sz w:val="20"/>
      <w:szCs w:val="20"/>
    </w:rPr>
  </w:style>
  <w:style w:type="character" w:customStyle="1" w:styleId="EndnoteSymbol">
    <w:name w:val="Endnote Symbol"/>
    <w:basedOn w:val="a0"/>
    <w:rPr>
      <w:position w:val="0"/>
      <w:vertAlign w:val="superscript"/>
    </w:rPr>
  </w:style>
  <w:style w:type="character" w:customStyle="1" w:styleId="Endnoteanchor">
    <w:name w:val="Endnote anchor"/>
    <w:rPr>
      <w:position w:val="0"/>
      <w:vertAlign w:val="superscript"/>
    </w:rPr>
  </w:style>
  <w:style w:type="character" w:styleId="af1">
    <w:name w:val="Unresolved Mention"/>
    <w:basedOn w:val="a0"/>
    <w:rPr>
      <w:color w:val="605E5C"/>
      <w:shd w:val="clear" w:color="auto" w:fill="E1DFDD"/>
    </w:rPr>
  </w:style>
  <w:style w:type="character" w:customStyle="1" w:styleId="ListLabel1">
    <w:name w:val="ListLabel 1"/>
  </w:style>
  <w:style w:type="character" w:customStyle="1" w:styleId="ListLabel2">
    <w:name w:val="ListLabel 2"/>
    <w:rPr>
      <w:rFonts w:cs="Courier New"/>
    </w:rPr>
  </w:style>
  <w:style w:type="character" w:customStyle="1" w:styleId="ListLabel3">
    <w:name w:val="ListLabel 3"/>
  </w:style>
  <w:style w:type="character" w:customStyle="1" w:styleId="ListLabel4">
    <w:name w:val="ListLabel 4"/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</w:style>
  <w:style w:type="character" w:customStyle="1" w:styleId="ListLabel7">
    <w:name w:val="ListLabel 7"/>
  </w:style>
  <w:style w:type="character" w:customStyle="1" w:styleId="ListLabel8">
    <w:name w:val="ListLabel 8"/>
    <w:rPr>
      <w:rFonts w:cs="Courier New"/>
    </w:rPr>
  </w:style>
  <w:style w:type="character" w:customStyle="1" w:styleId="ListLabel9">
    <w:name w:val="ListLabel 9"/>
  </w:style>
  <w:style w:type="character" w:customStyle="1" w:styleId="ListLabel10">
    <w:name w:val="ListLabel 10"/>
  </w:style>
  <w:style w:type="character" w:customStyle="1" w:styleId="ListLabel11">
    <w:name w:val="ListLabel 11"/>
    <w:rPr>
      <w:rFonts w:cs="Courier New"/>
    </w:rPr>
  </w:style>
  <w:style w:type="character" w:customStyle="1" w:styleId="ListLabel12">
    <w:name w:val="ListLabel 12"/>
  </w:style>
  <w:style w:type="character" w:customStyle="1" w:styleId="ListLabel13">
    <w:name w:val="ListLabel 13"/>
  </w:style>
  <w:style w:type="character" w:customStyle="1" w:styleId="ListLabel14">
    <w:name w:val="ListLabel 14"/>
    <w:rPr>
      <w:rFonts w:cs="Courier New"/>
    </w:rPr>
  </w:style>
  <w:style w:type="character" w:customStyle="1" w:styleId="ListLabel15">
    <w:name w:val="ListLabel 15"/>
  </w:style>
  <w:style w:type="character" w:customStyle="1" w:styleId="ListLabel16">
    <w:name w:val="ListLabel 16"/>
  </w:style>
  <w:style w:type="character" w:customStyle="1" w:styleId="ListLabel17">
    <w:name w:val="ListLabel 17"/>
    <w:rPr>
      <w:rFonts w:cs="Courier New"/>
    </w:rPr>
  </w:style>
  <w:style w:type="character" w:customStyle="1" w:styleId="ListLabel18">
    <w:name w:val="ListLabel 18"/>
  </w:style>
  <w:style w:type="character" w:customStyle="1" w:styleId="IndexLink">
    <w:name w:val="Index Link"/>
  </w:style>
  <w:style w:type="character" w:customStyle="1" w:styleId="NumberingSymbols">
    <w:name w:val="Numbering Symbols"/>
    <w:rPr>
      <w:rFonts w:ascii="Times New Roman" w:eastAsia="Times New Roman" w:hAnsi="Times New Roman" w:cs="Times New Roman"/>
      <w:sz w:val="28"/>
      <w:szCs w:val="28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cburch.com/logisim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9</Pages>
  <Words>642</Words>
  <Characters>3663</Characters>
  <Application>Microsoft Office Word</Application>
  <DocSecurity>0</DocSecurity>
  <Lines>30</Lines>
  <Paragraphs>8</Paragraphs>
  <ScaleCrop>false</ScaleCrop>
  <Company/>
  <LinksUpToDate>false</LinksUpToDate>
  <CharactersWithSpaces>4297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ГI</dc:title>
  <dc:creator>Vladimir</dc:creator>
  <cp:lastModifiedBy>coteica3555@gmail.com</cp:lastModifiedBy>
  <cp:revision>8</cp:revision>
  <cp:lastPrinted>2021-10-21T16:25:00Z</cp:lastPrinted>
  <dcterms:created xsi:type="dcterms:W3CDTF">2023-10-25T16:57:00Z</dcterms:created>
  <dcterms:modified xsi:type="dcterms:W3CDTF">2023-12-22T11:25:00Z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