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4D00E" w14:textId="77777777" w:rsidR="00FC3C2A" w:rsidRDefault="00101751">
      <w:pPr>
        <w:rPr>
          <w:rFonts w:cs="Times New Roman"/>
        </w:rPr>
      </w:pPr>
      <w:r>
        <w:rPr>
          <w:rFonts w:cs="Times New Roman"/>
          <w:noProof/>
        </w:rPr>
        <w:drawing>
          <wp:anchor distT="0" distB="0" distL="0" distR="0" simplePos="0" relativeHeight="2" behindDoc="0" locked="0" layoutInCell="0" allowOverlap="1" wp14:anchorId="51F399C3" wp14:editId="095EA7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6820" cy="855853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820" cy="855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 w14:paraId="214E8F5E" w14:textId="77777777" w:rsidR="00FC3C2A" w:rsidRDefault="00FC3C2A">
      <w:pPr>
        <w:rPr>
          <w:rFonts w:cs="Times New Roman"/>
        </w:rPr>
      </w:pPr>
    </w:p>
    <w:tbl>
      <w:tblPr>
        <w:tblStyle w:val="afc"/>
        <w:tblW w:w="4962" w:type="dxa"/>
        <w:jc w:val="right"/>
        <w:tblLayout w:type="fixed"/>
        <w:tblCellMar>
          <w:right w:w="28" w:type="dxa"/>
        </w:tblCellMar>
        <w:tblLook w:val="04A0" w:firstRow="1" w:lastRow="0" w:firstColumn="1" w:lastColumn="0" w:noHBand="0" w:noVBand="1"/>
      </w:tblPr>
      <w:tblGrid>
        <w:gridCol w:w="333"/>
        <w:gridCol w:w="528"/>
        <w:gridCol w:w="336"/>
        <w:gridCol w:w="238"/>
        <w:gridCol w:w="2251"/>
        <w:gridCol w:w="285"/>
        <w:gridCol w:w="460"/>
        <w:gridCol w:w="531"/>
      </w:tblGrid>
      <w:tr w:rsidR="00FC3C2A" w14:paraId="449DFBCE" w14:textId="77777777">
        <w:trPr>
          <w:jc w:val="right"/>
        </w:trPr>
        <w:tc>
          <w:tcPr>
            <w:tcW w:w="496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DDEBA4D" w14:textId="77777777" w:rsidR="00FC3C2A" w:rsidRDefault="00101751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lang w:eastAsia="ru-RU"/>
              </w:rPr>
              <w:t>УТВЕРЖДАЮ</w:t>
            </w:r>
          </w:p>
        </w:tc>
      </w:tr>
      <w:tr w:rsidR="00FC3C2A" w14:paraId="40863471" w14:textId="77777777">
        <w:trPr>
          <w:jc w:val="right"/>
        </w:trPr>
        <w:tc>
          <w:tcPr>
            <w:tcW w:w="496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BD1F3E3" w14:textId="77777777" w:rsidR="00FC3C2A" w:rsidRDefault="00101751">
            <w:pPr>
              <w:jc w:val="right"/>
              <w:rPr>
                <w:rFonts w:cs="Times New Roman"/>
              </w:rPr>
            </w:pPr>
            <w:r>
              <w:rPr>
                <w:rFonts w:cs="Times New Roman"/>
                <w:lang w:eastAsia="ru-RU"/>
              </w:rPr>
              <w:t>Заместитель директора департамента</w:t>
            </w:r>
            <w:r>
              <w:rPr>
                <w:rFonts w:cs="Times New Roman"/>
                <w:lang w:eastAsia="ru-RU"/>
              </w:rPr>
              <w:br/>
              <w:t>Компания А</w:t>
            </w:r>
            <w:r>
              <w:rPr>
                <w:rFonts w:cs="Times New Roman"/>
                <w:szCs w:val="24"/>
                <w:lang w:eastAsia="ru-RU"/>
              </w:rPr>
              <w:t>О «</w:t>
            </w:r>
            <w:proofErr w:type="spellStart"/>
            <w:r>
              <w:rPr>
                <w:rFonts w:cs="Times New Roman"/>
                <w:szCs w:val="24"/>
                <w:lang w:eastAsia="ru-RU"/>
              </w:rPr>
              <w:t>digital-tv</w:t>
            </w:r>
            <w:proofErr w:type="spellEnd"/>
            <w:r>
              <w:rPr>
                <w:rFonts w:cs="Times New Roman"/>
                <w:szCs w:val="24"/>
                <w:lang w:eastAsia="ru-RU"/>
              </w:rPr>
              <w:t>»</w:t>
            </w:r>
          </w:p>
        </w:tc>
      </w:tr>
      <w:tr w:rsidR="00FC3C2A" w14:paraId="55B898F9" w14:textId="77777777">
        <w:trPr>
          <w:jc w:val="right"/>
        </w:trPr>
        <w:tc>
          <w:tcPr>
            <w:tcW w:w="3685" w:type="dxa"/>
            <w:gridSpan w:val="5"/>
            <w:tcBorders>
              <w:top w:val="nil"/>
              <w:left w:val="nil"/>
              <w:right w:val="nil"/>
            </w:tcBorders>
          </w:tcPr>
          <w:p w14:paraId="779698F5" w14:textId="77777777" w:rsidR="00FC3C2A" w:rsidRDefault="00FC3C2A">
            <w:pPr>
              <w:rPr>
                <w:rFonts w:cs="Times New Roman"/>
              </w:rPr>
            </w:pP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6DAE6" w14:textId="77777777" w:rsidR="00FC3C2A" w:rsidRDefault="00101751">
            <w:pPr>
              <w:rPr>
                <w:rFonts w:cs="Times New Roman"/>
              </w:rPr>
            </w:pPr>
            <w:r>
              <w:rPr>
                <w:rFonts w:cs="Times New Roman"/>
                <w:lang w:eastAsia="ru-RU"/>
              </w:rPr>
              <w:t xml:space="preserve">  ФИО</w:t>
            </w:r>
          </w:p>
        </w:tc>
      </w:tr>
      <w:tr w:rsidR="00FC3C2A" w14:paraId="6787EEF8" w14:textId="77777777">
        <w:trPr>
          <w:jc w:val="right"/>
        </w:trPr>
        <w:tc>
          <w:tcPr>
            <w:tcW w:w="3685" w:type="dxa"/>
            <w:gridSpan w:val="5"/>
            <w:tcBorders>
              <w:left w:val="nil"/>
              <w:bottom w:val="nil"/>
              <w:right w:val="nil"/>
            </w:tcBorders>
          </w:tcPr>
          <w:p w14:paraId="25D1661F" w14:textId="77777777" w:rsidR="00FC3C2A" w:rsidRDefault="00101751">
            <w:pPr>
              <w:rPr>
                <w:rFonts w:cs="Times New Roman"/>
                <w:vertAlign w:val="superscript"/>
              </w:rPr>
            </w:pPr>
            <w:r>
              <w:rPr>
                <w:rFonts w:cs="Times New Roman"/>
                <w:vertAlign w:val="superscript"/>
                <w:lang w:eastAsia="ru-RU"/>
              </w:rPr>
              <w:t>(личная подпись)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4768AF" w14:textId="77777777" w:rsidR="00FC3C2A" w:rsidRDefault="00101751">
            <w:pPr>
              <w:rPr>
                <w:rFonts w:cs="Times New Roman"/>
              </w:rPr>
            </w:pPr>
            <w:proofErr w:type="spellStart"/>
            <w:r>
              <w:t>АстаховС.П</w:t>
            </w:r>
            <w:proofErr w:type="spellEnd"/>
            <w:r>
              <w:t>.</w:t>
            </w:r>
          </w:p>
        </w:tc>
      </w:tr>
      <w:tr w:rsidR="00FC3C2A" w14:paraId="0BE0DF85" w14:textId="77777777">
        <w:trPr>
          <w:jc w:val="righ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7816C" w14:textId="77777777" w:rsidR="00FC3C2A" w:rsidRDefault="00101751">
            <w:pPr>
              <w:rPr>
                <w:rFonts w:cs="Times New Roman"/>
              </w:rPr>
            </w:pPr>
            <w:r>
              <w:rPr>
                <w:rFonts w:cs="Times New Roman"/>
                <w:lang w:eastAsia="ru-RU"/>
              </w:rPr>
              <w:t>«</w:t>
            </w:r>
          </w:p>
        </w:tc>
        <w:tc>
          <w:tcPr>
            <w:tcW w:w="528" w:type="dxa"/>
            <w:tcBorders>
              <w:top w:val="nil"/>
              <w:left w:val="nil"/>
              <w:right w:val="nil"/>
            </w:tcBorders>
            <w:vAlign w:val="bottom"/>
          </w:tcPr>
          <w:p w14:paraId="205D0A91" w14:textId="77777777" w:rsidR="00FC3C2A" w:rsidRDefault="00101751">
            <w:pPr>
              <w:rPr>
                <w:rFonts w:cs="Times New Roman"/>
              </w:rPr>
            </w:pPr>
            <w:r>
              <w:rPr>
                <w:rFonts w:cs="Times New Roman"/>
                <w:lang w:eastAsia="ru-RU"/>
              </w:rPr>
              <w:t>19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B1998" w14:textId="77777777" w:rsidR="00FC3C2A" w:rsidRDefault="00101751">
            <w:pPr>
              <w:rPr>
                <w:rFonts w:cs="Times New Roman"/>
              </w:rPr>
            </w:pPr>
            <w:r>
              <w:rPr>
                <w:rFonts w:cs="Times New Roman"/>
                <w:lang w:eastAsia="ru-RU"/>
              </w:rPr>
              <w:t>»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1A98C" w14:textId="77777777" w:rsidR="00FC3C2A" w:rsidRDefault="00FC3C2A">
            <w:pPr>
              <w:rPr>
                <w:rFonts w:cs="Times New Roman"/>
              </w:rPr>
            </w:pPr>
          </w:p>
        </w:tc>
        <w:tc>
          <w:tcPr>
            <w:tcW w:w="2251" w:type="dxa"/>
            <w:tcBorders>
              <w:top w:val="nil"/>
              <w:left w:val="nil"/>
              <w:right w:val="nil"/>
            </w:tcBorders>
            <w:vAlign w:val="bottom"/>
          </w:tcPr>
          <w:p w14:paraId="579224B8" w14:textId="77777777" w:rsidR="00FC3C2A" w:rsidRDefault="00101751">
            <w:pPr>
              <w:rPr>
                <w:rFonts w:cs="Times New Roman"/>
              </w:rPr>
            </w:pPr>
            <w:r>
              <w:rPr>
                <w:rFonts w:cs="Times New Roman"/>
                <w:lang w:eastAsia="ru-RU"/>
              </w:rPr>
              <w:t>05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77DEA" w14:textId="77777777" w:rsidR="00FC3C2A" w:rsidRDefault="00FC3C2A">
            <w:pPr>
              <w:rPr>
                <w:rFonts w:cs="Times New Roma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63007" w14:textId="77777777" w:rsidR="00FC3C2A" w:rsidRDefault="00101751">
            <w:pPr>
              <w:rPr>
                <w:rFonts w:cs="Times New Roman"/>
              </w:rPr>
            </w:pPr>
            <w:r>
              <w:rPr>
                <w:rFonts w:cs="Times New Roman"/>
                <w:lang w:eastAsia="ru-RU"/>
              </w:rPr>
              <w:t>20</w:t>
            </w:r>
          </w:p>
        </w:tc>
        <w:tc>
          <w:tcPr>
            <w:tcW w:w="531" w:type="dxa"/>
            <w:tcBorders>
              <w:top w:val="nil"/>
              <w:left w:val="nil"/>
              <w:right w:val="nil"/>
            </w:tcBorders>
            <w:vAlign w:val="bottom"/>
          </w:tcPr>
          <w:p w14:paraId="202D7B53" w14:textId="77777777" w:rsidR="00FC3C2A" w:rsidRDefault="00101751">
            <w:pPr>
              <w:rPr>
                <w:rFonts w:cs="Times New Roman"/>
              </w:rPr>
            </w:pPr>
            <w:r>
              <w:rPr>
                <w:rFonts w:cs="Times New Roman"/>
                <w:lang w:eastAsia="ru-RU"/>
              </w:rPr>
              <w:t>25</w:t>
            </w:r>
          </w:p>
        </w:tc>
      </w:tr>
    </w:tbl>
    <w:p w14:paraId="4CEBA5EA" w14:textId="77777777" w:rsidR="00FC3C2A" w:rsidRDefault="00FC3C2A">
      <w:pPr>
        <w:rPr>
          <w:rFonts w:cs="Times New Roman"/>
        </w:rPr>
      </w:pPr>
    </w:p>
    <w:p w14:paraId="0748EF7B" w14:textId="77777777" w:rsidR="00FC3C2A" w:rsidRDefault="00FC3C2A">
      <w:pPr>
        <w:rPr>
          <w:rFonts w:cs="Times New Roman"/>
        </w:rPr>
      </w:pPr>
    </w:p>
    <w:p w14:paraId="141803A0" w14:textId="77777777" w:rsidR="00FC3C2A" w:rsidRDefault="00FC3C2A">
      <w:pPr>
        <w:rPr>
          <w:rFonts w:cs="Times New Roman"/>
        </w:rPr>
      </w:pPr>
    </w:p>
    <w:p w14:paraId="784FBE9A" w14:textId="77777777" w:rsidR="00FC3C2A" w:rsidRDefault="00FC3C2A">
      <w:pPr>
        <w:rPr>
          <w:rFonts w:cs="Times New Roman"/>
        </w:rPr>
      </w:pPr>
    </w:p>
    <w:p w14:paraId="265023F7" w14:textId="77777777" w:rsidR="00FC3C2A" w:rsidRDefault="00FC3C2A">
      <w:pPr>
        <w:rPr>
          <w:rFonts w:cs="Times New Roman"/>
        </w:rPr>
      </w:pPr>
    </w:p>
    <w:p w14:paraId="6B8084AF" w14:textId="77777777" w:rsidR="00FC3C2A" w:rsidRDefault="00101751">
      <w:pPr>
        <w:jc w:val="center"/>
        <w:rPr>
          <w:rFonts w:cs="Times New Roman"/>
          <w:b/>
          <w:sz w:val="40"/>
        </w:rPr>
      </w:pPr>
      <w:r>
        <w:rPr>
          <w:rFonts w:cs="Times New Roman"/>
          <w:b/>
          <w:sz w:val="32"/>
        </w:rPr>
        <w:t>Пояснительная записка</w:t>
      </w:r>
    </w:p>
    <w:p w14:paraId="3C6F1221" w14:textId="77777777" w:rsidR="00FC3C2A" w:rsidRDefault="00FC3C2A">
      <w:pPr>
        <w:rPr>
          <w:rFonts w:cs="Times New Roman"/>
        </w:rPr>
      </w:pPr>
    </w:p>
    <w:p w14:paraId="0C174CD7" w14:textId="77777777" w:rsidR="00FC3C2A" w:rsidRDefault="00101751">
      <w:pPr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>ИТ-инфраструктура ТВ-канала</w:t>
      </w:r>
    </w:p>
    <w:p w14:paraId="74EB8734" w14:textId="77777777" w:rsidR="00FC3C2A" w:rsidRDefault="00101751">
      <w:pPr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>Компания АО «</w:t>
      </w:r>
      <w:proofErr w:type="spellStart"/>
      <w:r>
        <w:rPr>
          <w:rFonts w:cs="Times New Roman"/>
          <w:b/>
          <w:sz w:val="28"/>
        </w:rPr>
        <w:t>digital-tv</w:t>
      </w:r>
      <w:proofErr w:type="spellEnd"/>
      <w:r>
        <w:rPr>
          <w:rFonts w:cs="Times New Roman"/>
          <w:b/>
          <w:sz w:val="28"/>
        </w:rPr>
        <w:t>»</w:t>
      </w:r>
    </w:p>
    <w:p w14:paraId="0AAED173" w14:textId="77777777" w:rsidR="00FC3C2A" w:rsidRDefault="00FC3C2A">
      <w:pPr>
        <w:pStyle w:val="a1"/>
        <w:rPr>
          <w:rFonts w:cs="Times New Roman"/>
        </w:rPr>
      </w:pPr>
    </w:p>
    <w:p w14:paraId="6FA5F07B" w14:textId="77777777" w:rsidR="00FC3C2A" w:rsidRDefault="00FC3C2A">
      <w:pPr>
        <w:pStyle w:val="a1"/>
        <w:rPr>
          <w:rFonts w:cs="Times New Roman"/>
        </w:rPr>
      </w:pPr>
    </w:p>
    <w:p w14:paraId="4C07985E" w14:textId="77777777" w:rsidR="00FC3C2A" w:rsidRDefault="00FC3C2A">
      <w:pPr>
        <w:pStyle w:val="a1"/>
        <w:rPr>
          <w:rFonts w:cs="Times New Roman"/>
        </w:rPr>
      </w:pPr>
    </w:p>
    <w:p w14:paraId="5A6D2763" w14:textId="77777777" w:rsidR="00FC3C2A" w:rsidRDefault="00FC3C2A">
      <w:pPr>
        <w:pStyle w:val="a1"/>
        <w:rPr>
          <w:rFonts w:cs="Times New Roman"/>
        </w:rPr>
      </w:pPr>
    </w:p>
    <w:p w14:paraId="288CE79E" w14:textId="77777777" w:rsidR="00FC3C2A" w:rsidRDefault="00FC3C2A">
      <w:pPr>
        <w:pStyle w:val="a1"/>
        <w:rPr>
          <w:rFonts w:cs="Times New Roman"/>
        </w:rPr>
      </w:pPr>
    </w:p>
    <w:p w14:paraId="409E6C65" w14:textId="77777777" w:rsidR="00FC3C2A" w:rsidRDefault="00FC3C2A">
      <w:pPr>
        <w:pStyle w:val="a1"/>
        <w:rPr>
          <w:rFonts w:cs="Times New Roman"/>
        </w:rPr>
      </w:pPr>
    </w:p>
    <w:p w14:paraId="18B129EC" w14:textId="77777777" w:rsidR="00FC3C2A" w:rsidRDefault="00FC3C2A">
      <w:pPr>
        <w:pStyle w:val="a1"/>
        <w:rPr>
          <w:rFonts w:cs="Times New Roman"/>
        </w:rPr>
      </w:pPr>
    </w:p>
    <w:p w14:paraId="5FA2044C" w14:textId="77777777" w:rsidR="00FC3C2A" w:rsidRDefault="00FC3C2A">
      <w:pPr>
        <w:pStyle w:val="a1"/>
        <w:rPr>
          <w:rFonts w:cs="Times New Roman"/>
        </w:rPr>
      </w:pPr>
    </w:p>
    <w:p w14:paraId="658BAEF9" w14:textId="77777777" w:rsidR="00FC3C2A" w:rsidRDefault="00FC3C2A">
      <w:pPr>
        <w:pStyle w:val="a1"/>
        <w:ind w:firstLine="0"/>
        <w:rPr>
          <w:rFonts w:cs="Times New Roman"/>
        </w:rPr>
      </w:pPr>
    </w:p>
    <w:p w14:paraId="3AC47EB8" w14:textId="77777777" w:rsidR="00FC3C2A" w:rsidRDefault="00FC3C2A">
      <w:pPr>
        <w:pStyle w:val="a1"/>
        <w:jc w:val="center"/>
        <w:rPr>
          <w:rFonts w:cs="Times New Roman"/>
        </w:rPr>
      </w:pPr>
    </w:p>
    <w:p w14:paraId="1F3E20C7" w14:textId="77777777" w:rsidR="00FC3C2A" w:rsidRDefault="00FC3C2A">
      <w:pPr>
        <w:pStyle w:val="a1"/>
        <w:jc w:val="center"/>
        <w:rPr>
          <w:rFonts w:cs="Times New Roman"/>
        </w:rPr>
      </w:pPr>
    </w:p>
    <w:p w14:paraId="2D7C3428" w14:textId="77777777" w:rsidR="00FC3C2A" w:rsidRDefault="00FC3C2A">
      <w:pPr>
        <w:pStyle w:val="a1"/>
        <w:jc w:val="center"/>
        <w:rPr>
          <w:rFonts w:cs="Times New Roman"/>
        </w:rPr>
      </w:pPr>
    </w:p>
    <w:p w14:paraId="10E9AF69" w14:textId="77777777" w:rsidR="00FC3C2A" w:rsidRDefault="00FC3C2A">
      <w:pPr>
        <w:pStyle w:val="a1"/>
        <w:jc w:val="center"/>
        <w:rPr>
          <w:rFonts w:cs="Times New Roman"/>
        </w:rPr>
      </w:pPr>
    </w:p>
    <w:p w14:paraId="6FFB108E" w14:textId="77777777" w:rsidR="00FC3C2A" w:rsidRDefault="00FC3C2A">
      <w:pPr>
        <w:pStyle w:val="a1"/>
        <w:jc w:val="center"/>
        <w:rPr>
          <w:rFonts w:cs="Times New Roman"/>
        </w:rPr>
      </w:pPr>
    </w:p>
    <w:p w14:paraId="0DB70762" w14:textId="77777777" w:rsidR="00FC3C2A" w:rsidRDefault="00FC3C2A">
      <w:pPr>
        <w:pStyle w:val="a1"/>
        <w:jc w:val="center"/>
        <w:rPr>
          <w:rFonts w:cs="Times New Roman"/>
        </w:rPr>
      </w:pPr>
    </w:p>
    <w:p w14:paraId="41A2EE61" w14:textId="77777777" w:rsidR="00FC3C2A" w:rsidRDefault="00FC3C2A">
      <w:pPr>
        <w:pStyle w:val="a1"/>
        <w:jc w:val="center"/>
        <w:rPr>
          <w:rFonts w:cs="Times New Roman"/>
        </w:rPr>
      </w:pPr>
    </w:p>
    <w:p w14:paraId="229FC66C" w14:textId="77777777" w:rsidR="00FC3C2A" w:rsidRDefault="00FC3C2A">
      <w:pPr>
        <w:pStyle w:val="a1"/>
        <w:jc w:val="center"/>
        <w:rPr>
          <w:rFonts w:cs="Times New Roman"/>
        </w:rPr>
      </w:pPr>
    </w:p>
    <w:p w14:paraId="668BE623" w14:textId="77777777" w:rsidR="00FC3C2A" w:rsidRDefault="00FC3C2A">
      <w:pPr>
        <w:pStyle w:val="a1"/>
        <w:jc w:val="center"/>
        <w:rPr>
          <w:rFonts w:cs="Times New Roman"/>
        </w:rPr>
      </w:pPr>
    </w:p>
    <w:p w14:paraId="2008C2CE" w14:textId="77777777" w:rsidR="00FC3C2A" w:rsidRDefault="00FC3C2A">
      <w:pPr>
        <w:pStyle w:val="a1"/>
        <w:jc w:val="center"/>
        <w:rPr>
          <w:rFonts w:cs="Times New Roman"/>
        </w:rPr>
      </w:pPr>
    </w:p>
    <w:p w14:paraId="0B261681" w14:textId="77777777" w:rsidR="00FC3C2A" w:rsidRDefault="00FC3C2A">
      <w:pPr>
        <w:pStyle w:val="a1"/>
        <w:jc w:val="center"/>
        <w:rPr>
          <w:rFonts w:cs="Times New Roman"/>
        </w:rPr>
      </w:pPr>
    </w:p>
    <w:p w14:paraId="4F3A1925" w14:textId="77777777" w:rsidR="00FC3C2A" w:rsidRDefault="00FC3C2A">
      <w:pPr>
        <w:pStyle w:val="a1"/>
        <w:jc w:val="center"/>
        <w:rPr>
          <w:rFonts w:cs="Times New Roman"/>
        </w:rPr>
      </w:pPr>
    </w:p>
    <w:p w14:paraId="02E388D2" w14:textId="77777777" w:rsidR="00FC3C2A" w:rsidRDefault="00FC3C2A">
      <w:pPr>
        <w:pStyle w:val="a1"/>
        <w:jc w:val="center"/>
        <w:rPr>
          <w:rFonts w:cs="Times New Roman"/>
        </w:rPr>
      </w:pPr>
    </w:p>
    <w:p w14:paraId="6E0494BD" w14:textId="77777777" w:rsidR="00FC3C2A" w:rsidRDefault="00101751">
      <w:pPr>
        <w:pStyle w:val="a1"/>
        <w:jc w:val="center"/>
        <w:rPr>
          <w:rFonts w:cs="Times New Roman"/>
        </w:rPr>
      </w:pPr>
      <w:r>
        <w:rPr>
          <w:rFonts w:ascii="Times New Roman" w:hAnsi="Times New Roman" w:cs="Times New Roman"/>
        </w:rPr>
        <w:t>Москва</w:t>
      </w:r>
    </w:p>
    <w:p w14:paraId="40CAF632" w14:textId="77777777" w:rsidR="00FC3C2A" w:rsidRDefault="00101751">
      <w:pPr>
        <w:pStyle w:val="a1"/>
        <w:jc w:val="center"/>
        <w:rPr>
          <w:rFonts w:cs="Times New Roman"/>
        </w:rPr>
        <w:sectPr w:rsidR="00FC3C2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134" w:bottom="1134" w:left="1418" w:header="709" w:footer="0" w:gutter="0"/>
          <w:cols w:space="720"/>
          <w:formProt w:val="0"/>
          <w:docGrid w:linePitch="360"/>
        </w:sectPr>
      </w:pPr>
      <w:r>
        <w:rPr>
          <w:rFonts w:ascii="Times New Roman" w:hAnsi="Times New Roman" w:cs="Times New Roman"/>
        </w:rPr>
        <w:t>2025</w:t>
      </w:r>
    </w:p>
    <w:p w14:paraId="4553BD59" w14:textId="77777777" w:rsidR="00FC3C2A" w:rsidRDefault="00FC3C2A">
      <w:pPr>
        <w:jc w:val="center"/>
        <w:rPr>
          <w:rFonts w:cs="Times New Roman"/>
          <w:b/>
          <w:sz w:val="28"/>
          <w:lang w:val="en-US"/>
        </w:rPr>
      </w:pPr>
      <w:bookmarkStart w:id="0" w:name="_Toc90360388"/>
      <w:bookmarkStart w:id="1" w:name="_Toc90289407"/>
      <w:bookmarkStart w:id="2" w:name="_Toc90289102"/>
      <w:bookmarkStart w:id="3" w:name="_Toc90289059"/>
      <w:bookmarkStart w:id="4" w:name="_Toc90288947"/>
      <w:bookmarkStart w:id="5" w:name="_Toc193278951"/>
      <w:bookmarkStart w:id="6" w:name="_Toc193278765"/>
      <w:bookmarkStart w:id="7" w:name="_Toc90362207"/>
      <w:bookmarkStart w:id="8" w:name="_Toc90361878"/>
      <w:bookmarkStart w:id="9" w:name="_Toc90361837"/>
      <w:bookmarkStart w:id="10" w:name="_Toc90361789"/>
      <w:bookmarkStart w:id="11" w:name="_Toc9036075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3893C95D" w14:textId="77777777" w:rsidR="00FC3C2A" w:rsidRDefault="00101751">
      <w:pPr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>ЛИСТ СОГЛАСОВАНИЯ</w:t>
      </w:r>
    </w:p>
    <w:p w14:paraId="18A0B9F2" w14:textId="77777777" w:rsidR="00FC3C2A" w:rsidRDefault="00FC3C2A">
      <w:pPr>
        <w:rPr>
          <w:rFonts w:cs="Times New Roman"/>
        </w:rPr>
      </w:pPr>
    </w:p>
    <w:tbl>
      <w:tblPr>
        <w:tblStyle w:val="afc"/>
        <w:tblW w:w="923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22"/>
        <w:gridCol w:w="1779"/>
        <w:gridCol w:w="2583"/>
        <w:gridCol w:w="1589"/>
        <w:gridCol w:w="1463"/>
      </w:tblGrid>
      <w:tr w:rsidR="00FC3C2A" w14:paraId="622A0B63" w14:textId="77777777">
        <w:trPr>
          <w:trHeight w:val="567"/>
        </w:trPr>
        <w:tc>
          <w:tcPr>
            <w:tcW w:w="1822" w:type="dxa"/>
            <w:vAlign w:val="center"/>
          </w:tcPr>
          <w:p w14:paraId="690A457D" w14:textId="77777777" w:rsidR="00FC3C2A" w:rsidRDefault="00101751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eastAsia="ru-RU"/>
              </w:rPr>
              <w:t>Наименование организации</w:t>
            </w:r>
          </w:p>
        </w:tc>
        <w:tc>
          <w:tcPr>
            <w:tcW w:w="1779" w:type="dxa"/>
            <w:vAlign w:val="center"/>
          </w:tcPr>
          <w:p w14:paraId="4A18BEAD" w14:textId="77777777" w:rsidR="00FC3C2A" w:rsidRDefault="00101751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eastAsia="ru-RU"/>
              </w:rPr>
              <w:t>Должность</w:t>
            </w:r>
          </w:p>
        </w:tc>
        <w:tc>
          <w:tcPr>
            <w:tcW w:w="2583" w:type="dxa"/>
            <w:vAlign w:val="center"/>
          </w:tcPr>
          <w:p w14:paraId="3257CCC3" w14:textId="77777777" w:rsidR="00FC3C2A" w:rsidRDefault="00101751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eastAsia="ru-RU"/>
              </w:rPr>
              <w:t>Фамилия и инициалы</w:t>
            </w:r>
          </w:p>
        </w:tc>
        <w:tc>
          <w:tcPr>
            <w:tcW w:w="1589" w:type="dxa"/>
            <w:vAlign w:val="center"/>
          </w:tcPr>
          <w:p w14:paraId="6D572D7A" w14:textId="77777777" w:rsidR="00FC3C2A" w:rsidRDefault="00101751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eastAsia="ru-RU"/>
              </w:rPr>
              <w:t>Подпись</w:t>
            </w:r>
          </w:p>
        </w:tc>
        <w:tc>
          <w:tcPr>
            <w:tcW w:w="1463" w:type="dxa"/>
            <w:vAlign w:val="center"/>
          </w:tcPr>
          <w:p w14:paraId="44789CF4" w14:textId="77777777" w:rsidR="00FC3C2A" w:rsidRDefault="00101751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eastAsia="ru-RU"/>
              </w:rPr>
              <w:t>Дата</w:t>
            </w:r>
          </w:p>
        </w:tc>
      </w:tr>
      <w:tr w:rsidR="00FC3C2A" w14:paraId="3C8C0FE8" w14:textId="77777777">
        <w:trPr>
          <w:trHeight w:val="567"/>
        </w:trPr>
        <w:tc>
          <w:tcPr>
            <w:tcW w:w="1822" w:type="dxa"/>
          </w:tcPr>
          <w:p w14:paraId="0203D180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1779" w:type="dxa"/>
          </w:tcPr>
          <w:p w14:paraId="6788CAA1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2583" w:type="dxa"/>
          </w:tcPr>
          <w:p w14:paraId="05D26600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1589" w:type="dxa"/>
          </w:tcPr>
          <w:p w14:paraId="739FBA81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1463" w:type="dxa"/>
          </w:tcPr>
          <w:p w14:paraId="51C2E305" w14:textId="77777777" w:rsidR="00FC3C2A" w:rsidRDefault="00FC3C2A">
            <w:pPr>
              <w:rPr>
                <w:rFonts w:eastAsiaTheme="majorEastAsia" w:cs="Times New Roman"/>
              </w:rPr>
            </w:pPr>
          </w:p>
        </w:tc>
      </w:tr>
      <w:tr w:rsidR="00FC3C2A" w14:paraId="1B8486FB" w14:textId="77777777">
        <w:trPr>
          <w:trHeight w:val="567"/>
        </w:trPr>
        <w:tc>
          <w:tcPr>
            <w:tcW w:w="1822" w:type="dxa"/>
          </w:tcPr>
          <w:p w14:paraId="644B0FFF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1779" w:type="dxa"/>
          </w:tcPr>
          <w:p w14:paraId="2EB185E0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2583" w:type="dxa"/>
          </w:tcPr>
          <w:p w14:paraId="6B69ACDA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1589" w:type="dxa"/>
          </w:tcPr>
          <w:p w14:paraId="5019162A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1463" w:type="dxa"/>
          </w:tcPr>
          <w:p w14:paraId="6D74238B" w14:textId="77777777" w:rsidR="00FC3C2A" w:rsidRDefault="00FC3C2A">
            <w:pPr>
              <w:rPr>
                <w:rFonts w:eastAsiaTheme="majorEastAsia" w:cs="Times New Roman"/>
              </w:rPr>
            </w:pPr>
          </w:p>
        </w:tc>
      </w:tr>
      <w:tr w:rsidR="00FC3C2A" w14:paraId="7B29D2FE" w14:textId="77777777">
        <w:trPr>
          <w:trHeight w:val="567"/>
        </w:trPr>
        <w:tc>
          <w:tcPr>
            <w:tcW w:w="1822" w:type="dxa"/>
          </w:tcPr>
          <w:p w14:paraId="463B0BD9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1779" w:type="dxa"/>
          </w:tcPr>
          <w:p w14:paraId="6242544E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2583" w:type="dxa"/>
          </w:tcPr>
          <w:p w14:paraId="25A91153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1589" w:type="dxa"/>
          </w:tcPr>
          <w:p w14:paraId="620A6096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1463" w:type="dxa"/>
          </w:tcPr>
          <w:p w14:paraId="4328469D" w14:textId="77777777" w:rsidR="00FC3C2A" w:rsidRDefault="00FC3C2A">
            <w:pPr>
              <w:rPr>
                <w:rFonts w:eastAsiaTheme="majorEastAsia" w:cs="Times New Roman"/>
              </w:rPr>
            </w:pPr>
          </w:p>
        </w:tc>
      </w:tr>
      <w:tr w:rsidR="00FC3C2A" w14:paraId="1D745BFD" w14:textId="77777777">
        <w:trPr>
          <w:trHeight w:val="567"/>
        </w:trPr>
        <w:tc>
          <w:tcPr>
            <w:tcW w:w="1822" w:type="dxa"/>
          </w:tcPr>
          <w:p w14:paraId="0E9051F0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1779" w:type="dxa"/>
          </w:tcPr>
          <w:p w14:paraId="51A41ACF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2583" w:type="dxa"/>
          </w:tcPr>
          <w:p w14:paraId="1FA56100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1589" w:type="dxa"/>
          </w:tcPr>
          <w:p w14:paraId="268702C3" w14:textId="77777777" w:rsidR="00FC3C2A" w:rsidRDefault="00FC3C2A">
            <w:pPr>
              <w:rPr>
                <w:rFonts w:eastAsiaTheme="majorEastAsia" w:cs="Times New Roman"/>
              </w:rPr>
            </w:pPr>
          </w:p>
        </w:tc>
        <w:tc>
          <w:tcPr>
            <w:tcW w:w="1463" w:type="dxa"/>
          </w:tcPr>
          <w:p w14:paraId="2481AA70" w14:textId="77777777" w:rsidR="00FC3C2A" w:rsidRDefault="00FC3C2A">
            <w:pPr>
              <w:rPr>
                <w:rFonts w:eastAsiaTheme="majorEastAsia" w:cs="Times New Roman"/>
              </w:rPr>
            </w:pPr>
          </w:p>
        </w:tc>
      </w:tr>
    </w:tbl>
    <w:p w14:paraId="13F9AF76" w14:textId="77777777" w:rsidR="00FC3C2A" w:rsidRDefault="00FC3C2A">
      <w:pPr>
        <w:rPr>
          <w:rFonts w:cs="Times New Roman"/>
        </w:rPr>
      </w:pPr>
    </w:p>
    <w:p w14:paraId="6CCCFE55" w14:textId="77777777" w:rsidR="00FC3C2A" w:rsidRDefault="00101751">
      <w:pPr>
        <w:rPr>
          <w:rFonts w:cs="Times New Roman"/>
        </w:rPr>
      </w:pPr>
      <w:r>
        <w:br w:type="page"/>
      </w:r>
    </w:p>
    <w:p w14:paraId="0F45F320" w14:textId="77777777" w:rsidR="00FC3C2A" w:rsidRDefault="00FC3C2A">
      <w:pPr>
        <w:rPr>
          <w:rFonts w:cs="Times New Roman"/>
        </w:rPr>
      </w:pPr>
    </w:p>
    <w:sdt>
      <w:sdtPr>
        <w:rPr>
          <w:sz w:val="24"/>
          <w:szCs w:val="24"/>
        </w:rPr>
        <w:id w:val="-1416858522"/>
        <w:docPartObj>
          <w:docPartGallery w:val="Table of Contents"/>
          <w:docPartUnique/>
        </w:docPartObj>
      </w:sdtPr>
      <w:sdtEndPr>
        <w:rPr>
          <w:rFonts w:cs="Arial"/>
          <w:color w:val="auto"/>
          <w:lang w:eastAsia="en-US"/>
        </w:rPr>
      </w:sdtEndPr>
      <w:sdtContent>
        <w:p w14:paraId="5E7FD53D" w14:textId="4E8EC272" w:rsidR="00AE1136" w:rsidRPr="00AE1136" w:rsidRDefault="00AE1136" w:rsidP="00AE1136">
          <w:pPr>
            <w:pStyle w:val="af7"/>
            <w:spacing w:line="360" w:lineRule="auto"/>
            <w:rPr>
              <w:sz w:val="32"/>
              <w:szCs w:val="32"/>
            </w:rPr>
          </w:pPr>
          <w:r w:rsidRPr="00AE1136">
            <w:rPr>
              <w:sz w:val="32"/>
              <w:szCs w:val="32"/>
            </w:rPr>
            <w:t>Оглавление</w:t>
          </w:r>
        </w:p>
        <w:p w14:paraId="1646983F" w14:textId="23B36AE5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r w:rsidRPr="00AE1136">
            <w:rPr>
              <w:szCs w:val="24"/>
            </w:rPr>
            <w:fldChar w:fldCharType="begin"/>
          </w:r>
          <w:r w:rsidRPr="00AE1136">
            <w:rPr>
              <w:szCs w:val="24"/>
            </w:rPr>
            <w:instrText xml:space="preserve"> TOC \o "1-3" \h \z \u </w:instrText>
          </w:r>
          <w:r w:rsidRPr="00AE1136">
            <w:rPr>
              <w:szCs w:val="24"/>
            </w:rPr>
            <w:fldChar w:fldCharType="separate"/>
          </w:r>
          <w:hyperlink w:anchor="_Toc199167146" w:history="1">
            <w:r w:rsidRPr="00AE1136">
              <w:rPr>
                <w:rStyle w:val="a7"/>
                <w:noProof/>
                <w:szCs w:val="24"/>
              </w:rPr>
              <w:t>Перечень принятых сокращений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_Toc199167146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6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2D4B7624" w14:textId="7773CED4" w:rsidR="00AE1136" w:rsidRPr="00AE1136" w:rsidRDefault="00AE1136" w:rsidP="00AE1136">
          <w:pPr>
            <w:pStyle w:val="14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47" w:history="1">
            <w:r w:rsidRPr="00AE1136">
              <w:rPr>
                <w:rStyle w:val="a7"/>
                <w:noProof/>
                <w:szCs w:val="24"/>
              </w:rPr>
              <w:t>1 Общие сведения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_Toc199167147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7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430000F8" w14:textId="17608A23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48" w:history="1">
            <w:r w:rsidRPr="00AE1136">
              <w:rPr>
                <w:rStyle w:val="a7"/>
                <w:noProof/>
                <w:szCs w:val="24"/>
              </w:rPr>
              <w:t>1.1 Основание для создания Системы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_Toc199167148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7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72320547" w14:textId="30281980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49" w:history="1">
            <w:r w:rsidRPr="00AE1136">
              <w:rPr>
                <w:rStyle w:val="a7"/>
                <w:noProof/>
                <w:szCs w:val="24"/>
              </w:rPr>
              <w:t>1.2 Перечень организаций, участвующих в разработке Системы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_Toc199167149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7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0401772C" w14:textId="47C0A592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50" w:history="1">
            <w:r w:rsidRPr="00AE1136">
              <w:rPr>
                <w:rStyle w:val="a7"/>
                <w:noProof/>
                <w:szCs w:val="24"/>
              </w:rPr>
              <w:t>1.3 Плановые сроки начала и окончания работ по созданию Системы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_Toc199167150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7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4745888F" w14:textId="49D6A445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51" w:history="1">
            <w:r w:rsidRPr="00AE1136">
              <w:rPr>
                <w:rStyle w:val="a7"/>
                <w:noProof/>
                <w:szCs w:val="24"/>
              </w:rPr>
              <w:t>1.4 Назначение и цели создания Системы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_Toc199167151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7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5194AAEB" w14:textId="3381657C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52" w:history="1">
            <w:r w:rsidRPr="00AE1136">
              <w:rPr>
                <w:rStyle w:val="a7"/>
                <w:noProof/>
                <w:szCs w:val="24"/>
              </w:rPr>
              <w:t>1.5 Очередность создания Системы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_Toc199167152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7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4F6DD276" w14:textId="7156AD4F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53" w:history="1">
            <w:r w:rsidRPr="00AE1136">
              <w:rPr>
                <w:rStyle w:val="a7"/>
                <w:noProof/>
                <w:szCs w:val="24"/>
              </w:rPr>
              <w:t>1.6 Соответствие проектных решений нормам и правилам техники безопасности, пожаро- и взрывобезопасности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_Toc199167153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8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432FD195" w14:textId="2F4A537A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54" w:history="1">
            <w:r w:rsidRPr="00AE1136">
              <w:rPr>
                <w:rStyle w:val="a7"/>
                <w:noProof/>
                <w:szCs w:val="24"/>
              </w:rPr>
              <w:t>1.7 Используемые при проектировании нормативно-технические документы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_Toc199167154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8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1C881D5E" w14:textId="02D6D2A6" w:rsidR="00AE1136" w:rsidRPr="00AE1136" w:rsidRDefault="00AE1136" w:rsidP="00AE1136">
          <w:pPr>
            <w:pStyle w:val="14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55" w:history="1">
            <w:r w:rsidRPr="00AE1136">
              <w:rPr>
                <w:rStyle w:val="a7"/>
                <w:noProof/>
                <w:szCs w:val="24"/>
              </w:rPr>
              <w:t>2 Основные технические решения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_Toc199167155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10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2CDB69A1" w14:textId="0AE84F66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56" w:history="1">
            <w:r w:rsidRPr="00AE1136">
              <w:rPr>
                <w:rStyle w:val="a7"/>
                <w:noProof/>
                <w:szCs w:val="24"/>
              </w:rPr>
              <w:t>2.1 Техническая архитектура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_Toc199167156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10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78700E17" w14:textId="1ED6F0D2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57" w:history="1">
            <w:r w:rsidRPr="00AE1136">
              <w:rPr>
                <w:rStyle w:val="a7"/>
                <w:noProof/>
                <w:szCs w:val="24"/>
              </w:rPr>
              <w:t>2.1.1 Структура построения Системы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_Toc199167157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10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7DD988EE" w14:textId="02A314B3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58" w:history="1">
            <w:r w:rsidRPr="00AE1136">
              <w:rPr>
                <w:rStyle w:val="a7"/>
                <w:noProof/>
                <w:szCs w:val="24"/>
              </w:rPr>
              <w:t>2.1.2 Подсистема медиасерверов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_Toc199167158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12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1D6706FA" w14:textId="3BFD53B7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59" w:history="1">
            <w:r w:rsidRPr="00AE1136">
              <w:rPr>
                <w:rStyle w:val="a7"/>
                <w:noProof/>
                <w:szCs w:val="24"/>
              </w:rPr>
              <w:t>2.1.3 Подсистема виртуализации производственных ресурсов (ПВПР)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_Toc199167159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13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148369AF" w14:textId="01FAE111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60" w:history="1">
            <w:r w:rsidRPr="00AE1136">
              <w:rPr>
                <w:rStyle w:val="a7"/>
                <w:noProof/>
                <w:szCs w:val="24"/>
              </w:rPr>
              <w:t>2.1.4 Подсистема хранения медиаконтента (ПХМ)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_Toc199167160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14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107A0F48" w14:textId="5769781D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61" w:history="1">
            <w:r w:rsidRPr="00AE1136">
              <w:rPr>
                <w:rStyle w:val="a7"/>
                <w:noProof/>
                <w:szCs w:val="24"/>
              </w:rPr>
              <w:t>2.1.5 Подсистема сетевого хранения данных (СХД)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_Toc199167161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15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35A8F32E" w14:textId="08E39BC5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62" w:history="1">
            <w:r w:rsidRPr="00AE1136">
              <w:rPr>
                <w:rStyle w:val="a7"/>
                <w:noProof/>
                <w:szCs w:val="24"/>
              </w:rPr>
              <w:t>2.1.6 Подсистема трансляции и распределения контента (ПТРК)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_Toc199167162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16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2D860421" w14:textId="6943858B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63" w:history="1">
            <w:r w:rsidRPr="00AE1136">
              <w:rPr>
                <w:rStyle w:val="a7"/>
                <w:noProof/>
                <w:szCs w:val="24"/>
              </w:rPr>
              <w:t>2.1.7 Подсистема балансировки медианагрузки (ПБМН)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_Toc199167163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16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0959265B" w14:textId="3207C4C6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64" w:history="1">
            <w:r w:rsidRPr="00AE1136">
              <w:rPr>
                <w:rStyle w:val="a7"/>
                <w:noProof/>
                <w:szCs w:val="24"/>
              </w:rPr>
              <w:t>2.1.8 Подсистема виртуализации телекоммуникаций (ПВТ)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_Toc199167164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17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3C2125A9" w14:textId="09ABC64B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65" w:history="1">
            <w:r w:rsidRPr="00AE1136">
              <w:rPr>
                <w:rStyle w:val="a7"/>
                <w:noProof/>
                <w:szCs w:val="24"/>
              </w:rPr>
              <w:t>2.1.9 Подсистема резервного копирования (ПРК)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_Toc199167165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17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5EAE8B80" w14:textId="23CC2DC7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66" w:history="1">
            <w:r w:rsidRPr="00AE1136">
              <w:rPr>
                <w:rStyle w:val="a7"/>
                <w:noProof/>
                <w:szCs w:val="24"/>
              </w:rPr>
              <w:t>2.2 Взаимодействие со смежными системами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_Toc199167166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17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692A95CC" w14:textId="373EA215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67" w:history="1">
            <w:r w:rsidRPr="00AE1136">
              <w:rPr>
                <w:rStyle w:val="a7"/>
                <w:noProof/>
                <w:szCs w:val="24"/>
              </w:rPr>
              <w:t>2.3 Технические средства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_Toc199167167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18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21C1AD52" w14:textId="48484807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68" w:history="1">
            <w:r w:rsidRPr="00AE1136">
              <w:rPr>
                <w:rStyle w:val="a7"/>
                <w:noProof/>
                <w:szCs w:val="24"/>
              </w:rPr>
              <w:t>2.3.1 Аппаратное обеспечение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_Toc199167168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18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1E22E015" w14:textId="57457F7A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69" w:history="1">
            <w:r w:rsidRPr="00AE1136">
              <w:rPr>
                <w:rStyle w:val="a7"/>
                <w:noProof/>
                <w:szCs w:val="24"/>
              </w:rPr>
              <w:t>2.3.2 Программное обеспечение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_Toc199167169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19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3AFB4F6F" w14:textId="2B09B8D3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70" w:history="1">
            <w:r w:rsidRPr="00AE1136">
              <w:rPr>
                <w:rStyle w:val="a7"/>
                <w:noProof/>
                <w:szCs w:val="24"/>
              </w:rPr>
              <w:t>2.4 Режимы функционирования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_Toc199167170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20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56232BF1" w14:textId="52155484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71" w:history="1">
            <w:r w:rsidRPr="00AE1136">
              <w:rPr>
                <w:rStyle w:val="a7"/>
                <w:noProof/>
                <w:szCs w:val="24"/>
              </w:rPr>
              <w:t>2.4.1 Штатный режим работы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_Toc199167171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20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1E59957E" w14:textId="2CA5E34C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72" w:history="1">
            <w:r w:rsidRPr="00AE1136">
              <w:rPr>
                <w:rStyle w:val="a7"/>
                <w:noProof/>
                <w:szCs w:val="24"/>
              </w:rPr>
              <w:t>2.4.2 Сервисный режим работы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_Toc199167172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20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6DC8CD8D" w14:textId="6E608200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73" w:history="1">
            <w:r w:rsidRPr="00AE1136">
              <w:rPr>
                <w:rStyle w:val="a7"/>
                <w:noProof/>
                <w:szCs w:val="24"/>
              </w:rPr>
              <w:t>2.4.3 Аварийный режим работы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_Toc199167173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20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4B827EB3" w14:textId="43123FB5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74" w:history="1">
            <w:r w:rsidRPr="00AE1136">
              <w:rPr>
                <w:rStyle w:val="a7"/>
                <w:noProof/>
                <w:szCs w:val="24"/>
              </w:rPr>
              <w:t>2.5 Состав функций, реализуемых Системой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_Toc199167174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21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68438931" w14:textId="0C780DBF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75" w:history="1">
            <w:r w:rsidRPr="00AE1136">
              <w:rPr>
                <w:rStyle w:val="a7"/>
                <w:noProof/>
                <w:szCs w:val="24"/>
              </w:rPr>
              <w:t>2.5.1 Функции Системы в целом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_Toc199167175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21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01F319C9" w14:textId="38D65EDD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76" w:history="1">
            <w:r w:rsidRPr="00AE1136">
              <w:rPr>
                <w:rStyle w:val="a7"/>
                <w:noProof/>
                <w:szCs w:val="24"/>
              </w:rPr>
              <w:t>2.5.2 Функции подсистем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_Toc199167176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21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6630E698" w14:textId="547575D9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77" w:history="1">
            <w:r w:rsidRPr="00AE1136">
              <w:rPr>
                <w:rStyle w:val="a7"/>
                <w:noProof/>
                <w:szCs w:val="24"/>
              </w:rPr>
              <w:t>2.6 Обеспечение потребительских характеристик Системы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_Toc199167177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23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7D0B465C" w14:textId="08216751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78" w:history="1">
            <w:r w:rsidRPr="00AE1136">
              <w:rPr>
                <w:rStyle w:val="a7"/>
                <w:noProof/>
                <w:szCs w:val="24"/>
              </w:rPr>
              <w:t>2.6.1 Обеспечение высокой доступности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_Toc199167178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23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349732E8" w14:textId="07BC86E7" w:rsidR="00AE1136" w:rsidRPr="00AE1136" w:rsidRDefault="00AE1136" w:rsidP="00AE1136">
          <w:pPr>
            <w:pStyle w:val="33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79" w:history="1">
            <w:r w:rsidRPr="00AE1136">
              <w:rPr>
                <w:rStyle w:val="a7"/>
                <w:noProof/>
                <w:szCs w:val="24"/>
              </w:rPr>
              <w:t>2.6.2 Масштабируемость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_Toc199167179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23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2788AEF2" w14:textId="3EC6C609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80" w:history="1">
            <w:r w:rsidRPr="00AE1136">
              <w:rPr>
                <w:rStyle w:val="a7"/>
                <w:noProof/>
                <w:szCs w:val="24"/>
              </w:rPr>
              <w:t>2.7 Персонал и квалификационные требования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_Toc199167180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24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41AC4A63" w14:textId="4CB51BBE" w:rsidR="00AE1136" w:rsidRPr="00AE1136" w:rsidRDefault="00AE1136" w:rsidP="00AE1136">
          <w:pPr>
            <w:pStyle w:val="14"/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81" w:history="1">
            <w:r w:rsidRPr="00AE1136">
              <w:rPr>
                <w:rStyle w:val="a7"/>
                <w:rFonts w:cs="Times New Roman"/>
                <w:noProof/>
                <w:szCs w:val="24"/>
              </w:rPr>
              <w:t>3 Мероприятия по подготовке объекта автоматизации к вводу Системы в действие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_Toc199167181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25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09AE94F4" w14:textId="316696F9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82" w:history="1">
            <w:r w:rsidRPr="00AE1136">
              <w:rPr>
                <w:rStyle w:val="a7"/>
                <w:noProof/>
                <w:szCs w:val="24"/>
              </w:rPr>
              <w:t>3.1 Инженерные системы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_Toc199167182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25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09951814" w14:textId="5D44CF63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83" w:history="1">
            <w:r w:rsidRPr="00AE1136">
              <w:rPr>
                <w:rStyle w:val="a7"/>
                <w:noProof/>
                <w:szCs w:val="24"/>
              </w:rPr>
              <w:t>3.2 Сеть хранения данных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_Toc199167183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26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37C97D06" w14:textId="093608B3" w:rsidR="00AE1136" w:rsidRPr="00AE1136" w:rsidRDefault="00AE1136" w:rsidP="00AE1136">
          <w:pPr>
            <w:pStyle w:val="25"/>
            <w:tabs>
              <w:tab w:val="right" w:leader="dot" w:pos="9344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Cs w:val="24"/>
              <w:lang w:eastAsia="ru-RU"/>
            </w:rPr>
          </w:pPr>
          <w:hyperlink w:anchor="_Toc199167184" w:history="1">
            <w:r w:rsidRPr="00AE1136">
              <w:rPr>
                <w:rStyle w:val="a7"/>
                <w:noProof/>
                <w:szCs w:val="24"/>
              </w:rPr>
              <w:t>3.3 Виртуальная среда</w:t>
            </w:r>
            <w:r w:rsidRPr="00AE1136">
              <w:rPr>
                <w:noProof/>
                <w:webHidden/>
                <w:szCs w:val="24"/>
              </w:rPr>
              <w:tab/>
            </w:r>
            <w:r w:rsidRPr="00AE1136">
              <w:rPr>
                <w:noProof/>
                <w:webHidden/>
                <w:szCs w:val="24"/>
              </w:rPr>
              <w:fldChar w:fldCharType="begin"/>
            </w:r>
            <w:r w:rsidRPr="00AE1136">
              <w:rPr>
                <w:noProof/>
                <w:webHidden/>
                <w:szCs w:val="24"/>
              </w:rPr>
              <w:instrText xml:space="preserve"> PAGEREF _Toc199167184 \h </w:instrText>
            </w:r>
            <w:r w:rsidRPr="00AE1136">
              <w:rPr>
                <w:noProof/>
                <w:webHidden/>
                <w:szCs w:val="24"/>
              </w:rPr>
            </w:r>
            <w:r w:rsidRPr="00AE1136">
              <w:rPr>
                <w:noProof/>
                <w:webHidden/>
                <w:szCs w:val="24"/>
              </w:rPr>
              <w:fldChar w:fldCharType="separate"/>
            </w:r>
            <w:r w:rsidR="004426EC">
              <w:rPr>
                <w:noProof/>
                <w:webHidden/>
                <w:szCs w:val="24"/>
              </w:rPr>
              <w:t>27</w:t>
            </w:r>
            <w:r w:rsidRPr="00AE1136">
              <w:rPr>
                <w:noProof/>
                <w:webHidden/>
                <w:szCs w:val="24"/>
              </w:rPr>
              <w:fldChar w:fldCharType="end"/>
            </w:r>
          </w:hyperlink>
        </w:p>
        <w:p w14:paraId="69246FDB" w14:textId="0CEF2C9A" w:rsidR="00AE1136" w:rsidRPr="00AE1136" w:rsidRDefault="00AE1136" w:rsidP="00AE1136">
          <w:pPr>
            <w:spacing w:line="360" w:lineRule="auto"/>
            <w:jc w:val="both"/>
            <w:rPr>
              <w:szCs w:val="24"/>
            </w:rPr>
          </w:pPr>
          <w:r w:rsidRPr="00AE1136">
            <w:rPr>
              <w:b/>
              <w:bCs/>
              <w:szCs w:val="24"/>
            </w:rPr>
            <w:fldChar w:fldCharType="end"/>
          </w:r>
        </w:p>
      </w:sdtContent>
    </w:sdt>
    <w:p w14:paraId="7544164E" w14:textId="1ADB707C" w:rsidR="00FC3C2A" w:rsidRDefault="00FC3C2A" w:rsidP="00AE1136">
      <w:pPr>
        <w:pStyle w:val="af7"/>
        <w:jc w:val="left"/>
      </w:pPr>
    </w:p>
    <w:p w14:paraId="5018998F" w14:textId="77777777" w:rsidR="00FC3C2A" w:rsidRDefault="00FC3C2A">
      <w:pPr>
        <w:rPr>
          <w:rFonts w:cs="Times New Roman"/>
        </w:rPr>
      </w:pPr>
    </w:p>
    <w:p w14:paraId="5AC7DA17" w14:textId="77777777" w:rsidR="00FC3C2A" w:rsidRDefault="00FC3C2A">
      <w:pPr>
        <w:jc w:val="center"/>
        <w:rPr>
          <w:rFonts w:cs="Times New Roman"/>
          <w:b/>
          <w:sz w:val="28"/>
          <w:shd w:val="clear" w:color="auto" w:fill="FFFF00"/>
        </w:rPr>
      </w:pPr>
    </w:p>
    <w:p w14:paraId="400687B6" w14:textId="77777777" w:rsidR="00FC3C2A" w:rsidRDefault="00FC3C2A">
      <w:pPr>
        <w:rPr>
          <w:rFonts w:cs="Times New Roman"/>
        </w:rPr>
      </w:pPr>
    </w:p>
    <w:p w14:paraId="55912569" w14:textId="77777777" w:rsidR="00FC3C2A" w:rsidRDefault="00101751">
      <w:pPr>
        <w:pStyle w:val="af9"/>
        <w:ind w:firstLine="0"/>
      </w:pPr>
      <w:r>
        <w:br w:type="page"/>
      </w:r>
    </w:p>
    <w:p w14:paraId="3C55143F" w14:textId="77777777" w:rsidR="00FC3C2A" w:rsidRDefault="00101751">
      <w:pPr>
        <w:pStyle w:val="af9"/>
        <w:spacing w:before="0"/>
      </w:pPr>
      <w:bookmarkStart w:id="12" w:name="__RefHeading___Toc32401_3142906823"/>
      <w:bookmarkStart w:id="13" w:name="_Toc198590054"/>
      <w:bookmarkStart w:id="14" w:name="_Toc23149705"/>
      <w:bookmarkStart w:id="15" w:name="_Toc199167146"/>
      <w:bookmarkEnd w:id="12"/>
      <w:r>
        <w:lastRenderedPageBreak/>
        <w:t>Перечень принятых сокращений</w:t>
      </w:r>
      <w:bookmarkEnd w:id="13"/>
      <w:bookmarkEnd w:id="14"/>
      <w:bookmarkEnd w:id="15"/>
    </w:p>
    <w:tbl>
      <w:tblPr>
        <w:tblW w:w="95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1"/>
        <w:gridCol w:w="7657"/>
      </w:tblGrid>
      <w:tr w:rsidR="00FC3C2A" w14:paraId="4AC2B269" w14:textId="77777777">
        <w:trPr>
          <w:tblHeader/>
        </w:trPr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6F68C54" w14:textId="77777777" w:rsidR="00FC3C2A" w:rsidRDefault="00101751">
            <w:pPr>
              <w:jc w:val="center"/>
              <w:rPr>
                <w:szCs w:val="24"/>
              </w:rPr>
            </w:pPr>
            <w:r>
              <w:rPr>
                <w:rFonts w:cs="Times New Roman"/>
                <w:b/>
                <w:szCs w:val="24"/>
              </w:rPr>
              <w:t>Сокращение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B724B61" w14:textId="77777777" w:rsidR="00FC3C2A" w:rsidRDefault="00101751">
            <w:pPr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Расшифровка</w:t>
            </w:r>
          </w:p>
        </w:tc>
      </w:tr>
      <w:tr w:rsidR="00FC3C2A" w14:paraId="30125232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34EBF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CDN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0BEBD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Content Delivery Network</w:t>
            </w:r>
          </w:p>
        </w:tc>
      </w:tr>
      <w:tr w:rsidR="00FC3C2A" w14:paraId="6D2191A6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139E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HLS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6ADD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HTTP Live Streaming</w:t>
            </w:r>
          </w:p>
        </w:tc>
      </w:tr>
      <w:tr w:rsidR="00FC3C2A" w14:paraId="5337FDE5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86B0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RTMP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F1AB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Real-Time Messaging Protocol</w:t>
            </w:r>
          </w:p>
        </w:tc>
      </w:tr>
      <w:tr w:rsidR="00FC3C2A" w:rsidRPr="00C8526A" w14:paraId="7165A5DE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40CB0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SMPTE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9540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Society of Motion Picture and Television Engineers</w:t>
            </w:r>
          </w:p>
        </w:tc>
      </w:tr>
      <w:tr w:rsidR="00FC3C2A" w14:paraId="4AF88352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2BE2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SDI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6F39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Serial Digital Interface</w:t>
            </w:r>
          </w:p>
        </w:tc>
      </w:tr>
      <w:tr w:rsidR="00FC3C2A" w14:paraId="7A0BD401" w14:textId="77777777">
        <w:trPr>
          <w:trHeight w:val="159"/>
        </w:trPr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2C1AC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NDI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CB801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Network Device Interface</w:t>
            </w:r>
          </w:p>
        </w:tc>
      </w:tr>
      <w:tr w:rsidR="00FC3C2A" w14:paraId="63814900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11BCE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PTP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487FA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Precision Time Protocol</w:t>
            </w:r>
          </w:p>
        </w:tc>
      </w:tr>
      <w:tr w:rsidR="00FC3C2A" w14:paraId="1A610B6A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7444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QoS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4ACA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Quality of Service</w:t>
            </w:r>
          </w:p>
        </w:tc>
      </w:tr>
      <w:tr w:rsidR="00FC3C2A" w14:paraId="118C654B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A7CB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MCR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D8C2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Master Control Room</w:t>
            </w:r>
          </w:p>
        </w:tc>
      </w:tr>
      <w:tr w:rsidR="00FC3C2A" w14:paraId="01ED8BD2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6A76A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NLE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7E0D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Non-Linear </w:t>
            </w:r>
            <w:r>
              <w:rPr>
                <w:rFonts w:cs="Times New Roman"/>
                <w:szCs w:val="24"/>
                <w:lang w:val="en-US"/>
              </w:rPr>
              <w:t>Editing</w:t>
            </w:r>
          </w:p>
        </w:tc>
      </w:tr>
      <w:tr w:rsidR="00FC3C2A" w14:paraId="5E2D7D2A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9BBA0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SAN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FB5C8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Storage Area Network</w:t>
            </w:r>
          </w:p>
        </w:tc>
      </w:tr>
      <w:tr w:rsidR="00FC3C2A" w14:paraId="7723F8A7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A75A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NAS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BDB2D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Network-Attached Storage</w:t>
            </w:r>
          </w:p>
        </w:tc>
      </w:tr>
      <w:tr w:rsidR="00FC3C2A" w14:paraId="74F3D17D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71E6C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VM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6E389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Virtual Machine</w:t>
            </w:r>
          </w:p>
        </w:tc>
      </w:tr>
      <w:tr w:rsidR="00FC3C2A" w14:paraId="3F6F7341" w14:textId="77777777">
        <w:trPr>
          <w:trHeight w:val="94"/>
        </w:trPr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896A1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VOD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77FD1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Video on Demand</w:t>
            </w:r>
          </w:p>
        </w:tc>
      </w:tr>
      <w:tr w:rsidR="00FC3C2A" w14:paraId="47284BF5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5680B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Style w:val="a6"/>
                <w:szCs w:val="24"/>
                <w:lang w:val="en-US"/>
              </w:rPr>
              <w:t>Роскомнадзор</w:t>
            </w:r>
            <w:proofErr w:type="spellEnd"/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54943" w14:textId="77777777" w:rsidR="00FC3C2A" w:rsidRDefault="00101751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Федеральная служба по надзору в сфере связи, ИТ и массовых коммуникаций</w:t>
            </w:r>
          </w:p>
        </w:tc>
      </w:tr>
      <w:tr w:rsidR="00FC3C2A" w14:paraId="1ECB0A7F" w14:textId="77777777">
        <w:trPr>
          <w:trHeight w:val="135"/>
        </w:trPr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6CDD1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ФСТЭК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C6A1" w14:textId="77777777" w:rsidR="00FC3C2A" w:rsidRDefault="00101751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Федеральная служба по техническому и </w:t>
            </w:r>
            <w:r>
              <w:rPr>
                <w:rFonts w:cs="Times New Roman"/>
                <w:szCs w:val="24"/>
              </w:rPr>
              <w:t>экспортному контролю</w:t>
            </w:r>
          </w:p>
        </w:tc>
      </w:tr>
      <w:tr w:rsidR="00FC3C2A" w14:paraId="42D041C7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E7536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ФСБ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98F8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Cs w:val="24"/>
                <w:lang w:val="en-US"/>
              </w:rPr>
              <w:t>Федеральная</w:t>
            </w:r>
            <w:proofErr w:type="spellEnd"/>
            <w:r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US"/>
              </w:rPr>
              <w:t>служба</w:t>
            </w:r>
            <w:proofErr w:type="spellEnd"/>
            <w:r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US"/>
              </w:rPr>
              <w:t>безопасности</w:t>
            </w:r>
            <w:proofErr w:type="spellEnd"/>
          </w:p>
        </w:tc>
      </w:tr>
      <w:tr w:rsidR="00FC3C2A" w14:paraId="6E4E8F15" w14:textId="77777777"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84769" w14:textId="77777777" w:rsidR="00FC3C2A" w:rsidRDefault="00101751">
            <w:pPr>
              <w:ind w:firstLine="67"/>
              <w:jc w:val="center"/>
              <w:rPr>
                <w:rFonts w:cs="Times New Roman"/>
                <w:lang w:val="en-US"/>
              </w:rPr>
            </w:pPr>
            <w:r>
              <w:rPr>
                <w:rStyle w:val="a6"/>
                <w:szCs w:val="24"/>
                <w:lang w:val="en-US"/>
              </w:rPr>
              <w:t>ГОСТ Р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5200" w14:textId="77777777" w:rsidR="00FC3C2A" w:rsidRDefault="00101751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Cs w:val="24"/>
                <w:lang w:val="en-US"/>
              </w:rPr>
              <w:t>Государственный</w:t>
            </w:r>
            <w:proofErr w:type="spellEnd"/>
            <w:r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US"/>
              </w:rPr>
              <w:t>стандарт</w:t>
            </w:r>
            <w:proofErr w:type="spellEnd"/>
            <w:r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US"/>
              </w:rPr>
              <w:t>России</w:t>
            </w:r>
            <w:proofErr w:type="spellEnd"/>
          </w:p>
        </w:tc>
      </w:tr>
    </w:tbl>
    <w:p w14:paraId="56D40499" w14:textId="77777777" w:rsidR="00FC3C2A" w:rsidRDefault="00101751">
      <w:pPr>
        <w:pStyle w:val="1"/>
        <w:ind w:left="0" w:firstLine="0"/>
      </w:pPr>
      <w:bookmarkStart w:id="16" w:name="__RefHeading___Toc1614_532524440"/>
      <w:bookmarkStart w:id="17" w:name="_Toc198590055"/>
      <w:bookmarkStart w:id="18" w:name="_Toc23149706"/>
      <w:bookmarkStart w:id="19" w:name="_Toc199167147"/>
      <w:bookmarkEnd w:id="16"/>
      <w:r>
        <w:lastRenderedPageBreak/>
        <w:t>Общие сведения</w:t>
      </w:r>
      <w:bookmarkEnd w:id="17"/>
      <w:bookmarkEnd w:id="18"/>
      <w:bookmarkEnd w:id="19"/>
    </w:p>
    <w:p w14:paraId="1EC1580C" w14:textId="77777777" w:rsidR="00FC3C2A" w:rsidRDefault="00101751">
      <w:pPr>
        <w:pStyle w:val="AFormula"/>
      </w:pPr>
      <w:bookmarkStart w:id="20" w:name="_Toc23149707"/>
      <w:r>
        <w:t>Наименование проектируемой Системы</w:t>
      </w:r>
      <w:bookmarkEnd w:id="20"/>
    </w:p>
    <w:p w14:paraId="7A5B7E80" w14:textId="77777777" w:rsidR="00FC3C2A" w:rsidRDefault="00101751">
      <w:pPr>
        <w:pStyle w:val="af8"/>
      </w:pPr>
      <w:r>
        <w:tab/>
        <w:t>Полное наименование системы: Инфраструктура ТВ-канала (далее – Система).</w:t>
      </w:r>
    </w:p>
    <w:p w14:paraId="2310F2E8" w14:textId="58E8E973" w:rsidR="00FC3C2A" w:rsidRDefault="00101751">
      <w:pPr>
        <w:pStyle w:val="24"/>
      </w:pPr>
      <w:bookmarkStart w:id="21" w:name="__RefHeading___Toc1616_532524440"/>
      <w:bookmarkStart w:id="22" w:name="_Toc198590056"/>
      <w:bookmarkStart w:id="23" w:name="_Toc23149708"/>
      <w:bookmarkStart w:id="24" w:name="_Toc199167148"/>
      <w:bookmarkEnd w:id="21"/>
      <w:r>
        <w:t xml:space="preserve">Основание для создания </w:t>
      </w:r>
      <w:r>
        <w:t>Системы</w:t>
      </w:r>
      <w:bookmarkEnd w:id="22"/>
      <w:bookmarkEnd w:id="23"/>
      <w:bookmarkEnd w:id="24"/>
    </w:p>
    <w:p w14:paraId="5C43723D" w14:textId="77777777" w:rsidR="00FC3C2A" w:rsidRDefault="00101751">
      <w:pPr>
        <w:pStyle w:val="af8"/>
      </w:pPr>
      <w:r>
        <w:tab/>
        <w:t>Работы по созданию Системы проводятся на основании Технического задания и Указания о начале работ и создании РГ по Проекту Инфраструктура ТВ-канала.</w:t>
      </w:r>
    </w:p>
    <w:p w14:paraId="228284B3" w14:textId="3516AAF0" w:rsidR="00FC3C2A" w:rsidRDefault="00101751">
      <w:pPr>
        <w:pStyle w:val="24"/>
      </w:pPr>
      <w:bookmarkStart w:id="25" w:name="__RefHeading___Toc23327_3475925682"/>
      <w:bookmarkStart w:id="26" w:name="_Toc198590057"/>
      <w:bookmarkStart w:id="27" w:name="_Toc23149709"/>
      <w:bookmarkStart w:id="28" w:name="_Toc199167149"/>
      <w:bookmarkEnd w:id="25"/>
      <w:r>
        <w:t>Перечень организаций, участвующих в разработке Системы</w:t>
      </w:r>
      <w:bookmarkEnd w:id="26"/>
      <w:bookmarkEnd w:id="27"/>
      <w:bookmarkEnd w:id="28"/>
    </w:p>
    <w:p w14:paraId="04298825" w14:textId="77777777" w:rsidR="00FC3C2A" w:rsidRDefault="00101751">
      <w:pPr>
        <w:pStyle w:val="af8"/>
      </w:pPr>
      <w:r>
        <w:t xml:space="preserve">Организации, участвующие в создании </w:t>
      </w:r>
      <w:r>
        <w:t>Системы:</w:t>
      </w:r>
    </w:p>
    <w:p w14:paraId="4858A0FF" w14:textId="77777777" w:rsidR="00FC3C2A" w:rsidRDefault="00101751">
      <w:pPr>
        <w:pStyle w:val="af8"/>
        <w:numPr>
          <w:ilvl w:val="0"/>
          <w:numId w:val="4"/>
        </w:numPr>
        <w:rPr>
          <w:rStyle w:val="af"/>
        </w:rPr>
      </w:pPr>
      <w:r>
        <w:rPr>
          <w:rStyle w:val="af"/>
        </w:rPr>
        <w:t>З</w:t>
      </w:r>
      <w:r>
        <w:rPr>
          <w:rStyle w:val="af"/>
        </w:rPr>
        <w:t>аказчик.</w:t>
      </w:r>
    </w:p>
    <w:p w14:paraId="0B254143" w14:textId="77777777" w:rsidR="00FC3C2A" w:rsidRDefault="00101751">
      <w:pPr>
        <w:pStyle w:val="af8"/>
        <w:numPr>
          <w:ilvl w:val="0"/>
          <w:numId w:val="4"/>
        </w:numPr>
      </w:pPr>
      <w:r>
        <w:rPr>
          <w:rStyle w:val="af"/>
        </w:rPr>
        <w:t>И</w:t>
      </w:r>
      <w:r>
        <w:rPr>
          <w:rStyle w:val="af"/>
        </w:rPr>
        <w:t>сполнитель</w:t>
      </w:r>
      <w:r>
        <w:rPr>
          <w:rStyle w:val="af"/>
          <w:lang w:val="en-US"/>
        </w:rPr>
        <w:t>.</w:t>
      </w:r>
    </w:p>
    <w:p w14:paraId="2F456D06" w14:textId="7958AE46" w:rsidR="00FC3C2A" w:rsidRDefault="00101751">
      <w:pPr>
        <w:pStyle w:val="2"/>
      </w:pPr>
      <w:bookmarkStart w:id="29" w:name="__RefHeading___Toc32403_3142906823"/>
      <w:bookmarkStart w:id="30" w:name="_Toc198590058"/>
      <w:bookmarkStart w:id="31" w:name="_Toc23149710"/>
      <w:bookmarkStart w:id="32" w:name="_Toc199167150"/>
      <w:bookmarkEnd w:id="29"/>
      <w:r>
        <w:t>Плановые сроки начала и окончания работ по созданию Системы</w:t>
      </w:r>
      <w:bookmarkEnd w:id="30"/>
      <w:bookmarkEnd w:id="31"/>
      <w:bookmarkEnd w:id="32"/>
    </w:p>
    <w:p w14:paraId="1574562D" w14:textId="77777777" w:rsidR="00FC3C2A" w:rsidRDefault="00101751">
      <w:pPr>
        <w:pStyle w:val="af8"/>
      </w:pPr>
      <w:bookmarkStart w:id="33" w:name="_Toc363663069"/>
      <w:r>
        <w:t xml:space="preserve">Плановые сроки начала и окончания работ </w:t>
      </w:r>
      <w:bookmarkEnd w:id="33"/>
      <w:r>
        <w:t>определяются согласно Плана Проекта.</w:t>
      </w:r>
    </w:p>
    <w:p w14:paraId="2B1AAB67" w14:textId="2D1EC146" w:rsidR="00FC3C2A" w:rsidRDefault="00101751">
      <w:pPr>
        <w:pStyle w:val="24"/>
      </w:pPr>
      <w:bookmarkStart w:id="34" w:name="__RefHeading___Toc32405_3142906823"/>
      <w:bookmarkStart w:id="35" w:name="_Toc198590059"/>
      <w:bookmarkStart w:id="36" w:name="_Toc23149711"/>
      <w:bookmarkStart w:id="37" w:name="_Toc199167151"/>
      <w:bookmarkEnd w:id="34"/>
      <w:r>
        <w:t>Назначение и цели создания Системы</w:t>
      </w:r>
      <w:bookmarkEnd w:id="35"/>
      <w:bookmarkEnd w:id="36"/>
      <w:bookmarkEnd w:id="37"/>
    </w:p>
    <w:p w14:paraId="392E6AF5" w14:textId="77777777" w:rsidR="00FC3C2A" w:rsidRDefault="00101751">
      <w:pPr>
        <w:pStyle w:val="af8"/>
      </w:pPr>
      <w:r>
        <w:t xml:space="preserve">Система является программно-аппаратным комплексом и </w:t>
      </w:r>
      <w:r>
        <w:t>обеспечивает размещение и работоспособность информационных систем (ИС).</w:t>
      </w:r>
    </w:p>
    <w:p w14:paraId="44C9F8FE" w14:textId="77777777" w:rsidR="00FC3C2A" w:rsidRDefault="00101751">
      <w:pPr>
        <w:pStyle w:val="af8"/>
        <w:rPr>
          <w:rStyle w:val="af"/>
        </w:rPr>
      </w:pPr>
      <w:r>
        <w:rPr>
          <w:rStyle w:val="af"/>
        </w:rPr>
        <w:t>Ц</w:t>
      </w:r>
      <w:r>
        <w:rPr>
          <w:rStyle w:val="af"/>
        </w:rPr>
        <w:t>елью создания Системы является:</w:t>
      </w:r>
    </w:p>
    <w:p w14:paraId="136206C3" w14:textId="77777777" w:rsidR="00FC3C2A" w:rsidRDefault="00101751">
      <w:pPr>
        <w:pStyle w:val="af8"/>
        <w:numPr>
          <w:ilvl w:val="0"/>
          <w:numId w:val="2"/>
        </w:numPr>
      </w:pPr>
      <w:r>
        <w:t>У</w:t>
      </w:r>
      <w:r>
        <w:t>величение объема вычислительных ресурсов;</w:t>
      </w:r>
    </w:p>
    <w:p w14:paraId="32AA1C31" w14:textId="77777777" w:rsidR="00FC3C2A" w:rsidRDefault="00101751">
      <w:pPr>
        <w:pStyle w:val="af8"/>
        <w:numPr>
          <w:ilvl w:val="0"/>
          <w:numId w:val="2"/>
        </w:numPr>
      </w:pPr>
      <w:r>
        <w:t>П</w:t>
      </w:r>
      <w:r>
        <w:t>овышение уровня доступности ИС.</w:t>
      </w:r>
    </w:p>
    <w:p w14:paraId="430843DD" w14:textId="7AAD5FF8" w:rsidR="00FC3C2A" w:rsidRDefault="00101751">
      <w:pPr>
        <w:pStyle w:val="24"/>
      </w:pPr>
      <w:bookmarkStart w:id="38" w:name="__RefHeading___Toc32407_3142906823"/>
      <w:bookmarkStart w:id="39" w:name="_Toc198590060"/>
      <w:bookmarkStart w:id="40" w:name="_Toc23149712"/>
      <w:bookmarkStart w:id="41" w:name="_Toc199167152"/>
      <w:bookmarkEnd w:id="38"/>
      <w:r>
        <w:t>Очередность создания Системы</w:t>
      </w:r>
      <w:bookmarkEnd w:id="39"/>
      <w:bookmarkEnd w:id="40"/>
      <w:bookmarkEnd w:id="41"/>
    </w:p>
    <w:p w14:paraId="2F205ABD" w14:textId="77777777" w:rsidR="00FC3C2A" w:rsidRDefault="00101751">
      <w:pPr>
        <w:pStyle w:val="af8"/>
      </w:pPr>
      <w:r>
        <w:t>Создание Системы состоит из следующих стадий:</w:t>
      </w:r>
    </w:p>
    <w:p w14:paraId="0745DC41" w14:textId="77777777" w:rsidR="00FC3C2A" w:rsidRDefault="00101751">
      <w:pPr>
        <w:pStyle w:val="af8"/>
        <w:numPr>
          <w:ilvl w:val="0"/>
          <w:numId w:val="3"/>
        </w:numPr>
      </w:pPr>
      <w:r>
        <w:t>Т</w:t>
      </w:r>
      <w:r>
        <w:t>ехническое задание</w:t>
      </w:r>
      <w:r>
        <w:rPr>
          <w:lang w:val="en-US"/>
        </w:rPr>
        <w:t>;</w:t>
      </w:r>
    </w:p>
    <w:p w14:paraId="1E1F6A0E" w14:textId="77777777" w:rsidR="00FC3C2A" w:rsidRDefault="00101751">
      <w:pPr>
        <w:pStyle w:val="af8"/>
        <w:numPr>
          <w:ilvl w:val="0"/>
          <w:numId w:val="3"/>
        </w:numPr>
      </w:pPr>
      <w:r>
        <w:t>Т</w:t>
      </w:r>
      <w:r>
        <w:t>ехнический проект</w:t>
      </w:r>
      <w:r>
        <w:rPr>
          <w:lang w:val="en-US"/>
        </w:rPr>
        <w:t>;</w:t>
      </w:r>
    </w:p>
    <w:p w14:paraId="363456A8" w14:textId="77777777" w:rsidR="00FC3C2A" w:rsidRDefault="00101751">
      <w:pPr>
        <w:pStyle w:val="af8"/>
        <w:numPr>
          <w:ilvl w:val="0"/>
          <w:numId w:val="3"/>
        </w:numPr>
      </w:pPr>
      <w:r>
        <w:t>И</w:t>
      </w:r>
      <w:r>
        <w:t>спытания и ввод в действие.</w:t>
      </w:r>
    </w:p>
    <w:p w14:paraId="10ED2E05" w14:textId="5AD00674" w:rsidR="00FC3C2A" w:rsidRDefault="00101751">
      <w:pPr>
        <w:pStyle w:val="24"/>
      </w:pPr>
      <w:bookmarkStart w:id="42" w:name="__RefHeading___Toc32409_3142906823"/>
      <w:bookmarkStart w:id="43" w:name="_Toc198590061"/>
      <w:bookmarkStart w:id="44" w:name="_Toc23149713"/>
      <w:bookmarkStart w:id="45" w:name="_Toc199167153"/>
      <w:bookmarkEnd w:id="42"/>
      <w:r>
        <w:lastRenderedPageBreak/>
        <w:t xml:space="preserve">Соответствие проектных решений нормам и правилам техники безопасности, </w:t>
      </w:r>
      <w:proofErr w:type="spellStart"/>
      <w:r>
        <w:t>пожаро</w:t>
      </w:r>
      <w:proofErr w:type="spellEnd"/>
      <w:r>
        <w:t>- и взрывобезопасности</w:t>
      </w:r>
      <w:bookmarkEnd w:id="43"/>
      <w:bookmarkEnd w:id="44"/>
      <w:bookmarkEnd w:id="45"/>
    </w:p>
    <w:p w14:paraId="760B3820" w14:textId="77777777" w:rsidR="00FC3C2A" w:rsidRDefault="00101751">
      <w:pPr>
        <w:pStyle w:val="af8"/>
      </w:pPr>
      <w:r>
        <w:t>Предлагаемые проектные решения предусматривают использование унифицированных изделий и</w:t>
      </w:r>
      <w:r>
        <w:t xml:space="preserve">ли других компонентов, прошедших, в случаях, предусмотренных нормативными актами РФ, обязательную сертификацию на соответствие действующим требованиям, нормам и правилам техники безопасности, </w:t>
      </w:r>
      <w:proofErr w:type="spellStart"/>
      <w:r>
        <w:t>пожаро</w:t>
      </w:r>
      <w:proofErr w:type="spellEnd"/>
      <w:r>
        <w:t>- и взрывобезопасности и т.п. и разрешенных к использовани</w:t>
      </w:r>
      <w:r>
        <w:t>ю на территории РФ.</w:t>
      </w:r>
    </w:p>
    <w:p w14:paraId="27751A50" w14:textId="65874E59" w:rsidR="00FC3C2A" w:rsidRDefault="00101751">
      <w:pPr>
        <w:pStyle w:val="24"/>
      </w:pPr>
      <w:bookmarkStart w:id="46" w:name="__RefHeading___Toc32411_3142906823"/>
      <w:bookmarkStart w:id="47" w:name="_Toc198590062"/>
      <w:bookmarkStart w:id="48" w:name="_Toc23149714"/>
      <w:bookmarkStart w:id="49" w:name="_Toc199167154"/>
      <w:bookmarkEnd w:id="46"/>
      <w:r>
        <w:t>Используемые при проектировании нормативно-технические документы</w:t>
      </w:r>
      <w:bookmarkEnd w:id="47"/>
      <w:bookmarkEnd w:id="48"/>
      <w:bookmarkEnd w:id="49"/>
    </w:p>
    <w:p w14:paraId="527F3E1C" w14:textId="77777777" w:rsidR="00FC3C2A" w:rsidRDefault="00101751">
      <w:pPr>
        <w:pStyle w:val="af8"/>
      </w:pPr>
      <w:r>
        <w:t>При проектировании Системы использованы следующие нормативно-технические документы:</w:t>
      </w:r>
    </w:p>
    <w:p w14:paraId="767EAA36" w14:textId="77777777" w:rsidR="00FC3C2A" w:rsidRDefault="00101751">
      <w:pPr>
        <w:pStyle w:val="af8"/>
        <w:numPr>
          <w:ilvl w:val="0"/>
          <w:numId w:val="6"/>
        </w:numPr>
      </w:pPr>
      <w:r>
        <w:rPr>
          <w:rStyle w:val="a6"/>
          <w:b w:val="0"/>
          <w:bCs w:val="0"/>
          <w:lang w:eastAsia="ru-RU"/>
        </w:rPr>
        <w:t>Г</w:t>
      </w:r>
      <w:r>
        <w:rPr>
          <w:rStyle w:val="a6"/>
          <w:b w:val="0"/>
          <w:bCs w:val="0"/>
          <w:lang w:eastAsia="ru-RU"/>
        </w:rPr>
        <w:t>ОСТ Р 59162-2020</w:t>
      </w:r>
      <w:r>
        <w:rPr>
          <w:rFonts w:cs="Times New Roman"/>
          <w:lang w:eastAsia="ru-RU"/>
        </w:rPr>
        <w:t xml:space="preserve"> – "Информационные технологии. Методы и средства обеспечения безопасно</w:t>
      </w:r>
      <w:r>
        <w:rPr>
          <w:rFonts w:cs="Times New Roman"/>
          <w:lang w:eastAsia="ru-RU"/>
        </w:rPr>
        <w:t>сти. Безопасность сетей. Часть 6. Обеспечение информационной безопасности при использовании беспроводных IP-сетей" (актуально для защиты передачи данных в инфраструктуре ТВ-вещания).</w:t>
      </w:r>
    </w:p>
    <w:p w14:paraId="7454C4FD" w14:textId="77777777" w:rsidR="00FC3C2A" w:rsidRDefault="00101751">
      <w:pPr>
        <w:pStyle w:val="af8"/>
        <w:numPr>
          <w:ilvl w:val="0"/>
          <w:numId w:val="6"/>
        </w:numPr>
      </w:pPr>
      <w:r>
        <w:rPr>
          <w:rStyle w:val="a6"/>
          <w:b w:val="0"/>
          <w:bCs w:val="0"/>
          <w:lang w:eastAsia="ru-RU"/>
        </w:rPr>
        <w:t>Г</w:t>
      </w:r>
      <w:r>
        <w:rPr>
          <w:rStyle w:val="a6"/>
          <w:b w:val="0"/>
          <w:bCs w:val="0"/>
          <w:lang w:eastAsia="ru-RU"/>
        </w:rPr>
        <w:t>ОСТ Р 57580.1-2017</w:t>
      </w:r>
      <w:r>
        <w:rPr>
          <w:rFonts w:cs="Times New Roman"/>
          <w:lang w:eastAsia="ru-RU"/>
        </w:rPr>
        <w:t xml:space="preserve"> – "Безопасность финансовых (банковских) операций. Защ</w:t>
      </w:r>
      <w:r>
        <w:rPr>
          <w:rFonts w:cs="Times New Roman"/>
          <w:lang w:eastAsia="ru-RU"/>
        </w:rPr>
        <w:t>ита информации финансовых организаций" (может применяться для защиты транзакционных и медийных данных</w:t>
      </w:r>
      <w:proofErr w:type="gramStart"/>
      <w:r>
        <w:rPr>
          <w:rFonts w:cs="Times New Roman"/>
          <w:lang w:eastAsia="ru-RU"/>
        </w:rPr>
        <w:t>) .</w:t>
      </w:r>
      <w:proofErr w:type="gramEnd"/>
    </w:p>
    <w:p w14:paraId="731602FC" w14:textId="77777777" w:rsidR="00FC3C2A" w:rsidRDefault="00101751">
      <w:pPr>
        <w:pStyle w:val="af8"/>
        <w:numPr>
          <w:ilvl w:val="0"/>
          <w:numId w:val="6"/>
        </w:numPr>
      </w:pPr>
      <w:r>
        <w:rPr>
          <w:rStyle w:val="a6"/>
          <w:b w:val="0"/>
          <w:bCs w:val="0"/>
          <w:lang w:eastAsia="ru-RU"/>
        </w:rPr>
        <w:t>Г</w:t>
      </w:r>
      <w:r>
        <w:rPr>
          <w:rStyle w:val="a6"/>
          <w:b w:val="0"/>
          <w:bCs w:val="0"/>
          <w:lang w:eastAsia="ru-RU"/>
        </w:rPr>
        <w:t>ОСТ Р 34.12-2015, ГОСТ Р 34.13-2015</w:t>
      </w:r>
      <w:r>
        <w:rPr>
          <w:rFonts w:cs="Times New Roman"/>
          <w:lang w:eastAsia="ru-RU"/>
        </w:rPr>
        <w:t xml:space="preserve"> – Алгоритмы шифрования данных (используются в VPN-решениях для защиты каналов связи, что актуально для ТВ-вещания</w:t>
      </w:r>
      <w:proofErr w:type="gramStart"/>
      <w:r>
        <w:rPr>
          <w:rFonts w:cs="Times New Roman"/>
          <w:lang w:eastAsia="ru-RU"/>
        </w:rPr>
        <w:t>)</w:t>
      </w:r>
      <w:r>
        <w:rPr>
          <w:rFonts w:cs="Times New Roman"/>
          <w:lang w:eastAsia="ru-RU"/>
        </w:rPr>
        <w:t xml:space="preserve"> .</w:t>
      </w:r>
      <w:proofErr w:type="gramEnd"/>
    </w:p>
    <w:p w14:paraId="2E7D7F19" w14:textId="77777777" w:rsidR="00FC3C2A" w:rsidRDefault="00101751">
      <w:pPr>
        <w:pStyle w:val="af8"/>
        <w:numPr>
          <w:ilvl w:val="0"/>
          <w:numId w:val="6"/>
        </w:numPr>
      </w:pPr>
      <w:r>
        <w:rPr>
          <w:rStyle w:val="a6"/>
          <w:b w:val="0"/>
          <w:bCs w:val="0"/>
          <w:lang w:eastAsia="ru-RU"/>
        </w:rPr>
        <w:t>Г</w:t>
      </w:r>
      <w:r>
        <w:rPr>
          <w:rStyle w:val="a6"/>
          <w:b w:val="0"/>
          <w:bCs w:val="0"/>
          <w:lang w:eastAsia="ru-RU"/>
        </w:rPr>
        <w:t>ОСТ 22731-77</w:t>
      </w:r>
      <w:r>
        <w:rPr>
          <w:rFonts w:cs="Times New Roman"/>
          <w:lang w:eastAsia="ru-RU"/>
        </w:rPr>
        <w:t xml:space="preserve"> – "Системы передачи данных. Процедуры управления звеном передачи данных" (регулирует передачу данных в сетях).</w:t>
      </w:r>
    </w:p>
    <w:p w14:paraId="1F81BE2C" w14:textId="77777777" w:rsidR="00FC3C2A" w:rsidRDefault="00101751">
      <w:pPr>
        <w:pStyle w:val="af8"/>
        <w:numPr>
          <w:ilvl w:val="0"/>
          <w:numId w:val="6"/>
        </w:numPr>
      </w:pPr>
      <w:r>
        <w:rPr>
          <w:rStyle w:val="a6"/>
          <w:b w:val="0"/>
          <w:bCs w:val="0"/>
          <w:lang w:eastAsia="ru-RU"/>
        </w:rPr>
        <w:t>Г</w:t>
      </w:r>
      <w:r>
        <w:rPr>
          <w:rStyle w:val="a6"/>
          <w:b w:val="0"/>
          <w:bCs w:val="0"/>
          <w:lang w:eastAsia="ru-RU"/>
        </w:rPr>
        <w:t>ОСТ 27771-88</w:t>
      </w:r>
      <w:r>
        <w:rPr>
          <w:rFonts w:cs="Times New Roman"/>
          <w:lang w:eastAsia="ru-RU"/>
        </w:rPr>
        <w:t xml:space="preserve"> – "Процедурные характеристики на стыке между оконечным оборудованием данных и аппаратурой окончания канала данных"</w:t>
      </w:r>
      <w:r>
        <w:rPr>
          <w:rFonts w:cs="Times New Roman"/>
          <w:lang w:eastAsia="ru-RU"/>
        </w:rPr>
        <w:t xml:space="preserve"> (важен для интеграции оборудования).</w:t>
      </w:r>
    </w:p>
    <w:p w14:paraId="4F695A87" w14:textId="77777777" w:rsidR="00FC3C2A" w:rsidRDefault="00101751">
      <w:pPr>
        <w:pStyle w:val="af8"/>
        <w:numPr>
          <w:ilvl w:val="0"/>
          <w:numId w:val="6"/>
        </w:numPr>
      </w:pPr>
      <w:r>
        <w:rPr>
          <w:rStyle w:val="a6"/>
          <w:b w:val="0"/>
          <w:bCs w:val="0"/>
          <w:lang w:eastAsia="ru-RU"/>
        </w:rPr>
        <w:t>Г</w:t>
      </w:r>
      <w:r>
        <w:rPr>
          <w:rStyle w:val="a6"/>
          <w:b w:val="0"/>
          <w:bCs w:val="0"/>
          <w:lang w:eastAsia="ru-RU"/>
        </w:rPr>
        <w:t>ОСТ 28470-90</w:t>
      </w:r>
      <w:r>
        <w:rPr>
          <w:rFonts w:cs="Times New Roman"/>
          <w:lang w:eastAsia="ru-RU"/>
        </w:rPr>
        <w:t xml:space="preserve"> – "Система технического обслуживания и ремонта технических средств вычислительной техники и информатики" (регламентирует эксплуатацию серверного и сетевого оборудования).</w:t>
      </w:r>
    </w:p>
    <w:p w14:paraId="17C2BDE5" w14:textId="77777777" w:rsidR="00FC3C2A" w:rsidRDefault="00101751">
      <w:pPr>
        <w:pStyle w:val="af8"/>
        <w:numPr>
          <w:ilvl w:val="0"/>
          <w:numId w:val="6"/>
        </w:numPr>
      </w:pPr>
      <w:r>
        <w:rPr>
          <w:rStyle w:val="a6"/>
          <w:b w:val="0"/>
          <w:bCs w:val="0"/>
          <w:lang w:eastAsia="ru-RU"/>
        </w:rPr>
        <w:lastRenderedPageBreak/>
        <w:t>Г</w:t>
      </w:r>
      <w:r>
        <w:rPr>
          <w:rStyle w:val="a6"/>
          <w:b w:val="0"/>
          <w:bCs w:val="0"/>
          <w:lang w:eastAsia="ru-RU"/>
        </w:rPr>
        <w:t>ОСТ IEC 60950-1-2014</w:t>
      </w:r>
      <w:r>
        <w:rPr>
          <w:rFonts w:cs="Times New Roman"/>
          <w:lang w:eastAsia="ru-RU"/>
        </w:rPr>
        <w:t xml:space="preserve"> – "Оборудов</w:t>
      </w:r>
      <w:r>
        <w:rPr>
          <w:rFonts w:cs="Times New Roman"/>
          <w:lang w:eastAsia="ru-RU"/>
        </w:rPr>
        <w:t>ание информационных технологий. Требования безопасности" (обязателен для сертификации ИТ-оборудования)</w:t>
      </w:r>
    </w:p>
    <w:p w14:paraId="24FBAD4B" w14:textId="77777777" w:rsidR="00FC3C2A" w:rsidRDefault="00FC3C2A">
      <w:pPr>
        <w:pStyle w:val="af8"/>
        <w:ind w:left="720"/>
      </w:pPr>
    </w:p>
    <w:p w14:paraId="6633EB70" w14:textId="77777777" w:rsidR="00FC3C2A" w:rsidRDefault="00FC3C2A">
      <w:pPr>
        <w:pStyle w:val="af8"/>
        <w:ind w:left="720"/>
      </w:pPr>
    </w:p>
    <w:p w14:paraId="70DC15AE" w14:textId="77777777" w:rsidR="00FC3C2A" w:rsidRDefault="00FC3C2A"/>
    <w:p w14:paraId="4638A6ED" w14:textId="77777777" w:rsidR="00FC3C2A" w:rsidRDefault="00101751">
      <w:pPr>
        <w:rPr>
          <w:rFonts w:cs="Times New Roman"/>
        </w:rPr>
      </w:pPr>
      <w:r>
        <w:br w:type="page"/>
      </w:r>
    </w:p>
    <w:p w14:paraId="0668AF89" w14:textId="77777777" w:rsidR="00FC3C2A" w:rsidRDefault="00101751">
      <w:pPr>
        <w:pStyle w:val="1"/>
        <w:ind w:left="0" w:firstLine="0"/>
      </w:pPr>
      <w:bookmarkStart w:id="50" w:name="__RefHeading___Toc1618_532524440"/>
      <w:bookmarkStart w:id="51" w:name="_Toc90289102_Копия_1"/>
      <w:bookmarkStart w:id="52" w:name="_Toc318385566_Копия_1"/>
      <w:bookmarkStart w:id="53" w:name="_Toc90288947_Копия_1"/>
      <w:bookmarkStart w:id="54" w:name="_Toc90360388_Копия_1"/>
      <w:bookmarkStart w:id="55" w:name="_Toc90289407_Копия_1"/>
      <w:bookmarkStart w:id="56" w:name="_Toc212538248"/>
      <w:bookmarkStart w:id="57" w:name="_Toc90289059_Копия_1"/>
      <w:bookmarkStart w:id="58" w:name="_Toc198590063"/>
      <w:bookmarkStart w:id="59" w:name="_Toc23149715"/>
      <w:bookmarkStart w:id="60" w:name="_Toc199167155"/>
      <w:bookmarkEnd w:id="50"/>
      <w:bookmarkEnd w:id="51"/>
      <w:bookmarkEnd w:id="52"/>
      <w:bookmarkEnd w:id="53"/>
      <w:bookmarkEnd w:id="54"/>
      <w:bookmarkEnd w:id="55"/>
      <w:bookmarkEnd w:id="56"/>
      <w:bookmarkEnd w:id="57"/>
      <w:r>
        <w:lastRenderedPageBreak/>
        <w:t>Основные технические решения</w:t>
      </w:r>
      <w:bookmarkEnd w:id="58"/>
      <w:bookmarkEnd w:id="59"/>
      <w:bookmarkEnd w:id="60"/>
    </w:p>
    <w:p w14:paraId="7922E1A6" w14:textId="77777777" w:rsidR="00FC3C2A" w:rsidRDefault="00101751">
      <w:pPr>
        <w:pStyle w:val="a1"/>
        <w:spacing w:line="360" w:lineRule="auto"/>
        <w:jc w:val="both"/>
        <w:rPr>
          <w:rFonts w:cs="Times New Roman"/>
          <w:szCs w:val="24"/>
          <w:lang w:eastAsia="ru-RU"/>
        </w:rPr>
      </w:pPr>
      <w:r>
        <w:rPr>
          <w:rFonts w:ascii="Times New Roman" w:hAnsi="Times New Roman" w:cs="Times New Roman"/>
          <w:szCs w:val="24"/>
          <w:lang w:eastAsia="ru-RU"/>
        </w:rPr>
        <w:t xml:space="preserve">В рамках проекта создания ИТ-инфраструктуры ТВ-канала применяется единая политика именования технических и </w:t>
      </w:r>
      <w:r>
        <w:rPr>
          <w:rFonts w:ascii="Times New Roman" w:hAnsi="Times New Roman" w:cs="Times New Roman"/>
          <w:szCs w:val="24"/>
          <w:lang w:eastAsia="ru-RU"/>
        </w:rPr>
        <w:t>программных объектов, обеспечивающая стандартизацию, удобство администрирования и однозначную идентификацию компонентов системы. Политика именования базируется на внутренних документах «Стандарт именования серверов и сетевых устройств» и «Правила именовани</w:t>
      </w:r>
      <w:r>
        <w:rPr>
          <w:rFonts w:ascii="Times New Roman" w:hAnsi="Times New Roman" w:cs="Times New Roman"/>
          <w:szCs w:val="24"/>
          <w:lang w:eastAsia="ru-RU"/>
        </w:rPr>
        <w:t>я оборудования, виртуальных машин и сервисов в ИТ-инфраструктуре» (редакция 1.0).</w:t>
      </w:r>
    </w:p>
    <w:p w14:paraId="4A379710" w14:textId="77777777" w:rsidR="00FC3C2A" w:rsidRDefault="00101751">
      <w:pPr>
        <w:pStyle w:val="a1"/>
        <w:tabs>
          <w:tab w:val="left" w:pos="851"/>
        </w:tabs>
        <w:spacing w:before="60" w:after="60" w:line="360" w:lineRule="auto"/>
        <w:jc w:val="both"/>
        <w:rPr>
          <w:rFonts w:cs="Times New Roman"/>
          <w:szCs w:val="24"/>
          <w:lang w:eastAsia="ru-RU"/>
        </w:rPr>
      </w:pPr>
      <w:r>
        <w:rPr>
          <w:rFonts w:ascii="Times New Roman" w:hAnsi="Times New Roman" w:cs="Times New Roman"/>
          <w:szCs w:val="24"/>
          <w:lang w:eastAsia="ru-RU"/>
        </w:rPr>
        <w:t>Для обеспечения логичности и удобства управления используется иерархическая система именования. Физические серверы именуются по шаблону SRV-&lt;Функция&gt;-&lt;Номер&gt;, например SRV-ME</w:t>
      </w:r>
      <w:r>
        <w:rPr>
          <w:rFonts w:ascii="Times New Roman" w:hAnsi="Times New Roman" w:cs="Times New Roman"/>
          <w:szCs w:val="24"/>
          <w:lang w:eastAsia="ru-RU"/>
        </w:rPr>
        <w:t xml:space="preserve">DIA-01 для сервера обработки </w:t>
      </w:r>
      <w:proofErr w:type="spellStart"/>
      <w:r>
        <w:rPr>
          <w:rFonts w:ascii="Times New Roman" w:hAnsi="Times New Roman" w:cs="Times New Roman"/>
          <w:szCs w:val="24"/>
          <w:lang w:eastAsia="ru-RU"/>
        </w:rPr>
        <w:t>медиапотоков</w:t>
      </w:r>
      <w:proofErr w:type="spellEnd"/>
      <w:r>
        <w:rPr>
          <w:rFonts w:ascii="Times New Roman" w:hAnsi="Times New Roman" w:cs="Times New Roman"/>
          <w:szCs w:val="24"/>
          <w:lang w:eastAsia="ru-RU"/>
        </w:rPr>
        <w:t xml:space="preserve">. Виртуальные машины получают имена по формату VM-&lt;Сервис&gt;-&lt;Среда&gt;-&lt;Номер&gt;, как VM-PLAYOUT-PROD-02 для ВМ эфирного вещания в </w:t>
      </w:r>
      <w:proofErr w:type="spellStart"/>
      <w:r>
        <w:rPr>
          <w:rFonts w:ascii="Times New Roman" w:hAnsi="Times New Roman" w:cs="Times New Roman"/>
          <w:szCs w:val="24"/>
          <w:lang w:eastAsia="ru-RU"/>
        </w:rPr>
        <w:t>продакшене</w:t>
      </w:r>
      <w:proofErr w:type="spellEnd"/>
      <w:r>
        <w:rPr>
          <w:rFonts w:ascii="Times New Roman" w:hAnsi="Times New Roman" w:cs="Times New Roman"/>
          <w:szCs w:val="24"/>
          <w:lang w:eastAsia="ru-RU"/>
        </w:rPr>
        <w:t>. Сетевые устройства именуются по схеме SW-&lt;Тип&gt;-&lt;Локация&gt;-&lt;Номер&gt;, например SW-</w:t>
      </w:r>
      <w:r>
        <w:rPr>
          <w:rFonts w:ascii="Times New Roman" w:hAnsi="Times New Roman" w:cs="Times New Roman"/>
          <w:szCs w:val="24"/>
          <w:lang w:eastAsia="ru-RU"/>
        </w:rPr>
        <w:t>CORE-DC1-01 для основного коммутатора в дата-центре.</w:t>
      </w:r>
    </w:p>
    <w:p w14:paraId="51AB2118" w14:textId="77777777" w:rsidR="00FC3C2A" w:rsidRDefault="00101751">
      <w:pPr>
        <w:pStyle w:val="a1"/>
        <w:tabs>
          <w:tab w:val="left" w:pos="851"/>
        </w:tabs>
        <w:spacing w:before="60" w:after="60" w:line="360" w:lineRule="auto"/>
        <w:jc w:val="both"/>
        <w:rPr>
          <w:rFonts w:cs="Times New Roman"/>
          <w:szCs w:val="24"/>
          <w:lang w:eastAsia="ru-RU"/>
        </w:rPr>
      </w:pPr>
      <w:r>
        <w:rPr>
          <w:rFonts w:ascii="Times New Roman" w:hAnsi="Times New Roman" w:cs="Times New Roman"/>
          <w:szCs w:val="24"/>
          <w:lang w:eastAsia="ru-RU"/>
        </w:rPr>
        <w:t>Для специализированного оборудования вещательного комплекса применяются дополнительные правила именования. Видеосерверы обозначаются как VS-&lt;Назначение&gt;-&lt;Зона&gt;-&lt;Номер&gt; (VS-PLAYOUT-AIR-01), а системы хран</w:t>
      </w:r>
      <w:r>
        <w:rPr>
          <w:rFonts w:ascii="Times New Roman" w:hAnsi="Times New Roman" w:cs="Times New Roman"/>
          <w:szCs w:val="24"/>
          <w:lang w:eastAsia="ru-RU"/>
        </w:rPr>
        <w:t>ения медиаконтента - ST-&lt;Тип&gt;-&lt;Класс&gt;-&lt;Номер&gt; (ST-ARCHIVE-TIER2-01). Особое внимание уделяется именованию критичных компонентов: серверы эфирного вещания получают префикс AIR-, а оборудование резервного центра - DR-.</w:t>
      </w:r>
    </w:p>
    <w:p w14:paraId="2D217F38" w14:textId="77777777" w:rsidR="00FC3C2A" w:rsidRDefault="00101751">
      <w:pPr>
        <w:pStyle w:val="a1"/>
        <w:tabs>
          <w:tab w:val="left" w:pos="851"/>
        </w:tabs>
        <w:spacing w:before="60" w:after="60" w:line="360" w:lineRule="auto"/>
        <w:jc w:val="both"/>
      </w:pPr>
      <w:r>
        <w:rPr>
          <w:rFonts w:ascii="Times New Roman" w:hAnsi="Times New Roman" w:cs="Times New Roman"/>
          <w:szCs w:val="24"/>
          <w:lang w:eastAsia="ru-RU"/>
        </w:rPr>
        <w:t>В процессе разработки проектного решени</w:t>
      </w:r>
      <w:r>
        <w:rPr>
          <w:rFonts w:ascii="Times New Roman" w:hAnsi="Times New Roman" w:cs="Times New Roman"/>
          <w:szCs w:val="24"/>
          <w:lang w:eastAsia="ru-RU"/>
        </w:rPr>
        <w:t>я предусматривается создание новых шаблонов именования для типов объектов, отсутствующих в текущих стандартах, таких как оборудование IP-вещания (IP-префикс) и облачные медиасервисы (CLOUD-префикс). Разработанные шаблоны будут включены в обновленные редакц</w:t>
      </w:r>
      <w:r>
        <w:rPr>
          <w:rFonts w:ascii="Times New Roman" w:hAnsi="Times New Roman" w:cs="Times New Roman"/>
          <w:szCs w:val="24"/>
          <w:lang w:eastAsia="ru-RU"/>
        </w:rPr>
        <w:t>ии документов политики именования. Для обеспечения преемственности новая система именования сохраняет совместимость с существующими стандартами компании, дополняя их отраслевой спецификой телевизионного вещания.</w:t>
      </w:r>
    </w:p>
    <w:p w14:paraId="791A5797" w14:textId="77777777" w:rsidR="00FC3C2A" w:rsidRDefault="00101751">
      <w:pPr>
        <w:pStyle w:val="24"/>
      </w:pPr>
      <w:bookmarkStart w:id="61" w:name="__RefHeading___Toc32413_3142906823"/>
      <w:bookmarkStart w:id="62" w:name="_Toc198590064"/>
      <w:bookmarkStart w:id="63" w:name="_Toc23149716"/>
      <w:bookmarkStart w:id="64" w:name="_Toc199167156"/>
      <w:bookmarkEnd w:id="61"/>
      <w:r>
        <w:t>Техническая архитектура</w:t>
      </w:r>
      <w:bookmarkEnd w:id="62"/>
      <w:bookmarkEnd w:id="63"/>
      <w:bookmarkEnd w:id="64"/>
    </w:p>
    <w:p w14:paraId="029F2A4E" w14:textId="77777777" w:rsidR="00FC3C2A" w:rsidRDefault="00101751">
      <w:pPr>
        <w:pStyle w:val="32"/>
        <w:numPr>
          <w:ilvl w:val="2"/>
          <w:numId w:val="1"/>
        </w:numPr>
      </w:pPr>
      <w:bookmarkStart w:id="65" w:name="__RefHeading___Toc32415_3142906823"/>
      <w:bookmarkStart w:id="66" w:name="_Toc198590065"/>
      <w:bookmarkStart w:id="67" w:name="_Toc199167157"/>
      <w:bookmarkEnd w:id="65"/>
      <w:r>
        <w:t>Структура построения</w:t>
      </w:r>
      <w:r>
        <w:t xml:space="preserve"> Системы</w:t>
      </w:r>
      <w:bookmarkEnd w:id="66"/>
      <w:bookmarkEnd w:id="67"/>
    </w:p>
    <w:p w14:paraId="2F269BEC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В состав ИТ-инфраструктуры телевизионного канала входят следующие ключевые подсистемы:</w:t>
      </w:r>
    </w:p>
    <w:p w14:paraId="77387F4E" w14:textId="77777777" w:rsidR="00FC3C2A" w:rsidRDefault="00101751">
      <w:pPr>
        <w:pStyle w:val="a1"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 xml:space="preserve">подсистема </w:t>
      </w:r>
      <w:proofErr w:type="spellStart"/>
      <w:r>
        <w:rPr>
          <w:rFonts w:ascii="Times New Roman" w:hAnsi="Times New Roman"/>
          <w:szCs w:val="24"/>
        </w:rPr>
        <w:t>медиасерверов</w:t>
      </w:r>
      <w:proofErr w:type="spellEnd"/>
      <w:r>
        <w:rPr>
          <w:rFonts w:ascii="Times New Roman" w:hAnsi="Times New Roman"/>
          <w:szCs w:val="24"/>
        </w:rPr>
        <w:t xml:space="preserve"> (ПМС)</w:t>
      </w:r>
    </w:p>
    <w:p w14:paraId="4D78CA9F" w14:textId="77777777" w:rsidR="00FC3C2A" w:rsidRDefault="00101751">
      <w:pPr>
        <w:pStyle w:val="a1"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lastRenderedPageBreak/>
        <w:t>подсистема виртуализации производственных ресурсов (ПВПР)</w:t>
      </w:r>
    </w:p>
    <w:p w14:paraId="2E021632" w14:textId="77777777" w:rsidR="00FC3C2A" w:rsidRDefault="00101751">
      <w:pPr>
        <w:pStyle w:val="a1"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подсистема хранения медиаконтента (ПХМ)</w:t>
      </w:r>
    </w:p>
    <w:p w14:paraId="211A4D3D" w14:textId="77777777" w:rsidR="00FC3C2A" w:rsidRDefault="00101751">
      <w:pPr>
        <w:pStyle w:val="a1"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подсистема сетевого хранения д</w:t>
      </w:r>
      <w:r>
        <w:rPr>
          <w:rFonts w:ascii="Times New Roman" w:hAnsi="Times New Roman"/>
          <w:szCs w:val="24"/>
        </w:rPr>
        <w:t>анных (СХД)</w:t>
      </w:r>
    </w:p>
    <w:p w14:paraId="0911E52C" w14:textId="77777777" w:rsidR="00FC3C2A" w:rsidRDefault="00101751">
      <w:pPr>
        <w:pStyle w:val="a1"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подсистема трансляции и распределения контента (ПТРК)</w:t>
      </w:r>
    </w:p>
    <w:p w14:paraId="0E916B74" w14:textId="77777777" w:rsidR="00FC3C2A" w:rsidRDefault="00101751">
      <w:pPr>
        <w:pStyle w:val="a1"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 xml:space="preserve">подсистема балансировки </w:t>
      </w:r>
      <w:proofErr w:type="spellStart"/>
      <w:r>
        <w:rPr>
          <w:rFonts w:ascii="Times New Roman" w:hAnsi="Times New Roman"/>
          <w:szCs w:val="24"/>
        </w:rPr>
        <w:t>медианагрузки</w:t>
      </w:r>
      <w:proofErr w:type="spellEnd"/>
      <w:r>
        <w:rPr>
          <w:rFonts w:ascii="Times New Roman" w:hAnsi="Times New Roman"/>
          <w:szCs w:val="24"/>
        </w:rPr>
        <w:t xml:space="preserve"> (ПБМН)</w:t>
      </w:r>
    </w:p>
    <w:p w14:paraId="7BD409E5" w14:textId="77777777" w:rsidR="00FC3C2A" w:rsidRDefault="00101751">
      <w:pPr>
        <w:pStyle w:val="a1"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подсистема виртуализации телекоммуникаций (ПВТ)</w:t>
      </w:r>
    </w:p>
    <w:p w14:paraId="108C7E58" w14:textId="77777777" w:rsidR="00FC3C2A" w:rsidRDefault="00101751">
      <w:pPr>
        <w:pStyle w:val="a1"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 xml:space="preserve">подсистема резервного </w:t>
      </w:r>
      <w:proofErr w:type="gramStart"/>
      <w:r>
        <w:rPr>
          <w:rFonts w:ascii="Times New Roman" w:hAnsi="Times New Roman"/>
          <w:szCs w:val="24"/>
        </w:rPr>
        <w:t>копирования(</w:t>
      </w:r>
      <w:proofErr w:type="gramEnd"/>
      <w:r>
        <w:rPr>
          <w:rFonts w:ascii="Times New Roman" w:hAnsi="Times New Roman"/>
          <w:szCs w:val="24"/>
        </w:rPr>
        <w:t>ПРК)</w:t>
      </w:r>
    </w:p>
    <w:p w14:paraId="78D7BC06" w14:textId="77777777" w:rsidR="00FC3C2A" w:rsidRDefault="00101751">
      <w:pPr>
        <w:pStyle w:val="a1"/>
        <w:spacing w:line="360" w:lineRule="auto"/>
        <w:ind w:firstLine="0"/>
        <w:jc w:val="both"/>
        <w:rPr>
          <w:szCs w:val="24"/>
        </w:rPr>
      </w:pPr>
      <w:r>
        <w:rPr>
          <w:rFonts w:ascii="Times New Roman" w:hAnsi="Times New Roman"/>
          <w:szCs w:val="24"/>
        </w:rPr>
        <w:tab/>
        <w:t xml:space="preserve">Концептуальная схема ИТ-инфраструктуры </w:t>
      </w:r>
      <w:r>
        <w:rPr>
          <w:rFonts w:ascii="Times New Roman" w:hAnsi="Times New Roman"/>
          <w:szCs w:val="24"/>
        </w:rPr>
        <w:t>представлена на Рис. 1.</w:t>
      </w:r>
    </w:p>
    <w:p w14:paraId="07552C04" w14:textId="77777777" w:rsidR="00FC3C2A" w:rsidRDefault="00101751">
      <w:pPr>
        <w:pStyle w:val="a1"/>
        <w:spacing w:line="360" w:lineRule="auto"/>
        <w:ind w:firstLine="0"/>
        <w:jc w:val="both"/>
        <w:rPr>
          <w:szCs w:val="24"/>
        </w:rPr>
      </w:pPr>
      <w:r>
        <w:rPr>
          <w:rFonts w:ascii="Times New Roman" w:hAnsi="Times New Roman"/>
          <w:szCs w:val="24"/>
        </w:rPr>
        <w:tab/>
        <w:t>Система организована в виде изолированных производственных контуров:</w:t>
      </w:r>
    </w:p>
    <w:p w14:paraId="6986566A" w14:textId="77777777" w:rsidR="00FC3C2A" w:rsidRDefault="00101751">
      <w:pPr>
        <w:pStyle w:val="a1"/>
        <w:numPr>
          <w:ilvl w:val="0"/>
          <w:numId w:val="8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proofErr w:type="spellStart"/>
      <w:r>
        <w:rPr>
          <w:rFonts w:ascii="Times New Roman" w:hAnsi="Times New Roman"/>
          <w:szCs w:val="24"/>
        </w:rPr>
        <w:t>Разработческий</w:t>
      </w:r>
      <w:proofErr w:type="spellEnd"/>
      <w:r>
        <w:rPr>
          <w:rFonts w:ascii="Times New Roman" w:hAnsi="Times New Roman"/>
          <w:szCs w:val="24"/>
        </w:rPr>
        <w:t xml:space="preserve"> контур - для тестирования новых технологий и форматов вещания с ограниченным SLA</w:t>
      </w:r>
    </w:p>
    <w:p w14:paraId="61AE0CDA" w14:textId="77777777" w:rsidR="00FC3C2A" w:rsidRDefault="00101751">
      <w:pPr>
        <w:pStyle w:val="a1"/>
        <w:numPr>
          <w:ilvl w:val="0"/>
          <w:numId w:val="8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Основной производственный контур - для штатного вещания без требов</w:t>
      </w:r>
      <w:r>
        <w:rPr>
          <w:rFonts w:ascii="Times New Roman" w:hAnsi="Times New Roman"/>
          <w:szCs w:val="24"/>
        </w:rPr>
        <w:t>аний по аттестации</w:t>
      </w:r>
    </w:p>
    <w:p w14:paraId="6D2FFA0F" w14:textId="77777777" w:rsidR="00FC3C2A" w:rsidRDefault="00101751">
      <w:pPr>
        <w:pStyle w:val="a1"/>
        <w:numPr>
          <w:ilvl w:val="0"/>
          <w:numId w:val="8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Защищенный контур К3 - для вещания с повышенными требованиями безопасности</w:t>
      </w:r>
    </w:p>
    <w:p w14:paraId="6498FCBF" w14:textId="77777777" w:rsidR="00FC3C2A" w:rsidRDefault="00101751">
      <w:pPr>
        <w:pStyle w:val="a1"/>
        <w:numPr>
          <w:ilvl w:val="0"/>
          <w:numId w:val="8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Критический контур К2 - для особо важных эфирных процессов с максимальным уровнем защиты</w:t>
      </w:r>
    </w:p>
    <w:p w14:paraId="5C25096C" w14:textId="77777777" w:rsidR="00FC3C2A" w:rsidRDefault="00101751">
      <w:pPr>
        <w:pStyle w:val="a1"/>
        <w:spacing w:line="360" w:lineRule="auto"/>
        <w:ind w:firstLine="0"/>
        <w:jc w:val="both"/>
        <w:rPr>
          <w:szCs w:val="24"/>
        </w:rPr>
      </w:pPr>
      <w:r>
        <w:rPr>
          <w:rFonts w:ascii="Times New Roman" w:hAnsi="Times New Roman"/>
          <w:szCs w:val="24"/>
        </w:rPr>
        <w:tab/>
        <w:t>Схема взаимодействия контуров и распределения подсистем по контурам пред</w:t>
      </w:r>
      <w:r>
        <w:rPr>
          <w:rFonts w:ascii="Times New Roman" w:hAnsi="Times New Roman"/>
          <w:szCs w:val="24"/>
        </w:rPr>
        <w:t>ставлена на Рис. 2.</w:t>
      </w:r>
    </w:p>
    <w:p w14:paraId="13E74C81" w14:textId="77777777" w:rsidR="00FC3C2A" w:rsidRDefault="00101751">
      <w:pPr>
        <w:pStyle w:val="a1"/>
        <w:spacing w:line="360" w:lineRule="auto"/>
        <w:ind w:firstLine="0"/>
        <w:jc w:val="both"/>
        <w:rPr>
          <w:szCs w:val="24"/>
        </w:rPr>
      </w:pPr>
      <w:r>
        <w:rPr>
          <w:rFonts w:ascii="Times New Roman" w:hAnsi="Times New Roman"/>
          <w:szCs w:val="24"/>
        </w:rPr>
        <w:tab/>
        <w:t xml:space="preserve">Инфраструктура телеканала реализована как автономный комплекс, обеспечивающий полный цикл производства и трансляции контента. Взаимодействие подсистем осуществляется через специализированные сети передачи </w:t>
      </w:r>
      <w:proofErr w:type="spellStart"/>
      <w:r>
        <w:rPr>
          <w:rFonts w:ascii="Times New Roman" w:hAnsi="Times New Roman"/>
          <w:szCs w:val="24"/>
        </w:rPr>
        <w:t>медиаданных</w:t>
      </w:r>
      <w:proofErr w:type="spellEnd"/>
      <w:r>
        <w:rPr>
          <w:rFonts w:ascii="Times New Roman" w:hAnsi="Times New Roman"/>
          <w:szCs w:val="24"/>
        </w:rPr>
        <w:t xml:space="preserve"> (MCR, NDI, SDI) и </w:t>
      </w:r>
      <w:r>
        <w:rPr>
          <w:rFonts w:ascii="Times New Roman" w:hAnsi="Times New Roman"/>
          <w:szCs w:val="24"/>
        </w:rPr>
        <w:t>базовые сервисные системы (AD, KMS, PTP, DRM).</w:t>
      </w:r>
    </w:p>
    <w:p w14:paraId="2B6EA34B" w14:textId="77777777" w:rsidR="00FC3C2A" w:rsidRDefault="00101751">
      <w:pPr>
        <w:pStyle w:val="a1"/>
        <w:spacing w:line="360" w:lineRule="auto"/>
        <w:ind w:firstLine="0"/>
        <w:jc w:val="both"/>
        <w:rPr>
          <w:szCs w:val="24"/>
        </w:rPr>
      </w:pPr>
      <w:r>
        <w:rPr>
          <w:rFonts w:ascii="Times New Roman" w:hAnsi="Times New Roman"/>
          <w:szCs w:val="24"/>
        </w:rPr>
        <w:tab/>
        <w:t>Оборудование системы размещается в аппаратно-студийном комплексе (АСК) и использует существующую инженерную инфраструктуру телецентра (стойки вещательного оборудования, системы бесперебойного питания, климат-</w:t>
      </w:r>
      <w:r>
        <w:rPr>
          <w:rFonts w:ascii="Times New Roman" w:hAnsi="Times New Roman"/>
          <w:szCs w:val="24"/>
        </w:rPr>
        <w:t>контроль и др.).</w:t>
      </w:r>
    </w:p>
    <w:p w14:paraId="4E7B3116" w14:textId="77777777" w:rsidR="00FC3C2A" w:rsidRDefault="00101751">
      <w:pPr>
        <w:pStyle w:val="a1"/>
        <w:spacing w:line="360" w:lineRule="auto"/>
        <w:ind w:firstLine="0"/>
        <w:jc w:val="both"/>
        <w:rPr>
          <w:szCs w:val="24"/>
        </w:rPr>
      </w:pPr>
      <w:r>
        <w:rPr>
          <w:rFonts w:ascii="Times New Roman" w:hAnsi="Times New Roman"/>
          <w:szCs w:val="24"/>
        </w:rPr>
        <w:tab/>
        <w:t>Для построения системы используется специализированное вещательное и ИТ-оборудование, перечень которого приведен в Приложении А.</w:t>
      </w:r>
    </w:p>
    <w:p w14:paraId="671705B6" w14:textId="77777777" w:rsidR="00FC3C2A" w:rsidRDefault="00101751">
      <w:pPr>
        <w:pStyle w:val="a1"/>
        <w:spacing w:line="360" w:lineRule="auto"/>
        <w:ind w:firstLine="0"/>
        <w:jc w:val="both"/>
        <w:rPr>
          <w:szCs w:val="24"/>
        </w:rPr>
      </w:pPr>
      <w:r>
        <w:rPr>
          <w:rFonts w:ascii="Times New Roman" w:hAnsi="Times New Roman"/>
          <w:szCs w:val="24"/>
        </w:rPr>
        <w:lastRenderedPageBreak/>
        <w:tab/>
        <w:t>Особенности работы системы в различных режимах (штатное вещание, резервный эфир, аварийные ситуации) описаны</w:t>
      </w:r>
      <w:r>
        <w:rPr>
          <w:rFonts w:ascii="Times New Roman" w:hAnsi="Times New Roman"/>
          <w:szCs w:val="24"/>
        </w:rPr>
        <w:t xml:space="preserve"> в разделе 2.4.</w:t>
      </w:r>
    </w:p>
    <w:p w14:paraId="79430675" w14:textId="77777777" w:rsidR="00FC3C2A" w:rsidRDefault="00101751">
      <w:pPr>
        <w:pStyle w:val="a1"/>
        <w:spacing w:line="360" w:lineRule="auto"/>
        <w:ind w:firstLine="0"/>
        <w:jc w:val="both"/>
        <w:rPr>
          <w:szCs w:val="24"/>
        </w:rPr>
      </w:pPr>
      <w:r>
        <w:rPr>
          <w:rFonts w:ascii="Times New Roman" w:hAnsi="Times New Roman"/>
          <w:szCs w:val="24"/>
        </w:rPr>
        <w:tab/>
        <w:t>Размещение оборудования в аппаратных стойках и схема расположения оборудования в производственных помещениях приведены в Приложении Б.</w:t>
      </w:r>
    </w:p>
    <w:p w14:paraId="1B5BB390" w14:textId="77777777" w:rsidR="00FC3C2A" w:rsidRDefault="00101751">
      <w:pPr>
        <w:pStyle w:val="32"/>
        <w:numPr>
          <w:ilvl w:val="2"/>
          <w:numId w:val="1"/>
        </w:numPr>
      </w:pPr>
      <w:bookmarkStart w:id="68" w:name="__RefHeading___Toc32417_3142906823"/>
      <w:bookmarkStart w:id="69" w:name="_Toc198590066"/>
      <w:bookmarkStart w:id="70" w:name="_Toc199167158"/>
      <w:bookmarkEnd w:id="68"/>
      <w:r>
        <w:t xml:space="preserve">Подсистема </w:t>
      </w:r>
      <w:proofErr w:type="spellStart"/>
      <w:r>
        <w:t>медиасерверов</w:t>
      </w:r>
      <w:bookmarkEnd w:id="69"/>
      <w:bookmarkEnd w:id="70"/>
      <w:proofErr w:type="spellEnd"/>
    </w:p>
    <w:p w14:paraId="280454EF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Подсистема </w:t>
      </w:r>
      <w:proofErr w:type="spellStart"/>
      <w:r>
        <w:rPr>
          <w:szCs w:val="24"/>
        </w:rPr>
        <w:t>медиасерверов</w:t>
      </w:r>
      <w:proofErr w:type="spellEnd"/>
      <w:r>
        <w:rPr>
          <w:szCs w:val="24"/>
        </w:rPr>
        <w:t xml:space="preserve"> (ПМС) является ключевым компонентом ИТ-инфраструктуры</w:t>
      </w:r>
      <w:r>
        <w:rPr>
          <w:szCs w:val="24"/>
        </w:rPr>
        <w:t xml:space="preserve"> телеканала, обеспечивающим обработку, хранение и трансляцию видеоконтента в различных форматах вещания. В состав подсистемы входят высокопроизводительные серверные решения, специализированные для работы с видео потоками в реальном времени.</w:t>
      </w:r>
    </w:p>
    <w:p w14:paraId="493B2273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Основу подсист</w:t>
      </w:r>
      <w:r>
        <w:rPr>
          <w:szCs w:val="24"/>
        </w:rPr>
        <w:t>емы составляют:</w:t>
      </w:r>
    </w:p>
    <w:p w14:paraId="7CA57682" w14:textId="77777777" w:rsidR="00FC3C2A" w:rsidRDefault="00101751">
      <w:pPr>
        <w:numPr>
          <w:ilvl w:val="0"/>
          <w:numId w:val="20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серверы видеомонтажа и постпродакшна (NLE)</w:t>
      </w:r>
    </w:p>
    <w:p w14:paraId="72C0462B" w14:textId="77777777" w:rsidR="00FC3C2A" w:rsidRDefault="00101751">
      <w:pPr>
        <w:numPr>
          <w:ilvl w:val="0"/>
          <w:numId w:val="20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 xml:space="preserve">серверы </w:t>
      </w:r>
      <w:proofErr w:type="spellStart"/>
      <w:r>
        <w:rPr>
          <w:szCs w:val="24"/>
        </w:rPr>
        <w:t>плаayout</w:t>
      </w:r>
      <w:proofErr w:type="spellEnd"/>
      <w:r>
        <w:rPr>
          <w:szCs w:val="24"/>
        </w:rPr>
        <w:t xml:space="preserve"> для эфирного вещания</w:t>
      </w:r>
    </w:p>
    <w:p w14:paraId="5550E405" w14:textId="77777777" w:rsidR="00FC3C2A" w:rsidRDefault="00101751">
      <w:pPr>
        <w:numPr>
          <w:ilvl w:val="0"/>
          <w:numId w:val="20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серверы трансляции IP-потоков (CDN-</w:t>
      </w:r>
      <w:proofErr w:type="spellStart"/>
      <w:r>
        <w:rPr>
          <w:szCs w:val="24"/>
        </w:rPr>
        <w:t>edge</w:t>
      </w:r>
      <w:proofErr w:type="spellEnd"/>
      <w:r>
        <w:rPr>
          <w:szCs w:val="24"/>
        </w:rPr>
        <w:t>)</w:t>
      </w:r>
    </w:p>
    <w:p w14:paraId="1B486C29" w14:textId="77777777" w:rsidR="00FC3C2A" w:rsidRDefault="00101751">
      <w:pPr>
        <w:numPr>
          <w:ilvl w:val="0"/>
          <w:numId w:val="20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серверы архивирования и управления медиаконтентом (MAM)</w:t>
      </w:r>
    </w:p>
    <w:p w14:paraId="446A1A4A" w14:textId="77777777" w:rsidR="00FC3C2A" w:rsidRDefault="00101751">
      <w:pPr>
        <w:numPr>
          <w:ilvl w:val="0"/>
          <w:numId w:val="20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серверы обработки графики и титрования</w:t>
      </w:r>
    </w:p>
    <w:p w14:paraId="357F67F8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Все серверные решения </w:t>
      </w:r>
      <w:r>
        <w:rPr>
          <w:szCs w:val="24"/>
        </w:rPr>
        <w:t>реализованы на базе отказоустойчивых кластерных конфигураций с горячим резервированием критических компонентов. Для обеспечения бесперебойного вещания применяется схема активный-активный для основных эфирных серверов и активный-резервный для вспомогательны</w:t>
      </w:r>
      <w:r>
        <w:rPr>
          <w:szCs w:val="24"/>
        </w:rPr>
        <w:t>х систем.</w:t>
      </w:r>
    </w:p>
    <w:p w14:paraId="73C45BD3" w14:textId="77777777" w:rsidR="00FC3C2A" w:rsidRDefault="00FC3C2A">
      <w:pPr>
        <w:spacing w:line="360" w:lineRule="auto"/>
        <w:jc w:val="both"/>
        <w:rPr>
          <w:szCs w:val="24"/>
        </w:rPr>
      </w:pPr>
    </w:p>
    <w:p w14:paraId="4F039979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Серверное оборудование подсистемы размещается в основных и резервных аппаратных студиях телецентра, с распределением по производственным контурам:</w:t>
      </w:r>
    </w:p>
    <w:p w14:paraId="58239F7B" w14:textId="77777777" w:rsidR="00FC3C2A" w:rsidRDefault="00101751">
      <w:pPr>
        <w:numPr>
          <w:ilvl w:val="0"/>
          <w:numId w:val="21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В критическом контуре К2 работают серверы эфирного вещания (AIR-кластер)</w:t>
      </w:r>
    </w:p>
    <w:p w14:paraId="69AA1A6E" w14:textId="77777777" w:rsidR="00FC3C2A" w:rsidRDefault="00101751">
      <w:pPr>
        <w:numPr>
          <w:ilvl w:val="0"/>
          <w:numId w:val="21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 xml:space="preserve">В защищенном </w:t>
      </w:r>
      <w:r>
        <w:rPr>
          <w:szCs w:val="24"/>
        </w:rPr>
        <w:t xml:space="preserve">контуре К3 функционируют системы архивирования и резервного </w:t>
      </w:r>
      <w:proofErr w:type="spellStart"/>
      <w:r>
        <w:rPr>
          <w:szCs w:val="24"/>
        </w:rPr>
        <w:t>playout</w:t>
      </w:r>
      <w:proofErr w:type="spellEnd"/>
    </w:p>
    <w:p w14:paraId="3DC4EB9E" w14:textId="77777777" w:rsidR="00FC3C2A" w:rsidRDefault="00101751">
      <w:pPr>
        <w:numPr>
          <w:ilvl w:val="0"/>
          <w:numId w:val="21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В основном контуре расположены серверы подготовки контента</w:t>
      </w:r>
    </w:p>
    <w:p w14:paraId="468FD754" w14:textId="77777777" w:rsidR="00FC3C2A" w:rsidRDefault="00101751">
      <w:pPr>
        <w:numPr>
          <w:ilvl w:val="0"/>
          <w:numId w:val="21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 xml:space="preserve">В </w:t>
      </w:r>
      <w:proofErr w:type="spellStart"/>
      <w:r>
        <w:rPr>
          <w:szCs w:val="24"/>
        </w:rPr>
        <w:t>разработческом</w:t>
      </w:r>
      <w:proofErr w:type="spellEnd"/>
      <w:r>
        <w:rPr>
          <w:szCs w:val="24"/>
        </w:rPr>
        <w:t xml:space="preserve"> контуре тестируются новые версии ПО и обновления</w:t>
      </w:r>
    </w:p>
    <w:p w14:paraId="17447D92" w14:textId="77777777" w:rsidR="00FC3C2A" w:rsidRDefault="00FC3C2A">
      <w:pPr>
        <w:spacing w:line="360" w:lineRule="auto"/>
        <w:jc w:val="both"/>
        <w:rPr>
          <w:szCs w:val="24"/>
        </w:rPr>
      </w:pPr>
    </w:p>
    <w:p w14:paraId="39920B87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Подсистема интегрирована с ПХМ через </w:t>
      </w:r>
      <w:r>
        <w:rPr>
          <w:szCs w:val="24"/>
        </w:rPr>
        <w:t xml:space="preserve">высокоскоростные SAN-подключения 16/32 </w:t>
      </w:r>
      <w:proofErr w:type="spellStart"/>
      <w:r>
        <w:rPr>
          <w:szCs w:val="24"/>
        </w:rPr>
        <w:t>Gb</w:t>
      </w:r>
      <w:proofErr w:type="spellEnd"/>
      <w:r>
        <w:rPr>
          <w:szCs w:val="24"/>
        </w:rPr>
        <w:t xml:space="preserve"> FC, что обеспечивает необходимую пропускную способность для работы с несжатыми видео потоками. Управление подсистемой осуществляется через единую </w:t>
      </w:r>
      <w:r>
        <w:rPr>
          <w:szCs w:val="24"/>
        </w:rPr>
        <w:lastRenderedPageBreak/>
        <w:t>консоль администрирования, поддерживающую протоколы SNMP для монитор</w:t>
      </w:r>
      <w:r>
        <w:rPr>
          <w:szCs w:val="24"/>
        </w:rPr>
        <w:t>инга и автоматического оповещения.</w:t>
      </w:r>
    </w:p>
    <w:p w14:paraId="32D10A71" w14:textId="77777777" w:rsidR="00FC3C2A" w:rsidRDefault="00FC3C2A">
      <w:pPr>
        <w:spacing w:line="360" w:lineRule="auto"/>
        <w:jc w:val="both"/>
        <w:rPr>
          <w:szCs w:val="24"/>
        </w:rPr>
      </w:pPr>
    </w:p>
    <w:p w14:paraId="188A6712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Для обеспечения информационной безопасности все серверы подсистемы оснащены средствами криптографической защиты трафика (</w:t>
      </w:r>
      <w:proofErr w:type="spellStart"/>
      <w:r>
        <w:rPr>
          <w:szCs w:val="24"/>
        </w:rPr>
        <w:t>IPSec</w:t>
      </w:r>
      <w:proofErr w:type="spellEnd"/>
      <w:r>
        <w:rPr>
          <w:szCs w:val="24"/>
        </w:rPr>
        <w:t>) и системой контроля целостности ПО. Доступ к управлению осуществляется через выделенные защ</w:t>
      </w:r>
      <w:r>
        <w:rPr>
          <w:szCs w:val="24"/>
        </w:rPr>
        <w:t>ищенные каналы с обязательной двухфакторной аутентификацией.</w:t>
      </w:r>
    </w:p>
    <w:p w14:paraId="10A0E519" w14:textId="77777777" w:rsidR="00FC3C2A" w:rsidRDefault="00101751">
      <w:pPr>
        <w:pStyle w:val="32"/>
        <w:numPr>
          <w:ilvl w:val="2"/>
          <w:numId w:val="1"/>
        </w:numPr>
      </w:pPr>
      <w:bookmarkStart w:id="71" w:name="__RefHeading___Toc32419_3142906823"/>
      <w:bookmarkStart w:id="72" w:name="_Toc198590067"/>
      <w:bookmarkStart w:id="73" w:name="_Toc199167159"/>
      <w:bookmarkEnd w:id="71"/>
      <w:r>
        <w:t>Подсистема виртуализации производственных ресурсов (ПВПР)</w:t>
      </w:r>
      <w:bookmarkEnd w:id="72"/>
      <w:bookmarkEnd w:id="73"/>
    </w:p>
    <w:p w14:paraId="0781B578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ПВПР представляет собой унифицированную платформу для консолидации и управления вычислительными мощностями, обеспечивающую работу критич</w:t>
      </w:r>
      <w:r>
        <w:rPr>
          <w:szCs w:val="24"/>
        </w:rPr>
        <w:t>ески важных производственных процессов телеканала. Подсистема построена на базе отказоустойчивого кластера виртуализации с географически распределенными узлами.</w:t>
      </w:r>
    </w:p>
    <w:p w14:paraId="161B77B7" w14:textId="77777777" w:rsidR="00FC3C2A" w:rsidRDefault="00FC3C2A">
      <w:pPr>
        <w:spacing w:line="360" w:lineRule="auto"/>
        <w:jc w:val="both"/>
        <w:rPr>
          <w:szCs w:val="24"/>
        </w:rPr>
      </w:pPr>
    </w:p>
    <w:p w14:paraId="36CC6705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Ключевые компоненты подсистемы включают:</w:t>
      </w:r>
    </w:p>
    <w:p w14:paraId="5A9905DA" w14:textId="77777777" w:rsidR="00FC3C2A" w:rsidRDefault="00101751">
      <w:pPr>
        <w:numPr>
          <w:ilvl w:val="0"/>
          <w:numId w:val="22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 xml:space="preserve">кластер серверов виртуализации на базе промышленных </w:t>
      </w:r>
      <w:r>
        <w:rPr>
          <w:szCs w:val="24"/>
        </w:rPr>
        <w:t xml:space="preserve">стандартов (VMware </w:t>
      </w:r>
      <w:proofErr w:type="spellStart"/>
      <w:r>
        <w:rPr>
          <w:szCs w:val="24"/>
        </w:rPr>
        <w:t>vSphere</w:t>
      </w:r>
      <w:proofErr w:type="spellEnd"/>
      <w:r>
        <w:rPr>
          <w:szCs w:val="24"/>
        </w:rPr>
        <w:t>)</w:t>
      </w:r>
    </w:p>
    <w:p w14:paraId="3B8270A2" w14:textId="77777777" w:rsidR="00FC3C2A" w:rsidRDefault="00101751">
      <w:pPr>
        <w:numPr>
          <w:ilvl w:val="0"/>
          <w:numId w:val="22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систему распределенного хранения (</w:t>
      </w:r>
      <w:proofErr w:type="spellStart"/>
      <w:r>
        <w:rPr>
          <w:szCs w:val="24"/>
        </w:rPr>
        <w:t>vSAN</w:t>
      </w:r>
      <w:proofErr w:type="spellEnd"/>
      <w:r>
        <w:rPr>
          <w:szCs w:val="24"/>
        </w:rPr>
        <w:t xml:space="preserve">) с гарантированной задержкой менее 5 </w:t>
      </w:r>
      <w:proofErr w:type="spellStart"/>
      <w:r>
        <w:rPr>
          <w:szCs w:val="24"/>
        </w:rPr>
        <w:t>мс</w:t>
      </w:r>
      <w:proofErr w:type="spellEnd"/>
    </w:p>
    <w:p w14:paraId="1627DB09" w14:textId="77777777" w:rsidR="00FC3C2A" w:rsidRDefault="00101751">
      <w:pPr>
        <w:numPr>
          <w:ilvl w:val="0"/>
          <w:numId w:val="22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программно-определяемую сетевую инфраструктуру (NSX)</w:t>
      </w:r>
    </w:p>
    <w:p w14:paraId="120A9621" w14:textId="77777777" w:rsidR="00FC3C2A" w:rsidRDefault="00101751">
      <w:pPr>
        <w:numPr>
          <w:ilvl w:val="0"/>
          <w:numId w:val="22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 xml:space="preserve">платформу контейнеризации для </w:t>
      </w:r>
      <w:proofErr w:type="spellStart"/>
      <w:r>
        <w:rPr>
          <w:szCs w:val="24"/>
        </w:rPr>
        <w:t>микросервисов</w:t>
      </w:r>
      <w:proofErr w:type="spellEnd"/>
      <w:r>
        <w:rPr>
          <w:szCs w:val="24"/>
        </w:rPr>
        <w:t xml:space="preserve"> (</w:t>
      </w:r>
      <w:proofErr w:type="spellStart"/>
      <w:r>
        <w:rPr>
          <w:szCs w:val="24"/>
        </w:rPr>
        <w:t>Kubernetes</w:t>
      </w:r>
      <w:proofErr w:type="spellEnd"/>
      <w:r>
        <w:rPr>
          <w:szCs w:val="24"/>
        </w:rPr>
        <w:t>)</w:t>
      </w:r>
    </w:p>
    <w:p w14:paraId="3B2E29C2" w14:textId="77777777" w:rsidR="00FC3C2A" w:rsidRDefault="00FC3C2A">
      <w:pPr>
        <w:spacing w:line="360" w:lineRule="auto"/>
        <w:jc w:val="both"/>
        <w:rPr>
          <w:szCs w:val="24"/>
        </w:rPr>
      </w:pPr>
    </w:p>
    <w:p w14:paraId="7504D309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Особенностью ПВПР является поддержка </w:t>
      </w:r>
      <w:r>
        <w:rPr>
          <w:szCs w:val="24"/>
        </w:rPr>
        <w:t xml:space="preserve">специализированных требований </w:t>
      </w:r>
      <w:proofErr w:type="spellStart"/>
      <w:r>
        <w:rPr>
          <w:szCs w:val="24"/>
        </w:rPr>
        <w:t>медиапроизводства</w:t>
      </w:r>
      <w:proofErr w:type="spellEnd"/>
      <w:r>
        <w:rPr>
          <w:szCs w:val="24"/>
        </w:rPr>
        <w:t>:</w:t>
      </w:r>
    </w:p>
    <w:p w14:paraId="5520FF1F" w14:textId="77777777" w:rsidR="00FC3C2A" w:rsidRDefault="00101751">
      <w:pPr>
        <w:numPr>
          <w:ilvl w:val="0"/>
          <w:numId w:val="23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выделенные пулы ресурсов для обработки видео в реальном времени</w:t>
      </w:r>
    </w:p>
    <w:p w14:paraId="6DE83607" w14:textId="77777777" w:rsidR="00FC3C2A" w:rsidRDefault="00101751">
      <w:pPr>
        <w:numPr>
          <w:ilvl w:val="0"/>
          <w:numId w:val="23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GPU-ускорение для задач рендеринга и обработки графики</w:t>
      </w:r>
    </w:p>
    <w:p w14:paraId="006DAEB8" w14:textId="77777777" w:rsidR="00FC3C2A" w:rsidRDefault="00101751">
      <w:pPr>
        <w:numPr>
          <w:ilvl w:val="0"/>
          <w:numId w:val="23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гарантированная полоса пропускания для потокового видео</w:t>
      </w:r>
    </w:p>
    <w:p w14:paraId="0AD48C35" w14:textId="77777777" w:rsidR="00FC3C2A" w:rsidRDefault="00101751">
      <w:pPr>
        <w:numPr>
          <w:ilvl w:val="0"/>
          <w:numId w:val="23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 xml:space="preserve">изолированные среды для </w:t>
      </w:r>
      <w:r>
        <w:rPr>
          <w:szCs w:val="24"/>
        </w:rPr>
        <w:t>различных производственных контуров</w:t>
      </w:r>
    </w:p>
    <w:p w14:paraId="17138C0C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Подсистема обеспечивает:</w:t>
      </w:r>
    </w:p>
    <w:p w14:paraId="63F06F94" w14:textId="77777777" w:rsidR="00FC3C2A" w:rsidRDefault="00101751">
      <w:pPr>
        <w:numPr>
          <w:ilvl w:val="0"/>
          <w:numId w:val="13"/>
        </w:numPr>
        <w:spacing w:line="360" w:lineRule="auto"/>
        <w:jc w:val="both"/>
      </w:pPr>
      <w:r>
        <w:rPr>
          <w:szCs w:val="24"/>
        </w:rPr>
        <w:t>Динамическое распределение ресурсов между:</w:t>
      </w:r>
    </w:p>
    <w:p w14:paraId="19F56057" w14:textId="77777777" w:rsidR="00FC3C2A" w:rsidRDefault="00101751">
      <w:pPr>
        <w:numPr>
          <w:ilvl w:val="0"/>
          <w:numId w:val="12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эфирными сервисами (AIR-VM)</w:t>
      </w:r>
    </w:p>
    <w:p w14:paraId="757DA40C" w14:textId="77777777" w:rsidR="00FC3C2A" w:rsidRDefault="00101751">
      <w:pPr>
        <w:numPr>
          <w:ilvl w:val="0"/>
          <w:numId w:val="12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системами монтажа (EDIT-VM)</w:t>
      </w:r>
    </w:p>
    <w:p w14:paraId="700B5445" w14:textId="77777777" w:rsidR="00FC3C2A" w:rsidRDefault="00101751">
      <w:pPr>
        <w:numPr>
          <w:ilvl w:val="0"/>
          <w:numId w:val="12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сервисами графики (GFX-VM)</w:t>
      </w:r>
    </w:p>
    <w:p w14:paraId="7DACDB44" w14:textId="77777777" w:rsidR="00FC3C2A" w:rsidRDefault="00101751">
      <w:pPr>
        <w:numPr>
          <w:ilvl w:val="0"/>
          <w:numId w:val="12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 xml:space="preserve"> служебными приложениями</w:t>
      </w:r>
    </w:p>
    <w:p w14:paraId="6B64B7D0" w14:textId="77777777" w:rsidR="00FC3C2A" w:rsidRDefault="00101751">
      <w:pPr>
        <w:numPr>
          <w:ilvl w:val="0"/>
          <w:numId w:val="13"/>
        </w:numPr>
        <w:spacing w:line="360" w:lineRule="auto"/>
        <w:jc w:val="both"/>
      </w:pPr>
      <w:r>
        <w:rPr>
          <w:szCs w:val="24"/>
        </w:rPr>
        <w:lastRenderedPageBreak/>
        <w:t>Автоматическое масштабирование в пиковых на</w:t>
      </w:r>
      <w:r>
        <w:rPr>
          <w:szCs w:val="24"/>
        </w:rPr>
        <w:t>грузках:</w:t>
      </w:r>
    </w:p>
    <w:p w14:paraId="11EC8700" w14:textId="77777777" w:rsidR="00FC3C2A" w:rsidRDefault="00101751">
      <w:pPr>
        <w:numPr>
          <w:ilvl w:val="0"/>
          <w:numId w:val="11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 xml:space="preserve"> при подготовке спецпроектов</w:t>
      </w:r>
    </w:p>
    <w:p w14:paraId="3A03B5C9" w14:textId="77777777" w:rsidR="00FC3C2A" w:rsidRDefault="00101751">
      <w:pPr>
        <w:numPr>
          <w:ilvl w:val="0"/>
          <w:numId w:val="11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во время крупных трансляций</w:t>
      </w:r>
    </w:p>
    <w:p w14:paraId="3B61AEFF" w14:textId="77777777" w:rsidR="00FC3C2A" w:rsidRDefault="00101751">
      <w:pPr>
        <w:numPr>
          <w:ilvl w:val="0"/>
          <w:numId w:val="11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при аварийных ситуациях</w:t>
      </w:r>
    </w:p>
    <w:p w14:paraId="2D833159" w14:textId="77777777" w:rsidR="00FC3C2A" w:rsidRDefault="00101751">
      <w:pPr>
        <w:numPr>
          <w:ilvl w:val="0"/>
          <w:numId w:val="13"/>
        </w:numPr>
        <w:spacing w:line="360" w:lineRule="auto"/>
        <w:jc w:val="both"/>
      </w:pPr>
      <w:r>
        <w:rPr>
          <w:szCs w:val="24"/>
        </w:rPr>
        <w:t xml:space="preserve">Интеграцию с </w:t>
      </w:r>
      <w:proofErr w:type="spellStart"/>
      <w:r>
        <w:rPr>
          <w:szCs w:val="24"/>
        </w:rPr>
        <w:t>медиаинфраструктурой</w:t>
      </w:r>
      <w:proofErr w:type="spellEnd"/>
      <w:r>
        <w:rPr>
          <w:szCs w:val="24"/>
        </w:rPr>
        <w:t>:</w:t>
      </w:r>
    </w:p>
    <w:p w14:paraId="1D08EC77" w14:textId="77777777" w:rsidR="00FC3C2A" w:rsidRDefault="00101751">
      <w:pPr>
        <w:numPr>
          <w:ilvl w:val="0"/>
          <w:numId w:val="10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 xml:space="preserve"> прямое подключение к SAN-сети</w:t>
      </w:r>
    </w:p>
    <w:p w14:paraId="7A644F7E" w14:textId="77777777" w:rsidR="00FC3C2A" w:rsidRDefault="00101751">
      <w:pPr>
        <w:numPr>
          <w:ilvl w:val="0"/>
          <w:numId w:val="10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 xml:space="preserve">поддержку профессиональных </w:t>
      </w:r>
      <w:proofErr w:type="spellStart"/>
      <w:r>
        <w:rPr>
          <w:szCs w:val="24"/>
        </w:rPr>
        <w:t>видеоинтерфейсов</w:t>
      </w:r>
      <w:proofErr w:type="spellEnd"/>
    </w:p>
    <w:p w14:paraId="754A92CD" w14:textId="77777777" w:rsidR="00FC3C2A" w:rsidRDefault="00101751">
      <w:pPr>
        <w:numPr>
          <w:ilvl w:val="0"/>
          <w:numId w:val="10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синхронизацию с эфирным временем (PTP)</w:t>
      </w:r>
    </w:p>
    <w:p w14:paraId="48EEB064" w14:textId="77777777" w:rsidR="00FC3C2A" w:rsidRDefault="00101751">
      <w:pPr>
        <w:spacing w:line="360" w:lineRule="auto"/>
        <w:ind w:hanging="363"/>
        <w:jc w:val="both"/>
      </w:pPr>
      <w:r>
        <w:rPr>
          <w:szCs w:val="24"/>
        </w:rPr>
        <w:tab/>
      </w:r>
      <w:r>
        <w:rPr>
          <w:szCs w:val="24"/>
        </w:rPr>
        <w:tab/>
        <w:t>Безопасность об</w:t>
      </w:r>
      <w:r>
        <w:rPr>
          <w:szCs w:val="24"/>
        </w:rPr>
        <w:t>еспечивается:</w:t>
      </w:r>
    </w:p>
    <w:p w14:paraId="07F1D827" w14:textId="77777777" w:rsidR="00FC3C2A" w:rsidRDefault="00101751">
      <w:pPr>
        <w:numPr>
          <w:ilvl w:val="0"/>
          <w:numId w:val="9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сегментацией на уровне гипервизора</w:t>
      </w:r>
    </w:p>
    <w:p w14:paraId="63FE1241" w14:textId="77777777" w:rsidR="00FC3C2A" w:rsidRDefault="00101751">
      <w:pPr>
        <w:numPr>
          <w:ilvl w:val="0"/>
          <w:numId w:val="9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криптографией виртуальных машин</w:t>
      </w:r>
    </w:p>
    <w:p w14:paraId="250F2966" w14:textId="77777777" w:rsidR="00FC3C2A" w:rsidRDefault="00101751">
      <w:pPr>
        <w:numPr>
          <w:ilvl w:val="0"/>
          <w:numId w:val="9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системой мониторинга целостности</w:t>
      </w:r>
    </w:p>
    <w:p w14:paraId="51B3E31A" w14:textId="77777777" w:rsidR="00FC3C2A" w:rsidRDefault="00101751">
      <w:pPr>
        <w:numPr>
          <w:ilvl w:val="0"/>
          <w:numId w:val="9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репликацией в DR-центр</w:t>
      </w:r>
    </w:p>
    <w:p w14:paraId="7D1C4D5C" w14:textId="77777777" w:rsidR="00FC3C2A" w:rsidRDefault="00FC3C2A">
      <w:pPr>
        <w:spacing w:line="360" w:lineRule="auto"/>
        <w:jc w:val="both"/>
        <w:rPr>
          <w:szCs w:val="24"/>
        </w:rPr>
      </w:pPr>
    </w:p>
    <w:p w14:paraId="41D0B85C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Управление осуществляется через централизованную панель с интеграцией в общую систему мониторинга </w:t>
      </w:r>
      <w:r>
        <w:rPr>
          <w:szCs w:val="24"/>
        </w:rPr>
        <w:t>телеканала. Подсистема поддерживает автоматическое восстановление после сбоев с SLA 99,99% для критичных сервисов.</w:t>
      </w:r>
    </w:p>
    <w:p w14:paraId="7F3D77A9" w14:textId="77777777" w:rsidR="00FC3C2A" w:rsidRDefault="00101751">
      <w:pPr>
        <w:pStyle w:val="32"/>
        <w:numPr>
          <w:ilvl w:val="2"/>
          <w:numId w:val="1"/>
        </w:numPr>
      </w:pPr>
      <w:bookmarkStart w:id="74" w:name="__RefHeading___Toc32421_3142906823"/>
      <w:bookmarkStart w:id="75" w:name="_Toc198590068"/>
      <w:bookmarkStart w:id="76" w:name="_Toc199167160"/>
      <w:bookmarkEnd w:id="74"/>
      <w:r>
        <w:t>Подсистема хранения медиаконтента (ПХМ)</w:t>
      </w:r>
      <w:bookmarkEnd w:id="75"/>
      <w:bookmarkEnd w:id="76"/>
    </w:p>
    <w:p w14:paraId="74249137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ПХМ представляет собой многоуровневую систему хранения и управления медиаактивами телеканала, обеспе</w:t>
      </w:r>
      <w:r>
        <w:rPr>
          <w:szCs w:val="24"/>
        </w:rPr>
        <w:t>чивающую надежное хранение и оперативный доступ ко всему видеоконтенту. Подсистема построена по принципу гибридного хранилища с интеллектуальным распределением данных по уровням в зависимости от частоты использования и критичности.</w:t>
      </w:r>
    </w:p>
    <w:p w14:paraId="39E3F0E1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Основные компоненты ПХМ</w:t>
      </w:r>
      <w:r>
        <w:rPr>
          <w:szCs w:val="24"/>
        </w:rPr>
        <w:t xml:space="preserve"> включают:</w:t>
      </w:r>
    </w:p>
    <w:p w14:paraId="789CB1FD" w14:textId="77777777" w:rsidR="00FC3C2A" w:rsidRDefault="00101751">
      <w:pPr>
        <w:numPr>
          <w:ilvl w:val="0"/>
          <w:numId w:val="24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высокопроизводительные SSD-массивы для онлайн-хранения текущего эфирного контента</w:t>
      </w:r>
    </w:p>
    <w:p w14:paraId="2E653757" w14:textId="77777777" w:rsidR="00FC3C2A" w:rsidRDefault="00101751">
      <w:pPr>
        <w:numPr>
          <w:ilvl w:val="0"/>
          <w:numId w:val="24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 xml:space="preserve">дисковые системы класса </w:t>
      </w:r>
      <w:proofErr w:type="spellStart"/>
      <w:r>
        <w:rPr>
          <w:szCs w:val="24"/>
        </w:rPr>
        <w:t>nearline</w:t>
      </w:r>
      <w:proofErr w:type="spellEnd"/>
      <w:r>
        <w:rPr>
          <w:szCs w:val="24"/>
        </w:rPr>
        <w:t xml:space="preserve"> для оперативного доступа к архивным материалам</w:t>
      </w:r>
    </w:p>
    <w:p w14:paraId="7C08C4F7" w14:textId="77777777" w:rsidR="00FC3C2A" w:rsidRDefault="00101751">
      <w:pPr>
        <w:numPr>
          <w:ilvl w:val="0"/>
          <w:numId w:val="24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ленточные библиотеки LTO для долгосрочного архивирования</w:t>
      </w:r>
    </w:p>
    <w:p w14:paraId="7779390E" w14:textId="77777777" w:rsidR="00FC3C2A" w:rsidRDefault="00101751">
      <w:pPr>
        <w:numPr>
          <w:ilvl w:val="0"/>
          <w:numId w:val="24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систему управления медиаак</w:t>
      </w:r>
      <w:r>
        <w:rPr>
          <w:szCs w:val="24"/>
        </w:rPr>
        <w:t>тивами (MAM) с интеграцией в производственные процессы</w:t>
      </w:r>
    </w:p>
    <w:p w14:paraId="008EBBB6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Архитектура подсистемы организована по трехуровневому принципу:</w:t>
      </w:r>
    </w:p>
    <w:p w14:paraId="7EC3DEB3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1. Первичное хранилище (</w:t>
      </w:r>
      <w:proofErr w:type="spellStart"/>
      <w:r>
        <w:rPr>
          <w:szCs w:val="24"/>
        </w:rPr>
        <w:t>Tier</w:t>
      </w:r>
      <w:proofErr w:type="spellEnd"/>
      <w:r>
        <w:rPr>
          <w:szCs w:val="24"/>
        </w:rPr>
        <w:t xml:space="preserve"> 0):</w:t>
      </w:r>
    </w:p>
    <w:p w14:paraId="3B4371F7" w14:textId="77777777" w:rsidR="00FC3C2A" w:rsidRDefault="00101751">
      <w:pPr>
        <w:numPr>
          <w:ilvl w:val="0"/>
          <w:numId w:val="18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lastRenderedPageBreak/>
        <w:t xml:space="preserve">  Все-</w:t>
      </w:r>
      <w:proofErr w:type="spellStart"/>
      <w:r>
        <w:rPr>
          <w:szCs w:val="24"/>
        </w:rPr>
        <w:t>flash</w:t>
      </w:r>
      <w:proofErr w:type="spellEnd"/>
      <w:r>
        <w:rPr>
          <w:szCs w:val="24"/>
        </w:rPr>
        <w:t xml:space="preserve"> массивы 200+ TB</w:t>
      </w:r>
    </w:p>
    <w:p w14:paraId="2577D631" w14:textId="77777777" w:rsidR="00FC3C2A" w:rsidRDefault="00101751">
      <w:pPr>
        <w:numPr>
          <w:ilvl w:val="0"/>
          <w:numId w:val="18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 xml:space="preserve">  Задержка доступа &lt;1 </w:t>
      </w:r>
      <w:proofErr w:type="spellStart"/>
      <w:r>
        <w:rPr>
          <w:szCs w:val="24"/>
        </w:rPr>
        <w:t>мс</w:t>
      </w:r>
      <w:proofErr w:type="spellEnd"/>
    </w:p>
    <w:p w14:paraId="0160D7E4" w14:textId="77777777" w:rsidR="00FC3C2A" w:rsidRDefault="00101751">
      <w:pPr>
        <w:numPr>
          <w:ilvl w:val="0"/>
          <w:numId w:val="18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 xml:space="preserve">  Поддержка одновременного доступа 50+ потоков 4K</w:t>
      </w:r>
    </w:p>
    <w:p w14:paraId="7B47013E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2. Промежуточное хранилище (</w:t>
      </w:r>
      <w:proofErr w:type="spellStart"/>
      <w:r>
        <w:rPr>
          <w:szCs w:val="24"/>
        </w:rPr>
        <w:t>Tier</w:t>
      </w:r>
      <w:proofErr w:type="spellEnd"/>
      <w:r>
        <w:rPr>
          <w:szCs w:val="24"/>
        </w:rPr>
        <w:t xml:space="preserve"> 1):</w:t>
      </w:r>
    </w:p>
    <w:p w14:paraId="6E07A94C" w14:textId="77777777" w:rsidR="00FC3C2A" w:rsidRDefault="00101751">
      <w:pPr>
        <w:numPr>
          <w:ilvl w:val="0"/>
          <w:numId w:val="17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 xml:space="preserve">  Гибридные системы 2+ PB</w:t>
      </w:r>
    </w:p>
    <w:p w14:paraId="36F6C511" w14:textId="77777777" w:rsidR="00FC3C2A" w:rsidRDefault="00101751">
      <w:pPr>
        <w:numPr>
          <w:ilvl w:val="0"/>
          <w:numId w:val="17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 xml:space="preserve">  Автоматическая миграция контента</w:t>
      </w:r>
    </w:p>
    <w:p w14:paraId="33F2EBC7" w14:textId="77777777" w:rsidR="00FC3C2A" w:rsidRDefault="00101751">
      <w:pPr>
        <w:numPr>
          <w:ilvl w:val="0"/>
          <w:numId w:val="17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 xml:space="preserve">  Поддержка форматов XAVC, </w:t>
      </w:r>
      <w:proofErr w:type="spellStart"/>
      <w:r>
        <w:rPr>
          <w:szCs w:val="24"/>
        </w:rPr>
        <w:t>DNxHD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ProRes</w:t>
      </w:r>
      <w:proofErr w:type="spellEnd"/>
    </w:p>
    <w:p w14:paraId="094BF987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3. Архивное хранилище (</w:t>
      </w:r>
      <w:proofErr w:type="spellStart"/>
      <w:r>
        <w:rPr>
          <w:szCs w:val="24"/>
        </w:rPr>
        <w:t>Tier</w:t>
      </w:r>
      <w:proofErr w:type="spellEnd"/>
      <w:r>
        <w:rPr>
          <w:szCs w:val="24"/>
        </w:rPr>
        <w:t xml:space="preserve"> 2):</w:t>
      </w:r>
    </w:p>
    <w:p w14:paraId="42B0676A" w14:textId="77777777" w:rsidR="00FC3C2A" w:rsidRDefault="00101751">
      <w:pPr>
        <w:numPr>
          <w:ilvl w:val="0"/>
          <w:numId w:val="16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 xml:space="preserve">   Роботизированные ленточные библиотеки 10+ PB</w:t>
      </w:r>
    </w:p>
    <w:p w14:paraId="047C3044" w14:textId="77777777" w:rsidR="00FC3C2A" w:rsidRDefault="00101751">
      <w:pPr>
        <w:numPr>
          <w:ilvl w:val="0"/>
          <w:numId w:val="16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 xml:space="preserve">   Холодное хранение с </w:t>
      </w:r>
      <w:r>
        <w:rPr>
          <w:szCs w:val="24"/>
        </w:rPr>
        <w:t>возможностью восстановления за 15 мин</w:t>
      </w:r>
    </w:p>
    <w:p w14:paraId="2B54639E" w14:textId="77777777" w:rsidR="00FC3C2A" w:rsidRDefault="00101751">
      <w:pPr>
        <w:numPr>
          <w:ilvl w:val="0"/>
          <w:numId w:val="16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 xml:space="preserve">   Встроенная система проверки целостности данных</w:t>
      </w:r>
    </w:p>
    <w:p w14:paraId="5F7E5FBD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Ключевые особенности ПХМ:</w:t>
      </w:r>
    </w:p>
    <w:p w14:paraId="0E2BD079" w14:textId="77777777" w:rsidR="00FC3C2A" w:rsidRDefault="00101751">
      <w:pPr>
        <w:numPr>
          <w:ilvl w:val="0"/>
          <w:numId w:val="14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>Поддержка всех профессиональных видеоформатов от HD до 8K</w:t>
      </w:r>
    </w:p>
    <w:p w14:paraId="41E95A45" w14:textId="77777777" w:rsidR="00FC3C2A" w:rsidRDefault="00101751">
      <w:pPr>
        <w:numPr>
          <w:ilvl w:val="0"/>
          <w:numId w:val="14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>Встроенные механизмы транскодирования "на лету"</w:t>
      </w:r>
    </w:p>
    <w:p w14:paraId="3038D844" w14:textId="77777777" w:rsidR="00FC3C2A" w:rsidRDefault="00101751">
      <w:pPr>
        <w:numPr>
          <w:ilvl w:val="0"/>
          <w:numId w:val="14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 xml:space="preserve">Интеграция с облачными платформами </w:t>
      </w:r>
      <w:r>
        <w:rPr>
          <w:szCs w:val="24"/>
        </w:rPr>
        <w:t>для гибридного хранения</w:t>
      </w:r>
    </w:p>
    <w:p w14:paraId="0FCD8252" w14:textId="77777777" w:rsidR="00FC3C2A" w:rsidRDefault="00101751">
      <w:pPr>
        <w:numPr>
          <w:ilvl w:val="0"/>
          <w:numId w:val="14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>Система автоматического контроля битовой целостности файлов</w:t>
      </w:r>
    </w:p>
    <w:p w14:paraId="5A0D408E" w14:textId="77777777" w:rsidR="00FC3C2A" w:rsidRDefault="00101751">
      <w:pPr>
        <w:numPr>
          <w:ilvl w:val="0"/>
          <w:numId w:val="14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>Многоуровневая система кэширования для ускорения доступа</w:t>
      </w:r>
    </w:p>
    <w:p w14:paraId="49726D57" w14:textId="77777777" w:rsidR="00FC3C2A" w:rsidRDefault="00101751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Безопасность данных обеспечивается:</w:t>
      </w:r>
    </w:p>
    <w:p w14:paraId="45D96FB5" w14:textId="77777777" w:rsidR="00FC3C2A" w:rsidRDefault="00101751">
      <w:pPr>
        <w:numPr>
          <w:ilvl w:val="0"/>
          <w:numId w:val="15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>Сквозным шифрованием AES-256</w:t>
      </w:r>
    </w:p>
    <w:p w14:paraId="419F4912" w14:textId="77777777" w:rsidR="00FC3C2A" w:rsidRDefault="00101751">
      <w:pPr>
        <w:numPr>
          <w:ilvl w:val="0"/>
          <w:numId w:val="15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>Географически распределенной репликацией</w:t>
      </w:r>
    </w:p>
    <w:p w14:paraId="16C31AF9" w14:textId="77777777" w:rsidR="00FC3C2A" w:rsidRDefault="00101751" w:rsidP="00AE1136">
      <w:pPr>
        <w:numPr>
          <w:ilvl w:val="0"/>
          <w:numId w:val="15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>Системой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версионного</w:t>
      </w:r>
      <w:proofErr w:type="spellEnd"/>
      <w:r>
        <w:rPr>
          <w:szCs w:val="24"/>
        </w:rPr>
        <w:t xml:space="preserve"> контроля</w:t>
      </w:r>
    </w:p>
    <w:p w14:paraId="55EE775B" w14:textId="77777777" w:rsidR="00FC3C2A" w:rsidRDefault="00101751" w:rsidP="00AE1136">
      <w:pPr>
        <w:numPr>
          <w:ilvl w:val="0"/>
          <w:numId w:val="15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 xml:space="preserve">Защитой от </w:t>
      </w:r>
      <w:proofErr w:type="spellStart"/>
      <w:r>
        <w:rPr>
          <w:szCs w:val="24"/>
        </w:rPr>
        <w:t>ransomware</w:t>
      </w:r>
      <w:proofErr w:type="spellEnd"/>
      <w:r>
        <w:rPr>
          <w:szCs w:val="24"/>
        </w:rPr>
        <w:t>-атак</w:t>
      </w:r>
    </w:p>
    <w:p w14:paraId="3865C10A" w14:textId="77777777" w:rsidR="00FC3C2A" w:rsidRDefault="00101751" w:rsidP="00AE1136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Производительность подсистемы:</w:t>
      </w:r>
    </w:p>
    <w:p w14:paraId="32AB7473" w14:textId="77777777" w:rsidR="00FC3C2A" w:rsidRDefault="00101751" w:rsidP="00AE1136">
      <w:pPr>
        <w:numPr>
          <w:ilvl w:val="0"/>
          <w:numId w:val="19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>Пропускная способность: 40 Гбит/с</w:t>
      </w:r>
    </w:p>
    <w:p w14:paraId="769F351E" w14:textId="77777777" w:rsidR="00FC3C2A" w:rsidRDefault="00101751" w:rsidP="00AE1136">
      <w:pPr>
        <w:numPr>
          <w:ilvl w:val="0"/>
          <w:numId w:val="19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>Поддержка до 500 параллельных сессий монтажа</w:t>
      </w:r>
    </w:p>
    <w:p w14:paraId="54C5BBD4" w14:textId="77777777" w:rsidR="00FC3C2A" w:rsidRDefault="00101751" w:rsidP="00AE1136">
      <w:pPr>
        <w:numPr>
          <w:ilvl w:val="0"/>
          <w:numId w:val="19"/>
        </w:numPr>
        <w:spacing w:line="360" w:lineRule="auto"/>
        <w:ind w:left="1134" w:firstLine="0"/>
        <w:jc w:val="both"/>
        <w:rPr>
          <w:szCs w:val="24"/>
        </w:rPr>
      </w:pPr>
      <w:r>
        <w:rPr>
          <w:szCs w:val="24"/>
        </w:rPr>
        <w:t>Время доступа к любому фрагменту архива &lt;30 сек</w:t>
      </w:r>
    </w:p>
    <w:p w14:paraId="40C39EA4" w14:textId="77777777" w:rsidR="00FC3C2A" w:rsidRDefault="00101751" w:rsidP="00AE1136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Управление осуществляется через единый </w:t>
      </w:r>
      <w:proofErr w:type="spellStart"/>
      <w:r>
        <w:rPr>
          <w:szCs w:val="24"/>
        </w:rPr>
        <w:t>web</w:t>
      </w:r>
      <w:proofErr w:type="spellEnd"/>
      <w:r>
        <w:rPr>
          <w:szCs w:val="24"/>
        </w:rPr>
        <w:t xml:space="preserve">-интерфейс с интеграцией в автоматизированную систему вещания. Подсистема поддерживает все стандартные протоколы </w:t>
      </w:r>
      <w:proofErr w:type="spellStart"/>
      <w:r>
        <w:rPr>
          <w:szCs w:val="24"/>
        </w:rPr>
        <w:t>медиадоступа</w:t>
      </w:r>
      <w:proofErr w:type="spellEnd"/>
      <w:r>
        <w:rPr>
          <w:szCs w:val="24"/>
        </w:rPr>
        <w:t xml:space="preserve"> (SMB, NFS, FTP, API) и специализированные интерфейсы для профессионального оборудования.</w:t>
      </w:r>
    </w:p>
    <w:p w14:paraId="2BA9BF43" w14:textId="77777777" w:rsidR="00FC3C2A" w:rsidRDefault="00101751" w:rsidP="00AE1136">
      <w:pPr>
        <w:pStyle w:val="32"/>
        <w:numPr>
          <w:ilvl w:val="2"/>
          <w:numId w:val="1"/>
        </w:numPr>
      </w:pPr>
      <w:bookmarkStart w:id="77" w:name="__RefHeading___Toc32423_3142906823"/>
      <w:bookmarkStart w:id="78" w:name="_Toc198590069"/>
      <w:bookmarkStart w:id="79" w:name="_Toc199167161"/>
      <w:bookmarkEnd w:id="77"/>
      <w:r>
        <w:t>Подсистема сетевого хранения данных (С</w:t>
      </w:r>
      <w:r>
        <w:t>ХД)</w:t>
      </w:r>
      <w:bookmarkEnd w:id="78"/>
      <w:bookmarkEnd w:id="79"/>
    </w:p>
    <w:p w14:paraId="2A1B4455" w14:textId="77777777" w:rsidR="00FC3C2A" w:rsidRDefault="00101751" w:rsidP="00AE1136">
      <w:pPr>
        <w:spacing w:line="360" w:lineRule="auto"/>
        <w:jc w:val="both"/>
        <w:rPr>
          <w:szCs w:val="24"/>
          <w:shd w:val="clear" w:color="auto" w:fill="FFFF00"/>
        </w:rPr>
      </w:pPr>
      <w:r>
        <w:rPr>
          <w:szCs w:val="24"/>
        </w:rPr>
        <w:tab/>
        <w:t>Подсистема обеспечивает централизованное хранение и управление данными производственных систем телеканала. Реализована на базе кластерной архитектуры с дублированием критических компонентов.</w:t>
      </w:r>
    </w:p>
    <w:p w14:paraId="7319464B" w14:textId="77777777" w:rsidR="00FC3C2A" w:rsidRDefault="00101751" w:rsidP="00AE1136">
      <w:pPr>
        <w:spacing w:line="360" w:lineRule="auto"/>
        <w:jc w:val="both"/>
        <w:rPr>
          <w:szCs w:val="24"/>
        </w:rPr>
      </w:pPr>
      <w:r>
        <w:rPr>
          <w:szCs w:val="24"/>
        </w:rPr>
        <w:lastRenderedPageBreak/>
        <w:tab/>
        <w:t>Основные характеристики включают:</w:t>
      </w:r>
    </w:p>
    <w:p w14:paraId="2BAAAE26" w14:textId="77777777" w:rsidR="00FC3C2A" w:rsidRDefault="00101751" w:rsidP="00AE1136">
      <w:pPr>
        <w:numPr>
          <w:ilvl w:val="0"/>
          <w:numId w:val="26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Общую емкость 5 PB с подд</w:t>
      </w:r>
      <w:r>
        <w:rPr>
          <w:szCs w:val="24"/>
        </w:rPr>
        <w:t>ержкой многоуровневого хранения</w:t>
      </w:r>
    </w:p>
    <w:p w14:paraId="4DE7A7DE" w14:textId="77777777" w:rsidR="00FC3C2A" w:rsidRDefault="00101751" w:rsidP="00AE1136">
      <w:pPr>
        <w:numPr>
          <w:ilvl w:val="0"/>
          <w:numId w:val="26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 xml:space="preserve">Использование протоколов FC 32Gb и </w:t>
      </w:r>
      <w:proofErr w:type="spellStart"/>
      <w:r>
        <w:rPr>
          <w:szCs w:val="24"/>
        </w:rPr>
        <w:t>iSCSI</w:t>
      </w:r>
      <w:proofErr w:type="spellEnd"/>
      <w:r>
        <w:rPr>
          <w:szCs w:val="24"/>
        </w:rPr>
        <w:t xml:space="preserve"> для различных классов нагрузки</w:t>
      </w:r>
    </w:p>
    <w:p w14:paraId="4B1FD51A" w14:textId="77777777" w:rsidR="00FC3C2A" w:rsidRDefault="00101751" w:rsidP="00AE1136">
      <w:pPr>
        <w:numPr>
          <w:ilvl w:val="0"/>
          <w:numId w:val="26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Гарантированную доступность на уровне 99.99%</w:t>
      </w:r>
    </w:p>
    <w:p w14:paraId="1F3F1E0A" w14:textId="77777777" w:rsidR="00FC3C2A" w:rsidRDefault="00101751" w:rsidP="00AE1136">
      <w:pPr>
        <w:numPr>
          <w:ilvl w:val="0"/>
          <w:numId w:val="26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 xml:space="preserve">Интеграцию с системами виртуализации и </w:t>
      </w:r>
      <w:proofErr w:type="spellStart"/>
      <w:r>
        <w:rPr>
          <w:szCs w:val="24"/>
        </w:rPr>
        <w:t>медиаобработки</w:t>
      </w:r>
      <w:proofErr w:type="spellEnd"/>
    </w:p>
    <w:p w14:paraId="53702612" w14:textId="77777777" w:rsidR="00FC3C2A" w:rsidRDefault="00101751" w:rsidP="00AE1136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Подсистема обеспечивает:</w:t>
      </w:r>
    </w:p>
    <w:p w14:paraId="10716279" w14:textId="77777777" w:rsidR="00FC3C2A" w:rsidRDefault="00101751" w:rsidP="00AE1136">
      <w:pPr>
        <w:numPr>
          <w:ilvl w:val="0"/>
          <w:numId w:val="25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Автоматическую репликацию м</w:t>
      </w:r>
      <w:r>
        <w:rPr>
          <w:szCs w:val="24"/>
        </w:rPr>
        <w:t>ежду основным и резервным ЦОД</w:t>
      </w:r>
    </w:p>
    <w:p w14:paraId="68DB7EF1" w14:textId="77777777" w:rsidR="00FC3C2A" w:rsidRDefault="00101751" w:rsidP="00AE1136">
      <w:pPr>
        <w:numPr>
          <w:ilvl w:val="0"/>
          <w:numId w:val="25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Динамическое распределение ресурсов хранения</w:t>
      </w:r>
    </w:p>
    <w:p w14:paraId="47A1CC3A" w14:textId="77777777" w:rsidR="00FC3C2A" w:rsidRDefault="00101751" w:rsidP="00AE1136">
      <w:pPr>
        <w:numPr>
          <w:ilvl w:val="0"/>
          <w:numId w:val="25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Защиту данных с использованием механизмов шифрования и контроля целостности</w:t>
      </w:r>
    </w:p>
    <w:p w14:paraId="25249D65" w14:textId="77777777" w:rsidR="00FC3C2A" w:rsidRDefault="00101751" w:rsidP="00AE1136">
      <w:pPr>
        <w:numPr>
          <w:ilvl w:val="0"/>
          <w:numId w:val="25"/>
        </w:numPr>
        <w:spacing w:line="360" w:lineRule="auto"/>
        <w:ind w:left="850" w:firstLine="0"/>
        <w:jc w:val="both"/>
        <w:rPr>
          <w:szCs w:val="24"/>
        </w:rPr>
      </w:pPr>
      <w:r>
        <w:rPr>
          <w:szCs w:val="24"/>
        </w:rPr>
        <w:t>Централизованное управление через единую консоль администрирования</w:t>
      </w:r>
    </w:p>
    <w:p w14:paraId="08B6FABF" w14:textId="77777777" w:rsidR="00FC3C2A" w:rsidRDefault="00101751" w:rsidP="00AE1136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Производительность системы рассчитана</w:t>
      </w:r>
      <w:r>
        <w:rPr>
          <w:szCs w:val="24"/>
        </w:rPr>
        <w:t xml:space="preserve"> на одновременную работу с 200+ видеопотоками в формате 4K. Реализована поддержка мгновенных </w:t>
      </w:r>
      <w:proofErr w:type="spellStart"/>
      <w:r>
        <w:rPr>
          <w:szCs w:val="24"/>
        </w:rPr>
        <w:t>снапшотов</w:t>
      </w:r>
      <w:proofErr w:type="spellEnd"/>
      <w:r>
        <w:rPr>
          <w:szCs w:val="24"/>
        </w:rPr>
        <w:t xml:space="preserve"> и быстрого восстановления данных.</w:t>
      </w:r>
    </w:p>
    <w:p w14:paraId="6EBE16B3" w14:textId="77777777" w:rsidR="00FC3C2A" w:rsidRDefault="00101751" w:rsidP="00AE1136">
      <w:pPr>
        <w:pStyle w:val="32"/>
        <w:numPr>
          <w:ilvl w:val="2"/>
          <w:numId w:val="1"/>
        </w:numPr>
      </w:pPr>
      <w:bookmarkStart w:id="80" w:name="__RefHeading___Toc32425_3142906823"/>
      <w:bookmarkStart w:id="81" w:name="_Toc198590070"/>
      <w:bookmarkStart w:id="82" w:name="_Toc199167162"/>
      <w:bookmarkEnd w:id="80"/>
      <w:r>
        <w:t>Подсистема трансляции и распределения контента (ПТРК)</w:t>
      </w:r>
      <w:bookmarkEnd w:id="81"/>
      <w:bookmarkEnd w:id="82"/>
    </w:p>
    <w:p w14:paraId="0D79BC67" w14:textId="77777777" w:rsidR="00FC3C2A" w:rsidRDefault="00101751" w:rsidP="00AE1136">
      <w:pPr>
        <w:pStyle w:val="a1"/>
        <w:spacing w:line="360" w:lineRule="auto"/>
        <w:ind w:firstLine="0"/>
        <w:jc w:val="both"/>
        <w:rPr>
          <w:szCs w:val="24"/>
        </w:rPr>
      </w:pPr>
      <w:r>
        <w:rPr>
          <w:rFonts w:ascii="Times New Roman" w:hAnsi="Times New Roman"/>
          <w:szCs w:val="24"/>
        </w:rPr>
        <w:tab/>
        <w:t>Обеспечивает доставку медиаконтента на все платформы вещания тел</w:t>
      </w:r>
      <w:r>
        <w:rPr>
          <w:rFonts w:ascii="Times New Roman" w:hAnsi="Times New Roman"/>
          <w:szCs w:val="24"/>
        </w:rPr>
        <w:t>еканала. Включает:</w:t>
      </w:r>
    </w:p>
    <w:p w14:paraId="123D7A23" w14:textId="77777777" w:rsidR="00FC3C2A" w:rsidRDefault="00101751" w:rsidP="00AE1136">
      <w:pPr>
        <w:pStyle w:val="a1"/>
        <w:numPr>
          <w:ilvl w:val="0"/>
          <w:numId w:val="27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Серверы потокового вещания (HLS, DASH)</w:t>
      </w:r>
    </w:p>
    <w:p w14:paraId="5B834577" w14:textId="77777777" w:rsidR="00FC3C2A" w:rsidRDefault="00101751" w:rsidP="00AE1136">
      <w:pPr>
        <w:pStyle w:val="a1"/>
        <w:numPr>
          <w:ilvl w:val="0"/>
          <w:numId w:val="27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Системы IP-распределения (CDN-узлы)</w:t>
      </w:r>
    </w:p>
    <w:p w14:paraId="560CBB46" w14:textId="77777777" w:rsidR="00FC3C2A" w:rsidRDefault="00101751" w:rsidP="00AE1136">
      <w:pPr>
        <w:pStyle w:val="a1"/>
        <w:numPr>
          <w:ilvl w:val="0"/>
          <w:numId w:val="27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Оборудование спутниковой и кабельной трансляции</w:t>
      </w:r>
    </w:p>
    <w:p w14:paraId="41794C7D" w14:textId="77777777" w:rsidR="00FC3C2A" w:rsidRDefault="00101751" w:rsidP="00AE1136">
      <w:pPr>
        <w:pStyle w:val="a1"/>
        <w:numPr>
          <w:ilvl w:val="0"/>
          <w:numId w:val="27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Модули адаптивного битрейта</w:t>
      </w:r>
    </w:p>
    <w:p w14:paraId="65782C01" w14:textId="77777777" w:rsidR="00FC3C2A" w:rsidRDefault="00101751" w:rsidP="00AE1136">
      <w:pPr>
        <w:pStyle w:val="32"/>
        <w:numPr>
          <w:ilvl w:val="2"/>
          <w:numId w:val="1"/>
        </w:numPr>
      </w:pPr>
      <w:bookmarkStart w:id="83" w:name="__RefHeading___Toc32427_3142906823"/>
      <w:bookmarkStart w:id="84" w:name="_Toc198590071"/>
      <w:bookmarkStart w:id="85" w:name="_Toc199167163"/>
      <w:bookmarkEnd w:id="83"/>
      <w:r>
        <w:t xml:space="preserve">Подсистема балансировки </w:t>
      </w:r>
      <w:proofErr w:type="spellStart"/>
      <w:r>
        <w:t>медианагрузки</w:t>
      </w:r>
      <w:proofErr w:type="spellEnd"/>
      <w:r>
        <w:t xml:space="preserve"> (ПБМН)</w:t>
      </w:r>
      <w:bookmarkEnd w:id="84"/>
      <w:bookmarkEnd w:id="85"/>
    </w:p>
    <w:p w14:paraId="4E3CFEF9" w14:textId="77777777" w:rsidR="00FC3C2A" w:rsidRDefault="00101751" w:rsidP="00AE1136">
      <w:pPr>
        <w:pStyle w:val="a1"/>
        <w:spacing w:line="360" w:lineRule="auto"/>
        <w:ind w:firstLine="0"/>
        <w:jc w:val="both"/>
        <w:rPr>
          <w:szCs w:val="24"/>
        </w:rPr>
      </w:pPr>
      <w:r>
        <w:rPr>
          <w:rFonts w:ascii="Times New Roman" w:hAnsi="Times New Roman"/>
          <w:szCs w:val="24"/>
        </w:rPr>
        <w:tab/>
        <w:t>Реализует:</w:t>
      </w:r>
    </w:p>
    <w:p w14:paraId="150E83C8" w14:textId="77777777" w:rsidR="00FC3C2A" w:rsidRDefault="00101751" w:rsidP="00AE1136">
      <w:pPr>
        <w:pStyle w:val="a1"/>
        <w:numPr>
          <w:ilvl w:val="0"/>
          <w:numId w:val="28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 xml:space="preserve">Распределение </w:t>
      </w:r>
      <w:r>
        <w:rPr>
          <w:rFonts w:ascii="Times New Roman" w:hAnsi="Times New Roman"/>
          <w:szCs w:val="24"/>
        </w:rPr>
        <w:t>нагрузки между серверами трансляции</w:t>
      </w:r>
    </w:p>
    <w:p w14:paraId="68E243A8" w14:textId="77777777" w:rsidR="00FC3C2A" w:rsidRDefault="00101751" w:rsidP="00AE1136">
      <w:pPr>
        <w:pStyle w:val="a1"/>
        <w:numPr>
          <w:ilvl w:val="0"/>
          <w:numId w:val="28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Автоматическое масштабирование ресурсов</w:t>
      </w:r>
    </w:p>
    <w:p w14:paraId="4B4A601E" w14:textId="77777777" w:rsidR="00FC3C2A" w:rsidRDefault="00101751" w:rsidP="00AE1136">
      <w:pPr>
        <w:pStyle w:val="a1"/>
        <w:numPr>
          <w:ilvl w:val="0"/>
          <w:numId w:val="28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 xml:space="preserve">Мониторинг </w:t>
      </w:r>
      <w:proofErr w:type="spellStart"/>
      <w:r>
        <w:rPr>
          <w:rFonts w:ascii="Times New Roman" w:hAnsi="Times New Roman"/>
          <w:szCs w:val="24"/>
        </w:rPr>
        <w:t>QoS</w:t>
      </w:r>
      <w:proofErr w:type="spellEnd"/>
      <w:r>
        <w:rPr>
          <w:rFonts w:ascii="Times New Roman" w:hAnsi="Times New Roman"/>
          <w:szCs w:val="24"/>
        </w:rPr>
        <w:t xml:space="preserve"> для каждого канала доставки</w:t>
      </w:r>
    </w:p>
    <w:p w14:paraId="7F5641CD" w14:textId="77777777" w:rsidR="00FC3C2A" w:rsidRDefault="00101751" w:rsidP="00AE1136">
      <w:pPr>
        <w:pStyle w:val="a1"/>
        <w:numPr>
          <w:ilvl w:val="0"/>
          <w:numId w:val="28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Защиту от перегрузок в пиковые часы</w:t>
      </w:r>
    </w:p>
    <w:p w14:paraId="2B274CAF" w14:textId="6D4B0E15" w:rsidR="00FC3C2A" w:rsidRDefault="00101751" w:rsidP="00AE1136">
      <w:pPr>
        <w:pStyle w:val="32"/>
        <w:numPr>
          <w:ilvl w:val="2"/>
          <w:numId w:val="1"/>
        </w:numPr>
      </w:pPr>
      <w:bookmarkStart w:id="86" w:name="__RefHeading___Toc32429_3142906823"/>
      <w:bookmarkStart w:id="87" w:name="_Toc198590072"/>
      <w:bookmarkStart w:id="88" w:name="_Toc199167164"/>
      <w:bookmarkEnd w:id="86"/>
      <w:r>
        <w:lastRenderedPageBreak/>
        <w:t>Подсистема виртуализации телекоммуникаций (ПВТ)</w:t>
      </w:r>
      <w:bookmarkEnd w:id="87"/>
      <w:bookmarkEnd w:id="88"/>
    </w:p>
    <w:p w14:paraId="7E9E8536" w14:textId="77777777" w:rsidR="00C8526A" w:rsidRDefault="00C8526A" w:rsidP="00AE1136">
      <w:pPr>
        <w:pStyle w:val="a1"/>
        <w:spacing w:line="360" w:lineRule="auto"/>
        <w:ind w:left="850" w:firstLine="0"/>
        <w:jc w:val="both"/>
        <w:rPr>
          <w:szCs w:val="24"/>
        </w:rPr>
      </w:pPr>
      <w:r>
        <w:rPr>
          <w:rFonts w:ascii="Times New Roman" w:hAnsi="Times New Roman"/>
          <w:szCs w:val="24"/>
        </w:rPr>
        <w:t>Обеспечивает:</w:t>
      </w:r>
    </w:p>
    <w:p w14:paraId="22696945" w14:textId="77777777" w:rsidR="00C8526A" w:rsidRDefault="00C8526A" w:rsidP="00AE1136">
      <w:pPr>
        <w:pStyle w:val="a1"/>
        <w:numPr>
          <w:ilvl w:val="0"/>
          <w:numId w:val="29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Виртуализацию сетевых функций (NFV)</w:t>
      </w:r>
    </w:p>
    <w:p w14:paraId="40F85143" w14:textId="77777777" w:rsidR="00C8526A" w:rsidRDefault="00C8526A" w:rsidP="00AE1136">
      <w:pPr>
        <w:pStyle w:val="a1"/>
        <w:numPr>
          <w:ilvl w:val="0"/>
          <w:numId w:val="29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 xml:space="preserve">Программно-конфигурируемые </w:t>
      </w:r>
      <w:proofErr w:type="spellStart"/>
      <w:r>
        <w:rPr>
          <w:rFonts w:ascii="Times New Roman" w:hAnsi="Times New Roman"/>
          <w:szCs w:val="24"/>
        </w:rPr>
        <w:t>медиасети</w:t>
      </w:r>
      <w:proofErr w:type="spellEnd"/>
    </w:p>
    <w:p w14:paraId="11523EF9" w14:textId="77777777" w:rsidR="00C8526A" w:rsidRDefault="00C8526A" w:rsidP="00AE1136">
      <w:pPr>
        <w:pStyle w:val="a1"/>
        <w:numPr>
          <w:ilvl w:val="0"/>
          <w:numId w:val="29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 xml:space="preserve">Динамическое управление </w:t>
      </w:r>
      <w:proofErr w:type="spellStart"/>
      <w:r>
        <w:rPr>
          <w:rFonts w:ascii="Times New Roman" w:hAnsi="Times New Roman"/>
          <w:szCs w:val="24"/>
        </w:rPr>
        <w:t>QoS</w:t>
      </w:r>
      <w:proofErr w:type="spellEnd"/>
    </w:p>
    <w:p w14:paraId="73682D4B" w14:textId="0EF11DE6" w:rsidR="00C8526A" w:rsidRPr="00C8526A" w:rsidRDefault="00C8526A" w:rsidP="00AE1136">
      <w:pPr>
        <w:pStyle w:val="a1"/>
        <w:numPr>
          <w:ilvl w:val="0"/>
          <w:numId w:val="29"/>
        </w:numPr>
        <w:tabs>
          <w:tab w:val="clear" w:pos="709"/>
          <w:tab w:val="left" w:pos="0"/>
        </w:tabs>
        <w:spacing w:line="360" w:lineRule="auto"/>
        <w:ind w:firstLine="257"/>
        <w:jc w:val="both"/>
        <w:rPr>
          <w:szCs w:val="24"/>
        </w:rPr>
      </w:pPr>
      <w:r>
        <w:rPr>
          <w:rFonts w:ascii="Times New Roman" w:hAnsi="Times New Roman"/>
          <w:szCs w:val="24"/>
        </w:rPr>
        <w:t>Изолированные виртуальные сети для разных сервисов</w:t>
      </w:r>
    </w:p>
    <w:p w14:paraId="09ADBC79" w14:textId="5403E5C3" w:rsidR="00C8526A" w:rsidRDefault="00C8526A" w:rsidP="00AE1136">
      <w:pPr>
        <w:pStyle w:val="32"/>
        <w:numPr>
          <w:ilvl w:val="2"/>
          <w:numId w:val="1"/>
        </w:numPr>
      </w:pPr>
      <w:bookmarkStart w:id="89" w:name="_Toc199167165"/>
      <w:r>
        <w:t xml:space="preserve">Подсистема резервного </w:t>
      </w:r>
      <w:r w:rsidR="00553426">
        <w:t>копирования (</w:t>
      </w:r>
      <w:r>
        <w:t>ПРК)</w:t>
      </w:r>
      <w:bookmarkEnd w:id="89"/>
    </w:p>
    <w:p w14:paraId="1CF5F72F" w14:textId="55E212C8" w:rsidR="00C8526A" w:rsidRPr="00AE1136" w:rsidRDefault="00C8526A" w:rsidP="00AE1136">
      <w:pPr>
        <w:pStyle w:val="ds-markdown-paragraph"/>
        <w:shd w:val="clear" w:color="auto" w:fill="FFFFFF"/>
        <w:spacing w:line="360" w:lineRule="auto"/>
        <w:ind w:firstLine="708"/>
        <w:jc w:val="both"/>
        <w:rPr>
          <w:color w:val="404040"/>
        </w:rPr>
      </w:pPr>
      <w:bookmarkStart w:id="90" w:name="__RefHeading___Toc3003_532524440"/>
      <w:bookmarkEnd w:id="90"/>
      <w:r w:rsidRPr="00AE1136">
        <w:rPr>
          <w:color w:val="404040"/>
        </w:rPr>
        <w:t>Подсистема резервного копирования обеспечивает надежное сохранение и возможность восстановления критически важных данных телеканала, включая медиаконтент, конфигурации оборудования и базы данных.</w:t>
      </w:r>
    </w:p>
    <w:p w14:paraId="3992A3C4" w14:textId="77777777" w:rsidR="00AE1136" w:rsidRPr="00AE1136" w:rsidRDefault="00AE1136" w:rsidP="00AE1136">
      <w:pPr>
        <w:shd w:val="clear" w:color="auto" w:fill="FFFFFF"/>
        <w:suppressAutoHyphens w:val="0"/>
        <w:spacing w:before="100" w:beforeAutospacing="1" w:after="100" w:afterAutospacing="1" w:line="360" w:lineRule="auto"/>
        <w:jc w:val="both"/>
        <w:rPr>
          <w:rFonts w:cs="Times New Roman"/>
          <w:color w:val="404040"/>
          <w:szCs w:val="24"/>
          <w:lang w:eastAsia="ru-RU"/>
        </w:rPr>
      </w:pPr>
      <w:r w:rsidRPr="00AE1136">
        <w:rPr>
          <w:rFonts w:cs="Times New Roman"/>
          <w:b/>
          <w:bCs/>
          <w:color w:val="404040"/>
          <w:szCs w:val="24"/>
          <w:lang w:eastAsia="ru-RU"/>
        </w:rPr>
        <w:t>Интеграция с другими подсистемами:</w:t>
      </w:r>
    </w:p>
    <w:p w14:paraId="49A1610E" w14:textId="77777777" w:rsidR="00AE1136" w:rsidRPr="00AE1136" w:rsidRDefault="00AE1136" w:rsidP="00101751">
      <w:pPr>
        <w:numPr>
          <w:ilvl w:val="0"/>
          <w:numId w:val="55"/>
        </w:numPr>
        <w:shd w:val="clear" w:color="auto" w:fill="FFFFFF"/>
        <w:suppressAutoHyphens w:val="0"/>
        <w:spacing w:line="360" w:lineRule="auto"/>
        <w:jc w:val="both"/>
        <w:rPr>
          <w:rFonts w:cs="Times New Roman"/>
          <w:color w:val="404040"/>
          <w:szCs w:val="24"/>
          <w:lang w:eastAsia="ru-RU"/>
        </w:rPr>
      </w:pPr>
      <w:r w:rsidRPr="00AE1136">
        <w:rPr>
          <w:rFonts w:cs="Times New Roman"/>
          <w:color w:val="404040"/>
          <w:szCs w:val="24"/>
          <w:lang w:eastAsia="ru-RU"/>
        </w:rPr>
        <w:t>Прямое подключение к ПХМ через выделенные FC-каналы</w:t>
      </w:r>
    </w:p>
    <w:p w14:paraId="4F154188" w14:textId="77777777" w:rsidR="00AE1136" w:rsidRPr="00AE1136" w:rsidRDefault="00AE1136" w:rsidP="00101751">
      <w:pPr>
        <w:numPr>
          <w:ilvl w:val="0"/>
          <w:numId w:val="55"/>
        </w:numPr>
        <w:shd w:val="clear" w:color="auto" w:fill="FFFFFF"/>
        <w:suppressAutoHyphens w:val="0"/>
        <w:spacing w:line="360" w:lineRule="auto"/>
        <w:jc w:val="both"/>
        <w:rPr>
          <w:rFonts w:cs="Times New Roman"/>
          <w:color w:val="404040"/>
          <w:szCs w:val="24"/>
          <w:lang w:eastAsia="ru-RU"/>
        </w:rPr>
      </w:pPr>
      <w:r w:rsidRPr="00AE1136">
        <w:rPr>
          <w:rFonts w:cs="Times New Roman"/>
          <w:color w:val="404040"/>
          <w:szCs w:val="24"/>
          <w:lang w:eastAsia="ru-RU"/>
        </w:rPr>
        <w:t>Автоматическая синхронизация с системой управления медиаактивами (MAM)</w:t>
      </w:r>
    </w:p>
    <w:p w14:paraId="7D7FEA60" w14:textId="77777777" w:rsidR="00AE1136" w:rsidRPr="00AE1136" w:rsidRDefault="00AE1136" w:rsidP="00101751">
      <w:pPr>
        <w:numPr>
          <w:ilvl w:val="0"/>
          <w:numId w:val="55"/>
        </w:numPr>
        <w:shd w:val="clear" w:color="auto" w:fill="FFFFFF"/>
        <w:suppressAutoHyphens w:val="0"/>
        <w:spacing w:line="360" w:lineRule="auto"/>
        <w:jc w:val="both"/>
        <w:rPr>
          <w:rFonts w:cs="Times New Roman"/>
          <w:color w:val="404040"/>
          <w:szCs w:val="24"/>
          <w:lang w:eastAsia="ru-RU"/>
        </w:rPr>
      </w:pPr>
      <w:r w:rsidRPr="00AE1136">
        <w:rPr>
          <w:rFonts w:cs="Times New Roman"/>
          <w:color w:val="404040"/>
          <w:szCs w:val="24"/>
          <w:lang w:eastAsia="ru-RU"/>
        </w:rPr>
        <w:t>Взаимодействие с ПВПР для резервирования виртуальных сред</w:t>
      </w:r>
    </w:p>
    <w:p w14:paraId="2F4F5B43" w14:textId="77777777" w:rsidR="00AE1136" w:rsidRPr="00AE1136" w:rsidRDefault="00AE1136" w:rsidP="00AE1136">
      <w:pPr>
        <w:shd w:val="clear" w:color="auto" w:fill="FFFFFF"/>
        <w:suppressAutoHyphens w:val="0"/>
        <w:spacing w:before="100" w:beforeAutospacing="1" w:after="100" w:afterAutospacing="1" w:line="360" w:lineRule="auto"/>
        <w:jc w:val="both"/>
        <w:rPr>
          <w:rFonts w:cs="Times New Roman"/>
          <w:color w:val="404040"/>
          <w:szCs w:val="24"/>
          <w:lang w:eastAsia="ru-RU"/>
        </w:rPr>
      </w:pPr>
      <w:r w:rsidRPr="00AE1136">
        <w:rPr>
          <w:rFonts w:cs="Times New Roman"/>
          <w:b/>
          <w:bCs/>
          <w:color w:val="404040"/>
          <w:szCs w:val="24"/>
          <w:lang w:eastAsia="ru-RU"/>
        </w:rPr>
        <w:t>Требования к восстановлению:</w:t>
      </w:r>
    </w:p>
    <w:p w14:paraId="126CF2E2" w14:textId="77777777" w:rsidR="00AE1136" w:rsidRPr="00AE1136" w:rsidRDefault="00AE1136" w:rsidP="00101751">
      <w:pPr>
        <w:numPr>
          <w:ilvl w:val="0"/>
          <w:numId w:val="56"/>
        </w:numPr>
        <w:shd w:val="clear" w:color="auto" w:fill="FFFFFF"/>
        <w:suppressAutoHyphens w:val="0"/>
        <w:spacing w:line="360" w:lineRule="auto"/>
        <w:jc w:val="both"/>
        <w:rPr>
          <w:rFonts w:cs="Times New Roman"/>
          <w:color w:val="404040"/>
          <w:szCs w:val="24"/>
          <w:lang w:eastAsia="ru-RU"/>
        </w:rPr>
      </w:pPr>
      <w:r w:rsidRPr="00AE1136">
        <w:rPr>
          <w:rFonts w:cs="Times New Roman"/>
          <w:color w:val="404040"/>
          <w:szCs w:val="24"/>
          <w:lang w:eastAsia="ru-RU"/>
        </w:rPr>
        <w:t>Время восстановления критичных систем: не более 4 часов</w:t>
      </w:r>
    </w:p>
    <w:p w14:paraId="78AE7DE6" w14:textId="77777777" w:rsidR="00AE1136" w:rsidRPr="00AE1136" w:rsidRDefault="00AE1136" w:rsidP="00101751">
      <w:pPr>
        <w:numPr>
          <w:ilvl w:val="0"/>
          <w:numId w:val="56"/>
        </w:numPr>
        <w:shd w:val="clear" w:color="auto" w:fill="FFFFFF"/>
        <w:suppressAutoHyphens w:val="0"/>
        <w:spacing w:line="360" w:lineRule="auto"/>
        <w:jc w:val="both"/>
        <w:rPr>
          <w:rFonts w:cs="Times New Roman"/>
          <w:color w:val="404040"/>
          <w:szCs w:val="24"/>
          <w:lang w:eastAsia="ru-RU"/>
        </w:rPr>
      </w:pPr>
      <w:r w:rsidRPr="00AE1136">
        <w:rPr>
          <w:rFonts w:cs="Times New Roman"/>
          <w:color w:val="404040"/>
          <w:szCs w:val="24"/>
          <w:lang w:eastAsia="ru-RU"/>
        </w:rPr>
        <w:t>Полное восстановление инфраструктуры: не более 24 часов</w:t>
      </w:r>
    </w:p>
    <w:p w14:paraId="5920CA6D" w14:textId="77777777" w:rsidR="00AE1136" w:rsidRPr="00AE1136" w:rsidRDefault="00AE1136" w:rsidP="00101751">
      <w:pPr>
        <w:numPr>
          <w:ilvl w:val="0"/>
          <w:numId w:val="56"/>
        </w:numPr>
        <w:shd w:val="clear" w:color="auto" w:fill="FFFFFF"/>
        <w:suppressAutoHyphens w:val="0"/>
        <w:spacing w:line="360" w:lineRule="auto"/>
        <w:jc w:val="both"/>
        <w:rPr>
          <w:rFonts w:cs="Times New Roman"/>
          <w:color w:val="404040"/>
          <w:szCs w:val="24"/>
          <w:lang w:eastAsia="ru-RU"/>
        </w:rPr>
      </w:pPr>
      <w:r w:rsidRPr="00AE1136">
        <w:rPr>
          <w:rFonts w:cs="Times New Roman"/>
          <w:color w:val="404040"/>
          <w:szCs w:val="24"/>
          <w:lang w:eastAsia="ru-RU"/>
        </w:rPr>
        <w:t>Возможность выборочного восстановления отдельных файлов/баз данных</w:t>
      </w:r>
    </w:p>
    <w:p w14:paraId="5A02AAC3" w14:textId="77777777" w:rsidR="00AE1136" w:rsidRPr="00AE1136" w:rsidRDefault="00AE1136" w:rsidP="00AE1136">
      <w:pPr>
        <w:shd w:val="clear" w:color="auto" w:fill="FFFFFF"/>
        <w:suppressAutoHyphens w:val="0"/>
        <w:spacing w:before="100" w:beforeAutospacing="1" w:after="100" w:afterAutospacing="1" w:line="360" w:lineRule="auto"/>
        <w:jc w:val="both"/>
        <w:rPr>
          <w:rFonts w:cs="Times New Roman"/>
          <w:color w:val="404040"/>
          <w:szCs w:val="24"/>
          <w:lang w:eastAsia="ru-RU"/>
        </w:rPr>
      </w:pPr>
      <w:r w:rsidRPr="00AE1136">
        <w:rPr>
          <w:rFonts w:cs="Times New Roman"/>
          <w:b/>
          <w:bCs/>
          <w:color w:val="404040"/>
          <w:szCs w:val="24"/>
          <w:lang w:eastAsia="ru-RU"/>
        </w:rPr>
        <w:t>Безопасность:</w:t>
      </w:r>
    </w:p>
    <w:p w14:paraId="335DDBA6" w14:textId="77777777" w:rsidR="00AE1136" w:rsidRPr="00AE1136" w:rsidRDefault="00AE1136" w:rsidP="00101751">
      <w:pPr>
        <w:numPr>
          <w:ilvl w:val="0"/>
          <w:numId w:val="57"/>
        </w:numPr>
        <w:shd w:val="clear" w:color="auto" w:fill="FFFFFF"/>
        <w:suppressAutoHyphens w:val="0"/>
        <w:spacing w:line="360" w:lineRule="auto"/>
        <w:jc w:val="both"/>
        <w:rPr>
          <w:rFonts w:cs="Times New Roman"/>
          <w:color w:val="404040"/>
          <w:szCs w:val="24"/>
          <w:lang w:eastAsia="ru-RU"/>
        </w:rPr>
      </w:pPr>
      <w:r w:rsidRPr="00AE1136">
        <w:rPr>
          <w:rFonts w:cs="Times New Roman"/>
          <w:color w:val="404040"/>
          <w:szCs w:val="24"/>
          <w:lang w:eastAsia="ru-RU"/>
        </w:rPr>
        <w:t>Изолированная сеть для передачи резервных данных</w:t>
      </w:r>
    </w:p>
    <w:p w14:paraId="32C03CDB" w14:textId="77777777" w:rsidR="00AE1136" w:rsidRPr="00AE1136" w:rsidRDefault="00AE1136" w:rsidP="00101751">
      <w:pPr>
        <w:numPr>
          <w:ilvl w:val="0"/>
          <w:numId w:val="57"/>
        </w:numPr>
        <w:shd w:val="clear" w:color="auto" w:fill="FFFFFF"/>
        <w:suppressAutoHyphens w:val="0"/>
        <w:spacing w:line="360" w:lineRule="auto"/>
        <w:jc w:val="both"/>
        <w:rPr>
          <w:rFonts w:cs="Times New Roman"/>
          <w:color w:val="404040"/>
          <w:szCs w:val="24"/>
          <w:lang w:eastAsia="ru-RU"/>
        </w:rPr>
      </w:pPr>
      <w:r w:rsidRPr="00AE1136">
        <w:rPr>
          <w:rFonts w:cs="Times New Roman"/>
          <w:color w:val="404040"/>
          <w:szCs w:val="24"/>
          <w:lang w:eastAsia="ru-RU"/>
        </w:rPr>
        <w:t>Многофакторная аутентификация для доступа к резервным копиям</w:t>
      </w:r>
    </w:p>
    <w:p w14:paraId="5CF76F4E" w14:textId="5212A2F1" w:rsidR="00AE1136" w:rsidRPr="00AE1136" w:rsidRDefault="00AE1136" w:rsidP="00101751">
      <w:pPr>
        <w:numPr>
          <w:ilvl w:val="0"/>
          <w:numId w:val="57"/>
        </w:numPr>
        <w:shd w:val="clear" w:color="auto" w:fill="FFFFFF"/>
        <w:suppressAutoHyphens w:val="0"/>
        <w:spacing w:line="360" w:lineRule="auto"/>
        <w:jc w:val="both"/>
        <w:rPr>
          <w:rFonts w:cs="Times New Roman"/>
          <w:color w:val="404040"/>
          <w:szCs w:val="24"/>
          <w:lang w:eastAsia="ru-RU"/>
        </w:rPr>
      </w:pPr>
      <w:r w:rsidRPr="00AE1136">
        <w:rPr>
          <w:rFonts w:cs="Times New Roman"/>
          <w:color w:val="404040"/>
          <w:szCs w:val="24"/>
          <w:lang w:eastAsia="ru-RU"/>
        </w:rPr>
        <w:t>Регулярное тестирование процедур восстановления</w:t>
      </w:r>
    </w:p>
    <w:p w14:paraId="5ED64921" w14:textId="77777777" w:rsidR="00FC3C2A" w:rsidRPr="00AE1136" w:rsidRDefault="00101751" w:rsidP="00AE1136">
      <w:pPr>
        <w:pStyle w:val="24"/>
        <w:rPr>
          <w:shd w:val="clear" w:color="auto" w:fill="FFFF00"/>
        </w:rPr>
      </w:pPr>
      <w:bookmarkStart w:id="91" w:name="__RefHeading___Toc32437_3142906823"/>
      <w:bookmarkStart w:id="92" w:name="_Toc198590073"/>
      <w:bookmarkStart w:id="93" w:name="_Toc23149728"/>
      <w:bookmarkStart w:id="94" w:name="_Toc199167166"/>
      <w:bookmarkEnd w:id="91"/>
      <w:r w:rsidRPr="00AE1136">
        <w:t>Взаимодействие со смежными системами</w:t>
      </w:r>
      <w:bookmarkEnd w:id="92"/>
      <w:bookmarkEnd w:id="93"/>
      <w:bookmarkEnd w:id="94"/>
    </w:p>
    <w:p w14:paraId="5DC05326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Внедряемые компоненты ИТ-инфраструктуры телеканала </w:t>
      </w: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 xml:space="preserve">интегрированы с существующими производственными системами и образуют единый </w:t>
      </w:r>
      <w:proofErr w:type="spellStart"/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медиакомплекс</w:t>
      </w:r>
      <w:proofErr w:type="spellEnd"/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3642C2AE" w14:textId="77777777" w:rsidR="00FC3C2A" w:rsidRPr="00AE1136" w:rsidRDefault="00101751" w:rsidP="00101751">
      <w:pPr>
        <w:numPr>
          <w:ilvl w:val="0"/>
          <w:numId w:val="52"/>
        </w:num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Платформа виртуализации:</w:t>
      </w:r>
    </w:p>
    <w:p w14:paraId="3A3359F0" w14:textId="77777777" w:rsidR="00FC3C2A" w:rsidRPr="00AE1136" w:rsidRDefault="00101751" w:rsidP="00AE1136">
      <w:pPr>
        <w:pStyle w:val="af8"/>
        <w:numPr>
          <w:ilvl w:val="0"/>
          <w:numId w:val="32"/>
        </w:numPr>
        <w:rPr>
          <w:rFonts w:ascii="Times New Roman" w:hAnsi="Times New Roman" w:cs="Times New Roman"/>
        </w:rPr>
      </w:pPr>
      <w:r w:rsidRPr="00AE1136">
        <w:rPr>
          <w:rFonts w:ascii="Times New Roman" w:eastAsia="Times New Roman" w:hAnsi="Times New Roman" w:cs="Times New Roman"/>
          <w:lang w:eastAsia="ru-RU"/>
        </w:rPr>
        <w:lastRenderedPageBreak/>
        <w:t xml:space="preserve">Серверы </w:t>
      </w:r>
      <w:proofErr w:type="spellStart"/>
      <w:r w:rsidRPr="00AE1136">
        <w:rPr>
          <w:rFonts w:ascii="Times New Roman" w:eastAsia="Times New Roman" w:hAnsi="Times New Roman" w:cs="Times New Roman"/>
          <w:lang w:eastAsia="ru-RU"/>
        </w:rPr>
        <w:t>vCenter</w:t>
      </w:r>
      <w:proofErr w:type="spellEnd"/>
      <w:r w:rsidRPr="00AE1136">
        <w:rPr>
          <w:rFonts w:ascii="Times New Roman" w:eastAsia="Times New Roman" w:hAnsi="Times New Roman" w:cs="Times New Roman"/>
          <w:lang w:eastAsia="ru-RU"/>
        </w:rPr>
        <w:t xml:space="preserve"> ПВПР интегрированы в единый домен управления основного телецентра</w:t>
      </w:r>
    </w:p>
    <w:p w14:paraId="5F0E2606" w14:textId="77777777" w:rsidR="00FC3C2A" w:rsidRPr="00AE1136" w:rsidRDefault="00101751" w:rsidP="00AE1136">
      <w:pPr>
        <w:pStyle w:val="af8"/>
        <w:numPr>
          <w:ilvl w:val="0"/>
          <w:numId w:val="32"/>
        </w:numPr>
        <w:rPr>
          <w:rFonts w:ascii="Times New Roman" w:hAnsi="Times New Roman" w:cs="Times New Roman"/>
        </w:rPr>
      </w:pPr>
      <w:r w:rsidRPr="00AE1136">
        <w:rPr>
          <w:rFonts w:ascii="Times New Roman" w:eastAsia="Times New Roman" w:hAnsi="Times New Roman" w:cs="Times New Roman"/>
          <w:lang w:eastAsia="ru-RU"/>
        </w:rPr>
        <w:t>Системы мониторинга (</w:t>
      </w:r>
      <w:proofErr w:type="spellStart"/>
      <w:r w:rsidRPr="00AE1136">
        <w:rPr>
          <w:rFonts w:ascii="Times New Roman" w:eastAsia="Times New Roman" w:hAnsi="Times New Roman" w:cs="Times New Roman"/>
          <w:lang w:eastAsia="ru-RU"/>
        </w:rPr>
        <w:t>vROps</w:t>
      </w:r>
      <w:proofErr w:type="spellEnd"/>
      <w:r w:rsidRPr="00AE1136">
        <w:rPr>
          <w:rFonts w:ascii="Times New Roman" w:eastAsia="Times New Roman" w:hAnsi="Times New Roman" w:cs="Times New Roman"/>
          <w:lang w:eastAsia="ru-RU"/>
        </w:rPr>
        <w:t xml:space="preserve">) передают данные в центральную </w:t>
      </w:r>
      <w:r w:rsidRPr="00AE1136">
        <w:rPr>
          <w:rFonts w:ascii="Times New Roman" w:eastAsia="Times New Roman" w:hAnsi="Times New Roman" w:cs="Times New Roman"/>
          <w:lang w:eastAsia="ru-RU"/>
        </w:rPr>
        <w:t xml:space="preserve">систему управления </w:t>
      </w:r>
      <w:proofErr w:type="spellStart"/>
      <w:r w:rsidRPr="00AE1136">
        <w:rPr>
          <w:rFonts w:ascii="Times New Roman" w:eastAsia="Times New Roman" w:hAnsi="Times New Roman" w:cs="Times New Roman"/>
          <w:lang w:eastAsia="ru-RU"/>
        </w:rPr>
        <w:t>медиапроизводством</w:t>
      </w:r>
      <w:proofErr w:type="spellEnd"/>
    </w:p>
    <w:p w14:paraId="3CD5AC37" w14:textId="77777777" w:rsidR="00FC3C2A" w:rsidRPr="00AE1136" w:rsidRDefault="00101751" w:rsidP="00AE1136">
      <w:pPr>
        <w:numPr>
          <w:ilvl w:val="0"/>
          <w:numId w:val="13"/>
        </w:num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Сетевая инфраструктура:</w:t>
      </w:r>
    </w:p>
    <w:p w14:paraId="6C3C935E" w14:textId="77777777" w:rsidR="00FC3C2A" w:rsidRPr="00AE1136" w:rsidRDefault="00101751" w:rsidP="00AE1136">
      <w:pPr>
        <w:pStyle w:val="af8"/>
        <w:numPr>
          <w:ilvl w:val="0"/>
          <w:numId w:val="32"/>
        </w:numPr>
        <w:rPr>
          <w:rFonts w:ascii="Times New Roman" w:hAnsi="Times New Roman" w:cs="Times New Roman"/>
        </w:rPr>
      </w:pP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Производственные сети (MCR, NDI) объединены с системами региональных студий</w:t>
      </w:r>
    </w:p>
    <w:p w14:paraId="6AEE71BC" w14:textId="77777777" w:rsidR="00FC3C2A" w:rsidRPr="00AE1136" w:rsidRDefault="00101751" w:rsidP="00AE1136">
      <w:pPr>
        <w:pStyle w:val="af8"/>
        <w:numPr>
          <w:ilvl w:val="0"/>
          <w:numId w:val="32"/>
        </w:numPr>
        <w:rPr>
          <w:rFonts w:ascii="Times New Roman" w:hAnsi="Times New Roman" w:cs="Times New Roman"/>
        </w:rPr>
      </w:pP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 xml:space="preserve">SAN-сети обеспечивают доступ к единому </w:t>
      </w:r>
      <w:proofErr w:type="spellStart"/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медиаархиву</w:t>
      </w:r>
      <w:proofErr w:type="spellEnd"/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 xml:space="preserve"> из всех производственных площадок</w:t>
      </w:r>
    </w:p>
    <w:p w14:paraId="588E2B69" w14:textId="77777777" w:rsidR="00FC3C2A" w:rsidRPr="00AE1136" w:rsidRDefault="00101751" w:rsidP="00AE1136">
      <w:pPr>
        <w:numPr>
          <w:ilvl w:val="0"/>
          <w:numId w:val="13"/>
        </w:numPr>
        <w:spacing w:line="360" w:lineRule="auto"/>
        <w:rPr>
          <w:rFonts w:cs="Times New Roman"/>
        </w:rPr>
      </w:pPr>
      <w:r w:rsidRPr="00AE1136">
        <w:rPr>
          <w:rFonts w:cs="Times New Roman"/>
        </w:rPr>
        <w:t>Служебные сервисы:</w:t>
      </w:r>
    </w:p>
    <w:p w14:paraId="61244D8F" w14:textId="77777777" w:rsidR="00FC3C2A" w:rsidRPr="00AE1136" w:rsidRDefault="00101751" w:rsidP="00AE1136">
      <w:pPr>
        <w:pStyle w:val="af8"/>
        <w:numPr>
          <w:ilvl w:val="0"/>
          <w:numId w:val="32"/>
        </w:numPr>
        <w:rPr>
          <w:rFonts w:ascii="Times New Roman" w:hAnsi="Times New Roman" w:cs="Times New Roman"/>
        </w:rPr>
      </w:pP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Доменные служб</w:t>
      </w: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 xml:space="preserve">ы AD расширяют существующую инфраструктуру </w:t>
      </w:r>
      <w:proofErr w:type="spellStart"/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телехолдинга</w:t>
      </w:r>
      <w:proofErr w:type="spellEnd"/>
    </w:p>
    <w:p w14:paraId="48C04ECD" w14:textId="77777777" w:rsidR="00FC3C2A" w:rsidRPr="00AE1136" w:rsidRDefault="00101751" w:rsidP="00AE1136">
      <w:pPr>
        <w:pStyle w:val="af8"/>
        <w:numPr>
          <w:ilvl w:val="0"/>
          <w:numId w:val="32"/>
        </w:numPr>
        <w:rPr>
          <w:rFonts w:ascii="Times New Roman" w:hAnsi="Times New Roman" w:cs="Times New Roman"/>
        </w:rPr>
      </w:pP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DNS-сервисы интегрированы с корпоративной DNS-зоной</w:t>
      </w:r>
    </w:p>
    <w:p w14:paraId="149BDEE0" w14:textId="77777777" w:rsidR="00FC3C2A" w:rsidRPr="00AE1136" w:rsidRDefault="00101751" w:rsidP="00AE1136">
      <w:pPr>
        <w:numPr>
          <w:ilvl w:val="0"/>
          <w:numId w:val="13"/>
        </w:num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Системы хранения:</w:t>
      </w:r>
    </w:p>
    <w:p w14:paraId="3AC1E708" w14:textId="77777777" w:rsidR="00FC3C2A" w:rsidRPr="00AE1136" w:rsidRDefault="00101751" w:rsidP="00AE1136">
      <w:pPr>
        <w:pStyle w:val="af8"/>
        <w:numPr>
          <w:ilvl w:val="0"/>
          <w:numId w:val="31"/>
        </w:numPr>
        <w:rPr>
          <w:rFonts w:ascii="Times New Roman" w:hAnsi="Times New Roman" w:cs="Times New Roman"/>
        </w:rPr>
      </w:pP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 xml:space="preserve">Кластерные системы хранения (Huawei </w:t>
      </w:r>
      <w:proofErr w:type="spellStart"/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OceanStor</w:t>
      </w:r>
      <w:proofErr w:type="spellEnd"/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) обеспечивают синхронизацию между основным и резервным медиацентрами</w:t>
      </w:r>
    </w:p>
    <w:p w14:paraId="3BC8E577" w14:textId="77777777" w:rsidR="00FC3C2A" w:rsidRPr="00AE1136" w:rsidRDefault="00101751" w:rsidP="00AE1136">
      <w:pPr>
        <w:pStyle w:val="af8"/>
        <w:numPr>
          <w:ilvl w:val="0"/>
          <w:numId w:val="31"/>
        </w:numPr>
        <w:rPr>
          <w:rFonts w:ascii="Times New Roman" w:hAnsi="Times New Roman" w:cs="Times New Roman"/>
        </w:rPr>
      </w:pP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Реализована реп</w:t>
      </w: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ликация критичного контента в режиме реального времени</w:t>
      </w:r>
    </w:p>
    <w:p w14:paraId="2517CB9E" w14:textId="77777777" w:rsidR="00FC3C2A" w:rsidRPr="00AE1136" w:rsidRDefault="00101751" w:rsidP="00AE1136">
      <w:pPr>
        <w:numPr>
          <w:ilvl w:val="0"/>
          <w:numId w:val="13"/>
        </w:numPr>
        <w:spacing w:line="360" w:lineRule="auto"/>
        <w:rPr>
          <w:rFonts w:cs="Times New Roman"/>
        </w:rPr>
      </w:pPr>
      <w:r w:rsidRPr="00AE1136">
        <w:rPr>
          <w:rFonts w:cs="Times New Roman"/>
        </w:rPr>
        <w:t>Общие сервисы:</w:t>
      </w:r>
    </w:p>
    <w:p w14:paraId="1CEB2785" w14:textId="77777777" w:rsidR="00FC3C2A" w:rsidRPr="00AE1136" w:rsidRDefault="00101751" w:rsidP="00AE1136">
      <w:pPr>
        <w:pStyle w:val="af8"/>
        <w:numPr>
          <w:ilvl w:val="0"/>
          <w:numId w:val="30"/>
        </w:numPr>
        <w:rPr>
          <w:rFonts w:ascii="Times New Roman" w:hAnsi="Times New Roman" w:cs="Times New Roman"/>
        </w:rPr>
      </w:pP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Единая система мониторинга охватывает все производственные площадки</w:t>
      </w:r>
    </w:p>
    <w:p w14:paraId="0457D8DC" w14:textId="77777777" w:rsidR="00FC3C2A" w:rsidRPr="00AE1136" w:rsidRDefault="00101751" w:rsidP="00AE1136">
      <w:pPr>
        <w:pStyle w:val="af8"/>
        <w:numPr>
          <w:ilvl w:val="0"/>
          <w:numId w:val="30"/>
        </w:numPr>
        <w:rPr>
          <w:rFonts w:ascii="Times New Roman" w:hAnsi="Times New Roman" w:cs="Times New Roman"/>
        </w:rPr>
      </w:pP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 xml:space="preserve">Централизованное решение резервного копирования обслуживает весь </w:t>
      </w:r>
      <w:proofErr w:type="spellStart"/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медиакомплекс</w:t>
      </w:r>
      <w:proofErr w:type="spellEnd"/>
    </w:p>
    <w:p w14:paraId="39272499" w14:textId="77777777" w:rsidR="00FC3C2A" w:rsidRPr="00AE1136" w:rsidRDefault="00101751" w:rsidP="00AE1136">
      <w:pPr>
        <w:pStyle w:val="af8"/>
        <w:numPr>
          <w:ilvl w:val="0"/>
          <w:numId w:val="30"/>
        </w:numPr>
        <w:rPr>
          <w:rFonts w:ascii="Times New Roman" w:hAnsi="Times New Roman" w:cs="Times New Roman"/>
        </w:rPr>
      </w:pP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Общая система аутентификации для всех п</w:t>
      </w:r>
      <w:r w:rsidRPr="00AE1136">
        <w:rPr>
          <w:rFonts w:ascii="Times New Roman" w:eastAsia="Times New Roman" w:hAnsi="Times New Roman" w:cs="Times New Roman"/>
          <w:color w:val="000000"/>
          <w:lang w:eastAsia="ru-RU"/>
        </w:rPr>
        <w:t>роизводственных систем</w:t>
      </w:r>
    </w:p>
    <w:p w14:paraId="2DB3CFA9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eastAsia="Times New Roman" w:hAnsi="Times New Roman" w:cs="Times New Roman"/>
          <w:lang w:eastAsia="ru-RU"/>
        </w:rPr>
        <w:tab/>
        <w:t>Интеграция реализована с соблюдением требований безопасности вещательных систем. Для критичных эфирных сервисов обеспечена изоляция трафика при сохранении управляемости из единого центра.</w:t>
      </w:r>
    </w:p>
    <w:p w14:paraId="66324435" w14:textId="7CEC664A" w:rsidR="00FC3C2A" w:rsidRPr="00AE1136" w:rsidRDefault="00101751" w:rsidP="00AE1136">
      <w:pPr>
        <w:pStyle w:val="24"/>
        <w:rPr>
          <w:shd w:val="clear" w:color="auto" w:fill="FFFF00"/>
        </w:rPr>
      </w:pPr>
      <w:bookmarkStart w:id="95" w:name="__RefHeading___Toc32439_3142906823"/>
      <w:bookmarkStart w:id="96" w:name="_Toc198590074"/>
      <w:bookmarkStart w:id="97" w:name="_Toc23149729"/>
      <w:bookmarkStart w:id="98" w:name="_Toc199167167"/>
      <w:bookmarkEnd w:id="95"/>
      <w:r w:rsidRPr="00AE1136">
        <w:t>Технические средства</w:t>
      </w:r>
      <w:bookmarkEnd w:id="96"/>
      <w:bookmarkEnd w:id="97"/>
      <w:bookmarkEnd w:id="98"/>
    </w:p>
    <w:p w14:paraId="316F9FD6" w14:textId="77777777" w:rsidR="00FC3C2A" w:rsidRPr="00AE1136" w:rsidRDefault="00101751" w:rsidP="00AE1136">
      <w:pPr>
        <w:pStyle w:val="32"/>
        <w:numPr>
          <w:ilvl w:val="2"/>
          <w:numId w:val="1"/>
        </w:numPr>
      </w:pPr>
      <w:bookmarkStart w:id="99" w:name="__RefHeading___Toc32441_3142906823"/>
      <w:bookmarkStart w:id="100" w:name="_Toc198590075"/>
      <w:bookmarkStart w:id="101" w:name="_Toc23149730"/>
      <w:bookmarkStart w:id="102" w:name="_Toc199167168"/>
      <w:bookmarkEnd w:id="99"/>
      <w:r w:rsidRPr="00AE1136">
        <w:t>Аппаратное обеспечение</w:t>
      </w:r>
      <w:bookmarkEnd w:id="100"/>
      <w:bookmarkEnd w:id="101"/>
      <w:bookmarkEnd w:id="102"/>
    </w:p>
    <w:p w14:paraId="2253B4E1" w14:textId="77777777" w:rsidR="00FC3C2A" w:rsidRPr="00AE1136" w:rsidRDefault="00101751" w:rsidP="00AE1136">
      <w:pPr>
        <w:pStyle w:val="af8"/>
        <w:rPr>
          <w:rFonts w:ascii="Times New Roman" w:hAnsi="Times New Roman" w:cs="Times New Roman"/>
          <w:shd w:val="clear" w:color="auto" w:fill="FFFF00"/>
        </w:rPr>
      </w:pPr>
      <w:r w:rsidRPr="00AE1136">
        <w:rPr>
          <w:rFonts w:ascii="Times New Roman" w:hAnsi="Times New Roman" w:cs="Times New Roman"/>
        </w:rPr>
        <w:tab/>
        <w:t>Для построения ИТ-инфраструктуры телеканала используется следующее оборудование:</w:t>
      </w:r>
    </w:p>
    <w:p w14:paraId="004ED0F1" w14:textId="77777777" w:rsidR="00FC3C2A" w:rsidRPr="00AE1136" w:rsidRDefault="00FC3C2A" w:rsidP="00AE1136">
      <w:pPr>
        <w:pStyle w:val="af8"/>
        <w:rPr>
          <w:rFonts w:ascii="Times New Roman" w:hAnsi="Times New Roman" w:cs="Times New Roman"/>
        </w:rPr>
      </w:pPr>
    </w:p>
    <w:p w14:paraId="6AB25FAD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1. Серверные платформы:</w:t>
      </w:r>
    </w:p>
    <w:p w14:paraId="580D5D8B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AE1136">
        <w:rPr>
          <w:rFonts w:ascii="Times New Roman" w:hAnsi="Times New Roman" w:cs="Times New Roman"/>
        </w:rPr>
        <w:t>Блейд</w:t>
      </w:r>
      <w:proofErr w:type="spellEnd"/>
      <w:r w:rsidRPr="00AE1136">
        <w:rPr>
          <w:rFonts w:ascii="Times New Roman" w:hAnsi="Times New Roman" w:cs="Times New Roman"/>
        </w:rPr>
        <w:t xml:space="preserve">-системы Dell </w:t>
      </w:r>
      <w:proofErr w:type="spellStart"/>
      <w:r w:rsidRPr="00AE1136">
        <w:rPr>
          <w:rFonts w:ascii="Times New Roman" w:hAnsi="Times New Roman" w:cs="Times New Roman"/>
        </w:rPr>
        <w:t>PowerEdge</w:t>
      </w:r>
      <w:proofErr w:type="spellEnd"/>
      <w:r w:rsidRPr="00AE1136">
        <w:rPr>
          <w:rFonts w:ascii="Times New Roman" w:hAnsi="Times New Roman" w:cs="Times New Roman"/>
        </w:rPr>
        <w:t xml:space="preserve"> MX для </w:t>
      </w:r>
      <w:proofErr w:type="spellStart"/>
      <w:r w:rsidRPr="00AE1136">
        <w:rPr>
          <w:rFonts w:ascii="Times New Roman" w:hAnsi="Times New Roman" w:cs="Times New Roman"/>
        </w:rPr>
        <w:t>медиаобработки</w:t>
      </w:r>
      <w:proofErr w:type="spellEnd"/>
    </w:p>
    <w:p w14:paraId="13CA82BA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- Стоечные серверы HPE </w:t>
      </w:r>
      <w:proofErr w:type="spellStart"/>
      <w:r w:rsidRPr="00AE1136">
        <w:rPr>
          <w:rFonts w:ascii="Times New Roman" w:hAnsi="Times New Roman" w:cs="Times New Roman"/>
        </w:rPr>
        <w:t>ProLiant</w:t>
      </w:r>
      <w:proofErr w:type="spellEnd"/>
      <w:r w:rsidRPr="00AE1136">
        <w:rPr>
          <w:rFonts w:ascii="Times New Roman" w:hAnsi="Times New Roman" w:cs="Times New Roman"/>
        </w:rPr>
        <w:t xml:space="preserve"> для вещательных систем</w:t>
      </w:r>
    </w:p>
    <w:p w14:paraId="5B05DC41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- GPU-серверы NVIDIA для </w:t>
      </w:r>
      <w:r w:rsidRPr="00AE1136">
        <w:rPr>
          <w:rFonts w:ascii="Times New Roman" w:hAnsi="Times New Roman" w:cs="Times New Roman"/>
        </w:rPr>
        <w:t>обработки графики</w:t>
      </w:r>
    </w:p>
    <w:p w14:paraId="0ADF9CC8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2. Системы хранения:</w:t>
      </w:r>
    </w:p>
    <w:p w14:paraId="3F8E5F1A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Все-</w:t>
      </w:r>
      <w:proofErr w:type="spellStart"/>
      <w:r w:rsidRPr="00AE1136">
        <w:rPr>
          <w:rFonts w:ascii="Times New Roman" w:hAnsi="Times New Roman" w:cs="Times New Roman"/>
        </w:rPr>
        <w:t>flash</w:t>
      </w:r>
      <w:proofErr w:type="spellEnd"/>
      <w:r w:rsidRPr="00AE1136">
        <w:rPr>
          <w:rFonts w:ascii="Times New Roman" w:hAnsi="Times New Roman" w:cs="Times New Roman"/>
        </w:rPr>
        <w:t xml:space="preserve"> массивы </w:t>
      </w:r>
      <w:proofErr w:type="spellStart"/>
      <w:r w:rsidRPr="00AE1136">
        <w:rPr>
          <w:rFonts w:ascii="Times New Roman" w:hAnsi="Times New Roman" w:cs="Times New Roman"/>
        </w:rPr>
        <w:t>NetApp</w:t>
      </w:r>
      <w:proofErr w:type="spellEnd"/>
      <w:r w:rsidRPr="00AE1136">
        <w:rPr>
          <w:rFonts w:ascii="Times New Roman" w:hAnsi="Times New Roman" w:cs="Times New Roman"/>
        </w:rPr>
        <w:t xml:space="preserve"> AFF для онлайн-контента</w:t>
      </w:r>
    </w:p>
    <w:p w14:paraId="53E335FF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Гибридные системы HPE 3PAR для архивного хранения</w:t>
      </w:r>
    </w:p>
    <w:p w14:paraId="4E9B5166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Ленточные библиотеки Quantum для долгосрочного архивирования</w:t>
      </w:r>
    </w:p>
    <w:p w14:paraId="378EA71F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3. Сетевое оборудование:</w:t>
      </w:r>
    </w:p>
    <w:p w14:paraId="76AE2DC5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- Коммутаторы Cisco </w:t>
      </w:r>
      <w:proofErr w:type="spellStart"/>
      <w:r w:rsidRPr="00AE1136">
        <w:rPr>
          <w:rFonts w:ascii="Times New Roman" w:hAnsi="Times New Roman" w:cs="Times New Roman"/>
        </w:rPr>
        <w:t>Nexus</w:t>
      </w:r>
      <w:proofErr w:type="spellEnd"/>
      <w:r w:rsidRPr="00AE1136">
        <w:rPr>
          <w:rFonts w:ascii="Times New Roman" w:hAnsi="Times New Roman" w:cs="Times New Roman"/>
        </w:rPr>
        <w:t xml:space="preserve"> </w:t>
      </w:r>
      <w:r w:rsidRPr="00AE1136">
        <w:rPr>
          <w:rFonts w:ascii="Times New Roman" w:hAnsi="Times New Roman" w:cs="Times New Roman"/>
        </w:rPr>
        <w:t>для ядра сети</w:t>
      </w:r>
    </w:p>
    <w:p w14:paraId="131ED2C9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- Маршрутизаторы </w:t>
      </w:r>
      <w:proofErr w:type="spellStart"/>
      <w:r w:rsidRPr="00AE1136">
        <w:rPr>
          <w:rFonts w:ascii="Times New Roman" w:hAnsi="Times New Roman" w:cs="Times New Roman"/>
        </w:rPr>
        <w:t>Juniper</w:t>
      </w:r>
      <w:proofErr w:type="spellEnd"/>
      <w:r w:rsidRPr="00AE1136">
        <w:rPr>
          <w:rFonts w:ascii="Times New Roman" w:hAnsi="Times New Roman" w:cs="Times New Roman"/>
        </w:rPr>
        <w:t xml:space="preserve"> MX для внешних подключений</w:t>
      </w:r>
    </w:p>
    <w:p w14:paraId="20891202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Балансировщики нагрузки F5 BIG-IP для распределения трафика</w:t>
      </w:r>
    </w:p>
    <w:p w14:paraId="458497EA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4. Специализированное оборудование:</w:t>
      </w:r>
    </w:p>
    <w:p w14:paraId="0AC4C6E6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- Видеосерверы </w:t>
      </w:r>
      <w:proofErr w:type="spellStart"/>
      <w:r w:rsidRPr="00AE1136">
        <w:rPr>
          <w:rFonts w:ascii="Times New Roman" w:hAnsi="Times New Roman" w:cs="Times New Roman"/>
        </w:rPr>
        <w:t>Imagine</w:t>
      </w:r>
      <w:proofErr w:type="spellEnd"/>
      <w:r w:rsidRPr="00AE1136">
        <w:rPr>
          <w:rFonts w:ascii="Times New Roman" w:hAnsi="Times New Roman" w:cs="Times New Roman"/>
        </w:rPr>
        <w:t xml:space="preserve"> Communications для эфирного вещания</w:t>
      </w:r>
    </w:p>
    <w:p w14:paraId="3A0F25B2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- Кодирующее оборудование </w:t>
      </w:r>
      <w:proofErr w:type="spellStart"/>
      <w:r w:rsidRPr="00AE1136">
        <w:rPr>
          <w:rFonts w:ascii="Times New Roman" w:hAnsi="Times New Roman" w:cs="Times New Roman"/>
        </w:rPr>
        <w:t>Harmoni</w:t>
      </w:r>
      <w:r w:rsidRPr="00AE1136">
        <w:rPr>
          <w:rFonts w:ascii="Times New Roman" w:hAnsi="Times New Roman" w:cs="Times New Roman"/>
        </w:rPr>
        <w:t>c</w:t>
      </w:r>
      <w:proofErr w:type="spellEnd"/>
      <w:r w:rsidRPr="00AE1136">
        <w:rPr>
          <w:rFonts w:ascii="Times New Roman" w:hAnsi="Times New Roman" w:cs="Times New Roman"/>
        </w:rPr>
        <w:t xml:space="preserve"> для IP-трансляции</w:t>
      </w:r>
    </w:p>
    <w:p w14:paraId="7225E3B8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- Аппаратные </w:t>
      </w:r>
      <w:proofErr w:type="spellStart"/>
      <w:r w:rsidRPr="00AE1136">
        <w:rPr>
          <w:rFonts w:ascii="Times New Roman" w:hAnsi="Times New Roman" w:cs="Times New Roman"/>
        </w:rPr>
        <w:t>энкодеры</w:t>
      </w:r>
      <w:proofErr w:type="spellEnd"/>
      <w:r w:rsidRPr="00AE1136">
        <w:rPr>
          <w:rFonts w:ascii="Times New Roman" w:hAnsi="Times New Roman" w:cs="Times New Roman"/>
        </w:rPr>
        <w:t xml:space="preserve"> </w:t>
      </w:r>
      <w:proofErr w:type="spellStart"/>
      <w:r w:rsidRPr="00AE1136">
        <w:rPr>
          <w:rFonts w:ascii="Times New Roman" w:hAnsi="Times New Roman" w:cs="Times New Roman"/>
        </w:rPr>
        <w:t>Elemental</w:t>
      </w:r>
      <w:proofErr w:type="spellEnd"/>
      <w:r w:rsidRPr="00AE1136">
        <w:rPr>
          <w:rFonts w:ascii="Times New Roman" w:hAnsi="Times New Roman" w:cs="Times New Roman"/>
        </w:rPr>
        <w:t xml:space="preserve"> для OTT-платформ</w:t>
      </w:r>
    </w:p>
    <w:p w14:paraId="329E03AE" w14:textId="0308CE27" w:rsidR="00FC3C2A" w:rsidRPr="00AE1136" w:rsidRDefault="00101751" w:rsidP="00AE1136">
      <w:pPr>
        <w:pStyle w:val="3"/>
      </w:pPr>
      <w:bookmarkStart w:id="103" w:name="__RefHeading___Toc32443_3142906823"/>
      <w:bookmarkStart w:id="104" w:name="_Toc198590076"/>
      <w:bookmarkStart w:id="105" w:name="_Toc23149731"/>
      <w:bookmarkStart w:id="106" w:name="_Toc199167169"/>
      <w:bookmarkEnd w:id="103"/>
      <w:r w:rsidRPr="00AE1136">
        <w:rPr>
          <w:color w:val="000000"/>
        </w:rPr>
        <w:t>Программное обеспечение</w:t>
      </w:r>
      <w:bookmarkEnd w:id="104"/>
      <w:bookmarkEnd w:id="105"/>
      <w:bookmarkEnd w:id="106"/>
    </w:p>
    <w:p w14:paraId="72FFEB2C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Основное программное обеспечение включает:</w:t>
      </w:r>
    </w:p>
    <w:p w14:paraId="5EEDE354" w14:textId="77777777" w:rsidR="00FC3C2A" w:rsidRPr="00AE1136" w:rsidRDefault="00101751" w:rsidP="00101751">
      <w:pPr>
        <w:numPr>
          <w:ilvl w:val="0"/>
          <w:numId w:val="53"/>
        </w:num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Платформы виртуализации:</w:t>
      </w:r>
    </w:p>
    <w:p w14:paraId="67370087" w14:textId="77777777" w:rsidR="00FC3C2A" w:rsidRPr="00AE1136" w:rsidRDefault="00101751" w:rsidP="00AE1136">
      <w:pPr>
        <w:pStyle w:val="af8"/>
        <w:numPr>
          <w:ilvl w:val="0"/>
          <w:numId w:val="33"/>
        </w:numPr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VMware </w:t>
      </w:r>
      <w:proofErr w:type="spellStart"/>
      <w:r w:rsidRPr="00AE1136">
        <w:rPr>
          <w:rFonts w:ascii="Times New Roman" w:hAnsi="Times New Roman" w:cs="Times New Roman"/>
        </w:rPr>
        <w:t>vSphere</w:t>
      </w:r>
      <w:proofErr w:type="spellEnd"/>
      <w:r w:rsidRPr="00AE1136">
        <w:rPr>
          <w:rFonts w:ascii="Times New Roman" w:hAnsi="Times New Roman" w:cs="Times New Roman"/>
        </w:rPr>
        <w:t xml:space="preserve"> для инфраструктурных сервисов</w:t>
      </w:r>
    </w:p>
    <w:p w14:paraId="441C3447" w14:textId="77777777" w:rsidR="00FC3C2A" w:rsidRPr="00AE1136" w:rsidRDefault="00101751" w:rsidP="00AE1136">
      <w:pPr>
        <w:pStyle w:val="af8"/>
        <w:numPr>
          <w:ilvl w:val="0"/>
          <w:numId w:val="33"/>
        </w:numPr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Red Hat </w:t>
      </w:r>
      <w:proofErr w:type="spellStart"/>
      <w:r w:rsidRPr="00AE1136">
        <w:rPr>
          <w:rFonts w:ascii="Times New Roman" w:hAnsi="Times New Roman" w:cs="Times New Roman"/>
        </w:rPr>
        <w:t>OpenShift</w:t>
      </w:r>
      <w:proofErr w:type="spellEnd"/>
      <w:r w:rsidRPr="00AE1136">
        <w:rPr>
          <w:rFonts w:ascii="Times New Roman" w:hAnsi="Times New Roman" w:cs="Times New Roman"/>
        </w:rPr>
        <w:t xml:space="preserve"> для контейнерных приложений</w:t>
      </w:r>
    </w:p>
    <w:p w14:paraId="090E5D97" w14:textId="77777777" w:rsidR="00FC3C2A" w:rsidRPr="00AE1136" w:rsidRDefault="00101751" w:rsidP="00AE1136">
      <w:pPr>
        <w:numPr>
          <w:ilvl w:val="0"/>
          <w:numId w:val="13"/>
        </w:numPr>
        <w:spacing w:line="360" w:lineRule="auto"/>
        <w:jc w:val="both"/>
        <w:rPr>
          <w:rFonts w:cs="Times New Roman"/>
        </w:rPr>
      </w:pPr>
      <w:proofErr w:type="spellStart"/>
      <w:r w:rsidRPr="00AE1136">
        <w:rPr>
          <w:rFonts w:cs="Times New Roman"/>
        </w:rPr>
        <w:t>Мед</w:t>
      </w:r>
      <w:r w:rsidRPr="00AE1136">
        <w:rPr>
          <w:rFonts w:cs="Times New Roman"/>
        </w:rPr>
        <w:t>иаплатформы</w:t>
      </w:r>
      <w:proofErr w:type="spellEnd"/>
      <w:r w:rsidRPr="00AE1136">
        <w:rPr>
          <w:rFonts w:cs="Times New Roman"/>
        </w:rPr>
        <w:t>:</w:t>
      </w:r>
    </w:p>
    <w:p w14:paraId="07291C83" w14:textId="77777777" w:rsidR="00FC3C2A" w:rsidRPr="00AE1136" w:rsidRDefault="00101751" w:rsidP="00AE1136">
      <w:pPr>
        <w:pStyle w:val="af8"/>
        <w:numPr>
          <w:ilvl w:val="0"/>
          <w:numId w:val="34"/>
        </w:numPr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Система управления контентом </w:t>
      </w:r>
      <w:proofErr w:type="spellStart"/>
      <w:r w:rsidRPr="00AE1136">
        <w:rPr>
          <w:rFonts w:ascii="Times New Roman" w:hAnsi="Times New Roman" w:cs="Times New Roman"/>
        </w:rPr>
        <w:t>Dalet</w:t>
      </w:r>
      <w:proofErr w:type="spellEnd"/>
    </w:p>
    <w:p w14:paraId="4F3778F9" w14:textId="77777777" w:rsidR="00FC3C2A" w:rsidRPr="00AE1136" w:rsidRDefault="00101751" w:rsidP="00AE1136">
      <w:pPr>
        <w:pStyle w:val="af8"/>
        <w:numPr>
          <w:ilvl w:val="0"/>
          <w:numId w:val="34"/>
        </w:numPr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Платформа автоматизации вещания </w:t>
      </w:r>
      <w:proofErr w:type="spellStart"/>
      <w:r w:rsidRPr="00AE1136">
        <w:rPr>
          <w:rFonts w:ascii="Times New Roman" w:hAnsi="Times New Roman" w:cs="Times New Roman"/>
        </w:rPr>
        <w:t>Pebble</w:t>
      </w:r>
      <w:proofErr w:type="spellEnd"/>
      <w:r w:rsidRPr="00AE1136">
        <w:rPr>
          <w:rFonts w:ascii="Times New Roman" w:hAnsi="Times New Roman" w:cs="Times New Roman"/>
        </w:rPr>
        <w:t xml:space="preserve"> Beach</w:t>
      </w:r>
    </w:p>
    <w:p w14:paraId="1E28C8D1" w14:textId="77777777" w:rsidR="00FC3C2A" w:rsidRPr="00AE1136" w:rsidRDefault="00101751" w:rsidP="00AE1136">
      <w:pPr>
        <w:pStyle w:val="af8"/>
        <w:numPr>
          <w:ilvl w:val="0"/>
          <w:numId w:val="34"/>
        </w:numPr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Решения для графики </w:t>
      </w:r>
      <w:proofErr w:type="spellStart"/>
      <w:r w:rsidRPr="00AE1136">
        <w:rPr>
          <w:rFonts w:ascii="Times New Roman" w:hAnsi="Times New Roman" w:cs="Times New Roman"/>
        </w:rPr>
        <w:t>Vizrt</w:t>
      </w:r>
      <w:proofErr w:type="spellEnd"/>
    </w:p>
    <w:p w14:paraId="1DACC408" w14:textId="77777777" w:rsidR="00FC3C2A" w:rsidRPr="00AE1136" w:rsidRDefault="00101751" w:rsidP="00AE1136">
      <w:pPr>
        <w:numPr>
          <w:ilvl w:val="0"/>
          <w:numId w:val="13"/>
        </w:num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Сетевые решения:</w:t>
      </w:r>
    </w:p>
    <w:p w14:paraId="07E9330A" w14:textId="77777777" w:rsidR="00FC3C2A" w:rsidRPr="00AE1136" w:rsidRDefault="00101751" w:rsidP="00AE1136">
      <w:pPr>
        <w:pStyle w:val="af8"/>
        <w:numPr>
          <w:ilvl w:val="0"/>
          <w:numId w:val="35"/>
        </w:numPr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VMware NSX для SDN</w:t>
      </w:r>
    </w:p>
    <w:p w14:paraId="1857A8BA" w14:textId="77777777" w:rsidR="00FC3C2A" w:rsidRPr="00AE1136" w:rsidRDefault="00101751" w:rsidP="00AE1136">
      <w:pPr>
        <w:pStyle w:val="af8"/>
        <w:numPr>
          <w:ilvl w:val="0"/>
          <w:numId w:val="35"/>
        </w:numPr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Cisco ACI для программно-определяемых сетей</w:t>
      </w:r>
    </w:p>
    <w:p w14:paraId="75F0B3D8" w14:textId="77777777" w:rsidR="00FC3C2A" w:rsidRPr="00AE1136" w:rsidRDefault="00101751" w:rsidP="00AE1136">
      <w:pPr>
        <w:numPr>
          <w:ilvl w:val="0"/>
          <w:numId w:val="13"/>
        </w:num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Служебное ПО:</w:t>
      </w:r>
    </w:p>
    <w:p w14:paraId="2E30623A" w14:textId="77777777" w:rsidR="00FC3C2A" w:rsidRPr="00AE1136" w:rsidRDefault="00101751" w:rsidP="00AE1136">
      <w:pPr>
        <w:pStyle w:val="af8"/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AE1136">
        <w:rPr>
          <w:rFonts w:ascii="Times New Roman" w:hAnsi="Times New Roman" w:cs="Times New Roman"/>
        </w:rPr>
        <w:t>Veeam</w:t>
      </w:r>
      <w:proofErr w:type="spellEnd"/>
      <w:r w:rsidRPr="00AE1136">
        <w:rPr>
          <w:rFonts w:ascii="Times New Roman" w:hAnsi="Times New Roman" w:cs="Times New Roman"/>
        </w:rPr>
        <w:t xml:space="preserve"> </w:t>
      </w:r>
      <w:proofErr w:type="spellStart"/>
      <w:r w:rsidRPr="00AE1136">
        <w:rPr>
          <w:rFonts w:ascii="Times New Roman" w:hAnsi="Times New Roman" w:cs="Times New Roman"/>
        </w:rPr>
        <w:t>Backup</w:t>
      </w:r>
      <w:proofErr w:type="spellEnd"/>
      <w:r w:rsidRPr="00AE1136">
        <w:rPr>
          <w:rFonts w:ascii="Times New Roman" w:hAnsi="Times New Roman" w:cs="Times New Roman"/>
        </w:rPr>
        <w:t xml:space="preserve"> для резервного </w:t>
      </w:r>
      <w:r w:rsidRPr="00AE1136">
        <w:rPr>
          <w:rFonts w:ascii="Times New Roman" w:hAnsi="Times New Roman" w:cs="Times New Roman"/>
        </w:rPr>
        <w:t>копирования</w:t>
      </w:r>
    </w:p>
    <w:p w14:paraId="11350F2F" w14:textId="77777777" w:rsidR="00FC3C2A" w:rsidRPr="00AE1136" w:rsidRDefault="00101751" w:rsidP="00AE1136">
      <w:pPr>
        <w:pStyle w:val="af8"/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AE1136">
        <w:rPr>
          <w:rFonts w:ascii="Times New Roman" w:hAnsi="Times New Roman" w:cs="Times New Roman"/>
        </w:rPr>
        <w:t>Splunk</w:t>
      </w:r>
      <w:proofErr w:type="spellEnd"/>
      <w:r w:rsidRPr="00AE1136">
        <w:rPr>
          <w:rFonts w:ascii="Times New Roman" w:hAnsi="Times New Roman" w:cs="Times New Roman"/>
        </w:rPr>
        <w:t xml:space="preserve"> для мониторинга и анализа</w:t>
      </w:r>
    </w:p>
    <w:p w14:paraId="3B9435D2" w14:textId="77777777" w:rsidR="00FC3C2A" w:rsidRPr="00AE1136" w:rsidRDefault="00101751" w:rsidP="00AE1136">
      <w:pPr>
        <w:pStyle w:val="af8"/>
        <w:numPr>
          <w:ilvl w:val="0"/>
          <w:numId w:val="36"/>
        </w:numPr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lastRenderedPageBreak/>
        <w:t xml:space="preserve">PTP-сервер </w:t>
      </w:r>
      <w:proofErr w:type="spellStart"/>
      <w:r w:rsidRPr="00AE1136">
        <w:rPr>
          <w:rFonts w:ascii="Times New Roman" w:hAnsi="Times New Roman" w:cs="Times New Roman"/>
        </w:rPr>
        <w:t>Meinberg</w:t>
      </w:r>
      <w:proofErr w:type="spellEnd"/>
      <w:r w:rsidRPr="00AE1136">
        <w:rPr>
          <w:rFonts w:ascii="Times New Roman" w:hAnsi="Times New Roman" w:cs="Times New Roman"/>
        </w:rPr>
        <w:t xml:space="preserve"> для синхронизации времени</w:t>
      </w:r>
    </w:p>
    <w:p w14:paraId="3FE19886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Все решения поддерживают необходимые сертификации для телевещания и соответствуют отраслевым стандартам. При развертывании используются актуальные стабильные версии</w:t>
      </w:r>
      <w:r w:rsidRPr="00AE1136">
        <w:rPr>
          <w:rFonts w:ascii="Times New Roman" w:hAnsi="Times New Roman" w:cs="Times New Roman"/>
        </w:rPr>
        <w:t xml:space="preserve"> ПО с возможностью установки критических обновлений.</w:t>
      </w:r>
    </w:p>
    <w:p w14:paraId="4CA52159" w14:textId="35BAE4CF" w:rsidR="00FC3C2A" w:rsidRPr="00AE1136" w:rsidRDefault="00101751" w:rsidP="00AE1136">
      <w:pPr>
        <w:pStyle w:val="24"/>
        <w:rPr>
          <w:shd w:val="clear" w:color="auto" w:fill="FFFF00"/>
        </w:rPr>
      </w:pPr>
      <w:bookmarkStart w:id="107" w:name="__RefHeading___Toc32445_3142906823"/>
      <w:bookmarkStart w:id="108" w:name="_Toc198590077"/>
      <w:bookmarkStart w:id="109" w:name="_Toc23149732"/>
      <w:bookmarkStart w:id="110" w:name="_Toc199167170"/>
      <w:bookmarkEnd w:id="107"/>
      <w:r w:rsidRPr="00AE1136">
        <w:t>Режимы функционирования</w:t>
      </w:r>
      <w:bookmarkEnd w:id="108"/>
      <w:bookmarkEnd w:id="109"/>
      <w:bookmarkEnd w:id="110"/>
    </w:p>
    <w:p w14:paraId="75FD36E9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Система функционирует в следующих режимах:</w:t>
      </w:r>
    </w:p>
    <w:p w14:paraId="0E3071D9" w14:textId="77777777" w:rsidR="00FC3C2A" w:rsidRPr="00AE1136" w:rsidRDefault="00101751" w:rsidP="00AE1136">
      <w:pPr>
        <w:pStyle w:val="af8"/>
        <w:numPr>
          <w:ilvl w:val="0"/>
          <w:numId w:val="5"/>
        </w:numPr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Штатный режим работы</w:t>
      </w:r>
      <w:r w:rsidRPr="00AE1136">
        <w:rPr>
          <w:rFonts w:ascii="Times New Roman" w:hAnsi="Times New Roman" w:cs="Times New Roman"/>
          <w:lang w:val="en-US"/>
        </w:rPr>
        <w:t>;</w:t>
      </w:r>
    </w:p>
    <w:p w14:paraId="738C4634" w14:textId="77777777" w:rsidR="00FC3C2A" w:rsidRPr="00AE1136" w:rsidRDefault="00101751" w:rsidP="00AE1136">
      <w:pPr>
        <w:pStyle w:val="af8"/>
        <w:numPr>
          <w:ilvl w:val="0"/>
          <w:numId w:val="5"/>
        </w:numPr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Сервисный режим работы</w:t>
      </w:r>
      <w:r w:rsidRPr="00AE1136">
        <w:rPr>
          <w:rFonts w:ascii="Times New Roman" w:hAnsi="Times New Roman" w:cs="Times New Roman"/>
          <w:lang w:val="en-US"/>
        </w:rPr>
        <w:t>;</w:t>
      </w:r>
    </w:p>
    <w:p w14:paraId="676E37D1" w14:textId="77777777" w:rsidR="00FC3C2A" w:rsidRPr="00AE1136" w:rsidRDefault="00101751" w:rsidP="00AE1136">
      <w:pPr>
        <w:pStyle w:val="af8"/>
        <w:numPr>
          <w:ilvl w:val="0"/>
          <w:numId w:val="5"/>
        </w:numPr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Аварийный режим работы</w:t>
      </w:r>
      <w:r w:rsidRPr="00AE1136">
        <w:rPr>
          <w:rFonts w:ascii="Times New Roman" w:hAnsi="Times New Roman" w:cs="Times New Roman"/>
          <w:lang w:val="en-US"/>
        </w:rPr>
        <w:t>.</w:t>
      </w:r>
    </w:p>
    <w:p w14:paraId="0A6041BE" w14:textId="5E9AF8F3" w:rsidR="00FC3C2A" w:rsidRPr="00AE1136" w:rsidRDefault="00101751" w:rsidP="00AE1136">
      <w:pPr>
        <w:pStyle w:val="32"/>
        <w:numPr>
          <w:ilvl w:val="2"/>
          <w:numId w:val="1"/>
        </w:numPr>
      </w:pPr>
      <w:bookmarkStart w:id="111" w:name="__RefHeading___Toc32447_3142906823"/>
      <w:bookmarkStart w:id="112" w:name="_Toc198590078"/>
      <w:bookmarkStart w:id="113" w:name="_Toc23149733"/>
      <w:bookmarkStart w:id="114" w:name="_Toc199167171"/>
      <w:bookmarkEnd w:id="111"/>
      <w:r w:rsidRPr="00AE1136">
        <w:t>Штатный режим работы</w:t>
      </w:r>
      <w:bookmarkEnd w:id="112"/>
      <w:bookmarkEnd w:id="113"/>
      <w:bookmarkEnd w:id="114"/>
    </w:p>
    <w:p w14:paraId="29C6D052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Основным режимом функционирования Системы яв</w:t>
      </w:r>
      <w:r w:rsidRPr="00AE1136">
        <w:rPr>
          <w:rFonts w:ascii="Times New Roman" w:hAnsi="Times New Roman" w:cs="Times New Roman"/>
        </w:rPr>
        <w:t>ляется штатный режим. В штатном режиме Система обеспечивает требуемую полноту и качество выполняемых функций и обеспечивает требуемые показатели производительности.</w:t>
      </w:r>
    </w:p>
    <w:p w14:paraId="4B329967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Технический персонал, ответственный за эксплуатацию Системы, осуществляет стандартные опер</w:t>
      </w:r>
      <w:r w:rsidRPr="00AE1136">
        <w:rPr>
          <w:rFonts w:ascii="Times New Roman" w:hAnsi="Times New Roman" w:cs="Times New Roman"/>
        </w:rPr>
        <w:t>ации по мониторингу и администрированию.</w:t>
      </w:r>
    </w:p>
    <w:p w14:paraId="6F33E66C" w14:textId="2EE941BC" w:rsidR="00FC3C2A" w:rsidRPr="00AE1136" w:rsidRDefault="00101751" w:rsidP="00AE1136">
      <w:pPr>
        <w:pStyle w:val="32"/>
        <w:numPr>
          <w:ilvl w:val="2"/>
          <w:numId w:val="1"/>
        </w:numPr>
      </w:pPr>
      <w:bookmarkStart w:id="115" w:name="__RefHeading___Toc32449_3142906823"/>
      <w:bookmarkStart w:id="116" w:name="_Toc198590079"/>
      <w:bookmarkStart w:id="117" w:name="_Toc23149734"/>
      <w:bookmarkStart w:id="118" w:name="_Toc199167172"/>
      <w:bookmarkEnd w:id="115"/>
      <w:r w:rsidRPr="00AE1136">
        <w:t>Сервисный режим работы</w:t>
      </w:r>
      <w:bookmarkEnd w:id="116"/>
      <w:bookmarkEnd w:id="117"/>
      <w:bookmarkEnd w:id="118"/>
    </w:p>
    <w:p w14:paraId="351BAD8E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Сервисный режим работы предназначен для проведения плановых технических работ, включая обновление программного обеспечения, замену оборудования, профилактическое обслуживание и изменение конф</w:t>
      </w:r>
      <w:r w:rsidRPr="00AE1136">
        <w:rPr>
          <w:rFonts w:ascii="Times New Roman" w:hAnsi="Times New Roman" w:cs="Times New Roman"/>
        </w:rPr>
        <w:t xml:space="preserve">игурации компонентов ИТ-инфраструктуры телеканала.  </w:t>
      </w:r>
    </w:p>
    <w:p w14:paraId="01DDDEDB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Все сервисные работы должны быть заранее согласованы с техническими службами телеканала и запланированы с учетом эфирного графика. В случае выполнения работ на резервируемых компонентах системы полная о</w:t>
      </w:r>
      <w:r w:rsidRPr="00AE1136">
        <w:rPr>
          <w:rFonts w:ascii="Times New Roman" w:hAnsi="Times New Roman" w:cs="Times New Roman"/>
        </w:rPr>
        <w:t xml:space="preserve">становка вещания не требуется.  </w:t>
      </w:r>
    </w:p>
    <w:p w14:paraId="37BB28DD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Для критически важных систем вещания сервисные работы выполняются только в технологические окна, утвержденные руководством телеканала. При проведении работ обеспечивается постоянный мониторинг состояния оборудования и гото</w:t>
      </w:r>
      <w:r w:rsidRPr="00AE1136">
        <w:rPr>
          <w:rFonts w:ascii="Times New Roman" w:hAnsi="Times New Roman" w:cs="Times New Roman"/>
        </w:rPr>
        <w:t>вность к экстренному восстановлению штатного режима работы.</w:t>
      </w:r>
    </w:p>
    <w:p w14:paraId="221B6DB2" w14:textId="69CC63B0" w:rsidR="00FC3C2A" w:rsidRPr="00AE1136" w:rsidRDefault="00101751" w:rsidP="00AE1136">
      <w:pPr>
        <w:pStyle w:val="32"/>
        <w:numPr>
          <w:ilvl w:val="2"/>
          <w:numId w:val="1"/>
        </w:numPr>
      </w:pPr>
      <w:bookmarkStart w:id="119" w:name="__RefHeading___Toc32451_3142906823"/>
      <w:bookmarkStart w:id="120" w:name="_Toc198590080"/>
      <w:bookmarkStart w:id="121" w:name="_Toc23149735"/>
      <w:bookmarkStart w:id="122" w:name="_Toc199167173"/>
      <w:bookmarkEnd w:id="119"/>
      <w:r w:rsidRPr="00AE1136">
        <w:t>Аварийный режим работы</w:t>
      </w:r>
      <w:bookmarkEnd w:id="120"/>
      <w:bookmarkEnd w:id="121"/>
      <w:bookmarkEnd w:id="122"/>
    </w:p>
    <w:p w14:paraId="114C141E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Под аварийным режимом работы понимается функционирование Системы в случае возникновения отказов, сбоев и аварий.</w:t>
      </w:r>
    </w:p>
    <w:p w14:paraId="2EAC7D32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lastRenderedPageBreak/>
        <w:tab/>
        <w:t>Перечень аварийных ситуаций, предусмотренная проектом реак</w:t>
      </w:r>
      <w:r w:rsidRPr="00AE1136">
        <w:rPr>
          <w:rFonts w:ascii="Times New Roman" w:hAnsi="Times New Roman" w:cs="Times New Roman"/>
        </w:rPr>
        <w:t>ция Системы и действия технического персонала указаны в документе «Регламент внештатного обслуживания».</w:t>
      </w:r>
    </w:p>
    <w:p w14:paraId="2A4BA6C8" w14:textId="685BB61F" w:rsidR="00FC3C2A" w:rsidRPr="00AE1136" w:rsidRDefault="00101751" w:rsidP="00AE1136">
      <w:pPr>
        <w:pStyle w:val="24"/>
        <w:rPr>
          <w:shd w:val="clear" w:color="auto" w:fill="FFFF00"/>
        </w:rPr>
      </w:pPr>
      <w:bookmarkStart w:id="123" w:name="__RefHeading___Toc32453_3142906823"/>
      <w:bookmarkStart w:id="124" w:name="_Toc23149736"/>
      <w:bookmarkStart w:id="125" w:name="_Toc198590081"/>
      <w:bookmarkStart w:id="126" w:name="_Toc199167174"/>
      <w:bookmarkEnd w:id="123"/>
      <w:r w:rsidRPr="00AE1136">
        <w:t>Состав функций, реализуемых Системой</w:t>
      </w:r>
      <w:bookmarkEnd w:id="124"/>
      <w:bookmarkEnd w:id="125"/>
      <w:bookmarkEnd w:id="126"/>
      <w:r w:rsidRPr="00AE1136">
        <w:t xml:space="preserve"> </w:t>
      </w:r>
    </w:p>
    <w:p w14:paraId="334A024D" w14:textId="77777777" w:rsidR="00FC3C2A" w:rsidRPr="00AE1136" w:rsidRDefault="00101751" w:rsidP="00AE1136">
      <w:pPr>
        <w:pStyle w:val="32"/>
        <w:numPr>
          <w:ilvl w:val="2"/>
          <w:numId w:val="1"/>
        </w:numPr>
      </w:pPr>
      <w:bookmarkStart w:id="127" w:name="__RefHeading___Toc32455_3142906823"/>
      <w:bookmarkStart w:id="128" w:name="_Toc198590082"/>
      <w:bookmarkStart w:id="129" w:name="_Toc23149737"/>
      <w:bookmarkStart w:id="130" w:name="_Toc199167175"/>
      <w:bookmarkEnd w:id="127"/>
      <w:r w:rsidRPr="00AE1136">
        <w:t>Функции Системы в целом</w:t>
      </w:r>
      <w:bookmarkEnd w:id="128"/>
      <w:bookmarkEnd w:id="129"/>
      <w:bookmarkEnd w:id="130"/>
    </w:p>
    <w:p w14:paraId="39470DED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 xml:space="preserve">Система в целом обеспечивает размещение и работу тестовых и продуктивных ИС, а также </w:t>
      </w:r>
      <w:proofErr w:type="spellStart"/>
      <w:r w:rsidRPr="00AE1136">
        <w:rPr>
          <w:rFonts w:ascii="Times New Roman" w:hAnsi="Times New Roman" w:cs="Times New Roman"/>
        </w:rPr>
        <w:t>высокодоступное</w:t>
      </w:r>
      <w:proofErr w:type="spellEnd"/>
      <w:r w:rsidRPr="00AE1136">
        <w:rPr>
          <w:rFonts w:ascii="Times New Roman" w:hAnsi="Times New Roman" w:cs="Times New Roman"/>
        </w:rPr>
        <w:t xml:space="preserve"> подключение к ним пользователей.</w:t>
      </w:r>
    </w:p>
    <w:p w14:paraId="75EE21A6" w14:textId="49A3F31E" w:rsidR="00FC3C2A" w:rsidRPr="00AE1136" w:rsidRDefault="00101751" w:rsidP="00AE1136">
      <w:pPr>
        <w:pStyle w:val="32"/>
        <w:numPr>
          <w:ilvl w:val="2"/>
          <w:numId w:val="1"/>
        </w:numPr>
      </w:pPr>
      <w:bookmarkStart w:id="131" w:name="__RefHeading___Toc32457_3142906823"/>
      <w:bookmarkStart w:id="132" w:name="_Toc198590083"/>
      <w:bookmarkStart w:id="133" w:name="_Toc23149738"/>
      <w:bookmarkStart w:id="134" w:name="_Toc199167176"/>
      <w:bookmarkEnd w:id="131"/>
      <w:r w:rsidRPr="00AE1136">
        <w:t>Функции подсистем</w:t>
      </w:r>
      <w:bookmarkEnd w:id="132"/>
      <w:bookmarkEnd w:id="133"/>
      <w:bookmarkEnd w:id="134"/>
    </w:p>
    <w:p w14:paraId="4B8DD45E" w14:textId="77777777" w:rsidR="00FC3C2A" w:rsidRPr="00AE1136" w:rsidRDefault="00101751" w:rsidP="00AE1136">
      <w:pPr>
        <w:pStyle w:val="42"/>
        <w:numPr>
          <w:ilvl w:val="3"/>
          <w:numId w:val="1"/>
        </w:numPr>
      </w:pPr>
      <w:bookmarkStart w:id="135" w:name="__RefHeading___Toc32459_3142906823"/>
      <w:bookmarkEnd w:id="135"/>
      <w:r w:rsidRPr="00AE1136">
        <w:t>Функции подсистемы серверов</w:t>
      </w:r>
    </w:p>
    <w:p w14:paraId="1B18E5C1" w14:textId="77777777" w:rsidR="00FC3C2A" w:rsidRPr="00AE1136" w:rsidRDefault="00101751" w:rsidP="00AE1136">
      <w:pPr>
        <w:pStyle w:val="a1"/>
        <w:spacing w:line="360" w:lineRule="auto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Подсистема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медиасерверов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 xml:space="preserve"> обеспечивает:</w:t>
      </w:r>
    </w:p>
    <w:p w14:paraId="2532DB28" w14:textId="77777777" w:rsidR="00FC3C2A" w:rsidRPr="00AE1136" w:rsidRDefault="00101751" w:rsidP="00AE1136">
      <w:pPr>
        <w:pStyle w:val="a1"/>
        <w:numPr>
          <w:ilvl w:val="0"/>
          <w:numId w:val="37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обработку и трансляцию видеопотоков в реальном времени;</w:t>
      </w:r>
    </w:p>
    <w:p w14:paraId="2B0E504B" w14:textId="77777777" w:rsidR="00FC3C2A" w:rsidRPr="00AE1136" w:rsidRDefault="00101751" w:rsidP="00AE1136">
      <w:pPr>
        <w:pStyle w:val="a1"/>
        <w:numPr>
          <w:ilvl w:val="0"/>
          <w:numId w:val="37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работу систем видеомонтажа и графики;</w:t>
      </w:r>
    </w:p>
    <w:p w14:paraId="5F2B2104" w14:textId="77777777" w:rsidR="00FC3C2A" w:rsidRPr="00AE1136" w:rsidRDefault="00101751" w:rsidP="00AE1136">
      <w:pPr>
        <w:pStyle w:val="a1"/>
        <w:numPr>
          <w:ilvl w:val="0"/>
          <w:numId w:val="37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управление эфирными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плейаутами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>;</w:t>
      </w:r>
    </w:p>
    <w:p w14:paraId="149E7324" w14:textId="77777777" w:rsidR="00FC3C2A" w:rsidRPr="00AE1136" w:rsidRDefault="00101751" w:rsidP="00AE1136">
      <w:pPr>
        <w:pStyle w:val="a1"/>
        <w:numPr>
          <w:ilvl w:val="0"/>
          <w:numId w:val="37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интеграцию с системами хранения медиаконтента.</w:t>
      </w:r>
    </w:p>
    <w:p w14:paraId="1DB3FA02" w14:textId="77777777" w:rsidR="00FC3C2A" w:rsidRPr="00AE1136" w:rsidRDefault="00101751" w:rsidP="00AE1136">
      <w:pPr>
        <w:pStyle w:val="42"/>
        <w:numPr>
          <w:ilvl w:val="3"/>
          <w:numId w:val="1"/>
        </w:numPr>
      </w:pPr>
      <w:r w:rsidRPr="00AE1136">
        <w:rPr>
          <w:rStyle w:val="a6"/>
          <w:b/>
        </w:rPr>
        <w:t>Функции подсистемы виртуализации производственных ресурсов (ПВПР)</w:t>
      </w:r>
    </w:p>
    <w:p w14:paraId="1C8ACE9C" w14:textId="77777777" w:rsidR="00FC3C2A" w:rsidRPr="00AE1136" w:rsidRDefault="00101751" w:rsidP="00AE1136">
      <w:pPr>
        <w:pStyle w:val="ac"/>
        <w:spacing w:line="360" w:lineRule="auto"/>
        <w:ind w:firstLine="0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Подсистема виртуализации обеспечивает:</w:t>
      </w:r>
    </w:p>
    <w:p w14:paraId="1424ECC6" w14:textId="77777777" w:rsidR="00FC3C2A" w:rsidRPr="00AE1136" w:rsidRDefault="00101751" w:rsidP="00AE1136">
      <w:pPr>
        <w:pStyle w:val="a1"/>
        <w:numPr>
          <w:ilvl w:val="0"/>
          <w:numId w:val="38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создание и управление виртуальными средами для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медиаобработки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>;</w:t>
      </w:r>
    </w:p>
    <w:p w14:paraId="679C20F3" w14:textId="77777777" w:rsidR="00FC3C2A" w:rsidRPr="00AE1136" w:rsidRDefault="00101751" w:rsidP="00AE1136">
      <w:pPr>
        <w:pStyle w:val="a1"/>
        <w:numPr>
          <w:ilvl w:val="0"/>
          <w:numId w:val="38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автоматическое распределение</w:t>
      </w:r>
      <w:r w:rsidRPr="00AE1136">
        <w:rPr>
          <w:rFonts w:ascii="Times New Roman" w:hAnsi="Times New Roman" w:cs="Times New Roman"/>
          <w:szCs w:val="24"/>
          <w:lang w:eastAsia="ru-RU"/>
        </w:rPr>
        <w:t xml:space="preserve"> вычислительных ресурсов;</w:t>
      </w:r>
    </w:p>
    <w:p w14:paraId="6BA8ECE1" w14:textId="77777777" w:rsidR="00FC3C2A" w:rsidRPr="00AE1136" w:rsidRDefault="00101751" w:rsidP="00AE1136">
      <w:pPr>
        <w:pStyle w:val="a1"/>
        <w:numPr>
          <w:ilvl w:val="0"/>
          <w:numId w:val="38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отказоустойчивость за счет кластерной архитектуры;</w:t>
      </w:r>
    </w:p>
    <w:p w14:paraId="4A947570" w14:textId="77777777" w:rsidR="00FC3C2A" w:rsidRPr="00AE1136" w:rsidRDefault="00101751" w:rsidP="00AE1136">
      <w:pPr>
        <w:pStyle w:val="a1"/>
        <w:numPr>
          <w:ilvl w:val="0"/>
          <w:numId w:val="38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поддержку GPU-ускорения для задач рендеринга.</w:t>
      </w:r>
    </w:p>
    <w:p w14:paraId="3C6A33B6" w14:textId="77777777" w:rsidR="00FC3C2A" w:rsidRPr="00AE1136" w:rsidRDefault="00101751" w:rsidP="00AE1136">
      <w:pPr>
        <w:pStyle w:val="42"/>
        <w:numPr>
          <w:ilvl w:val="3"/>
          <w:numId w:val="1"/>
        </w:numPr>
      </w:pPr>
      <w:r w:rsidRPr="00AE1136">
        <w:rPr>
          <w:rStyle w:val="a6"/>
          <w:b/>
        </w:rPr>
        <w:t>Функции подсистемы хранения медиаконтента (ПХМ)</w:t>
      </w:r>
    </w:p>
    <w:p w14:paraId="514EA7C8" w14:textId="77777777" w:rsidR="00FC3C2A" w:rsidRPr="00AE1136" w:rsidRDefault="00101751" w:rsidP="00AE1136">
      <w:pPr>
        <w:pStyle w:val="a1"/>
        <w:tabs>
          <w:tab w:val="left" w:pos="851"/>
        </w:tabs>
        <w:spacing w:before="60" w:after="60" w:line="360" w:lineRule="auto"/>
        <w:ind w:firstLine="0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ab/>
        <w:t>Подсистема хранения обеспечивает:</w:t>
      </w:r>
    </w:p>
    <w:p w14:paraId="51877541" w14:textId="77777777" w:rsidR="00FC3C2A" w:rsidRPr="00AE1136" w:rsidRDefault="00101751" w:rsidP="00AE1136">
      <w:pPr>
        <w:pStyle w:val="a1"/>
        <w:numPr>
          <w:ilvl w:val="0"/>
          <w:numId w:val="39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многоуровневое хранение видеоархивов;</w:t>
      </w:r>
    </w:p>
    <w:p w14:paraId="54AA1109" w14:textId="77777777" w:rsidR="00FC3C2A" w:rsidRPr="00AE1136" w:rsidRDefault="00101751" w:rsidP="00AE1136">
      <w:pPr>
        <w:pStyle w:val="a1"/>
        <w:numPr>
          <w:ilvl w:val="0"/>
          <w:numId w:val="39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быстрый доступ к текущему эфирному контенту;</w:t>
      </w:r>
    </w:p>
    <w:p w14:paraId="1B5C589E" w14:textId="77777777" w:rsidR="00FC3C2A" w:rsidRPr="00AE1136" w:rsidRDefault="00101751" w:rsidP="00AE1136">
      <w:pPr>
        <w:pStyle w:val="a1"/>
        <w:numPr>
          <w:ilvl w:val="0"/>
          <w:numId w:val="39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автоматическую миграцию данных между уровнями хранения;</w:t>
      </w:r>
    </w:p>
    <w:p w14:paraId="40C070C7" w14:textId="77777777" w:rsidR="00FC3C2A" w:rsidRPr="00AE1136" w:rsidRDefault="00101751" w:rsidP="00AE1136">
      <w:pPr>
        <w:pStyle w:val="a1"/>
        <w:numPr>
          <w:ilvl w:val="0"/>
          <w:numId w:val="39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интеграцию с системами монтажа и вещания.</w:t>
      </w:r>
    </w:p>
    <w:p w14:paraId="31B351CB" w14:textId="77777777" w:rsidR="00FC3C2A" w:rsidRPr="00AE1136" w:rsidRDefault="00101751" w:rsidP="00AE1136">
      <w:pPr>
        <w:pStyle w:val="42"/>
        <w:numPr>
          <w:ilvl w:val="3"/>
          <w:numId w:val="1"/>
        </w:numPr>
      </w:pPr>
      <w:r w:rsidRPr="00AE1136">
        <w:rPr>
          <w:rStyle w:val="a6"/>
          <w:b/>
        </w:rPr>
        <w:lastRenderedPageBreak/>
        <w:t>Функции подсистемы сетевого хранения данных (СХД)</w:t>
      </w:r>
    </w:p>
    <w:p w14:paraId="4755A7DF" w14:textId="77777777" w:rsidR="00FC3C2A" w:rsidRPr="00AE1136" w:rsidRDefault="00101751" w:rsidP="00AE1136">
      <w:pPr>
        <w:pStyle w:val="a1"/>
        <w:tabs>
          <w:tab w:val="left" w:pos="851"/>
        </w:tabs>
        <w:spacing w:before="60" w:after="60" w:line="360" w:lineRule="auto"/>
        <w:ind w:firstLine="0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ab/>
        <w:t>Подсистема СХД обеспечивает:</w:t>
      </w:r>
    </w:p>
    <w:p w14:paraId="3C15E8A8" w14:textId="77777777" w:rsidR="00FC3C2A" w:rsidRPr="00AE1136" w:rsidRDefault="00101751" w:rsidP="00AE1136">
      <w:pPr>
        <w:pStyle w:val="a1"/>
        <w:numPr>
          <w:ilvl w:val="0"/>
          <w:numId w:val="40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высокоскоростной доступ к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медиада</w:t>
      </w:r>
      <w:r w:rsidRPr="00AE1136">
        <w:rPr>
          <w:rFonts w:ascii="Times New Roman" w:hAnsi="Times New Roman" w:cs="Times New Roman"/>
          <w:szCs w:val="24"/>
          <w:lang w:eastAsia="ru-RU"/>
        </w:rPr>
        <w:t>нным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>;</w:t>
      </w:r>
    </w:p>
    <w:p w14:paraId="2F8B5C49" w14:textId="77777777" w:rsidR="00FC3C2A" w:rsidRPr="00AE1136" w:rsidRDefault="00101751" w:rsidP="00AE1136">
      <w:pPr>
        <w:pStyle w:val="a1"/>
        <w:numPr>
          <w:ilvl w:val="0"/>
          <w:numId w:val="40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синхронную репликацию между площадками;</w:t>
      </w:r>
    </w:p>
    <w:p w14:paraId="10601B8A" w14:textId="77777777" w:rsidR="00FC3C2A" w:rsidRPr="00AE1136" w:rsidRDefault="00101751" w:rsidP="00AE1136">
      <w:pPr>
        <w:pStyle w:val="a1"/>
        <w:numPr>
          <w:ilvl w:val="0"/>
          <w:numId w:val="40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отказоустойчивую архитектуру хранения;</w:t>
      </w:r>
    </w:p>
    <w:p w14:paraId="520D2764" w14:textId="77777777" w:rsidR="00FC3C2A" w:rsidRPr="00AE1136" w:rsidRDefault="00101751" w:rsidP="00AE1136">
      <w:pPr>
        <w:pStyle w:val="a1"/>
        <w:numPr>
          <w:ilvl w:val="0"/>
          <w:numId w:val="40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поддержку профессиональных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видеоинтерфейсов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>.</w:t>
      </w:r>
    </w:p>
    <w:p w14:paraId="5DAD1240" w14:textId="77777777" w:rsidR="00FC3C2A" w:rsidRPr="00AE1136" w:rsidRDefault="00101751" w:rsidP="00AE1136">
      <w:pPr>
        <w:pStyle w:val="42"/>
        <w:numPr>
          <w:ilvl w:val="3"/>
          <w:numId w:val="1"/>
        </w:numPr>
      </w:pPr>
      <w:r w:rsidRPr="00AE1136">
        <w:rPr>
          <w:rStyle w:val="a6"/>
          <w:b/>
        </w:rPr>
        <w:t>Функции подсистемы трансляции и распределения контента (ПТРК)</w:t>
      </w:r>
    </w:p>
    <w:p w14:paraId="53A202CE" w14:textId="77777777" w:rsidR="00FC3C2A" w:rsidRPr="00AE1136" w:rsidRDefault="00101751" w:rsidP="00AE1136">
      <w:pPr>
        <w:pStyle w:val="a1"/>
        <w:tabs>
          <w:tab w:val="left" w:pos="851"/>
        </w:tabs>
        <w:spacing w:before="60" w:after="60" w:line="360" w:lineRule="auto"/>
        <w:ind w:firstLine="0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ab/>
        <w:t>Подсистема трансляции обеспечивает:</w:t>
      </w:r>
    </w:p>
    <w:p w14:paraId="095285B6" w14:textId="77777777" w:rsidR="00FC3C2A" w:rsidRPr="00AE1136" w:rsidRDefault="00101751" w:rsidP="00AE1136">
      <w:pPr>
        <w:pStyle w:val="a1"/>
        <w:numPr>
          <w:ilvl w:val="0"/>
          <w:numId w:val="41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доставку контента на все пл</w:t>
      </w:r>
      <w:r w:rsidRPr="00AE1136">
        <w:rPr>
          <w:rFonts w:ascii="Times New Roman" w:hAnsi="Times New Roman" w:cs="Times New Roman"/>
          <w:szCs w:val="24"/>
          <w:lang w:eastAsia="ru-RU"/>
        </w:rPr>
        <w:t>атформы вещания;</w:t>
      </w:r>
    </w:p>
    <w:p w14:paraId="3DE047AC" w14:textId="77777777" w:rsidR="00FC3C2A" w:rsidRPr="00AE1136" w:rsidRDefault="00101751" w:rsidP="00AE1136">
      <w:pPr>
        <w:pStyle w:val="a1"/>
        <w:numPr>
          <w:ilvl w:val="0"/>
          <w:numId w:val="41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адаптацию потоков под разные форматы;</w:t>
      </w:r>
    </w:p>
    <w:p w14:paraId="602A5FEF" w14:textId="77777777" w:rsidR="00FC3C2A" w:rsidRPr="00AE1136" w:rsidRDefault="00101751" w:rsidP="00AE1136">
      <w:pPr>
        <w:pStyle w:val="a1"/>
        <w:numPr>
          <w:ilvl w:val="0"/>
          <w:numId w:val="41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управление CDN-инфраструктурой;</w:t>
      </w:r>
    </w:p>
    <w:p w14:paraId="54AF347B" w14:textId="77777777" w:rsidR="00FC3C2A" w:rsidRPr="00AE1136" w:rsidRDefault="00101751" w:rsidP="00AE1136">
      <w:pPr>
        <w:pStyle w:val="a1"/>
        <w:numPr>
          <w:ilvl w:val="0"/>
          <w:numId w:val="41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мониторинг качества трансляции.</w:t>
      </w:r>
    </w:p>
    <w:p w14:paraId="607D38A9" w14:textId="77777777" w:rsidR="00FC3C2A" w:rsidRPr="00AE1136" w:rsidRDefault="00101751" w:rsidP="00AE1136">
      <w:pPr>
        <w:pStyle w:val="42"/>
        <w:numPr>
          <w:ilvl w:val="3"/>
          <w:numId w:val="1"/>
        </w:numPr>
      </w:pPr>
      <w:r w:rsidRPr="00AE1136">
        <w:rPr>
          <w:rStyle w:val="a6"/>
          <w:b/>
        </w:rPr>
        <w:t xml:space="preserve">Функции подсистемы балансировки </w:t>
      </w:r>
      <w:proofErr w:type="spellStart"/>
      <w:r w:rsidRPr="00AE1136">
        <w:rPr>
          <w:rStyle w:val="a6"/>
          <w:b/>
        </w:rPr>
        <w:t>медианагрузки</w:t>
      </w:r>
      <w:proofErr w:type="spellEnd"/>
      <w:r w:rsidRPr="00AE1136">
        <w:rPr>
          <w:rStyle w:val="a6"/>
          <w:b/>
        </w:rPr>
        <w:t xml:space="preserve"> (ПБМН)</w:t>
      </w:r>
    </w:p>
    <w:p w14:paraId="3EF38D67" w14:textId="77777777" w:rsidR="00FC3C2A" w:rsidRPr="00AE1136" w:rsidRDefault="00101751" w:rsidP="00AE1136">
      <w:pPr>
        <w:pStyle w:val="a1"/>
        <w:tabs>
          <w:tab w:val="left" w:pos="851"/>
        </w:tabs>
        <w:spacing w:before="60" w:after="60" w:line="360" w:lineRule="auto"/>
        <w:ind w:firstLine="0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ab/>
        <w:t>Подсистема балансировки обеспечивает:</w:t>
      </w:r>
    </w:p>
    <w:p w14:paraId="20847260" w14:textId="77777777" w:rsidR="00FC3C2A" w:rsidRPr="00AE1136" w:rsidRDefault="00101751" w:rsidP="00AE1136">
      <w:pPr>
        <w:pStyle w:val="a1"/>
        <w:numPr>
          <w:ilvl w:val="0"/>
          <w:numId w:val="42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распределение нагрузки между </w:t>
      </w:r>
      <w:r w:rsidRPr="00AE1136">
        <w:rPr>
          <w:rFonts w:ascii="Times New Roman" w:hAnsi="Times New Roman" w:cs="Times New Roman"/>
          <w:szCs w:val="24"/>
          <w:lang w:eastAsia="ru-RU"/>
        </w:rPr>
        <w:t>серверами трансляции;</w:t>
      </w:r>
    </w:p>
    <w:p w14:paraId="14248B12" w14:textId="77777777" w:rsidR="00FC3C2A" w:rsidRPr="00AE1136" w:rsidRDefault="00101751" w:rsidP="00AE1136">
      <w:pPr>
        <w:pStyle w:val="a1"/>
        <w:numPr>
          <w:ilvl w:val="0"/>
          <w:numId w:val="42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автоматическое масштабирование ресурсов;</w:t>
      </w:r>
    </w:p>
    <w:p w14:paraId="58F7DBDF" w14:textId="77777777" w:rsidR="00FC3C2A" w:rsidRPr="00AE1136" w:rsidRDefault="00101751" w:rsidP="00AE1136">
      <w:pPr>
        <w:pStyle w:val="a1"/>
        <w:numPr>
          <w:ilvl w:val="0"/>
          <w:numId w:val="42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защиту от перегрузок в пиковые часы;</w:t>
      </w:r>
    </w:p>
    <w:p w14:paraId="37BAEBE7" w14:textId="77777777" w:rsidR="00FC3C2A" w:rsidRPr="00AE1136" w:rsidRDefault="00101751" w:rsidP="00AE1136">
      <w:pPr>
        <w:pStyle w:val="a1"/>
        <w:numPr>
          <w:ilvl w:val="0"/>
          <w:numId w:val="42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мониторинг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QoS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 xml:space="preserve"> для каждого канала доставки.</w:t>
      </w:r>
    </w:p>
    <w:p w14:paraId="18F8DA5B" w14:textId="3D372B9F" w:rsidR="00FC3C2A" w:rsidRPr="00AE1136" w:rsidRDefault="00101751" w:rsidP="00AE1136">
      <w:pPr>
        <w:pStyle w:val="42"/>
        <w:numPr>
          <w:ilvl w:val="3"/>
          <w:numId w:val="1"/>
        </w:numPr>
        <w:rPr>
          <w:rStyle w:val="a6"/>
          <w:b/>
          <w:bCs w:val="0"/>
        </w:rPr>
      </w:pPr>
      <w:r w:rsidRPr="00AE1136">
        <w:rPr>
          <w:rStyle w:val="a6"/>
          <w:b/>
        </w:rPr>
        <w:t>Функции подсистемы виртуализации телекоммуникаций (ПВТ)</w:t>
      </w:r>
    </w:p>
    <w:p w14:paraId="1442A34A" w14:textId="77777777" w:rsidR="00553426" w:rsidRPr="00AE1136" w:rsidRDefault="00553426" w:rsidP="00AE1136">
      <w:pPr>
        <w:pStyle w:val="a1"/>
        <w:tabs>
          <w:tab w:val="left" w:pos="851"/>
        </w:tabs>
        <w:spacing w:before="60" w:after="60" w:line="360" w:lineRule="auto"/>
        <w:ind w:firstLine="0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Подсистема виртуализации сетей обеспечивает:</w:t>
      </w:r>
    </w:p>
    <w:p w14:paraId="5B7EFC0A" w14:textId="77777777" w:rsidR="00553426" w:rsidRPr="00AE1136" w:rsidRDefault="00553426" w:rsidP="00AE1136">
      <w:pPr>
        <w:pStyle w:val="a1"/>
        <w:numPr>
          <w:ilvl w:val="0"/>
          <w:numId w:val="43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создание изолированных виртуальных сетей для разных сервисов;</w:t>
      </w:r>
    </w:p>
    <w:p w14:paraId="3197E147" w14:textId="77777777" w:rsidR="00553426" w:rsidRPr="00AE1136" w:rsidRDefault="00553426" w:rsidP="00AE1136">
      <w:pPr>
        <w:pStyle w:val="a1"/>
        <w:numPr>
          <w:ilvl w:val="0"/>
          <w:numId w:val="43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динамическое управление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QoS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>;</w:t>
      </w:r>
    </w:p>
    <w:p w14:paraId="2AAA2BDF" w14:textId="77777777" w:rsidR="00553426" w:rsidRPr="00AE1136" w:rsidRDefault="00553426" w:rsidP="00AE1136">
      <w:pPr>
        <w:pStyle w:val="a1"/>
        <w:numPr>
          <w:ilvl w:val="0"/>
          <w:numId w:val="43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программно-конфигурируемые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медиасети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>;</w:t>
      </w:r>
    </w:p>
    <w:p w14:paraId="08914C9B" w14:textId="0634AF78" w:rsidR="00553426" w:rsidRPr="00AE1136" w:rsidRDefault="00553426" w:rsidP="00AE1136">
      <w:pPr>
        <w:pStyle w:val="a1"/>
        <w:numPr>
          <w:ilvl w:val="0"/>
          <w:numId w:val="43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Style w:val="a6"/>
          <w:rFonts w:ascii="Times New Roman" w:hAnsi="Times New Roman" w:cs="Times New Roman"/>
          <w:b w:val="0"/>
          <w:bCs w:val="0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интеграцию с оборудованием SDI через специализированные шлюзы.</w:t>
      </w:r>
    </w:p>
    <w:p w14:paraId="0679CA32" w14:textId="512F0BF0" w:rsidR="00FC3C2A" w:rsidRPr="00AE1136" w:rsidRDefault="00553426" w:rsidP="00AE1136">
      <w:pPr>
        <w:pStyle w:val="42"/>
        <w:numPr>
          <w:ilvl w:val="3"/>
          <w:numId w:val="1"/>
        </w:numPr>
      </w:pPr>
      <w:r w:rsidRPr="00AE1136">
        <w:rPr>
          <w:rStyle w:val="a6"/>
          <w:b/>
        </w:rPr>
        <w:t xml:space="preserve">Функции подсистемы резервного </w:t>
      </w:r>
      <w:proofErr w:type="gramStart"/>
      <w:r w:rsidRPr="00AE1136">
        <w:rPr>
          <w:rStyle w:val="a6"/>
          <w:b/>
        </w:rPr>
        <w:t>копирования(</w:t>
      </w:r>
      <w:proofErr w:type="gramEnd"/>
      <w:r w:rsidRPr="00AE1136">
        <w:rPr>
          <w:rStyle w:val="a6"/>
          <w:b/>
        </w:rPr>
        <w:t>ПРК)</w:t>
      </w:r>
    </w:p>
    <w:p w14:paraId="3809A894" w14:textId="77777777" w:rsidR="00553426" w:rsidRPr="00AE1136" w:rsidRDefault="00553426" w:rsidP="00AE1136">
      <w:pPr>
        <w:pStyle w:val="ds-markdown-paragraph"/>
        <w:shd w:val="clear" w:color="auto" w:fill="FFFFFF"/>
        <w:spacing w:line="360" w:lineRule="auto"/>
        <w:jc w:val="both"/>
        <w:rPr>
          <w:color w:val="404040"/>
        </w:rPr>
      </w:pPr>
      <w:r w:rsidRPr="00AE1136">
        <w:rPr>
          <w:rStyle w:val="a6"/>
          <w:color w:val="404040"/>
        </w:rPr>
        <w:t>Основные функции:</w:t>
      </w:r>
    </w:p>
    <w:p w14:paraId="65950E54" w14:textId="77777777" w:rsidR="00553426" w:rsidRPr="00AE1136" w:rsidRDefault="00553426" w:rsidP="00101751">
      <w:pPr>
        <w:pStyle w:val="ds-markdown-paragraph"/>
        <w:numPr>
          <w:ilvl w:val="0"/>
          <w:numId w:val="54"/>
        </w:numPr>
        <w:shd w:val="clear" w:color="auto" w:fill="FFFFFF"/>
        <w:spacing w:before="0" w:beforeAutospacing="0" w:after="60" w:afterAutospacing="0" w:line="360" w:lineRule="auto"/>
        <w:jc w:val="both"/>
        <w:rPr>
          <w:color w:val="404040"/>
        </w:rPr>
      </w:pPr>
      <w:r w:rsidRPr="00AE1136">
        <w:rPr>
          <w:rStyle w:val="a6"/>
          <w:color w:val="404040"/>
        </w:rPr>
        <w:t>Автоматизированное резервное копирование</w:t>
      </w:r>
      <w:r w:rsidRPr="00AE1136">
        <w:rPr>
          <w:color w:val="404040"/>
        </w:rPr>
        <w:t>:</w:t>
      </w:r>
    </w:p>
    <w:p w14:paraId="2253A12E" w14:textId="77777777" w:rsidR="00553426" w:rsidRPr="00AE1136" w:rsidRDefault="00553426" w:rsidP="00101751">
      <w:pPr>
        <w:pStyle w:val="ds-markdown-paragraph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404040"/>
        </w:rPr>
      </w:pPr>
      <w:r w:rsidRPr="00AE1136">
        <w:rPr>
          <w:color w:val="404040"/>
        </w:rPr>
        <w:t>Ежедневное инкрементное копирование производственных данных</w:t>
      </w:r>
    </w:p>
    <w:p w14:paraId="7D5B346E" w14:textId="77777777" w:rsidR="00553426" w:rsidRPr="00AE1136" w:rsidRDefault="00553426" w:rsidP="00101751">
      <w:pPr>
        <w:pStyle w:val="ds-markdown-paragraph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404040"/>
        </w:rPr>
      </w:pPr>
      <w:r w:rsidRPr="00AE1136">
        <w:rPr>
          <w:color w:val="404040"/>
        </w:rPr>
        <w:lastRenderedPageBreak/>
        <w:t>Еженедельное полное копирование системных конфигураций</w:t>
      </w:r>
    </w:p>
    <w:p w14:paraId="2EF74E2F" w14:textId="77777777" w:rsidR="00553426" w:rsidRPr="00AE1136" w:rsidRDefault="00553426" w:rsidP="00101751">
      <w:pPr>
        <w:pStyle w:val="ds-markdown-paragraph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404040"/>
        </w:rPr>
      </w:pPr>
      <w:r w:rsidRPr="00AE1136">
        <w:rPr>
          <w:color w:val="404040"/>
        </w:rPr>
        <w:t>Копирование по расписанию с возможностью ручного запуска</w:t>
      </w:r>
    </w:p>
    <w:p w14:paraId="607F1C0B" w14:textId="77777777" w:rsidR="00553426" w:rsidRPr="00AE1136" w:rsidRDefault="00553426" w:rsidP="00101751">
      <w:pPr>
        <w:pStyle w:val="ds-markdown-paragraph"/>
        <w:numPr>
          <w:ilvl w:val="0"/>
          <w:numId w:val="54"/>
        </w:numPr>
        <w:shd w:val="clear" w:color="auto" w:fill="FFFFFF"/>
        <w:spacing w:before="0" w:beforeAutospacing="0" w:after="60" w:afterAutospacing="0" w:line="360" w:lineRule="auto"/>
        <w:jc w:val="both"/>
        <w:rPr>
          <w:color w:val="404040"/>
        </w:rPr>
      </w:pPr>
      <w:r w:rsidRPr="00AE1136">
        <w:rPr>
          <w:rStyle w:val="a6"/>
          <w:color w:val="404040"/>
        </w:rPr>
        <w:t>Многоуровневая стратегия хранения</w:t>
      </w:r>
      <w:r w:rsidRPr="00AE1136">
        <w:rPr>
          <w:color w:val="404040"/>
        </w:rPr>
        <w:t>:</w:t>
      </w:r>
    </w:p>
    <w:p w14:paraId="0763A9F7" w14:textId="77777777" w:rsidR="00553426" w:rsidRPr="00AE1136" w:rsidRDefault="00553426" w:rsidP="00101751">
      <w:pPr>
        <w:pStyle w:val="ds-markdown-paragraph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404040"/>
        </w:rPr>
      </w:pPr>
      <w:r w:rsidRPr="00AE1136">
        <w:rPr>
          <w:color w:val="404040"/>
        </w:rPr>
        <w:t>Горячие копии на дисковых массивах (доступ в течение 15 минут)</w:t>
      </w:r>
    </w:p>
    <w:p w14:paraId="157C25A6" w14:textId="77777777" w:rsidR="00553426" w:rsidRPr="00AE1136" w:rsidRDefault="00553426" w:rsidP="00101751">
      <w:pPr>
        <w:pStyle w:val="ds-markdown-paragraph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404040"/>
        </w:rPr>
      </w:pPr>
      <w:r w:rsidRPr="00AE1136">
        <w:rPr>
          <w:color w:val="404040"/>
        </w:rPr>
        <w:t>Холодные копии на ленточных библиотеках (долгосрочное хранение)</w:t>
      </w:r>
    </w:p>
    <w:p w14:paraId="56BD1EA1" w14:textId="77777777" w:rsidR="00553426" w:rsidRPr="00AE1136" w:rsidRDefault="00553426" w:rsidP="00101751">
      <w:pPr>
        <w:pStyle w:val="ds-markdown-paragraph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404040"/>
        </w:rPr>
      </w:pPr>
      <w:r w:rsidRPr="00AE1136">
        <w:rPr>
          <w:color w:val="404040"/>
        </w:rPr>
        <w:t>Геораспределенные копии в резервном дата-центре</w:t>
      </w:r>
    </w:p>
    <w:p w14:paraId="304CF1B6" w14:textId="77777777" w:rsidR="00553426" w:rsidRPr="00AE1136" w:rsidRDefault="00553426" w:rsidP="00101751">
      <w:pPr>
        <w:pStyle w:val="ds-markdown-paragraph"/>
        <w:numPr>
          <w:ilvl w:val="0"/>
          <w:numId w:val="54"/>
        </w:numPr>
        <w:shd w:val="clear" w:color="auto" w:fill="FFFFFF"/>
        <w:spacing w:before="0" w:beforeAutospacing="0" w:after="60" w:afterAutospacing="0" w:line="360" w:lineRule="auto"/>
        <w:jc w:val="both"/>
        <w:rPr>
          <w:color w:val="404040"/>
        </w:rPr>
      </w:pPr>
      <w:r w:rsidRPr="00AE1136">
        <w:rPr>
          <w:rStyle w:val="a6"/>
          <w:color w:val="404040"/>
        </w:rPr>
        <w:t>Поддерживаемые технологии</w:t>
      </w:r>
      <w:r w:rsidRPr="00AE1136">
        <w:rPr>
          <w:color w:val="404040"/>
        </w:rPr>
        <w:t>:</w:t>
      </w:r>
    </w:p>
    <w:p w14:paraId="12E1AA30" w14:textId="77777777" w:rsidR="00553426" w:rsidRPr="00AE1136" w:rsidRDefault="00553426" w:rsidP="00101751">
      <w:pPr>
        <w:pStyle w:val="ds-markdown-paragraph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404040"/>
        </w:rPr>
      </w:pPr>
      <w:r w:rsidRPr="00AE1136">
        <w:rPr>
          <w:color w:val="404040"/>
        </w:rPr>
        <w:t>Резервирование виртуальных машин через VADP</w:t>
      </w:r>
    </w:p>
    <w:p w14:paraId="764AA975" w14:textId="77777777" w:rsidR="00553426" w:rsidRPr="00AE1136" w:rsidRDefault="00553426" w:rsidP="00101751">
      <w:pPr>
        <w:pStyle w:val="ds-markdown-paragraph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404040"/>
        </w:rPr>
      </w:pPr>
      <w:r w:rsidRPr="00AE1136">
        <w:rPr>
          <w:color w:val="404040"/>
        </w:rPr>
        <w:t>Копирование на уровне блоков для СХД</w:t>
      </w:r>
    </w:p>
    <w:p w14:paraId="2953EC49" w14:textId="77777777" w:rsidR="00553426" w:rsidRPr="00AE1136" w:rsidRDefault="00553426" w:rsidP="00101751">
      <w:pPr>
        <w:pStyle w:val="ds-markdown-paragraph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404040"/>
        </w:rPr>
      </w:pPr>
      <w:r w:rsidRPr="00AE1136">
        <w:rPr>
          <w:color w:val="404040"/>
        </w:rPr>
        <w:t>Архивирование медиаконтента в исходном качестве</w:t>
      </w:r>
    </w:p>
    <w:p w14:paraId="139C6CE3" w14:textId="77777777" w:rsidR="00553426" w:rsidRPr="00AE1136" w:rsidRDefault="00553426" w:rsidP="00101751">
      <w:pPr>
        <w:pStyle w:val="ds-markdown-paragraph"/>
        <w:numPr>
          <w:ilvl w:val="0"/>
          <w:numId w:val="54"/>
        </w:numPr>
        <w:shd w:val="clear" w:color="auto" w:fill="FFFFFF"/>
        <w:spacing w:before="0" w:beforeAutospacing="0" w:after="60" w:afterAutospacing="0" w:line="360" w:lineRule="auto"/>
        <w:jc w:val="both"/>
        <w:rPr>
          <w:color w:val="404040"/>
        </w:rPr>
      </w:pPr>
      <w:r w:rsidRPr="00AE1136">
        <w:rPr>
          <w:rStyle w:val="a6"/>
          <w:color w:val="404040"/>
        </w:rPr>
        <w:t>Ключевые характеристики</w:t>
      </w:r>
      <w:r w:rsidRPr="00AE1136">
        <w:rPr>
          <w:color w:val="404040"/>
        </w:rPr>
        <w:t>:</w:t>
      </w:r>
    </w:p>
    <w:p w14:paraId="7309F510" w14:textId="77777777" w:rsidR="00553426" w:rsidRPr="00AE1136" w:rsidRDefault="00553426" w:rsidP="00101751">
      <w:pPr>
        <w:pStyle w:val="ds-markdown-paragraph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404040"/>
        </w:rPr>
      </w:pPr>
      <w:r w:rsidRPr="00AE1136">
        <w:rPr>
          <w:color w:val="404040"/>
        </w:rPr>
        <w:t>Поддержка до 100 TB данных в суточном цикле копирования</w:t>
      </w:r>
    </w:p>
    <w:p w14:paraId="600B5448" w14:textId="77777777" w:rsidR="00553426" w:rsidRPr="00AE1136" w:rsidRDefault="00553426" w:rsidP="00101751">
      <w:pPr>
        <w:pStyle w:val="ds-markdown-paragraph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404040"/>
        </w:rPr>
      </w:pPr>
      <w:r w:rsidRPr="00AE1136">
        <w:rPr>
          <w:color w:val="404040"/>
        </w:rPr>
        <w:t>Скорость восстановления: 1 TB/час для дисковых массивов</w:t>
      </w:r>
    </w:p>
    <w:p w14:paraId="2DAD3688" w14:textId="77777777" w:rsidR="00553426" w:rsidRPr="00AE1136" w:rsidRDefault="00553426" w:rsidP="00101751">
      <w:pPr>
        <w:pStyle w:val="ds-markdown-paragraph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404040"/>
        </w:rPr>
      </w:pPr>
      <w:r w:rsidRPr="00AE1136">
        <w:rPr>
          <w:color w:val="404040"/>
        </w:rPr>
        <w:t>Шифрование AES-256 всех резервных копий</w:t>
      </w:r>
    </w:p>
    <w:p w14:paraId="181D6F65" w14:textId="369C22BD" w:rsidR="00553426" w:rsidRPr="00AE1136" w:rsidRDefault="00553426" w:rsidP="00101751">
      <w:pPr>
        <w:pStyle w:val="ds-markdown-paragraph"/>
        <w:numPr>
          <w:ilvl w:val="1"/>
          <w:numId w:val="5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404040"/>
        </w:rPr>
      </w:pPr>
      <w:r w:rsidRPr="00AE1136">
        <w:rPr>
          <w:color w:val="404040"/>
        </w:rPr>
        <w:t>Ведение журналов операций с электронной подписью</w:t>
      </w:r>
    </w:p>
    <w:p w14:paraId="24D67F86" w14:textId="77777777" w:rsidR="00FC3C2A" w:rsidRPr="00AE1136" w:rsidRDefault="00101751" w:rsidP="00AE1136">
      <w:pPr>
        <w:pStyle w:val="24"/>
        <w:rPr>
          <w:shd w:val="clear" w:color="auto" w:fill="FFFF00"/>
        </w:rPr>
      </w:pPr>
      <w:bookmarkStart w:id="136" w:name="__RefHeading___Toc32479_3142906823"/>
      <w:bookmarkStart w:id="137" w:name="_Toc198590084"/>
      <w:bookmarkStart w:id="138" w:name="_Toc23149739"/>
      <w:bookmarkStart w:id="139" w:name="_Toc199167177"/>
      <w:bookmarkEnd w:id="136"/>
      <w:r w:rsidRPr="00AE1136">
        <w:t>Обеспечение потре</w:t>
      </w:r>
      <w:r w:rsidRPr="00AE1136">
        <w:t>бительских характеристик Системы</w:t>
      </w:r>
      <w:bookmarkEnd w:id="137"/>
      <w:bookmarkEnd w:id="138"/>
      <w:bookmarkEnd w:id="139"/>
    </w:p>
    <w:p w14:paraId="53E6EAEE" w14:textId="77777777" w:rsidR="00FC3C2A" w:rsidRPr="00AE1136" w:rsidRDefault="00101751" w:rsidP="00AE1136">
      <w:pPr>
        <w:pStyle w:val="32"/>
        <w:numPr>
          <w:ilvl w:val="2"/>
          <w:numId w:val="1"/>
        </w:numPr>
      </w:pPr>
      <w:bookmarkStart w:id="140" w:name="__RefHeading___Toc1620_532524440"/>
      <w:bookmarkStart w:id="141" w:name="_Toc198590085"/>
      <w:bookmarkStart w:id="142" w:name="_Toc199167178"/>
      <w:bookmarkEnd w:id="140"/>
      <w:r w:rsidRPr="00AE1136">
        <w:t>Обеспечение высокой доступности</w:t>
      </w:r>
      <w:bookmarkEnd w:id="141"/>
      <w:bookmarkEnd w:id="142"/>
    </w:p>
    <w:p w14:paraId="5CCF8F97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ab/>
        <w:t>ИТ-инфраструктура телеканала обеспечивает следующие характеристики отказоустойчивости:</w:t>
      </w:r>
    </w:p>
    <w:p w14:paraId="21C4799C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 xml:space="preserve">- Отказ любого отдельного компонента системы не приводит к прерыванию вещания благодаря резервированию </w:t>
      </w:r>
      <w:r w:rsidRPr="00AE1136">
        <w:rPr>
          <w:rFonts w:cs="Times New Roman"/>
        </w:rPr>
        <w:t>критически важных элементов</w:t>
      </w:r>
    </w:p>
    <w:p w14:paraId="097A22C7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- При сбое физического сервера виртуальные машины автоматически перезапускаются на резервных узлах кластера с использованием механизмов VMware HA</w:t>
      </w:r>
    </w:p>
    <w:p w14:paraId="2D94DC40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- Реализована географически распределенная кластерная архитектура между основным и</w:t>
      </w:r>
      <w:r w:rsidRPr="00AE1136">
        <w:rPr>
          <w:rFonts w:cs="Times New Roman"/>
        </w:rPr>
        <w:t xml:space="preserve"> резервным медиацентрами, обеспечивающая непрерывность вещания при аварии на одной площадке</w:t>
      </w:r>
    </w:p>
    <w:p w14:paraId="42D24051" w14:textId="77777777" w:rsidR="00FC3C2A" w:rsidRPr="00AE1136" w:rsidRDefault="00FC3C2A" w:rsidP="00AE1136">
      <w:pPr>
        <w:spacing w:line="360" w:lineRule="auto"/>
        <w:jc w:val="both"/>
        <w:rPr>
          <w:rFonts w:cs="Times New Roman"/>
        </w:rPr>
      </w:pPr>
    </w:p>
    <w:p w14:paraId="16FA3EB1" w14:textId="77777777" w:rsidR="00FC3C2A" w:rsidRPr="00AE1136" w:rsidRDefault="00101751" w:rsidP="00AE1136">
      <w:pPr>
        <w:pStyle w:val="32"/>
        <w:numPr>
          <w:ilvl w:val="2"/>
          <w:numId w:val="1"/>
        </w:numPr>
      </w:pPr>
      <w:bookmarkStart w:id="143" w:name="__RefHeading___Toc1622_532524440"/>
      <w:bookmarkStart w:id="144" w:name="_Toc198590086"/>
      <w:bookmarkStart w:id="145" w:name="_Toc199167179"/>
      <w:bookmarkEnd w:id="143"/>
      <w:r w:rsidRPr="00AE1136">
        <w:t>Масштабируемость</w:t>
      </w:r>
      <w:bookmarkEnd w:id="144"/>
      <w:bookmarkEnd w:id="145"/>
    </w:p>
    <w:p w14:paraId="1943C8EC" w14:textId="77777777" w:rsidR="00FC3C2A" w:rsidRPr="00AE1136" w:rsidRDefault="00FC3C2A" w:rsidP="00AE1136">
      <w:pPr>
        <w:spacing w:line="360" w:lineRule="auto"/>
        <w:jc w:val="both"/>
        <w:rPr>
          <w:rFonts w:cs="Times New Roman"/>
        </w:rPr>
      </w:pPr>
    </w:p>
    <w:p w14:paraId="587FB730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ab/>
        <w:t>Система поддерживает:</w:t>
      </w:r>
    </w:p>
    <w:p w14:paraId="36A381C8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- Горизонтальное масштабирование за счет добавления новых серверных узлов в кластер</w:t>
      </w:r>
    </w:p>
    <w:p w14:paraId="39B6AB3A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 xml:space="preserve">- Вертикальное </w:t>
      </w:r>
      <w:r w:rsidRPr="00AE1136">
        <w:rPr>
          <w:rFonts w:cs="Times New Roman"/>
        </w:rPr>
        <w:t>масштабирование виртуальных машин в пределах доступных ресурсов</w:t>
      </w:r>
    </w:p>
    <w:p w14:paraId="2FD3942E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lastRenderedPageBreak/>
        <w:t>- Автоматическое масштабирование потоковых мощностей в зависимости от нагрузки</w:t>
      </w:r>
    </w:p>
    <w:p w14:paraId="62E886D2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- Возможность расширения систем хранения без остановки вещания</w:t>
      </w:r>
    </w:p>
    <w:p w14:paraId="0D890587" w14:textId="77777777" w:rsidR="00FC3C2A" w:rsidRPr="00AE1136" w:rsidRDefault="00FC3C2A" w:rsidP="00AE1136">
      <w:pPr>
        <w:spacing w:line="360" w:lineRule="auto"/>
        <w:jc w:val="both"/>
        <w:rPr>
          <w:rFonts w:cs="Times New Roman"/>
        </w:rPr>
      </w:pPr>
    </w:p>
    <w:p w14:paraId="5CA5BA59" w14:textId="77777777" w:rsidR="00FC3C2A" w:rsidRPr="00AE1136" w:rsidRDefault="00101751" w:rsidP="00AE1136">
      <w:pPr>
        <w:pStyle w:val="24"/>
      </w:pPr>
      <w:bookmarkStart w:id="146" w:name="__RefHeading___Toc1624_532524440"/>
      <w:bookmarkStart w:id="147" w:name="_Toc198590087"/>
      <w:bookmarkStart w:id="148" w:name="_Toc199167180"/>
      <w:bookmarkEnd w:id="146"/>
      <w:r w:rsidRPr="00AE1136">
        <w:t>Персонал и квалификационные требования</w:t>
      </w:r>
      <w:bookmarkEnd w:id="147"/>
      <w:bookmarkEnd w:id="148"/>
    </w:p>
    <w:p w14:paraId="5CEACBE9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ab/>
        <w:t>Для экспл</w:t>
      </w:r>
      <w:r w:rsidRPr="00AE1136">
        <w:rPr>
          <w:rFonts w:cs="Times New Roman"/>
        </w:rPr>
        <w:t>уатации системы требуется следующий персонал:</w:t>
      </w:r>
    </w:p>
    <w:p w14:paraId="369D92D8" w14:textId="77777777" w:rsidR="00FC3C2A" w:rsidRPr="00AE1136" w:rsidRDefault="00FC3C2A" w:rsidP="00AE1136">
      <w:pPr>
        <w:spacing w:line="360" w:lineRule="auto"/>
        <w:jc w:val="both"/>
        <w:rPr>
          <w:rFonts w:cs="Times New Roman"/>
        </w:rPr>
      </w:pPr>
    </w:p>
    <w:p w14:paraId="56174335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1. Технические специалисты (не менее 2 человек):</w:t>
      </w:r>
    </w:p>
    <w:p w14:paraId="557A20D1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 xml:space="preserve">- Опыт администрирования серверных платформ Dell </w:t>
      </w:r>
      <w:proofErr w:type="spellStart"/>
      <w:r w:rsidRPr="00AE1136">
        <w:rPr>
          <w:rFonts w:cs="Times New Roman"/>
        </w:rPr>
        <w:t>PowerEdge</w:t>
      </w:r>
      <w:proofErr w:type="spellEnd"/>
      <w:r w:rsidRPr="00AE1136">
        <w:rPr>
          <w:rFonts w:cs="Times New Roman"/>
        </w:rPr>
        <w:t xml:space="preserve"> и HPE </w:t>
      </w:r>
      <w:proofErr w:type="spellStart"/>
      <w:r w:rsidRPr="00AE1136">
        <w:rPr>
          <w:rFonts w:cs="Times New Roman"/>
        </w:rPr>
        <w:t>ProLiant</w:t>
      </w:r>
      <w:proofErr w:type="spellEnd"/>
    </w:p>
    <w:p w14:paraId="4949E697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 xml:space="preserve">- Навыки работы с системами хранения </w:t>
      </w:r>
      <w:proofErr w:type="spellStart"/>
      <w:r w:rsidRPr="00AE1136">
        <w:rPr>
          <w:rFonts w:cs="Times New Roman"/>
        </w:rPr>
        <w:t>NetApp</w:t>
      </w:r>
      <w:proofErr w:type="spellEnd"/>
      <w:r w:rsidRPr="00AE1136">
        <w:rPr>
          <w:rFonts w:cs="Times New Roman"/>
        </w:rPr>
        <w:t xml:space="preserve"> AFF и HPE 3PAR</w:t>
      </w:r>
    </w:p>
    <w:p w14:paraId="33200194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- Опыт настройки сетевого о</w:t>
      </w:r>
      <w:r w:rsidRPr="00AE1136">
        <w:rPr>
          <w:rFonts w:cs="Times New Roman"/>
        </w:rPr>
        <w:t xml:space="preserve">борудования Cisco </w:t>
      </w:r>
      <w:proofErr w:type="spellStart"/>
      <w:r w:rsidRPr="00AE1136">
        <w:rPr>
          <w:rFonts w:cs="Times New Roman"/>
        </w:rPr>
        <w:t>Nexus</w:t>
      </w:r>
      <w:proofErr w:type="spellEnd"/>
      <w:r w:rsidRPr="00AE1136">
        <w:rPr>
          <w:rFonts w:cs="Times New Roman"/>
        </w:rPr>
        <w:t xml:space="preserve"> и </w:t>
      </w:r>
      <w:proofErr w:type="spellStart"/>
      <w:r w:rsidRPr="00AE1136">
        <w:rPr>
          <w:rFonts w:cs="Times New Roman"/>
        </w:rPr>
        <w:t>Juniper</w:t>
      </w:r>
      <w:proofErr w:type="spellEnd"/>
      <w:r w:rsidRPr="00AE1136">
        <w:rPr>
          <w:rFonts w:cs="Times New Roman"/>
        </w:rPr>
        <w:t xml:space="preserve"> MX</w:t>
      </w:r>
    </w:p>
    <w:p w14:paraId="6DE9529F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- Знание систем балансировки нагрузки F5 BIG-IP</w:t>
      </w:r>
    </w:p>
    <w:p w14:paraId="2B137F05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 xml:space="preserve">- Опыт работы с системами защиты </w:t>
      </w:r>
      <w:proofErr w:type="spellStart"/>
      <w:r w:rsidRPr="00AE1136">
        <w:rPr>
          <w:rFonts w:cs="Times New Roman"/>
        </w:rPr>
        <w:t>FortiGate</w:t>
      </w:r>
      <w:proofErr w:type="spellEnd"/>
      <w:r w:rsidRPr="00AE1136">
        <w:rPr>
          <w:rFonts w:cs="Times New Roman"/>
        </w:rPr>
        <w:t xml:space="preserve"> и оборудованием </w:t>
      </w:r>
      <w:proofErr w:type="spellStart"/>
      <w:r w:rsidRPr="00AE1136">
        <w:rPr>
          <w:rFonts w:cs="Times New Roman"/>
        </w:rPr>
        <w:t>DDoS</w:t>
      </w:r>
      <w:proofErr w:type="spellEnd"/>
      <w:r w:rsidRPr="00AE1136">
        <w:rPr>
          <w:rFonts w:cs="Times New Roman"/>
        </w:rPr>
        <w:t>-защиты</w:t>
      </w:r>
    </w:p>
    <w:p w14:paraId="25FCB3F7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 xml:space="preserve">- Навыки администрирования VMware </w:t>
      </w:r>
      <w:proofErr w:type="spellStart"/>
      <w:r w:rsidRPr="00AE1136">
        <w:rPr>
          <w:rFonts w:cs="Times New Roman"/>
        </w:rPr>
        <w:t>vSphere</w:t>
      </w:r>
      <w:proofErr w:type="spellEnd"/>
      <w:r w:rsidRPr="00AE1136">
        <w:rPr>
          <w:rFonts w:cs="Times New Roman"/>
        </w:rPr>
        <w:t xml:space="preserve"> и NSX</w:t>
      </w:r>
    </w:p>
    <w:p w14:paraId="6A90D9B4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 xml:space="preserve">- Опыт работы с </w:t>
      </w:r>
      <w:proofErr w:type="spellStart"/>
      <w:r w:rsidRPr="00AE1136">
        <w:rPr>
          <w:rFonts w:cs="Times New Roman"/>
        </w:rPr>
        <w:t>медиаплатформами</w:t>
      </w:r>
      <w:proofErr w:type="spellEnd"/>
      <w:r w:rsidRPr="00AE1136">
        <w:rPr>
          <w:rFonts w:cs="Times New Roman"/>
        </w:rPr>
        <w:t xml:space="preserve"> </w:t>
      </w:r>
      <w:proofErr w:type="spellStart"/>
      <w:r w:rsidRPr="00AE1136">
        <w:rPr>
          <w:rFonts w:cs="Times New Roman"/>
        </w:rPr>
        <w:t>Dalet</w:t>
      </w:r>
      <w:proofErr w:type="spellEnd"/>
      <w:r w:rsidRPr="00AE1136">
        <w:rPr>
          <w:rFonts w:cs="Times New Roman"/>
        </w:rPr>
        <w:t xml:space="preserve"> и </w:t>
      </w:r>
      <w:proofErr w:type="spellStart"/>
      <w:r w:rsidRPr="00AE1136">
        <w:rPr>
          <w:rFonts w:cs="Times New Roman"/>
        </w:rPr>
        <w:t>Pebble</w:t>
      </w:r>
      <w:proofErr w:type="spellEnd"/>
      <w:r w:rsidRPr="00AE1136">
        <w:rPr>
          <w:rFonts w:cs="Times New Roman"/>
        </w:rPr>
        <w:t xml:space="preserve"> Beac</w:t>
      </w:r>
      <w:r w:rsidRPr="00AE1136">
        <w:rPr>
          <w:rFonts w:cs="Times New Roman"/>
        </w:rPr>
        <w:t>h</w:t>
      </w:r>
    </w:p>
    <w:p w14:paraId="51FCB976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 xml:space="preserve">- Знание систем </w:t>
      </w:r>
      <w:proofErr w:type="spellStart"/>
      <w:r w:rsidRPr="00AE1136">
        <w:rPr>
          <w:rFonts w:cs="Times New Roman"/>
        </w:rPr>
        <w:t>видеокодирования</w:t>
      </w:r>
      <w:proofErr w:type="spellEnd"/>
      <w:r w:rsidRPr="00AE1136">
        <w:rPr>
          <w:rFonts w:cs="Times New Roman"/>
        </w:rPr>
        <w:t xml:space="preserve"> </w:t>
      </w:r>
      <w:proofErr w:type="spellStart"/>
      <w:r w:rsidRPr="00AE1136">
        <w:rPr>
          <w:rFonts w:cs="Times New Roman"/>
        </w:rPr>
        <w:t>Harmonic</w:t>
      </w:r>
      <w:proofErr w:type="spellEnd"/>
      <w:r w:rsidRPr="00AE1136">
        <w:rPr>
          <w:rFonts w:cs="Times New Roman"/>
        </w:rPr>
        <w:t xml:space="preserve"> и </w:t>
      </w:r>
      <w:proofErr w:type="spellStart"/>
      <w:r w:rsidRPr="00AE1136">
        <w:rPr>
          <w:rFonts w:cs="Times New Roman"/>
        </w:rPr>
        <w:t>Elemental</w:t>
      </w:r>
      <w:proofErr w:type="spellEnd"/>
    </w:p>
    <w:p w14:paraId="6763D35C" w14:textId="77777777" w:rsidR="00FC3C2A" w:rsidRPr="00AE1136" w:rsidRDefault="00FC3C2A" w:rsidP="00AE1136">
      <w:pPr>
        <w:spacing w:line="360" w:lineRule="auto"/>
        <w:jc w:val="both"/>
        <w:rPr>
          <w:rFonts w:cs="Times New Roman"/>
        </w:rPr>
      </w:pPr>
    </w:p>
    <w:p w14:paraId="7BB0550C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2. Операторы вещания:</w:t>
      </w:r>
    </w:p>
    <w:p w14:paraId="36BBAB64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 xml:space="preserve">- Опыт работы с эфирными серверами </w:t>
      </w:r>
      <w:proofErr w:type="spellStart"/>
      <w:r w:rsidRPr="00AE1136">
        <w:rPr>
          <w:rFonts w:cs="Times New Roman"/>
        </w:rPr>
        <w:t>Imagine</w:t>
      </w:r>
      <w:proofErr w:type="spellEnd"/>
      <w:r w:rsidRPr="00AE1136">
        <w:rPr>
          <w:rFonts w:cs="Times New Roman"/>
        </w:rPr>
        <w:t xml:space="preserve"> Communications</w:t>
      </w:r>
    </w:p>
    <w:p w14:paraId="58AAE2E2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 xml:space="preserve">- Навыки управления графическими системами </w:t>
      </w:r>
      <w:proofErr w:type="spellStart"/>
      <w:r w:rsidRPr="00AE1136">
        <w:rPr>
          <w:rFonts w:cs="Times New Roman"/>
        </w:rPr>
        <w:t>Vizrt</w:t>
      </w:r>
      <w:proofErr w:type="spellEnd"/>
    </w:p>
    <w:p w14:paraId="2ECEE3DA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- Знание стандартов телевизионного вещания (SMPTE, EBU)</w:t>
      </w:r>
    </w:p>
    <w:p w14:paraId="5207DD50" w14:textId="77777777" w:rsidR="00FC3C2A" w:rsidRPr="00AE1136" w:rsidRDefault="00FC3C2A" w:rsidP="00AE1136">
      <w:pPr>
        <w:spacing w:line="360" w:lineRule="auto"/>
        <w:jc w:val="both"/>
        <w:rPr>
          <w:rFonts w:cs="Times New Roman"/>
        </w:rPr>
      </w:pPr>
    </w:p>
    <w:p w14:paraId="12C22BF8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3. Требования</w:t>
      </w:r>
      <w:r w:rsidRPr="00AE1136">
        <w:rPr>
          <w:rFonts w:cs="Times New Roman"/>
        </w:rPr>
        <w:t xml:space="preserve"> к обучению:</w:t>
      </w:r>
    </w:p>
    <w:p w14:paraId="3E1D7DC5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- Обязательное обучение работе с новым оборудованием перед вводом в эксплуатацию</w:t>
      </w:r>
    </w:p>
    <w:p w14:paraId="0C6EBCA5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- Регулярное повышение квалификации по новым технологиям вещания</w:t>
      </w:r>
    </w:p>
    <w:p w14:paraId="0F47C3C3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>- Тренировки по действиям в аварийных ситуациях</w:t>
      </w:r>
    </w:p>
    <w:p w14:paraId="4F2DBDB2" w14:textId="77777777" w:rsidR="00FC3C2A" w:rsidRPr="00AE1136" w:rsidRDefault="00101751" w:rsidP="00AE1136">
      <w:pPr>
        <w:spacing w:line="360" w:lineRule="auto"/>
        <w:jc w:val="both"/>
        <w:rPr>
          <w:rFonts w:cs="Times New Roman"/>
        </w:rPr>
      </w:pPr>
      <w:r w:rsidRPr="00AE1136">
        <w:rPr>
          <w:rFonts w:cs="Times New Roman"/>
        </w:rPr>
        <w:tab/>
        <w:t xml:space="preserve">Персонал должен быть полностью </w:t>
      </w:r>
      <w:r w:rsidRPr="00AE1136">
        <w:rPr>
          <w:rFonts w:cs="Times New Roman"/>
        </w:rPr>
        <w:t>укомплектован и обучен до начала промышленной эксплуатации системы. Для обеспечения круглосуточной поддержки вещания устанавливается график дежурств технических специалистов.</w:t>
      </w:r>
    </w:p>
    <w:p w14:paraId="28D335CC" w14:textId="3C1BD745" w:rsidR="00FC3C2A" w:rsidRPr="00AE1136" w:rsidRDefault="00101751" w:rsidP="00AE1136">
      <w:pPr>
        <w:pStyle w:val="1"/>
        <w:spacing w:line="360" w:lineRule="auto"/>
        <w:ind w:left="0" w:firstLine="0"/>
        <w:rPr>
          <w:rFonts w:cs="Times New Roman"/>
        </w:rPr>
      </w:pPr>
      <w:bookmarkStart w:id="149" w:name="__RefHeading___Toc1626_532524440"/>
      <w:bookmarkStart w:id="150" w:name="_Toc198590088"/>
      <w:bookmarkStart w:id="151" w:name="_Toc23149743"/>
      <w:bookmarkStart w:id="152" w:name="_Toc199167181"/>
      <w:bookmarkEnd w:id="149"/>
      <w:r w:rsidRPr="00AE1136">
        <w:rPr>
          <w:rFonts w:cs="Times New Roman"/>
        </w:rPr>
        <w:lastRenderedPageBreak/>
        <w:t>Мероприятия по подготовке объекта автоматизации к вводу Системы в действие</w:t>
      </w:r>
      <w:bookmarkEnd w:id="150"/>
      <w:bookmarkEnd w:id="151"/>
      <w:bookmarkEnd w:id="152"/>
    </w:p>
    <w:p w14:paraId="49C3AEAC" w14:textId="57E29789" w:rsidR="00FC3C2A" w:rsidRPr="00AE1136" w:rsidRDefault="00101751" w:rsidP="00AE1136">
      <w:pPr>
        <w:pStyle w:val="24"/>
      </w:pPr>
      <w:bookmarkStart w:id="153" w:name="__RefHeading___Toc32487_3142906823"/>
      <w:bookmarkStart w:id="154" w:name="_Toc198590089"/>
      <w:bookmarkStart w:id="155" w:name="_Toc23149744"/>
      <w:bookmarkStart w:id="156" w:name="_Toc199167182"/>
      <w:bookmarkEnd w:id="153"/>
      <w:r w:rsidRPr="00AE1136">
        <w:t>Инжене</w:t>
      </w:r>
      <w:r w:rsidRPr="00AE1136">
        <w:t>рные системы</w:t>
      </w:r>
      <w:bookmarkEnd w:id="154"/>
      <w:bookmarkEnd w:id="155"/>
      <w:bookmarkEnd w:id="156"/>
    </w:p>
    <w:p w14:paraId="7310D4F9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Аппаратное обеспечение системы телеканала устанавливается в специально оборудованные аппаратно-студийные помещения, отвечающие следующим требованиям:</w:t>
      </w:r>
    </w:p>
    <w:p w14:paraId="67C74226" w14:textId="77777777" w:rsidR="00FC3C2A" w:rsidRPr="00AE1136" w:rsidRDefault="00FC3C2A" w:rsidP="00AE1136">
      <w:pPr>
        <w:pStyle w:val="af8"/>
        <w:rPr>
          <w:rFonts w:ascii="Times New Roman" w:hAnsi="Times New Roman" w:cs="Times New Roman"/>
        </w:rPr>
      </w:pPr>
    </w:p>
    <w:p w14:paraId="6241A902" w14:textId="77777777" w:rsidR="00FC3C2A" w:rsidRPr="00AE1136" w:rsidRDefault="00101751" w:rsidP="00AE1136">
      <w:pPr>
        <w:pStyle w:val="af8"/>
        <w:rPr>
          <w:rFonts w:ascii="Times New Roman" w:hAnsi="Times New Roman" w:cs="Times New Roman"/>
          <w:b/>
          <w:bCs/>
        </w:rPr>
      </w:pPr>
      <w:r w:rsidRPr="00AE1136">
        <w:rPr>
          <w:rFonts w:ascii="Times New Roman" w:hAnsi="Times New Roman" w:cs="Times New Roman"/>
          <w:b/>
          <w:bCs/>
        </w:rPr>
        <w:t>1. Физическая инфраструктура:</w:t>
      </w:r>
    </w:p>
    <w:p w14:paraId="0BFD9F93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- Серверные стойки 19" глубиной 800-1000 мм с </w:t>
      </w:r>
      <w:r w:rsidRPr="00AE1136">
        <w:rPr>
          <w:rFonts w:ascii="Times New Roman" w:hAnsi="Times New Roman" w:cs="Times New Roman"/>
        </w:rPr>
        <w:t>возможностью размещения вещательного оборудования</w:t>
      </w:r>
    </w:p>
    <w:p w14:paraId="1BDF88D2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Организация кабельной инфраструктуры с разделением силовых и сигнальных линий</w:t>
      </w:r>
    </w:p>
    <w:p w14:paraId="69909F87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Обеспечение доступа для обслуживания и вентиляции оборудования</w:t>
      </w:r>
    </w:p>
    <w:p w14:paraId="6C44E392" w14:textId="77777777" w:rsidR="00FC3C2A" w:rsidRPr="00AE1136" w:rsidRDefault="00FC3C2A" w:rsidP="00AE1136">
      <w:pPr>
        <w:pStyle w:val="af8"/>
        <w:rPr>
          <w:rFonts w:ascii="Times New Roman" w:hAnsi="Times New Roman" w:cs="Times New Roman"/>
        </w:rPr>
      </w:pPr>
    </w:p>
    <w:p w14:paraId="29DB369A" w14:textId="77777777" w:rsidR="00FC3C2A" w:rsidRPr="00AE1136" w:rsidRDefault="00101751" w:rsidP="00AE1136">
      <w:pPr>
        <w:pStyle w:val="af8"/>
        <w:rPr>
          <w:rFonts w:ascii="Times New Roman" w:hAnsi="Times New Roman" w:cs="Times New Roman"/>
          <w:b/>
          <w:bCs/>
        </w:rPr>
      </w:pPr>
      <w:r w:rsidRPr="00AE1136">
        <w:rPr>
          <w:rFonts w:ascii="Times New Roman" w:hAnsi="Times New Roman" w:cs="Times New Roman"/>
          <w:b/>
          <w:bCs/>
        </w:rPr>
        <w:t>2. Электроснабжение:</w:t>
      </w:r>
    </w:p>
    <w:p w14:paraId="59CA6E69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Двухконтурная система питания от неза</w:t>
      </w:r>
      <w:r w:rsidRPr="00AE1136">
        <w:rPr>
          <w:rFonts w:ascii="Times New Roman" w:hAnsi="Times New Roman" w:cs="Times New Roman"/>
        </w:rPr>
        <w:t>висимых источников</w:t>
      </w:r>
    </w:p>
    <w:p w14:paraId="45FAA263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Модули PDU в стойках запитываются от разных фидеров</w:t>
      </w:r>
    </w:p>
    <w:p w14:paraId="3B348D8D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Бесперебойное питание с автономной работой не менее 30 минут</w:t>
      </w:r>
    </w:p>
    <w:p w14:paraId="6A272F0A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Параметры сети: 220В ±10%, 50 Гц</w:t>
      </w:r>
    </w:p>
    <w:p w14:paraId="7C448425" w14:textId="77777777" w:rsidR="00FC3C2A" w:rsidRPr="00AE1136" w:rsidRDefault="00FC3C2A" w:rsidP="00AE1136">
      <w:pPr>
        <w:pStyle w:val="af8"/>
        <w:rPr>
          <w:rFonts w:ascii="Times New Roman" w:hAnsi="Times New Roman" w:cs="Times New Roman"/>
        </w:rPr>
      </w:pPr>
    </w:p>
    <w:p w14:paraId="6B8E86C2" w14:textId="77777777" w:rsidR="00FC3C2A" w:rsidRPr="00AE1136" w:rsidRDefault="00101751" w:rsidP="00AE1136">
      <w:pPr>
        <w:pStyle w:val="af8"/>
        <w:rPr>
          <w:rFonts w:ascii="Times New Roman" w:hAnsi="Times New Roman" w:cs="Times New Roman"/>
          <w:b/>
          <w:bCs/>
        </w:rPr>
      </w:pPr>
      <w:r w:rsidRPr="00AE1136">
        <w:rPr>
          <w:rFonts w:ascii="Times New Roman" w:hAnsi="Times New Roman" w:cs="Times New Roman"/>
          <w:b/>
          <w:bCs/>
        </w:rPr>
        <w:t>3. Климатические условия:</w:t>
      </w:r>
    </w:p>
    <w:p w14:paraId="55D4C27A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Температурный режим: 18-23°С (рабочий диапазон 10-35°С)</w:t>
      </w:r>
    </w:p>
    <w:p w14:paraId="5E35A1DA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Влажность: 45-65% (допустимый диапазон 20-80%)</w:t>
      </w:r>
    </w:p>
    <w:p w14:paraId="4A8F18BD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Концентрация пыли: не более 0,5 мг/м³</w:t>
      </w:r>
    </w:p>
    <w:p w14:paraId="6EB4DDC1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Уровень электромагнитных помех: не выше 0,3 В/м (0,15-300 МГц)</w:t>
      </w:r>
    </w:p>
    <w:p w14:paraId="2BAC1FD0" w14:textId="77777777" w:rsidR="00FC3C2A" w:rsidRPr="00AE1136" w:rsidRDefault="00FC3C2A" w:rsidP="00AE1136">
      <w:pPr>
        <w:pStyle w:val="af8"/>
        <w:rPr>
          <w:rFonts w:ascii="Times New Roman" w:hAnsi="Times New Roman" w:cs="Times New Roman"/>
        </w:rPr>
      </w:pPr>
    </w:p>
    <w:p w14:paraId="054D3B38" w14:textId="77777777" w:rsidR="00FC3C2A" w:rsidRPr="00AE1136" w:rsidRDefault="00101751" w:rsidP="00AE1136">
      <w:pPr>
        <w:pStyle w:val="af8"/>
        <w:rPr>
          <w:rFonts w:ascii="Times New Roman" w:hAnsi="Times New Roman" w:cs="Times New Roman"/>
          <w:b/>
          <w:bCs/>
        </w:rPr>
      </w:pPr>
      <w:r w:rsidRPr="00AE1136">
        <w:rPr>
          <w:rFonts w:ascii="Times New Roman" w:hAnsi="Times New Roman" w:cs="Times New Roman"/>
          <w:b/>
          <w:bCs/>
        </w:rPr>
        <w:t>4. Безопасность:</w:t>
      </w:r>
    </w:p>
    <w:p w14:paraId="7EE57FD9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Система пожаротушения газового типа</w:t>
      </w:r>
    </w:p>
    <w:p w14:paraId="4566A3FD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Заземление по стандартам телевизионных центр</w:t>
      </w:r>
      <w:r w:rsidRPr="00AE1136">
        <w:rPr>
          <w:rFonts w:ascii="Times New Roman" w:hAnsi="Times New Roman" w:cs="Times New Roman"/>
        </w:rPr>
        <w:t>ов</w:t>
      </w:r>
    </w:p>
    <w:p w14:paraId="0DADFA01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Защита от перепадов напряжения и электромагнитных наводок</w:t>
      </w:r>
    </w:p>
    <w:p w14:paraId="665CAAB7" w14:textId="4B3DE370" w:rsidR="00FC3C2A" w:rsidRDefault="00FC3C2A" w:rsidP="00AE1136">
      <w:pPr>
        <w:pStyle w:val="af8"/>
        <w:rPr>
          <w:rFonts w:ascii="Times New Roman" w:hAnsi="Times New Roman" w:cs="Times New Roman"/>
        </w:rPr>
      </w:pPr>
    </w:p>
    <w:p w14:paraId="204B0C91" w14:textId="77777777" w:rsidR="00AE1136" w:rsidRPr="00AE1136" w:rsidRDefault="00AE1136" w:rsidP="00AE1136">
      <w:pPr>
        <w:pStyle w:val="af8"/>
        <w:rPr>
          <w:rFonts w:ascii="Times New Roman" w:hAnsi="Times New Roman" w:cs="Times New Roman"/>
        </w:rPr>
      </w:pPr>
    </w:p>
    <w:p w14:paraId="0C0E0AB8" w14:textId="77777777" w:rsidR="00FC3C2A" w:rsidRPr="00AE1136" w:rsidRDefault="00101751" w:rsidP="00AE1136">
      <w:pPr>
        <w:pStyle w:val="af8"/>
        <w:rPr>
          <w:rFonts w:ascii="Times New Roman" w:hAnsi="Times New Roman" w:cs="Times New Roman"/>
          <w:b/>
          <w:bCs/>
        </w:rPr>
      </w:pPr>
      <w:r w:rsidRPr="00AE1136">
        <w:rPr>
          <w:rFonts w:ascii="Times New Roman" w:hAnsi="Times New Roman" w:cs="Times New Roman"/>
          <w:b/>
          <w:bCs/>
        </w:rPr>
        <w:t>5. Специальные требования:</w:t>
      </w:r>
    </w:p>
    <w:p w14:paraId="11BDFF53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Отдельные зоны для размещения:</w:t>
      </w:r>
    </w:p>
    <w:p w14:paraId="40F8DBC2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  * Вещательного оборудования</w:t>
      </w:r>
    </w:p>
    <w:p w14:paraId="26137BB1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  * Серверной инфраструктуры</w:t>
      </w:r>
    </w:p>
    <w:p w14:paraId="547D0373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  * Систем хранения данных</w:t>
      </w:r>
    </w:p>
    <w:p w14:paraId="5AFA3DEC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  * Сетевого оборудования</w:t>
      </w:r>
    </w:p>
    <w:p w14:paraId="4D267D32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 xml:space="preserve">- </w:t>
      </w:r>
      <w:r w:rsidRPr="00AE1136">
        <w:rPr>
          <w:rFonts w:ascii="Times New Roman" w:hAnsi="Times New Roman" w:cs="Times New Roman"/>
        </w:rPr>
        <w:t>Акустическая изоляция критичных помещений</w:t>
      </w:r>
    </w:p>
    <w:p w14:paraId="3801E987" w14:textId="7A2DD816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Вибрационная защита для точного оборудования</w:t>
      </w:r>
    </w:p>
    <w:p w14:paraId="3C68A3EE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Нормативные требования:</w:t>
      </w:r>
    </w:p>
    <w:p w14:paraId="1565AAAB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Соответствие ГОСТ Р 51558-2014 для телевизионного оборудования</w:t>
      </w:r>
    </w:p>
    <w:p w14:paraId="5BC77F2A" w14:textId="5C1DA80E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>- Выполнение ПУЭ и ПТБ для электроустановок</w:t>
      </w:r>
    </w:p>
    <w:p w14:paraId="0F664F85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Система сохраняет работоспособность при кратковременных (до 4 часов) отклонениях климатических параметров в указанных пределах. Для критичного вещательного оборудования обеспечивается поддержание параметров в оптимальном диапазоне 20±</w:t>
      </w:r>
      <w:r w:rsidRPr="00AE1136">
        <w:rPr>
          <w:rFonts w:ascii="Times New Roman" w:hAnsi="Times New Roman" w:cs="Times New Roman"/>
        </w:rPr>
        <w:t>2°С, 50±10% влажности.</w:t>
      </w:r>
    </w:p>
    <w:p w14:paraId="63054BF3" w14:textId="76F85948" w:rsidR="00FC3C2A" w:rsidRPr="00AE1136" w:rsidRDefault="00101751" w:rsidP="00AE1136">
      <w:pPr>
        <w:pStyle w:val="24"/>
      </w:pPr>
      <w:bookmarkStart w:id="157" w:name="__RefHeading___Toc32489_3142906823"/>
      <w:bookmarkStart w:id="158" w:name="_Toc198590090"/>
      <w:bookmarkStart w:id="159" w:name="_Toc23149745"/>
      <w:bookmarkStart w:id="160" w:name="_Toc199167183"/>
      <w:bookmarkEnd w:id="157"/>
      <w:r w:rsidRPr="00AE1136">
        <w:t>Сеть хранения данных</w:t>
      </w:r>
      <w:bookmarkEnd w:id="158"/>
      <w:bookmarkEnd w:id="159"/>
      <w:bookmarkEnd w:id="160"/>
    </w:p>
    <w:p w14:paraId="5D3F90AD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 xml:space="preserve">Для организации единой распределенной сети хранения медиаконтента между основным и резервным производственными центрами телеканала требуется модернизация существующей SAN-инфраструктуры.  </w:t>
      </w:r>
    </w:p>
    <w:p w14:paraId="51AA83A3" w14:textId="54461E0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Необходимо активирова</w:t>
      </w:r>
      <w:r w:rsidRPr="00AE1136">
        <w:rPr>
          <w:rFonts w:ascii="Times New Roman" w:hAnsi="Times New Roman" w:cs="Times New Roman"/>
        </w:rPr>
        <w:t xml:space="preserve">ть лицензии FC-FC маршрутизации на имеющихся SAN-директорах для обеспечения </w:t>
      </w:r>
      <w:proofErr w:type="spellStart"/>
      <w:r w:rsidRPr="00AE1136">
        <w:rPr>
          <w:rFonts w:ascii="Times New Roman" w:hAnsi="Times New Roman" w:cs="Times New Roman"/>
        </w:rPr>
        <w:t>межплощадочного</w:t>
      </w:r>
      <w:proofErr w:type="spellEnd"/>
      <w:r w:rsidRPr="00AE1136">
        <w:rPr>
          <w:rFonts w:ascii="Times New Roman" w:hAnsi="Times New Roman" w:cs="Times New Roman"/>
        </w:rPr>
        <w:t xml:space="preserve"> взаимодействия. На каждом директоре создается отдельный логический коммутатор с уникальным </w:t>
      </w:r>
      <w:proofErr w:type="spellStart"/>
      <w:r w:rsidRPr="00AE1136">
        <w:rPr>
          <w:rFonts w:ascii="Times New Roman" w:hAnsi="Times New Roman" w:cs="Times New Roman"/>
        </w:rPr>
        <w:t>Fabric</w:t>
      </w:r>
      <w:proofErr w:type="spellEnd"/>
      <w:r w:rsidRPr="00AE1136">
        <w:rPr>
          <w:rFonts w:ascii="Times New Roman" w:hAnsi="Times New Roman" w:cs="Times New Roman"/>
        </w:rPr>
        <w:t xml:space="preserve"> ID, отличным от основного коммутатора.</w:t>
      </w:r>
      <w:r w:rsidRPr="00AE1136">
        <w:rPr>
          <w:rFonts w:ascii="Times New Roman" w:hAnsi="Times New Roman" w:cs="Times New Roman"/>
        </w:rPr>
        <w:t xml:space="preserve"> </w:t>
      </w:r>
      <w:r w:rsidRPr="00AE1136">
        <w:rPr>
          <w:rFonts w:ascii="Times New Roman" w:hAnsi="Times New Roman" w:cs="Times New Roman"/>
        </w:rPr>
        <w:t xml:space="preserve"> </w:t>
      </w:r>
    </w:p>
    <w:p w14:paraId="1588EFE4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</w:r>
      <w:proofErr w:type="spellStart"/>
      <w:r w:rsidRPr="00AE1136">
        <w:rPr>
          <w:rFonts w:ascii="Times New Roman" w:hAnsi="Times New Roman" w:cs="Times New Roman"/>
        </w:rPr>
        <w:t>Межплощадочное</w:t>
      </w:r>
      <w:proofErr w:type="spellEnd"/>
      <w:r w:rsidRPr="00AE1136">
        <w:rPr>
          <w:rFonts w:ascii="Times New Roman" w:hAnsi="Times New Roman" w:cs="Times New Roman"/>
        </w:rPr>
        <w:t xml:space="preserve"> соединение реализуется через 4 независимых оптических линка с пропускной способностью 10 Гбит/с ка</w:t>
      </w:r>
      <w:r w:rsidRPr="00AE1136">
        <w:rPr>
          <w:rFonts w:ascii="Times New Roman" w:hAnsi="Times New Roman" w:cs="Times New Roman"/>
        </w:rPr>
        <w:t xml:space="preserve">ждый, что обеспечивает необходимую производительность для синхронной репликации медиаконтента и работы распределенных систем вещания. Все соединения дублируются для обеспечения отказоустойчивости.  </w:t>
      </w:r>
    </w:p>
    <w:p w14:paraId="4167B1FA" w14:textId="77777777" w:rsidR="00FC3C2A" w:rsidRPr="00AE1136" w:rsidRDefault="00101751" w:rsidP="00AE1136">
      <w:pPr>
        <w:pStyle w:val="af8"/>
        <w:rPr>
          <w:rFonts w:ascii="Times New Roman" w:hAnsi="Times New Roman" w:cs="Times New Roman"/>
        </w:rPr>
      </w:pPr>
      <w:r w:rsidRPr="00AE1136">
        <w:rPr>
          <w:rFonts w:ascii="Times New Roman" w:hAnsi="Times New Roman" w:cs="Times New Roman"/>
        </w:rPr>
        <w:tab/>
        <w:t>Особое внимание уделяется настройке зонирования и маршру</w:t>
      </w:r>
      <w:r w:rsidRPr="00AE1136">
        <w:rPr>
          <w:rFonts w:ascii="Times New Roman" w:hAnsi="Times New Roman" w:cs="Times New Roman"/>
        </w:rPr>
        <w:t xml:space="preserve">тизации для обеспечения изолированного доступа различных производственных систем к ресурсам </w:t>
      </w:r>
      <w:r w:rsidRPr="00AE1136">
        <w:rPr>
          <w:rFonts w:ascii="Times New Roman" w:hAnsi="Times New Roman" w:cs="Times New Roman"/>
        </w:rPr>
        <w:lastRenderedPageBreak/>
        <w:t>хранения данных. Конфигурация сети разрабатывается с учетом требований к задержкам для работы с видео в реальном времени и гарантированной пропускной способности дл</w:t>
      </w:r>
      <w:r w:rsidRPr="00AE1136">
        <w:rPr>
          <w:rFonts w:ascii="Times New Roman" w:hAnsi="Times New Roman" w:cs="Times New Roman"/>
        </w:rPr>
        <w:t>я передачи несжатых видеопотоков.</w:t>
      </w:r>
    </w:p>
    <w:p w14:paraId="4223ADD8" w14:textId="125D8E16" w:rsidR="00FC3C2A" w:rsidRPr="00AE1136" w:rsidRDefault="00101751" w:rsidP="00AE1136">
      <w:pPr>
        <w:pStyle w:val="24"/>
      </w:pPr>
      <w:bookmarkStart w:id="161" w:name="__RefHeading___Toc32491_3142906823"/>
      <w:bookmarkStart w:id="162" w:name="_Toc198590091"/>
      <w:bookmarkStart w:id="163" w:name="_Toc23149746"/>
      <w:bookmarkStart w:id="164" w:name="_Toc199167184"/>
      <w:bookmarkEnd w:id="161"/>
      <w:r w:rsidRPr="00AE1136">
        <w:t>Виртуальная среда</w:t>
      </w:r>
      <w:bookmarkEnd w:id="162"/>
      <w:bookmarkEnd w:id="163"/>
      <w:bookmarkEnd w:id="164"/>
    </w:p>
    <w:p w14:paraId="6DD11221" w14:textId="77777777" w:rsidR="00FC3C2A" w:rsidRPr="00AE1136" w:rsidRDefault="00101751" w:rsidP="00AE1136">
      <w:pPr>
        <w:pStyle w:val="a1"/>
        <w:tabs>
          <w:tab w:val="left" w:pos="851"/>
        </w:tabs>
        <w:spacing w:before="60" w:after="60" w:line="360" w:lineRule="auto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Для подготовки виртуальной инфраструктуры телеканала к вводу в эксплуатацию необходимо выполнить следующие работы:</w:t>
      </w:r>
    </w:p>
    <w:p w14:paraId="08B173F4" w14:textId="77777777" w:rsidR="00FC3C2A" w:rsidRPr="00AE1136" w:rsidRDefault="00101751" w:rsidP="00AE1136">
      <w:pPr>
        <w:pStyle w:val="a1"/>
        <w:numPr>
          <w:ilvl w:val="0"/>
          <w:numId w:val="44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Модернизация существующей платформы виртуализации до актуальной версии VMware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vSphere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 xml:space="preserve"> 7.0 с переходом на встроенную модель PSC (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Embedded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 xml:space="preserve"> Platform Services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Controller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>). Это обеспечит упрощенное управление и повышенную отказоустойчивость.</w:t>
      </w:r>
    </w:p>
    <w:p w14:paraId="1ABA03C7" w14:textId="77777777" w:rsidR="00FC3C2A" w:rsidRPr="00AE1136" w:rsidRDefault="00101751" w:rsidP="00AE1136">
      <w:pPr>
        <w:pStyle w:val="a1"/>
        <w:numPr>
          <w:ilvl w:val="0"/>
          <w:numId w:val="44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Организация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высокодоступной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 xml:space="preserve"> конфигурации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vCenter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 xml:space="preserve"> HA, для чего требуется:</w:t>
      </w:r>
    </w:p>
    <w:p w14:paraId="6D2F9C3E" w14:textId="77777777" w:rsidR="00FC3C2A" w:rsidRPr="00AE1136" w:rsidRDefault="00101751" w:rsidP="00AE1136">
      <w:pPr>
        <w:pStyle w:val="a1"/>
        <w:numPr>
          <w:ilvl w:val="0"/>
          <w:numId w:val="45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Выделение трех дополните</w:t>
      </w:r>
      <w:r w:rsidRPr="00AE1136">
        <w:rPr>
          <w:rFonts w:ascii="Times New Roman" w:hAnsi="Times New Roman" w:cs="Times New Roman"/>
          <w:szCs w:val="24"/>
          <w:lang w:eastAsia="ru-RU"/>
        </w:rPr>
        <w:t>льных IP-адресов из служебной подсети для работы механизма VCHA</w:t>
      </w:r>
    </w:p>
    <w:p w14:paraId="5689E424" w14:textId="77777777" w:rsidR="00FC3C2A" w:rsidRPr="00AE1136" w:rsidRDefault="00101751" w:rsidP="00AE1136">
      <w:pPr>
        <w:pStyle w:val="a1"/>
        <w:numPr>
          <w:ilvl w:val="0"/>
          <w:numId w:val="45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Проверка наличия достаточных вычислительных ресурсов (не менее 8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vCPU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 xml:space="preserve"> и 24 ГБ RAM)</w:t>
      </w:r>
    </w:p>
    <w:p w14:paraId="03022F65" w14:textId="77777777" w:rsidR="00FC3C2A" w:rsidRPr="00AE1136" w:rsidRDefault="00101751" w:rsidP="00AE1136">
      <w:pPr>
        <w:pStyle w:val="a1"/>
        <w:numPr>
          <w:ilvl w:val="0"/>
          <w:numId w:val="45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Подтверждение свободного места на хранилище данных (минимум 500 ГБ) для развертывания узлов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Passive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 xml:space="preserve"> и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Witness</w:t>
      </w:r>
      <w:proofErr w:type="spellEnd"/>
    </w:p>
    <w:p w14:paraId="05E0E1E7" w14:textId="77777777" w:rsidR="00FC3C2A" w:rsidRPr="00AE1136" w:rsidRDefault="00101751" w:rsidP="00AE1136">
      <w:pPr>
        <w:pStyle w:val="a1"/>
        <w:numPr>
          <w:ilvl w:val="0"/>
          <w:numId w:val="46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Настройка интеграции с системами аутентификации телеканала через встроенные службы Platform Services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Controller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>, включая:</w:t>
      </w:r>
    </w:p>
    <w:p w14:paraId="1F4714D8" w14:textId="77777777" w:rsidR="00FC3C2A" w:rsidRPr="00AE1136" w:rsidRDefault="00101751" w:rsidP="00AE1136">
      <w:pPr>
        <w:pStyle w:val="a1"/>
        <w:numPr>
          <w:ilvl w:val="0"/>
          <w:numId w:val="47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Подключение к корпоративной службе Active Directory</w:t>
      </w:r>
    </w:p>
    <w:p w14:paraId="04F7563D" w14:textId="77777777" w:rsidR="00FC3C2A" w:rsidRPr="00AE1136" w:rsidRDefault="00101751" w:rsidP="00AE1136">
      <w:pPr>
        <w:pStyle w:val="a1"/>
        <w:numPr>
          <w:ilvl w:val="0"/>
          <w:numId w:val="47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Настройку ролевого доступа для технического персонала</w:t>
      </w:r>
    </w:p>
    <w:p w14:paraId="1FB41A19" w14:textId="77777777" w:rsidR="00FC3C2A" w:rsidRPr="00AE1136" w:rsidRDefault="00101751" w:rsidP="00AE1136">
      <w:pPr>
        <w:pStyle w:val="a1"/>
        <w:numPr>
          <w:ilvl w:val="0"/>
          <w:numId w:val="47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Конфигурацию политик </w:t>
      </w:r>
      <w:r w:rsidRPr="00AE1136">
        <w:rPr>
          <w:rFonts w:ascii="Times New Roman" w:hAnsi="Times New Roman" w:cs="Times New Roman"/>
          <w:szCs w:val="24"/>
          <w:lang w:eastAsia="ru-RU"/>
        </w:rPr>
        <w:t xml:space="preserve">безопасности в соответствии с требованиями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медиапроизводства</w:t>
      </w:r>
      <w:proofErr w:type="spellEnd"/>
    </w:p>
    <w:p w14:paraId="5B59E831" w14:textId="77777777" w:rsidR="00FC3C2A" w:rsidRPr="00AE1136" w:rsidRDefault="00101751" w:rsidP="00AE1136">
      <w:pPr>
        <w:pStyle w:val="a1"/>
        <w:numPr>
          <w:ilvl w:val="0"/>
          <w:numId w:val="48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Подготовка специализированных шаблонов виртуальных машин для:</w:t>
      </w:r>
    </w:p>
    <w:p w14:paraId="232D7D5A" w14:textId="77777777" w:rsidR="00FC3C2A" w:rsidRPr="00AE1136" w:rsidRDefault="00101751" w:rsidP="00AE1136">
      <w:pPr>
        <w:pStyle w:val="a1"/>
        <w:numPr>
          <w:ilvl w:val="0"/>
          <w:numId w:val="49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Систем эфирного вещания (с гарантированными ресурсами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vCPU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 xml:space="preserve"> и RAM)</w:t>
      </w:r>
    </w:p>
    <w:p w14:paraId="232EA3E3" w14:textId="77777777" w:rsidR="00FC3C2A" w:rsidRPr="00AE1136" w:rsidRDefault="00101751" w:rsidP="00AE1136">
      <w:pPr>
        <w:pStyle w:val="a1"/>
        <w:numPr>
          <w:ilvl w:val="0"/>
          <w:numId w:val="49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 xml:space="preserve">Серверов обработки видео (с поддержкой GPU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passthrough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>)</w:t>
      </w:r>
    </w:p>
    <w:p w14:paraId="4F520C29" w14:textId="77777777" w:rsidR="00FC3C2A" w:rsidRPr="00AE1136" w:rsidRDefault="00101751" w:rsidP="00AE1136">
      <w:pPr>
        <w:pStyle w:val="a1"/>
        <w:numPr>
          <w:ilvl w:val="0"/>
          <w:numId w:val="49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Инфраструктурных сервисов (DNS, NTP, мониторинг)</w:t>
      </w:r>
    </w:p>
    <w:p w14:paraId="19A972CA" w14:textId="77777777" w:rsidR="00FC3C2A" w:rsidRPr="00AE1136" w:rsidRDefault="00101751" w:rsidP="00AE1136">
      <w:pPr>
        <w:pStyle w:val="a1"/>
        <w:numPr>
          <w:ilvl w:val="0"/>
          <w:numId w:val="50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Настройка распределенных виртуальных коммутаторов (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vDS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>) с учетом:</w:t>
      </w:r>
    </w:p>
    <w:p w14:paraId="14A56675" w14:textId="77777777" w:rsidR="00FC3C2A" w:rsidRPr="00AE1136" w:rsidRDefault="00101751" w:rsidP="00AE1136">
      <w:pPr>
        <w:pStyle w:val="a1"/>
        <w:numPr>
          <w:ilvl w:val="0"/>
          <w:numId w:val="51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Требований к пропускной способности для видеопотоков</w:t>
      </w:r>
    </w:p>
    <w:p w14:paraId="28585D63" w14:textId="77777777" w:rsidR="00FC3C2A" w:rsidRPr="00AE1136" w:rsidRDefault="00101751" w:rsidP="00AE1136">
      <w:pPr>
        <w:pStyle w:val="a1"/>
        <w:numPr>
          <w:ilvl w:val="0"/>
          <w:numId w:val="51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t>Необходимости изоляции производственных контуров</w:t>
      </w:r>
    </w:p>
    <w:p w14:paraId="6103725C" w14:textId="77777777" w:rsidR="00FC3C2A" w:rsidRPr="00AE1136" w:rsidRDefault="00101751" w:rsidP="00AE1136">
      <w:pPr>
        <w:pStyle w:val="a1"/>
        <w:numPr>
          <w:ilvl w:val="0"/>
          <w:numId w:val="51"/>
        </w:numPr>
        <w:tabs>
          <w:tab w:val="clear" w:pos="709"/>
          <w:tab w:val="left" w:pos="0"/>
          <w:tab w:val="left" w:pos="142"/>
        </w:tabs>
        <w:spacing w:before="60" w:after="60" w:line="360" w:lineRule="auto"/>
        <w:ind w:firstLine="257"/>
        <w:jc w:val="both"/>
        <w:rPr>
          <w:rFonts w:ascii="Times New Roman" w:hAnsi="Times New Roman" w:cs="Times New Roman"/>
          <w:szCs w:val="24"/>
          <w:lang w:eastAsia="ru-RU"/>
        </w:rPr>
      </w:pPr>
      <w:r w:rsidRPr="00AE1136">
        <w:rPr>
          <w:rFonts w:ascii="Times New Roman" w:hAnsi="Times New Roman" w:cs="Times New Roman"/>
          <w:szCs w:val="24"/>
          <w:lang w:eastAsia="ru-RU"/>
        </w:rPr>
        <w:lastRenderedPageBreak/>
        <w:t xml:space="preserve">Поддержки функций </w:t>
      </w:r>
      <w:proofErr w:type="spellStart"/>
      <w:r w:rsidRPr="00AE1136">
        <w:rPr>
          <w:rFonts w:ascii="Times New Roman" w:hAnsi="Times New Roman" w:cs="Times New Roman"/>
          <w:szCs w:val="24"/>
          <w:lang w:eastAsia="ru-RU"/>
        </w:rPr>
        <w:t>QoS</w:t>
      </w:r>
      <w:proofErr w:type="spellEnd"/>
      <w:r w:rsidRPr="00AE1136">
        <w:rPr>
          <w:rFonts w:ascii="Times New Roman" w:hAnsi="Times New Roman" w:cs="Times New Roman"/>
          <w:szCs w:val="24"/>
          <w:lang w:eastAsia="ru-RU"/>
        </w:rPr>
        <w:t xml:space="preserve"> для приоритезации</w:t>
      </w:r>
      <w:r w:rsidRPr="00AE1136">
        <w:rPr>
          <w:rFonts w:ascii="Times New Roman" w:hAnsi="Times New Roman" w:cs="Times New Roman"/>
          <w:szCs w:val="24"/>
          <w:lang w:eastAsia="ru-RU"/>
        </w:rPr>
        <w:t xml:space="preserve"> критичного трафика</w:t>
      </w:r>
    </w:p>
    <w:p w14:paraId="5C4713A1" w14:textId="77777777" w:rsidR="00FC3C2A" w:rsidRPr="00AE1136" w:rsidRDefault="00FC3C2A" w:rsidP="00AE1136">
      <w:pPr>
        <w:pStyle w:val="af8"/>
        <w:rPr>
          <w:rFonts w:ascii="Times New Roman" w:hAnsi="Times New Roman" w:cs="Times New Roman"/>
        </w:rPr>
      </w:pPr>
    </w:p>
    <w:p w14:paraId="2DC8EA05" w14:textId="77777777" w:rsidR="00FC3C2A" w:rsidRPr="00AE1136" w:rsidRDefault="00FC3C2A" w:rsidP="00AE1136">
      <w:pPr>
        <w:pStyle w:val="af8"/>
        <w:ind w:left="1429"/>
        <w:rPr>
          <w:rFonts w:ascii="Times New Roman" w:hAnsi="Times New Roman" w:cs="Times New Roman"/>
          <w:sz w:val="22"/>
          <w:szCs w:val="22"/>
        </w:rPr>
      </w:pPr>
    </w:p>
    <w:p w14:paraId="0FC69630" w14:textId="77777777" w:rsidR="00FC3C2A" w:rsidRPr="00AE1136" w:rsidRDefault="00FC3C2A" w:rsidP="00AE1136">
      <w:pPr>
        <w:spacing w:line="360" w:lineRule="auto"/>
        <w:rPr>
          <w:rFonts w:cs="Times New Roman"/>
        </w:rPr>
      </w:pPr>
    </w:p>
    <w:p w14:paraId="507C7725" w14:textId="77777777" w:rsidR="00FC3C2A" w:rsidRPr="00AE1136" w:rsidRDefault="00FC3C2A">
      <w:pPr>
        <w:rPr>
          <w:rFonts w:cs="Times New Roman"/>
        </w:rPr>
      </w:pPr>
    </w:p>
    <w:sectPr w:rsidR="00FC3C2A" w:rsidRPr="00AE113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134" w:bottom="1134" w:left="1418" w:header="709" w:footer="556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44A96" w14:textId="77777777" w:rsidR="00101751" w:rsidRDefault="00101751">
      <w:r>
        <w:separator/>
      </w:r>
    </w:p>
  </w:endnote>
  <w:endnote w:type="continuationSeparator" w:id="0">
    <w:p w14:paraId="5CDD9E95" w14:textId="77777777" w:rsidR="00101751" w:rsidRDefault="00101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FreeSans">
    <w:altName w:val="Cambri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1FC9F" w14:textId="77777777" w:rsidR="00FC3C2A" w:rsidRDefault="00FC3C2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E3A5D" w14:textId="77777777" w:rsidR="00FC3C2A" w:rsidRDefault="00FC3C2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27CF4" w14:textId="77777777" w:rsidR="00FC3C2A" w:rsidRDefault="00FC3C2A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6F84F" w14:textId="77777777" w:rsidR="00FC3C2A" w:rsidRDefault="00FC3C2A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CEC7" w14:textId="77777777" w:rsidR="00FC3C2A" w:rsidRDefault="00101751">
    <w:pPr>
      <w:pStyle w:val="aa"/>
      <w:pBdr>
        <w:top w:val="single" w:sz="4" w:space="0" w:color="000000"/>
      </w:pBdr>
      <w:tabs>
        <w:tab w:val="clear" w:pos="4677"/>
        <w:tab w:val="clear" w:pos="9355"/>
        <w:tab w:val="center" w:pos="7320"/>
        <w:tab w:val="right" w:pos="14520"/>
      </w:tabs>
      <w:rPr>
        <w:rFonts w:cs="Times New Roman"/>
        <w:szCs w:val="18"/>
      </w:rPr>
    </w:pPr>
    <w:r>
      <w:rPr>
        <w:rFonts w:ascii="Times New Roman" w:hAnsi="Times New Roman" w:cs="Times New Roman"/>
        <w:szCs w:val="18"/>
      </w:rPr>
      <w:t xml:space="preserve">                                                                                                                                         Страница </w:t>
    </w:r>
    <w:r>
      <w:rPr>
        <w:rStyle w:val="a5"/>
        <w:rFonts w:cs="Times New Roman"/>
        <w:szCs w:val="18"/>
      </w:rPr>
      <w:fldChar w:fldCharType="begin"/>
    </w:r>
    <w:r>
      <w:rPr>
        <w:rStyle w:val="a5"/>
        <w:rFonts w:cs="Times New Roman"/>
        <w:szCs w:val="18"/>
      </w:rPr>
      <w:instrText xml:space="preserve"> PAGE </w:instrText>
    </w:r>
    <w:r>
      <w:rPr>
        <w:rStyle w:val="a5"/>
        <w:rFonts w:cs="Times New Roman"/>
        <w:szCs w:val="18"/>
      </w:rPr>
      <w:fldChar w:fldCharType="separate"/>
    </w:r>
    <w:r>
      <w:rPr>
        <w:rStyle w:val="a5"/>
        <w:rFonts w:cs="Times New Roman"/>
        <w:szCs w:val="18"/>
      </w:rPr>
      <w:t>27</w:t>
    </w:r>
    <w:r>
      <w:rPr>
        <w:rStyle w:val="a5"/>
        <w:rFonts w:cs="Times New Roman"/>
        <w:szCs w:val="18"/>
      </w:rPr>
      <w:fldChar w:fldCharType="end"/>
    </w:r>
    <w:r>
      <w:rPr>
        <w:rStyle w:val="a5"/>
        <w:rFonts w:cs="Times New Roman"/>
        <w:szCs w:val="18"/>
      </w:rPr>
      <w:t xml:space="preserve"> из </w:t>
    </w:r>
    <w:r>
      <w:rPr>
        <w:rStyle w:val="a5"/>
        <w:rFonts w:cs="Times New Roman"/>
        <w:szCs w:val="18"/>
      </w:rPr>
      <w:fldChar w:fldCharType="begin"/>
    </w:r>
    <w:r>
      <w:rPr>
        <w:rStyle w:val="a5"/>
        <w:rFonts w:cs="Times New Roman"/>
        <w:szCs w:val="18"/>
      </w:rPr>
      <w:instrText xml:space="preserve"> NUMPAGES </w:instrText>
    </w:r>
    <w:r>
      <w:rPr>
        <w:rStyle w:val="a5"/>
        <w:rFonts w:cs="Times New Roman"/>
        <w:szCs w:val="18"/>
      </w:rPr>
      <w:fldChar w:fldCharType="separate"/>
    </w:r>
    <w:r>
      <w:rPr>
        <w:rStyle w:val="a5"/>
        <w:rFonts w:cs="Times New Roman"/>
        <w:szCs w:val="18"/>
      </w:rPr>
      <w:t>27</w:t>
    </w:r>
    <w:r>
      <w:rPr>
        <w:rStyle w:val="a5"/>
        <w:rFonts w:cs="Times New Roman"/>
        <w:szCs w:val="18"/>
      </w:rPr>
      <w:fldChar w:fldCharType="end"/>
    </w:r>
  </w:p>
  <w:p w14:paraId="68B24D01" w14:textId="77777777" w:rsidR="00FC3C2A" w:rsidRDefault="00FC3C2A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7C1D7" w14:textId="77777777" w:rsidR="00FC3C2A" w:rsidRDefault="00101751">
    <w:pPr>
      <w:pStyle w:val="aa"/>
      <w:pBdr>
        <w:top w:val="single" w:sz="4" w:space="0" w:color="000000"/>
      </w:pBdr>
      <w:tabs>
        <w:tab w:val="clear" w:pos="4677"/>
        <w:tab w:val="clear" w:pos="9355"/>
        <w:tab w:val="center" w:pos="7320"/>
        <w:tab w:val="right" w:pos="14520"/>
      </w:tabs>
      <w:rPr>
        <w:rFonts w:cs="Times New Roman"/>
        <w:szCs w:val="18"/>
      </w:rPr>
    </w:pPr>
    <w:r>
      <w:rPr>
        <w:rFonts w:ascii="Times New Roman" w:hAnsi="Times New Roman" w:cs="Times New Roman"/>
        <w:szCs w:val="18"/>
      </w:rPr>
      <w:t xml:space="preserve">                                                                             </w:t>
    </w:r>
    <w:r>
      <w:rPr>
        <w:rFonts w:ascii="Times New Roman" w:hAnsi="Times New Roman" w:cs="Times New Roman"/>
        <w:szCs w:val="18"/>
      </w:rPr>
      <w:t xml:space="preserve">                                                            Страница </w:t>
    </w:r>
    <w:r>
      <w:rPr>
        <w:rStyle w:val="a5"/>
        <w:rFonts w:cs="Times New Roman"/>
        <w:szCs w:val="18"/>
      </w:rPr>
      <w:fldChar w:fldCharType="begin"/>
    </w:r>
    <w:r>
      <w:rPr>
        <w:rStyle w:val="a5"/>
        <w:rFonts w:cs="Times New Roman"/>
        <w:szCs w:val="18"/>
      </w:rPr>
      <w:instrText xml:space="preserve"> PAGE </w:instrText>
    </w:r>
    <w:r>
      <w:rPr>
        <w:rStyle w:val="a5"/>
        <w:rFonts w:cs="Times New Roman"/>
        <w:szCs w:val="18"/>
      </w:rPr>
      <w:fldChar w:fldCharType="separate"/>
    </w:r>
    <w:r>
      <w:rPr>
        <w:rStyle w:val="a5"/>
        <w:rFonts w:cs="Times New Roman"/>
        <w:szCs w:val="18"/>
      </w:rPr>
      <w:t>27</w:t>
    </w:r>
    <w:r>
      <w:rPr>
        <w:rStyle w:val="a5"/>
        <w:rFonts w:cs="Times New Roman"/>
        <w:szCs w:val="18"/>
      </w:rPr>
      <w:fldChar w:fldCharType="end"/>
    </w:r>
    <w:r>
      <w:rPr>
        <w:rStyle w:val="a5"/>
        <w:rFonts w:cs="Times New Roman"/>
        <w:szCs w:val="18"/>
      </w:rPr>
      <w:t xml:space="preserve"> из </w:t>
    </w:r>
    <w:r>
      <w:rPr>
        <w:rStyle w:val="a5"/>
        <w:rFonts w:cs="Times New Roman"/>
        <w:szCs w:val="18"/>
      </w:rPr>
      <w:fldChar w:fldCharType="begin"/>
    </w:r>
    <w:r>
      <w:rPr>
        <w:rStyle w:val="a5"/>
        <w:rFonts w:cs="Times New Roman"/>
        <w:szCs w:val="18"/>
      </w:rPr>
      <w:instrText xml:space="preserve"> NUMPAGES </w:instrText>
    </w:r>
    <w:r>
      <w:rPr>
        <w:rStyle w:val="a5"/>
        <w:rFonts w:cs="Times New Roman"/>
        <w:szCs w:val="18"/>
      </w:rPr>
      <w:fldChar w:fldCharType="separate"/>
    </w:r>
    <w:r>
      <w:rPr>
        <w:rStyle w:val="a5"/>
        <w:rFonts w:cs="Times New Roman"/>
        <w:szCs w:val="18"/>
      </w:rPr>
      <w:t>27</w:t>
    </w:r>
    <w:r>
      <w:rPr>
        <w:rStyle w:val="a5"/>
        <w:rFonts w:cs="Times New Roman"/>
        <w:szCs w:val="18"/>
      </w:rPr>
      <w:fldChar w:fldCharType="end"/>
    </w:r>
  </w:p>
  <w:p w14:paraId="741419D0" w14:textId="77777777" w:rsidR="00FC3C2A" w:rsidRDefault="00FC3C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EEDC1" w14:textId="77777777" w:rsidR="00101751" w:rsidRDefault="00101751">
      <w:r>
        <w:separator/>
      </w:r>
    </w:p>
  </w:footnote>
  <w:footnote w:type="continuationSeparator" w:id="0">
    <w:p w14:paraId="16133A08" w14:textId="77777777" w:rsidR="00101751" w:rsidRDefault="00101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A6A97" w14:textId="77777777" w:rsidR="00FC3C2A" w:rsidRDefault="00FC3C2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39" w:type="dxa"/>
      <w:tblLayout w:type="fixed"/>
      <w:tblLook w:val="01E0" w:firstRow="1" w:lastRow="1" w:firstColumn="1" w:lastColumn="1" w:noHBand="0" w:noVBand="0"/>
    </w:tblPr>
    <w:tblGrid>
      <w:gridCol w:w="8215"/>
      <w:gridCol w:w="1324"/>
    </w:tblGrid>
    <w:tr w:rsidR="00FC3C2A" w14:paraId="0C47A85D" w14:textId="77777777">
      <w:trPr>
        <w:trHeight w:val="225"/>
      </w:trPr>
      <w:tc>
        <w:tcPr>
          <w:tcW w:w="8214" w:type="dxa"/>
          <w:tcBorders>
            <w:bottom w:val="single" w:sz="4" w:space="0" w:color="000000"/>
          </w:tcBorders>
          <w:shd w:val="clear" w:color="auto" w:fill="auto"/>
        </w:tcPr>
        <w:p w14:paraId="041CB69D" w14:textId="77777777" w:rsidR="00FC3C2A" w:rsidRDefault="00FC3C2A">
          <w:pPr>
            <w:pStyle w:val="ae"/>
            <w:tabs>
              <w:tab w:val="left" w:pos="6098"/>
            </w:tabs>
          </w:pPr>
        </w:p>
      </w:tc>
      <w:tc>
        <w:tcPr>
          <w:tcW w:w="1324" w:type="dxa"/>
          <w:tcBorders>
            <w:bottom w:val="single" w:sz="4" w:space="0" w:color="000000"/>
          </w:tcBorders>
          <w:shd w:val="clear" w:color="auto" w:fill="auto"/>
        </w:tcPr>
        <w:p w14:paraId="5C9647A7" w14:textId="77777777" w:rsidR="00FC3C2A" w:rsidRDefault="00FC3C2A">
          <w:pPr>
            <w:pStyle w:val="ae"/>
          </w:pPr>
        </w:p>
      </w:tc>
    </w:tr>
  </w:tbl>
  <w:p w14:paraId="3412B155" w14:textId="77777777" w:rsidR="00FC3C2A" w:rsidRDefault="00FC3C2A">
    <w:pPr>
      <w:pStyle w:val="ae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39" w:type="dxa"/>
      <w:tblLayout w:type="fixed"/>
      <w:tblLook w:val="01E0" w:firstRow="1" w:lastRow="1" w:firstColumn="1" w:lastColumn="1" w:noHBand="0" w:noVBand="0"/>
    </w:tblPr>
    <w:tblGrid>
      <w:gridCol w:w="8215"/>
      <w:gridCol w:w="1324"/>
    </w:tblGrid>
    <w:tr w:rsidR="00FC3C2A" w14:paraId="51998E8E" w14:textId="77777777">
      <w:trPr>
        <w:trHeight w:val="225"/>
      </w:trPr>
      <w:tc>
        <w:tcPr>
          <w:tcW w:w="8214" w:type="dxa"/>
          <w:tcBorders>
            <w:bottom w:val="single" w:sz="4" w:space="0" w:color="000000"/>
          </w:tcBorders>
          <w:shd w:val="clear" w:color="auto" w:fill="auto"/>
        </w:tcPr>
        <w:p w14:paraId="2A726831" w14:textId="77777777" w:rsidR="00FC3C2A" w:rsidRDefault="00FC3C2A">
          <w:pPr>
            <w:pStyle w:val="ae"/>
            <w:tabs>
              <w:tab w:val="left" w:pos="6098"/>
            </w:tabs>
          </w:pPr>
        </w:p>
      </w:tc>
      <w:tc>
        <w:tcPr>
          <w:tcW w:w="1324" w:type="dxa"/>
          <w:tcBorders>
            <w:bottom w:val="single" w:sz="4" w:space="0" w:color="000000"/>
          </w:tcBorders>
          <w:shd w:val="clear" w:color="auto" w:fill="auto"/>
        </w:tcPr>
        <w:p w14:paraId="0213EDE1" w14:textId="77777777" w:rsidR="00FC3C2A" w:rsidRDefault="00FC3C2A">
          <w:pPr>
            <w:pStyle w:val="ae"/>
          </w:pPr>
        </w:p>
      </w:tc>
    </w:tr>
  </w:tbl>
  <w:p w14:paraId="0AFEB1D0" w14:textId="77777777" w:rsidR="00FC3C2A" w:rsidRDefault="00FC3C2A">
    <w:pPr>
      <w:pStyle w:val="ae"/>
      <w:rPr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9FF42" w14:textId="77777777" w:rsidR="00FC3C2A" w:rsidRDefault="00FC3C2A">
    <w:pPr>
      <w:pStyle w:val="a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A72BC" w14:textId="77777777" w:rsidR="00FC3C2A" w:rsidRDefault="00101751">
    <w:pPr>
      <w:pStyle w:val="ae"/>
      <w:rPr>
        <w:rFonts w:cs="Times New Roman"/>
        <w:sz w:val="8"/>
        <w:szCs w:val="8"/>
      </w:rPr>
    </w:pPr>
    <w:r>
      <w:rPr>
        <w:rFonts w:ascii="Times New Roman" w:hAnsi="Times New Roman" w:cs="Times New Roman"/>
      </w:rPr>
      <w:t>Пояснительная записка</w:t>
    </w:r>
    <w:r>
      <w:rPr>
        <w:rFonts w:ascii="Times New Roman" w:hAnsi="Times New Roman" w:cs="Times New Roman"/>
      </w:rPr>
      <w:br/>
      <w:t xml:space="preserve">ИТ-инфраструктура </w:t>
    </w:r>
    <w:r>
      <w:rPr>
        <w:rFonts w:ascii="Times New Roman" w:hAnsi="Times New Roman" w:cs="Times New Roman"/>
        <w:sz w:val="20"/>
        <w:szCs w:val="20"/>
      </w:rPr>
      <w:t>ТВ-канала</w:t>
    </w:r>
    <w:r>
      <w:rPr>
        <w:rFonts w:ascii="Times New Roman" w:hAnsi="Times New Roman" w:cs="Times New Roman"/>
      </w:rPr>
      <w:br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A8F17" w14:textId="77777777" w:rsidR="00FC3C2A" w:rsidRDefault="00101751">
    <w:pPr>
      <w:pStyle w:val="ae"/>
      <w:rPr>
        <w:rFonts w:cs="Times New Roman"/>
        <w:sz w:val="8"/>
        <w:szCs w:val="8"/>
      </w:rPr>
    </w:pPr>
    <w:r>
      <w:rPr>
        <w:rFonts w:ascii="Times New Roman" w:hAnsi="Times New Roman" w:cs="Times New Roman"/>
      </w:rPr>
      <w:t>Пояснительная записка</w:t>
    </w:r>
    <w:r>
      <w:rPr>
        <w:rFonts w:ascii="Times New Roman" w:hAnsi="Times New Roman" w:cs="Times New Roman"/>
      </w:rPr>
      <w:br/>
      <w:t xml:space="preserve">ИТ-инфраструктура </w:t>
    </w:r>
    <w:r>
      <w:rPr>
        <w:rFonts w:ascii="Times New Roman" w:hAnsi="Times New Roman" w:cs="Times New Roman"/>
        <w:sz w:val="20"/>
        <w:szCs w:val="20"/>
      </w:rPr>
      <w:t>ТВ-канала</w:t>
    </w:r>
    <w:r>
      <w:rPr>
        <w:rFonts w:ascii="Times New Roman" w:hAnsi="Times New Roman" w:cs="Times New Roman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1D34"/>
    <w:multiLevelType w:val="multilevel"/>
    <w:tmpl w:val="25BADC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59C6D26"/>
    <w:multiLevelType w:val="multilevel"/>
    <w:tmpl w:val="1B5E34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61B58BF"/>
    <w:multiLevelType w:val="multilevel"/>
    <w:tmpl w:val="AAF052BE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6285904"/>
    <w:multiLevelType w:val="multilevel"/>
    <w:tmpl w:val="5C9AE3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720023E"/>
    <w:multiLevelType w:val="multilevel"/>
    <w:tmpl w:val="6DFA91BC"/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5" w15:restartNumberingAfterBreak="0">
    <w:nsid w:val="07F02277"/>
    <w:multiLevelType w:val="multilevel"/>
    <w:tmpl w:val="BB24FC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09FF3FD6"/>
    <w:multiLevelType w:val="multilevel"/>
    <w:tmpl w:val="773822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1125705D"/>
    <w:multiLevelType w:val="multilevel"/>
    <w:tmpl w:val="E02465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12353814"/>
    <w:multiLevelType w:val="multilevel"/>
    <w:tmpl w:val="4582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D4996"/>
    <w:multiLevelType w:val="multilevel"/>
    <w:tmpl w:val="94AE5D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8860BAF"/>
    <w:multiLevelType w:val="multilevel"/>
    <w:tmpl w:val="E2E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53AB4"/>
    <w:multiLevelType w:val="multilevel"/>
    <w:tmpl w:val="8C9489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E6B2F7B"/>
    <w:multiLevelType w:val="multilevel"/>
    <w:tmpl w:val="6ABE5C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1FB04BAE"/>
    <w:multiLevelType w:val="multilevel"/>
    <w:tmpl w:val="42EE16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24145171"/>
    <w:multiLevelType w:val="multilevel"/>
    <w:tmpl w:val="5C28C6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25630B8E"/>
    <w:multiLevelType w:val="multilevel"/>
    <w:tmpl w:val="05144B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60F37F7"/>
    <w:multiLevelType w:val="multilevel"/>
    <w:tmpl w:val="9B9E83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26FC3CBC"/>
    <w:multiLevelType w:val="multilevel"/>
    <w:tmpl w:val="8CBA20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289A452D"/>
    <w:multiLevelType w:val="multilevel"/>
    <w:tmpl w:val="1688D0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9" w15:restartNumberingAfterBreak="0">
    <w:nsid w:val="2ACE5594"/>
    <w:multiLevelType w:val="multilevel"/>
    <w:tmpl w:val="A246D8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2C0A459D"/>
    <w:multiLevelType w:val="multilevel"/>
    <w:tmpl w:val="C0C252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1" w15:restartNumberingAfterBreak="0">
    <w:nsid w:val="2E9A76E0"/>
    <w:multiLevelType w:val="multilevel"/>
    <w:tmpl w:val="7C08BAE8"/>
    <w:lvl w:ilvl="0">
      <w:start w:val="1"/>
      <w:numFmt w:val="decimal"/>
      <w:lvlText w:val="%1)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>
        <w:rFonts w:ascii="Times New Roman" w:hAnsi="Times New Roman"/>
      </w:rPr>
    </w:lvl>
  </w:abstractNum>
  <w:abstractNum w:abstractNumId="22" w15:restartNumberingAfterBreak="0">
    <w:nsid w:val="33C831A4"/>
    <w:multiLevelType w:val="multilevel"/>
    <w:tmpl w:val="24202B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34270C45"/>
    <w:multiLevelType w:val="multilevel"/>
    <w:tmpl w:val="AA72847A"/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24" w15:restartNumberingAfterBreak="0">
    <w:nsid w:val="37C132FB"/>
    <w:multiLevelType w:val="multilevel"/>
    <w:tmpl w:val="1B7CE8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39926645"/>
    <w:multiLevelType w:val="multilevel"/>
    <w:tmpl w:val="51440A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39E66FA7"/>
    <w:multiLevelType w:val="multilevel"/>
    <w:tmpl w:val="364C8C78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27" w15:restartNumberingAfterBreak="0">
    <w:nsid w:val="3A5F13BA"/>
    <w:multiLevelType w:val="multilevel"/>
    <w:tmpl w:val="E85EE1AA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11355B"/>
    <w:multiLevelType w:val="multilevel"/>
    <w:tmpl w:val="22601F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 w15:restartNumberingAfterBreak="0">
    <w:nsid w:val="41DE1093"/>
    <w:multiLevelType w:val="multilevel"/>
    <w:tmpl w:val="046A99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 w15:restartNumberingAfterBreak="0">
    <w:nsid w:val="49E9421C"/>
    <w:multiLevelType w:val="multilevel"/>
    <w:tmpl w:val="B6B4B6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 w15:restartNumberingAfterBreak="0">
    <w:nsid w:val="4BE3135F"/>
    <w:multiLevelType w:val="multilevel"/>
    <w:tmpl w:val="AF62D20A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3C04588"/>
    <w:multiLevelType w:val="multilevel"/>
    <w:tmpl w:val="5BFAE1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56072024"/>
    <w:multiLevelType w:val="multilevel"/>
    <w:tmpl w:val="70C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5713C6"/>
    <w:multiLevelType w:val="multilevel"/>
    <w:tmpl w:val="A96E4D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56594C3E"/>
    <w:multiLevelType w:val="multilevel"/>
    <w:tmpl w:val="653885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594B4E61"/>
    <w:multiLevelType w:val="multilevel"/>
    <w:tmpl w:val="5F0CC99C"/>
    <w:lvl w:ilvl="0">
      <w:start w:val="1"/>
      <w:numFmt w:val="bullet"/>
      <w:lvlText w:val=""/>
      <w:lvlJc w:val="left"/>
      <w:pPr>
        <w:tabs>
          <w:tab w:val="num" w:pos="0"/>
        </w:tabs>
        <w:ind w:left="1211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1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9583CCB"/>
    <w:multiLevelType w:val="multilevel"/>
    <w:tmpl w:val="00AAD6C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8" w15:restartNumberingAfterBreak="0">
    <w:nsid w:val="59FC619D"/>
    <w:multiLevelType w:val="multilevel"/>
    <w:tmpl w:val="0C6CDE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9" w15:restartNumberingAfterBreak="0">
    <w:nsid w:val="5AD309DA"/>
    <w:multiLevelType w:val="multilevel"/>
    <w:tmpl w:val="36B886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5BC44A11"/>
    <w:multiLevelType w:val="multilevel"/>
    <w:tmpl w:val="802A48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1" w15:restartNumberingAfterBreak="0">
    <w:nsid w:val="5DF95DA4"/>
    <w:multiLevelType w:val="multilevel"/>
    <w:tmpl w:val="394A5F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2" w15:restartNumberingAfterBreak="0">
    <w:nsid w:val="5EA8126C"/>
    <w:multiLevelType w:val="multilevel"/>
    <w:tmpl w:val="F258C4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63017BA6"/>
    <w:multiLevelType w:val="multilevel"/>
    <w:tmpl w:val="A6A8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9A6902"/>
    <w:multiLevelType w:val="multilevel"/>
    <w:tmpl w:val="643007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5" w15:restartNumberingAfterBreak="0">
    <w:nsid w:val="674C1AF8"/>
    <w:multiLevelType w:val="multilevel"/>
    <w:tmpl w:val="B4106D90"/>
    <w:lvl w:ilvl="0">
      <w:start w:val="1"/>
      <w:numFmt w:val="decimal"/>
      <w:pStyle w:val="1"/>
      <w:suff w:val="space"/>
      <w:lvlText w:val=" %1 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a"/>
      <w:suff w:val="space"/>
      <w:lvlText w:val=" %1.%2 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suff w:val="space"/>
      <w:lvlText w:val=" %1.%2.%3 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suff w:val="space"/>
      <w:lvlText w:val=" %1.%2.%3.%4 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suff w:val="space"/>
      <w:lvlText w:val=" %1.%2.%3.%4.%5 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 %1.%2.%3.%4.%5.%6 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 %1.%2.%3.%4.%5.%6.%7 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 %1.%2.%3.%4.%5.%6.%7.%8 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 %1.%2.%3.%4.%5.%6.%7.%8.%9 "/>
      <w:lvlJc w:val="left"/>
      <w:pPr>
        <w:tabs>
          <w:tab w:val="num" w:pos="1584"/>
        </w:tabs>
        <w:ind w:left="1584" w:hanging="1584"/>
      </w:pPr>
    </w:lvl>
  </w:abstractNum>
  <w:abstractNum w:abstractNumId="46" w15:restartNumberingAfterBreak="0">
    <w:nsid w:val="6A785233"/>
    <w:multiLevelType w:val="multilevel"/>
    <w:tmpl w:val="792C233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 w15:restartNumberingAfterBreak="0">
    <w:nsid w:val="6EA3310E"/>
    <w:multiLevelType w:val="multilevel"/>
    <w:tmpl w:val="25E89E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8" w15:restartNumberingAfterBreak="0">
    <w:nsid w:val="700E0A6F"/>
    <w:multiLevelType w:val="multilevel"/>
    <w:tmpl w:val="EF505B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9" w15:restartNumberingAfterBreak="0">
    <w:nsid w:val="72531CAE"/>
    <w:multiLevelType w:val="multilevel"/>
    <w:tmpl w:val="E952993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50" w15:restartNumberingAfterBreak="0">
    <w:nsid w:val="7750006B"/>
    <w:multiLevelType w:val="multilevel"/>
    <w:tmpl w:val="5E4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1" w15:restartNumberingAfterBreak="0">
    <w:nsid w:val="786E65CF"/>
    <w:multiLevelType w:val="multilevel"/>
    <w:tmpl w:val="05B0969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2" w15:restartNumberingAfterBreak="0">
    <w:nsid w:val="79DD753E"/>
    <w:multiLevelType w:val="multilevel"/>
    <w:tmpl w:val="46EE90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3" w15:restartNumberingAfterBreak="0">
    <w:nsid w:val="7E637EF8"/>
    <w:multiLevelType w:val="multilevel"/>
    <w:tmpl w:val="9496BC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4" w15:restartNumberingAfterBreak="0">
    <w:nsid w:val="7EEB62AF"/>
    <w:multiLevelType w:val="multilevel"/>
    <w:tmpl w:val="47BAF9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45"/>
  </w:num>
  <w:num w:numId="2">
    <w:abstractNumId w:val="36"/>
  </w:num>
  <w:num w:numId="3">
    <w:abstractNumId w:val="2"/>
  </w:num>
  <w:num w:numId="4">
    <w:abstractNumId w:val="31"/>
  </w:num>
  <w:num w:numId="5">
    <w:abstractNumId w:val="27"/>
  </w:num>
  <w:num w:numId="6">
    <w:abstractNumId w:val="50"/>
  </w:num>
  <w:num w:numId="7">
    <w:abstractNumId w:val="17"/>
  </w:num>
  <w:num w:numId="8">
    <w:abstractNumId w:val="0"/>
  </w:num>
  <w:num w:numId="9">
    <w:abstractNumId w:val="47"/>
  </w:num>
  <w:num w:numId="10">
    <w:abstractNumId w:val="5"/>
  </w:num>
  <w:num w:numId="11">
    <w:abstractNumId w:val="20"/>
  </w:num>
  <w:num w:numId="12">
    <w:abstractNumId w:val="18"/>
  </w:num>
  <w:num w:numId="13">
    <w:abstractNumId w:val="21"/>
  </w:num>
  <w:num w:numId="14">
    <w:abstractNumId w:val="46"/>
  </w:num>
  <w:num w:numId="15">
    <w:abstractNumId w:val="52"/>
  </w:num>
  <w:num w:numId="16">
    <w:abstractNumId w:val="19"/>
  </w:num>
  <w:num w:numId="17">
    <w:abstractNumId w:val="14"/>
  </w:num>
  <w:num w:numId="18">
    <w:abstractNumId w:val="22"/>
  </w:num>
  <w:num w:numId="19">
    <w:abstractNumId w:val="40"/>
  </w:num>
  <w:num w:numId="20">
    <w:abstractNumId w:val="7"/>
  </w:num>
  <w:num w:numId="21">
    <w:abstractNumId w:val="30"/>
  </w:num>
  <w:num w:numId="22">
    <w:abstractNumId w:val="29"/>
  </w:num>
  <w:num w:numId="23">
    <w:abstractNumId w:val="48"/>
  </w:num>
  <w:num w:numId="24">
    <w:abstractNumId w:val="13"/>
  </w:num>
  <w:num w:numId="25">
    <w:abstractNumId w:val="37"/>
  </w:num>
  <w:num w:numId="26">
    <w:abstractNumId w:val="54"/>
  </w:num>
  <w:num w:numId="27">
    <w:abstractNumId w:val="3"/>
  </w:num>
  <w:num w:numId="28">
    <w:abstractNumId w:val="15"/>
  </w:num>
  <w:num w:numId="29">
    <w:abstractNumId w:val="24"/>
  </w:num>
  <w:num w:numId="30">
    <w:abstractNumId w:val="44"/>
  </w:num>
  <w:num w:numId="31">
    <w:abstractNumId w:val="41"/>
  </w:num>
  <w:num w:numId="32">
    <w:abstractNumId w:val="28"/>
  </w:num>
  <w:num w:numId="33">
    <w:abstractNumId w:val="53"/>
  </w:num>
  <w:num w:numId="34">
    <w:abstractNumId w:val="38"/>
  </w:num>
  <w:num w:numId="35">
    <w:abstractNumId w:val="6"/>
  </w:num>
  <w:num w:numId="36">
    <w:abstractNumId w:val="51"/>
  </w:num>
  <w:num w:numId="37">
    <w:abstractNumId w:val="35"/>
  </w:num>
  <w:num w:numId="38">
    <w:abstractNumId w:val="34"/>
  </w:num>
  <w:num w:numId="39">
    <w:abstractNumId w:val="1"/>
  </w:num>
  <w:num w:numId="40">
    <w:abstractNumId w:val="11"/>
  </w:num>
  <w:num w:numId="41">
    <w:abstractNumId w:val="39"/>
  </w:num>
  <w:num w:numId="42">
    <w:abstractNumId w:val="32"/>
  </w:num>
  <w:num w:numId="43">
    <w:abstractNumId w:val="9"/>
  </w:num>
  <w:num w:numId="44">
    <w:abstractNumId w:val="49"/>
  </w:num>
  <w:num w:numId="45">
    <w:abstractNumId w:val="25"/>
  </w:num>
  <w:num w:numId="46">
    <w:abstractNumId w:val="26"/>
  </w:num>
  <w:num w:numId="47">
    <w:abstractNumId w:val="12"/>
  </w:num>
  <w:num w:numId="48">
    <w:abstractNumId w:val="23"/>
  </w:num>
  <w:num w:numId="49">
    <w:abstractNumId w:val="42"/>
  </w:num>
  <w:num w:numId="50">
    <w:abstractNumId w:val="4"/>
  </w:num>
  <w:num w:numId="51">
    <w:abstractNumId w:val="16"/>
  </w:num>
  <w:num w:numId="52">
    <w:abstractNumId w:val="21"/>
    <w:lvlOverride w:ilvl="0">
      <w:startOverride w:val="1"/>
    </w:lvlOverride>
  </w:num>
  <w:num w:numId="53">
    <w:abstractNumId w:val="21"/>
    <w:lvlOverride w:ilvl="0">
      <w:startOverride w:val="1"/>
    </w:lvlOverride>
  </w:num>
  <w:num w:numId="54">
    <w:abstractNumId w:val="43"/>
  </w:num>
  <w:num w:numId="55">
    <w:abstractNumId w:val="8"/>
  </w:num>
  <w:num w:numId="56">
    <w:abstractNumId w:val="10"/>
  </w:num>
  <w:num w:numId="57">
    <w:abstractNumId w:val="3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2A"/>
    <w:rsid w:val="00101751"/>
    <w:rsid w:val="002A72DF"/>
    <w:rsid w:val="004426EC"/>
    <w:rsid w:val="00500F07"/>
    <w:rsid w:val="00553426"/>
    <w:rsid w:val="00AE1136"/>
    <w:rsid w:val="00C8526A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4C236"/>
  <w15:docId w15:val="{9A90756F-0304-4AF8-A895-B869A4AD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3206B"/>
    <w:rPr>
      <w:rFonts w:ascii="Times New Roman" w:eastAsia="Times New Roman" w:hAnsi="Times New Roman" w:cs="Arial"/>
      <w:sz w:val="24"/>
      <w:szCs w:val="20"/>
    </w:rPr>
  </w:style>
  <w:style w:type="paragraph" w:styleId="1">
    <w:name w:val="heading 1"/>
    <w:basedOn w:val="a0"/>
    <w:next w:val="2"/>
    <w:link w:val="10"/>
    <w:qFormat/>
    <w:rsid w:val="0043206B"/>
    <w:pPr>
      <w:keepNext/>
      <w:pageBreakBefore/>
      <w:numPr>
        <w:numId w:val="1"/>
      </w:numPr>
      <w:spacing w:before="240" w:after="60"/>
      <w:outlineLvl w:val="0"/>
    </w:pPr>
    <w:rPr>
      <w:b/>
      <w:bCs/>
      <w:kern w:val="2"/>
      <w:sz w:val="32"/>
      <w:szCs w:val="32"/>
    </w:rPr>
  </w:style>
  <w:style w:type="paragraph" w:styleId="2">
    <w:name w:val="heading 2"/>
    <w:basedOn w:val="a"/>
    <w:next w:val="a1"/>
    <w:link w:val="20"/>
    <w:autoRedefine/>
    <w:qFormat/>
    <w:rsid w:val="0043206B"/>
    <w:pPr>
      <w:tabs>
        <w:tab w:val="clear" w:pos="1213"/>
        <w:tab w:val="left" w:pos="576"/>
      </w:tabs>
      <w:spacing w:after="120"/>
      <w:contextualSpacing w:val="0"/>
    </w:pPr>
    <w:rPr>
      <w:iCs/>
      <w:szCs w:val="28"/>
    </w:rPr>
  </w:style>
  <w:style w:type="paragraph" w:styleId="3">
    <w:name w:val="heading 3"/>
    <w:basedOn w:val="2"/>
    <w:next w:val="a0"/>
    <w:link w:val="30"/>
    <w:autoRedefine/>
    <w:qFormat/>
    <w:rsid w:val="0043206B"/>
    <w:pPr>
      <w:numPr>
        <w:ilvl w:val="2"/>
      </w:numPr>
      <w:outlineLvl w:val="2"/>
    </w:pPr>
    <w:rPr>
      <w:szCs w:val="26"/>
    </w:rPr>
  </w:style>
  <w:style w:type="paragraph" w:styleId="5">
    <w:name w:val="heading 5"/>
    <w:basedOn w:val="a0"/>
    <w:next w:val="a0"/>
    <w:link w:val="50"/>
    <w:qFormat/>
    <w:rsid w:val="0043206B"/>
    <w:pPr>
      <w:keepNext/>
      <w:numPr>
        <w:ilvl w:val="4"/>
        <w:numId w:val="1"/>
      </w:numPr>
      <w:tabs>
        <w:tab w:val="left" w:pos="1213"/>
      </w:tabs>
      <w:spacing w:before="240" w:after="60" w:line="360" w:lineRule="auto"/>
      <w:contextualSpacing/>
      <w:jc w:val="both"/>
      <w:outlineLvl w:val="4"/>
    </w:pPr>
    <w:rPr>
      <w:rFonts w:cs="Times New Roman"/>
      <w:b/>
      <w:i/>
      <w:sz w:val="22"/>
      <w:szCs w:val="24"/>
      <w:lang w:eastAsia="pl-PL"/>
    </w:rPr>
  </w:style>
  <w:style w:type="paragraph" w:styleId="6">
    <w:name w:val="heading 6"/>
    <w:basedOn w:val="a0"/>
    <w:next w:val="a0"/>
    <w:link w:val="60"/>
    <w:qFormat/>
    <w:rsid w:val="0043206B"/>
    <w:pPr>
      <w:keepNext/>
      <w:numPr>
        <w:ilvl w:val="5"/>
        <w:numId w:val="1"/>
      </w:numPr>
      <w:jc w:val="center"/>
      <w:outlineLvl w:val="5"/>
    </w:pPr>
    <w:rPr>
      <w:rFonts w:cs="Times New Roman"/>
      <w:b/>
      <w:sz w:val="28"/>
      <w:lang w:eastAsia="pl-PL"/>
    </w:rPr>
  </w:style>
  <w:style w:type="paragraph" w:styleId="7">
    <w:name w:val="heading 7"/>
    <w:basedOn w:val="a0"/>
    <w:next w:val="a0"/>
    <w:link w:val="70"/>
    <w:qFormat/>
    <w:rsid w:val="0043206B"/>
    <w:pPr>
      <w:numPr>
        <w:ilvl w:val="6"/>
        <w:numId w:val="1"/>
      </w:numPr>
      <w:spacing w:before="240" w:after="60"/>
      <w:outlineLvl w:val="6"/>
    </w:pPr>
    <w:rPr>
      <w:rFonts w:cs="Times New Roman"/>
      <w:szCs w:val="24"/>
    </w:rPr>
  </w:style>
  <w:style w:type="paragraph" w:styleId="8">
    <w:name w:val="heading 8"/>
    <w:basedOn w:val="a0"/>
    <w:next w:val="a0"/>
    <w:link w:val="80"/>
    <w:qFormat/>
    <w:rsid w:val="0043206B"/>
    <w:pPr>
      <w:numPr>
        <w:ilvl w:val="7"/>
        <w:numId w:val="1"/>
      </w:numPr>
      <w:spacing w:before="240" w:after="60"/>
      <w:outlineLvl w:val="7"/>
    </w:pPr>
    <w:rPr>
      <w:rFonts w:cs="Times New Roman"/>
      <w:i/>
      <w:iCs/>
      <w:szCs w:val="24"/>
    </w:rPr>
  </w:style>
  <w:style w:type="paragraph" w:styleId="9">
    <w:name w:val="heading 9"/>
    <w:basedOn w:val="a0"/>
    <w:next w:val="a0"/>
    <w:link w:val="90"/>
    <w:qFormat/>
    <w:rsid w:val="0043206B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qFormat/>
    <w:rsid w:val="0043206B"/>
    <w:rPr>
      <w:rFonts w:ascii="Times New Roman" w:eastAsia="Times New Roman" w:hAnsi="Times New Roman" w:cs="Arial"/>
      <w:b/>
      <w:bCs/>
      <w:kern w:val="2"/>
      <w:sz w:val="32"/>
      <w:szCs w:val="32"/>
    </w:rPr>
  </w:style>
  <w:style w:type="character" w:customStyle="1" w:styleId="20">
    <w:name w:val="Заголовок 2 Знак"/>
    <w:basedOn w:val="a2"/>
    <w:link w:val="2"/>
    <w:qFormat/>
    <w:rsid w:val="0043206B"/>
    <w:rPr>
      <w:rFonts w:ascii="Times New Roman" w:eastAsia="Times New Roman" w:hAnsi="Times New Roman" w:cs="Times New Roman"/>
      <w:b/>
      <w:bCs/>
      <w:iCs/>
      <w:kern w:val="2"/>
      <w:sz w:val="28"/>
      <w:szCs w:val="28"/>
    </w:rPr>
  </w:style>
  <w:style w:type="character" w:customStyle="1" w:styleId="30">
    <w:name w:val="Заголовок 3 Знак"/>
    <w:basedOn w:val="a2"/>
    <w:link w:val="3"/>
    <w:qFormat/>
    <w:rsid w:val="0043206B"/>
    <w:rPr>
      <w:rFonts w:ascii="Times New Roman" w:eastAsia="Times New Roman" w:hAnsi="Times New Roman" w:cs="Times New Roman"/>
      <w:b/>
      <w:bCs/>
      <w:iCs/>
      <w:kern w:val="2"/>
      <w:sz w:val="28"/>
      <w:szCs w:val="26"/>
    </w:rPr>
  </w:style>
  <w:style w:type="character" w:customStyle="1" w:styleId="50">
    <w:name w:val="Заголовок 5 Знак"/>
    <w:basedOn w:val="a2"/>
    <w:link w:val="5"/>
    <w:qFormat/>
    <w:rsid w:val="0043206B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60">
    <w:name w:val="Заголовок 6 Знак"/>
    <w:basedOn w:val="a2"/>
    <w:link w:val="6"/>
    <w:qFormat/>
    <w:rsid w:val="0043206B"/>
    <w:rPr>
      <w:rFonts w:ascii="Times New Roman" w:eastAsia="Times New Roman" w:hAnsi="Times New Roman" w:cs="Times New Roman"/>
      <w:b/>
      <w:sz w:val="28"/>
      <w:szCs w:val="20"/>
      <w:lang w:eastAsia="pl-PL"/>
    </w:rPr>
  </w:style>
  <w:style w:type="character" w:customStyle="1" w:styleId="70">
    <w:name w:val="Заголовок 7 Знак"/>
    <w:basedOn w:val="a2"/>
    <w:link w:val="7"/>
    <w:qFormat/>
    <w:rsid w:val="0043206B"/>
    <w:rPr>
      <w:rFonts w:ascii="Times New Roman" w:eastAsia="Times New Roman" w:hAnsi="Times New Roman" w:cs="Times New Roman"/>
      <w:sz w:val="24"/>
      <w:szCs w:val="24"/>
    </w:rPr>
  </w:style>
  <w:style w:type="character" w:customStyle="1" w:styleId="80">
    <w:name w:val="Заголовок 8 Знак"/>
    <w:basedOn w:val="a2"/>
    <w:link w:val="8"/>
    <w:qFormat/>
    <w:rsid w:val="0043206B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90">
    <w:name w:val="Заголовок 9 Знак"/>
    <w:basedOn w:val="a2"/>
    <w:link w:val="9"/>
    <w:qFormat/>
    <w:rsid w:val="0043206B"/>
    <w:rPr>
      <w:rFonts w:ascii="Times New Roman" w:eastAsia="Times New Roman" w:hAnsi="Times New Roman" w:cs="Arial"/>
    </w:rPr>
  </w:style>
  <w:style w:type="character" w:styleId="a5">
    <w:name w:val="page number"/>
    <w:basedOn w:val="a2"/>
    <w:rsid w:val="0043206B"/>
  </w:style>
  <w:style w:type="character" w:styleId="a6">
    <w:name w:val="Strong"/>
    <w:uiPriority w:val="22"/>
    <w:qFormat/>
    <w:rsid w:val="0043206B"/>
    <w:rPr>
      <w:b/>
      <w:bCs/>
    </w:rPr>
  </w:style>
  <w:style w:type="character" w:styleId="a7">
    <w:name w:val="Hyperlink"/>
    <w:uiPriority w:val="99"/>
    <w:rsid w:val="0043206B"/>
    <w:rPr>
      <w:color w:val="0000FF"/>
      <w:u w:val="single"/>
    </w:rPr>
  </w:style>
  <w:style w:type="character" w:customStyle="1" w:styleId="a8">
    <w:name w:val="Основной текст Знак"/>
    <w:link w:val="a1"/>
    <w:qFormat/>
    <w:rsid w:val="0043206B"/>
    <w:rPr>
      <w:rFonts w:ascii="Arial" w:hAnsi="Arial" w:cs="Arial"/>
      <w:sz w:val="24"/>
    </w:rPr>
  </w:style>
  <w:style w:type="character" w:customStyle="1" w:styleId="a9">
    <w:name w:val="Нижний колонтитул Знак"/>
    <w:basedOn w:val="a2"/>
    <w:link w:val="aa"/>
    <w:uiPriority w:val="99"/>
    <w:qFormat/>
    <w:rsid w:val="0043206B"/>
    <w:rPr>
      <w:rFonts w:ascii="Arial" w:hAnsi="Arial" w:cs="Arial"/>
    </w:rPr>
  </w:style>
  <w:style w:type="character" w:customStyle="1" w:styleId="ab">
    <w:name w:val="ГС_Основной_текст Знак"/>
    <w:link w:val="ac"/>
    <w:qFormat/>
    <w:rsid w:val="0043206B"/>
    <w:rPr>
      <w:sz w:val="24"/>
      <w:szCs w:val="24"/>
    </w:rPr>
  </w:style>
  <w:style w:type="character" w:customStyle="1" w:styleId="ad">
    <w:name w:val="Верхний колонтитул Знак"/>
    <w:basedOn w:val="a2"/>
    <w:link w:val="ae"/>
    <w:uiPriority w:val="99"/>
    <w:qFormat/>
    <w:rsid w:val="0043206B"/>
    <w:rPr>
      <w:rFonts w:ascii="Arial" w:hAnsi="Arial" w:cs="Arial"/>
    </w:rPr>
  </w:style>
  <w:style w:type="character" w:styleId="af">
    <w:name w:val="Emphasis"/>
    <w:qFormat/>
    <w:rsid w:val="0043206B"/>
  </w:style>
  <w:style w:type="character" w:customStyle="1" w:styleId="40">
    <w:name w:val="Заголовок4 Знак"/>
    <w:basedOn w:val="50"/>
    <w:link w:val="4"/>
    <w:qFormat/>
    <w:rsid w:val="0043206B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user">
    <w:name w:val="Ссылка указателя (user)"/>
    <w:qFormat/>
    <w:rsid w:val="0043206B"/>
  </w:style>
  <w:style w:type="character" w:customStyle="1" w:styleId="af0">
    <w:name w:val="Заголовок Знак"/>
    <w:basedOn w:val="a2"/>
    <w:link w:val="a"/>
    <w:qFormat/>
    <w:rsid w:val="0043206B"/>
    <w:rPr>
      <w:rFonts w:ascii="Times New Roman" w:eastAsia="Times New Roman" w:hAnsi="Times New Roman" w:cs="Times New Roman"/>
      <w:b/>
      <w:bCs/>
      <w:kern w:val="2"/>
      <w:sz w:val="28"/>
      <w:szCs w:val="32"/>
    </w:rPr>
  </w:style>
  <w:style w:type="character" w:customStyle="1" w:styleId="11">
    <w:name w:val="Основной текст Знак1"/>
    <w:basedOn w:val="a2"/>
    <w:uiPriority w:val="99"/>
    <w:semiHidden/>
    <w:qFormat/>
    <w:rsid w:val="0043206B"/>
    <w:rPr>
      <w:rFonts w:ascii="Times New Roman" w:eastAsia="Times New Roman" w:hAnsi="Times New Roman" w:cs="Arial"/>
      <w:sz w:val="24"/>
      <w:szCs w:val="20"/>
    </w:rPr>
  </w:style>
  <w:style w:type="character" w:customStyle="1" w:styleId="12">
    <w:name w:val="Верхний колонтитул Знак1"/>
    <w:basedOn w:val="a2"/>
    <w:uiPriority w:val="99"/>
    <w:semiHidden/>
    <w:qFormat/>
    <w:rsid w:val="0043206B"/>
    <w:rPr>
      <w:rFonts w:ascii="Times New Roman" w:eastAsia="Times New Roman" w:hAnsi="Times New Roman" w:cs="Arial"/>
      <w:sz w:val="24"/>
      <w:szCs w:val="20"/>
    </w:rPr>
  </w:style>
  <w:style w:type="character" w:customStyle="1" w:styleId="13">
    <w:name w:val="Нижний колонтитул Знак1"/>
    <w:basedOn w:val="a2"/>
    <w:uiPriority w:val="99"/>
    <w:semiHidden/>
    <w:qFormat/>
    <w:rsid w:val="0043206B"/>
    <w:rPr>
      <w:rFonts w:ascii="Times New Roman" w:eastAsia="Times New Roman" w:hAnsi="Times New Roman" w:cs="Arial"/>
      <w:sz w:val="24"/>
      <w:szCs w:val="20"/>
    </w:rPr>
  </w:style>
  <w:style w:type="character" w:customStyle="1" w:styleId="21">
    <w:name w:val="Заголовок2 Знак"/>
    <w:basedOn w:val="a2"/>
    <w:link w:val="22"/>
    <w:qFormat/>
    <w:rsid w:val="0043206B"/>
    <w:rPr>
      <w:rFonts w:ascii="Times New Roman" w:eastAsia="Times New Roman" w:hAnsi="Times New Roman" w:cs="Arial"/>
      <w:b/>
      <w:bCs/>
      <w:kern w:val="2"/>
      <w:sz w:val="32"/>
      <w:szCs w:val="32"/>
    </w:rPr>
  </w:style>
  <w:style w:type="character" w:customStyle="1" w:styleId="23">
    <w:name w:val="Заголовок_2 Знак"/>
    <w:basedOn w:val="20"/>
    <w:link w:val="24"/>
    <w:qFormat/>
    <w:rsid w:val="0043206B"/>
    <w:rPr>
      <w:rFonts w:ascii="Times New Roman" w:eastAsia="Times New Roman" w:hAnsi="Times New Roman" w:cs="Times New Roman"/>
      <w:b/>
      <w:bCs/>
      <w:iCs/>
      <w:kern w:val="2"/>
      <w:sz w:val="28"/>
      <w:szCs w:val="28"/>
    </w:rPr>
  </w:style>
  <w:style w:type="character" w:customStyle="1" w:styleId="31">
    <w:name w:val="Заголовок_3 Знак"/>
    <w:basedOn w:val="30"/>
    <w:link w:val="32"/>
    <w:qFormat/>
    <w:rsid w:val="0043206B"/>
    <w:rPr>
      <w:rFonts w:ascii="Times New Roman" w:eastAsia="Times New Roman" w:hAnsi="Times New Roman" w:cs="Times New Roman"/>
      <w:b/>
      <w:bCs/>
      <w:iCs/>
      <w:kern w:val="2"/>
      <w:sz w:val="24"/>
      <w:szCs w:val="24"/>
    </w:rPr>
  </w:style>
  <w:style w:type="character" w:customStyle="1" w:styleId="41">
    <w:name w:val="Заголовок_4 Знак"/>
    <w:basedOn w:val="40"/>
    <w:link w:val="42"/>
    <w:qFormat/>
    <w:rsid w:val="0043206B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af1">
    <w:name w:val="Ссылка указателя"/>
    <w:qFormat/>
  </w:style>
  <w:style w:type="character" w:customStyle="1" w:styleId="af2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f3">
    <w:name w:val="Символ нумерации"/>
    <w:qFormat/>
  </w:style>
  <w:style w:type="paragraph" w:styleId="a">
    <w:name w:val="Title"/>
    <w:basedOn w:val="a0"/>
    <w:next w:val="a1"/>
    <w:link w:val="af0"/>
    <w:qFormat/>
    <w:rsid w:val="0043206B"/>
    <w:pPr>
      <w:keepNext/>
      <w:numPr>
        <w:ilvl w:val="1"/>
        <w:numId w:val="1"/>
      </w:numPr>
      <w:tabs>
        <w:tab w:val="left" w:pos="1213"/>
      </w:tabs>
      <w:spacing w:before="240" w:after="60" w:line="360" w:lineRule="auto"/>
      <w:contextualSpacing/>
      <w:jc w:val="both"/>
      <w:outlineLvl w:val="1"/>
    </w:pPr>
    <w:rPr>
      <w:rFonts w:cs="Times New Roman"/>
      <w:b/>
      <w:bCs/>
      <w:kern w:val="2"/>
      <w:sz w:val="28"/>
      <w:szCs w:val="32"/>
    </w:rPr>
  </w:style>
  <w:style w:type="paragraph" w:styleId="a1">
    <w:name w:val="Body Text"/>
    <w:basedOn w:val="a0"/>
    <w:link w:val="a8"/>
    <w:rsid w:val="0043206B"/>
    <w:pPr>
      <w:spacing w:after="120"/>
      <w:ind w:firstLine="540"/>
    </w:pPr>
    <w:rPr>
      <w:rFonts w:ascii="Arial" w:eastAsiaTheme="minorHAnsi" w:hAnsi="Arial"/>
      <w:szCs w:val="22"/>
    </w:rPr>
  </w:style>
  <w:style w:type="paragraph" w:styleId="af4">
    <w:name w:val="List"/>
    <w:basedOn w:val="a1"/>
    <w:rPr>
      <w:rFonts w:cs="FreeSans"/>
    </w:rPr>
  </w:style>
  <w:style w:type="paragraph" w:styleId="af5">
    <w:name w:val="caption"/>
    <w:basedOn w:val="a0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styleId="af6">
    <w:name w:val="index heading"/>
    <w:basedOn w:val="a"/>
  </w:style>
  <w:style w:type="paragraph" w:customStyle="1" w:styleId="HeaderandFooter">
    <w:name w:val="Header and Footer"/>
    <w:basedOn w:val="a0"/>
    <w:qFormat/>
  </w:style>
  <w:style w:type="paragraph" w:styleId="ae">
    <w:name w:val="header"/>
    <w:basedOn w:val="a0"/>
    <w:link w:val="ad"/>
    <w:uiPriority w:val="99"/>
    <w:rsid w:val="0043206B"/>
    <w:pPr>
      <w:tabs>
        <w:tab w:val="center" w:pos="4677"/>
        <w:tab w:val="right" w:pos="9355"/>
      </w:tabs>
    </w:pPr>
    <w:rPr>
      <w:rFonts w:ascii="Arial" w:eastAsiaTheme="minorHAnsi" w:hAnsi="Arial"/>
      <w:sz w:val="22"/>
      <w:szCs w:val="22"/>
    </w:rPr>
  </w:style>
  <w:style w:type="paragraph" w:styleId="aa">
    <w:name w:val="footer"/>
    <w:basedOn w:val="a0"/>
    <w:link w:val="a9"/>
    <w:uiPriority w:val="99"/>
    <w:rsid w:val="0043206B"/>
    <w:pPr>
      <w:tabs>
        <w:tab w:val="center" w:pos="4677"/>
        <w:tab w:val="right" w:pos="9355"/>
      </w:tabs>
    </w:pPr>
    <w:rPr>
      <w:rFonts w:ascii="Arial" w:eastAsiaTheme="minorHAnsi" w:hAnsi="Arial"/>
      <w:sz w:val="22"/>
      <w:szCs w:val="22"/>
    </w:rPr>
  </w:style>
  <w:style w:type="paragraph" w:styleId="14">
    <w:name w:val="toc 1"/>
    <w:basedOn w:val="a0"/>
    <w:next w:val="a0"/>
    <w:autoRedefine/>
    <w:uiPriority w:val="39"/>
    <w:rsid w:val="0043206B"/>
    <w:pPr>
      <w:tabs>
        <w:tab w:val="left" w:pos="480"/>
        <w:tab w:val="right" w:leader="dot" w:pos="9355"/>
      </w:tabs>
    </w:pPr>
  </w:style>
  <w:style w:type="paragraph" w:styleId="af7">
    <w:name w:val="TOC Heading"/>
    <w:basedOn w:val="1"/>
    <w:next w:val="a0"/>
    <w:uiPriority w:val="39"/>
    <w:unhideWhenUsed/>
    <w:qFormat/>
    <w:rsid w:val="0043206B"/>
    <w:pPr>
      <w:keepLines/>
      <w:pageBreakBefore w:val="0"/>
      <w:numPr>
        <w:numId w:val="0"/>
      </w:numPr>
      <w:spacing w:before="480" w:after="0" w:line="276" w:lineRule="auto"/>
      <w:jc w:val="center"/>
      <w:outlineLvl w:val="9"/>
    </w:pPr>
    <w:rPr>
      <w:rFonts w:cs="Times New Roman"/>
      <w:color w:val="000000"/>
      <w:kern w:val="0"/>
      <w:sz w:val="28"/>
      <w:szCs w:val="28"/>
      <w:lang w:eastAsia="ru-RU"/>
    </w:rPr>
  </w:style>
  <w:style w:type="paragraph" w:customStyle="1" w:styleId="af8">
    <w:name w:val="*Основной текст"/>
    <w:basedOn w:val="ac"/>
    <w:autoRedefine/>
    <w:qFormat/>
    <w:rsid w:val="0043206B"/>
    <w:pPr>
      <w:spacing w:line="360" w:lineRule="auto"/>
      <w:ind w:firstLine="0"/>
    </w:pPr>
  </w:style>
  <w:style w:type="paragraph" w:customStyle="1" w:styleId="ac">
    <w:name w:val="ГС_Основной_текст"/>
    <w:link w:val="ab"/>
    <w:qFormat/>
    <w:rsid w:val="0043206B"/>
    <w:pPr>
      <w:tabs>
        <w:tab w:val="left" w:pos="851"/>
      </w:tabs>
      <w:spacing w:before="60" w:after="60" w:line="288" w:lineRule="auto"/>
      <w:ind w:firstLine="851"/>
      <w:jc w:val="both"/>
    </w:pPr>
    <w:rPr>
      <w:sz w:val="24"/>
      <w:szCs w:val="24"/>
    </w:rPr>
  </w:style>
  <w:style w:type="paragraph" w:customStyle="1" w:styleId="4">
    <w:name w:val="Заголовок4"/>
    <w:basedOn w:val="5"/>
    <w:link w:val="40"/>
    <w:autoRedefine/>
    <w:qFormat/>
    <w:rsid w:val="0043206B"/>
    <w:pPr>
      <w:numPr>
        <w:ilvl w:val="3"/>
      </w:numPr>
      <w:tabs>
        <w:tab w:val="left" w:pos="8775"/>
      </w:tabs>
      <w:outlineLvl w:val="3"/>
    </w:pPr>
  </w:style>
  <w:style w:type="paragraph" w:customStyle="1" w:styleId="af9">
    <w:name w:val="Перечень сокращений"/>
    <w:basedOn w:val="a"/>
    <w:qFormat/>
    <w:rsid w:val="0043206B"/>
    <w:pPr>
      <w:numPr>
        <w:ilvl w:val="0"/>
        <w:numId w:val="0"/>
      </w:numPr>
      <w:ind w:left="576" w:hanging="576"/>
      <w:jc w:val="center"/>
    </w:pPr>
  </w:style>
  <w:style w:type="paragraph" w:customStyle="1" w:styleId="AFormula">
    <w:name w:val="A_Formula"/>
    <w:basedOn w:val="a0"/>
    <w:qFormat/>
    <w:rsid w:val="0043206B"/>
    <w:pPr>
      <w:keepLines/>
      <w:tabs>
        <w:tab w:val="left" w:pos="851"/>
      </w:tabs>
      <w:spacing w:before="240" w:after="240" w:line="360" w:lineRule="auto"/>
      <w:ind w:firstLine="851"/>
      <w:contextualSpacing/>
    </w:pPr>
    <w:rPr>
      <w:rFonts w:ascii="Arial" w:hAnsi="Arial" w:cs="Times New Roman"/>
      <w:i/>
      <w:szCs w:val="24"/>
      <w:lang w:eastAsia="ru-RU" w:bidi="ru-RU"/>
    </w:rPr>
  </w:style>
  <w:style w:type="paragraph" w:customStyle="1" w:styleId="22">
    <w:name w:val="Заголовок2"/>
    <w:basedOn w:val="a0"/>
    <w:link w:val="21"/>
    <w:qFormat/>
    <w:rsid w:val="0043206B"/>
    <w:pPr>
      <w:keepNext/>
      <w:pageBreakBefore/>
      <w:tabs>
        <w:tab w:val="left" w:pos="0"/>
      </w:tabs>
      <w:spacing w:before="240" w:after="60"/>
      <w:ind w:left="431" w:hanging="431"/>
      <w:outlineLvl w:val="0"/>
    </w:pPr>
    <w:rPr>
      <w:b/>
      <w:bCs/>
      <w:kern w:val="2"/>
      <w:sz w:val="32"/>
      <w:szCs w:val="32"/>
    </w:rPr>
  </w:style>
  <w:style w:type="paragraph" w:customStyle="1" w:styleId="24">
    <w:name w:val="Заголовок_2"/>
    <w:basedOn w:val="2"/>
    <w:link w:val="23"/>
    <w:qFormat/>
    <w:rsid w:val="0043206B"/>
    <w:pPr>
      <w:ind w:left="0" w:firstLine="0"/>
    </w:pPr>
  </w:style>
  <w:style w:type="paragraph" w:customStyle="1" w:styleId="32">
    <w:name w:val="Заголовок_3"/>
    <w:basedOn w:val="3"/>
    <w:link w:val="31"/>
    <w:qFormat/>
    <w:rsid w:val="0043206B"/>
    <w:pPr>
      <w:numPr>
        <w:ilvl w:val="0"/>
        <w:numId w:val="0"/>
      </w:numPr>
    </w:pPr>
    <w:rPr>
      <w:kern w:val="0"/>
      <w:sz w:val="24"/>
      <w:szCs w:val="24"/>
    </w:rPr>
  </w:style>
  <w:style w:type="paragraph" w:customStyle="1" w:styleId="42">
    <w:name w:val="Заголовок_4"/>
    <w:basedOn w:val="4"/>
    <w:link w:val="41"/>
    <w:qFormat/>
    <w:rsid w:val="0043206B"/>
    <w:pPr>
      <w:numPr>
        <w:ilvl w:val="0"/>
        <w:numId w:val="0"/>
      </w:numPr>
    </w:pPr>
  </w:style>
  <w:style w:type="paragraph" w:styleId="25">
    <w:name w:val="toc 2"/>
    <w:basedOn w:val="a0"/>
    <w:next w:val="a0"/>
    <w:autoRedefine/>
    <w:uiPriority w:val="39"/>
    <w:unhideWhenUsed/>
    <w:rsid w:val="00C30AFF"/>
    <w:pPr>
      <w:spacing w:after="100"/>
      <w:ind w:left="240"/>
    </w:pPr>
  </w:style>
  <w:style w:type="paragraph" w:styleId="33">
    <w:name w:val="toc 3"/>
    <w:basedOn w:val="a0"/>
    <w:next w:val="a0"/>
    <w:autoRedefine/>
    <w:uiPriority w:val="39"/>
    <w:unhideWhenUsed/>
    <w:rsid w:val="00C30AFF"/>
    <w:pPr>
      <w:spacing w:after="100"/>
      <w:ind w:left="480"/>
    </w:pPr>
  </w:style>
  <w:style w:type="paragraph" w:styleId="61">
    <w:name w:val="toc 6"/>
    <w:basedOn w:val="af6"/>
  </w:style>
  <w:style w:type="paragraph" w:styleId="71">
    <w:name w:val="toc 7"/>
    <w:basedOn w:val="af6"/>
  </w:style>
  <w:style w:type="paragraph" w:styleId="81">
    <w:name w:val="toc 8"/>
    <w:basedOn w:val="af6"/>
  </w:style>
  <w:style w:type="paragraph" w:styleId="91">
    <w:name w:val="toc 9"/>
    <w:basedOn w:val="af6"/>
  </w:style>
  <w:style w:type="paragraph" w:customStyle="1" w:styleId="afa">
    <w:name w:val="Текст в заданном формате"/>
    <w:basedOn w:val="a0"/>
    <w:qFormat/>
    <w:rPr>
      <w:rFonts w:ascii="Liberation Mono" w:eastAsia="Liberation Mono" w:hAnsi="Liberation Mono" w:cs="Liberation Mono"/>
      <w:sz w:val="20"/>
    </w:rPr>
  </w:style>
  <w:style w:type="numbering" w:customStyle="1" w:styleId="afb">
    <w:name w:val="Без списка"/>
    <w:uiPriority w:val="99"/>
    <w:semiHidden/>
    <w:unhideWhenUsed/>
    <w:qFormat/>
  </w:style>
  <w:style w:type="table" w:styleId="afc">
    <w:name w:val="Table Grid"/>
    <w:basedOn w:val="a3"/>
    <w:uiPriority w:val="39"/>
    <w:rsid w:val="0043206B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0"/>
    <w:rsid w:val="00C8526A"/>
    <w:pPr>
      <w:suppressAutoHyphens w:val="0"/>
      <w:spacing w:before="100" w:beforeAutospacing="1" w:after="100" w:afterAutospacing="1"/>
    </w:pPr>
    <w:rPr>
      <w:rFonts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647F0-1823-4004-9B22-AD354078F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5137</Words>
  <Characters>29287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dc:description/>
  <cp:lastModifiedBy>Сергей Астахов</cp:lastModifiedBy>
  <cp:revision>15</cp:revision>
  <cp:lastPrinted>2025-05-26T12:53:00Z</cp:lastPrinted>
  <dcterms:created xsi:type="dcterms:W3CDTF">2025-05-19T20:28:00Z</dcterms:created>
  <dcterms:modified xsi:type="dcterms:W3CDTF">2025-05-26T13:10:00Z</dcterms:modified>
  <dc:language>ru-RU</dc:language>
</cp:coreProperties>
</file>