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75E00" w14:textId="3BEFA69D" w:rsidR="00B570E9" w:rsidRDefault="00CE17A7" w:rsidP="00CE17A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№4</w:t>
      </w:r>
    </w:p>
    <w:p w14:paraId="6691901D" w14:textId="77777777" w:rsidR="00CE17A7" w:rsidRDefault="00CE17A7" w:rsidP="00CE17A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</w:p>
    <w:p w14:paraId="338DA25C" w14:textId="2EB9BB16" w:rsidR="00CE17A7" w:rsidRDefault="00CE17A7" w:rsidP="00CE17A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E17A7">
        <w:rPr>
          <w:rFonts w:ascii="Times New Roman" w:hAnsi="Times New Roman" w:cs="Times New Roman"/>
          <w:sz w:val="28"/>
          <w:szCs w:val="28"/>
        </w:rPr>
        <w:t>Исследование колебательного контура с источником тока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8B3596" w14:textId="77777777" w:rsidR="00CE17A7" w:rsidRDefault="00CE17A7" w:rsidP="00CE17A7">
      <w:pPr>
        <w:rPr>
          <w:rFonts w:ascii="Times New Roman" w:hAnsi="Times New Roman" w:cs="Times New Roman"/>
          <w:sz w:val="28"/>
          <w:szCs w:val="28"/>
        </w:rPr>
      </w:pPr>
    </w:p>
    <w:p w14:paraId="1C501E8F" w14:textId="4001D9FF" w:rsidR="00CE17A7" w:rsidRDefault="00CE17A7" w:rsidP="00CE17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7A7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C56D18" w14:textId="6BCCE6A8" w:rsidR="00CE17A7" w:rsidRDefault="00CE17A7" w:rsidP="00CE1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Организовать и провести вычислительный эксперимент для исследования колебательного контура с источником тока.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6E3D049" w14:textId="77777777" w:rsidR="00CE17A7" w:rsidRDefault="00CE17A7" w:rsidP="00CE17A7">
      <w:pPr>
        <w:rPr>
          <w:rFonts w:ascii="Times New Roman" w:hAnsi="Times New Roman" w:cs="Times New Roman"/>
          <w:sz w:val="28"/>
          <w:szCs w:val="28"/>
        </w:rPr>
      </w:pPr>
    </w:p>
    <w:p w14:paraId="2749D580" w14:textId="77777777" w:rsidR="00CE17A7" w:rsidRDefault="00CE17A7" w:rsidP="00CE17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2C83">
        <w:rPr>
          <w:rFonts w:ascii="Times New Roman" w:hAnsi="Times New Roman" w:cs="Times New Roman"/>
          <w:b/>
          <w:bCs/>
          <w:sz w:val="28"/>
          <w:szCs w:val="28"/>
        </w:rPr>
        <w:t>Оборудование: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9D8EFC5" w14:textId="264AFECE" w:rsidR="00CE17A7" w:rsidRPr="00132C83" w:rsidRDefault="00CE17A7" w:rsidP="00CE17A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ерсональный компьютер, ОС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32C83">
        <w:rPr>
          <w:rFonts w:ascii="Times New Roman" w:hAnsi="Times New Roman" w:cs="Times New Roman"/>
          <w:sz w:val="28"/>
          <w:szCs w:val="28"/>
        </w:rPr>
        <w:t xml:space="preserve"> 11, </w:t>
      </w:r>
      <w:r>
        <w:rPr>
          <w:rFonts w:ascii="Times New Roman" w:hAnsi="Times New Roman" w:cs="Times New Roman"/>
          <w:sz w:val="28"/>
          <w:szCs w:val="28"/>
        </w:rPr>
        <w:t xml:space="preserve">редактор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132C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132C83">
        <w:rPr>
          <w:rFonts w:ascii="Times New Roman" w:hAnsi="Times New Roman" w:cs="Times New Roman"/>
          <w:sz w:val="28"/>
          <w:szCs w:val="28"/>
        </w:rPr>
        <w:t xml:space="preserve"> 2022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180DDE" w14:textId="77777777" w:rsidR="00CE17A7" w:rsidRPr="00CE17A7" w:rsidRDefault="00CE17A7" w:rsidP="00CE17A7">
      <w:pPr>
        <w:rPr>
          <w:rFonts w:ascii="Times New Roman" w:hAnsi="Times New Roman" w:cs="Times New Roman"/>
          <w:sz w:val="28"/>
          <w:szCs w:val="28"/>
        </w:rPr>
      </w:pPr>
    </w:p>
    <w:p w14:paraId="0ED91090" w14:textId="160F629B" w:rsidR="00CE17A7" w:rsidRDefault="00CE17A7" w:rsidP="00CE17A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1A4F3F1D" w14:textId="771A322B" w:rsidR="00CE17A7" w:rsidRPr="00CE17A7" w:rsidRDefault="00CE17A7" w:rsidP="00CE17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7A7">
        <w:rPr>
          <w:rFonts w:ascii="Times New Roman" w:hAnsi="Times New Roman" w:cs="Times New Roman"/>
          <w:b/>
          <w:bCs/>
          <w:sz w:val="28"/>
          <w:szCs w:val="28"/>
        </w:rPr>
        <w:t>Зада</w:t>
      </w:r>
      <w:r>
        <w:rPr>
          <w:rFonts w:ascii="Times New Roman" w:hAnsi="Times New Roman" w:cs="Times New Roman"/>
          <w:b/>
          <w:bCs/>
          <w:sz w:val="28"/>
          <w:szCs w:val="28"/>
        </w:rPr>
        <w:t>ние</w:t>
      </w:r>
      <w:r w:rsidRPr="00CE17A7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</w:p>
    <w:p w14:paraId="1D4EE821" w14:textId="590A0D77" w:rsidR="00CE17A7" w:rsidRPr="00CE17A7" w:rsidRDefault="00CE17A7" w:rsidP="00CE1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Построить график зависимости заряда конденсатора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CE17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времени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0EF32A" w14:textId="62DC0A2D" w:rsidR="00CE17A7" w:rsidRDefault="00CE17A7" w:rsidP="00CE17A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2:</w:t>
      </w:r>
    </w:p>
    <w:p w14:paraId="6232D1BF" w14:textId="71B3812B" w:rsidR="00CE17A7" w:rsidRDefault="00CE17A7" w:rsidP="00CE1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Построить график зависимости тока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7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времени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191E74" w14:textId="37999834" w:rsidR="00CE17A7" w:rsidRDefault="00CE17A7" w:rsidP="00CE17A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3:</w:t>
      </w:r>
    </w:p>
    <w:p w14:paraId="76F901CB" w14:textId="132A5143" w:rsidR="00CE17A7" w:rsidRDefault="00CE17A7" w:rsidP="00CE1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Построить график зависимости напряжения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CE17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времени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9FA1C7" w14:textId="77777777" w:rsidR="00CE17A7" w:rsidRDefault="00CE17A7" w:rsidP="00CE17A7">
      <w:pPr>
        <w:rPr>
          <w:rFonts w:ascii="Times New Roman" w:hAnsi="Times New Roman" w:cs="Times New Roman"/>
          <w:sz w:val="28"/>
          <w:szCs w:val="28"/>
        </w:rPr>
      </w:pPr>
    </w:p>
    <w:p w14:paraId="3EE321D9" w14:textId="0C48E85A" w:rsidR="00CE17A7" w:rsidRDefault="00CE17A7" w:rsidP="00CE17A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модель:</w:t>
      </w:r>
    </w:p>
    <w:p w14:paraId="22CB2C33" w14:textId="52E66370" w:rsidR="00CE17A7" w:rsidRPr="00CE17A7" w:rsidRDefault="00CE17A7" w:rsidP="00CE17A7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E17A7">
        <w:rPr>
          <w:rFonts w:ascii="Times New Roman" w:hAnsi="Times New Roman" w:cs="Times New Roman"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ε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(1-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cos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)</m:t>
        </m:r>
      </m:oMath>
    </w:p>
    <w:p w14:paraId="2DF932F8" w14:textId="1E950B6E" w:rsidR="00CE17A7" w:rsidRPr="00CE17A7" w:rsidRDefault="00CE17A7" w:rsidP="00CE17A7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</m:t>
            </m:r>
          </m:sub>
        </m:sSub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t+α</m:t>
                </m:r>
              </m:e>
            </m:d>
          </m:e>
        </m:func>
      </m:oMath>
    </w:p>
    <w:p w14:paraId="39496AA8" w14:textId="3039664E" w:rsidR="00CE17A7" w:rsidRPr="007E55CC" w:rsidRDefault="00CE17A7" w:rsidP="00CE17A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U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q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den>
        </m:f>
      </m:oMath>
    </w:p>
    <w:p w14:paraId="70323884" w14:textId="77777777" w:rsidR="00CE17A7" w:rsidRDefault="00CE17A7" w:rsidP="00CE17A7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4EEA4F1" w14:textId="2DA5930E" w:rsidR="007E55CC" w:rsidRDefault="007E55CC" w:rsidP="00CE17A7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Код программы:</w:t>
      </w:r>
    </w:p>
    <w:p w14:paraId="64156430" w14:textId="08572CFC" w:rsidR="007E55CC" w:rsidRPr="007E55CC" w:rsidRDefault="007E55CC" w:rsidP="007E55CC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import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numpy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as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np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import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matplotlib.pyplot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as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plt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epsilon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 xml:space="preserve"> = 10.0  # ЭДС источника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  <w:t>L = 0.1  # индуктивность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lastRenderedPageBreak/>
        <w:t>C = 100e-6  # емкость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  <w:t xml:space="preserve">omega0 = 1 / 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np.sqrt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(L * C)  # собственная частота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  <w:t xml:space="preserve">Q0 = C * 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epsilon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 xml:space="preserve">  # амплитудный заряд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  <w:t xml:space="preserve">T = 2 * 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np.pi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 xml:space="preserve"> / omega0  # период колебаний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  <w:t xml:space="preserve">t = 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np.linspace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(0, 5*T, 500)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  <w:t xml:space="preserve">q = C * 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epsilon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 xml:space="preserve"> * (1 - 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np.cos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(omega0 * t))  # заряд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  <w:t xml:space="preserve">I = -Q0 * omega0 * 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np.sin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(omega0 * t + 0)  # ток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  <w:t>U = q / C  # напряжение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fig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axes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plt.subplots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 xml:space="preserve">(3, 1, 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figsize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 xml:space="preserve">=(10, 12), 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constrained_layout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=True)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axes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[0].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plot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 xml:space="preserve">(t, q, 'b', 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linewidth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=2)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axes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[0].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set_xlabel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('Время, с')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axes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[0].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set_ylabel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('Заряд, Кл')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axes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[0].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set_title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('Зависимость заряда конденсатора от времени')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axes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[0].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grid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 xml:space="preserve">(True, 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linestyle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 xml:space="preserve">='--', 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alpha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=0.7)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axes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[0].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set_xlim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([t[0], t[-1]])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axes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[1].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plot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 xml:space="preserve">(t, I, 'r', 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linewidth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=2)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axes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[1].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set_xlabel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('Время, с')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axes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[1].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set_ylabel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('Ток, А')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axes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[1].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set_title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('Зависимость тока в контуре от времени')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axes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[1].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grid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 xml:space="preserve">(True, 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linestyle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 xml:space="preserve">='--', 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alpha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=0.7)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axes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[1].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set_xlim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([t[0], t[-1]])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axes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[2].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plot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 xml:space="preserve">(t, U, 'g', 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linewidth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=2)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axes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[2].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set_xlabel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('Время, с')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axes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[2].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set_ylabel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('Напряжение, В')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axes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[2].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set_title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('Зависимость напряжения на конденсаторе от времени')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axes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[2].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grid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 xml:space="preserve">(True, 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linestyle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 xml:space="preserve">='--', 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alpha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=0.7)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axes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[2].</w:t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set_xlim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([t[0], t[-1]])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7E55CC">
        <w:rPr>
          <w:rFonts w:ascii="Times New Roman" w:eastAsiaTheme="minorEastAsia" w:hAnsi="Times New Roman" w:cs="Times New Roman"/>
          <w:sz w:val="28"/>
          <w:szCs w:val="28"/>
        </w:rPr>
        <w:t>plt.show</w:t>
      </w:r>
      <w:proofErr w:type="spellEnd"/>
      <w:r w:rsidRPr="007E55CC">
        <w:rPr>
          <w:rFonts w:ascii="Times New Roman" w:eastAsiaTheme="minorEastAsia" w:hAnsi="Times New Roman" w:cs="Times New Roman"/>
          <w:sz w:val="28"/>
          <w:szCs w:val="28"/>
        </w:rPr>
        <w:t>()</w:t>
      </w:r>
    </w:p>
    <w:p w14:paraId="0CAD8C5B" w14:textId="77777777" w:rsidR="007E55CC" w:rsidRDefault="007E55CC" w:rsidP="00CE17A7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65BF1BCF" w14:textId="4B885919" w:rsidR="007E55CC" w:rsidRDefault="007E55CC" w:rsidP="00CE17A7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436B00D9" w14:textId="27A5EEA1" w:rsidR="007E55CC" w:rsidRDefault="007E55CC" w:rsidP="00CE17A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ab/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23C05E6C" wp14:editId="5EA40C00">
            <wp:extent cx="5940425" cy="5231130"/>
            <wp:effectExtent l="0" t="0" r="3175" b="7620"/>
            <wp:docPr id="1907528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28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05CF" w14:textId="77777777" w:rsidR="007E55CC" w:rsidRDefault="007E55CC" w:rsidP="00CE17A7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58968F14" w14:textId="7A07CC0C" w:rsidR="007E55CC" w:rsidRDefault="007E55CC" w:rsidP="00CE17A7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Анализ результатов:</w:t>
      </w:r>
    </w:p>
    <w:p w14:paraId="63E817B3" w14:textId="4D6AA1BC" w:rsidR="007E55CC" w:rsidRDefault="007E55CC" w:rsidP="00CE17A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Построены графики зависимостей заряда конденсатора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q</w:t>
      </w:r>
      <w:r>
        <w:rPr>
          <w:rFonts w:ascii="Times New Roman" w:eastAsiaTheme="minorEastAsia" w:hAnsi="Times New Roman" w:cs="Times New Roman"/>
          <w:sz w:val="28"/>
          <w:szCs w:val="28"/>
        </w:rPr>
        <w:t>), тока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напряжения 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U</w:t>
      </w:r>
      <w:r w:rsidRPr="007E55CC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от времени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3086C67C" w14:textId="77777777" w:rsidR="007E55CC" w:rsidRDefault="007E55CC" w:rsidP="00CE17A7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F8954B3" w14:textId="3E068627" w:rsidR="007E55CC" w:rsidRDefault="007E55CC" w:rsidP="00CE17A7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Вывод:</w:t>
      </w:r>
    </w:p>
    <w:p w14:paraId="351780FC" w14:textId="6FC3ADC0" w:rsidR="007E55CC" w:rsidRDefault="007E55CC" w:rsidP="00CE17A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ходе выполнения лабораторной работы:</w:t>
      </w:r>
    </w:p>
    <w:p w14:paraId="76738E55" w14:textId="2871074E" w:rsidR="007E55CC" w:rsidRDefault="007E55CC" w:rsidP="00CE17A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- </w:t>
      </w:r>
      <w:r w:rsidR="00C35C22">
        <w:rPr>
          <w:rFonts w:ascii="Times New Roman" w:eastAsiaTheme="minorEastAsia" w:hAnsi="Times New Roman" w:cs="Times New Roman"/>
          <w:sz w:val="28"/>
          <w:szCs w:val="28"/>
        </w:rPr>
        <w:t>изучены формулы зависимостей между параметрами колебательного контура с источником тока</w:t>
      </w:r>
    </w:p>
    <w:p w14:paraId="02C23844" w14:textId="1417FD9E" w:rsidR="00C35C22" w:rsidRPr="007E55CC" w:rsidRDefault="00C35C22" w:rsidP="00CE17A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- построены графики зависимостей заряда конденсатора, тока и напряжения от времени</w:t>
      </w:r>
    </w:p>
    <w:sectPr w:rsidR="00C35C22" w:rsidRPr="007E55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7A7"/>
    <w:rsid w:val="0004461A"/>
    <w:rsid w:val="00050CFE"/>
    <w:rsid w:val="00440305"/>
    <w:rsid w:val="007E55CC"/>
    <w:rsid w:val="00AD55A1"/>
    <w:rsid w:val="00B570E9"/>
    <w:rsid w:val="00C35C22"/>
    <w:rsid w:val="00CE17A7"/>
    <w:rsid w:val="00CE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D9B39"/>
  <w15:chartTrackingRefBased/>
  <w15:docId w15:val="{A61E4CFD-DE2E-41A7-98EF-4297832D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1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1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1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1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17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17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17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17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17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17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1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1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1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1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17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17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17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1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17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E17A7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CE17A7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7E55C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E55C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1</cp:revision>
  <dcterms:created xsi:type="dcterms:W3CDTF">2025-12-07T19:31:00Z</dcterms:created>
  <dcterms:modified xsi:type="dcterms:W3CDTF">2025-12-07T19:54:00Z</dcterms:modified>
</cp:coreProperties>
</file>