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Q&amp;A: OneLink, AppsFlyer и стратегия продукта</w:t>
      </w:r>
    </w:p>
    <w:p>
      <w:pPr>
        <w:pStyle w:val="Subtitle"/>
      </w:pPr>
      <w:r>
        <w:rPr>
          <w:i/>
        </w:rPr>
        <w:t xml:space="preserve">Сводка обсуждения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1. Расскажи про OneLink</w:t>
      </w:r>
    </w:p>
    <w:p>
      <w:pPr>
        <w:pStyle w:val="Heading2"/>
      </w:pPr>
      <w:r>
        <w:rPr>
          <w:b/>
        </w:rPr>
        <w:t xml:space="preserve">OneLink — что это</w:t>
      </w:r>
    </w:p>
    <w:p>
      <w:r>
        <w:t xml:space="preserve"/>
      </w:r>
    </w:p>
    <w:p>
      <w:r>
        <w:t xml:space="preserve">OneLink — это «умная» диплинк-ссылка от AppsFlyer: одна ссылка, которая правильно работает на iOS, Android и в web. Она решает фундаментальную проблему мобильного диплинкинга: в App Store и Google Play нельзя передать параметры напрямую в приложение, а нативные deep-link-схемы несовместимы между платформами.</w:t>
      </w:r>
    </w:p>
    <w:p>
      <w:r>
        <w:t xml:space="preserve"/>
      </w:r>
    </w:p>
    <w:p>
      <w:r>
        <w:t xml:space="preserve">Исторически для этого нужно было делать несколько ссылок + свой редирект-сервер + свою логику fallback. OneLink это инкапсулирует.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Что именно она делает при клике</w:t>
      </w:r>
    </w:p>
    <w:p>
      <w:r>
        <w:t xml:space="preserve"/>
      </w:r>
    </w:p>
    <w:p>
      <w:r>
        <w:t xml:space="preserve">- Приложение установлено → открывает приложение (через Universal Links / App Links) и передаёт параметры в SDK.</w:t>
      </w:r>
    </w:p>
    <w:p>
      <w:r>
        <w:t xml:space="preserve">- Приложение не установлено → редиректит в App Store / Google Play.</w:t>
      </w:r>
    </w:p>
    <w:p>
      <w:r>
        <w:t xml:space="preserve">- После install → первый запуск → SDK вычитывает deferred deep link: параметры исходного клика доезжают до кода приложения.</w:t>
      </w:r>
    </w:p>
    <w:p>
      <w:r>
        <w:t xml:space="preserve">- iOS 14.5+ без ATT → работает через SKAdNetwork + probabilistic matching.</w:t>
      </w:r>
    </w:p>
    <w:p>
      <w:r>
        <w:t xml:space="preserve">- Desktop / неподдерживаемое устройство → редиректит на fallback-URL.</w:t>
      </w:r>
    </w:p>
    <w:p>
      <w:r>
        <w:t xml:space="preserve"/>
      </w:r>
    </w:p>
    <w:p>
      <w:r>
        <w:t xml:space="preserve">Ключевая магия — deferred deep linking. Юзер кликнул по ссылке с promo=SPRING и ref=alice, ушёл в стор, поставил приложение. При первом старте SDK даёт приложению эти параметры обратно — и оно может, скажем, автоматически применить промокод и засчитать реферала Алисе.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Анатомия URL</w:t>
      </w:r>
    </w:p>
    <w:p>
      <w:r>
        <w:t xml:space="preserve"/>
      </w:r>
    </w:p>
    <w:p>
      <w:r>
        <w:t xml:space="preserve">Формат: https://&lt;yourapp&gt;.onelink.me/&lt;templateId&gt;?&lt;params&gt;</w:t>
      </w:r>
    </w:p>
    <w:p>
      <w:r>
        <w:t xml:space="preserve"/>
      </w:r>
    </w:p>
    <w:p>
      <w:r>
        <w:t xml:space="preserve">Пример: https://myapp.onelink.me/AbCd?pid=influencer_john&amp;c=spring_2026&amp;af_adset=youtube&amp;deep_link_value=product_123&amp;af_dp=myapp://products/123</w:t>
      </w:r>
    </w:p>
    <w:p>
      <w:r>
        <w:t xml:space="preserve"/>
      </w:r>
    </w:p>
    <w:p>
      <w:r>
        <w:t xml:space="preserve">- yourapp.onelink.me — поддомен на onelink.me или собственный брендовый домен (например, go.myapp.com).</w:t>
      </w:r>
    </w:p>
    <w:p>
      <w:r>
        <w:t xml:space="preserve">- AbCd — templateId: ссылается на конфиг в AppsFlyer-дашборде.</w:t>
      </w:r>
    </w:p>
    <w:p>
      <w:r>
        <w:t xml:space="preserve">- Query-параметры — атрибуция + данные для диплинка.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Ключевые параметры</w:t>
      </w:r>
    </w:p>
    <w:p>
      <w:r>
        <w:t xml:space="preserve"/>
      </w:r>
    </w:p>
    <w:p>
      <w:r>
        <w:t xml:space="preserve">Для атрибуции:</w:t>
      </w:r>
    </w:p>
    <w:p>
      <w:r>
        <w:t xml:space="preserve">- pid — media source (в нашем случае = partnerCode).</w:t>
      </w:r>
    </w:p>
    <w:p>
      <w:r>
        <w:t xml:space="preserve">- c — campaign.</w:t>
      </w:r>
    </w:p>
    <w:p>
      <w:r>
        <w:t xml:space="preserve">- af_adset, af_ad — детализация по adset/creative.</w:t>
      </w:r>
    </w:p>
    <w:p>
      <w:r>
        <w:t xml:space="preserve">- af_sub1..af_sub5 — произвольные custom-поля.</w:t>
      </w:r>
    </w:p>
    <w:p>
      <w:r>
        <w:t xml:space="preserve"/>
      </w:r>
    </w:p>
    <w:p>
      <w:r>
        <w:t xml:space="preserve">Для диплинкинга:</w:t>
      </w:r>
    </w:p>
    <w:p>
      <w:r>
        <w:t xml:space="preserve">- deep_link_value — основной «адрес» внутри приложения.</w:t>
      </w:r>
    </w:p>
    <w:p>
      <w:r>
        <w:t xml:space="preserve">- deep_link_sub1..sub10 — доп. параметры.</w:t>
      </w:r>
    </w:p>
    <w:p>
      <w:r>
        <w:t xml:space="preserve">- af_dp — fallback на нативную схему myapp://...</w:t>
      </w:r>
    </w:p>
    <w:p>
      <w:r>
        <w:t xml:space="preserve">- af_web_dp — куда редиректить в desktop-браузере.</w:t>
      </w:r>
    </w:p>
    <w:p>
      <w:r>
        <w:t xml:space="preserve"/>
      </w:r>
    </w:p>
    <w:p>
      <w:r>
        <w:t xml:space="preserve">Для фолбэков:</w:t>
      </w:r>
    </w:p>
    <w:p>
      <w:r>
        <w:t xml:space="preserve">- af_ios_url, af_android_url — кастомные store-ссылки.</w:t>
      </w:r>
    </w:p>
    <w:p>
      <w:r>
        <w:t xml:space="preserve">- af_force_deeplink=true — форсировать диплинк.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Как это работает под капотом</w:t>
      </w:r>
    </w:p>
    <w:p>
      <w:r>
        <w:t xml:space="preserve"/>
      </w:r>
    </w:p>
    <w:p>
      <w:r>
        <w:t xml:space="preserve">1. Клик → запрос на onelink.me. AppsFlyer по User-Agent определяет платформу и возвращает 302-редирект: iOS + установлено → applinks://; iOS + не установлено → App Store + запомненный клик (fingerprint: IP, user-agent, таймштамп); Android + не установлено → Play Store URL со встроенным install_referrer; unknown → web fallback.</w:t>
      </w:r>
    </w:p>
    <w:p>
      <w:r>
        <w:t xml:space="preserve"/>
      </w:r>
    </w:p>
    <w:p>
      <w:r>
        <w:t xml:space="preserve">2. Install на Android → Google Play передаёт install_referrer при первом запуске. SDK его читает → атрибуция детерминированная.</w:t>
      </w:r>
    </w:p>
    <w:p>
      <w:r>
        <w:t xml:space="preserve"/>
      </w:r>
    </w:p>
    <w:p>
      <w:r>
        <w:t xml:space="preserve">3. Install на iOS → SDK запрашивает у сервера AppsFlyer: «был ли клик с похожим fingerprint за последние N часов?». Если есть ATT consent — через IDFA (точнее).</w:t>
      </w:r>
    </w:p>
    <w:p>
      <w:r>
        <w:t xml:space="preserve"/>
      </w:r>
    </w:p>
    <w:p>
      <w:r>
        <w:t xml:space="preserve">4. Открытие установленного приложения → Universal Link перехватывается ОС, SDK передаёт параметры в ConversionListener.onAppOpenAttribution().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Брендовые домены</w:t>
      </w:r>
    </w:p>
    <w:p>
      <w:r>
        <w:t xml:space="preserve"/>
      </w:r>
    </w:p>
    <w:p>
      <w:r>
        <w:t xml:space="preserve">Вместо myapp.onelink.me/AbCd можно настроить go.myapp.com/AbCd:</w:t>
      </w:r>
    </w:p>
    <w:p>
      <w:r>
        <w:t xml:space="preserve">- Нужна TXT-запись для верификации + apple-app-site-association / assetlinks.json на корневом домене.</w:t>
      </w:r>
    </w:p>
    <w:p>
      <w:r>
        <w:t xml:space="preserve">- Обязательно для iOS Universal Links и Android App Links при владении доменом.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OneLink template vs OneLink URL</w:t>
      </w:r>
    </w:p>
    <w:p>
      <w:r>
        <w:t xml:space="preserve"/>
      </w:r>
    </w:p>
    <w:p>
      <w:r>
        <w:t xml:space="preserve">- Template (AbCd) — конфиг в дашборде AppsFlyer. Один шаблон = один набор правил (куда редиректить, какие поля принимать, какие fallback).</w:t>
      </w:r>
    </w:p>
    <w:p>
      <w:r>
        <w:t xml:space="preserve">- URL — конкретная ссылка на шаблоне с набором параметров. Тысячи/миллионы URL могут использовать один template.</w:t>
      </w:r>
    </w:p>
    <w:p>
      <w:r>
        <w:t xml:space="preserve"/>
      </w:r>
    </w:p>
    <w:p>
      <w:r>
        <w:t xml:space="preserve">В 95% кейсов для реферал-программы нужен один template + миллионы URL с разными pid.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Главные альтернативы</w:t>
      </w:r>
    </w:p>
    <w:p>
      <w:r>
        <w:t xml:space="preserve"/>
      </w:r>
    </w:p>
    <w:p>
      <w:r>
        <w:t xml:space="preserve">- Branch.io — прямой конкурент.</w:t>
      </w:r>
    </w:p>
    <w:p>
      <w:r>
        <w:t xml:space="preserve">- Firebase Dynamic Links — Google выключает в августе 2025.</w:t>
      </w:r>
    </w:p>
    <w:p>
      <w:r>
        <w:t xml:space="preserve">- Adjust deep links — аналог от Adjust.</w:t>
      </w:r>
    </w:p>
    <w:p>
      <w:r>
        <w:t xml:space="preserve">- Просто Universal Links без MMP — работает, но без атрибуции и фрод-фильтров.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Что важно помнить</w:t>
      </w:r>
    </w:p>
    <w:p>
      <w:r>
        <w:t xml:space="preserve"/>
      </w:r>
    </w:p>
    <w:p>
      <w:r>
        <w:t xml:space="preserve">- OneLink — не бесплатный продукт, часть AppsFlyer-подписки.</w:t>
      </w:r>
    </w:p>
    <w:p>
      <w:r>
        <w:t xml:space="preserve">- iOS 14.5+: probabilistic matching уже не везде разрешён, точность атрибуции ниже, чем на Android.</w:t>
      </w:r>
    </w:p>
    <w:p>
      <w:r>
        <w:t xml:space="preserve">- Deferred deep link timing: параметры доезжают через SDK асинхронно (1-5 сек после первого старта).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Связь с нашей реферальной системой</w:t>
      </w:r>
    </w:p>
    <w:p>
      <w:r>
        <w:t xml:space="preserve"/>
      </w:r>
    </w:p>
    <w:p>
      <w:r>
        <w:t xml:space="preserve">В нашем сценарии OneLink — это транспорт «клик → install + attribution». От него нам нужен ровно один полезный параметр: pid=&lt;partnerCode&gt;, который потом приходит в postback как media_source.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2. Нет ли внутри AppsFlyer уже встроенной реферальной системы, имеет ли смысл задуманное в принципе?</w:t>
      </w:r>
    </w:p>
    <w:p>
      <w:r>
        <w:t xml:space="preserve">Короткий ответ: нет, AppsFlyer не делает того, что делает наш продукт.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Что AppsFlyer умеет</w:t>
      </w:r>
    </w:p>
    <w:p>
      <w:r>
        <w:t xml:space="preserve"/>
      </w:r>
    </w:p>
    <w:p>
      <w:r>
        <w:t xml:space="preserve">AppsFlyer — это attribution infrastructure, не commission/payout-система. Его работа:</w:t>
      </w:r>
    </w:p>
    <w:p>
      <w:r>
        <w:t xml:space="preserve">- Определить, что юзер пришёл от партнёра X (через OneLink, Google Install Referrer, SKAdNetwork).</w:t>
      </w:r>
    </w:p>
    <w:p>
      <w:r>
        <w:t xml:space="preserve">- Связать install + in-app события с этим партнёром.</w:t>
      </w:r>
    </w:p>
    <w:p>
      <w:r>
        <w:t xml:space="preserve">- Отфильтровать фрод (Protect360).</w:t>
      </w:r>
    </w:p>
    <w:p>
      <w:r>
        <w:t xml:space="preserve">- Дать отчёты в дашборде по каждому media_source.</w:t>
      </w:r>
    </w:p>
    <w:p>
      <w:r>
        <w:t xml:space="preserve">- Отправить postback о конверсии.</w:t>
      </w:r>
    </w:p>
    <w:p>
      <w:r>
        <w:t xml:space="preserve"/>
      </w:r>
    </w:p>
    <w:p>
      <w:r>
        <w:t xml:space="preserve">Это слой данных. На этом его ответственность заканчивается.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Чего AppsFlyer НЕ делает</w:t>
      </w:r>
    </w:p>
    <w:p>
      <w:r>
        <w:t xml:space="preserve"/>
      </w:r>
    </w:p>
    <w:p>
      <w:r>
        <w:t xml:space="preserve">- Расчёт комиссии партнёру (fixed / percentage / tiered) — нет.</w:t>
      </w:r>
    </w:p>
    <w:p>
      <w:r>
        <w:t xml:space="preserve">- Per-partner ставки — нет.</w:t>
      </w:r>
    </w:p>
    <w:p>
      <w:r>
        <w:t xml:space="preserve">- Агрегация начислений по периодам — нет.</w:t>
      </w:r>
    </w:p>
    <w:p>
      <w:r>
        <w:t xml:space="preserve">- Учёт выплат и баланса — нет.</w:t>
      </w:r>
    </w:p>
    <w:p>
      <w:r>
        <w:t xml:space="preserve">- Кабинет для партнёра — нет.</w:t>
      </w:r>
    </w:p>
    <w:p>
      <w:r>
        <w:t xml:space="preserve">- Выплатные операции, invoicing, налоги — нет.</w:t>
      </w:r>
    </w:p>
    <w:p>
      <w:r>
        <w:t xml:space="preserve">- User-to-user реферал-программа — нет.</w:t>
      </w:r>
    </w:p>
    <w:p>
      <w:r>
        <w:t xml:space="preserve">- Антифрод на уровне бизнес-правил — нет.</w:t>
      </w:r>
    </w:p>
    <w:p>
      <w:r>
        <w:t xml:space="preserve">- История изменений правил, аудит — нет.</w:t>
      </w:r>
    </w:p>
    <w:p>
      <w:r>
        <w:t xml:space="preserve"/>
      </w:r>
    </w:p>
    <w:p>
      <w:r>
        <w:t xml:space="preserve">AppsFlyer даст вам data feed с конверсиями — а что с ними делать, уже ваша проблема. Наш продукт заполняет этот разрыв.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Похожие продукты внутри AppsFlyer (не реферал-системы)</w:t>
      </w:r>
    </w:p>
    <w:p>
      <w:r>
        <w:t xml:space="preserve"/>
      </w:r>
    </w:p>
    <w:p>
      <w:r>
        <w:t xml:space="preserve">1. OneLink for Referrals / User Invites — только техническая сторона реферальных ссылок. Логики начислений нет.</w:t>
      </w:r>
    </w:p>
    <w:p>
      <w:r>
        <w:t xml:space="preserve">2. Partner Integrations / SRN / Partner Marketplace — каталог 10000+ ad networks для ПОКУПКИ трафика.</w:t>
      </w:r>
    </w:p>
    <w:p>
      <w:r>
        <w:t xml:space="preserve">3. Audience Management / PBA — сегментация юзеров.</w:t>
      </w:r>
    </w:p>
    <w:p>
      <w:r>
        <w:t xml:space="preserve"/>
      </w:r>
    </w:p>
    <w:p>
      <w:r>
        <w:t xml:space="preserve">Ни один не считает, сколько вы должны партнёру за прошлый квартал.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Конкуренты (в другом сегменте)</w:t>
      </w:r>
    </w:p>
    <w:p>
      <w:r>
        <w:t xml:space="preserve"/>
      </w:r>
    </w:p>
    <w:p>
      <w:r>
        <w:t xml:space="preserve">- Impact.com — enterprise (Uber, Lenovo, Walmart). Partner management + payouts.</w:t>
      </w:r>
    </w:p>
    <w:p>
      <w:r>
        <w:t xml:space="preserve">- Tapfiliate, Post Affiliate Pro, Rewardful — SMB SaaS.</w:t>
      </w:r>
    </w:p>
    <w:p>
      <w:r>
        <w:t xml:space="preserve">- Everflow — performance marketing.</w:t>
      </w:r>
    </w:p>
    <w:p>
      <w:r>
        <w:t xml:space="preserve">- Friendbuy, Referral Rock — user-to-user referrals.</w:t>
      </w:r>
    </w:p>
    <w:p>
      <w:r>
        <w:t xml:space="preserve">- Talon.One — промокоды + реферал.</w:t>
      </w:r>
    </w:p>
    <w:p>
      <w:r>
        <w:t xml:space="preserve">- PartnerStack — для SaaS-продуктов.</w:t>
      </w:r>
    </w:p>
    <w:p>
      <w:r>
        <w:t xml:space="preserve">- Собственная разработка — Airbnb, Uber, Dropbox, Revolut.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Имеет ли смысл</w:t>
      </w:r>
    </w:p>
    <w:p>
      <w:r>
        <w:t xml:space="preserve"/>
      </w:r>
    </w:p>
    <w:p>
      <w:r>
        <w:t xml:space="preserve">Да, если:</w:t>
      </w:r>
    </w:p>
    <w:p>
      <w:r>
        <w:t xml:space="preserve">1. Небольшой клиент, которому Impact/Tapfiliate дорог или сложен.</w:t>
      </w:r>
    </w:p>
    <w:p>
      <w:r>
        <w:t xml:space="preserve">2. Клиенты, которым нужен код/гибкость (self-hosted).</w:t>
      </w:r>
    </w:p>
    <w:p>
      <w:r>
        <w:t xml:space="preserve">3. Специфическая вертикаль (русскоязычные SaaS/финтехи).</w:t>
      </w:r>
    </w:p>
    <w:p>
      <w:r>
        <w:t xml:space="preserve">4. Embed / white-label для чужого SaaS.</w:t>
      </w:r>
    </w:p>
    <w:p>
      <w:r>
        <w:t xml:space="preserve"/>
      </w:r>
    </w:p>
    <w:p>
      <w:r>
        <w:t xml:space="preserve">Нет, если:</w:t>
      </w:r>
    </w:p>
    <w:p>
      <w:r>
        <w:t xml:space="preserve">1. Конкурировать лоб-в-лоб по features с Impact/Everflow.</w:t>
      </w:r>
    </w:p>
    <w:p>
      <w:r>
        <w:t xml:space="preserve">2. Ваши клиенты уже платят AppsFlyer — проще докупить модуль у устоявшегося вендора.</w:t>
      </w:r>
    </w:p>
    <w:p>
      <w:r>
        <w:t xml:space="preserve">3. Целевая аудитория только user-to-user consumer apps — Friendbuy/Rewardful побеждают.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Вывод для архитектуры</w:t>
      </w:r>
    </w:p>
    <w:p>
      <w:r>
        <w:t xml:space="preserve"/>
      </w:r>
    </w:p>
    <w:p>
      <w:r>
        <w:t xml:space="preserve">Текущая архитектура «AppsFlyer делает attribution, мы делаем accrual + payouts» — концептуально правильная.</w:t>
      </w:r>
    </w:p>
    <w:p>
      <w:r>
        <w:t xml:space="preserve"/>
      </w:r>
    </w:p>
    <w:p>
      <w:r>
        <w:t xml:space="preserve">Риск не в конкуренции с AppsFlyer, а в:</w:t>
      </w:r>
    </w:p>
    <w:p>
      <w:r>
        <w:t xml:space="preserve">1. Overlap с affiliate-SaaS-вендорами (Tapfiliate и пр.).</w:t>
      </w:r>
    </w:p>
    <w:p>
      <w:r>
        <w:t xml:space="preserve">2. Отсутствии фич, которых ожидают: партнёрский кабинет, выплаты, кастомные правила, промокоды, отчёты.</w:t>
      </w:r>
    </w:p>
    <w:p>
      <w:r>
        <w:t xml:space="preserve">3. Не-MMP интеграциях (web-то-web, промокоды, шаринг ссылок) — часто бо́льшая часть трафика.</w:t>
      </w:r>
    </w:p>
    <w:p>
      <w:r>
        <w:t xml:space="preserve"/>
      </w:r>
    </w:p>
    <w:p>
      <w:pPr>
        <w:pStyle w:val="Heading1"/>
      </w:pPr>
      <w:r>
        <w:rPr>
          <w:b/>
        </w:rPr>
        <w:t xml:space="preserve">3. Да — детальный разбор: какие фичи из affiliate-SaaS у нас уже есть, а какие критически не хватает</w:t>
      </w:r>
    </w:p>
    <w:p>
      <w:pPr>
        <w:pStyle w:val="Heading2"/>
      </w:pPr>
      <w:r>
        <w:rPr>
          <w:b/>
        </w:rPr>
        <w:t xml:space="preserve">Что у нас есть</w:t>
      </w:r>
    </w:p>
    <w:p>
      <w:r>
        <w:t xml:space="preserve"/>
      </w:r>
    </w:p>
    <w:p>
      <w:r>
        <w:t xml:space="preserve">Трекинг + атрибуция:</w:t>
      </w:r>
    </w:p>
    <w:p>
      <w:r>
        <w:t xml:space="preserve">- CRUD партнёров + уникальный код.</w:t>
      </w:r>
    </w:p>
    <w:p>
      <w:r>
        <w:t xml:space="preserve">- Трекинг конверсий: HMAC-подписанный S2S endpoint + прямой MMP webhook (AppsFlyer).</w:t>
      </w:r>
    </w:p>
    <w:p>
      <w:r>
        <w:t xml:space="preserve">- Additive aggregation по buckets (userId + partner + event + date).</w:t>
      </w:r>
    </w:p>
    <w:p>
      <w:r>
        <w:t xml:space="preserve">- Idempotency (24h).</w:t>
      </w:r>
    </w:p>
    <w:p>
      <w:r>
        <w:t xml:space="preserve">- Rate limiting per API key.</w:t>
      </w:r>
    </w:p>
    <w:p>
      <w:r>
        <w:t xml:space="preserve"/>
      </w:r>
    </w:p>
    <w:p>
      <w:r>
        <w:t xml:space="preserve">Комиссии (базовые):</w:t>
      </w:r>
    </w:p>
    <w:p>
      <w:r>
        <w:t xml:space="preserve">- Fixed amount per event.</w:t>
      </w:r>
    </w:p>
    <w:p>
      <w:r>
        <w:t xml:space="preserve">- Percentage of revenue.</w:t>
      </w:r>
    </w:p>
    <w:p>
      <w:r>
        <w:t xml:space="preserve">- Per-partner override + global fallback.</w:t>
      </w:r>
    </w:p>
    <w:p>
      <w:r>
        <w:t xml:space="preserve"/>
      </w:r>
    </w:p>
    <w:p>
      <w:r>
        <w:t xml:space="preserve">Выплаты (минимум):</w:t>
      </w:r>
    </w:p>
    <w:p>
      <w:r>
        <w:t xml:space="preserve">- Ручная запись платежей со статусами (pending / completed / cancelled).</w:t>
      </w:r>
    </w:p>
    <w:p>
      <w:r>
        <w:t xml:space="preserve">- Расчёт баланса (начислено − выплачено).</w:t>
      </w:r>
    </w:p>
    <w:p>
      <w:r>
        <w:t xml:space="preserve"/>
      </w:r>
    </w:p>
    <w:p>
      <w:r>
        <w:t xml:space="preserve">Платформа:</w:t>
      </w:r>
    </w:p>
    <w:p>
      <w:r>
        <w:t xml:space="preserve">- Мультитенантность на уровне БД (userId в каждой таблице).</w:t>
      </w:r>
    </w:p>
    <w:p>
      <w:r>
        <w:t xml:space="preserve">- JWT-авторизация owner + API-ключи.</w:t>
      </w:r>
    </w:p>
    <w:p>
      <w:r>
        <w:t xml:space="preserve">- Swagger, миграции, Docker-деплой.</w:t>
      </w:r>
    </w:p>
    <w:p>
      <w:r>
        <w:t xml:space="preserve"/>
      </w:r>
    </w:p>
    <w:p>
      <w:r>
        <w:t xml:space="preserve">Это покрывает ~25-30% типичного affiliate-SaaS-а.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Критические пробелы (без этого не продать)</w:t>
      </w:r>
    </w:p>
    <w:p>
      <w:r>
        <w:t xml:space="preserve"/>
      </w:r>
    </w:p>
    <w:p>
      <w:r>
        <w:t xml:space="preserve">1. ПАРТНЁРСКИЙ КАБИНЕТ (Partner Portal) — самый большой пробел. Партнёр должен: логиниться отдельно; видеть свои клики, конверсии, начисления, баланс; копировать свою ссылку / промокод; запрашивать выплату; обновлять payout details (IBAN, PayPal, Wise). У нас всё в интерфейсе владельца. Блокирует любую продажу.</w:t>
      </w:r>
    </w:p>
    <w:p>
      <w:r>
        <w:t xml:space="preserve"/>
      </w:r>
    </w:p>
    <w:p>
      <w:r>
        <w:t xml:space="preserve">2. ВЫПЛАТНЫЕ ИНТЕГРАЦИИ. Минимум: Stripe Connect, Wise Business API, PayPal Payouts, CSV-экспорт.</w:t>
      </w:r>
    </w:p>
    <w:p>
      <w:r>
        <w:t xml:space="preserve"/>
      </w:r>
    </w:p>
    <w:p>
      <w:r>
        <w:t xml:space="preserve">3. ОКНО АТРИБУЦИИ И COOKIE-ЛОГИКА. Сейчас event → партнёр матчится только по partnerCode в запросе. Нет first-touch/last-touch, нет cookie lifetime. Критично для web. Нужен click tracking endpoint + хранение кликов с TTL + матчинг конверсии на клик.</w:t>
      </w:r>
    </w:p>
    <w:p>
      <w:r>
        <w:t xml:space="preserve"/>
      </w:r>
    </w:p>
    <w:p>
      <w:r>
        <w:t xml:space="preserve">4. TIERED / RECURRING / LIFETIME COMMISSIONS. Сейчас только fixed и percentage. Реально нужно: Recurring (SaaS: 20% от каждого платежа пока подписка живёт); Lifetime (10% от всех будущих покупок); Tiered (5% за первые 10 продаж, 10% с 11-й); Лимиты. Без recurring — SaaS-сегмент отпадает.</w:t>
      </w:r>
    </w:p>
    <w:p>
      <w:r>
        <w:t xml:space="preserve"/>
      </w:r>
    </w:p>
    <w:p>
      <w:r>
        <w:t xml:space="preserve">5. НЕСКОЛЬКО СПОСОБОВ АТРИБУЦИИ. Промокоды / coupons (ALICE10 на чек-ауте → Алисе) — основной способ для e-commerce. Click + cookie/fingerprint. Self-referral protection.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Важные, но могут подождать</w:t>
      </w:r>
    </w:p>
    <w:p>
      <w:r>
        <w:t xml:space="preserve"/>
      </w:r>
    </w:p>
    <w:p>
      <w:r>
        <w:t xml:space="preserve">Аналитика: EPC, CTR, conversion rate, когорты / LTV, отчёты по периодам, CSV/Excel export.</w:t>
      </w:r>
    </w:p>
    <w:p>
      <w:r>
        <w:t xml:space="preserve"/>
      </w:r>
    </w:p>
    <w:p>
      <w:r>
        <w:t xml:space="preserve">Комиссии (расширение): product-level, split commissions, approval/rejection, hold period.</w:t>
      </w:r>
    </w:p>
    <w:p>
      <w:r>
        <w:t xml:space="preserve"/>
      </w:r>
    </w:p>
    <w:p>
      <w:r>
        <w:t xml:space="preserve">Партнёрский онбординг: публичный лендинг, форма заявки, модерация, terms.</w:t>
      </w:r>
    </w:p>
    <w:p>
      <w:r>
        <w:t xml:space="preserve"/>
      </w:r>
    </w:p>
    <w:p>
      <w:r>
        <w:t xml:space="preserve">Ещё MMPs: Adjust, Branch.</w:t>
      </w:r>
    </w:p>
    <w:p>
      <w:r>
        <w:t xml:space="preserve"/>
      </w:r>
    </w:p>
    <w:p>
      <w:r>
        <w:t xml:space="preserve">Outbound webhooks: conversion.created, payout.completed, partner.created.</w:t>
      </w:r>
    </w:p>
    <w:p>
      <w:r>
        <w:t xml:space="preserve"/>
      </w:r>
    </w:p>
    <w:p>
      <w:r>
        <w:t xml:space="preserve">Налоги и compliance: W-9 / W-8BEN / VAT, auto-invoice, 1099.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Точки дифференциации</w:t>
      </w:r>
    </w:p>
    <w:p>
      <w:r>
        <w:t xml:space="preserve"/>
      </w:r>
    </w:p>
    <w:p>
      <w:r>
        <w:t xml:space="preserve">Конкурировать по фичам с Impact/Tapfiliate нереально. Отстройка:</w:t>
      </w:r>
    </w:p>
    <w:p>
      <w:r>
        <w:t xml:space="preserve"/>
      </w:r>
    </w:p>
    <w:p>
      <w:r>
        <w:t xml:space="preserve">1. Self-hosted / open-source — для финтехов / медицины / регулируемых отраслей.</w:t>
      </w:r>
    </w:p>
    <w:p>
      <w:r>
        <w:t xml:space="preserve">2. Developer-first — честный API, HMAC, webhook-и, хорошая Swagger, SDK.</w:t>
      </w:r>
    </w:p>
    <w:p>
      <w:r>
        <w:t xml:space="preserve">3. Простота интеграции с AppsFlyer / Adjust (прямой webhook без прокси) — уже реализовано.</w:t>
      </w:r>
    </w:p>
    <w:p>
      <w:r>
        <w:t xml:space="preserve">4. Локальные выплатные рельсы (СНГ/СЕ/LATAM: банк.переводы, USDT).</w:t>
      </w:r>
    </w:p>
    <w:p>
      <w:r>
        <w:t xml:space="preserve">5. No-code для малых клиентов (Shopify-бандлы, Telegram-уведомления).</w:t>
      </w:r>
    </w:p>
    <w:p>
      <w:r>
        <w:t xml:space="preserve">6. Transparent pricing — flat $X/мес vs непрозрачные ценники Impact.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Приоритет работ</w:t>
      </w:r>
    </w:p>
    <w:p>
      <w:r>
        <w:t xml:space="preserve"/>
      </w:r>
    </w:p>
    <w:p>
      <w:r>
        <w:t xml:space="preserve">1. Партнёрский кабинет + отдельная авторизация — самое важное.</w:t>
      </w:r>
    </w:p>
    <w:p>
      <w:r>
        <w:t xml:space="preserve">2. Promo codes как метод атрибуции — открывает e-commerce.</w:t>
      </w:r>
    </w:p>
    <w:p>
      <w:r>
        <w:t xml:space="preserve">3. Click tracking + attribution window — закрывает web без MMP.</w:t>
      </w:r>
    </w:p>
    <w:p>
      <w:r>
        <w:t xml:space="preserve">4. Recurring commissions — открывает SaaS.</w:t>
      </w:r>
    </w:p>
    <w:p>
      <w:r>
        <w:t xml:space="preserve">5. Stripe Connect payouts — автоматизация.</w:t>
      </w:r>
    </w:p>
    <w:p>
      <w:r>
        <w:t xml:space="preserve">6. Outbound webhooks — интеграции.</w:t>
      </w:r>
    </w:p>
    <w:p>
      <w:r>
        <w:t xml:space="preserve">7. Подача заявок / onboarding партнёров.</w:t>
      </w:r>
    </w:p>
    <w:p>
      <w:r>
        <w:t xml:space="preserve"/>
      </w:r>
    </w:p>
    <w:p>
      <w:r>
        <w:t xml:space="preserve">Пункты 1-4 = 60-70% competitive parity в SMB. Без них сравнивать с Tapfiliate бессмысленно.</w:t>
      </w:r>
    </w:p>
    <w:p>
      <w:r>
        <w:t xml:space="preserve"/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styleId="Title">
    <w:name w:val="Title"/>
    <w:pPr>
      <w:spacing w:before="0" w:after="240"/>
    </w:pPr>
    <w:rPr>
      <w:rFonts w:ascii="Calibri Light" w:hAnsi="Calibri Light"/>
      <w:sz w:val="56"/>
      <w:szCs w:val="56"/>
    </w:rPr>
  </w:style>
  <w:style w:type="paragraph" w:styleId="Subtitle">
    <w:name w:val="Subtitle"/>
    <w:pPr>
      <w:spacing w:after="360"/>
    </w:pPr>
    <w:rPr>
      <w:rFonts w:ascii="Calibri Light" w:hAnsi="Calibri Light"/>
      <w:sz w:val="28"/>
      <w:szCs w:val="28"/>
      <w:color w:val="666666"/>
    </w:rPr>
  </w:style>
  <w:style w:type="paragraph" w:styleId="Heading1">
    <w:name w:val="Heading 1"/>
    <w:pPr>
      <w:spacing w:before="360" w:after="120"/>
      <w:outlineLvl w:val="0"/>
    </w:pPr>
    <w:rPr>
      <w:b/>
      <w:sz w:val="36"/>
      <w:szCs w:val="36"/>
      <w:color w:val="1F3864"/>
    </w:rPr>
  </w:style>
  <w:style w:type="paragraph" w:styleId="Heading2">
    <w:name w:val="Heading 2"/>
    <w:pPr>
      <w:spacing w:before="240" w:after="80"/>
      <w:outlineLvl w:val="1"/>
    </w:pPr>
    <w:rPr>
      <w:b/>
      <w:sz w:val="28"/>
      <w:szCs w:val="28"/>
      <w:color w:val="2E74B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