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2E3CED"/>
          <w:sz w:val="36"/>
        </w:rPr>
      </w:pPr>
      <w:r>
        <w:rPr>
          <w:b w:val="1"/>
          <w:color w:val="2E3CED"/>
          <w:sz w:val="36"/>
        </w:rPr>
        <w:t xml:space="preserve">Модуль АРМа </w:t>
      </w:r>
      <w:r>
        <w:rPr>
          <w:b w:val="1"/>
          <w:color w:val="2E3CED"/>
          <w:sz w:val="36"/>
        </w:rPr>
        <w:t>Начисление процентов по карточному счету</w:t>
      </w:r>
    </w:p>
    <w:p w14:paraId="02000000">
      <w:pPr>
        <w:pStyle w:val="Style_1"/>
      </w:pPr>
    </w:p>
    <w:p w14:paraId="03000000">
      <w:pPr>
        <w:pStyle w:val="Style_1"/>
        <w:ind/>
        <w:jc w:val="center"/>
      </w:pPr>
      <w:r>
        <w:drawing>
          <wp:inline>
            <wp:extent cx="9978392" cy="526221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9978392" cy="52622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ind/>
        <w:jc w:val="center"/>
      </w:pPr>
    </w:p>
    <w:p w14:paraId="05000000">
      <w:pPr>
        <w:pStyle w:val="Style_1"/>
        <w:ind/>
        <w:jc w:val="center"/>
      </w:pPr>
      <w:r>
        <w:drawing>
          <wp:inline>
            <wp:extent cx="9978391" cy="528110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9978391" cy="52811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</w:pPr>
    </w:p>
    <w:p w14:paraId="07000000">
      <w:pPr>
        <w:pStyle w:val="Style_1"/>
        <w:ind/>
        <w:jc w:val="center"/>
      </w:pPr>
    </w:p>
    <w:p w14:paraId="08000000">
      <w:pPr>
        <w:pStyle w:val="Style_1"/>
      </w:pPr>
    </w:p>
    <w:sectPr>
      <w:pgSz w:h="11908" w:orient="landscape" w:w="16848"/>
      <w:pgMar w:bottom="567" w:footer="1134" w:header="1134" w:left="567" w:right="567" w:top="567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stylesWithEffects.xml" Type="http://schemas.microsoft.com/office/2007/relationships/stylesWithEffects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3" Target="fontTable.xml" Type="http://schemas.openxmlformats.org/officeDocument/2006/relationships/fontTable"/>
  <Relationship Id="rId8" Target="theme/theme1.xml" Type="http://schemas.openxmlformats.org/officeDocument/2006/relationships/theme"/>
  <Relationship Id="rId4" Target="settings.xml" Type="http://schemas.openxmlformats.org/officeDocument/2006/relationships/settings"/>
  <Relationship Id="rId7" Target="webSettings.xml" Type="http://schemas.openxmlformats.org/officeDocument/2006/relationships/webSettings"/>
  <Relationship Id="rId5" Target="styles.xml" Type="http://schemas.openxmlformats.org/officeDocument/2006/relationships/styles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6350">
          <a:solidFill>
            <a:schemeClr val="phClr">
              <a:shade val="95000"/>
              <a:satMod val="105000"/>
            </a:schemeClr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2024-10-30T13:57:41Z</dcterms:modified>
</cp:coreProperties>
</file>