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8F22B0F" w14:textId="77777777" w:rsidR="00C951C2" w:rsidRPr="00245970" w:rsidRDefault="00C951C2" w:rsidP="00C951C2">
      <w:pPr>
        <w:spacing w:after="8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245970">
        <w:rPr>
          <w:rFonts w:ascii="Times New Roman" w:hAnsi="Times New Roman" w:cs="Times New Roman"/>
          <w:b/>
          <w:sz w:val="24"/>
          <w:szCs w:val="24"/>
        </w:rPr>
        <w:t>«ІНСТИТУТ ПРИКЛАДНОГО СИСТЕМНОГО АНАЛІЗУ»</w:t>
      </w:r>
    </w:p>
    <w:p w14:paraId="3D6AAEFF" w14:textId="77777777" w:rsidR="00C951C2" w:rsidRPr="00245970" w:rsidRDefault="00C951C2" w:rsidP="00C951C2">
      <w:pPr>
        <w:spacing w:after="8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245970">
        <w:rPr>
          <w:rFonts w:ascii="Times New Roman" w:hAnsi="Times New Roman" w:cs="Times New Roman"/>
          <w:b/>
          <w:sz w:val="24"/>
          <w:szCs w:val="24"/>
        </w:rPr>
        <w:t>НАЦІОНАЛЬНОГО ТЕХНІЧНОГО УНІВЕРСИТЕТУ УКРАЇНИ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245970">
        <w:rPr>
          <w:rFonts w:ascii="Times New Roman" w:hAnsi="Times New Roman" w:cs="Times New Roman"/>
          <w:b/>
          <w:sz w:val="24"/>
          <w:szCs w:val="24"/>
        </w:rPr>
        <w:t>«К</w:t>
      </w:r>
      <w:r>
        <w:rPr>
          <w:rFonts w:ascii="Times New Roman" w:hAnsi="Times New Roman" w:cs="Times New Roman"/>
          <w:b/>
          <w:sz w:val="24"/>
          <w:szCs w:val="24"/>
        </w:rPr>
        <w:t>ПІ</w:t>
      </w:r>
      <w:r w:rsidRPr="00245970">
        <w:rPr>
          <w:rFonts w:ascii="Times New Roman" w:hAnsi="Times New Roman" w:cs="Times New Roman"/>
          <w:b/>
          <w:sz w:val="24"/>
          <w:szCs w:val="24"/>
        </w:rPr>
        <w:t>»</w:t>
      </w:r>
    </w:p>
    <w:p w14:paraId="40C85097" w14:textId="77777777" w:rsidR="00C951C2" w:rsidRPr="00245970" w:rsidRDefault="00C951C2" w:rsidP="00C951C2">
      <w:pPr>
        <w:spacing w:after="8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245970">
        <w:rPr>
          <w:rFonts w:ascii="Times New Roman" w:hAnsi="Times New Roman" w:cs="Times New Roman"/>
          <w:b/>
          <w:sz w:val="24"/>
          <w:szCs w:val="24"/>
        </w:rPr>
        <w:t>КАФЕДРА МАТЕМАТИЧНИХ МЕТОДІВ СИСТЕМНОГО АНАЛІЗУ</w:t>
      </w:r>
    </w:p>
    <w:p w14:paraId="5FC89688" w14:textId="77777777" w:rsidR="00C951C2" w:rsidRPr="00F037FA" w:rsidRDefault="00C951C2" w:rsidP="00C951C2">
      <w:pPr>
        <w:spacing w:line="24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2D43CBE7" w14:textId="77777777" w:rsidR="00C951C2" w:rsidRPr="00F037FA" w:rsidRDefault="00C951C2" w:rsidP="00C951C2">
      <w:pPr>
        <w:spacing w:line="24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1CF2375C" w14:textId="77777777" w:rsidR="00C951C2" w:rsidRPr="00F037FA" w:rsidRDefault="00C951C2" w:rsidP="00C951C2">
      <w:pPr>
        <w:spacing w:line="24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1342811E" w14:textId="77777777" w:rsidR="00C951C2" w:rsidRDefault="00C951C2" w:rsidP="00C951C2">
      <w:pPr>
        <w:spacing w:line="24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79601451" w14:textId="77777777" w:rsidR="00C951C2" w:rsidRPr="00F037FA" w:rsidRDefault="00C951C2" w:rsidP="00C951C2">
      <w:pPr>
        <w:spacing w:line="24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75F85F02" w14:textId="77777777" w:rsidR="00C951C2" w:rsidRPr="00F037FA" w:rsidRDefault="00C951C2" w:rsidP="00C951C2">
      <w:pPr>
        <w:spacing w:line="24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5461CC08" w14:textId="77777777" w:rsidR="00C951C2" w:rsidRPr="003B3528" w:rsidRDefault="007259B2" w:rsidP="00C951C2">
      <w:pPr>
        <w:spacing w:line="240" w:lineRule="auto"/>
        <w:jc w:val="center"/>
        <w:rPr>
          <w:rFonts w:ascii="Times New Roman" w:hAnsi="Times New Roman" w:cs="Times New Roman"/>
          <w:b/>
          <w:sz w:val="32"/>
          <w:szCs w:val="32"/>
          <w:lang w:val="ru-RU"/>
        </w:rPr>
      </w:pPr>
      <w:r>
        <w:rPr>
          <w:rFonts w:ascii="Times New Roman" w:hAnsi="Times New Roman" w:cs="Times New Roman"/>
          <w:b/>
          <w:sz w:val="32"/>
          <w:szCs w:val="32"/>
        </w:rPr>
        <w:t>Лабораторна робота №</w:t>
      </w:r>
      <w:r w:rsidR="003B3528" w:rsidRPr="003B3528">
        <w:rPr>
          <w:rFonts w:ascii="Times New Roman" w:hAnsi="Times New Roman" w:cs="Times New Roman"/>
          <w:b/>
          <w:sz w:val="32"/>
          <w:szCs w:val="32"/>
          <w:lang w:val="ru-RU"/>
        </w:rPr>
        <w:t>4</w:t>
      </w:r>
    </w:p>
    <w:p w14:paraId="46DD35EF" w14:textId="77777777" w:rsidR="00C951C2" w:rsidRDefault="00C951C2" w:rsidP="00C951C2">
      <w:pPr>
        <w:spacing w:line="24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з</w:t>
      </w:r>
      <w:r w:rsidRPr="00F037FA">
        <w:rPr>
          <w:rFonts w:ascii="Times New Roman" w:hAnsi="Times New Roman" w:cs="Times New Roman"/>
          <w:b/>
          <w:sz w:val="32"/>
          <w:szCs w:val="32"/>
        </w:rPr>
        <w:t xml:space="preserve"> курс</w:t>
      </w:r>
      <w:r>
        <w:rPr>
          <w:rFonts w:ascii="Times New Roman" w:hAnsi="Times New Roman" w:cs="Times New Roman"/>
          <w:b/>
          <w:sz w:val="32"/>
          <w:szCs w:val="32"/>
        </w:rPr>
        <w:t>у «</w:t>
      </w:r>
      <w:r w:rsidR="00E463A5">
        <w:rPr>
          <w:rFonts w:ascii="Times New Roman" w:hAnsi="Times New Roman" w:cs="Times New Roman"/>
          <w:b/>
          <w:sz w:val="32"/>
          <w:szCs w:val="32"/>
        </w:rPr>
        <w:t>Комп’ютерні</w:t>
      </w:r>
      <w:r>
        <w:rPr>
          <w:rFonts w:ascii="Times New Roman" w:hAnsi="Times New Roman" w:cs="Times New Roman"/>
          <w:b/>
          <w:sz w:val="32"/>
          <w:szCs w:val="32"/>
        </w:rPr>
        <w:t xml:space="preserve"> мережі</w:t>
      </w:r>
      <w:r w:rsidRPr="00F037FA">
        <w:rPr>
          <w:rFonts w:ascii="Times New Roman" w:hAnsi="Times New Roman" w:cs="Times New Roman"/>
          <w:b/>
          <w:sz w:val="32"/>
          <w:szCs w:val="32"/>
        </w:rPr>
        <w:t>»</w:t>
      </w:r>
    </w:p>
    <w:p w14:paraId="2F6AE24C" w14:textId="77777777" w:rsidR="00C951C2" w:rsidRPr="0000412D" w:rsidRDefault="00C951C2" w:rsidP="00C951C2">
      <w:pPr>
        <w:spacing w:line="24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32785A99" w14:textId="77777777" w:rsidR="00C951C2" w:rsidRPr="00F037FA" w:rsidRDefault="00C951C2" w:rsidP="00C951C2">
      <w:pPr>
        <w:spacing w:line="24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4E386304" w14:textId="77777777" w:rsidR="00C951C2" w:rsidRPr="00F037FA" w:rsidRDefault="00C951C2" w:rsidP="00C951C2">
      <w:pPr>
        <w:spacing w:line="240" w:lineRule="auto"/>
        <w:rPr>
          <w:rFonts w:ascii="Times New Roman" w:hAnsi="Times New Roman" w:cs="Times New Roman"/>
          <w:b/>
        </w:rPr>
      </w:pPr>
    </w:p>
    <w:p w14:paraId="643B7C93" w14:textId="77777777" w:rsidR="00C951C2" w:rsidRPr="00F037FA" w:rsidRDefault="00C951C2" w:rsidP="00C951C2">
      <w:pPr>
        <w:spacing w:line="240" w:lineRule="auto"/>
        <w:rPr>
          <w:rFonts w:ascii="Times New Roman" w:hAnsi="Times New Roman" w:cs="Times New Roman"/>
          <w:b/>
        </w:rPr>
      </w:pPr>
    </w:p>
    <w:p w14:paraId="5926F15C" w14:textId="77777777" w:rsidR="00C951C2" w:rsidRDefault="00C951C2" w:rsidP="00C951C2">
      <w:pPr>
        <w:spacing w:line="240" w:lineRule="auto"/>
        <w:rPr>
          <w:rFonts w:ascii="Times New Roman" w:hAnsi="Times New Roman" w:cs="Times New Roman"/>
          <w:b/>
        </w:rPr>
      </w:pPr>
    </w:p>
    <w:p w14:paraId="46064E15" w14:textId="77777777" w:rsidR="00C951C2" w:rsidRPr="00F037FA" w:rsidRDefault="00C951C2" w:rsidP="00C951C2">
      <w:pPr>
        <w:spacing w:line="240" w:lineRule="auto"/>
        <w:rPr>
          <w:rFonts w:ascii="Times New Roman" w:hAnsi="Times New Roman" w:cs="Times New Roman"/>
          <w:b/>
        </w:rPr>
      </w:pPr>
    </w:p>
    <w:p w14:paraId="7AEE5889" w14:textId="77777777" w:rsidR="00C951C2" w:rsidRDefault="00C951C2" w:rsidP="00C951C2">
      <w:pPr>
        <w:spacing w:line="240" w:lineRule="auto"/>
        <w:rPr>
          <w:rFonts w:ascii="Times New Roman" w:hAnsi="Times New Roman" w:cs="Times New Roman"/>
          <w:b/>
        </w:rPr>
      </w:pPr>
    </w:p>
    <w:p w14:paraId="24C788F7" w14:textId="77777777" w:rsidR="00C951C2" w:rsidRDefault="00C951C2" w:rsidP="00C951C2">
      <w:pPr>
        <w:spacing w:line="240" w:lineRule="auto"/>
        <w:rPr>
          <w:rFonts w:ascii="Times New Roman" w:hAnsi="Times New Roman" w:cs="Times New Roman"/>
          <w:b/>
        </w:rPr>
      </w:pPr>
    </w:p>
    <w:p w14:paraId="15DE35B0" w14:textId="77777777" w:rsidR="00C951C2" w:rsidRPr="00F037FA" w:rsidRDefault="00C951C2" w:rsidP="00C951C2">
      <w:pPr>
        <w:spacing w:line="240" w:lineRule="auto"/>
        <w:rPr>
          <w:rFonts w:ascii="Times New Roman" w:hAnsi="Times New Roman" w:cs="Times New Roman"/>
          <w:b/>
        </w:rPr>
      </w:pPr>
    </w:p>
    <w:p w14:paraId="08BE5F22" w14:textId="77777777" w:rsidR="00C951C2" w:rsidRPr="00F037FA" w:rsidRDefault="00C951C2" w:rsidP="00C951C2">
      <w:pPr>
        <w:spacing w:line="240" w:lineRule="auto"/>
        <w:jc w:val="right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Виконала: с</w:t>
      </w:r>
      <w:r w:rsidRPr="00F037FA">
        <w:rPr>
          <w:rFonts w:ascii="Times New Roman" w:hAnsi="Times New Roman" w:cs="Times New Roman"/>
          <w:b/>
          <w:sz w:val="28"/>
          <w:szCs w:val="28"/>
        </w:rPr>
        <w:t>т</w:t>
      </w:r>
      <w:r>
        <w:rPr>
          <w:rFonts w:ascii="Times New Roman" w:hAnsi="Times New Roman" w:cs="Times New Roman"/>
          <w:b/>
          <w:sz w:val="28"/>
          <w:szCs w:val="28"/>
        </w:rPr>
        <w:t>удентка 3</w:t>
      </w:r>
      <w:r w:rsidRPr="00F037FA">
        <w:rPr>
          <w:rFonts w:ascii="Times New Roman" w:hAnsi="Times New Roman" w:cs="Times New Roman"/>
          <w:b/>
          <w:sz w:val="28"/>
          <w:szCs w:val="28"/>
        </w:rPr>
        <w:t xml:space="preserve"> курсу</w:t>
      </w:r>
    </w:p>
    <w:p w14:paraId="0A5445B1" w14:textId="77777777" w:rsidR="00C951C2" w:rsidRPr="00CD7261" w:rsidRDefault="00C951C2" w:rsidP="00C951C2">
      <w:pPr>
        <w:spacing w:line="240" w:lineRule="auto"/>
        <w:jc w:val="right"/>
        <w:rPr>
          <w:rFonts w:ascii="Times New Roman" w:hAnsi="Times New Roman" w:cs="Times New Roman"/>
          <w:b/>
          <w:sz w:val="28"/>
          <w:szCs w:val="28"/>
        </w:rPr>
      </w:pPr>
      <w:r w:rsidRPr="00F037FA">
        <w:rPr>
          <w:rFonts w:ascii="Times New Roman" w:hAnsi="Times New Roman" w:cs="Times New Roman"/>
          <w:b/>
          <w:sz w:val="28"/>
          <w:szCs w:val="28"/>
        </w:rPr>
        <w:t>групи</w:t>
      </w:r>
      <w:r>
        <w:rPr>
          <w:rFonts w:ascii="Times New Roman" w:hAnsi="Times New Roman" w:cs="Times New Roman"/>
          <w:b/>
          <w:sz w:val="28"/>
          <w:szCs w:val="28"/>
        </w:rPr>
        <w:t xml:space="preserve"> КА 7</w:t>
      </w:r>
      <w:r w:rsidRPr="00CD7261">
        <w:rPr>
          <w:rFonts w:ascii="Times New Roman" w:hAnsi="Times New Roman" w:cs="Times New Roman"/>
          <w:b/>
          <w:sz w:val="28"/>
          <w:szCs w:val="28"/>
        </w:rPr>
        <w:t>3</w:t>
      </w:r>
    </w:p>
    <w:p w14:paraId="5E023C77" w14:textId="03F19D4F" w:rsidR="00C951C2" w:rsidRPr="008E03C6" w:rsidRDefault="000376E8" w:rsidP="00C951C2">
      <w:pPr>
        <w:spacing w:line="240" w:lineRule="auto"/>
        <w:jc w:val="right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Клименко А.І.</w:t>
      </w:r>
    </w:p>
    <w:p w14:paraId="16D67EAB" w14:textId="77777777" w:rsidR="00C951C2" w:rsidRPr="00AE481C" w:rsidRDefault="00C951C2" w:rsidP="00C951C2">
      <w:pPr>
        <w:spacing w:line="240" w:lineRule="auto"/>
        <w:jc w:val="right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Прийняв: </w:t>
      </w:r>
      <w:proofErr w:type="spellStart"/>
      <w:r>
        <w:rPr>
          <w:rFonts w:ascii="Times New Roman" w:hAnsi="Times New Roman" w:cs="Times New Roman"/>
          <w:b/>
          <w:sz w:val="28"/>
          <w:szCs w:val="28"/>
        </w:rPr>
        <w:t>Кухарєв</w:t>
      </w:r>
      <w:proofErr w:type="spellEnd"/>
      <w:r>
        <w:rPr>
          <w:rFonts w:ascii="Times New Roman" w:hAnsi="Times New Roman" w:cs="Times New Roman"/>
          <w:b/>
          <w:sz w:val="28"/>
          <w:szCs w:val="28"/>
        </w:rPr>
        <w:t xml:space="preserve"> С.О.</w:t>
      </w:r>
    </w:p>
    <w:p w14:paraId="3DC62D01" w14:textId="77777777" w:rsidR="00C951C2" w:rsidRPr="00F037FA" w:rsidRDefault="00C951C2" w:rsidP="00C951C2">
      <w:pPr>
        <w:spacing w:line="240" w:lineRule="auto"/>
        <w:rPr>
          <w:rFonts w:ascii="Times New Roman" w:hAnsi="Times New Roman" w:cs="Times New Roman"/>
          <w:b/>
        </w:rPr>
      </w:pPr>
    </w:p>
    <w:p w14:paraId="76B952C1" w14:textId="77777777" w:rsidR="00C951C2" w:rsidRPr="00F037FA" w:rsidRDefault="00C951C2" w:rsidP="00C951C2">
      <w:pPr>
        <w:spacing w:line="240" w:lineRule="auto"/>
        <w:rPr>
          <w:rFonts w:ascii="Times New Roman" w:hAnsi="Times New Roman" w:cs="Times New Roman"/>
          <w:b/>
        </w:rPr>
      </w:pPr>
    </w:p>
    <w:p w14:paraId="3EA8BCAF" w14:textId="77777777" w:rsidR="00C951C2" w:rsidRDefault="00C951C2" w:rsidP="00C951C2">
      <w:pPr>
        <w:spacing w:line="240" w:lineRule="auto"/>
        <w:rPr>
          <w:rFonts w:ascii="Times New Roman" w:hAnsi="Times New Roman" w:cs="Times New Roman"/>
          <w:b/>
        </w:rPr>
      </w:pPr>
    </w:p>
    <w:p w14:paraId="6A5B681A" w14:textId="77777777" w:rsidR="00C951C2" w:rsidRDefault="00C951C2" w:rsidP="00C951C2">
      <w:pPr>
        <w:spacing w:line="240" w:lineRule="auto"/>
        <w:jc w:val="center"/>
        <w:rPr>
          <w:rFonts w:ascii="Times New Roman" w:hAnsi="Times New Roman" w:cs="Times New Roman"/>
          <w:b/>
        </w:rPr>
      </w:pPr>
    </w:p>
    <w:p w14:paraId="4FB5A82D" w14:textId="77777777" w:rsidR="00C951C2" w:rsidRDefault="00C951C2" w:rsidP="00C951C2">
      <w:pPr>
        <w:spacing w:line="240" w:lineRule="auto"/>
        <w:jc w:val="center"/>
        <w:rPr>
          <w:rFonts w:ascii="Times New Roman" w:hAnsi="Times New Roman" w:cs="Times New Roman"/>
          <w:b/>
        </w:rPr>
      </w:pPr>
    </w:p>
    <w:p w14:paraId="0701B46C" w14:textId="77777777" w:rsidR="00C951C2" w:rsidRDefault="00C951C2" w:rsidP="00C951C2">
      <w:pPr>
        <w:spacing w:line="240" w:lineRule="auto"/>
        <w:jc w:val="center"/>
        <w:rPr>
          <w:rFonts w:ascii="Times New Roman" w:hAnsi="Times New Roman" w:cs="Times New Roman"/>
          <w:b/>
        </w:rPr>
      </w:pPr>
    </w:p>
    <w:p w14:paraId="67734030" w14:textId="77777777" w:rsidR="00C951C2" w:rsidRDefault="00C951C2" w:rsidP="00C951C2">
      <w:pPr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Київ  2020 р.</w:t>
      </w:r>
    </w:p>
    <w:p w14:paraId="4B72710A" w14:textId="77777777" w:rsidR="00C951C2" w:rsidRDefault="00C951C2">
      <w:r>
        <w:br w:type="page"/>
      </w:r>
    </w:p>
    <w:p w14:paraId="0067734A" w14:textId="77777777" w:rsidR="007259B2" w:rsidRDefault="00765522" w:rsidP="00E463A5">
      <w:pPr>
        <w:spacing w:after="0" w:line="360" w:lineRule="auto"/>
        <w:rPr>
          <w:noProof/>
          <w:lang w:eastAsia="uk-UA"/>
        </w:rPr>
      </w:pPr>
      <w:r>
        <w:rPr>
          <w:noProof/>
          <w:lang w:eastAsia="uk-UA"/>
        </w:rPr>
        <w:lastRenderedPageBreak/>
        <w:drawing>
          <wp:inline distT="0" distB="0" distL="0" distR="0" wp14:anchorId="4C4F12F3" wp14:editId="1096CDF8">
            <wp:extent cx="5940425" cy="334137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BE8B84" w14:textId="77777777" w:rsidR="00643DF2" w:rsidRDefault="00643DF2" w:rsidP="00E463A5">
      <w:pPr>
        <w:spacing w:after="0" w:line="360" w:lineRule="auto"/>
        <w:rPr>
          <w:noProof/>
          <w:lang w:eastAsia="uk-UA"/>
        </w:rPr>
      </w:pPr>
    </w:p>
    <w:p w14:paraId="77FB122E" w14:textId="77777777" w:rsidR="00643DF2" w:rsidRDefault="00643DF2" w:rsidP="00E463A5">
      <w:pPr>
        <w:spacing w:after="0" w:line="360" w:lineRule="auto"/>
        <w:rPr>
          <w:noProof/>
          <w:lang w:eastAsia="uk-UA"/>
        </w:rPr>
      </w:pPr>
    </w:p>
    <w:p w14:paraId="75F56505" w14:textId="77777777" w:rsidR="00765522" w:rsidRDefault="004620CD" w:rsidP="00E463A5">
      <w:pPr>
        <w:spacing w:after="0" w:line="360" w:lineRule="auto"/>
        <w:rPr>
          <w:noProof/>
          <w:lang w:eastAsia="uk-UA"/>
        </w:rPr>
      </w:pPr>
      <w:r>
        <w:rPr>
          <w:noProof/>
          <w:lang w:eastAsia="uk-UA"/>
        </w:rPr>
        <w:drawing>
          <wp:inline distT="0" distB="0" distL="0" distR="0" wp14:anchorId="046866D5" wp14:editId="343DB4A6">
            <wp:extent cx="5678424" cy="347472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t="5017" r="20342" b="8324"/>
                    <a:stretch/>
                  </pic:blipFill>
                  <pic:spPr bwMode="auto">
                    <a:xfrm>
                      <a:off x="0" y="0"/>
                      <a:ext cx="5687779" cy="34804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23169D3" w14:textId="77777777" w:rsidR="00765522" w:rsidRDefault="00765522" w:rsidP="00E463A5">
      <w:pPr>
        <w:spacing w:after="0" w:line="360" w:lineRule="auto"/>
        <w:rPr>
          <w:noProof/>
          <w:lang w:eastAsia="uk-UA"/>
        </w:rPr>
      </w:pPr>
    </w:p>
    <w:p w14:paraId="1CB5AAFB" w14:textId="77777777" w:rsidR="00765522" w:rsidRDefault="00765522" w:rsidP="00E463A5">
      <w:pPr>
        <w:spacing w:after="0" w:line="360" w:lineRule="auto"/>
        <w:rPr>
          <w:noProof/>
          <w:lang w:eastAsia="uk-UA"/>
        </w:rPr>
      </w:pPr>
    </w:p>
    <w:p w14:paraId="006D252C" w14:textId="77777777" w:rsidR="00765522" w:rsidRPr="00765522" w:rsidRDefault="00765522" w:rsidP="00765522">
      <w:pPr>
        <w:spacing w:after="0" w:line="360" w:lineRule="auto"/>
        <w:ind w:left="1416" w:firstLine="708"/>
        <w:rPr>
          <w:b/>
          <w:sz w:val="28"/>
        </w:rPr>
      </w:pPr>
      <w:r w:rsidRPr="00765522">
        <w:rPr>
          <w:b/>
          <w:sz w:val="28"/>
        </w:rPr>
        <w:t>Контрольні запитання:</w:t>
      </w:r>
    </w:p>
    <w:p w14:paraId="7637AF1F" w14:textId="77777777" w:rsidR="00765522" w:rsidRDefault="00765522" w:rsidP="00765522">
      <w:pPr>
        <w:pStyle w:val="a5"/>
        <w:numPr>
          <w:ilvl w:val="0"/>
          <w:numId w:val="2"/>
        </w:numPr>
        <w:spacing w:after="0" w:line="360" w:lineRule="auto"/>
      </w:pPr>
      <w:r>
        <w:t>Які IP адреси вашої та цільової робочих станцій?</w:t>
      </w:r>
    </w:p>
    <w:p w14:paraId="5146238F" w14:textId="77777777" w:rsidR="00765522" w:rsidRDefault="00765522" w:rsidP="00765522">
      <w:pPr>
        <w:spacing w:after="0" w:line="360" w:lineRule="auto"/>
        <w:rPr>
          <w:lang w:val="en-US"/>
        </w:rPr>
      </w:pPr>
      <w:r>
        <w:rPr>
          <w:lang w:val="en-US"/>
        </w:rPr>
        <w:t xml:space="preserve">192.168.1.106    </w:t>
      </w:r>
    </w:p>
    <w:p w14:paraId="0ACF0E87" w14:textId="77777777" w:rsidR="00765522" w:rsidRPr="00765522" w:rsidRDefault="00765522" w:rsidP="00765522">
      <w:pPr>
        <w:spacing w:after="0" w:line="360" w:lineRule="auto"/>
        <w:rPr>
          <w:lang w:val="en-US"/>
        </w:rPr>
      </w:pPr>
      <w:proofErr w:type="gramStart"/>
      <w:r>
        <w:rPr>
          <w:lang w:val="en-US"/>
        </w:rPr>
        <w:t>143.89.14.1 ;</w:t>
      </w:r>
      <w:proofErr w:type="gramEnd"/>
    </w:p>
    <w:p w14:paraId="446D01E5" w14:textId="77777777" w:rsidR="00765522" w:rsidRDefault="00765522" w:rsidP="00765522">
      <w:pPr>
        <w:pStyle w:val="a5"/>
        <w:numPr>
          <w:ilvl w:val="0"/>
          <w:numId w:val="2"/>
        </w:numPr>
        <w:spacing w:after="0" w:line="360" w:lineRule="auto"/>
      </w:pPr>
      <w:r>
        <w:lastRenderedPageBreak/>
        <w:t>Чому ICMP пакет не вказує/використовує номери вихідного та цільового портів?</w:t>
      </w:r>
    </w:p>
    <w:p w14:paraId="24EE9884" w14:textId="77777777" w:rsidR="0033129F" w:rsidRPr="0033129F" w:rsidRDefault="0033129F" w:rsidP="0033129F">
      <w:pPr>
        <w:autoSpaceDE w:val="0"/>
        <w:autoSpaceDN w:val="0"/>
        <w:adjustRightInd w:val="0"/>
        <w:spacing w:after="0" w:line="240" w:lineRule="auto"/>
      </w:pPr>
      <w:r w:rsidRPr="0033129F">
        <w:rPr>
          <w:lang w:val="en-US"/>
        </w:rPr>
        <w:t>ICMP</w:t>
      </w:r>
      <w:r w:rsidRPr="0033129F">
        <w:rPr>
          <w:lang w:val="ru-RU"/>
        </w:rPr>
        <w:t xml:space="preserve"> </w:t>
      </w:r>
      <w:r>
        <w:t xml:space="preserve">пакети не мають номери цільового та вихідного портів, тому що вони були розробленні для обміну інформації на мережевому рівні між </w:t>
      </w:r>
      <w:proofErr w:type="spellStart"/>
      <w:r>
        <w:t>хостами</w:t>
      </w:r>
      <w:proofErr w:type="spellEnd"/>
      <w:r>
        <w:t xml:space="preserve"> та маршрутизаторами, а не для обміну між процесами на прикладному рівні. Кожен пакет має поля Тип та Код, комбінація яких визначає кожне конкретне повідомлення. Оскільки мережеве програмне забезпечення самостійно інтерпретує всі </w:t>
      </w:r>
      <w:r w:rsidRPr="0033129F">
        <w:rPr>
          <w:lang w:val="en-US"/>
        </w:rPr>
        <w:t>ICMP</w:t>
      </w:r>
      <w:r w:rsidRPr="0033129F">
        <w:rPr>
          <w:lang w:val="ru-RU"/>
        </w:rPr>
        <w:t xml:space="preserve"> </w:t>
      </w:r>
      <w:r>
        <w:t>повідомлення, номери портів не потрібні.</w:t>
      </w:r>
    </w:p>
    <w:p w14:paraId="705DD020" w14:textId="77777777" w:rsidR="0033129F" w:rsidRDefault="0033129F" w:rsidP="00765522">
      <w:pPr>
        <w:spacing w:after="0" w:line="360" w:lineRule="auto"/>
        <w:ind w:left="708"/>
      </w:pPr>
    </w:p>
    <w:p w14:paraId="5A06431A" w14:textId="77777777" w:rsidR="00765522" w:rsidRDefault="00765522" w:rsidP="00765522">
      <w:pPr>
        <w:spacing w:after="0" w:line="360" w:lineRule="auto"/>
        <w:ind w:left="708"/>
      </w:pPr>
      <w:r>
        <w:t xml:space="preserve">3. </w:t>
      </w:r>
      <w:proofErr w:type="spellStart"/>
      <w:r>
        <w:t>Дослідіть</w:t>
      </w:r>
      <w:proofErr w:type="spellEnd"/>
      <w:r>
        <w:t xml:space="preserve"> один з пакетів-запитів ICMP. Які тип та код зазначені у цьому пакеті?</w:t>
      </w:r>
    </w:p>
    <w:p w14:paraId="3D491071" w14:textId="77777777" w:rsidR="00765522" w:rsidRDefault="00765522" w:rsidP="00765522">
      <w:pPr>
        <w:spacing w:after="0" w:line="360" w:lineRule="auto"/>
        <w:ind w:left="708"/>
      </w:pPr>
      <w:r>
        <w:t>Скільки байтів займають поля контрольної суми, номера послідовності та</w:t>
      </w:r>
    </w:p>
    <w:p w14:paraId="37088A48" w14:textId="77777777" w:rsidR="00765522" w:rsidRDefault="00765522" w:rsidP="00765522">
      <w:pPr>
        <w:spacing w:after="0" w:line="360" w:lineRule="auto"/>
        <w:ind w:left="708"/>
      </w:pPr>
      <w:r>
        <w:t>ідентифікатору?</w:t>
      </w:r>
    </w:p>
    <w:p w14:paraId="5DADADB8" w14:textId="77777777" w:rsidR="0033129F" w:rsidRPr="00EE63BF" w:rsidRDefault="0033129F" w:rsidP="0033129F">
      <w:pPr>
        <w:autoSpaceDE w:val="0"/>
        <w:autoSpaceDN w:val="0"/>
        <w:adjustRightInd w:val="0"/>
        <w:spacing w:after="0" w:line="240" w:lineRule="auto"/>
      </w:pPr>
      <w:proofErr w:type="spellStart"/>
      <w:r w:rsidRPr="00EE63BF">
        <w:t>Type</w:t>
      </w:r>
      <w:proofErr w:type="spellEnd"/>
      <w:r w:rsidRPr="00EE63BF">
        <w:t>: 8 (</w:t>
      </w:r>
      <w:proofErr w:type="spellStart"/>
      <w:r w:rsidRPr="00EE63BF">
        <w:t>Echo</w:t>
      </w:r>
      <w:proofErr w:type="spellEnd"/>
      <w:r w:rsidRPr="00EE63BF">
        <w:t xml:space="preserve"> (</w:t>
      </w:r>
      <w:proofErr w:type="spellStart"/>
      <w:r w:rsidRPr="00EE63BF">
        <w:t>ping</w:t>
      </w:r>
      <w:proofErr w:type="spellEnd"/>
      <w:r w:rsidRPr="00EE63BF">
        <w:t xml:space="preserve">) </w:t>
      </w:r>
      <w:proofErr w:type="spellStart"/>
      <w:r w:rsidRPr="00EE63BF">
        <w:t>request</w:t>
      </w:r>
      <w:proofErr w:type="spellEnd"/>
      <w:r w:rsidRPr="00EE63BF">
        <w:t xml:space="preserve">). </w:t>
      </w:r>
      <w:proofErr w:type="spellStart"/>
      <w:r w:rsidRPr="00EE63BF">
        <w:t>Code</w:t>
      </w:r>
      <w:proofErr w:type="spellEnd"/>
      <w:r w:rsidRPr="00EE63BF">
        <w:t>: 0</w:t>
      </w:r>
    </w:p>
    <w:p w14:paraId="6AEE4335" w14:textId="77777777" w:rsidR="0033129F" w:rsidRPr="00EE63BF" w:rsidRDefault="0033129F" w:rsidP="0033129F">
      <w:pPr>
        <w:autoSpaceDE w:val="0"/>
        <w:autoSpaceDN w:val="0"/>
        <w:adjustRightInd w:val="0"/>
        <w:spacing w:after="0" w:line="240" w:lineRule="auto"/>
      </w:pPr>
      <w:proofErr w:type="spellStart"/>
      <w:r w:rsidRPr="00EE63BF">
        <w:t>Checksum</w:t>
      </w:r>
      <w:proofErr w:type="spellEnd"/>
      <w:r w:rsidRPr="00EE63BF">
        <w:t xml:space="preserve">, </w:t>
      </w:r>
      <w:proofErr w:type="spellStart"/>
      <w:r w:rsidRPr="00EE63BF">
        <w:t>Identifier</w:t>
      </w:r>
      <w:proofErr w:type="spellEnd"/>
      <w:r>
        <w:t xml:space="preserve">, </w:t>
      </w:r>
      <w:proofErr w:type="spellStart"/>
      <w:r w:rsidRPr="00EE63BF">
        <w:t>Sequence</w:t>
      </w:r>
      <w:proofErr w:type="spellEnd"/>
      <w:r w:rsidRPr="00EE63BF">
        <w:t xml:space="preserve"> </w:t>
      </w:r>
      <w:proofErr w:type="spellStart"/>
      <w:r w:rsidRPr="00EE63BF">
        <w:t>number</w:t>
      </w:r>
      <w:proofErr w:type="spellEnd"/>
      <w:r>
        <w:t xml:space="preserve">, </w:t>
      </w:r>
      <w:r w:rsidRPr="0033129F">
        <w:rPr>
          <w:lang w:val="en-US"/>
        </w:rPr>
        <w:t>Data</w:t>
      </w:r>
      <w:r>
        <w:t xml:space="preserve"> – 3</w:t>
      </w:r>
      <w:r w:rsidRPr="00EE63BF">
        <w:t>2 байти.</w:t>
      </w:r>
    </w:p>
    <w:p w14:paraId="51954083" w14:textId="77777777" w:rsidR="0033129F" w:rsidRPr="000F2543" w:rsidRDefault="0033129F" w:rsidP="0033129F">
      <w:pPr>
        <w:pStyle w:val="a5"/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  <w:sz w:val="18"/>
          <w:szCs w:val="16"/>
        </w:rPr>
      </w:pPr>
    </w:p>
    <w:p w14:paraId="65D8CFF5" w14:textId="77777777" w:rsidR="00765522" w:rsidRDefault="00765522" w:rsidP="00765522">
      <w:pPr>
        <w:spacing w:after="0" w:line="360" w:lineRule="auto"/>
      </w:pPr>
    </w:p>
    <w:p w14:paraId="49AED932" w14:textId="77777777" w:rsidR="00765522" w:rsidRDefault="00765522" w:rsidP="00765522">
      <w:pPr>
        <w:spacing w:after="0" w:line="360" w:lineRule="auto"/>
        <w:ind w:left="708"/>
      </w:pPr>
      <w:r>
        <w:t xml:space="preserve">4. </w:t>
      </w:r>
      <w:proofErr w:type="spellStart"/>
      <w:r>
        <w:t>Дослідіть</w:t>
      </w:r>
      <w:proofErr w:type="spellEnd"/>
      <w:r>
        <w:t xml:space="preserve"> відповідний пакет з відповіддю на пакет із пункту 3. Які тип та код</w:t>
      </w:r>
    </w:p>
    <w:p w14:paraId="53CF4248" w14:textId="77777777" w:rsidR="00765522" w:rsidRDefault="00765522" w:rsidP="00765522">
      <w:pPr>
        <w:spacing w:after="0" w:line="360" w:lineRule="auto"/>
        <w:ind w:left="708"/>
      </w:pPr>
      <w:r>
        <w:t>зазначені у цьому пакеті? Які інші поля має цей пакет? Скільки байтів займають поля</w:t>
      </w:r>
    </w:p>
    <w:p w14:paraId="512EAC4E" w14:textId="77777777" w:rsidR="00765522" w:rsidRDefault="00765522" w:rsidP="00765522">
      <w:pPr>
        <w:spacing w:after="0" w:line="360" w:lineRule="auto"/>
        <w:ind w:left="708"/>
      </w:pPr>
      <w:r>
        <w:t>контрольної суми, номера послідовності та ідентифікатору?</w:t>
      </w:r>
    </w:p>
    <w:p w14:paraId="0695189C" w14:textId="77777777" w:rsidR="0033129F" w:rsidRDefault="0033129F" w:rsidP="0033129F">
      <w:pPr>
        <w:autoSpaceDE w:val="0"/>
        <w:autoSpaceDN w:val="0"/>
        <w:adjustRightInd w:val="0"/>
        <w:spacing w:after="0" w:line="240" w:lineRule="auto"/>
      </w:pPr>
    </w:p>
    <w:p w14:paraId="20DDDE35" w14:textId="77777777" w:rsidR="0033129F" w:rsidRPr="00EE63BF" w:rsidRDefault="0033129F" w:rsidP="0033129F">
      <w:pPr>
        <w:autoSpaceDE w:val="0"/>
        <w:autoSpaceDN w:val="0"/>
        <w:adjustRightInd w:val="0"/>
        <w:spacing w:after="0" w:line="240" w:lineRule="auto"/>
      </w:pPr>
      <w:proofErr w:type="spellStart"/>
      <w:r w:rsidRPr="00EE63BF">
        <w:t>Type</w:t>
      </w:r>
      <w:proofErr w:type="spellEnd"/>
      <w:r w:rsidRPr="00EE63BF">
        <w:t>: 0 (</w:t>
      </w:r>
      <w:proofErr w:type="spellStart"/>
      <w:r w:rsidRPr="00EE63BF">
        <w:t>Echo</w:t>
      </w:r>
      <w:proofErr w:type="spellEnd"/>
      <w:r w:rsidRPr="00EE63BF">
        <w:t xml:space="preserve"> (</w:t>
      </w:r>
      <w:proofErr w:type="spellStart"/>
      <w:r w:rsidRPr="00EE63BF">
        <w:t>ping</w:t>
      </w:r>
      <w:proofErr w:type="spellEnd"/>
      <w:r w:rsidRPr="00EE63BF">
        <w:t xml:space="preserve">) </w:t>
      </w:r>
      <w:proofErr w:type="spellStart"/>
      <w:r w:rsidRPr="00EE63BF">
        <w:t>reply</w:t>
      </w:r>
      <w:proofErr w:type="spellEnd"/>
      <w:r w:rsidRPr="00EE63BF">
        <w:t xml:space="preserve">). </w:t>
      </w:r>
      <w:proofErr w:type="spellStart"/>
      <w:r w:rsidRPr="00EE63BF">
        <w:t>Code</w:t>
      </w:r>
      <w:proofErr w:type="spellEnd"/>
      <w:r w:rsidRPr="00EE63BF">
        <w:t>: 0</w:t>
      </w:r>
    </w:p>
    <w:p w14:paraId="7AA2604E" w14:textId="77777777" w:rsidR="0033129F" w:rsidRPr="0033129F" w:rsidRDefault="0033129F" w:rsidP="0033129F">
      <w:pPr>
        <w:autoSpaceDE w:val="0"/>
        <w:autoSpaceDN w:val="0"/>
        <w:adjustRightInd w:val="0"/>
        <w:spacing w:after="0" w:line="240" w:lineRule="auto"/>
        <w:rPr>
          <w:lang w:val="en-US"/>
        </w:rPr>
      </w:pPr>
      <w:proofErr w:type="spellStart"/>
      <w:r w:rsidRPr="00EE63BF">
        <w:t>Checksum</w:t>
      </w:r>
      <w:proofErr w:type="spellEnd"/>
      <w:r w:rsidRPr="00EE63BF">
        <w:t xml:space="preserve">, </w:t>
      </w:r>
      <w:proofErr w:type="spellStart"/>
      <w:r w:rsidRPr="00EE63BF">
        <w:t>Identifier</w:t>
      </w:r>
      <w:proofErr w:type="spellEnd"/>
      <w:r>
        <w:t xml:space="preserve">, </w:t>
      </w:r>
      <w:proofErr w:type="spellStart"/>
      <w:r w:rsidRPr="00EE63BF">
        <w:t>Sequence</w:t>
      </w:r>
      <w:proofErr w:type="spellEnd"/>
      <w:r w:rsidRPr="00EE63BF">
        <w:t xml:space="preserve"> </w:t>
      </w:r>
      <w:proofErr w:type="spellStart"/>
      <w:r w:rsidRPr="00EE63BF">
        <w:t>number</w:t>
      </w:r>
      <w:proofErr w:type="spellEnd"/>
      <w:r>
        <w:t xml:space="preserve">, </w:t>
      </w:r>
      <w:r w:rsidRPr="0033129F">
        <w:rPr>
          <w:lang w:val="en-US"/>
        </w:rPr>
        <w:t>Data</w:t>
      </w:r>
    </w:p>
    <w:p w14:paraId="4255945C" w14:textId="77777777" w:rsidR="0033129F" w:rsidRDefault="0033129F" w:rsidP="0033129F">
      <w:pPr>
        <w:autoSpaceDE w:val="0"/>
        <w:autoSpaceDN w:val="0"/>
        <w:adjustRightInd w:val="0"/>
        <w:spacing w:after="0" w:line="240" w:lineRule="auto"/>
      </w:pPr>
      <w:r>
        <w:t>Вказані поля займають 32 байти</w:t>
      </w:r>
    </w:p>
    <w:p w14:paraId="6829695B" w14:textId="77777777" w:rsidR="00765522" w:rsidRDefault="00765522" w:rsidP="00765522">
      <w:pPr>
        <w:spacing w:after="0" w:line="360" w:lineRule="auto"/>
      </w:pPr>
    </w:p>
    <w:p w14:paraId="17BBC365" w14:textId="77777777" w:rsidR="00765522" w:rsidRDefault="00765522" w:rsidP="00765522">
      <w:pPr>
        <w:spacing w:after="0" w:line="360" w:lineRule="auto"/>
        <w:ind w:left="708"/>
      </w:pPr>
      <w:r>
        <w:t>5. Які IP адреси вашої та цільової робочих станцій?</w:t>
      </w:r>
    </w:p>
    <w:p w14:paraId="1943AC6C" w14:textId="77777777" w:rsidR="0033129F" w:rsidRPr="00972440" w:rsidRDefault="00D72DCA" w:rsidP="0033129F">
      <w:pPr>
        <w:spacing w:after="0" w:line="360" w:lineRule="auto"/>
        <w:rPr>
          <w:lang w:val="ru-RU"/>
        </w:rPr>
      </w:pPr>
      <w:r w:rsidRPr="00972440">
        <w:rPr>
          <w:lang w:val="ru-RU"/>
        </w:rPr>
        <w:t>192.168.1.106</w:t>
      </w:r>
    </w:p>
    <w:p w14:paraId="543A5D96" w14:textId="77777777" w:rsidR="00D72DCA" w:rsidRPr="00972440" w:rsidRDefault="00D72DCA" w:rsidP="0033129F">
      <w:pPr>
        <w:spacing w:after="0" w:line="360" w:lineRule="auto"/>
        <w:rPr>
          <w:lang w:val="ru-RU"/>
        </w:rPr>
      </w:pPr>
      <w:r w:rsidRPr="00972440">
        <w:rPr>
          <w:lang w:val="ru-RU"/>
        </w:rPr>
        <w:t>128.93.162.63 ;</w:t>
      </w:r>
    </w:p>
    <w:p w14:paraId="5E251FBA" w14:textId="77777777" w:rsidR="00765522" w:rsidRDefault="00765522" w:rsidP="00765522">
      <w:pPr>
        <w:spacing w:after="0" w:line="360" w:lineRule="auto"/>
        <w:ind w:left="708"/>
      </w:pPr>
      <w:r>
        <w:t>6. Який номер протоколу IP використовується програмою?</w:t>
      </w:r>
    </w:p>
    <w:p w14:paraId="513F1369" w14:textId="77777777" w:rsidR="00D72DCA" w:rsidRPr="00612D99" w:rsidRDefault="00D72DCA" w:rsidP="00D72DCA">
      <w:pPr>
        <w:autoSpaceDE w:val="0"/>
        <w:autoSpaceDN w:val="0"/>
        <w:adjustRightInd w:val="0"/>
        <w:spacing w:after="0" w:line="240" w:lineRule="auto"/>
      </w:pPr>
      <w:proofErr w:type="spellStart"/>
      <w:r w:rsidRPr="00612D99">
        <w:t>Protocol</w:t>
      </w:r>
      <w:proofErr w:type="spellEnd"/>
      <w:r w:rsidRPr="00612D99">
        <w:t>: ICMP (1)</w:t>
      </w:r>
    </w:p>
    <w:p w14:paraId="7BD8921C" w14:textId="77777777" w:rsidR="00D72DCA" w:rsidRDefault="00D72DCA" w:rsidP="00765522">
      <w:pPr>
        <w:spacing w:after="0" w:line="360" w:lineRule="auto"/>
        <w:ind w:left="708"/>
      </w:pPr>
    </w:p>
    <w:p w14:paraId="3E6A3CC0" w14:textId="77777777" w:rsidR="00765522" w:rsidRDefault="00765522" w:rsidP="00765522">
      <w:pPr>
        <w:spacing w:after="0" w:line="360" w:lineRule="auto"/>
        <w:ind w:left="708"/>
      </w:pPr>
      <w:r>
        <w:t xml:space="preserve">7. Чи відрізняється пакет із запитом програми </w:t>
      </w:r>
      <w:proofErr w:type="spellStart"/>
      <w:r>
        <w:t>traceroute</w:t>
      </w:r>
      <w:proofErr w:type="spellEnd"/>
      <w:r>
        <w:t xml:space="preserve"> від пакету із запитом програми</w:t>
      </w:r>
    </w:p>
    <w:p w14:paraId="0CA95FE7" w14:textId="77777777" w:rsidR="00765522" w:rsidRDefault="00765522" w:rsidP="00765522">
      <w:pPr>
        <w:spacing w:after="0" w:line="360" w:lineRule="auto"/>
        <w:ind w:left="708"/>
      </w:pPr>
      <w:proofErr w:type="spellStart"/>
      <w:r>
        <w:t>ping</w:t>
      </w:r>
      <w:proofErr w:type="spellEnd"/>
      <w:r>
        <w:t>? Якщо так, наведіть приклади.</w:t>
      </w:r>
    </w:p>
    <w:p w14:paraId="58D0E5B3" w14:textId="77777777" w:rsidR="0033129F" w:rsidRPr="00D72DCA" w:rsidRDefault="00D72DCA" w:rsidP="00D72DCA">
      <w:pPr>
        <w:rPr>
          <w:rFonts w:eastAsia="Times New Roman" w:cstheme="minorHAnsi"/>
          <w:color w:val="000000"/>
          <w:szCs w:val="20"/>
          <w:lang w:eastAsia="uk-UA"/>
        </w:rPr>
      </w:pPr>
      <w:r>
        <w:rPr>
          <w:rFonts w:eastAsia="Times New Roman" w:cstheme="minorHAnsi"/>
          <w:color w:val="000000"/>
          <w:szCs w:val="20"/>
          <w:lang w:eastAsia="uk-UA"/>
        </w:rPr>
        <w:t xml:space="preserve">Так. </w:t>
      </w:r>
      <w:r w:rsidRPr="00D72DCA">
        <w:rPr>
          <w:rFonts w:eastAsia="Times New Roman" w:cstheme="minorHAnsi"/>
          <w:color w:val="000000"/>
          <w:szCs w:val="20"/>
          <w:lang w:eastAsia="uk-UA"/>
        </w:rPr>
        <w:t xml:space="preserve">Відрізняється </w:t>
      </w:r>
      <w:r>
        <w:rPr>
          <w:rFonts w:eastAsia="Times New Roman" w:cstheme="minorHAnsi"/>
          <w:color w:val="000000"/>
          <w:szCs w:val="20"/>
          <w:lang w:eastAsia="uk-UA"/>
        </w:rPr>
        <w:t xml:space="preserve"> розміром повідомлення та </w:t>
      </w:r>
      <w:r>
        <w:rPr>
          <w:rFonts w:eastAsia="Times New Roman" w:cstheme="minorHAnsi"/>
          <w:color w:val="000000"/>
          <w:szCs w:val="20"/>
          <w:lang w:val="en-US" w:eastAsia="uk-UA"/>
        </w:rPr>
        <w:t>time</w:t>
      </w:r>
      <w:r w:rsidRPr="00D72DCA">
        <w:rPr>
          <w:rFonts w:eastAsia="Times New Roman" w:cstheme="minorHAnsi"/>
          <w:color w:val="000000"/>
          <w:szCs w:val="20"/>
          <w:lang w:eastAsia="uk-UA"/>
        </w:rPr>
        <w:t xml:space="preserve"> </w:t>
      </w:r>
      <w:r>
        <w:rPr>
          <w:rFonts w:eastAsia="Times New Roman" w:cstheme="minorHAnsi"/>
          <w:color w:val="000000"/>
          <w:szCs w:val="20"/>
          <w:lang w:val="en-US" w:eastAsia="uk-UA"/>
        </w:rPr>
        <w:t>to</w:t>
      </w:r>
      <w:r w:rsidRPr="00D72DCA">
        <w:rPr>
          <w:rFonts w:eastAsia="Times New Roman" w:cstheme="minorHAnsi"/>
          <w:color w:val="000000"/>
          <w:szCs w:val="20"/>
          <w:lang w:eastAsia="uk-UA"/>
        </w:rPr>
        <w:t xml:space="preserve"> </w:t>
      </w:r>
      <w:r>
        <w:rPr>
          <w:rFonts w:eastAsia="Times New Roman" w:cstheme="minorHAnsi"/>
          <w:color w:val="000000"/>
          <w:szCs w:val="20"/>
          <w:lang w:val="en-US" w:eastAsia="uk-UA"/>
        </w:rPr>
        <w:t>live</w:t>
      </w:r>
      <w:r w:rsidRPr="00D72DCA">
        <w:rPr>
          <w:rFonts w:eastAsia="Times New Roman" w:cstheme="minorHAnsi"/>
          <w:color w:val="000000"/>
          <w:szCs w:val="20"/>
          <w:lang w:eastAsia="uk-UA"/>
        </w:rPr>
        <w:t>.</w:t>
      </w:r>
    </w:p>
    <w:p w14:paraId="6108FA7D" w14:textId="77777777" w:rsidR="00765522" w:rsidRDefault="00765522" w:rsidP="00765522">
      <w:pPr>
        <w:spacing w:after="0" w:line="360" w:lineRule="auto"/>
        <w:ind w:left="708"/>
      </w:pPr>
      <w:r>
        <w:t>8. Проаналізуйте пакет ICMP з повідомленням про помилку. Чи є у ньому деякі</w:t>
      </w:r>
    </w:p>
    <w:p w14:paraId="307E6DEB" w14:textId="77777777" w:rsidR="00765522" w:rsidRDefault="00765522" w:rsidP="00765522">
      <w:pPr>
        <w:spacing w:after="0" w:line="360" w:lineRule="auto"/>
        <w:ind w:left="708"/>
      </w:pPr>
      <w:r>
        <w:t>додаткові поля, які не зазначаються у повідомленні з підтвердженням. Якщо є – які</w:t>
      </w:r>
    </w:p>
    <w:p w14:paraId="7D4BA869" w14:textId="77777777" w:rsidR="00765522" w:rsidRDefault="00765522" w:rsidP="00765522">
      <w:pPr>
        <w:spacing w:after="0" w:line="360" w:lineRule="auto"/>
        <w:ind w:left="708"/>
      </w:pPr>
      <w:r>
        <w:t>саме поля і яку інформацію вони вміщують?</w:t>
      </w:r>
    </w:p>
    <w:p w14:paraId="5A88AE64" w14:textId="77777777" w:rsidR="00D72DCA" w:rsidRPr="005917EC" w:rsidRDefault="00D72DCA" w:rsidP="005917EC">
      <w:pPr>
        <w:rPr>
          <w:lang w:val="ru-RU"/>
        </w:rPr>
      </w:pPr>
      <w:r>
        <w:t>Так, а саме, п</w:t>
      </w:r>
      <w:r w:rsidRPr="005F39CC">
        <w:t xml:space="preserve">акет помилки ICMP не </w:t>
      </w:r>
      <w:r>
        <w:t xml:space="preserve">подібний </w:t>
      </w:r>
      <w:r>
        <w:rPr>
          <w:lang w:val="en-US"/>
        </w:rPr>
        <w:t>ping</w:t>
      </w:r>
      <w:r w:rsidRPr="00D72DCA">
        <w:rPr>
          <w:lang w:val="ru-RU"/>
        </w:rPr>
        <w:t xml:space="preserve"> </w:t>
      </w:r>
      <w:r w:rsidRPr="005F39CC">
        <w:t>запит</w:t>
      </w:r>
      <w:r>
        <w:t>у</w:t>
      </w:r>
      <w:r w:rsidRPr="005F39CC">
        <w:t>.</w:t>
      </w:r>
      <w:r>
        <w:t xml:space="preserve"> </w:t>
      </w:r>
      <w:r w:rsidRPr="005F39CC">
        <w:t xml:space="preserve"> В</w:t>
      </w:r>
      <w:r w:rsidRPr="00D72DCA">
        <w:rPr>
          <w:lang w:val="ru-RU"/>
        </w:rPr>
        <w:t xml:space="preserve"> </w:t>
      </w:r>
      <w:r w:rsidRPr="005F39CC">
        <w:t>ньому також знаходяться заголовки IP</w:t>
      </w:r>
      <w:r w:rsidRPr="00D72DCA">
        <w:rPr>
          <w:lang w:val="ru-RU"/>
        </w:rPr>
        <w:t xml:space="preserve"> </w:t>
      </w:r>
      <w:r w:rsidRPr="005F39CC">
        <w:t>та 8</w:t>
      </w:r>
      <w:r>
        <w:t>-</w:t>
      </w:r>
      <w:r w:rsidRPr="005F39CC">
        <w:t>бай</w:t>
      </w:r>
      <w:r>
        <w:t>товий оригінальний пакет про помилку</w:t>
      </w:r>
      <w:r w:rsidRPr="005F39CC">
        <w:t xml:space="preserve"> ICMP</w:t>
      </w:r>
      <w:r w:rsidRPr="00D72DCA">
        <w:rPr>
          <w:lang w:val="ru-RU"/>
        </w:rPr>
        <w:t xml:space="preserve">. </w:t>
      </w:r>
    </w:p>
    <w:p w14:paraId="4897220C" w14:textId="77777777" w:rsidR="00765522" w:rsidRDefault="00765522" w:rsidP="00765522">
      <w:pPr>
        <w:spacing w:after="0" w:line="360" w:lineRule="auto"/>
        <w:ind w:left="708"/>
      </w:pPr>
      <w:r>
        <w:t>9. Проаналізуйте три останні відповіді протоколу ICMP, які отримала ваша робоча</w:t>
      </w:r>
    </w:p>
    <w:p w14:paraId="6901F987" w14:textId="77777777" w:rsidR="00765522" w:rsidRDefault="00765522" w:rsidP="00765522">
      <w:pPr>
        <w:spacing w:after="0" w:line="360" w:lineRule="auto"/>
        <w:ind w:left="708"/>
      </w:pPr>
      <w:r>
        <w:t>станція. Як ці пакети відрізняються від пакетів з повідомленням про помилку? Чому</w:t>
      </w:r>
    </w:p>
    <w:p w14:paraId="0BCEA1B6" w14:textId="77777777" w:rsidR="00765522" w:rsidRDefault="00765522" w:rsidP="00765522">
      <w:pPr>
        <w:spacing w:after="0" w:line="360" w:lineRule="auto"/>
        <w:ind w:left="708"/>
      </w:pPr>
      <w:r>
        <w:t>вони відрізняються?</w:t>
      </w:r>
    </w:p>
    <w:p w14:paraId="111E8BA7" w14:textId="77777777" w:rsidR="00D72DCA" w:rsidRDefault="00585FD0" w:rsidP="00D72DCA">
      <w:pPr>
        <w:spacing w:after="0" w:line="360" w:lineRule="auto"/>
      </w:pPr>
      <w:r w:rsidRPr="00585FD0">
        <w:lastRenderedPageBreak/>
        <w:t xml:space="preserve">Останні три </w:t>
      </w:r>
      <w:r>
        <w:t>відповіді протоколу ICMP</w:t>
      </w:r>
      <w:r w:rsidRPr="00585FD0">
        <w:t xml:space="preserve"> – це пакети повідомлення, </w:t>
      </w:r>
      <w:r>
        <w:t>що</w:t>
      </w:r>
      <w:r w:rsidRPr="00585FD0">
        <w:t xml:space="preserve"> мають тип 0 (</w:t>
      </w:r>
      <w:proofErr w:type="spellStart"/>
      <w:r w:rsidRPr="00585FD0">
        <w:t>echo</w:t>
      </w:r>
      <w:proofErr w:type="spellEnd"/>
      <w:r w:rsidRPr="00585FD0">
        <w:t xml:space="preserve"> </w:t>
      </w:r>
      <w:proofErr w:type="spellStart"/>
      <w:r w:rsidRPr="00585FD0">
        <w:t>reply</w:t>
      </w:r>
      <w:proofErr w:type="spellEnd"/>
      <w:r w:rsidRPr="00585FD0">
        <w:t>),</w:t>
      </w:r>
      <w:r>
        <w:t xml:space="preserve">  замість </w:t>
      </w:r>
      <w:r w:rsidRPr="00585FD0">
        <w:t xml:space="preserve"> 11 (TTL </w:t>
      </w:r>
      <w:proofErr w:type="spellStart"/>
      <w:r w:rsidRPr="00585FD0">
        <w:t>exceeded</w:t>
      </w:r>
      <w:proofErr w:type="spellEnd"/>
      <w:r w:rsidRPr="00585FD0">
        <w:t xml:space="preserve">). Це значить, що </w:t>
      </w:r>
      <w:r>
        <w:t>протоколи</w:t>
      </w:r>
      <w:r w:rsidRPr="00585FD0">
        <w:t xml:space="preserve"> дійшли до цільового призначення. Також </w:t>
      </w:r>
      <w:r>
        <w:t>присутній</w:t>
      </w:r>
      <w:r w:rsidRPr="00585FD0">
        <w:t xml:space="preserve"> пакет про помилку (</w:t>
      </w:r>
      <w:proofErr w:type="spellStart"/>
      <w:r w:rsidRPr="00585FD0">
        <w:t>Port</w:t>
      </w:r>
      <w:proofErr w:type="spellEnd"/>
      <w:r w:rsidRPr="00585FD0">
        <w:t xml:space="preserve"> </w:t>
      </w:r>
      <w:proofErr w:type="spellStart"/>
      <w:r w:rsidRPr="00585FD0">
        <w:t>unreachable</w:t>
      </w:r>
      <w:proofErr w:type="spellEnd"/>
      <w:r w:rsidRPr="00585FD0">
        <w:t xml:space="preserve">), що </w:t>
      </w:r>
      <w:r>
        <w:t xml:space="preserve">значить кінець роботи </w:t>
      </w:r>
      <w:proofErr w:type="spellStart"/>
      <w:r w:rsidRPr="00585FD0">
        <w:t>tracert</w:t>
      </w:r>
      <w:proofErr w:type="spellEnd"/>
      <w:r>
        <w:t xml:space="preserve"> утиліти</w:t>
      </w:r>
      <w:r w:rsidRPr="00585FD0">
        <w:t>.</w:t>
      </w:r>
    </w:p>
    <w:p w14:paraId="5BE0328C" w14:textId="77777777" w:rsidR="00585FD0" w:rsidRPr="00585FD0" w:rsidRDefault="00585FD0" w:rsidP="00D72DCA">
      <w:pPr>
        <w:spacing w:after="0" w:line="360" w:lineRule="auto"/>
      </w:pPr>
    </w:p>
    <w:p w14:paraId="43001D7E" w14:textId="77777777" w:rsidR="00765522" w:rsidRDefault="00765522" w:rsidP="00765522">
      <w:pPr>
        <w:spacing w:after="0" w:line="360" w:lineRule="auto"/>
        <w:ind w:left="708"/>
      </w:pPr>
      <w:r>
        <w:t>10. Знайдіть етап ретрансляції повідомлень з найбільшою середньою затримкою. Чи є</w:t>
      </w:r>
    </w:p>
    <w:p w14:paraId="7678558B" w14:textId="77777777" w:rsidR="007259B2" w:rsidRDefault="00765522" w:rsidP="00765522">
      <w:pPr>
        <w:spacing w:after="0" w:line="360" w:lineRule="auto"/>
        <w:ind w:left="708"/>
      </w:pPr>
      <w:r>
        <w:t>можливість оцінити географічну відстань між маршрутизаторами на цьому етапі?</w:t>
      </w:r>
    </w:p>
    <w:p w14:paraId="0176AF7C" w14:textId="77777777" w:rsidR="00D72DCA" w:rsidRDefault="004350B7" w:rsidP="00D72DCA">
      <w:pPr>
        <w:spacing w:after="0" w:line="360" w:lineRule="auto"/>
      </w:pPr>
      <w:proofErr w:type="spellStart"/>
      <w:r>
        <w:rPr>
          <w:rFonts w:eastAsia="Times New Roman" w:cstheme="minorHAnsi"/>
          <w:color w:val="000000"/>
          <w:sz w:val="20"/>
          <w:szCs w:val="20"/>
          <w:lang w:val="ru-RU" w:eastAsia="uk-UA"/>
        </w:rPr>
        <w:t>Найбільша</w:t>
      </w:r>
      <w:proofErr w:type="spellEnd"/>
      <w:r>
        <w:rPr>
          <w:rFonts w:eastAsia="Times New Roman" w:cstheme="minorHAnsi"/>
          <w:color w:val="000000"/>
          <w:sz w:val="20"/>
          <w:szCs w:val="20"/>
          <w:lang w:val="ru-RU" w:eastAsia="uk-UA"/>
        </w:rPr>
        <w:t xml:space="preserve"> </w:t>
      </w:r>
      <w:proofErr w:type="spellStart"/>
      <w:r>
        <w:rPr>
          <w:rFonts w:eastAsia="Times New Roman" w:cstheme="minorHAnsi"/>
          <w:color w:val="000000"/>
          <w:sz w:val="20"/>
          <w:szCs w:val="20"/>
          <w:lang w:val="ru-RU" w:eastAsia="uk-UA"/>
        </w:rPr>
        <w:t>середня</w:t>
      </w:r>
      <w:proofErr w:type="spellEnd"/>
      <w:r>
        <w:rPr>
          <w:rFonts w:eastAsia="Times New Roman" w:cstheme="minorHAnsi"/>
          <w:color w:val="000000"/>
          <w:sz w:val="20"/>
          <w:szCs w:val="20"/>
          <w:lang w:val="ru-RU" w:eastAsia="uk-UA"/>
        </w:rPr>
        <w:t xml:space="preserve"> </w:t>
      </w:r>
      <w:proofErr w:type="spellStart"/>
      <w:r>
        <w:rPr>
          <w:rFonts w:eastAsia="Times New Roman" w:cstheme="minorHAnsi"/>
          <w:color w:val="000000"/>
          <w:sz w:val="20"/>
          <w:szCs w:val="20"/>
          <w:lang w:val="ru-RU" w:eastAsia="uk-UA"/>
        </w:rPr>
        <w:t>затримка</w:t>
      </w:r>
      <w:proofErr w:type="spellEnd"/>
      <w:r>
        <w:rPr>
          <w:rFonts w:eastAsia="Times New Roman" w:cstheme="minorHAnsi"/>
          <w:color w:val="000000"/>
          <w:sz w:val="20"/>
          <w:szCs w:val="20"/>
          <w:lang w:val="ru-RU" w:eastAsia="uk-UA"/>
        </w:rPr>
        <w:t xml:space="preserve"> 2.5 секунд (номер 101 та 104) </w:t>
      </w:r>
    </w:p>
    <w:p w14:paraId="4136D06F" w14:textId="77777777" w:rsidR="00D72DCA" w:rsidRDefault="00D72DCA" w:rsidP="00972440">
      <w:pPr>
        <w:spacing w:after="0" w:line="360" w:lineRule="auto"/>
      </w:pPr>
    </w:p>
    <w:p w14:paraId="6EE7087E" w14:textId="77777777" w:rsidR="00972440" w:rsidRDefault="00972440" w:rsidP="00972440">
      <w:pPr>
        <w:spacing w:after="0" w:line="360" w:lineRule="auto"/>
      </w:pPr>
    </w:p>
    <w:p w14:paraId="303DAABB" w14:textId="77777777" w:rsidR="00972440" w:rsidRDefault="00972440" w:rsidP="00972440">
      <w:pPr>
        <w:spacing w:after="0" w:line="360" w:lineRule="auto"/>
      </w:pPr>
    </w:p>
    <w:p w14:paraId="48CBA392" w14:textId="77777777" w:rsidR="00972440" w:rsidRDefault="00972440" w:rsidP="00972440">
      <w:pPr>
        <w:spacing w:after="0" w:line="360" w:lineRule="auto"/>
      </w:pPr>
      <w:r>
        <w:t xml:space="preserve">Класи </w:t>
      </w:r>
      <w:r>
        <w:rPr>
          <w:lang w:val="en-US"/>
        </w:rPr>
        <w:t>IP</w:t>
      </w:r>
      <w:r w:rsidRPr="00972440">
        <w:rPr>
          <w:lang w:val="ru-RU"/>
        </w:rPr>
        <w:t xml:space="preserve"> </w:t>
      </w:r>
      <w:r>
        <w:t>Адрес</w:t>
      </w:r>
    </w:p>
    <w:p w14:paraId="474EF77F" w14:textId="77777777" w:rsidR="00972440" w:rsidRDefault="00972440" w:rsidP="00972440">
      <w:pPr>
        <w:pStyle w:val="2"/>
        <w:pBdr>
          <w:bottom w:val="single" w:sz="6" w:space="0" w:color="A2A9B1"/>
        </w:pBdr>
        <w:shd w:val="clear" w:color="auto" w:fill="FFFFFF"/>
        <w:spacing w:before="240" w:after="60"/>
        <w:rPr>
          <w:rFonts w:ascii="Georgia" w:hAnsi="Georgia"/>
          <w:color w:val="000000"/>
        </w:rPr>
      </w:pPr>
      <w:r>
        <w:rPr>
          <w:rStyle w:val="mw-headline"/>
          <w:rFonts w:ascii="Georgia" w:hAnsi="Georgia"/>
          <w:b/>
          <w:bCs/>
          <w:color w:val="000000"/>
        </w:rPr>
        <w:t>Класифікація адрес IP</w:t>
      </w:r>
    </w:p>
    <w:p w14:paraId="3B79ACB6" w14:textId="77777777" w:rsidR="00195209" w:rsidRPr="00195209" w:rsidRDefault="00195209" w:rsidP="001952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uk-UA"/>
        </w:rPr>
      </w:pPr>
      <w:r w:rsidRPr="00195209">
        <w:rPr>
          <w:rFonts w:ascii="Times New Roman" w:eastAsia="Times New Roman" w:hAnsi="Times New Roman" w:cs="Times New Roman"/>
          <w:color w:val="000000"/>
          <w:sz w:val="27"/>
          <w:szCs w:val="27"/>
          <w:lang w:eastAsia="uk-UA"/>
        </w:rPr>
        <w:t xml:space="preserve">IP-адреса має довжину 4 байти й записується у вигляді чотирьох чисел, що представляють значення кожного </w:t>
      </w:r>
      <w:proofErr w:type="spellStart"/>
      <w:r w:rsidRPr="00195209">
        <w:rPr>
          <w:rFonts w:ascii="Times New Roman" w:eastAsia="Times New Roman" w:hAnsi="Times New Roman" w:cs="Times New Roman"/>
          <w:color w:val="000000"/>
          <w:sz w:val="27"/>
          <w:szCs w:val="27"/>
          <w:lang w:eastAsia="uk-UA"/>
        </w:rPr>
        <w:t>байта</w:t>
      </w:r>
      <w:proofErr w:type="spellEnd"/>
      <w:r w:rsidR="00EA48C9">
        <w:rPr>
          <w:rFonts w:ascii="Times New Roman" w:eastAsia="Times New Roman" w:hAnsi="Times New Roman" w:cs="Times New Roman"/>
          <w:color w:val="000000"/>
          <w:sz w:val="27"/>
          <w:szCs w:val="27"/>
          <w:lang w:eastAsia="uk-UA"/>
        </w:rPr>
        <w:t xml:space="preserve"> </w:t>
      </w:r>
      <w:r w:rsidR="00C63D2F">
        <w:rPr>
          <w:rFonts w:ascii="Times New Roman" w:eastAsia="Times New Roman" w:hAnsi="Times New Roman" w:cs="Times New Roman"/>
          <w:color w:val="000000"/>
          <w:sz w:val="27"/>
          <w:szCs w:val="27"/>
          <w:lang w:eastAsia="uk-UA"/>
        </w:rPr>
        <w:t>, наприклад, 128.10.2.30.</w:t>
      </w:r>
      <w:r w:rsidRPr="00195209">
        <w:rPr>
          <w:rFonts w:ascii="Times New Roman" w:eastAsia="Times New Roman" w:hAnsi="Times New Roman" w:cs="Times New Roman"/>
          <w:color w:val="000000"/>
          <w:sz w:val="27"/>
          <w:szCs w:val="27"/>
          <w:lang w:eastAsia="uk-UA"/>
        </w:rPr>
        <w:t>Адреса складається із двох логічних частин — номера мер</w:t>
      </w:r>
      <w:r w:rsidRPr="00195209">
        <w:rPr>
          <w:rFonts w:ascii="Times New Roman" w:eastAsia="Times New Roman" w:hAnsi="Times New Roman" w:cs="Times New Roman"/>
          <w:color w:val="000000"/>
          <w:sz w:val="27"/>
          <w:szCs w:val="27"/>
          <w:u w:val="single"/>
          <w:lang w:eastAsia="uk-UA"/>
        </w:rPr>
        <w:t>е</w:t>
      </w:r>
      <w:r w:rsidR="00EA48C9">
        <w:rPr>
          <w:rFonts w:ascii="Times New Roman" w:eastAsia="Times New Roman" w:hAnsi="Times New Roman" w:cs="Times New Roman"/>
          <w:color w:val="000000"/>
          <w:sz w:val="27"/>
          <w:szCs w:val="27"/>
          <w:lang w:eastAsia="uk-UA"/>
        </w:rPr>
        <w:t>жі і номера</w:t>
      </w:r>
      <w:r w:rsidRPr="00195209">
        <w:rPr>
          <w:rFonts w:ascii="Times New Roman" w:eastAsia="Times New Roman" w:hAnsi="Times New Roman" w:cs="Times New Roman"/>
          <w:color w:val="000000"/>
          <w:sz w:val="27"/>
          <w:szCs w:val="27"/>
          <w:lang w:eastAsia="uk-UA"/>
        </w:rPr>
        <w:t xml:space="preserve"> вузла в мережі. Яка частина адреси відноситься до номера мережі, а яка — до номера вузла, визначається значеннями перших біт адреси. Значення цих біт є також ознаками того, до якого </w:t>
      </w:r>
      <w:r w:rsidRPr="00195209">
        <w:rPr>
          <w:rFonts w:ascii="Times New Roman" w:eastAsia="Times New Roman" w:hAnsi="Times New Roman" w:cs="Times New Roman"/>
          <w:i/>
          <w:iCs/>
          <w:color w:val="000000"/>
          <w:sz w:val="27"/>
          <w:szCs w:val="27"/>
          <w:lang w:eastAsia="uk-UA"/>
        </w:rPr>
        <w:t>класу </w:t>
      </w:r>
      <w:r w:rsidRPr="00195209">
        <w:rPr>
          <w:rFonts w:ascii="Times New Roman" w:eastAsia="Times New Roman" w:hAnsi="Times New Roman" w:cs="Times New Roman"/>
          <w:color w:val="000000"/>
          <w:sz w:val="27"/>
          <w:szCs w:val="27"/>
          <w:lang w:eastAsia="uk-UA"/>
        </w:rPr>
        <w:t>відноситься та або інша IP-адреса.</w:t>
      </w:r>
    </w:p>
    <w:p w14:paraId="45E39955" w14:textId="77777777" w:rsidR="00195209" w:rsidRDefault="00195209" w:rsidP="00972440">
      <w:pPr>
        <w:shd w:val="clear" w:color="auto" w:fill="FFFFFF"/>
        <w:spacing w:after="24"/>
        <w:rPr>
          <w:rFonts w:ascii="Arial" w:hAnsi="Arial" w:cs="Arial"/>
          <w:b/>
          <w:bCs/>
          <w:color w:val="222222"/>
          <w:sz w:val="21"/>
          <w:szCs w:val="21"/>
        </w:rPr>
      </w:pPr>
    </w:p>
    <w:p w14:paraId="477E3C34" w14:textId="77777777" w:rsidR="00972440" w:rsidRDefault="00972440" w:rsidP="00972440">
      <w:pPr>
        <w:shd w:val="clear" w:color="auto" w:fill="FFFFFF"/>
        <w:spacing w:after="24"/>
        <w:rPr>
          <w:rFonts w:ascii="Arial" w:hAnsi="Arial" w:cs="Arial"/>
          <w:b/>
          <w:bCs/>
          <w:color w:val="222222"/>
          <w:sz w:val="21"/>
          <w:szCs w:val="21"/>
        </w:rPr>
      </w:pPr>
      <w:proofErr w:type="spellStart"/>
      <w:r>
        <w:rPr>
          <w:rFonts w:ascii="Arial" w:hAnsi="Arial" w:cs="Arial"/>
          <w:b/>
          <w:bCs/>
          <w:color w:val="222222"/>
          <w:sz w:val="21"/>
          <w:szCs w:val="21"/>
        </w:rPr>
        <w:t>Class</w:t>
      </w:r>
      <w:proofErr w:type="spellEnd"/>
      <w:r>
        <w:rPr>
          <w:rFonts w:ascii="Arial" w:hAnsi="Arial" w:cs="Arial"/>
          <w:b/>
          <w:bCs/>
          <w:color w:val="222222"/>
          <w:sz w:val="21"/>
          <w:szCs w:val="21"/>
        </w:rPr>
        <w:t xml:space="preserve"> A</w:t>
      </w:r>
    </w:p>
    <w:p w14:paraId="50D86710" w14:textId="77777777" w:rsidR="00972440" w:rsidRDefault="00195209" w:rsidP="00972440">
      <w:pPr>
        <w:pStyle w:val="a4"/>
        <w:shd w:val="clear" w:color="auto" w:fill="FFFFFF"/>
        <w:spacing w:before="120" w:beforeAutospacing="0" w:after="120" w:afterAutospacing="0"/>
        <w:rPr>
          <w:rFonts w:ascii="Arial" w:hAnsi="Arial" w:cs="Arial"/>
          <w:color w:val="222222"/>
          <w:sz w:val="21"/>
          <w:szCs w:val="21"/>
        </w:rPr>
      </w:pPr>
      <w:r w:rsidRPr="00195209">
        <w:rPr>
          <w:rFonts w:ascii="Arial" w:hAnsi="Arial" w:cs="Arial"/>
          <w:color w:val="222222"/>
          <w:szCs w:val="21"/>
        </w:rPr>
        <w:t>Мережі класу А мають номери в діапазоні від 1 до 126</w:t>
      </w:r>
      <w:r>
        <w:rPr>
          <w:rFonts w:ascii="Arial" w:hAnsi="Arial" w:cs="Arial"/>
          <w:color w:val="222222"/>
          <w:szCs w:val="21"/>
        </w:rPr>
        <w:t xml:space="preserve">, тобто </w:t>
      </w:r>
      <w:r w:rsidR="00972440">
        <w:rPr>
          <w:rFonts w:ascii="Arial" w:hAnsi="Arial" w:cs="Arial"/>
          <w:color w:val="222222"/>
          <w:sz w:val="21"/>
          <w:szCs w:val="21"/>
        </w:rPr>
        <w:t>включає мережі з </w:t>
      </w:r>
      <w:r w:rsidR="00972440">
        <w:rPr>
          <w:rStyle w:val="HTML"/>
          <w:color w:val="000000"/>
          <w:bdr w:val="single" w:sz="6" w:space="1" w:color="EAECF0" w:frame="1"/>
          <w:shd w:val="clear" w:color="auto" w:fill="F8F9FA"/>
        </w:rPr>
        <w:t>1.0.0.0</w:t>
      </w:r>
      <w:r w:rsidR="00972440">
        <w:rPr>
          <w:rFonts w:ascii="Arial" w:hAnsi="Arial" w:cs="Arial"/>
          <w:color w:val="222222"/>
          <w:sz w:val="21"/>
          <w:szCs w:val="21"/>
        </w:rPr>
        <w:t> до </w:t>
      </w:r>
      <w:r w:rsidR="00972440">
        <w:rPr>
          <w:rStyle w:val="HTML"/>
          <w:color w:val="000000"/>
          <w:bdr w:val="single" w:sz="6" w:space="1" w:color="EAECF0" w:frame="1"/>
          <w:shd w:val="clear" w:color="auto" w:fill="F8F9FA"/>
        </w:rPr>
        <w:t>127.0.0.0</w:t>
      </w:r>
      <w:r w:rsidR="00972440">
        <w:rPr>
          <w:rFonts w:ascii="Arial" w:hAnsi="Arial" w:cs="Arial"/>
          <w:color w:val="222222"/>
          <w:sz w:val="21"/>
          <w:szCs w:val="21"/>
        </w:rPr>
        <w:t xml:space="preserve">. Номер мережі знаходиться у першому октеті. Це забезпечує 24-ох розрядну частину для позначення </w:t>
      </w:r>
      <w:proofErr w:type="spellStart"/>
      <w:r w:rsidR="00972440">
        <w:rPr>
          <w:rFonts w:ascii="Arial" w:hAnsi="Arial" w:cs="Arial"/>
          <w:color w:val="222222"/>
          <w:sz w:val="21"/>
          <w:szCs w:val="21"/>
        </w:rPr>
        <w:t>хостів</w:t>
      </w:r>
      <w:proofErr w:type="spellEnd"/>
      <w:r w:rsidR="00972440">
        <w:rPr>
          <w:rFonts w:ascii="Arial" w:hAnsi="Arial" w:cs="Arial"/>
          <w:color w:val="222222"/>
          <w:sz w:val="21"/>
          <w:szCs w:val="21"/>
        </w:rPr>
        <w:t xml:space="preserve">. Дозволяє використання приблизно 16 мільйонів </w:t>
      </w:r>
      <w:proofErr w:type="spellStart"/>
      <w:r w:rsidR="00972440">
        <w:rPr>
          <w:rFonts w:ascii="Arial" w:hAnsi="Arial" w:cs="Arial"/>
          <w:color w:val="222222"/>
          <w:sz w:val="21"/>
          <w:szCs w:val="21"/>
        </w:rPr>
        <w:t>хостів</w:t>
      </w:r>
      <w:proofErr w:type="spellEnd"/>
      <w:r w:rsidR="00972440">
        <w:rPr>
          <w:rFonts w:ascii="Arial" w:hAnsi="Arial" w:cs="Arial"/>
          <w:color w:val="222222"/>
          <w:sz w:val="21"/>
          <w:szCs w:val="21"/>
        </w:rPr>
        <w:t xml:space="preserve"> у мережі.</w:t>
      </w:r>
    </w:p>
    <w:p w14:paraId="18F6B84B" w14:textId="77777777" w:rsidR="00972440" w:rsidRDefault="00972440" w:rsidP="00972440">
      <w:pPr>
        <w:shd w:val="clear" w:color="auto" w:fill="FFFFFF"/>
        <w:spacing w:after="24"/>
        <w:rPr>
          <w:rFonts w:ascii="Arial" w:hAnsi="Arial" w:cs="Arial"/>
          <w:b/>
          <w:bCs/>
          <w:color w:val="222222"/>
          <w:sz w:val="21"/>
          <w:szCs w:val="21"/>
        </w:rPr>
      </w:pPr>
      <w:proofErr w:type="spellStart"/>
      <w:r>
        <w:rPr>
          <w:rFonts w:ascii="Arial" w:hAnsi="Arial" w:cs="Arial"/>
          <w:b/>
          <w:bCs/>
          <w:color w:val="222222"/>
          <w:sz w:val="21"/>
          <w:szCs w:val="21"/>
        </w:rPr>
        <w:t>Class</w:t>
      </w:r>
      <w:proofErr w:type="spellEnd"/>
      <w:r>
        <w:rPr>
          <w:rFonts w:ascii="Arial" w:hAnsi="Arial" w:cs="Arial"/>
          <w:b/>
          <w:bCs/>
          <w:color w:val="222222"/>
          <w:sz w:val="21"/>
          <w:szCs w:val="21"/>
        </w:rPr>
        <w:t xml:space="preserve"> B</w:t>
      </w:r>
    </w:p>
    <w:p w14:paraId="4C08C2CD" w14:textId="77777777" w:rsidR="00972440" w:rsidRDefault="00972440" w:rsidP="00972440">
      <w:pPr>
        <w:pStyle w:val="a4"/>
        <w:shd w:val="clear" w:color="auto" w:fill="FFFFFF"/>
        <w:spacing w:before="120" w:beforeAutospacing="0" w:after="120" w:afterAutospacing="0"/>
        <w:rPr>
          <w:rFonts w:ascii="Arial" w:hAnsi="Arial" w:cs="Arial"/>
          <w:color w:val="222222"/>
          <w:sz w:val="21"/>
          <w:szCs w:val="21"/>
        </w:rPr>
      </w:pPr>
      <w:r>
        <w:rPr>
          <w:rFonts w:ascii="Arial" w:hAnsi="Arial" w:cs="Arial"/>
          <w:color w:val="222222"/>
          <w:sz w:val="21"/>
          <w:szCs w:val="21"/>
        </w:rPr>
        <w:t>вміщає мережі з </w:t>
      </w:r>
      <w:r>
        <w:rPr>
          <w:rStyle w:val="HTML"/>
          <w:color w:val="000000"/>
          <w:bdr w:val="single" w:sz="6" w:space="1" w:color="EAECF0" w:frame="1"/>
          <w:shd w:val="clear" w:color="auto" w:fill="F8F9FA"/>
        </w:rPr>
        <w:t>128.0.0.0</w:t>
      </w:r>
      <w:r>
        <w:rPr>
          <w:rFonts w:ascii="Arial" w:hAnsi="Arial" w:cs="Arial"/>
          <w:color w:val="222222"/>
          <w:sz w:val="21"/>
          <w:szCs w:val="21"/>
        </w:rPr>
        <w:t> до </w:t>
      </w:r>
      <w:r>
        <w:rPr>
          <w:rStyle w:val="HTML"/>
          <w:color w:val="000000"/>
          <w:bdr w:val="single" w:sz="6" w:space="1" w:color="EAECF0" w:frame="1"/>
          <w:shd w:val="clear" w:color="auto" w:fill="F8F9FA"/>
        </w:rPr>
        <w:t>191.255.0.0</w:t>
      </w:r>
      <w:r>
        <w:rPr>
          <w:rFonts w:ascii="Arial" w:hAnsi="Arial" w:cs="Arial"/>
          <w:color w:val="222222"/>
          <w:sz w:val="21"/>
          <w:szCs w:val="21"/>
        </w:rPr>
        <w:t xml:space="preserve">; номер мережі знаходиться у перших двох октетах. </w:t>
      </w:r>
      <w:r w:rsidR="00195209" w:rsidRPr="00195209">
        <w:rPr>
          <w:rFonts w:ascii="Arial" w:hAnsi="Arial" w:cs="Arial"/>
          <w:color w:val="222222"/>
        </w:rPr>
        <w:t>У мережах класу В під номер мережі й під номер вузла виділяється по 16 біт, тобто по 2 байти. Таким чином, мережа класу В є мережею середніх розмірів з максимальним числом вузлів 216, що становить 65 536 вузлів.</w:t>
      </w:r>
    </w:p>
    <w:p w14:paraId="07261D19" w14:textId="77777777" w:rsidR="00972440" w:rsidRDefault="00972440" w:rsidP="00972440">
      <w:pPr>
        <w:shd w:val="clear" w:color="auto" w:fill="FFFFFF"/>
        <w:spacing w:after="24"/>
        <w:rPr>
          <w:rFonts w:ascii="Arial" w:hAnsi="Arial" w:cs="Arial"/>
          <w:b/>
          <w:bCs/>
          <w:color w:val="222222"/>
          <w:sz w:val="21"/>
          <w:szCs w:val="21"/>
        </w:rPr>
      </w:pPr>
      <w:proofErr w:type="spellStart"/>
      <w:r>
        <w:rPr>
          <w:rFonts w:ascii="Arial" w:hAnsi="Arial" w:cs="Arial"/>
          <w:b/>
          <w:bCs/>
          <w:color w:val="222222"/>
          <w:sz w:val="21"/>
          <w:szCs w:val="21"/>
        </w:rPr>
        <w:t>Class</w:t>
      </w:r>
      <w:proofErr w:type="spellEnd"/>
      <w:r>
        <w:rPr>
          <w:rFonts w:ascii="Arial" w:hAnsi="Arial" w:cs="Arial"/>
          <w:b/>
          <w:bCs/>
          <w:color w:val="222222"/>
          <w:sz w:val="21"/>
          <w:szCs w:val="21"/>
        </w:rPr>
        <w:t xml:space="preserve"> C</w:t>
      </w:r>
    </w:p>
    <w:p w14:paraId="5C370DC4" w14:textId="77777777" w:rsidR="00972440" w:rsidRDefault="00972440" w:rsidP="00972440">
      <w:pPr>
        <w:pStyle w:val="a4"/>
        <w:shd w:val="clear" w:color="auto" w:fill="FFFFFF"/>
        <w:spacing w:before="120" w:beforeAutospacing="0" w:after="120" w:afterAutospacing="0"/>
        <w:rPr>
          <w:rFonts w:ascii="Arial" w:hAnsi="Arial" w:cs="Arial"/>
          <w:color w:val="222222"/>
          <w:sz w:val="21"/>
          <w:szCs w:val="21"/>
        </w:rPr>
      </w:pPr>
      <w:r>
        <w:rPr>
          <w:rFonts w:ascii="Arial" w:hAnsi="Arial" w:cs="Arial"/>
          <w:color w:val="222222"/>
          <w:sz w:val="21"/>
          <w:szCs w:val="21"/>
        </w:rPr>
        <w:t>діапазон мереж від </w:t>
      </w:r>
      <w:r>
        <w:rPr>
          <w:rStyle w:val="HTML"/>
          <w:color w:val="000000"/>
          <w:bdr w:val="single" w:sz="6" w:space="1" w:color="EAECF0" w:frame="1"/>
          <w:shd w:val="clear" w:color="auto" w:fill="F8F9FA"/>
        </w:rPr>
        <w:t>192.0.0.0</w:t>
      </w:r>
      <w:r>
        <w:rPr>
          <w:rFonts w:ascii="Arial" w:hAnsi="Arial" w:cs="Arial"/>
          <w:color w:val="222222"/>
          <w:sz w:val="21"/>
          <w:szCs w:val="21"/>
        </w:rPr>
        <w:t> до </w:t>
      </w:r>
      <w:r>
        <w:rPr>
          <w:rStyle w:val="HTML"/>
          <w:color w:val="000000"/>
          <w:bdr w:val="single" w:sz="6" w:space="1" w:color="EAECF0" w:frame="1"/>
          <w:shd w:val="clear" w:color="auto" w:fill="F8F9FA"/>
        </w:rPr>
        <w:t>223.255.255.0</w:t>
      </w:r>
      <w:r>
        <w:rPr>
          <w:rFonts w:ascii="Arial" w:hAnsi="Arial" w:cs="Arial"/>
          <w:color w:val="222222"/>
          <w:sz w:val="21"/>
          <w:szCs w:val="21"/>
        </w:rPr>
        <w:t xml:space="preserve">; номер мережі — три перших октети. </w:t>
      </w:r>
      <w:r w:rsidR="001C0195" w:rsidRPr="001C0195">
        <w:rPr>
          <w:rFonts w:ascii="Arial" w:hAnsi="Arial" w:cs="Arial"/>
          <w:color w:val="222222"/>
          <w:sz w:val="21"/>
          <w:szCs w:val="21"/>
        </w:rPr>
        <w:t>У цьому випадку під номер мережі приділяється 24 битка, а під номер вузла — 8 біт. Мережі цього класу найпоширеніші, число вузлів у них обмежено 28, тобто 256 вузлами.</w:t>
      </w:r>
    </w:p>
    <w:p w14:paraId="4717EF32" w14:textId="77777777" w:rsidR="00972440" w:rsidRDefault="00972440" w:rsidP="00972440">
      <w:pPr>
        <w:shd w:val="clear" w:color="auto" w:fill="FFFFFF"/>
        <w:spacing w:after="24"/>
        <w:rPr>
          <w:rFonts w:ascii="Arial" w:hAnsi="Arial" w:cs="Arial"/>
          <w:b/>
          <w:bCs/>
          <w:color w:val="222222"/>
          <w:sz w:val="21"/>
          <w:szCs w:val="21"/>
        </w:rPr>
      </w:pPr>
      <w:proofErr w:type="spellStart"/>
      <w:r>
        <w:rPr>
          <w:rFonts w:ascii="Arial" w:hAnsi="Arial" w:cs="Arial"/>
          <w:b/>
          <w:bCs/>
          <w:color w:val="222222"/>
          <w:sz w:val="21"/>
          <w:szCs w:val="21"/>
        </w:rPr>
        <w:t>Class</w:t>
      </w:r>
      <w:proofErr w:type="spellEnd"/>
      <w:r>
        <w:rPr>
          <w:rFonts w:ascii="Arial" w:hAnsi="Arial" w:cs="Arial"/>
          <w:b/>
          <w:bCs/>
          <w:color w:val="222222"/>
          <w:sz w:val="21"/>
          <w:szCs w:val="21"/>
        </w:rPr>
        <w:t xml:space="preserve"> D, E, та F</w:t>
      </w:r>
    </w:p>
    <w:p w14:paraId="7C402694" w14:textId="77777777" w:rsidR="00972440" w:rsidRDefault="00972440" w:rsidP="00972440">
      <w:pPr>
        <w:pStyle w:val="a4"/>
        <w:shd w:val="clear" w:color="auto" w:fill="FFFFFF"/>
        <w:spacing w:before="120" w:beforeAutospacing="0" w:after="120" w:afterAutospacing="0"/>
        <w:rPr>
          <w:rFonts w:ascii="Arial" w:hAnsi="Arial" w:cs="Arial"/>
          <w:color w:val="222222"/>
          <w:sz w:val="21"/>
          <w:szCs w:val="21"/>
        </w:rPr>
      </w:pPr>
      <w:r>
        <w:rPr>
          <w:rFonts w:ascii="Arial" w:hAnsi="Arial" w:cs="Arial"/>
          <w:color w:val="222222"/>
          <w:sz w:val="21"/>
          <w:szCs w:val="21"/>
        </w:rPr>
        <w:t>адреси, які налічують діапазон з </w:t>
      </w:r>
      <w:r>
        <w:rPr>
          <w:rStyle w:val="HTML"/>
          <w:color w:val="000000"/>
          <w:bdr w:val="single" w:sz="6" w:space="1" w:color="EAECF0" w:frame="1"/>
          <w:shd w:val="clear" w:color="auto" w:fill="F8F9FA"/>
        </w:rPr>
        <w:t>224.0.0.0</w:t>
      </w:r>
      <w:r>
        <w:rPr>
          <w:rFonts w:ascii="Arial" w:hAnsi="Arial" w:cs="Arial"/>
          <w:color w:val="222222"/>
          <w:sz w:val="21"/>
          <w:szCs w:val="21"/>
        </w:rPr>
        <w:t> до </w:t>
      </w:r>
      <w:r>
        <w:rPr>
          <w:rStyle w:val="HTML"/>
          <w:color w:val="000000"/>
          <w:bdr w:val="single" w:sz="6" w:space="1" w:color="EAECF0" w:frame="1"/>
          <w:shd w:val="clear" w:color="auto" w:fill="F8F9FA"/>
        </w:rPr>
        <w:t>254.0.0.0</w:t>
      </w:r>
      <w:r>
        <w:rPr>
          <w:rFonts w:ascii="Arial" w:hAnsi="Arial" w:cs="Arial"/>
          <w:color w:val="222222"/>
          <w:sz w:val="21"/>
          <w:szCs w:val="21"/>
        </w:rPr>
        <w:t> є або дослідними, або збережені для використання у майбутньому і не описують будь-якої мережі.</w:t>
      </w:r>
    </w:p>
    <w:p w14:paraId="4414FEAA" w14:textId="77777777" w:rsidR="001C0195" w:rsidRDefault="001C0195" w:rsidP="001C0195">
      <w:pPr>
        <w:pStyle w:val="a4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Якщо адреса починається з послідовності </w:t>
      </w:r>
      <w:r>
        <w:rPr>
          <w:b/>
          <w:bCs/>
          <w:color w:val="000000"/>
          <w:sz w:val="27"/>
          <w:szCs w:val="27"/>
        </w:rPr>
        <w:t>1110</w:t>
      </w:r>
      <w:r>
        <w:rPr>
          <w:color w:val="000000"/>
          <w:sz w:val="27"/>
          <w:szCs w:val="27"/>
        </w:rPr>
        <w:t xml:space="preserve">, то вона є </w:t>
      </w:r>
      <w:proofErr w:type="spellStart"/>
      <w:r>
        <w:rPr>
          <w:color w:val="000000"/>
          <w:sz w:val="27"/>
          <w:szCs w:val="27"/>
        </w:rPr>
        <w:t>адресою</w:t>
      </w:r>
      <w:proofErr w:type="spellEnd"/>
      <w:r>
        <w:rPr>
          <w:color w:val="000000"/>
          <w:sz w:val="27"/>
          <w:szCs w:val="27"/>
        </w:rPr>
        <w:t> </w:t>
      </w:r>
      <w:r>
        <w:rPr>
          <w:i/>
          <w:iCs/>
          <w:color w:val="000000"/>
          <w:sz w:val="27"/>
          <w:szCs w:val="27"/>
        </w:rPr>
        <w:t>класу D </w:t>
      </w:r>
      <w:r>
        <w:rPr>
          <w:color w:val="000000"/>
          <w:sz w:val="27"/>
          <w:szCs w:val="27"/>
        </w:rPr>
        <w:t>і позначає особливу, групову адресу — </w:t>
      </w:r>
      <w:proofErr w:type="spellStart"/>
      <w:r>
        <w:rPr>
          <w:b/>
          <w:bCs/>
          <w:color w:val="000000"/>
          <w:sz w:val="27"/>
          <w:szCs w:val="27"/>
        </w:rPr>
        <w:t>multicast</w:t>
      </w:r>
      <w:proofErr w:type="spellEnd"/>
      <w:r>
        <w:rPr>
          <w:color w:val="000000"/>
          <w:sz w:val="27"/>
          <w:szCs w:val="27"/>
        </w:rPr>
        <w:t xml:space="preserve">. Якщо в пакеті як адреса </w:t>
      </w:r>
      <w:r>
        <w:rPr>
          <w:color w:val="000000"/>
          <w:sz w:val="27"/>
          <w:szCs w:val="27"/>
        </w:rPr>
        <w:lastRenderedPageBreak/>
        <w:t>призначення зазначена адреса класу D, то такий пакет повинні отримати всі вузли, яким привласнена дана адреса.</w:t>
      </w:r>
    </w:p>
    <w:p w14:paraId="747AA62F" w14:textId="77777777" w:rsidR="001C0195" w:rsidRDefault="001C0195" w:rsidP="001C0195">
      <w:pPr>
        <w:pStyle w:val="a4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Якщо адреса починається з послідовності </w:t>
      </w:r>
      <w:r>
        <w:rPr>
          <w:b/>
          <w:bCs/>
          <w:color w:val="000000"/>
          <w:sz w:val="27"/>
          <w:szCs w:val="27"/>
        </w:rPr>
        <w:t>11110</w:t>
      </w:r>
      <w:r>
        <w:rPr>
          <w:color w:val="000000"/>
          <w:sz w:val="27"/>
          <w:szCs w:val="27"/>
        </w:rPr>
        <w:t>, то це значить, що дана адреса відноситься до </w:t>
      </w:r>
      <w:r>
        <w:rPr>
          <w:i/>
          <w:iCs/>
          <w:color w:val="000000"/>
          <w:sz w:val="27"/>
          <w:szCs w:val="27"/>
        </w:rPr>
        <w:t>класу Е. </w:t>
      </w:r>
      <w:r>
        <w:rPr>
          <w:color w:val="000000"/>
          <w:sz w:val="27"/>
          <w:szCs w:val="27"/>
        </w:rPr>
        <w:t>Адреси цього класу зарезервовані для майбутніх застосувань.</w:t>
      </w:r>
    </w:p>
    <w:tbl>
      <w:tblPr>
        <w:tblW w:w="5000" w:type="pct"/>
        <w:tblCellSpacing w:w="6" w:type="dxa"/>
        <w:tblBorders>
          <w:top w:val="outset" w:sz="18" w:space="0" w:color="808080"/>
          <w:left w:val="outset" w:sz="18" w:space="0" w:color="808080"/>
          <w:bottom w:val="outset" w:sz="18" w:space="0" w:color="808080"/>
          <w:right w:val="outset" w:sz="18" w:space="0" w:color="80808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5"/>
        <w:gridCol w:w="1059"/>
        <w:gridCol w:w="2292"/>
        <w:gridCol w:w="2332"/>
        <w:gridCol w:w="3041"/>
      </w:tblGrid>
      <w:tr w:rsidR="001C0195" w:rsidRPr="001C0195" w14:paraId="33F520E0" w14:textId="77777777" w:rsidTr="001C0195">
        <w:trPr>
          <w:tblCellSpacing w:w="6" w:type="dxa"/>
        </w:trPr>
        <w:tc>
          <w:tcPr>
            <w:tcW w:w="0" w:type="auto"/>
            <w:tcBorders>
              <w:top w:val="outset" w:sz="6" w:space="0" w:color="808080"/>
              <w:left w:val="outset" w:sz="6" w:space="0" w:color="808080"/>
              <w:bottom w:val="outset" w:sz="6" w:space="0" w:color="808080"/>
              <w:right w:val="outset" w:sz="6" w:space="0" w:color="808080"/>
            </w:tcBorders>
            <w:hideMark/>
          </w:tcPr>
          <w:p w14:paraId="20463E88" w14:textId="77777777" w:rsidR="001C0195" w:rsidRPr="001C0195" w:rsidRDefault="001C0195" w:rsidP="001C01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</w:pPr>
            <w:r w:rsidRPr="001C019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>Клас</w:t>
            </w:r>
          </w:p>
        </w:tc>
        <w:tc>
          <w:tcPr>
            <w:tcW w:w="0" w:type="auto"/>
            <w:tcBorders>
              <w:top w:val="outset" w:sz="6" w:space="0" w:color="808080"/>
              <w:left w:val="outset" w:sz="6" w:space="0" w:color="808080"/>
              <w:bottom w:val="outset" w:sz="6" w:space="0" w:color="808080"/>
              <w:right w:val="outset" w:sz="6" w:space="0" w:color="808080"/>
            </w:tcBorders>
            <w:hideMark/>
          </w:tcPr>
          <w:p w14:paraId="41D998C9" w14:textId="77777777" w:rsidR="001C0195" w:rsidRPr="001C0195" w:rsidRDefault="001C0195" w:rsidP="001C01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</w:pPr>
            <w:r w:rsidRPr="001C019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>Перші біти</w:t>
            </w:r>
          </w:p>
        </w:tc>
        <w:tc>
          <w:tcPr>
            <w:tcW w:w="0" w:type="auto"/>
            <w:tcBorders>
              <w:top w:val="outset" w:sz="6" w:space="0" w:color="808080"/>
              <w:left w:val="outset" w:sz="6" w:space="0" w:color="808080"/>
              <w:bottom w:val="outset" w:sz="6" w:space="0" w:color="808080"/>
              <w:right w:val="outset" w:sz="6" w:space="0" w:color="808080"/>
            </w:tcBorders>
            <w:hideMark/>
          </w:tcPr>
          <w:p w14:paraId="53C72565" w14:textId="77777777" w:rsidR="001C0195" w:rsidRPr="001C0195" w:rsidRDefault="001C0195" w:rsidP="001C01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</w:pPr>
            <w:r w:rsidRPr="001C019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>Найменший номер мережі</w:t>
            </w:r>
          </w:p>
        </w:tc>
        <w:tc>
          <w:tcPr>
            <w:tcW w:w="0" w:type="auto"/>
            <w:tcBorders>
              <w:top w:val="outset" w:sz="6" w:space="0" w:color="808080"/>
              <w:left w:val="outset" w:sz="6" w:space="0" w:color="808080"/>
              <w:bottom w:val="outset" w:sz="6" w:space="0" w:color="808080"/>
              <w:right w:val="outset" w:sz="6" w:space="0" w:color="808080"/>
            </w:tcBorders>
            <w:hideMark/>
          </w:tcPr>
          <w:p w14:paraId="19F26D62" w14:textId="77777777" w:rsidR="001C0195" w:rsidRPr="001C0195" w:rsidRDefault="001C0195" w:rsidP="001C01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</w:pPr>
            <w:r w:rsidRPr="001C019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>Найбільший номер мережі</w:t>
            </w:r>
          </w:p>
        </w:tc>
        <w:tc>
          <w:tcPr>
            <w:tcW w:w="0" w:type="auto"/>
            <w:tcBorders>
              <w:top w:val="outset" w:sz="6" w:space="0" w:color="808080"/>
              <w:left w:val="outset" w:sz="6" w:space="0" w:color="808080"/>
              <w:bottom w:val="outset" w:sz="6" w:space="0" w:color="808080"/>
              <w:right w:val="outset" w:sz="6" w:space="0" w:color="808080"/>
            </w:tcBorders>
            <w:hideMark/>
          </w:tcPr>
          <w:p w14:paraId="045B0C57" w14:textId="77777777" w:rsidR="001C0195" w:rsidRPr="001C0195" w:rsidRDefault="001C0195" w:rsidP="001C01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</w:pPr>
            <w:r w:rsidRPr="001C019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>Максимальне число вузлів у мережі</w:t>
            </w:r>
          </w:p>
        </w:tc>
      </w:tr>
      <w:tr w:rsidR="001C0195" w:rsidRPr="001C0195" w14:paraId="293267A6" w14:textId="77777777" w:rsidTr="001C0195">
        <w:trPr>
          <w:tblCellSpacing w:w="6" w:type="dxa"/>
        </w:trPr>
        <w:tc>
          <w:tcPr>
            <w:tcW w:w="0" w:type="auto"/>
            <w:tcBorders>
              <w:top w:val="outset" w:sz="6" w:space="0" w:color="808080"/>
              <w:left w:val="outset" w:sz="6" w:space="0" w:color="808080"/>
              <w:bottom w:val="outset" w:sz="6" w:space="0" w:color="808080"/>
              <w:right w:val="outset" w:sz="6" w:space="0" w:color="808080"/>
            </w:tcBorders>
            <w:hideMark/>
          </w:tcPr>
          <w:p w14:paraId="5DFAFED9" w14:textId="77777777" w:rsidR="001C0195" w:rsidRPr="001C0195" w:rsidRDefault="001C0195" w:rsidP="001C01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</w:pPr>
            <w:r w:rsidRPr="001C019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>А</w:t>
            </w:r>
          </w:p>
        </w:tc>
        <w:tc>
          <w:tcPr>
            <w:tcW w:w="0" w:type="auto"/>
            <w:tcBorders>
              <w:top w:val="outset" w:sz="6" w:space="0" w:color="808080"/>
              <w:left w:val="outset" w:sz="6" w:space="0" w:color="808080"/>
              <w:bottom w:val="outset" w:sz="6" w:space="0" w:color="808080"/>
              <w:right w:val="outset" w:sz="6" w:space="0" w:color="808080"/>
            </w:tcBorders>
            <w:hideMark/>
          </w:tcPr>
          <w:p w14:paraId="010FC3FF" w14:textId="77777777" w:rsidR="001C0195" w:rsidRPr="001C0195" w:rsidRDefault="001C0195" w:rsidP="001C01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1C0195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0</w:t>
            </w:r>
          </w:p>
        </w:tc>
        <w:tc>
          <w:tcPr>
            <w:tcW w:w="0" w:type="auto"/>
            <w:tcBorders>
              <w:top w:val="outset" w:sz="6" w:space="0" w:color="808080"/>
              <w:left w:val="outset" w:sz="6" w:space="0" w:color="808080"/>
              <w:bottom w:val="outset" w:sz="6" w:space="0" w:color="808080"/>
              <w:right w:val="outset" w:sz="6" w:space="0" w:color="808080"/>
            </w:tcBorders>
            <w:hideMark/>
          </w:tcPr>
          <w:p w14:paraId="54DEB619" w14:textId="77777777" w:rsidR="001C0195" w:rsidRPr="001C0195" w:rsidRDefault="001C0195" w:rsidP="001C01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1C0195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1.0. 0.0</w:t>
            </w:r>
          </w:p>
        </w:tc>
        <w:tc>
          <w:tcPr>
            <w:tcW w:w="0" w:type="auto"/>
            <w:tcBorders>
              <w:top w:val="outset" w:sz="6" w:space="0" w:color="808080"/>
              <w:left w:val="outset" w:sz="6" w:space="0" w:color="808080"/>
              <w:bottom w:val="outset" w:sz="6" w:space="0" w:color="808080"/>
              <w:right w:val="outset" w:sz="6" w:space="0" w:color="808080"/>
            </w:tcBorders>
            <w:hideMark/>
          </w:tcPr>
          <w:p w14:paraId="7EFCBA37" w14:textId="77777777" w:rsidR="001C0195" w:rsidRPr="001C0195" w:rsidRDefault="001C0195" w:rsidP="001C01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1C0195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126.0. 0.0</w:t>
            </w:r>
          </w:p>
        </w:tc>
        <w:tc>
          <w:tcPr>
            <w:tcW w:w="0" w:type="auto"/>
            <w:tcBorders>
              <w:top w:val="outset" w:sz="6" w:space="0" w:color="808080"/>
              <w:left w:val="outset" w:sz="6" w:space="0" w:color="808080"/>
              <w:bottom w:val="outset" w:sz="6" w:space="0" w:color="808080"/>
              <w:right w:val="outset" w:sz="6" w:space="0" w:color="808080"/>
            </w:tcBorders>
            <w:hideMark/>
          </w:tcPr>
          <w:p w14:paraId="4080D32E" w14:textId="77777777" w:rsidR="001C0195" w:rsidRPr="001C0195" w:rsidRDefault="001C0195" w:rsidP="001C01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1C0195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2</w:t>
            </w:r>
            <w:r w:rsidRPr="001C0195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uk-UA"/>
              </w:rPr>
              <w:t>24</w:t>
            </w:r>
          </w:p>
        </w:tc>
      </w:tr>
      <w:tr w:rsidR="001C0195" w:rsidRPr="001C0195" w14:paraId="38C7877E" w14:textId="77777777" w:rsidTr="001C0195">
        <w:trPr>
          <w:tblCellSpacing w:w="6" w:type="dxa"/>
        </w:trPr>
        <w:tc>
          <w:tcPr>
            <w:tcW w:w="0" w:type="auto"/>
            <w:tcBorders>
              <w:top w:val="outset" w:sz="6" w:space="0" w:color="808080"/>
              <w:left w:val="outset" w:sz="6" w:space="0" w:color="808080"/>
              <w:bottom w:val="outset" w:sz="6" w:space="0" w:color="808080"/>
              <w:right w:val="outset" w:sz="6" w:space="0" w:color="808080"/>
            </w:tcBorders>
            <w:hideMark/>
          </w:tcPr>
          <w:p w14:paraId="0DBF2047" w14:textId="77777777" w:rsidR="001C0195" w:rsidRPr="001C0195" w:rsidRDefault="001C0195" w:rsidP="001C01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</w:pPr>
            <w:r w:rsidRPr="001C019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>В</w:t>
            </w:r>
          </w:p>
        </w:tc>
        <w:tc>
          <w:tcPr>
            <w:tcW w:w="0" w:type="auto"/>
            <w:tcBorders>
              <w:top w:val="outset" w:sz="6" w:space="0" w:color="808080"/>
              <w:left w:val="outset" w:sz="6" w:space="0" w:color="808080"/>
              <w:bottom w:val="outset" w:sz="6" w:space="0" w:color="808080"/>
              <w:right w:val="outset" w:sz="6" w:space="0" w:color="808080"/>
            </w:tcBorders>
            <w:hideMark/>
          </w:tcPr>
          <w:p w14:paraId="7845F684" w14:textId="77777777" w:rsidR="001C0195" w:rsidRPr="001C0195" w:rsidRDefault="001C0195" w:rsidP="001C01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1C0195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10</w:t>
            </w:r>
          </w:p>
        </w:tc>
        <w:tc>
          <w:tcPr>
            <w:tcW w:w="0" w:type="auto"/>
            <w:tcBorders>
              <w:top w:val="outset" w:sz="6" w:space="0" w:color="808080"/>
              <w:left w:val="outset" w:sz="6" w:space="0" w:color="808080"/>
              <w:bottom w:val="outset" w:sz="6" w:space="0" w:color="808080"/>
              <w:right w:val="outset" w:sz="6" w:space="0" w:color="808080"/>
            </w:tcBorders>
            <w:hideMark/>
          </w:tcPr>
          <w:p w14:paraId="2F0F2508" w14:textId="77777777" w:rsidR="001C0195" w:rsidRPr="001C0195" w:rsidRDefault="001C0195" w:rsidP="001C01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1C0195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128.0. 0.0</w:t>
            </w:r>
          </w:p>
        </w:tc>
        <w:tc>
          <w:tcPr>
            <w:tcW w:w="0" w:type="auto"/>
            <w:tcBorders>
              <w:top w:val="outset" w:sz="6" w:space="0" w:color="808080"/>
              <w:left w:val="outset" w:sz="6" w:space="0" w:color="808080"/>
              <w:bottom w:val="outset" w:sz="6" w:space="0" w:color="808080"/>
              <w:right w:val="outset" w:sz="6" w:space="0" w:color="808080"/>
            </w:tcBorders>
            <w:hideMark/>
          </w:tcPr>
          <w:p w14:paraId="730C8024" w14:textId="77777777" w:rsidR="001C0195" w:rsidRPr="001C0195" w:rsidRDefault="001C0195" w:rsidP="001C01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1C0195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191. 255.0.0</w:t>
            </w:r>
          </w:p>
        </w:tc>
        <w:tc>
          <w:tcPr>
            <w:tcW w:w="0" w:type="auto"/>
            <w:tcBorders>
              <w:top w:val="outset" w:sz="6" w:space="0" w:color="808080"/>
              <w:left w:val="outset" w:sz="6" w:space="0" w:color="808080"/>
              <w:bottom w:val="outset" w:sz="6" w:space="0" w:color="808080"/>
              <w:right w:val="outset" w:sz="6" w:space="0" w:color="808080"/>
            </w:tcBorders>
            <w:hideMark/>
          </w:tcPr>
          <w:p w14:paraId="419CD5EC" w14:textId="77777777" w:rsidR="001C0195" w:rsidRPr="001C0195" w:rsidRDefault="001C0195" w:rsidP="001C01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1C0195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2</w:t>
            </w:r>
            <w:r w:rsidRPr="001C0195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uk-UA"/>
              </w:rPr>
              <w:t>1б</w:t>
            </w:r>
          </w:p>
        </w:tc>
      </w:tr>
      <w:tr w:rsidR="001C0195" w:rsidRPr="001C0195" w14:paraId="2D2C3B63" w14:textId="77777777" w:rsidTr="001C0195">
        <w:trPr>
          <w:tblCellSpacing w:w="6" w:type="dxa"/>
        </w:trPr>
        <w:tc>
          <w:tcPr>
            <w:tcW w:w="0" w:type="auto"/>
            <w:tcBorders>
              <w:top w:val="outset" w:sz="6" w:space="0" w:color="808080"/>
              <w:left w:val="outset" w:sz="6" w:space="0" w:color="808080"/>
              <w:bottom w:val="outset" w:sz="6" w:space="0" w:color="808080"/>
              <w:right w:val="outset" w:sz="6" w:space="0" w:color="808080"/>
            </w:tcBorders>
            <w:hideMark/>
          </w:tcPr>
          <w:p w14:paraId="59A5AE8F" w14:textId="77777777" w:rsidR="001C0195" w:rsidRPr="001C0195" w:rsidRDefault="001C0195" w:rsidP="001C01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</w:pPr>
            <w:r w:rsidRPr="001C019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>С</w:t>
            </w:r>
          </w:p>
        </w:tc>
        <w:tc>
          <w:tcPr>
            <w:tcW w:w="0" w:type="auto"/>
            <w:tcBorders>
              <w:top w:val="outset" w:sz="6" w:space="0" w:color="808080"/>
              <w:left w:val="outset" w:sz="6" w:space="0" w:color="808080"/>
              <w:bottom w:val="outset" w:sz="6" w:space="0" w:color="808080"/>
              <w:right w:val="outset" w:sz="6" w:space="0" w:color="808080"/>
            </w:tcBorders>
            <w:hideMark/>
          </w:tcPr>
          <w:p w14:paraId="44269038" w14:textId="77777777" w:rsidR="001C0195" w:rsidRPr="001C0195" w:rsidRDefault="001C0195" w:rsidP="001C01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1C0195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110</w:t>
            </w:r>
          </w:p>
        </w:tc>
        <w:tc>
          <w:tcPr>
            <w:tcW w:w="0" w:type="auto"/>
            <w:tcBorders>
              <w:top w:val="outset" w:sz="6" w:space="0" w:color="808080"/>
              <w:left w:val="outset" w:sz="6" w:space="0" w:color="808080"/>
              <w:bottom w:val="outset" w:sz="6" w:space="0" w:color="808080"/>
              <w:right w:val="outset" w:sz="6" w:space="0" w:color="808080"/>
            </w:tcBorders>
            <w:hideMark/>
          </w:tcPr>
          <w:p w14:paraId="1677A03E" w14:textId="77777777" w:rsidR="001C0195" w:rsidRPr="001C0195" w:rsidRDefault="001C0195" w:rsidP="001C01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1C0195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192.0. 1.0</w:t>
            </w:r>
          </w:p>
        </w:tc>
        <w:tc>
          <w:tcPr>
            <w:tcW w:w="0" w:type="auto"/>
            <w:tcBorders>
              <w:top w:val="outset" w:sz="6" w:space="0" w:color="808080"/>
              <w:left w:val="outset" w:sz="6" w:space="0" w:color="808080"/>
              <w:bottom w:val="outset" w:sz="6" w:space="0" w:color="808080"/>
              <w:right w:val="outset" w:sz="6" w:space="0" w:color="808080"/>
            </w:tcBorders>
            <w:hideMark/>
          </w:tcPr>
          <w:p w14:paraId="064B3395" w14:textId="77777777" w:rsidR="001C0195" w:rsidRPr="001C0195" w:rsidRDefault="001C0195" w:rsidP="001C01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1C0195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223. 255.255.0</w:t>
            </w:r>
          </w:p>
        </w:tc>
        <w:tc>
          <w:tcPr>
            <w:tcW w:w="0" w:type="auto"/>
            <w:tcBorders>
              <w:top w:val="outset" w:sz="6" w:space="0" w:color="808080"/>
              <w:left w:val="outset" w:sz="6" w:space="0" w:color="808080"/>
              <w:bottom w:val="outset" w:sz="6" w:space="0" w:color="808080"/>
              <w:right w:val="outset" w:sz="6" w:space="0" w:color="808080"/>
            </w:tcBorders>
            <w:hideMark/>
          </w:tcPr>
          <w:p w14:paraId="0E06926E" w14:textId="77777777" w:rsidR="001C0195" w:rsidRPr="001C0195" w:rsidRDefault="001C0195" w:rsidP="001C01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1C0195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2</w:t>
            </w:r>
            <w:r w:rsidRPr="001C0195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uk-UA"/>
              </w:rPr>
              <w:t>8</w:t>
            </w:r>
          </w:p>
        </w:tc>
      </w:tr>
      <w:tr w:rsidR="001C0195" w:rsidRPr="001C0195" w14:paraId="1B1B2834" w14:textId="77777777" w:rsidTr="001C0195">
        <w:trPr>
          <w:tblCellSpacing w:w="6" w:type="dxa"/>
        </w:trPr>
        <w:tc>
          <w:tcPr>
            <w:tcW w:w="0" w:type="auto"/>
            <w:tcBorders>
              <w:top w:val="outset" w:sz="6" w:space="0" w:color="808080"/>
              <w:left w:val="outset" w:sz="6" w:space="0" w:color="808080"/>
              <w:bottom w:val="outset" w:sz="6" w:space="0" w:color="808080"/>
              <w:right w:val="outset" w:sz="6" w:space="0" w:color="808080"/>
            </w:tcBorders>
            <w:hideMark/>
          </w:tcPr>
          <w:p w14:paraId="14EF0C00" w14:textId="77777777" w:rsidR="001C0195" w:rsidRPr="001C0195" w:rsidRDefault="001C0195" w:rsidP="001C01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</w:pPr>
            <w:r w:rsidRPr="001C019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>D</w:t>
            </w:r>
          </w:p>
        </w:tc>
        <w:tc>
          <w:tcPr>
            <w:tcW w:w="0" w:type="auto"/>
            <w:tcBorders>
              <w:top w:val="outset" w:sz="6" w:space="0" w:color="808080"/>
              <w:left w:val="outset" w:sz="6" w:space="0" w:color="808080"/>
              <w:bottom w:val="outset" w:sz="6" w:space="0" w:color="808080"/>
              <w:right w:val="outset" w:sz="6" w:space="0" w:color="808080"/>
            </w:tcBorders>
            <w:hideMark/>
          </w:tcPr>
          <w:p w14:paraId="31AC16F8" w14:textId="77777777" w:rsidR="001C0195" w:rsidRPr="001C0195" w:rsidRDefault="001C0195" w:rsidP="001C01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1C0195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1110</w:t>
            </w:r>
          </w:p>
        </w:tc>
        <w:tc>
          <w:tcPr>
            <w:tcW w:w="0" w:type="auto"/>
            <w:tcBorders>
              <w:top w:val="outset" w:sz="6" w:space="0" w:color="808080"/>
              <w:left w:val="outset" w:sz="6" w:space="0" w:color="808080"/>
              <w:bottom w:val="outset" w:sz="6" w:space="0" w:color="808080"/>
              <w:right w:val="outset" w:sz="6" w:space="0" w:color="808080"/>
            </w:tcBorders>
            <w:hideMark/>
          </w:tcPr>
          <w:p w14:paraId="31FA0010" w14:textId="77777777" w:rsidR="001C0195" w:rsidRPr="001C0195" w:rsidRDefault="001C0195" w:rsidP="001C01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1C0195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224.0. 0.0</w:t>
            </w:r>
          </w:p>
        </w:tc>
        <w:tc>
          <w:tcPr>
            <w:tcW w:w="0" w:type="auto"/>
            <w:tcBorders>
              <w:top w:val="outset" w:sz="6" w:space="0" w:color="808080"/>
              <w:left w:val="outset" w:sz="6" w:space="0" w:color="808080"/>
              <w:bottom w:val="outset" w:sz="6" w:space="0" w:color="808080"/>
              <w:right w:val="outset" w:sz="6" w:space="0" w:color="808080"/>
            </w:tcBorders>
            <w:hideMark/>
          </w:tcPr>
          <w:p w14:paraId="5EE122BA" w14:textId="77777777" w:rsidR="001C0195" w:rsidRPr="001C0195" w:rsidRDefault="001C0195" w:rsidP="001C01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1C0195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239. 255.255.255</w:t>
            </w:r>
          </w:p>
        </w:tc>
        <w:tc>
          <w:tcPr>
            <w:tcW w:w="0" w:type="auto"/>
            <w:tcBorders>
              <w:top w:val="outset" w:sz="6" w:space="0" w:color="808080"/>
              <w:left w:val="outset" w:sz="6" w:space="0" w:color="808080"/>
              <w:bottom w:val="outset" w:sz="6" w:space="0" w:color="808080"/>
              <w:right w:val="outset" w:sz="6" w:space="0" w:color="808080"/>
            </w:tcBorders>
            <w:hideMark/>
          </w:tcPr>
          <w:p w14:paraId="7DFE2D42" w14:textId="77777777" w:rsidR="001C0195" w:rsidRPr="001C0195" w:rsidRDefault="001C0195" w:rsidP="001C01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proofErr w:type="spellStart"/>
            <w:r w:rsidRPr="001C0195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Multicast</w:t>
            </w:r>
            <w:proofErr w:type="spellEnd"/>
          </w:p>
        </w:tc>
      </w:tr>
      <w:tr w:rsidR="001C0195" w:rsidRPr="001C0195" w14:paraId="146419CE" w14:textId="77777777" w:rsidTr="001C0195">
        <w:trPr>
          <w:tblCellSpacing w:w="6" w:type="dxa"/>
        </w:trPr>
        <w:tc>
          <w:tcPr>
            <w:tcW w:w="0" w:type="auto"/>
            <w:tcBorders>
              <w:top w:val="outset" w:sz="6" w:space="0" w:color="808080"/>
              <w:left w:val="outset" w:sz="6" w:space="0" w:color="808080"/>
              <w:bottom w:val="outset" w:sz="6" w:space="0" w:color="808080"/>
              <w:right w:val="outset" w:sz="6" w:space="0" w:color="808080"/>
            </w:tcBorders>
            <w:hideMark/>
          </w:tcPr>
          <w:p w14:paraId="7BE203AA" w14:textId="77777777" w:rsidR="001C0195" w:rsidRPr="001C0195" w:rsidRDefault="001C0195" w:rsidP="001C01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</w:pPr>
            <w:r w:rsidRPr="001C019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>Е</w:t>
            </w:r>
          </w:p>
        </w:tc>
        <w:tc>
          <w:tcPr>
            <w:tcW w:w="0" w:type="auto"/>
            <w:tcBorders>
              <w:top w:val="outset" w:sz="6" w:space="0" w:color="808080"/>
              <w:left w:val="outset" w:sz="6" w:space="0" w:color="808080"/>
              <w:bottom w:val="outset" w:sz="6" w:space="0" w:color="808080"/>
              <w:right w:val="outset" w:sz="6" w:space="0" w:color="808080"/>
            </w:tcBorders>
            <w:hideMark/>
          </w:tcPr>
          <w:p w14:paraId="28B39A7A" w14:textId="77777777" w:rsidR="001C0195" w:rsidRPr="001C0195" w:rsidRDefault="001C0195" w:rsidP="001C01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1C0195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11110</w:t>
            </w:r>
          </w:p>
        </w:tc>
        <w:tc>
          <w:tcPr>
            <w:tcW w:w="0" w:type="auto"/>
            <w:tcBorders>
              <w:top w:val="outset" w:sz="6" w:space="0" w:color="808080"/>
              <w:left w:val="outset" w:sz="6" w:space="0" w:color="808080"/>
              <w:bottom w:val="outset" w:sz="6" w:space="0" w:color="808080"/>
              <w:right w:val="outset" w:sz="6" w:space="0" w:color="808080"/>
            </w:tcBorders>
            <w:hideMark/>
          </w:tcPr>
          <w:p w14:paraId="0D3A0EC5" w14:textId="77777777" w:rsidR="001C0195" w:rsidRPr="001C0195" w:rsidRDefault="001C0195" w:rsidP="001C01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1C0195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240.0. 0.0</w:t>
            </w:r>
          </w:p>
        </w:tc>
        <w:tc>
          <w:tcPr>
            <w:tcW w:w="0" w:type="auto"/>
            <w:tcBorders>
              <w:top w:val="outset" w:sz="6" w:space="0" w:color="808080"/>
              <w:left w:val="outset" w:sz="6" w:space="0" w:color="808080"/>
              <w:bottom w:val="outset" w:sz="6" w:space="0" w:color="808080"/>
              <w:right w:val="outset" w:sz="6" w:space="0" w:color="808080"/>
            </w:tcBorders>
            <w:hideMark/>
          </w:tcPr>
          <w:p w14:paraId="075543E2" w14:textId="77777777" w:rsidR="001C0195" w:rsidRPr="001C0195" w:rsidRDefault="001C0195" w:rsidP="001C01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1C0195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247. 255.255.255</w:t>
            </w:r>
          </w:p>
        </w:tc>
        <w:tc>
          <w:tcPr>
            <w:tcW w:w="0" w:type="auto"/>
            <w:tcBorders>
              <w:top w:val="outset" w:sz="6" w:space="0" w:color="808080"/>
              <w:left w:val="outset" w:sz="6" w:space="0" w:color="808080"/>
              <w:bottom w:val="outset" w:sz="6" w:space="0" w:color="808080"/>
              <w:right w:val="outset" w:sz="6" w:space="0" w:color="808080"/>
            </w:tcBorders>
            <w:hideMark/>
          </w:tcPr>
          <w:p w14:paraId="6D19DDEF" w14:textId="77777777" w:rsidR="001C0195" w:rsidRPr="001C0195" w:rsidRDefault="001C0195" w:rsidP="001C01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1C0195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Зарезервований</w:t>
            </w:r>
          </w:p>
        </w:tc>
      </w:tr>
    </w:tbl>
    <w:p w14:paraId="5F3EB09A" w14:textId="77777777" w:rsidR="00972440" w:rsidRDefault="00972440" w:rsidP="00972440">
      <w:pPr>
        <w:spacing w:after="0" w:line="360" w:lineRule="auto"/>
      </w:pPr>
    </w:p>
    <w:p w14:paraId="0309E9B4" w14:textId="77777777" w:rsidR="001C0195" w:rsidRDefault="001C0195" w:rsidP="00972440">
      <w:pPr>
        <w:spacing w:after="0" w:line="360" w:lineRule="auto"/>
      </w:pPr>
      <w:r w:rsidRPr="001C0195">
        <w:t>Великі мережі одержують адреси класу А, середні - класу В, а малі - класу С.</w:t>
      </w:r>
    </w:p>
    <w:p w14:paraId="2E574521" w14:textId="77777777" w:rsidR="00972440" w:rsidRPr="00972440" w:rsidRDefault="00972440" w:rsidP="00972440">
      <w:pPr>
        <w:spacing w:after="0" w:line="360" w:lineRule="auto"/>
      </w:pPr>
    </w:p>
    <w:p w14:paraId="6503D94E" w14:textId="77777777" w:rsidR="00A6561B" w:rsidRPr="00A6561B" w:rsidRDefault="00A6561B" w:rsidP="00641E68">
      <w:pPr>
        <w:spacing w:after="0" w:line="360" w:lineRule="auto"/>
        <w:jc w:val="center"/>
      </w:pPr>
    </w:p>
    <w:p w14:paraId="5FB47FC4" w14:textId="77777777" w:rsidR="00C951C2" w:rsidRPr="003B3528" w:rsidRDefault="00C951C2" w:rsidP="00641E68">
      <w:pPr>
        <w:spacing w:after="0" w:line="360" w:lineRule="auto"/>
        <w:jc w:val="center"/>
        <w:rPr>
          <w:rFonts w:ascii="Times New Roman" w:hAnsi="Times New Roman" w:cs="Times New Roman"/>
          <w:b/>
          <w:lang w:val="ru-RU"/>
        </w:rPr>
      </w:pPr>
      <w:proofErr w:type="spellStart"/>
      <w:r w:rsidRPr="00C951C2">
        <w:rPr>
          <w:rFonts w:ascii="Times New Roman" w:hAnsi="Times New Roman" w:cs="Times New Roman"/>
          <w:b/>
          <w:lang w:val="ru-RU"/>
        </w:rPr>
        <w:t>Висновок</w:t>
      </w:r>
      <w:proofErr w:type="spellEnd"/>
      <w:r w:rsidRPr="003B3528">
        <w:rPr>
          <w:rFonts w:ascii="Times New Roman" w:hAnsi="Times New Roman" w:cs="Times New Roman"/>
          <w:b/>
          <w:lang w:val="ru-RU"/>
        </w:rPr>
        <w:t>:</w:t>
      </w:r>
    </w:p>
    <w:p w14:paraId="2A967AC4" w14:textId="77777777" w:rsidR="00E241B0" w:rsidRDefault="00641E68" w:rsidP="00E241B0">
      <w:pPr>
        <w:pBdr>
          <w:bottom w:val="single" w:sz="6" w:space="8" w:color="EEEEEE"/>
        </w:pBdr>
        <w:spacing w:after="100" w:afterAutospacing="1" w:line="240" w:lineRule="auto"/>
        <w:outlineLvl w:val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В лабораторній роботі </w:t>
      </w:r>
      <w:r w:rsidR="00E241B0">
        <w:rPr>
          <w:rFonts w:ascii="Times New Roman" w:hAnsi="Times New Roman" w:cs="Times New Roman"/>
        </w:rPr>
        <w:t xml:space="preserve">я ознайомилася з </w:t>
      </w:r>
      <w:r w:rsidR="004620CD">
        <w:rPr>
          <w:rFonts w:ascii="Times New Roman" w:hAnsi="Times New Roman" w:cs="Times New Roman"/>
        </w:rPr>
        <w:t xml:space="preserve">деталями роботи протоколу </w:t>
      </w:r>
      <w:r w:rsidR="004620CD" w:rsidRPr="004620CD">
        <w:rPr>
          <w:rFonts w:ascii="Times New Roman" w:hAnsi="Times New Roman" w:cs="Times New Roman"/>
        </w:rPr>
        <w:t>ICMP</w:t>
      </w:r>
      <w:r w:rsidR="00E241B0" w:rsidRPr="00E241B0">
        <w:rPr>
          <w:rFonts w:ascii="Times New Roman" w:hAnsi="Times New Roman" w:cs="Times New Roman"/>
        </w:rPr>
        <w:t>.</w:t>
      </w:r>
      <w:r w:rsidR="004620CD">
        <w:rPr>
          <w:rFonts w:ascii="Times New Roman" w:hAnsi="Times New Roman" w:cs="Times New Roman"/>
        </w:rPr>
        <w:t xml:space="preserve"> Були досліджені різні аспекти протоколу </w:t>
      </w:r>
      <w:r w:rsidR="004620CD" w:rsidRPr="004620CD">
        <w:rPr>
          <w:rFonts w:ascii="Times New Roman" w:hAnsi="Times New Roman" w:cs="Times New Roman"/>
        </w:rPr>
        <w:t>ICMP</w:t>
      </w:r>
      <w:r w:rsidR="004620CD">
        <w:rPr>
          <w:rFonts w:ascii="Times New Roman" w:hAnsi="Times New Roman" w:cs="Times New Roman"/>
        </w:rPr>
        <w:t xml:space="preserve"> (</w:t>
      </w:r>
      <w:r w:rsidR="004620CD" w:rsidRPr="004620CD">
        <w:rPr>
          <w:rFonts w:ascii="Times New Roman" w:hAnsi="Times New Roman" w:cs="Times New Roman"/>
        </w:rPr>
        <w:t xml:space="preserve">повідомлення ICMP, що генеруються програмою </w:t>
      </w:r>
      <w:proofErr w:type="spellStart"/>
      <w:r w:rsidR="004620CD" w:rsidRPr="004620CD">
        <w:rPr>
          <w:rFonts w:ascii="Times New Roman" w:hAnsi="Times New Roman" w:cs="Times New Roman"/>
        </w:rPr>
        <w:t>ping</w:t>
      </w:r>
      <w:proofErr w:type="spellEnd"/>
      <w:r w:rsidR="004620CD">
        <w:rPr>
          <w:rFonts w:ascii="Times New Roman" w:hAnsi="Times New Roman" w:cs="Times New Roman"/>
        </w:rPr>
        <w:t xml:space="preserve"> та </w:t>
      </w:r>
      <w:r w:rsidR="004620CD" w:rsidRPr="004620CD">
        <w:rPr>
          <w:rFonts w:ascii="Times New Roman" w:hAnsi="Times New Roman" w:cs="Times New Roman"/>
        </w:rPr>
        <w:t>повідомлення ICMP, що генерують</w:t>
      </w:r>
      <w:r w:rsidR="004620CD">
        <w:rPr>
          <w:rFonts w:ascii="Times New Roman" w:hAnsi="Times New Roman" w:cs="Times New Roman"/>
        </w:rPr>
        <w:t xml:space="preserve">ся програмою </w:t>
      </w:r>
      <w:proofErr w:type="spellStart"/>
      <w:r w:rsidR="004620CD">
        <w:rPr>
          <w:rFonts w:ascii="Times New Roman" w:hAnsi="Times New Roman" w:cs="Times New Roman"/>
        </w:rPr>
        <w:t>traceroute</w:t>
      </w:r>
      <w:proofErr w:type="spellEnd"/>
      <w:r w:rsidR="004620CD">
        <w:rPr>
          <w:rFonts w:ascii="Times New Roman" w:hAnsi="Times New Roman" w:cs="Times New Roman"/>
        </w:rPr>
        <w:t>/</w:t>
      </w:r>
      <w:proofErr w:type="spellStart"/>
      <w:r w:rsidR="004620CD">
        <w:rPr>
          <w:rFonts w:ascii="Times New Roman" w:hAnsi="Times New Roman" w:cs="Times New Roman"/>
        </w:rPr>
        <w:t>tracert</w:t>
      </w:r>
      <w:proofErr w:type="spellEnd"/>
      <w:r w:rsidR="004620CD">
        <w:rPr>
          <w:rFonts w:ascii="Times New Roman" w:hAnsi="Times New Roman" w:cs="Times New Roman"/>
        </w:rPr>
        <w:t xml:space="preserve">).  Також у цій </w:t>
      </w:r>
      <w:proofErr w:type="spellStart"/>
      <w:r w:rsidR="004620CD">
        <w:rPr>
          <w:rFonts w:ascii="Times New Roman" w:hAnsi="Times New Roman" w:cs="Times New Roman"/>
        </w:rPr>
        <w:t>лабараторній</w:t>
      </w:r>
      <w:proofErr w:type="spellEnd"/>
      <w:r w:rsidR="004620CD">
        <w:rPr>
          <w:rFonts w:ascii="Times New Roman" w:hAnsi="Times New Roman" w:cs="Times New Roman"/>
        </w:rPr>
        <w:t xml:space="preserve"> я нарешті запам’ятала </w:t>
      </w:r>
      <w:proofErr w:type="spellStart"/>
      <w:r w:rsidR="004620CD">
        <w:rPr>
          <w:rFonts w:ascii="Times New Roman" w:hAnsi="Times New Roman" w:cs="Times New Roman"/>
          <w:lang w:val="en-US"/>
        </w:rPr>
        <w:t>ip</w:t>
      </w:r>
      <w:proofErr w:type="spellEnd"/>
      <w:r w:rsidR="004620CD" w:rsidRPr="004620CD">
        <w:rPr>
          <w:rFonts w:ascii="Times New Roman" w:hAnsi="Times New Roman" w:cs="Times New Roman"/>
          <w:lang w:val="ru-RU"/>
        </w:rPr>
        <w:t xml:space="preserve"> </w:t>
      </w:r>
      <w:r w:rsidR="004620CD">
        <w:rPr>
          <w:rFonts w:ascii="Times New Roman" w:hAnsi="Times New Roman" w:cs="Times New Roman"/>
          <w:lang w:val="ru-RU"/>
        </w:rPr>
        <w:t>адресу комп</w:t>
      </w:r>
      <w:r w:rsidR="004620CD">
        <w:rPr>
          <w:rFonts w:ascii="Times New Roman" w:hAnsi="Times New Roman" w:cs="Times New Roman"/>
        </w:rPr>
        <w:t>’</w:t>
      </w:r>
      <w:proofErr w:type="spellStart"/>
      <w:r w:rsidR="004620CD">
        <w:rPr>
          <w:rFonts w:ascii="Times New Roman" w:hAnsi="Times New Roman" w:cs="Times New Roman"/>
          <w:lang w:val="ru-RU"/>
        </w:rPr>
        <w:t>ютера</w:t>
      </w:r>
      <w:proofErr w:type="spellEnd"/>
      <w:r w:rsidR="004620CD">
        <w:rPr>
          <w:rFonts w:ascii="Times New Roman" w:hAnsi="Times New Roman" w:cs="Times New Roman"/>
          <w:lang w:val="ru-RU"/>
        </w:rPr>
        <w:t xml:space="preserve"> </w:t>
      </w:r>
      <w:r w:rsidR="004620CD">
        <w:rPr>
          <w:rFonts w:ascii="Times New Roman" w:hAnsi="Times New Roman" w:cs="Times New Roman"/>
        </w:rPr>
        <w:t>та тепер з легкістю можу похвалитися цим.</w:t>
      </w:r>
      <w:r w:rsidR="00E241B0">
        <w:rPr>
          <w:rFonts w:ascii="Times New Roman" w:hAnsi="Times New Roman" w:cs="Times New Roman"/>
        </w:rPr>
        <w:t xml:space="preserve"> </w:t>
      </w:r>
    </w:p>
    <w:p w14:paraId="69F06EA4" w14:textId="77777777" w:rsidR="004350B7" w:rsidRDefault="004350B7" w:rsidP="00E241B0">
      <w:pPr>
        <w:pBdr>
          <w:bottom w:val="single" w:sz="6" w:space="8" w:color="EEEEEE"/>
        </w:pBdr>
        <w:spacing w:after="100" w:afterAutospacing="1" w:line="240" w:lineRule="auto"/>
        <w:outlineLvl w:val="0"/>
        <w:rPr>
          <w:rFonts w:ascii="Times New Roman" w:hAnsi="Times New Roman" w:cs="Times New Roman"/>
        </w:rPr>
      </w:pPr>
    </w:p>
    <w:p w14:paraId="47D187AF" w14:textId="77777777" w:rsidR="004350B7" w:rsidRPr="00972440" w:rsidRDefault="004350B7" w:rsidP="00E241B0">
      <w:pPr>
        <w:pBdr>
          <w:bottom w:val="single" w:sz="6" w:space="8" w:color="EEEEEE"/>
        </w:pBdr>
        <w:spacing w:after="100" w:afterAutospacing="1" w:line="240" w:lineRule="auto"/>
        <w:outlineLvl w:val="0"/>
        <w:rPr>
          <w:rFonts w:ascii="Times New Roman" w:hAnsi="Times New Roman" w:cs="Times New Roman"/>
          <w:lang w:val="ru-RU"/>
        </w:rPr>
      </w:pPr>
    </w:p>
    <w:sectPr w:rsidR="004350B7" w:rsidRPr="0097244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20002A87" w:usb1="00000000" w:usb2="00000000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CIDFont+F2">
    <w:altName w:val="MS Gothic"/>
    <w:panose1 w:val="00000000000000000000"/>
    <w:charset w:val="CC"/>
    <w:family w:val="auto"/>
    <w:notTrueType/>
    <w:pitch w:val="default"/>
    <w:sig w:usb0="00000201" w:usb1="08070000" w:usb2="00000010" w:usb3="00000000" w:csb0="00020004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45F7DD7"/>
    <w:multiLevelType w:val="multilevel"/>
    <w:tmpl w:val="05FCD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0CB18A3"/>
    <w:multiLevelType w:val="hybridMultilevel"/>
    <w:tmpl w:val="0C600A8A"/>
    <w:lvl w:ilvl="0" w:tplc="6F56AC6A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788" w:hanging="360"/>
      </w:pPr>
    </w:lvl>
    <w:lvl w:ilvl="2" w:tplc="0422001B" w:tentative="1">
      <w:start w:val="1"/>
      <w:numFmt w:val="lowerRoman"/>
      <w:lvlText w:val="%3."/>
      <w:lvlJc w:val="right"/>
      <w:pPr>
        <w:ind w:left="2508" w:hanging="180"/>
      </w:pPr>
    </w:lvl>
    <w:lvl w:ilvl="3" w:tplc="0422000F" w:tentative="1">
      <w:start w:val="1"/>
      <w:numFmt w:val="decimal"/>
      <w:lvlText w:val="%4."/>
      <w:lvlJc w:val="left"/>
      <w:pPr>
        <w:ind w:left="3228" w:hanging="360"/>
      </w:pPr>
    </w:lvl>
    <w:lvl w:ilvl="4" w:tplc="04220019" w:tentative="1">
      <w:start w:val="1"/>
      <w:numFmt w:val="lowerLetter"/>
      <w:lvlText w:val="%5."/>
      <w:lvlJc w:val="left"/>
      <w:pPr>
        <w:ind w:left="3948" w:hanging="360"/>
      </w:pPr>
    </w:lvl>
    <w:lvl w:ilvl="5" w:tplc="0422001B" w:tentative="1">
      <w:start w:val="1"/>
      <w:numFmt w:val="lowerRoman"/>
      <w:lvlText w:val="%6."/>
      <w:lvlJc w:val="right"/>
      <w:pPr>
        <w:ind w:left="4668" w:hanging="180"/>
      </w:pPr>
    </w:lvl>
    <w:lvl w:ilvl="6" w:tplc="0422000F" w:tentative="1">
      <w:start w:val="1"/>
      <w:numFmt w:val="decimal"/>
      <w:lvlText w:val="%7."/>
      <w:lvlJc w:val="left"/>
      <w:pPr>
        <w:ind w:left="5388" w:hanging="360"/>
      </w:pPr>
    </w:lvl>
    <w:lvl w:ilvl="7" w:tplc="04220019" w:tentative="1">
      <w:start w:val="1"/>
      <w:numFmt w:val="lowerLetter"/>
      <w:lvlText w:val="%8."/>
      <w:lvlJc w:val="left"/>
      <w:pPr>
        <w:ind w:left="6108" w:hanging="360"/>
      </w:pPr>
    </w:lvl>
    <w:lvl w:ilvl="8" w:tplc="0422001B" w:tentative="1">
      <w:start w:val="1"/>
      <w:numFmt w:val="lowerRoman"/>
      <w:lvlText w:val="%9."/>
      <w:lvlJc w:val="right"/>
      <w:pPr>
        <w:ind w:left="6828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C5F5A"/>
    <w:rsid w:val="00010619"/>
    <w:rsid w:val="000376E8"/>
    <w:rsid w:val="00085FCB"/>
    <w:rsid w:val="000C5F5A"/>
    <w:rsid w:val="000C6645"/>
    <w:rsid w:val="000C7F19"/>
    <w:rsid w:val="00144C8E"/>
    <w:rsid w:val="00195209"/>
    <w:rsid w:val="001C0195"/>
    <w:rsid w:val="00226953"/>
    <w:rsid w:val="00236CD1"/>
    <w:rsid w:val="002A6EC0"/>
    <w:rsid w:val="003054CE"/>
    <w:rsid w:val="0033129F"/>
    <w:rsid w:val="003B3528"/>
    <w:rsid w:val="00410CF0"/>
    <w:rsid w:val="004350B7"/>
    <w:rsid w:val="00436625"/>
    <w:rsid w:val="004620CD"/>
    <w:rsid w:val="004811C1"/>
    <w:rsid w:val="004B5421"/>
    <w:rsid w:val="00506F5A"/>
    <w:rsid w:val="005314F8"/>
    <w:rsid w:val="00585FD0"/>
    <w:rsid w:val="005917EC"/>
    <w:rsid w:val="005E00FC"/>
    <w:rsid w:val="00641E68"/>
    <w:rsid w:val="00643DF2"/>
    <w:rsid w:val="006D7DB7"/>
    <w:rsid w:val="006F7E6B"/>
    <w:rsid w:val="007259B2"/>
    <w:rsid w:val="007412B8"/>
    <w:rsid w:val="00765522"/>
    <w:rsid w:val="00895697"/>
    <w:rsid w:val="00972440"/>
    <w:rsid w:val="009B1B1A"/>
    <w:rsid w:val="009B1C7F"/>
    <w:rsid w:val="009C7376"/>
    <w:rsid w:val="00A6561B"/>
    <w:rsid w:val="00C03704"/>
    <w:rsid w:val="00C63D2F"/>
    <w:rsid w:val="00C951C2"/>
    <w:rsid w:val="00CC301B"/>
    <w:rsid w:val="00D41A64"/>
    <w:rsid w:val="00D54744"/>
    <w:rsid w:val="00D72DCA"/>
    <w:rsid w:val="00E241B0"/>
    <w:rsid w:val="00E463A5"/>
    <w:rsid w:val="00E501E5"/>
    <w:rsid w:val="00E73F6C"/>
    <w:rsid w:val="00EA48C9"/>
    <w:rsid w:val="00F571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DEF873"/>
  <w15:chartTrackingRefBased/>
  <w15:docId w15:val="{25DB4A8D-0124-4277-96EF-C92E116450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3054C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uk-UA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7244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5E00FC"/>
    <w:rPr>
      <w:color w:val="0000FF"/>
      <w:u w:val="single"/>
    </w:rPr>
  </w:style>
  <w:style w:type="character" w:customStyle="1" w:styleId="10">
    <w:name w:val="Заголовок 1 Знак"/>
    <w:basedOn w:val="a0"/>
    <w:link w:val="1"/>
    <w:uiPriority w:val="9"/>
    <w:rsid w:val="003054CE"/>
    <w:rPr>
      <w:rFonts w:ascii="Times New Roman" w:eastAsia="Times New Roman" w:hAnsi="Times New Roman" w:cs="Times New Roman"/>
      <w:b/>
      <w:bCs/>
      <w:kern w:val="36"/>
      <w:sz w:val="48"/>
      <w:szCs w:val="48"/>
      <w:lang w:eastAsia="uk-UA"/>
    </w:rPr>
  </w:style>
  <w:style w:type="paragraph" w:styleId="a4">
    <w:name w:val="Normal (Web)"/>
    <w:basedOn w:val="a"/>
    <w:uiPriority w:val="99"/>
    <w:unhideWhenUsed/>
    <w:rsid w:val="003054C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paragraph" w:styleId="a5">
    <w:name w:val="List Paragraph"/>
    <w:basedOn w:val="a"/>
    <w:uiPriority w:val="34"/>
    <w:qFormat/>
    <w:rsid w:val="00765522"/>
    <w:pPr>
      <w:ind w:left="720"/>
      <w:contextualSpacing/>
    </w:pPr>
  </w:style>
  <w:style w:type="character" w:customStyle="1" w:styleId="20">
    <w:name w:val="Заголовок 2 Знак"/>
    <w:basedOn w:val="a0"/>
    <w:link w:val="2"/>
    <w:uiPriority w:val="9"/>
    <w:semiHidden/>
    <w:rsid w:val="00972440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mw-headline">
    <w:name w:val="mw-headline"/>
    <w:basedOn w:val="a0"/>
    <w:rsid w:val="00972440"/>
  </w:style>
  <w:style w:type="character" w:customStyle="1" w:styleId="mw-editsection">
    <w:name w:val="mw-editsection"/>
    <w:basedOn w:val="a0"/>
    <w:rsid w:val="00972440"/>
  </w:style>
  <w:style w:type="character" w:customStyle="1" w:styleId="mw-editsection-bracket">
    <w:name w:val="mw-editsection-bracket"/>
    <w:basedOn w:val="a0"/>
    <w:rsid w:val="00972440"/>
  </w:style>
  <w:style w:type="character" w:customStyle="1" w:styleId="mw-editsection-divider">
    <w:name w:val="mw-editsection-divider"/>
    <w:basedOn w:val="a0"/>
    <w:rsid w:val="00972440"/>
  </w:style>
  <w:style w:type="character" w:styleId="HTML">
    <w:name w:val="HTML Code"/>
    <w:basedOn w:val="a0"/>
    <w:uiPriority w:val="99"/>
    <w:semiHidden/>
    <w:unhideWhenUsed/>
    <w:rsid w:val="0097244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07171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465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347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335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088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821</Words>
  <Characters>4683</Characters>
  <Application>Microsoft Office Word</Application>
  <DocSecurity>0</DocSecurity>
  <Lines>39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Ася Клименко</cp:lastModifiedBy>
  <cp:revision>2</cp:revision>
  <dcterms:created xsi:type="dcterms:W3CDTF">2020-04-12T14:59:00Z</dcterms:created>
  <dcterms:modified xsi:type="dcterms:W3CDTF">2020-04-12T14:59:00Z</dcterms:modified>
</cp:coreProperties>
</file>