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8335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Автономная некоммерческая образовательная организация</w:t>
      </w:r>
    </w:p>
    <w:p w14:paraId="39508336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  <w:sz w:val="22"/>
          <w:szCs w:val="22"/>
        </w:rPr>
        <w:t>высшего образования Центросоюза Российской Федерации</w:t>
      </w:r>
    </w:p>
    <w:p w14:paraId="39508337" w14:textId="77777777" w:rsidR="00054A81" w:rsidRPr="00D90A2B" w:rsidRDefault="00000000">
      <w:pPr>
        <w:spacing w:after="600" w:line="360" w:lineRule="auto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2"/>
          <w:szCs w:val="22"/>
        </w:rPr>
        <w:t>«Сибирский университет потребительской кооперации»</w:t>
      </w:r>
    </w:p>
    <w:p w14:paraId="39508338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2"/>
          <w:szCs w:val="32"/>
        </w:rPr>
        <w:t>ОТЧЁТ</w:t>
      </w:r>
    </w:p>
    <w:p w14:paraId="39508339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по лабораторной работе №2</w:t>
      </w:r>
    </w:p>
    <w:p w14:paraId="3950833A" w14:textId="77777777" w:rsidR="00054A81" w:rsidRPr="00D90A2B" w:rsidRDefault="00000000">
      <w:pPr>
        <w:spacing w:after="600" w:line="360" w:lineRule="auto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26"/>
          <w:szCs w:val="26"/>
        </w:rPr>
        <w:t>«Проектирование информационной системы по стадиям жизненного цикла»</w:t>
      </w:r>
    </w:p>
    <w:p w14:paraId="3950833B" w14:textId="77777777" w:rsidR="00054A81" w:rsidRPr="00D90A2B" w:rsidRDefault="00000000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Дисциплина: Инженерно-техническая поддержка ИС</w:t>
      </w:r>
    </w:p>
    <w:p w14:paraId="3950833C" w14:textId="77777777" w:rsidR="00054A81" w:rsidRPr="00D90A2B" w:rsidRDefault="00000000">
      <w:pPr>
        <w:spacing w:after="900" w:line="360" w:lineRule="auto"/>
        <w:jc w:val="center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Вариант 6: «Электронная библиотека колледжа с системой бронирования и выдачи учебников»</w:t>
      </w:r>
    </w:p>
    <w:p w14:paraId="3950833D" w14:textId="36AFC398" w:rsidR="00054A81" w:rsidRPr="00D90A2B" w:rsidRDefault="00000000">
      <w:pPr>
        <w:spacing w:after="200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Выполнил студент: </w:t>
      </w:r>
      <w:r w:rsidR="001676A7">
        <w:rPr>
          <w:b/>
          <w:bCs/>
          <w:color w:val="000000" w:themeColor="text1"/>
          <w:sz w:val="24"/>
          <w:szCs w:val="24"/>
        </w:rPr>
        <w:t>Многолетний Сергей Михайлович</w:t>
      </w:r>
    </w:p>
    <w:p w14:paraId="3950833E" w14:textId="77777777" w:rsidR="00054A81" w:rsidRPr="00D90A2B" w:rsidRDefault="00000000">
      <w:pPr>
        <w:spacing w:after="200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Группа / Курс: </w:t>
      </w:r>
      <w:r>
        <w:rPr>
          <w:b/>
          <w:bCs/>
          <w:color w:val="000000" w:themeColor="text1"/>
          <w:sz w:val="24"/>
          <w:szCs w:val="24"/>
        </w:rPr>
        <w:t>ИП-41.1</w:t>
      </w:r>
    </w:p>
    <w:p w14:paraId="3950833F" w14:textId="58BD9F77" w:rsidR="00054A81" w:rsidRPr="00D90A2B" w:rsidRDefault="00000000">
      <w:pPr>
        <w:spacing w:after="200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Шифр студента: </w:t>
      </w:r>
      <w:r>
        <w:rPr>
          <w:b/>
          <w:bCs/>
          <w:color w:val="000000" w:themeColor="text1"/>
          <w:sz w:val="24"/>
          <w:szCs w:val="24"/>
        </w:rPr>
        <w:t>ipo01240</w:t>
      </w:r>
      <w:r w:rsidR="00E95B24">
        <w:rPr>
          <w:b/>
          <w:bCs/>
          <w:color w:val="000000" w:themeColor="text1"/>
          <w:sz w:val="24"/>
          <w:szCs w:val="24"/>
        </w:rPr>
        <w:t>16</w:t>
      </w:r>
    </w:p>
    <w:p w14:paraId="39508340" w14:textId="77777777" w:rsidR="00054A81" w:rsidRPr="00D90A2B" w:rsidRDefault="00054A81">
      <w:pPr>
        <w:spacing w:after="3200" w:line="360" w:lineRule="auto"/>
        <w:rPr>
          <w:color w:val="000000" w:themeColor="text1"/>
        </w:rPr>
      </w:pPr>
    </w:p>
    <w:p w14:paraId="39508341" w14:textId="77777777" w:rsidR="00054A81" w:rsidRPr="00D90A2B" w:rsidRDefault="00000000">
      <w:pPr>
        <w:spacing w:after="160" w:line="360" w:lineRule="auto"/>
        <w:jc w:val="center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г. Новосибирск, 2026 г.</w:t>
      </w:r>
    </w:p>
    <w:p w14:paraId="39508342" w14:textId="77777777" w:rsidR="00054A81" w:rsidRPr="00D90A2B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9508343" w14:textId="77777777" w:rsidR="00054A81" w:rsidRPr="00D90A2B" w:rsidRDefault="00054A81">
      <w:pPr>
        <w:rPr>
          <w:color w:val="000000" w:themeColor="text1"/>
        </w:rPr>
        <w:sectPr w:rsidR="00054A81" w:rsidRPr="00D90A2B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39508344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1. Введение и цель работы</w:t>
      </w:r>
    </w:p>
    <w:p w14:paraId="39508345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Цель лабораторной работы: закрепить на практике теоретический материал лекции «Жизненный цикл ИС», изучить последовательность прохождения пяти ключевых стадий ЖЦ применительно к конкретной прикладной задаче, сформировать навыки предпроектного анализа, проектирования архитектуры (ФА/СА), планирования внедрения, обоснования модели ЖЦ и формализации операций в аппарате ТСП.</w:t>
      </w:r>
    </w:p>
    <w:p w14:paraId="39508346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Объект проектирования (Вариант 6): электронная библиотека колледжа с системой бронирования и выдачи учебников. Библиотека обслуживает студентов и преподавателей нескольких отделений колледжа, ведёт каталог учебников по дисциплинам, учитывает количество экземпляров, принимает бронирование учебников на новый семестр, оформляет выдачу и возврат и контролирует сроки возврата.</w:t>
      </w:r>
    </w:p>
    <w:p w14:paraId="39508347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2. Стадия 1. Предпроектный системный анализ</w:t>
      </w:r>
    </w:p>
    <w:p w14:paraId="39508348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2.1. Описание процесса «как есть» (As-Is) и выявленные проблемы</w:t>
      </w:r>
    </w:p>
    <w:p w14:paraId="39508349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В настоящее время учёт фонда ведётся библиотекарем в бумажных формулярах и читательских карточках, а перечень учебников и остатки экземпляров фиксируются в неструктурированной таблице Excel на компьютере библиотекаря. Студент, которому нужен учебник на семестр, приходит в библиотеку лично или обращается через старосту группы и уточняет наличие экземпляров вручную; бронирование принимается устно или в мессенджерах (WhatsApp/Telegram).</w:t>
      </w:r>
    </w:p>
    <w:p w14:paraId="3950834A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В ходе аудита процесса выявлены три ключевые системные проблемы:</w:t>
      </w:r>
    </w:p>
    <w:p w14:paraId="3950834B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1. Отсутствие актуального электронного каталога и остатков: библиотекарь вручную сверяет формуляры и таблицу Excel, поэтому в начале семестра до 10–12% заявок оформляются на учебники, которых фактически нет в наличии, а студенты по нескольку раз приходят в библиотеку впустую, что создаёт очереди и недовольство читателей.</w:t>
      </w:r>
    </w:p>
    <w:p w14:paraId="3950834C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2. Отсутствие истории выдач и контроля сроков возврата: сведения о том, кому и когда выдан учебник, хранятся только в бумажных формулярах — при смене библиотекаря или потере карточки информация теряется, из-за чего до 20% учебников возвращаются с просрочкой, а часть экземпляров утрачивается без выявления ответственного.</w:t>
      </w:r>
    </w:p>
    <w:p w14:paraId="3950834D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3. Невозможность забронировать учебник заранее и отсутствие напоминаний: читатель не может зарезервировать экземпляр дистанционно, а о приближении срока возврата никто не уведомляет, поэтому востребованные учебники </w:t>
      </w:r>
      <w:r>
        <w:rPr>
          <w:color w:val="000000" w:themeColor="text1"/>
          <w:sz w:val="24"/>
          <w:szCs w:val="24"/>
        </w:rPr>
        <w:lastRenderedPageBreak/>
        <w:t>задерживаются у одних читателей, пока другие не могут получить их к началу занятий.</w:t>
      </w:r>
    </w:p>
    <w:p w14:paraId="3950834E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2.2. Цель разработки ИС и технико-экономическое обоснование (ТЭО)</w:t>
      </w:r>
    </w:p>
    <w:p w14:paraId="3950834F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Цель разработки — автоматизировать учёт фонда учебной литературы, бронирование, выдачу и возврат учебников, а также контроль сроков возврата, устранив ошибки ручного учёта и снизив долю просроченных возвратов за счёт автоматических напоминаний. По предварительной оценке колледжа, потери от утраты и несвоевременного возврата учебников, а также непродуктивные затраты рабочего времени библиотекаря составляют около 120 000 руб. в год. Внедрение веб-сервиса и Telegram-бота для бронирования и напоминаний позволит сократить эти потери на 60–70% и высвободить до 2 часов рабочего времени библиотекаря ежедневно. Расчётный срок окупаемости системы — 6–8 месяцев эксплуатации.</w:t>
      </w:r>
    </w:p>
    <w:p w14:paraId="39508350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2.3. Ключевые требования и ограничения Технического задания (ТЗ)</w:t>
      </w:r>
    </w:p>
    <w:p w14:paraId="39508351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Целевые платформы: адаптивное веб-приложение (для читателя и библиотекаря) + Telegram-бот для бронирования и напоминаний о сроках возврата.</w:t>
      </w:r>
    </w:p>
    <w:p w14:paraId="39508352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Ограничения по бюджету: использование открытого (free/open-source) стека без затрат на проприетарные лицензии; хостинг на недорогом облачном VPS.</w:t>
      </w:r>
    </w:p>
    <w:p w14:paraId="39508353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Директивные сроки: проектирование и запуск пилотной версии в одном корпусе колледжа — 6 недель.</w:t>
      </w:r>
    </w:p>
    <w:p w14:paraId="39508354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3. Стадия 2. Логическое проектирование: системный синтез</w:t>
      </w:r>
    </w:p>
    <w:p w14:paraId="39508355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Системный синтез разделяет проектирование на функциональную архитектуру (ФА — что система делает для пользователя) и системную архитектуру (СА — какими техническими и программными средствами это реализуется).</w:t>
      </w:r>
    </w:p>
    <w:p w14:paraId="39508356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3.1. Функциональная архитектура (ФА)</w:t>
      </w:r>
    </w:p>
    <w:p w14:paraId="39508357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В системе выделено 2 ключевые роли: «Читатель» (студент или преподаватель) и «Библиотекарь». Для каждой роли декомпозировано по 4 функции (всего 8 функций системы).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1653"/>
        <w:gridCol w:w="6075"/>
      </w:tblGrid>
      <w:tr w:rsidR="00054A81" w:rsidRPr="00D90A2B" w14:paraId="3950835B" w14:textId="77777777" w:rsidTr="00D90A2B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Роль пользователя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Идентификатор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Наименование и описание функции (ФА)</w:t>
            </w:r>
          </w:p>
        </w:tc>
      </w:tr>
      <w:tr w:rsidR="00054A81" w:rsidRPr="00D90A2B" w14:paraId="3950835F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Читатель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Ф1.1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5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Регистрация и авторизация по номеру читательского билета с подтверждением кодом через Telegram-бота</w:t>
            </w:r>
          </w:p>
        </w:tc>
      </w:tr>
      <w:tr w:rsidR="00054A81" w:rsidRPr="00D90A2B" w14:paraId="39508363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Читатель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1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Ф1.2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Просмотр электронного каталога учебников по дисциплинам с авторами, годом издания и количеством свободных экземпляров</w:t>
            </w:r>
          </w:p>
        </w:tc>
      </w:tr>
      <w:tr w:rsidR="00054A81" w:rsidRPr="00D90A2B" w14:paraId="3950836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Читатель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Ф1.3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Онлайн-бронирование выбранного учебника на удобную дату получения с резервированием экземпляра</w:t>
            </w:r>
          </w:p>
        </w:tc>
      </w:tr>
      <w:tr w:rsidR="00054A81" w:rsidRPr="00D90A2B" w14:paraId="3950836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Читатель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Ф1.4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Просмотр истории своих выдач и текущих бронирований, продление срока и получение напоминаний о сроке возврата</w:t>
            </w:r>
          </w:p>
        </w:tc>
      </w:tr>
      <w:tr w:rsidR="00054A81" w:rsidRPr="00D90A2B" w14:paraId="3950836F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Библиотекарь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Ф2.1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6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Ведение журнала бронирований: подтверждение, отмена и автоматическое снятие брони при неявке читателя</w:t>
            </w:r>
          </w:p>
        </w:tc>
      </w:tr>
      <w:tr w:rsidR="00054A81" w:rsidRPr="00D90A2B" w14:paraId="39508373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Библиотекарь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1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Ф2.2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Оформление выдачи и возврата учебников, ведение карточки читателя (группа, история выдач, задолженности)</w:t>
            </w:r>
          </w:p>
        </w:tc>
      </w:tr>
      <w:tr w:rsidR="00054A81" w:rsidRPr="00D90A2B" w14:paraId="3950837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Библиотекарь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Ф2.3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Формирование отчёта по выдачам, должникам и востребованности учебников</w:t>
            </w:r>
          </w:p>
        </w:tc>
      </w:tr>
      <w:tr w:rsidR="00054A81" w:rsidRPr="00D90A2B" w14:paraId="3950837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Библиотекарь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Ф2.4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7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Управление каталогом дисциплин и учебников, учёт поступления и списания экземпляров, настройка сроков выдачи</w:t>
            </w:r>
          </w:p>
        </w:tc>
      </w:tr>
    </w:tbl>
    <w:p w14:paraId="3950837C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3.2. Системная архитектура (СА)</w:t>
      </w:r>
    </w:p>
    <w:p w14:paraId="3950837D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Для обеспечения работы описанных функций формируется системная архитектура обеспечивающих подсистем:</w:t>
      </w:r>
    </w:p>
    <w:p w14:paraId="3950837E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Информационное обеспечение (ИО): реляционная база данных PostgreSQL 16 с внешними ключами для обеспечения ссылочной целостности между читателями, дисциплинами, учебниками и записями о бронировании и выдаче.</w:t>
      </w:r>
    </w:p>
    <w:p w14:paraId="3950837F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Программное обеспечение (ПО): бэкенд на Python (FastAPI) с автогенерацией OpenAPI-документации; фронтенд — адаптивный веб-интерфейс на React + Tailwind; уведомления и часть бронирования — через Telegram Bot API; СУБД — PostgreSQL 16.</w:t>
      </w:r>
    </w:p>
    <w:p w14:paraId="39508380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Техническое обеспечение (ТО): облачный VPS (2 vCPU, 4 ГБ ОЗУ, 40 ГБ SSD, ОС Ubuntu Server 24.04 LTS / Astra Linux); рабочее место библиотекаря — стандартный ПК с браузером, стабильным интернет-соединением и сканером штрихкодов для быстрого оформления выдачи и возврата.</w:t>
      </w:r>
    </w:p>
    <w:p w14:paraId="39508381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4. Стадия 3. Физическая реализация (рабочее проектирование)</w:t>
      </w:r>
    </w:p>
    <w:p w14:paraId="39508382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4.1. Спецификация структуры реляционной базы данных</w:t>
      </w:r>
    </w:p>
    <w:p w14:paraId="39508383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Для реализации хранения информации спроектированы 4 базовые таблицы: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345"/>
        <w:gridCol w:w="1612"/>
        <w:gridCol w:w="1932"/>
        <w:gridCol w:w="3915"/>
      </w:tblGrid>
      <w:tr w:rsidR="00054A81" w:rsidRPr="00D90A2B" w14:paraId="39508389" w14:textId="77777777" w:rsidTr="00D90A2B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Таблица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Поле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Тип данных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7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Ключ/ограничение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Описание назначения</w:t>
            </w:r>
          </w:p>
        </w:tc>
      </w:tr>
      <w:tr w:rsidR="00054A81" w:rsidRPr="00D90A2B" w14:paraId="3950838F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Readers (Читатели)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B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reader_id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PK, AutoInc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8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Учётные данные читателя библиотеки</w:t>
            </w:r>
          </w:p>
        </w:tc>
      </w:tr>
      <w:tr w:rsidR="00054A81" w:rsidRPr="00D90A2B" w14:paraId="39508395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0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1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ticket_no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VARCHAR(20)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3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UNIQUE, 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9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читательского билета — логин читателя</w:t>
            </w:r>
          </w:p>
        </w:tc>
      </w:tr>
      <w:tr w:rsidR="00054A81" w:rsidRPr="00D90A2B" w14:paraId="687CE67B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F90E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4DC7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full_name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8DE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VARCHAR(100)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5C31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1477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ФИО читателя</w:t>
            </w:r>
          </w:p>
        </w:tc>
      </w:tr>
      <w:tr w:rsidR="00054A81" w:rsidRPr="00D90A2B" w14:paraId="40414B34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2E0F1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C325F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group_name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568E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VARCHAR(20)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A86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A4C6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Учебная группа студента (у преподавателей не заполняется)</w:t>
            </w:r>
          </w:p>
        </w:tc>
      </w:tr>
      <w:tr w:rsidR="00054A81" w:rsidRPr="00D90A2B" w14:paraId="395083A7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Disciplines (Дисциплины)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3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discipline_id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PK, AutoInc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Справочник учебных дисциплин</w:t>
            </w:r>
          </w:p>
        </w:tc>
      </w:tr>
      <w:tr w:rsidR="00054A81" w:rsidRPr="00D90A2B" w14:paraId="395083AD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8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title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VARCHAR(100)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B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A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Наименование дисциплины</w:t>
            </w:r>
          </w:p>
        </w:tc>
      </w:tr>
      <w:tr w:rsidR="00054A81" w:rsidRPr="00D90A2B" w14:paraId="312ACE21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F08B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ED87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course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42501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SMALLINT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C58E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 BETWEEN 1 AND 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537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Курс, на котором изучается дисциплина</w:t>
            </w:r>
          </w:p>
        </w:tc>
      </w:tr>
      <w:tr w:rsidR="00054A81" w:rsidRPr="00D90A2B" w14:paraId="395083B9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Textbooks (Учебники)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textbook_id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7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PK, AutoInc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Каталог учебников колледжа</w:t>
            </w:r>
          </w:p>
        </w:tc>
      </w:tr>
      <w:tr w:rsidR="00054A81" w:rsidRPr="00D90A2B" w14:paraId="395083BF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A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B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discipline_id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FK → Disciplines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B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Ссылка на дисциплину</w:t>
            </w:r>
          </w:p>
        </w:tc>
      </w:tr>
      <w:tr w:rsidR="00054A81" w:rsidRPr="00D90A2B" w14:paraId="3C3FD36A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28FEB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8129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title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E447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VARCHAR(200)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246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6753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Название учебника</w:t>
            </w:r>
          </w:p>
        </w:tc>
      </w:tr>
      <w:tr w:rsidR="00054A81" w:rsidRPr="00D90A2B" w14:paraId="3C5F16AB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E5183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FDC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author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D0C7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VARCHAR(100)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241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FF8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Автор (авторы) учебника</w:t>
            </w:r>
          </w:p>
        </w:tc>
      </w:tr>
      <w:tr w:rsidR="00054A81" w:rsidRPr="00D90A2B" w14:paraId="586E20B4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5672E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070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copies_free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B383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95F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NULL, CHECK ≥ 0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2C5E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Количество свободных экземпляров в фонде</w:t>
            </w:r>
          </w:p>
        </w:tc>
      </w:tr>
      <w:tr w:rsidR="00054A81" w:rsidRPr="00D90A2B" w14:paraId="395083D1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Reservations (Бронирования и выдачи)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reservation_id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CF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PK, AutoInc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Журнал бронирований и выдач учебников читателям</w:t>
            </w:r>
          </w:p>
        </w:tc>
      </w:tr>
      <w:tr w:rsidR="00054A81" w:rsidRPr="00D90A2B" w14:paraId="395083D7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2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3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reader_id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FK → Readers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D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Ссылка на читателя</w:t>
            </w:r>
          </w:p>
        </w:tc>
      </w:tr>
      <w:tr w:rsidR="00054A81" w:rsidRPr="00D90A2B" w14:paraId="2B9CD48B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7CD3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5F8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textbook_id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C873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BADC7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FK → Textbooks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6ADF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Ссылка на учебник</w:t>
            </w:r>
          </w:p>
        </w:tc>
      </w:tr>
      <w:tr w:rsidR="00054A81" w:rsidRPr="00D90A2B" w14:paraId="44BDBA70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9CFB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23C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booked_at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22D9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TIMESTAMP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A9D7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NOT 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BCBF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Дата и время бронирования</w:t>
            </w:r>
          </w:p>
        </w:tc>
      </w:tr>
      <w:tr w:rsidR="00054A81" w:rsidRPr="00D90A2B" w14:paraId="061054AC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6265E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AA92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due_date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488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83EB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8812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Срок возврата (заполняется при выдаче)</w:t>
            </w:r>
          </w:p>
        </w:tc>
      </w:tr>
      <w:tr w:rsidR="00054A81" w:rsidRPr="00E95B24" w14:paraId="63D3B98B" w14:textId="77777777"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FC50" w14:textId="77777777" w:rsidR="00054A81" w:rsidRPr="00D90A2B" w:rsidRDefault="00054A81">
            <w:pPr>
              <w:rPr>
                <w:color w:val="000000" w:themeColor="text1"/>
              </w:rPr>
            </w:pP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85AE3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status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3776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VARCHAR(20)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97CF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 IN (...)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B1C91" w14:textId="77777777" w:rsidR="00054A81" w:rsidRPr="00E95B24" w:rsidRDefault="00000000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Статус</w:t>
            </w:r>
            <w:r w:rsidRPr="00E95B24">
              <w:rPr>
                <w:color w:val="000000" w:themeColor="text1"/>
                <w:lang w:val="en-US"/>
              </w:rPr>
              <w:t>: 'booked','issued','returned','overdue','cancelled'</w:t>
            </w:r>
          </w:p>
        </w:tc>
      </w:tr>
    </w:tbl>
    <w:p w14:paraId="395083F0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4.2. Фрагмент рабочей инструкции библиотекаря</w:t>
      </w:r>
    </w:p>
    <w:p w14:paraId="395083F1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Пошаговый алгоритм оформления выдачи учебника читателю по предварительной брони библиотекарем:</w:t>
      </w:r>
    </w:p>
    <w:p w14:paraId="395083F2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Шаг 1: Войдите в веб-панель библиотекаря под своей учётной записью.</w:t>
      </w:r>
    </w:p>
    <w:p w14:paraId="395083F3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Шаг 2: Найдите читателя по номеру читательского билета (или отсканируйте билет) либо создайте новую карточку, если читатель обращается впервые.</w:t>
      </w:r>
    </w:p>
    <w:p w14:paraId="395083F4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Шаг 3: В журнале бронирований откройте активную бронь читателя либо выберите учебник из каталога и отсканируйте штрихкод экземпляра — система проверит наличие, автоматически проставит срок возврата по правилам для дисциплины и заблокирует экземпляр от повторной выдачи.</w:t>
      </w:r>
    </w:p>
    <w:p w14:paraId="395083F5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Шаг 4: Нажмите «Подтвердить выдачу» — читателю автоматически отправляется уведомление в Telegram/SMS с названием учебника, сроком возврата и напоминанием за 3 дня до его окончания.</w:t>
      </w:r>
    </w:p>
    <w:p w14:paraId="395083F6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5. Стадия 4. Внедрение и приемо-сдаточные испытания</w:t>
      </w:r>
    </w:p>
    <w:p w14:paraId="395083F7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5.1. Разграничение опытного и промышленного внедрения</w:t>
      </w:r>
    </w:p>
    <w:p w14:paraId="395083F8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Стадия внедрения разделена на две обязательные фазы: опытное внедрение (локальная проверка модулей в одном корпусе колледжа) и сдача в промышленную эксплуатацию (полномасштабный запуск на все корпуса и отделения колледжа с подписанием акта приёмки).</w:t>
      </w:r>
    </w:p>
    <w:p w14:paraId="395083F9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lastRenderedPageBreak/>
        <w:t>Опытное внедрение: проводилось в течение 2 недель в библиотеке одного корпуса (1 библиотекарь, около 300 читателей, 2 отделения). В ходе пилота выявлен дефект: при отмене брони читателем экземпляр не возвращался в число свободных (copies_free), и учебник оставался недоступным для других читателей. Дефект устранён — добавлена обработка статуса «cancelled» с немедленным увеличением copies_free и снятием резерва.</w:t>
      </w:r>
    </w:p>
    <w:p w14:paraId="395083FA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Промышленный ввод: полномасштабный запуск системы во всех корпусах колледжа с обучением библиотекарей и подписанием акта приёмо-сдаточных испытаний.</w:t>
      </w:r>
    </w:p>
    <w:p w14:paraId="395083FB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5.2. Чек-лист приемо-сдаточных испытаний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600"/>
        <w:gridCol w:w="2800"/>
        <w:gridCol w:w="2200"/>
        <w:gridCol w:w="1500"/>
      </w:tblGrid>
      <w:tr w:rsidR="00054A81" w:rsidRPr="00D90A2B" w14:paraId="39508401" w14:textId="77777777" w:rsidTr="00D90A2B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F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F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Сценарий проверки (Test Case)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F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Ожидаемый результат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3FF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Фактический результат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Статус</w:t>
            </w:r>
          </w:p>
        </w:tc>
      </w:tr>
      <w:tr w:rsidR="00054A81" w:rsidRPr="00D90A2B" w14:paraId="39508407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3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Онлайн-бронирование учебника при наличии свободных экземпляров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Экземпляр резервируется, читателю приходит подтверждение в Telegram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Бронь создана, уведомление доставлено за 3 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0D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Попытка бронирования учебника, свободных экземпляров которого нет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Система блокирует бронирование, выводит сообщение об отсутствии экземпляров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B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Бронирование недоступно, показано сообщение «Нет в наличии»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13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0F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Отмена брони читателем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Экземпляр немедленно возвращается в число свободных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1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Статус изменён на 'cancelled', copies_free увеличен на 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19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Автонапоминание за 3 дня до срока возврата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Читателю отправляется Telegram-уведомление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7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Уведомление отправлено по расписанию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1F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B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Формирование отчёта по должникам и выдачам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Генерация сводной таблицы за выбранный период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Сформирован отчёт по 2 отделениям за месяц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1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ПРОЙДЕН</w:t>
            </w:r>
          </w:p>
        </w:tc>
      </w:tr>
      <w:tr w:rsidR="00054A81" w:rsidRPr="00D90A2B" w14:paraId="39508425" w14:textId="77777777"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1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Открытие карточки читателя с историей выдач и задолженностей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Отображение всех прошлых выдач и текущих задолженностей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3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История выдач и пометка о просрочке отображены корректно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2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ПРОЙДЕН</w:t>
            </w:r>
          </w:p>
        </w:tc>
      </w:tr>
    </w:tbl>
    <w:p w14:paraId="39508426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6. Стадия 5. Эксплуатация и модернизация системы</w:t>
      </w:r>
    </w:p>
    <w:p w14:paraId="39508427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6.1. Регламент сбора рекламаций и мониторинга</w:t>
      </w:r>
    </w:p>
    <w:p w14:paraId="39508428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В ходе промышленной эксплуатации функционирует канал технической поддержки через Telegram-бот: все обращения о сбоях автоматически логируются с фиксацией времени, типа операции и корпуса колледжа. Мониторинг телеметрии сервера (загрузка CPU/RAM, время отклика API) осуществляется автоматически; резервное копирование базы данных выполняется ежедневно в 03:00 на отдельное хранилище.</w:t>
      </w:r>
    </w:p>
    <w:p w14:paraId="39508429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6.2. План модернизации (Версия 2.0)</w:t>
      </w:r>
    </w:p>
    <w:p w14:paraId="3950842A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 xml:space="preserve">1. Модуль штрафов и блокировки выдачи для должников: автоматическое ограничение новых выдач читателям с просроченными учебниками — </w:t>
      </w:r>
      <w:r>
        <w:rPr>
          <w:color w:val="000000" w:themeColor="text1"/>
          <w:sz w:val="24"/>
          <w:szCs w:val="24"/>
        </w:rPr>
        <w:lastRenderedPageBreak/>
        <w:t>необходимость подтверждена тем, что просрочка возврата (около 20%) остаётся основной проблемой даже после внедрения напоминаний.</w:t>
      </w:r>
    </w:p>
    <w:p w14:paraId="3950842B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2. Интеграция с электронными версиями учебников и автоматическая заявка на докупку: выдача читателю ссылки на электронный экземпляр, когда бумажные закончились, и формирование заявки на закупку по статистике спроса — необходимо для сокращения дефицита востребованных учебников в начале семестра.</w:t>
      </w:r>
    </w:p>
    <w:p w14:paraId="3950842C" w14:textId="77777777" w:rsidR="00054A81" w:rsidRPr="00D90A2B" w:rsidRDefault="00000000">
      <w:pPr>
        <w:pStyle w:val="1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t>7. Обоснование выбора модели ЖЦ и формализация ТСП</w:t>
      </w:r>
    </w:p>
    <w:p w14:paraId="3950842D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7.1. Обоснование выбора спиральной модели (RAD)</w:t>
      </w:r>
    </w:p>
    <w:p w14:paraId="3950842E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Для проектирования данной системы выбрана спиральная модель (RAD-прототипирование).</w:t>
      </w:r>
    </w:p>
    <w:p w14:paraId="3950842F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Почему не каскадная модель? На старте администрация колледжа и библиотекари сами не были уверены, какой канал бронирования будет удобнее студентам — сайт или Telegram-бот, и какие правила выдачи (срок, продление, лимит учебников на одного читателя) реально необходимы. Полное утверждение требований на 6 месяцев вперёд без права возврата привело бы к риску получить невостребованный функционал.</w:t>
      </w:r>
    </w:p>
    <w:p w14:paraId="39508430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Почему не классическая итерационная модель без версий? Постоянные возвраты к предыдущим этапам без чёткой фиксации версий продукта ведут к рассогласованию документации и кода, что критично при коротком директивном сроке (6 недель).</w:t>
      </w:r>
    </w:p>
    <w:p w14:paraId="39508431" w14:textId="77777777" w:rsidR="00054A81" w:rsidRPr="00D90A2B" w:rsidRDefault="00000000">
      <w:pPr>
        <w:pStyle w:val="a4"/>
        <w:numPr>
          <w:ilvl w:val="0"/>
          <w:numId w:val="1"/>
        </w:numPr>
        <w:spacing w:after="100" w:line="30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Преимущество спирали: проект разбит на 2 витка. На Витке 1 (MVP, 2 недели) реализованы электронный каталог и простое бронирование учебника. Библиотекари и студенты опробовали интерфейс и попросили добавить учёт выдачи и возврата со сроками, Telegram-напоминания и карточку читателя. На Витке 2 добавлены эти модули и отчётность. Это позволило избежать переделки уже сданного функционала и сократить сроки разработки примерно на треть.</w:t>
      </w:r>
    </w:p>
    <w:p w14:paraId="39508432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7.2. Формализация технологической операции в нотации ТСП (Хотышев — Дрогобыцкий)</w:t>
      </w:r>
    </w:p>
    <w:p w14:paraId="39508433" w14:textId="77777777" w:rsidR="00054A81" w:rsidRPr="00D90A2B" w:rsidRDefault="00000000">
      <w:pPr>
        <w:spacing w:after="160" w:line="360" w:lineRule="auto"/>
        <w:rPr>
          <w:color w:val="000000" w:themeColor="text1"/>
        </w:rPr>
      </w:pPr>
      <w:r>
        <w:rPr>
          <w:color w:val="000000" w:themeColor="text1"/>
          <w:sz w:val="24"/>
          <w:szCs w:val="24"/>
        </w:rPr>
        <w:t>Формализуем технологическую операцию: «ТО-01: Регистрация онлайн-бронирования учебника читателем».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1654"/>
        <w:gridCol w:w="5954"/>
      </w:tblGrid>
      <w:tr w:rsidR="00054A81" w:rsidRPr="00D90A2B" w14:paraId="39508437" w14:textId="77777777" w:rsidTr="00D90A2B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Элемент ТСП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Обозначение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Конкретное содержание для нашей системы</w:t>
            </w:r>
          </w:p>
        </w:tc>
      </w:tr>
      <w:tr w:rsidR="00054A81" w:rsidRPr="00D90A2B" w14:paraId="3950843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Входной вектор 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Документы (D)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D1: электронная заявка на бронирование; D2: карточка читателя (профиль, история выдач, задолженности)</w:t>
            </w:r>
          </w:p>
        </w:tc>
      </w:tr>
      <w:tr w:rsidR="00054A81" w:rsidRPr="00D90A2B" w14:paraId="3950843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Входной вектор 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Параметры (P)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3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P1: желаемая дата получения учебника (таймштамп); P2: срок выдачи по правилам дисциплины (дней)</w:t>
            </w:r>
          </w:p>
        </w:tc>
      </w:tr>
      <w:tr w:rsidR="00054A81" w:rsidRPr="00D90A2B" w14:paraId="3950844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Входной вектор 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1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Универсум (U)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U1: каталог дисциплин и учебников; U2: справочник правил выдачи (сроки, лимиты на одного читателя)</w:t>
            </w:r>
          </w:p>
        </w:tc>
      </w:tr>
      <w:tr w:rsidR="00054A81" w:rsidRPr="00D90A2B" w14:paraId="3950844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Входной вектор V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Программы (G)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G1: функция проверки наличия свободных экземпляров, отсутствия просроченной задолженности и корректности номера читательского билета (Python script)</w:t>
            </w:r>
          </w:p>
        </w:tc>
      </w:tr>
      <w:tr w:rsidR="00054A81" w:rsidRPr="00D90A2B" w14:paraId="3950844B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8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Блок операции ТО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9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Преобразователь (П)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A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П: алгоритм проверки наличия экземпляра и лимита читателя, уменьшения copies_free и создания брони</w:t>
            </w:r>
          </w:p>
        </w:tc>
      </w:tr>
      <w:tr w:rsidR="00054A81" w:rsidRPr="00D90A2B" w14:paraId="3950844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C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Блок операции ТО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D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Ресурсы (R)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4E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R1: библиотекарь (по требованию, для подтверждения брони); R2: серверное время выполнения запроса (~0,3 с)</w:t>
            </w:r>
          </w:p>
        </w:tc>
      </w:tr>
      <w:tr w:rsidR="00054A81" w:rsidRPr="00D90A2B" w14:paraId="39508453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0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Блок операции ТО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1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Средства (S)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2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S1: веб-браузер/мобильное приложение читателя; S2: Telegram Bot API для уведомлений</w:t>
            </w:r>
          </w:p>
        </w:tc>
      </w:tr>
      <w:tr w:rsidR="00054A81" w:rsidRPr="00D90A2B" w14:paraId="39508457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4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Выходной вектор W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5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Выходные данные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8456" w14:textId="77777777" w:rsidR="00054A81" w:rsidRPr="00D90A2B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D_out: запись в таблице Reservations; P_out: обновлённое число свободных экземпляров copies_free и статус брони ('booked')</w:t>
            </w:r>
          </w:p>
        </w:tc>
      </w:tr>
    </w:tbl>
    <w:p w14:paraId="48587C3C" w14:textId="77777777" w:rsidR="00C540EE" w:rsidRDefault="00C540EE">
      <w:pPr>
        <w:pStyle w:val="1"/>
        <w:spacing w:before="320" w:after="200"/>
        <w:rPr>
          <w:b/>
          <w:bCs/>
          <w:color w:val="000000" w:themeColor="text1"/>
          <w:sz w:val="28"/>
          <w:szCs w:val="28"/>
        </w:rPr>
      </w:pPr>
    </w:p>
    <w:p w14:paraId="5656E6A0" w14:textId="77777777" w:rsidR="00C540EE" w:rsidRDefault="00C540E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39508458" w14:textId="05A2EC7B" w:rsidR="00054A81" w:rsidRPr="00D90A2B" w:rsidRDefault="00000000">
      <w:pPr>
        <w:pStyle w:val="1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8. Результаты экспресс-квиза и общий вывод</w:t>
      </w:r>
    </w:p>
    <w:p w14:paraId="39508459" w14:textId="77777777" w:rsidR="00054A81" w:rsidRDefault="00000000">
      <w:pPr>
        <w:pStyle w:val="2"/>
        <w:spacing w:before="320" w:after="20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8.1. Результат прохождения интерактивного квиза</w:t>
      </w:r>
    </w:p>
    <w:p w14:paraId="5CEC9159" w14:textId="7A90F0E0" w:rsidR="00AE5CEE" w:rsidRDefault="00AE5CEE">
      <w:pPr>
        <w:pStyle w:val="2"/>
        <w:spacing w:before="320" w:after="200"/>
        <w:rPr>
          <w:color w:val="000000" w:themeColor="text1"/>
        </w:rPr>
      </w:pPr>
      <w:r>
        <w:rPr>
          <w:noProof/>
        </w:rPr>
        <w:drawing>
          <wp:inline distT="0" distB="0" distL="0" distR="0" wp14:anchorId="2575B0A5" wp14:editId="2E9BFF10">
            <wp:extent cx="5940425" cy="4057650"/>
            <wp:effectExtent l="0" t="0" r="3175" b="0"/>
            <wp:docPr id="334803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12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0CFE" w14:textId="77BB2DFC" w:rsidR="00AE5CEE" w:rsidRDefault="00AE5CEE">
      <w:pPr>
        <w:pStyle w:val="2"/>
        <w:spacing w:before="320" w:after="200"/>
        <w:rPr>
          <w:color w:val="000000" w:themeColor="text1"/>
        </w:rPr>
      </w:pPr>
      <w:r>
        <w:rPr>
          <w:noProof/>
        </w:rPr>
        <w:drawing>
          <wp:inline distT="0" distB="0" distL="0" distR="0" wp14:anchorId="62E023F1" wp14:editId="630402BA">
            <wp:extent cx="5940425" cy="4067175"/>
            <wp:effectExtent l="0" t="0" r="3175" b="9525"/>
            <wp:docPr id="199571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1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B9F3" w14:textId="29350061" w:rsidR="00AE5CEE" w:rsidRPr="00D90A2B" w:rsidRDefault="00AE5CEE">
      <w:pPr>
        <w:pStyle w:val="2"/>
        <w:spacing w:before="320" w:after="20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715C4E3F" wp14:editId="32D75F9C">
            <wp:extent cx="5940425" cy="4831080"/>
            <wp:effectExtent l="0" t="0" r="3175" b="7620"/>
            <wp:docPr id="1769908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8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845B" w14:textId="77777777" w:rsidR="00054A81" w:rsidRPr="00D90A2B" w:rsidRDefault="00000000">
      <w:pPr>
        <w:pStyle w:val="2"/>
        <w:spacing w:before="320" w:after="200"/>
        <w:rPr>
          <w:color w:val="000000" w:themeColor="text1"/>
        </w:rPr>
      </w:pPr>
      <w:r>
        <w:rPr>
          <w:b/>
          <w:bCs/>
          <w:color w:val="000000" w:themeColor="text1"/>
          <w:sz w:val="24"/>
          <w:szCs w:val="24"/>
        </w:rPr>
        <w:t>8.2. Заключительный вывод</w:t>
      </w:r>
    </w:p>
    <w:p w14:paraId="3950845C" w14:textId="0D3C0FCC" w:rsidR="00054A81" w:rsidRDefault="00000000">
      <w:pPr>
        <w:spacing w:after="160"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/>
        <w:t xml:space="preserve">В ходе выполнения лабораторной работы были практически отработаны все пять этапов жизненного цикла информационной системы на примере электронной библиотеки колледжа с системой бронирования и выдачи учебников. Сформулировано технико-экономическое обоснование, спроектированы функциональная (8 функций для 2 ролей) и системная архитектуры, разработана схема базы данных из 4 сущностей и регламент приёмо-сдаточных испытаний из 6 сценариев. Обоснован выбор спиральной модели жизненного цикла как наиболее подходящей для систем с изначально неопределёнными требованиями пользователей, и применён аппарат ТСП Хотышева — Дрогобыцкого для формализации операции регистрации онлайн-бронирования учебника читателем. </w:t>
      </w:r>
    </w:p>
    <w:p w14:paraId="1EA3DF48" w14:textId="1ECD122B" w:rsidR="008626F7" w:rsidRDefault="008626F7">
      <w:pPr>
        <w:spacing w:after="160" w:line="360" w:lineRule="auto"/>
        <w:rPr>
          <w:color w:val="000000" w:themeColor="text1"/>
        </w:rPr>
      </w:pPr>
    </w:p>
    <w:p w14:paraId="455AC777" w14:textId="633C9CAF" w:rsidR="000B7483" w:rsidRPr="00D90A2B" w:rsidRDefault="000B7483">
      <w:pPr>
        <w:spacing w:after="160" w:line="360" w:lineRule="auto"/>
        <w:rPr>
          <w:color w:val="000000" w:themeColor="text1"/>
        </w:rPr>
      </w:pPr>
    </w:p>
    <w:sectPr w:rsidR="000B7483" w:rsidRPr="00D90A2B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018FC" w14:textId="77777777" w:rsidR="0092459B" w:rsidRDefault="0092459B">
      <w:r>
        <w:separator/>
      </w:r>
    </w:p>
  </w:endnote>
  <w:endnote w:type="continuationSeparator" w:id="0">
    <w:p w14:paraId="3FB270C9" w14:textId="77777777" w:rsidR="0092459B" w:rsidRDefault="00924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845E" w14:textId="4DA83C26" w:rsidR="00054A81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90A2B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1AA62" w14:textId="77777777" w:rsidR="0092459B" w:rsidRDefault="0092459B">
      <w:r>
        <w:separator/>
      </w:r>
    </w:p>
  </w:footnote>
  <w:footnote w:type="continuationSeparator" w:id="0">
    <w:p w14:paraId="342DDFBA" w14:textId="77777777" w:rsidR="0092459B" w:rsidRDefault="00924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845D" w14:textId="77777777" w:rsidR="00054A81" w:rsidRDefault="00000000">
    <w:pPr>
      <w:jc w:val="right"/>
    </w:pPr>
    <w:r>
      <w:rPr>
        <w:i/>
        <w:iCs/>
        <w:sz w:val="16"/>
        <w:szCs w:val="16"/>
      </w:rPr>
      <w:t>Лабораторная работа №2. Вариант 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534F2"/>
    <w:multiLevelType w:val="hybridMultilevel"/>
    <w:tmpl w:val="26BEB598"/>
    <w:lvl w:ilvl="0" w:tplc="0DEA0FB2">
      <w:start w:val="1"/>
      <w:numFmt w:val="bullet"/>
      <w:lvlText w:val="●"/>
      <w:lvlJc w:val="left"/>
      <w:pPr>
        <w:ind w:left="720" w:hanging="360"/>
      </w:pPr>
    </w:lvl>
    <w:lvl w:ilvl="1" w:tplc="94D09594">
      <w:start w:val="1"/>
      <w:numFmt w:val="bullet"/>
      <w:lvlText w:val="○"/>
      <w:lvlJc w:val="left"/>
      <w:pPr>
        <w:ind w:left="1440" w:hanging="360"/>
      </w:pPr>
    </w:lvl>
    <w:lvl w:ilvl="2" w:tplc="D66A3812">
      <w:start w:val="1"/>
      <w:numFmt w:val="bullet"/>
      <w:lvlText w:val="■"/>
      <w:lvlJc w:val="left"/>
      <w:pPr>
        <w:ind w:left="2160" w:hanging="360"/>
      </w:pPr>
    </w:lvl>
    <w:lvl w:ilvl="3" w:tplc="8BEA2646">
      <w:start w:val="1"/>
      <w:numFmt w:val="bullet"/>
      <w:lvlText w:val="●"/>
      <w:lvlJc w:val="left"/>
      <w:pPr>
        <w:ind w:left="2880" w:hanging="360"/>
      </w:pPr>
    </w:lvl>
    <w:lvl w:ilvl="4" w:tplc="A6B62088">
      <w:start w:val="1"/>
      <w:numFmt w:val="bullet"/>
      <w:lvlText w:val="○"/>
      <w:lvlJc w:val="left"/>
      <w:pPr>
        <w:ind w:left="3600" w:hanging="360"/>
      </w:pPr>
    </w:lvl>
    <w:lvl w:ilvl="5" w:tplc="56ECF708">
      <w:start w:val="1"/>
      <w:numFmt w:val="bullet"/>
      <w:lvlText w:val="■"/>
      <w:lvlJc w:val="left"/>
      <w:pPr>
        <w:ind w:left="4320" w:hanging="360"/>
      </w:pPr>
    </w:lvl>
    <w:lvl w:ilvl="6" w:tplc="747AC602">
      <w:start w:val="1"/>
      <w:numFmt w:val="bullet"/>
      <w:lvlText w:val="●"/>
      <w:lvlJc w:val="left"/>
      <w:pPr>
        <w:ind w:left="5040" w:hanging="360"/>
      </w:pPr>
    </w:lvl>
    <w:lvl w:ilvl="7" w:tplc="D562A228">
      <w:start w:val="1"/>
      <w:numFmt w:val="bullet"/>
      <w:lvlText w:val="●"/>
      <w:lvlJc w:val="left"/>
      <w:pPr>
        <w:ind w:left="5760" w:hanging="360"/>
      </w:pPr>
    </w:lvl>
    <w:lvl w:ilvl="8" w:tplc="401A81D0">
      <w:start w:val="1"/>
      <w:numFmt w:val="bullet"/>
      <w:lvlText w:val="●"/>
      <w:lvlJc w:val="left"/>
      <w:pPr>
        <w:ind w:left="6480" w:hanging="360"/>
      </w:pPr>
    </w:lvl>
  </w:abstractNum>
  <w:num w:numId="1" w16cid:durableId="2061635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A81"/>
    <w:rsid w:val="00054A81"/>
    <w:rsid w:val="000B7483"/>
    <w:rsid w:val="001676A7"/>
    <w:rsid w:val="004A0CE6"/>
    <w:rsid w:val="004B7AE3"/>
    <w:rsid w:val="004C770A"/>
    <w:rsid w:val="008626F7"/>
    <w:rsid w:val="0092459B"/>
    <w:rsid w:val="00AE5CEE"/>
    <w:rsid w:val="00C540EE"/>
    <w:rsid w:val="00D3512D"/>
    <w:rsid w:val="00D90A2B"/>
    <w:rsid w:val="00E9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08335"/>
  <w15:docId w15:val="{4EA6BBEB-2E38-462C-B918-FEA98879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2274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сс Многолетний</cp:lastModifiedBy>
  <cp:revision>9</cp:revision>
  <dcterms:created xsi:type="dcterms:W3CDTF">2026-09-25T14:37:00Z</dcterms:created>
  <dcterms:modified xsi:type="dcterms:W3CDTF">2026-10-07T19:30:00Z</dcterms:modified>
</cp:coreProperties>
</file>