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 и высшего образования РФ</w:t>
      </w: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5521C" w:rsidRPr="006B1170" w:rsidRDefault="00F5521C" w:rsidP="00F5521C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едра Вычислительной математики,</w:t>
      </w: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механики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биомеханики</w:t>
      </w: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5521C" w:rsidRPr="006B1170" w:rsidRDefault="00F5521C" w:rsidP="00F5521C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5521C" w:rsidRPr="0047656A" w:rsidRDefault="00F5521C" w:rsidP="00F5521C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5521C" w:rsidRPr="00F5521C" w:rsidRDefault="00F5521C" w:rsidP="00F5521C">
      <w:pPr>
        <w:pStyle w:val="a3"/>
        <w:jc w:val="center"/>
        <w:rPr>
          <w:b/>
          <w:color w:val="000000"/>
          <w:sz w:val="32"/>
          <w:szCs w:val="32"/>
        </w:rPr>
      </w:pPr>
      <w:r w:rsidRPr="00F5521C">
        <w:rPr>
          <w:b/>
          <w:bCs/>
          <w:color w:val="000000"/>
          <w:sz w:val="32"/>
          <w:szCs w:val="32"/>
        </w:rPr>
        <w:t>«</w:t>
      </w:r>
      <w:r w:rsidRPr="00F5521C">
        <w:rPr>
          <w:b/>
          <w:color w:val="000000"/>
          <w:sz w:val="32"/>
          <w:szCs w:val="32"/>
        </w:rPr>
        <w:t>Тепловое излучение на рабочем месте</w:t>
      </w:r>
    </w:p>
    <w:p w:rsidR="00F5521C" w:rsidRPr="00F5521C" w:rsidRDefault="00F5521C" w:rsidP="00F5521C">
      <w:pPr>
        <w:pStyle w:val="a3"/>
        <w:jc w:val="center"/>
        <w:rPr>
          <w:b/>
          <w:color w:val="000000"/>
          <w:sz w:val="32"/>
          <w:szCs w:val="32"/>
        </w:rPr>
      </w:pPr>
      <w:r w:rsidRPr="00F5521C">
        <w:rPr>
          <w:b/>
          <w:color w:val="000000"/>
          <w:sz w:val="32"/>
          <w:szCs w:val="32"/>
        </w:rPr>
        <w:t>Оценка параметров излучения и</w:t>
      </w:r>
    </w:p>
    <w:p w:rsidR="00F5521C" w:rsidRPr="00F5521C" w:rsidRDefault="00F5521C" w:rsidP="00F5521C">
      <w:pPr>
        <w:pStyle w:val="a3"/>
        <w:jc w:val="center"/>
        <w:rPr>
          <w:b/>
          <w:color w:val="000000"/>
          <w:sz w:val="32"/>
          <w:szCs w:val="32"/>
        </w:rPr>
      </w:pPr>
      <w:r w:rsidRPr="00F5521C">
        <w:rPr>
          <w:b/>
          <w:color w:val="000000"/>
          <w:sz w:val="32"/>
          <w:szCs w:val="32"/>
        </w:rPr>
        <w:t>исследование методов и средств защиты</w:t>
      </w:r>
      <w:r w:rsidRPr="00F5521C">
        <w:rPr>
          <w:b/>
          <w:bCs/>
          <w:color w:val="000000"/>
          <w:sz w:val="32"/>
          <w:szCs w:val="32"/>
        </w:rPr>
        <w:t>»</w:t>
      </w:r>
    </w:p>
    <w:p w:rsidR="00F5521C" w:rsidRDefault="00F5521C" w:rsidP="00F5521C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5521C" w:rsidRPr="002C7E5A" w:rsidRDefault="00F5521C" w:rsidP="00F5521C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Default="00F5521C" w:rsidP="00F5521C">
      <w:pPr>
        <w:ind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Default="00F5521C" w:rsidP="00F5521C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Default="00F5521C" w:rsidP="00F5521C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Default="00F5521C" w:rsidP="00F5521C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Pr="006B1170" w:rsidRDefault="00F5521C" w:rsidP="00F5521C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5521C" w:rsidRDefault="00F5521C" w:rsidP="00F5521C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5521C" w:rsidRDefault="00F5521C" w:rsidP="00F5521C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Данильченко П.В.</w:t>
      </w:r>
    </w:p>
    <w:p w:rsidR="00F5521C" w:rsidRDefault="00F5521C" w:rsidP="00F5521C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Жолобов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Е.О.</w:t>
      </w:r>
    </w:p>
    <w:p w:rsidR="00F5521C" w:rsidRPr="00F07CF3" w:rsidRDefault="00F5521C" w:rsidP="00F5521C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Меньшиков С.Д.</w:t>
      </w:r>
    </w:p>
    <w:p w:rsidR="00F5521C" w:rsidRDefault="00F5521C" w:rsidP="00F5521C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5521C" w:rsidRPr="006B1170" w:rsidRDefault="00F5521C" w:rsidP="00F5521C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5521C" w:rsidRPr="006B1170" w:rsidRDefault="00F5521C" w:rsidP="00F5521C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5521C" w:rsidRPr="00F5521C" w:rsidRDefault="00F5521C" w:rsidP="00F5521C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>
        <w:rPr>
          <w:rFonts w:ascii="Arial" w:eastAsia="Times New Roman" w:hAnsi="Arial" w:cs="Arial"/>
          <w:i/>
          <w:iCs/>
          <w:color w:val="666666"/>
          <w:lang w:eastAsia="ru-RU"/>
        </w:rPr>
        <w:t> </w:t>
      </w:r>
    </w:p>
    <w:p w:rsidR="00F5521C" w:rsidRDefault="00F5521C" w:rsidP="00F5521C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1C" w:rsidRDefault="00F5521C" w:rsidP="00F5521C">
      <w:pPr>
        <w:ind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1C" w:rsidRDefault="00F5521C" w:rsidP="00F5521C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2019</w:t>
      </w:r>
    </w:p>
    <w:p w:rsidR="00F5521C" w:rsidRPr="00F5521C" w:rsidRDefault="00F5521C" w:rsidP="00F5521C">
      <w:pPr>
        <w:ind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52759C" w:rsidRDefault="00F5521C" w:rsidP="00F5521C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5521C">
        <w:rPr>
          <w:rFonts w:ascii="Times New Roman" w:hAnsi="Times New Roman"/>
          <w:b/>
          <w:color w:val="000000"/>
          <w:sz w:val="28"/>
          <w:szCs w:val="28"/>
          <w:u w:val="single"/>
        </w:rPr>
        <w:t>Цель работы</w:t>
      </w:r>
      <w:r w:rsidRPr="00F5521C">
        <w:rPr>
          <w:rFonts w:ascii="Times New Roman" w:hAnsi="Times New Roman"/>
          <w:color w:val="000000"/>
          <w:sz w:val="28"/>
          <w:szCs w:val="28"/>
        </w:rPr>
        <w:t xml:space="preserve"> – ознакомление с теорией теплов</w:t>
      </w:r>
      <w:r>
        <w:rPr>
          <w:rFonts w:ascii="Times New Roman" w:hAnsi="Times New Roman"/>
          <w:color w:val="000000"/>
          <w:sz w:val="28"/>
          <w:szCs w:val="28"/>
        </w:rPr>
        <w:t>ого излучения, физической сущно</w:t>
      </w:r>
      <w:r w:rsidRPr="00F5521C">
        <w:rPr>
          <w:rFonts w:ascii="Times New Roman" w:hAnsi="Times New Roman"/>
          <w:color w:val="000000"/>
          <w:sz w:val="28"/>
          <w:szCs w:val="28"/>
        </w:rPr>
        <w:t>стью теплоизоляции, инструментальными методами измерения интенсивности тепловых излучений в зависимости от расстояния до источника и оценка эффективности защиты от теплового излучения с помощью экранов.</w:t>
      </w:r>
    </w:p>
    <w:p w:rsidR="00BE3964" w:rsidRPr="00BE3964" w:rsidRDefault="00BE3964" w:rsidP="00F5521C">
      <w:pPr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E3964">
        <w:rPr>
          <w:rFonts w:ascii="Times New Roman" w:hAnsi="Times New Roman"/>
          <w:b/>
          <w:color w:val="000000"/>
          <w:sz w:val="28"/>
          <w:szCs w:val="28"/>
        </w:rPr>
        <w:t>Задание 1.</w:t>
      </w:r>
    </w:p>
    <w:p w:rsidR="00BE3964" w:rsidRDefault="00BE3964" w:rsidP="00F5521C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Первым делом нам необходимо измерить интенсивность излучения в зависимости от расстояния. С результатами измерений м</w:t>
      </w:r>
      <w:r w:rsidR="001A77FA">
        <w:rPr>
          <w:rFonts w:ascii="Times New Roman" w:hAnsi="Times New Roman"/>
          <w:color w:val="000000"/>
          <w:sz w:val="28"/>
          <w:szCs w:val="28"/>
        </w:rPr>
        <w:t>ожно ознакомиться в таблице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BE3964" w:rsidRDefault="001A77FA" w:rsidP="00BE3964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</w:t>
      </w:r>
    </w:p>
    <w:p w:rsidR="00F5521C" w:rsidRPr="00BE3964" w:rsidRDefault="00BE3964" w:rsidP="00BE396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Изменение интенсивности излучения в зависимости от расстояния</w:t>
      </w:r>
    </w:p>
    <w:tbl>
      <w:tblPr>
        <w:tblW w:w="8800" w:type="dxa"/>
        <w:jc w:val="center"/>
        <w:tblLook w:val="04A0" w:firstRow="1" w:lastRow="0" w:firstColumn="1" w:lastColumn="0" w:noHBand="0" w:noVBand="1"/>
      </w:tblPr>
      <w:tblGrid>
        <w:gridCol w:w="4000"/>
        <w:gridCol w:w="960"/>
        <w:gridCol w:w="960"/>
        <w:gridCol w:w="960"/>
        <w:gridCol w:w="960"/>
        <w:gridCol w:w="960"/>
      </w:tblGrid>
      <w:tr w:rsidR="00F5521C" w:rsidRPr="00F5521C" w:rsidTr="00BE3964">
        <w:trPr>
          <w:trHeight w:val="390"/>
          <w:jc w:val="center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Расстояние </w:t>
            </w:r>
            <w:r w:rsidRPr="00F5521C">
              <w:rPr>
                <w:rFonts w:ascii="Symbol" w:eastAsia="Times New Roman" w:hAnsi="Symbol"/>
                <w:i/>
                <w:iCs/>
                <w:color w:val="000000"/>
                <w:sz w:val="28"/>
                <w:szCs w:val="28"/>
                <w:lang w:eastAsia="ru-RU"/>
              </w:rPr>
              <w:t></w:t>
            </w: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F5521C" w:rsidRPr="00F5521C" w:rsidTr="00BE3964">
        <w:trPr>
          <w:trHeight w:val="79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Интенсивность излучения </w:t>
            </w:r>
            <w:r w:rsidRPr="00F5521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Q</w:t>
            </w: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Вт/м</w:t>
            </w: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521C" w:rsidRPr="00F5521C" w:rsidRDefault="00F5521C" w:rsidP="00BE3964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552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</w:tbl>
    <w:p w:rsidR="001A77FA" w:rsidRDefault="001A77FA" w:rsidP="001A77FA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:rsidR="00BE3964" w:rsidRDefault="00BE3964" w:rsidP="00BE396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1A77FA">
        <w:rPr>
          <w:rFonts w:ascii="Times New Roman" w:hAnsi="Times New Roman"/>
          <w:color w:val="000000"/>
          <w:sz w:val="28"/>
          <w:szCs w:val="28"/>
        </w:rPr>
        <w:t>о данным таблицы 1</w:t>
      </w:r>
      <w:r>
        <w:rPr>
          <w:rFonts w:ascii="Times New Roman" w:hAnsi="Times New Roman"/>
          <w:color w:val="000000"/>
          <w:sz w:val="28"/>
          <w:szCs w:val="28"/>
        </w:rPr>
        <w:t xml:space="preserve"> построим</w:t>
      </w:r>
      <w:r w:rsidRPr="00BE3964">
        <w:rPr>
          <w:rFonts w:ascii="Times New Roman" w:hAnsi="Times New Roman"/>
          <w:color w:val="000000"/>
          <w:sz w:val="28"/>
          <w:szCs w:val="28"/>
        </w:rPr>
        <w:t xml:space="preserve"> график изменен</w:t>
      </w:r>
      <w:r w:rsidRPr="00BE3964">
        <w:rPr>
          <w:rFonts w:ascii="Times New Roman" w:hAnsi="Times New Roman"/>
          <w:color w:val="000000"/>
          <w:sz w:val="28"/>
          <w:szCs w:val="28"/>
        </w:rPr>
        <w:t>ия интенсивности излучения в за</w:t>
      </w:r>
      <w:r w:rsidRPr="00BE3964">
        <w:rPr>
          <w:rFonts w:ascii="Times New Roman" w:hAnsi="Times New Roman"/>
          <w:color w:val="000000"/>
          <w:sz w:val="28"/>
          <w:szCs w:val="28"/>
        </w:rPr>
        <w:t>висимости от расстояния до источника теплового излучения</w:t>
      </w:r>
      <w:r>
        <w:rPr>
          <w:rFonts w:ascii="Times New Roman" w:hAnsi="Times New Roman"/>
          <w:color w:val="000000"/>
          <w:sz w:val="28"/>
          <w:szCs w:val="28"/>
        </w:rPr>
        <w:t xml:space="preserve"> (Рисунок 1)</w:t>
      </w:r>
      <w:r w:rsidRPr="00BE3964">
        <w:rPr>
          <w:rFonts w:ascii="Times New Roman" w:hAnsi="Times New Roman"/>
          <w:color w:val="000000"/>
          <w:sz w:val="28"/>
          <w:szCs w:val="28"/>
        </w:rPr>
        <w:t>.</w:t>
      </w:r>
    </w:p>
    <w:p w:rsidR="00F5521C" w:rsidRDefault="00BE3964" w:rsidP="00BE396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BE3964">
        <w:rPr>
          <w:rFonts w:ascii="Times New Roman" w:hAnsi="Times New Roman"/>
          <w:sz w:val="28"/>
          <w:szCs w:val="28"/>
        </w:rPr>
        <w:drawing>
          <wp:inline distT="0" distB="0" distL="0" distR="0" wp14:anchorId="48C44629" wp14:editId="1D7DF9AC">
            <wp:extent cx="4548010" cy="27861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010" cy="27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64" w:rsidRDefault="00BE3964" w:rsidP="00BE396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BE3964">
        <w:rPr>
          <w:rFonts w:ascii="Times New Roman" w:hAnsi="Times New Roman"/>
          <w:sz w:val="28"/>
          <w:szCs w:val="28"/>
        </w:rPr>
        <w:t xml:space="preserve">исунок 1 - </w:t>
      </w:r>
      <w:r w:rsidRPr="00BE3964">
        <w:rPr>
          <w:rFonts w:ascii="Times New Roman" w:hAnsi="Times New Roman"/>
          <w:bCs/>
          <w:sz w:val="28"/>
          <w:szCs w:val="28"/>
        </w:rPr>
        <w:t>Изменение интенсивности излучения в зависимости от расстояния</w:t>
      </w:r>
    </w:p>
    <w:p w:rsidR="00BE3964" w:rsidRDefault="00BE3964" w:rsidP="00BE396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</w:p>
    <w:p w:rsidR="001A77FA" w:rsidRDefault="001A77FA" w:rsidP="001A77F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7FA">
        <w:rPr>
          <w:rFonts w:ascii="Times New Roman" w:hAnsi="Times New Roman"/>
          <w:color w:val="000000"/>
          <w:sz w:val="28"/>
          <w:szCs w:val="28"/>
        </w:rPr>
        <w:t>Оценим</w:t>
      </w:r>
      <w:r w:rsidRPr="001A77FA">
        <w:rPr>
          <w:rFonts w:ascii="Times New Roman" w:hAnsi="Times New Roman"/>
          <w:color w:val="000000"/>
          <w:sz w:val="28"/>
          <w:szCs w:val="28"/>
        </w:rPr>
        <w:t xml:space="preserve"> динамику интенсивности излучения в з</w:t>
      </w:r>
      <w:r w:rsidRPr="001A77FA">
        <w:rPr>
          <w:rFonts w:ascii="Times New Roman" w:hAnsi="Times New Roman"/>
          <w:color w:val="000000"/>
          <w:sz w:val="28"/>
          <w:szCs w:val="28"/>
        </w:rPr>
        <w:t>ависимости от изменения расстоя</w:t>
      </w:r>
      <w:r w:rsidRPr="001A77FA">
        <w:rPr>
          <w:rFonts w:ascii="Times New Roman" w:hAnsi="Times New Roman"/>
          <w:color w:val="000000"/>
          <w:sz w:val="28"/>
          <w:szCs w:val="28"/>
        </w:rPr>
        <w:t>ния по формуле:</w:t>
      </w:r>
      <w:r w:rsidRPr="001A77F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A77FA" w:rsidRDefault="001A77FA" w:rsidP="001A77FA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6FF39" wp14:editId="0F6A38B8">
            <wp:extent cx="676190" cy="4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A" w:rsidRDefault="001A77FA" w:rsidP="001A77FA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Результаты занесем в таблицу 2.</w:t>
      </w:r>
    </w:p>
    <w:p w:rsidR="001A77FA" w:rsidRPr="001A77FA" w:rsidRDefault="00225E9E" w:rsidP="00225E9E">
      <w:pPr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Таблица 2</w:t>
      </w:r>
    </w:p>
    <w:tbl>
      <w:tblPr>
        <w:tblpPr w:leftFromText="180" w:rightFromText="180" w:vertAnchor="text" w:horzAnchor="margin" w:tblpXSpec="center" w:tblpY="15"/>
        <w:tblW w:w="7840" w:type="dxa"/>
        <w:tblLook w:val="04A0" w:firstRow="1" w:lastRow="0" w:firstColumn="1" w:lastColumn="0" w:noHBand="0" w:noVBand="1"/>
      </w:tblPr>
      <w:tblGrid>
        <w:gridCol w:w="4000"/>
        <w:gridCol w:w="960"/>
        <w:gridCol w:w="960"/>
        <w:gridCol w:w="960"/>
        <w:gridCol w:w="960"/>
      </w:tblGrid>
      <w:tr w:rsidR="001A77FA" w:rsidRPr="001A77FA" w:rsidTr="00B11D9C">
        <w:trPr>
          <w:trHeight w:val="315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Отрезок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0-50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50-100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100-150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150-200</w:t>
            </w:r>
          </w:p>
        </w:tc>
      </w:tr>
      <w:tr w:rsidR="001A77FA" w:rsidRPr="001A77FA" w:rsidTr="00B11D9C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Динамика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A" w:rsidRPr="001A77FA" w:rsidRDefault="001A77FA" w:rsidP="00B11D9C">
            <w:pPr>
              <w:ind w:firstLine="0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A77FA">
              <w:rPr>
                <w:rFonts w:eastAsia="Times New Roman" w:cs="Calibri"/>
                <w:color w:val="000000"/>
                <w:lang w:eastAsia="ru-RU"/>
              </w:rPr>
              <w:t>0,04</w:t>
            </w:r>
          </w:p>
        </w:tc>
      </w:tr>
    </w:tbl>
    <w:p w:rsidR="001A77FA" w:rsidRDefault="001A77FA" w:rsidP="00BE3964">
      <w:pPr>
        <w:ind w:firstLine="0"/>
        <w:jc w:val="center"/>
        <w:rPr>
          <w:rFonts w:ascii="Times New Roman" w:hAnsi="Times New Roman"/>
          <w:bCs/>
          <w:sz w:val="28"/>
          <w:szCs w:val="28"/>
        </w:rPr>
      </w:pPr>
    </w:p>
    <w:p w:rsidR="00225E9E" w:rsidRDefault="00225E9E" w:rsidP="00F33C35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lastRenderedPageBreak/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небольших исходных расстояниях мы получим наибольшее снижение интенсивности излучения при отдалении от источника излучения.</w:t>
      </w:r>
    </w:p>
    <w:p w:rsidR="00BE3964" w:rsidRDefault="00BE3964" w:rsidP="00F33C35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E3964">
        <w:rPr>
          <w:rFonts w:ascii="Times New Roman" w:hAnsi="Times New Roman"/>
          <w:b/>
          <w:sz w:val="28"/>
          <w:szCs w:val="28"/>
        </w:rPr>
        <w:t>Задание 2.</w:t>
      </w:r>
    </w:p>
    <w:p w:rsidR="001A77FA" w:rsidRDefault="00BE3964" w:rsidP="00F33C35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7FA">
        <w:rPr>
          <w:rFonts w:ascii="Times New Roman" w:hAnsi="Times New Roman"/>
          <w:sz w:val="28"/>
          <w:szCs w:val="28"/>
        </w:rPr>
        <w:t xml:space="preserve">Во втором задание мы будем </w:t>
      </w:r>
      <w:r w:rsidRPr="001A77FA">
        <w:rPr>
          <w:rFonts w:ascii="Times New Roman" w:hAnsi="Times New Roman"/>
          <w:color w:val="000000"/>
          <w:sz w:val="28"/>
          <w:szCs w:val="28"/>
        </w:rPr>
        <w:t>и</w:t>
      </w:r>
      <w:r w:rsidRPr="001A77FA">
        <w:rPr>
          <w:rFonts w:ascii="Times New Roman" w:hAnsi="Times New Roman"/>
          <w:color w:val="000000"/>
          <w:sz w:val="28"/>
          <w:szCs w:val="28"/>
        </w:rPr>
        <w:t>сследовать эффективность защитного действия различных экранов.</w:t>
      </w:r>
      <w:r w:rsidR="001A77FA" w:rsidRPr="001A77FA">
        <w:rPr>
          <w:rFonts w:ascii="Times New Roman" w:hAnsi="Times New Roman"/>
          <w:color w:val="000000"/>
          <w:sz w:val="28"/>
          <w:szCs w:val="28"/>
        </w:rPr>
        <w:t xml:space="preserve"> Результаты иссл</w:t>
      </w:r>
      <w:r w:rsidR="00F33C35">
        <w:rPr>
          <w:rFonts w:ascii="Times New Roman" w:hAnsi="Times New Roman"/>
          <w:color w:val="000000"/>
          <w:sz w:val="28"/>
          <w:szCs w:val="28"/>
        </w:rPr>
        <w:t>едования занесены в таблицу</w:t>
      </w:r>
      <w:r w:rsidR="00225E9E">
        <w:rPr>
          <w:rFonts w:ascii="Times New Roman" w:hAnsi="Times New Roman"/>
          <w:color w:val="000000"/>
          <w:sz w:val="28"/>
          <w:szCs w:val="28"/>
        </w:rPr>
        <w:t xml:space="preserve"> 3</w:t>
      </w:r>
      <w:r w:rsidR="001A77FA" w:rsidRPr="001A77FA">
        <w:rPr>
          <w:rFonts w:ascii="Times New Roman" w:hAnsi="Times New Roman"/>
          <w:color w:val="000000"/>
          <w:sz w:val="28"/>
          <w:szCs w:val="28"/>
        </w:rPr>
        <w:t>.</w:t>
      </w:r>
    </w:p>
    <w:p w:rsidR="00225E9E" w:rsidRPr="00225E9E" w:rsidRDefault="00225E9E" w:rsidP="00225E9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</w:p>
    <w:p w:rsidR="00225E9E" w:rsidRDefault="00225E9E" w:rsidP="00225E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25E9E">
        <w:rPr>
          <w:color w:val="000000"/>
          <w:sz w:val="28"/>
          <w:szCs w:val="28"/>
        </w:rPr>
        <w:t>Интенсивность излучения и эффективность теплозащиты при использовании экранов</w:t>
      </w:r>
    </w:p>
    <w:tbl>
      <w:tblPr>
        <w:tblW w:w="8800" w:type="dxa"/>
        <w:jc w:val="center"/>
        <w:tblLook w:val="04A0" w:firstRow="1" w:lastRow="0" w:firstColumn="1" w:lastColumn="0" w:noHBand="0" w:noVBand="1"/>
      </w:tblPr>
      <w:tblGrid>
        <w:gridCol w:w="3968"/>
        <w:gridCol w:w="1011"/>
        <w:gridCol w:w="957"/>
        <w:gridCol w:w="957"/>
        <w:gridCol w:w="954"/>
        <w:gridCol w:w="953"/>
      </w:tblGrid>
      <w:tr w:rsidR="00225E9E" w:rsidRPr="00225E9E" w:rsidTr="00225E9E">
        <w:trPr>
          <w:trHeight w:val="765"/>
          <w:jc w:val="center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№ экрана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Без экрана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 (СС)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 (СБ)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 (Ц)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 (Б)</w:t>
            </w:r>
          </w:p>
        </w:tc>
      </w:tr>
      <w:tr w:rsidR="00225E9E" w:rsidRPr="00225E9E" w:rsidTr="00225E9E">
        <w:trPr>
          <w:trHeight w:val="840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Интенсивность излучения, Вт/м</w:t>
            </w: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25E9E" w:rsidRPr="00225E9E" w:rsidTr="00225E9E">
        <w:trPr>
          <w:trHeight w:val="76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Эффективность экранирования,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E9E" w:rsidRPr="00225E9E" w:rsidRDefault="00225E9E" w:rsidP="00225E9E">
            <w:pPr>
              <w:ind w:firstLine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25E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</w:tbl>
    <w:p w:rsidR="00225E9E" w:rsidRPr="00225E9E" w:rsidRDefault="00225E9E" w:rsidP="00225E9E">
      <w:pPr>
        <w:rPr>
          <w:rFonts w:ascii="Times New Roman" w:hAnsi="Times New Roman"/>
          <w:sz w:val="28"/>
          <w:szCs w:val="28"/>
        </w:rPr>
      </w:pPr>
    </w:p>
    <w:p w:rsidR="00225E9E" w:rsidRDefault="00F33C35" w:rsidP="00F33C35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данных из таблицы 3</w:t>
      </w:r>
      <w:r w:rsidR="00225E9E" w:rsidRPr="001A77FA">
        <w:rPr>
          <w:rFonts w:ascii="Times New Roman" w:hAnsi="Times New Roman"/>
          <w:sz w:val="28"/>
          <w:szCs w:val="28"/>
        </w:rPr>
        <w:t xml:space="preserve"> </w:t>
      </w:r>
      <w:r w:rsidR="00225E9E" w:rsidRPr="001A77FA">
        <w:rPr>
          <w:rFonts w:ascii="Times New Roman" w:hAnsi="Times New Roman"/>
          <w:color w:val="000000"/>
          <w:sz w:val="28"/>
          <w:szCs w:val="28"/>
        </w:rPr>
        <w:t>построим графическую зависимость эффективности защиты от теплового излучения при использовании различных экранов</w:t>
      </w:r>
      <w:r w:rsidR="00225E9E">
        <w:rPr>
          <w:rFonts w:ascii="Times New Roman" w:hAnsi="Times New Roman"/>
          <w:color w:val="000000"/>
          <w:sz w:val="28"/>
          <w:szCs w:val="28"/>
        </w:rPr>
        <w:t xml:space="preserve"> (Рисунок 2)</w:t>
      </w:r>
      <w:r w:rsidR="00225E9E" w:rsidRPr="001A77FA">
        <w:rPr>
          <w:rFonts w:ascii="Times New Roman" w:hAnsi="Times New Roman"/>
          <w:color w:val="000000"/>
          <w:sz w:val="28"/>
          <w:szCs w:val="28"/>
        </w:rPr>
        <w:t>.</w:t>
      </w:r>
    </w:p>
    <w:p w:rsidR="00225E9E" w:rsidRDefault="00225E9E" w:rsidP="00225E9E">
      <w:pPr>
        <w:tabs>
          <w:tab w:val="left" w:pos="945"/>
        </w:tabs>
        <w:spacing w:after="160" w:line="259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3993D" wp14:editId="668A94B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D799988-BFFF-48A8-8789-6324090EE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5E9E" w:rsidRPr="00225E9E" w:rsidRDefault="00225E9E" w:rsidP="00B51F21">
      <w:pPr>
        <w:tabs>
          <w:tab w:val="left" w:pos="945"/>
        </w:tabs>
        <w:spacing w:after="160" w:line="259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225E9E">
        <w:rPr>
          <w:rFonts w:ascii="Times New Roman" w:hAnsi="Times New Roman"/>
          <w:sz w:val="28"/>
          <w:szCs w:val="28"/>
        </w:rPr>
        <w:t>Рисунок 2 -</w:t>
      </w:r>
      <w:r w:rsidRPr="00225E9E">
        <w:rPr>
          <w:rFonts w:ascii="Times New Roman" w:eastAsiaTheme="minorEastAsia" w:hAnsi="Times New Roman"/>
          <w:bCs/>
          <w:color w:val="000000"/>
          <w:kern w:val="24"/>
          <w:sz w:val="32"/>
          <w:szCs w:val="32"/>
        </w:rPr>
        <w:t xml:space="preserve"> </w:t>
      </w:r>
      <w:r w:rsidRPr="00225E9E">
        <w:rPr>
          <w:rFonts w:ascii="Times New Roman" w:hAnsi="Times New Roman"/>
          <w:bCs/>
          <w:sz w:val="28"/>
          <w:szCs w:val="28"/>
        </w:rPr>
        <w:t>Эффективность теплозащиты</w:t>
      </w:r>
    </w:p>
    <w:p w:rsidR="001B1849" w:rsidRDefault="001B1849" w:rsidP="001B1849">
      <w:pPr>
        <w:ind w:firstLine="0"/>
        <w:jc w:val="both"/>
        <w:rPr>
          <w:rFonts w:ascii="Times New Roman" w:hAnsi="Times New Roman"/>
          <w:b/>
          <w:sz w:val="32"/>
          <w:szCs w:val="32"/>
        </w:rPr>
      </w:pPr>
    </w:p>
    <w:p w:rsidR="001B1849" w:rsidRDefault="001B1849" w:rsidP="00F33C35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 основе полученных данных можно сделать вывод, что </w:t>
      </w:r>
      <w:r>
        <w:rPr>
          <w:rFonts w:ascii="Times New Roman" w:hAnsi="Times New Roman"/>
          <w:color w:val="000000"/>
          <w:sz w:val="28"/>
          <w:szCs w:val="28"/>
        </w:rPr>
        <w:t>наибо</w:t>
      </w:r>
      <w:r>
        <w:rPr>
          <w:rFonts w:ascii="Times New Roman" w:hAnsi="Times New Roman"/>
          <w:color w:val="000000"/>
          <w:sz w:val="28"/>
          <w:szCs w:val="28"/>
        </w:rPr>
        <w:t>лее эффективным экраном показал себя стальной черный экран. Э</w:t>
      </w:r>
      <w:r>
        <w:rPr>
          <w:rFonts w:ascii="Times New Roman" w:hAnsi="Times New Roman"/>
          <w:color w:val="000000"/>
          <w:sz w:val="28"/>
          <w:szCs w:val="28"/>
        </w:rPr>
        <w:t xml:space="preserve">то </w:t>
      </w:r>
      <w:r>
        <w:rPr>
          <w:rFonts w:ascii="Times New Roman" w:hAnsi="Times New Roman"/>
          <w:color w:val="000000"/>
          <w:sz w:val="28"/>
          <w:szCs w:val="28"/>
        </w:rPr>
        <w:t>вызвано</w:t>
      </w:r>
      <w:r>
        <w:rPr>
          <w:rFonts w:ascii="Times New Roman" w:hAnsi="Times New Roman"/>
          <w:color w:val="000000"/>
          <w:sz w:val="28"/>
          <w:szCs w:val="28"/>
        </w:rPr>
        <w:t xml:space="preserve"> плотной структурой</w:t>
      </w:r>
      <w:r>
        <w:rPr>
          <w:rFonts w:ascii="Times New Roman" w:hAnsi="Times New Roman"/>
          <w:color w:val="000000"/>
          <w:sz w:val="28"/>
          <w:szCs w:val="28"/>
        </w:rPr>
        <w:t xml:space="preserve"> экрана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теплоотводными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свойствами металл</w:t>
      </w:r>
      <w:r>
        <w:rPr>
          <w:rFonts w:ascii="Times New Roman" w:hAnsi="Times New Roman"/>
          <w:color w:val="000000"/>
          <w:sz w:val="28"/>
          <w:szCs w:val="28"/>
        </w:rPr>
        <w:t xml:space="preserve">а и способностью покрытия черного цвета частично </w:t>
      </w:r>
      <w:r w:rsidR="00B51F21">
        <w:rPr>
          <w:rFonts w:ascii="Times New Roman" w:hAnsi="Times New Roman"/>
          <w:color w:val="000000"/>
          <w:sz w:val="28"/>
          <w:szCs w:val="28"/>
        </w:rPr>
        <w:t>поглощать</w:t>
      </w:r>
      <w:r>
        <w:rPr>
          <w:rFonts w:ascii="Times New Roman" w:hAnsi="Times New Roman"/>
          <w:color w:val="000000"/>
          <w:sz w:val="28"/>
          <w:szCs w:val="28"/>
        </w:rPr>
        <w:t xml:space="preserve"> излучение.</w:t>
      </w:r>
    </w:p>
    <w:p w:rsidR="00225E9E" w:rsidRDefault="00225E9E" w:rsidP="00225E9E">
      <w:pPr>
        <w:tabs>
          <w:tab w:val="left" w:pos="945"/>
        </w:tabs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:rsidR="001A77FA" w:rsidRDefault="001A77FA" w:rsidP="001B1849">
      <w:pPr>
        <w:spacing w:after="160" w:line="259" w:lineRule="auto"/>
        <w:ind w:firstLine="0"/>
        <w:jc w:val="left"/>
        <w:rPr>
          <w:rFonts w:ascii="Times New Roman" w:hAnsi="Times New Roman"/>
          <w:color w:val="000000"/>
          <w:sz w:val="28"/>
          <w:szCs w:val="28"/>
        </w:rPr>
      </w:pPr>
      <w:r w:rsidRPr="00225E9E">
        <w:rPr>
          <w:rFonts w:ascii="Times New Roman" w:hAnsi="Times New Roman"/>
          <w:sz w:val="28"/>
          <w:szCs w:val="28"/>
        </w:rPr>
        <w:br w:type="page"/>
      </w:r>
    </w:p>
    <w:p w:rsidR="00F33C35" w:rsidRPr="00F33C35" w:rsidRDefault="00F33C35" w:rsidP="00F33C35">
      <w:pPr>
        <w:tabs>
          <w:tab w:val="left" w:pos="945"/>
        </w:tabs>
        <w:spacing w:after="160"/>
        <w:ind w:firstLine="0"/>
        <w:jc w:val="left"/>
        <w:rPr>
          <w:rFonts w:ascii="Times New Roman" w:hAnsi="Times New Roman"/>
          <w:b/>
          <w:sz w:val="28"/>
          <w:szCs w:val="28"/>
        </w:rPr>
      </w:pPr>
      <w:r w:rsidRPr="00F33C35">
        <w:rPr>
          <w:rFonts w:ascii="Times New Roman" w:hAnsi="Times New Roman"/>
          <w:b/>
          <w:sz w:val="28"/>
          <w:szCs w:val="28"/>
        </w:rPr>
        <w:lastRenderedPageBreak/>
        <w:t>Задание 3.</w:t>
      </w:r>
    </w:p>
    <w:p w:rsidR="001A77FA" w:rsidRPr="00F33C35" w:rsidRDefault="00F33C35" w:rsidP="00F33C35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3C35">
        <w:rPr>
          <w:rFonts w:ascii="Times New Roman" w:hAnsi="Times New Roman"/>
          <w:color w:val="000000"/>
          <w:sz w:val="28"/>
          <w:szCs w:val="28"/>
        </w:rPr>
        <w:t>Исследуем</w:t>
      </w:r>
      <w:r w:rsidRPr="00F33C35">
        <w:rPr>
          <w:rFonts w:ascii="Times New Roman" w:hAnsi="Times New Roman"/>
          <w:color w:val="000000"/>
          <w:sz w:val="28"/>
          <w:szCs w:val="28"/>
        </w:rPr>
        <w:t xml:space="preserve"> эффективность комбинированной тепловой защиты (экран – вытяжная вентиляция)</w:t>
      </w:r>
      <w:r w:rsidRPr="00F33C35">
        <w:rPr>
          <w:rFonts w:ascii="Times New Roman" w:hAnsi="Times New Roman"/>
          <w:color w:val="000000"/>
          <w:sz w:val="28"/>
          <w:szCs w:val="28"/>
        </w:rPr>
        <w:t>. Определим эффективность</w:t>
      </w:r>
      <w:r w:rsidRPr="00F33C35">
        <w:rPr>
          <w:rFonts w:ascii="Times New Roman" w:hAnsi="Times New Roman"/>
          <w:color w:val="000000"/>
          <w:sz w:val="28"/>
          <w:szCs w:val="28"/>
        </w:rPr>
        <w:t xml:space="preserve"> вытяжной вентиляции.</w:t>
      </w:r>
      <w:r>
        <w:rPr>
          <w:rFonts w:ascii="Times New Roman" w:hAnsi="Times New Roman"/>
          <w:color w:val="000000"/>
          <w:sz w:val="28"/>
          <w:szCs w:val="28"/>
        </w:rPr>
        <w:t xml:space="preserve"> Результаты измерений отразим в</w:t>
      </w:r>
      <w:r w:rsidRPr="00F33C35">
        <w:rPr>
          <w:rFonts w:ascii="Times New Roman" w:hAnsi="Times New Roman"/>
          <w:color w:val="000000"/>
          <w:sz w:val="28"/>
          <w:szCs w:val="28"/>
        </w:rPr>
        <w:t xml:space="preserve"> таблице 4.</w:t>
      </w:r>
    </w:p>
    <w:p w:rsidR="00F33C35" w:rsidRPr="00F33C35" w:rsidRDefault="00F33C35" w:rsidP="00F33C3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</w:p>
    <w:p w:rsidR="00F33C35" w:rsidRPr="00F33C35" w:rsidRDefault="00F33C35" w:rsidP="00F33C3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33C35">
        <w:rPr>
          <w:color w:val="000000"/>
          <w:sz w:val="28"/>
          <w:szCs w:val="28"/>
        </w:rPr>
        <w:t>Эффективность вытяжной вентиляции при включенном электрокамине</w:t>
      </w: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2886"/>
        <w:gridCol w:w="871"/>
        <w:gridCol w:w="5022"/>
      </w:tblGrid>
      <w:tr w:rsidR="00F33C35" w:rsidRPr="00F33C35" w:rsidTr="00F33C35">
        <w:trPr>
          <w:trHeight w:val="589"/>
          <w:jc w:val="center"/>
        </w:trPr>
        <w:tc>
          <w:tcPr>
            <w:tcW w:w="2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Условия опыта</w:t>
            </w:r>
          </w:p>
        </w:tc>
        <w:tc>
          <w:tcPr>
            <w:tcW w:w="58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помощью учета количества тепла уносимого вентилятором</w:t>
            </w:r>
          </w:p>
        </w:tc>
      </w:tr>
      <w:tr w:rsidR="00F33C35" w:rsidRPr="00F33C35" w:rsidTr="00F33C35">
        <w:trPr>
          <w:trHeight w:val="437"/>
          <w:jc w:val="center"/>
        </w:trPr>
        <w:tc>
          <w:tcPr>
            <w:tcW w:w="2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Q</w:t>
            </w: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Вт/м</w:t>
            </w: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Эффективность, %</w:t>
            </w:r>
          </w:p>
        </w:tc>
      </w:tr>
      <w:tr w:rsidR="00F33C35" w:rsidRPr="00F33C35" w:rsidTr="00F33C35">
        <w:trPr>
          <w:trHeight w:val="765"/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Без использования «вытяжной вентиляции»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33C35" w:rsidRPr="00F33C35" w:rsidTr="00F33C35">
        <w:trPr>
          <w:trHeight w:val="765"/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использованием вентиляции вдоль экрана сбоку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62,5</w:t>
            </w:r>
          </w:p>
        </w:tc>
      </w:tr>
      <w:tr w:rsidR="00F33C35" w:rsidRPr="00F33C35" w:rsidTr="00F33C35">
        <w:trPr>
          <w:trHeight w:val="765"/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использованием вентиляции вдоль экрана сверху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33C35" w:rsidRPr="00F33C35" w:rsidTr="00F33C35">
        <w:trPr>
          <w:trHeight w:val="765"/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использованием вентиляции на экран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3C35" w:rsidRPr="00F33C35" w:rsidRDefault="00F33C35" w:rsidP="00F33C35">
            <w:pPr>
              <w:ind w:firstLine="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33C3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</w:tbl>
    <w:p w:rsidR="00F33C35" w:rsidRDefault="00F33C35" w:rsidP="001A77F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3C35" w:rsidRPr="006031B0" w:rsidRDefault="00F33C35" w:rsidP="006031B0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данных из таблицы 4</w:t>
      </w:r>
      <w:r w:rsidRPr="001A77FA">
        <w:rPr>
          <w:rFonts w:ascii="Times New Roman" w:hAnsi="Times New Roman"/>
          <w:sz w:val="28"/>
          <w:szCs w:val="28"/>
        </w:rPr>
        <w:t xml:space="preserve"> </w:t>
      </w:r>
      <w:r w:rsidRPr="001A77FA">
        <w:rPr>
          <w:rFonts w:ascii="Times New Roman" w:hAnsi="Times New Roman"/>
          <w:color w:val="000000"/>
          <w:sz w:val="28"/>
          <w:szCs w:val="28"/>
        </w:rPr>
        <w:t xml:space="preserve">построим графическую зависимость эффективности </w:t>
      </w:r>
      <w:r w:rsidR="00B51F21">
        <w:rPr>
          <w:rFonts w:ascii="Times New Roman" w:hAnsi="Times New Roman"/>
          <w:color w:val="000000"/>
          <w:sz w:val="28"/>
          <w:szCs w:val="28"/>
        </w:rPr>
        <w:t>теплозащиты от направления вентиляции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B51F21">
        <w:rPr>
          <w:rFonts w:ascii="Times New Roman" w:hAnsi="Times New Roman"/>
          <w:color w:val="000000"/>
          <w:sz w:val="28"/>
          <w:szCs w:val="28"/>
        </w:rPr>
        <w:t>Рисунок 3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1A77FA">
        <w:rPr>
          <w:rFonts w:ascii="Times New Roman" w:hAnsi="Times New Roman"/>
          <w:color w:val="000000"/>
          <w:sz w:val="28"/>
          <w:szCs w:val="28"/>
        </w:rPr>
        <w:t>.</w:t>
      </w:r>
    </w:p>
    <w:p w:rsidR="00F33C35" w:rsidRDefault="00F33C35" w:rsidP="00B51F21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69CEA" wp14:editId="3DAE749B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9153399-526B-4ABF-AF8B-571396FB5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1F21" w:rsidRDefault="00B51F21" w:rsidP="00B51F21">
      <w:pPr>
        <w:tabs>
          <w:tab w:val="left" w:pos="945"/>
        </w:tabs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225E9E">
        <w:rPr>
          <w:rFonts w:ascii="Times New Roman" w:hAnsi="Times New Roman"/>
          <w:sz w:val="28"/>
          <w:szCs w:val="28"/>
        </w:rPr>
        <w:t xml:space="preserve"> -</w:t>
      </w:r>
      <w:r w:rsidRPr="00225E9E">
        <w:rPr>
          <w:rFonts w:ascii="Times New Roman" w:eastAsiaTheme="minorEastAsia" w:hAnsi="Times New Roman"/>
          <w:bCs/>
          <w:color w:val="000000"/>
          <w:kern w:val="24"/>
          <w:sz w:val="32"/>
          <w:szCs w:val="32"/>
        </w:rPr>
        <w:t xml:space="preserve"> </w:t>
      </w:r>
      <w:r w:rsidRPr="00225E9E">
        <w:rPr>
          <w:rFonts w:ascii="Times New Roman" w:hAnsi="Times New Roman"/>
          <w:bCs/>
          <w:sz w:val="28"/>
          <w:szCs w:val="28"/>
        </w:rPr>
        <w:t>Эффективность теплозащиты</w:t>
      </w:r>
    </w:p>
    <w:p w:rsidR="00B51F21" w:rsidRPr="00225E9E" w:rsidRDefault="00B51F21" w:rsidP="00B51F21">
      <w:pPr>
        <w:tabs>
          <w:tab w:val="left" w:pos="945"/>
        </w:tabs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51F21" w:rsidRPr="008116BF" w:rsidRDefault="00B51F21" w:rsidP="00B51F21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31B0"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ри</w:t>
      </w:r>
      <w:r w:rsidR="006031B0">
        <w:rPr>
          <w:rFonts w:ascii="Times New Roman" w:hAnsi="Times New Roman"/>
          <w:color w:val="000000"/>
          <w:sz w:val="28"/>
          <w:szCs w:val="28"/>
        </w:rPr>
        <w:t xml:space="preserve"> направлении вентиляции</w:t>
      </w:r>
      <w:r>
        <w:rPr>
          <w:rFonts w:ascii="Times New Roman" w:hAnsi="Times New Roman"/>
          <w:color w:val="000000"/>
          <w:sz w:val="28"/>
          <w:szCs w:val="28"/>
        </w:rPr>
        <w:t xml:space="preserve"> вбок вдоль экрана, происходит отток тепловой энергии за рамки системы. </w:t>
      </w:r>
      <w:r w:rsidR="006031B0">
        <w:rPr>
          <w:rFonts w:ascii="Times New Roman" w:hAnsi="Times New Roman"/>
          <w:color w:val="000000"/>
          <w:sz w:val="28"/>
          <w:szCs w:val="28"/>
        </w:rPr>
        <w:t xml:space="preserve">С использованием вентиляции </w:t>
      </w:r>
      <w:r w:rsidR="006031B0">
        <w:rPr>
          <w:rFonts w:ascii="Times New Roman" w:hAnsi="Times New Roman"/>
          <w:color w:val="000000"/>
          <w:sz w:val="28"/>
          <w:szCs w:val="28"/>
        </w:rPr>
        <w:lastRenderedPageBreak/>
        <w:t>вдоль экрана сверху и на экран наблюдается меньшая, но при этом равная эффективность.</w:t>
      </w:r>
    </w:p>
    <w:p w:rsidR="00B51F21" w:rsidRPr="001A77FA" w:rsidRDefault="00B51F21" w:rsidP="00B51F21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sectPr w:rsidR="00B51F21" w:rsidRPr="001A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40"/>
    <w:rsid w:val="001A77FA"/>
    <w:rsid w:val="001B1849"/>
    <w:rsid w:val="00225E9E"/>
    <w:rsid w:val="0052759C"/>
    <w:rsid w:val="006031B0"/>
    <w:rsid w:val="00621940"/>
    <w:rsid w:val="00B51F21"/>
    <w:rsid w:val="00BE3964"/>
    <w:rsid w:val="00F33C35"/>
    <w:rsid w:val="00F5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1DB0"/>
  <w15:chartTrackingRefBased/>
  <w15:docId w15:val="{EA4A872A-CF0C-4C87-A468-A4C33D18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1C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521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tBoi\Downloads\&#1058;&#1077;&#1087;&#1083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tBoi\Downloads\&#1058;&#1077;&#1087;&#1083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Эффективность</a:t>
            </a:r>
            <a:r>
              <a:rPr lang="ru-RU" baseline="0">
                <a:solidFill>
                  <a:sysClr val="windowText" lastClr="000000"/>
                </a:solidFill>
              </a:rPr>
              <a:t> теплозащиты, </a:t>
            </a:r>
            <a:r>
              <a:rPr lang="en-US" baseline="0">
                <a:solidFill>
                  <a:sysClr val="windowText" lastClr="000000"/>
                </a:solidFill>
              </a:rPr>
              <a:t>%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[Тепло.xlsx]Sheet1!$Q$18:$Q$21</c:f>
              <c:strCache>
                <c:ptCount val="4"/>
                <c:pt idx="0">
                  <c:v>Стальной светлый экран</c:v>
                </c:pt>
                <c:pt idx="1">
                  <c:v>Стальной черный экран</c:v>
                </c:pt>
                <c:pt idx="2">
                  <c:v>Экран из цепей</c:v>
                </c:pt>
                <c:pt idx="3">
                  <c:v>Брезентовый экран</c:v>
                </c:pt>
              </c:strCache>
            </c:strRef>
          </c:cat>
          <c:val>
            <c:numRef>
              <c:f>[Тепло.xlsx]Sheet1!$C$18:$F$18</c:f>
              <c:numCache>
                <c:formatCode>General</c:formatCode>
                <c:ptCount val="4"/>
                <c:pt idx="0">
                  <c:v>92.5</c:v>
                </c:pt>
                <c:pt idx="1">
                  <c:v>97.5</c:v>
                </c:pt>
                <c:pt idx="2">
                  <c:v>30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9-406A-B2C8-0796B3E9E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42565624"/>
        <c:axId val="542565952"/>
      </c:barChart>
      <c:catAx>
        <c:axId val="542565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65952"/>
        <c:crosses val="autoZero"/>
        <c:auto val="1"/>
        <c:lblAlgn val="ctr"/>
        <c:lblOffset val="100"/>
        <c:noMultiLvlLbl val="0"/>
      </c:catAx>
      <c:valAx>
        <c:axId val="54256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65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ru-RU" sz="16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Эффективность теплозащиты,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ru-RU" sz="16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[Тепло.xlsx]Sheet1!$A$30:$A$32</c:f>
              <c:strCache>
                <c:ptCount val="3"/>
                <c:pt idx="0">
                  <c:v>С использованием вентиляции вдоль экрана сбоку</c:v>
                </c:pt>
                <c:pt idx="1">
                  <c:v>С использованием вентиляции вдоль экрана сверху</c:v>
                </c:pt>
                <c:pt idx="2">
                  <c:v>С использованием вентиляции на экран</c:v>
                </c:pt>
              </c:strCache>
            </c:strRef>
          </c:cat>
          <c:val>
            <c:numRef>
              <c:f>[Тепло.xlsx]Sheet1!$C$30:$C$32</c:f>
              <c:numCache>
                <c:formatCode>General</c:formatCode>
                <c:ptCount val="3"/>
                <c:pt idx="0">
                  <c:v>62.5</c:v>
                </c:pt>
                <c:pt idx="1">
                  <c:v>50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E4-4DB5-851E-52B9BFF7B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9131304"/>
        <c:axId val="659133928"/>
      </c:barChart>
      <c:catAx>
        <c:axId val="659131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133928"/>
        <c:crosses val="autoZero"/>
        <c:auto val="1"/>
        <c:lblAlgn val="ctr"/>
        <c:lblOffset val="100"/>
        <c:noMultiLvlLbl val="0"/>
      </c:catAx>
      <c:valAx>
        <c:axId val="65913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131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2019-03-20T18:23:00Z</dcterms:created>
  <dcterms:modified xsi:type="dcterms:W3CDTF">2019-03-20T19:40:00Z</dcterms:modified>
</cp:coreProperties>
</file>