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A1" w:rsidRDefault="009622A1"/>
    <w:p w:rsidR="00231B9C" w:rsidRPr="007C58F2" w:rsidRDefault="00B96F31" w:rsidP="007C58F2">
      <w:pPr>
        <w:pStyle w:val="Titre1"/>
      </w:pPr>
      <w:bookmarkStart w:id="0" w:name="_Toc24037251"/>
      <w:r w:rsidRPr="00B96F31">
        <w:t xml:space="preserve">Compte rendus </w:t>
      </w:r>
      <w:r w:rsidR="009622A1" w:rsidRPr="00B96F31">
        <w:t>TP Cloches</w:t>
      </w:r>
      <w:bookmarkEnd w:id="0"/>
    </w:p>
    <w:p w:rsidR="00B96F31" w:rsidRPr="00B96F31" w:rsidRDefault="00B96F31" w:rsidP="00B96F31"/>
    <w:p w:rsidR="009622A1" w:rsidRDefault="009622A1" w:rsidP="006D45B6">
      <w:pPr>
        <w:pStyle w:val="Titre3"/>
      </w:pPr>
      <w:bookmarkStart w:id="1" w:name="_Toc24037256"/>
      <w:r w:rsidRPr="006D45B6">
        <w:drawing>
          <wp:anchor distT="0" distB="0" distL="114300" distR="114300" simplePos="0" relativeHeight="251659264" behindDoc="0" locked="0" layoutInCell="1" allowOverlap="1" wp14:anchorId="48B9599A" wp14:editId="09AF524C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514840" cy="33433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840" cy="334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5B6" w:rsidRPr="006D45B6">
        <w:t>Question 1</w:t>
      </w:r>
      <w:bookmarkEnd w:id="1"/>
    </w:p>
    <w:p w:rsidR="006D45B6" w:rsidRPr="006D45B6" w:rsidRDefault="006D45B6" w:rsidP="006D45B6">
      <w:pPr>
        <w:rPr>
          <w:lang w:eastAsia="fr-FR"/>
        </w:rPr>
      </w:pPr>
    </w:p>
    <w:p w:rsidR="009622A1" w:rsidRDefault="009622A1" w:rsidP="009622A1">
      <w:pPr>
        <w:pStyle w:val="Standard"/>
        <w:rPr>
          <w:rFonts w:hint="eastAsia"/>
        </w:rPr>
      </w:pPr>
      <w:r>
        <w:t xml:space="preserve">L’ensemble du code comprend </w:t>
      </w:r>
      <w:r w:rsidR="00A80D79">
        <w:t xml:space="preserve">l’ADU </w:t>
      </w:r>
      <w:r w:rsidR="00A80D79">
        <w:rPr>
          <w:rFonts w:hint="eastAsia"/>
        </w:rPr>
        <w:t>(</w:t>
      </w:r>
      <w:r>
        <w:t xml:space="preserve">Application Data </w:t>
      </w:r>
      <w:r w:rsidR="00A80D79">
        <w:t>Unit)</w:t>
      </w:r>
      <w:r>
        <w:t xml:space="preserve"> qui est l'encapsulation des données à travers les paramètres </w:t>
      </w:r>
      <w:r w:rsidR="00A80D79">
        <w:t xml:space="preserve">suivants </w:t>
      </w:r>
      <w:r w:rsidR="00A80D79">
        <w:rPr>
          <w:rFonts w:hint="eastAsia"/>
        </w:rPr>
        <w:t>:</w:t>
      </w:r>
    </w:p>
    <w:p w:rsidR="009622A1" w:rsidRDefault="009622A1" w:rsidP="009622A1">
      <w:pPr>
        <w:pStyle w:val="Standard"/>
        <w:rPr>
          <w:rFonts w:hint="eastAsia"/>
        </w:rPr>
      </w:pPr>
    </w:p>
    <w:p w:rsidR="009622A1" w:rsidRPr="00050C2A" w:rsidRDefault="009622A1" w:rsidP="009622A1">
      <w:pPr>
        <w:pStyle w:val="Standard"/>
        <w:rPr>
          <w:rFonts w:hint="eastAsia"/>
        </w:rPr>
      </w:pPr>
      <w:proofErr w:type="gramStart"/>
      <w:r w:rsidRPr="00050C2A">
        <w:t>l'</w:t>
      </w:r>
      <w:proofErr w:type="spellStart"/>
      <w:r w:rsidRPr="00050C2A">
        <w:t>Address</w:t>
      </w:r>
      <w:proofErr w:type="spellEnd"/>
      <w:proofErr w:type="gramEnd"/>
    </w:p>
    <w:p w:rsidR="009622A1" w:rsidRDefault="00A80D79" w:rsidP="009622A1">
      <w:pPr>
        <w:pStyle w:val="Standard"/>
        <w:rPr>
          <w:rFonts w:hint="eastAsia"/>
        </w:rPr>
      </w:pPr>
      <w:r w:rsidRPr="009622A1">
        <w:t xml:space="preserve">PDU </w:t>
      </w:r>
      <w:r w:rsidRPr="009622A1">
        <w:rPr>
          <w:rFonts w:hint="eastAsia"/>
        </w:rPr>
        <w:t>(</w:t>
      </w:r>
      <w:r w:rsidR="009622A1" w:rsidRPr="009622A1">
        <w:t>Protocol Data Unit</w:t>
      </w:r>
      <w:r w:rsidRPr="009622A1">
        <w:t xml:space="preserve">) </w:t>
      </w:r>
      <w:r w:rsidRPr="009622A1">
        <w:rPr>
          <w:rFonts w:hint="eastAsia"/>
        </w:rPr>
        <w:t>:</w:t>
      </w:r>
      <w:r w:rsidR="009622A1" w:rsidRPr="009622A1">
        <w:t xml:space="preserve"> </w:t>
      </w:r>
      <w:r w:rsidR="009622A1">
        <w:t>Le numéro de la transaction, La longueur du message en octets,</w:t>
      </w:r>
    </w:p>
    <w:p w:rsidR="009622A1" w:rsidRDefault="009622A1" w:rsidP="009622A1">
      <w:pPr>
        <w:pStyle w:val="Standard"/>
        <w:rPr>
          <w:rFonts w:hint="eastAsia"/>
        </w:rPr>
      </w:pPr>
      <w:r>
        <w:t>Le code la fonction</w:t>
      </w:r>
    </w:p>
    <w:p w:rsidR="009622A1" w:rsidRDefault="009622A1" w:rsidP="009622A1">
      <w:pPr>
        <w:pStyle w:val="Standard"/>
        <w:rPr>
          <w:rFonts w:hint="eastAsia"/>
        </w:rPr>
      </w:pPr>
      <w:proofErr w:type="spellStart"/>
      <w:r>
        <w:t>Error</w:t>
      </w:r>
      <w:proofErr w:type="spellEnd"/>
      <w:r>
        <w:t xml:space="preserve"> Check</w:t>
      </w:r>
      <w:r w:rsidR="000C7EB9">
        <w:t>.</w:t>
      </w:r>
    </w:p>
    <w:p w:rsidR="000C7EB9" w:rsidRDefault="000C7EB9" w:rsidP="009622A1">
      <w:pPr>
        <w:pStyle w:val="Standard"/>
        <w:rPr>
          <w:rFonts w:hint="eastAsia"/>
        </w:rPr>
      </w:pPr>
    </w:p>
    <w:p w:rsidR="000C7EB9" w:rsidRDefault="000C7EB9" w:rsidP="009622A1">
      <w:pPr>
        <w:pStyle w:val="Standard"/>
        <w:rPr>
          <w:rFonts w:hint="eastAsia"/>
        </w:rPr>
      </w:pPr>
    </w:p>
    <w:p w:rsidR="000C7EB9" w:rsidRDefault="006D45B6" w:rsidP="006D45B6">
      <w:pPr>
        <w:pStyle w:val="Titre3"/>
      </w:pPr>
      <w:bookmarkStart w:id="2" w:name="_Toc24037257"/>
      <w:r>
        <w:t>Question 2</w:t>
      </w:r>
      <w:bookmarkEnd w:id="2"/>
    </w:p>
    <w:p w:rsidR="000C7EB9" w:rsidRDefault="000C7EB9" w:rsidP="000C7EB9">
      <w:pPr>
        <w:pStyle w:val="Standard"/>
        <w:rPr>
          <w:rFonts w:hint="eastAsia"/>
        </w:rPr>
      </w:pPr>
      <w:r>
        <w:t>Ce principe repose sur une communication d’égal à égal entre les applications ; communication réalisée par dialogue entre processus deux à deux :</w:t>
      </w:r>
    </w:p>
    <w:p w:rsidR="000C7EB9" w:rsidRDefault="000C7EB9" w:rsidP="000C7EB9">
      <w:pPr>
        <w:pStyle w:val="Standard"/>
        <w:rPr>
          <w:rFonts w:hint="eastAsia"/>
        </w:rPr>
      </w:pPr>
      <w:r>
        <w:t>- un processus client</w:t>
      </w:r>
    </w:p>
    <w:p w:rsidR="000C7EB9" w:rsidRDefault="000C7EB9" w:rsidP="000C7EB9">
      <w:pPr>
        <w:pStyle w:val="Standard"/>
        <w:rPr>
          <w:rFonts w:hint="eastAsia"/>
        </w:rPr>
      </w:pPr>
      <w:r>
        <w:t>- un processeur serveur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Les processus ne sont pas identiques mais forment plutôt un système coopératif se traduisant par un échange de données :</w:t>
      </w:r>
    </w:p>
    <w:p w:rsidR="000C7EB9" w:rsidRDefault="000C7EB9" w:rsidP="000C7EB9">
      <w:pPr>
        <w:pStyle w:val="Standard"/>
        <w:rPr>
          <w:rFonts w:hint="eastAsia"/>
        </w:rPr>
      </w:pPr>
      <w:r>
        <w:t>-le client réceptionne les résultats finaux délivrés par le serveur.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Le client initie l’échange, le serveur est à l’échange, le serveur est à l’écoute d’une requête cliente éventuelle.</w:t>
      </w:r>
    </w:p>
    <w:p w:rsidR="000C7EB9" w:rsidRDefault="000C7EB9" w:rsidP="000C7EB9">
      <w:pPr>
        <w:pStyle w:val="Standard"/>
        <w:rPr>
          <w:rFonts w:hint="eastAsia"/>
        </w:rPr>
      </w:pPr>
      <w:r>
        <w:t xml:space="preserve">Le service rendu </w:t>
      </w:r>
      <w:r w:rsidR="00A80D79">
        <w:t>= traitement</w:t>
      </w:r>
      <w:r>
        <w:t xml:space="preserve"> effectué par le serveur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Pour TCP/</w:t>
      </w:r>
      <w:r w:rsidR="00A80D79">
        <w:t>IP,</w:t>
      </w:r>
      <w:r>
        <w:t xml:space="preserve"> ETZ </w:t>
      </w:r>
      <w:r w:rsidR="00A80D79">
        <w:t>510 est</w:t>
      </w:r>
      <w:r>
        <w:t xml:space="preserve"> un serveur.</w:t>
      </w:r>
    </w:p>
    <w:p w:rsidR="00EB3248" w:rsidRDefault="00EB3248" w:rsidP="000C7EB9">
      <w:pPr>
        <w:pStyle w:val="Standard"/>
        <w:rPr>
          <w:rFonts w:hint="eastAsia"/>
        </w:rPr>
      </w:pPr>
    </w:p>
    <w:p w:rsidR="00EB3248" w:rsidRPr="00EB3248" w:rsidRDefault="006D45B6" w:rsidP="006D45B6">
      <w:pPr>
        <w:pStyle w:val="Titre3"/>
      </w:pPr>
      <w:bookmarkStart w:id="3" w:name="_Toc24037258"/>
      <w:r>
        <w:t>Question 3</w:t>
      </w:r>
      <w:bookmarkEnd w:id="3"/>
    </w:p>
    <w:p w:rsidR="00A80D79" w:rsidRDefault="00A80D79" w:rsidP="000C7EB9">
      <w:pPr>
        <w:pStyle w:val="Standard"/>
        <w:rPr>
          <w:rFonts w:hint="eastAsia"/>
        </w:rPr>
      </w:pPr>
    </w:p>
    <w:p w:rsidR="00A80D79" w:rsidRDefault="00A80D79" w:rsidP="000C7EB9">
      <w:pPr>
        <w:pStyle w:val="Standard"/>
        <w:rPr>
          <w:rFonts w:hint="eastAsia"/>
        </w:rPr>
      </w:pPr>
    </w:p>
    <w:p w:rsidR="00604F59" w:rsidRDefault="00362E91" w:rsidP="009622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EFEC" wp14:editId="40A5010F">
                <wp:simplePos x="0" y="0"/>
                <wp:positionH relativeFrom="column">
                  <wp:posOffset>1814830</wp:posOffset>
                </wp:positionH>
                <wp:positionV relativeFrom="paragraph">
                  <wp:posOffset>102234</wp:posOffset>
                </wp:positionV>
                <wp:extent cx="647700" cy="45719"/>
                <wp:effectExtent l="0" t="38100" r="38100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42.9pt;margin-top:8.05pt;width:51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266B80" wp14:editId="7DF6D92D">
                <wp:simplePos x="0" y="0"/>
                <wp:positionH relativeFrom="column">
                  <wp:posOffset>2443480</wp:posOffset>
                </wp:positionH>
                <wp:positionV relativeFrom="paragraph">
                  <wp:posOffset>9525</wp:posOffset>
                </wp:positionV>
                <wp:extent cx="2360930" cy="23812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Valeur hexadécimal de la cloche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6B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.4pt;margin-top:.75pt;width:185.9pt;height:18.7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" filled="f" stroked="f">
                <v:textbox>
                  <w:txbxContent>
                    <w:p w:rsidR="00362E91" w:rsidRDefault="00362E91">
                      <w:r>
                        <w:t>Valeur hexadécimal de la cloche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F67EB9" wp14:editId="68683DEB">
                <wp:simplePos x="0" y="0"/>
                <wp:positionH relativeFrom="column">
                  <wp:posOffset>671830</wp:posOffset>
                </wp:positionH>
                <wp:positionV relativeFrom="paragraph">
                  <wp:posOffset>1038225</wp:posOffset>
                </wp:positionV>
                <wp:extent cx="137160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Code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67EB9" id="_x0000_s1027" type="#_x0000_t202" style="position:absolute;margin-left:52.9pt;margin-top:81.75pt;width:10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" filled="f" stroked="f">
                <v:textbox style="mso-fit-shape-to-text:t">
                  <w:txbxContent>
                    <w:p w:rsidR="00362E91" w:rsidRDefault="00362E91">
                      <w:r>
                        <w:t>Code de la Fonction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1C61DB" wp14:editId="15E2ADE2">
                <wp:simplePos x="0" y="0"/>
                <wp:positionH relativeFrom="column">
                  <wp:posOffset>367030</wp:posOffset>
                </wp:positionH>
                <wp:positionV relativeFrom="paragraph">
                  <wp:posOffset>447675</wp:posOffset>
                </wp:positionV>
                <wp:extent cx="105727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Longueur du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61DB" id="_x0000_s1028" type="#_x0000_t202" style="position:absolute;margin-left:28.9pt;margin-top:35.25pt;width:83.2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" filled="f" stroked="f">
                <v:textbox>
                  <w:txbxContent>
                    <w:p w:rsidR="00362E91" w:rsidRDefault="00362E91">
                      <w:r>
                        <w:t>Longueur du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567BC" wp14:editId="7FD95D5A">
                <wp:simplePos x="0" y="0"/>
                <wp:positionH relativeFrom="column">
                  <wp:posOffset>1195705</wp:posOffset>
                </wp:positionH>
                <wp:positionV relativeFrom="paragraph">
                  <wp:posOffset>123825</wp:posOffset>
                </wp:positionV>
                <wp:extent cx="19050" cy="933450"/>
                <wp:effectExtent l="57150" t="0" r="7620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A3F5" id="Connecteur droit avec flèche 3" o:spid="_x0000_s1026" type="#_x0000_t32" style="position:absolute;margin-left:94.15pt;margin-top:9.75pt;width:1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F3F87" wp14:editId="1F95055F">
                <wp:simplePos x="0" y="0"/>
                <wp:positionH relativeFrom="column">
                  <wp:posOffset>881380</wp:posOffset>
                </wp:positionH>
                <wp:positionV relativeFrom="paragraph">
                  <wp:posOffset>133350</wp:posOffset>
                </wp:positionV>
                <wp:extent cx="9525" cy="323850"/>
                <wp:effectExtent l="38100" t="0" r="6667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EB0A6" id="Connecteur droit avec flèche 2" o:spid="_x0000_s1026" type="#_x0000_t32" style="position:absolute;margin-left:69.4pt;margin-top:10.5pt;width: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B3248" w:rsidRPr="00EB3248">
        <w:t>0000 0000 0006 0006 0002 0001</w:t>
      </w:r>
    </w:p>
    <w:p w:rsidR="00604F59" w:rsidRPr="00604F59" w:rsidRDefault="00604F59" w:rsidP="00604F59"/>
    <w:p w:rsidR="00604F59" w:rsidRPr="00604F59" w:rsidRDefault="00604F59" w:rsidP="00604F59"/>
    <w:p w:rsidR="00604F59" w:rsidRPr="00604F59" w:rsidRDefault="00604F59" w:rsidP="00604F59"/>
    <w:p w:rsidR="00604F59" w:rsidRPr="00604F59" w:rsidRDefault="00604F59" w:rsidP="00604F59"/>
    <w:p w:rsidR="00604F59" w:rsidRDefault="00604F59" w:rsidP="00604F59">
      <w:pPr>
        <w:tabs>
          <w:tab w:val="left" w:pos="1275"/>
        </w:tabs>
      </w:pPr>
    </w:p>
    <w:p w:rsidR="000C7EB9" w:rsidRDefault="006D45B6" w:rsidP="006D45B6">
      <w:pPr>
        <w:pStyle w:val="Titre3"/>
      </w:pPr>
      <w:bookmarkStart w:id="4" w:name="_Toc24037259"/>
      <w:r>
        <w:t>Question 4</w:t>
      </w:r>
      <w:bookmarkEnd w:id="4"/>
    </w:p>
    <w:p w:rsidR="006D45B6" w:rsidRPr="006D45B6" w:rsidRDefault="00083AFA" w:rsidP="007C58F2">
      <w:pPr>
        <w:pStyle w:val="Standard"/>
      </w:pPr>
      <w:r>
        <w:t>Pour effectuer la connexion entre l’application C++ et la carte ETZ, nous avons utilisés des objets de la librairie Windows ainsi que des sockets.</w:t>
      </w:r>
      <w:bookmarkStart w:id="5" w:name="_GoBack"/>
      <w:bookmarkEnd w:id="5"/>
    </w:p>
    <w:sectPr w:rsidR="006D45B6" w:rsidRPr="006D4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56E53"/>
    <w:multiLevelType w:val="hybridMultilevel"/>
    <w:tmpl w:val="92F42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A1"/>
    <w:rsid w:val="0003767C"/>
    <w:rsid w:val="00050C2A"/>
    <w:rsid w:val="00083AFA"/>
    <w:rsid w:val="000C7EB9"/>
    <w:rsid w:val="001C0768"/>
    <w:rsid w:val="00231B9C"/>
    <w:rsid w:val="00362E91"/>
    <w:rsid w:val="0048133E"/>
    <w:rsid w:val="004D42EA"/>
    <w:rsid w:val="00604F59"/>
    <w:rsid w:val="006D45B6"/>
    <w:rsid w:val="007C58F2"/>
    <w:rsid w:val="00946B7D"/>
    <w:rsid w:val="009622A1"/>
    <w:rsid w:val="00A75737"/>
    <w:rsid w:val="00A80D79"/>
    <w:rsid w:val="00B96F31"/>
    <w:rsid w:val="00BB5593"/>
    <w:rsid w:val="00EB3248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ABE6"/>
  <w15:chartTrackingRefBased/>
  <w15:docId w15:val="{0723891B-556C-4BC5-B0B0-125F172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F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F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622A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B96F31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1B9C"/>
    <w:pPr>
      <w:jc w:val="left"/>
      <w:outlineLvl w:val="9"/>
    </w:pPr>
    <w:rPr>
      <w:color w:val="2E74B5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1B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B9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96F31"/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96F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D45B6"/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D45B6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D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E525-DBE4-486D-B8C0-3E271F9C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AroufAdmin</cp:lastModifiedBy>
  <cp:revision>13</cp:revision>
  <dcterms:created xsi:type="dcterms:W3CDTF">2019-11-07T13:11:00Z</dcterms:created>
  <dcterms:modified xsi:type="dcterms:W3CDTF">2019-11-18T14:00:00Z</dcterms:modified>
</cp:coreProperties>
</file>