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03ED7" w14:textId="4230E472" w:rsidR="00A9597B" w:rsidRPr="00A9597B" w:rsidRDefault="00A9597B" w:rsidP="00A959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fr-FR"/>
        </w:rPr>
      </w:pPr>
      <w:r w:rsidRPr="00A9597B">
        <w:rPr>
          <w:rFonts w:ascii="Times New Roman" w:hAnsi="Times New Roman" w:cs="Times New Roman"/>
          <w:b/>
          <w:bCs/>
          <w:sz w:val="52"/>
          <w:szCs w:val="52"/>
          <w:lang w:val="fr-FR"/>
        </w:rPr>
        <w:t>Q/A</w:t>
      </w:r>
    </w:p>
    <w:p w14:paraId="0F66BA77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07FBC72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97B">
        <w:rPr>
          <w:rFonts w:ascii="Times New Roman" w:hAnsi="Times New Roman" w:cs="Times New Roman"/>
          <w:b/>
          <w:bCs/>
          <w:sz w:val="28"/>
          <w:szCs w:val="28"/>
        </w:rPr>
        <w:t xml:space="preserve">1. Why </w:t>
      </w:r>
      <w:proofErr w:type="gramStart"/>
      <w:r w:rsidRPr="00A9597B">
        <w:rPr>
          <w:rFonts w:ascii="Times New Roman" w:hAnsi="Times New Roman" w:cs="Times New Roman"/>
          <w:b/>
          <w:bCs/>
          <w:sz w:val="28"/>
          <w:szCs w:val="28"/>
        </w:rPr>
        <w:t>was</w:t>
      </w:r>
      <w:proofErr w:type="gramEnd"/>
      <w:r w:rsidRPr="00A9597B">
        <w:rPr>
          <w:rFonts w:ascii="Times New Roman" w:hAnsi="Times New Roman" w:cs="Times New Roman"/>
          <w:b/>
          <w:bCs/>
          <w:sz w:val="28"/>
          <w:szCs w:val="28"/>
        </w:rPr>
        <w:t xml:space="preserve"> the Pima dataset chosen?</w:t>
      </w:r>
    </w:p>
    <w:p w14:paraId="7EF35949" w14:textId="12C0FF04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9597B">
        <w:rPr>
          <w:rFonts w:ascii="Times New Roman" w:hAnsi="Times New Roman" w:cs="Times New Roman"/>
        </w:rPr>
        <w:t>The Pima Indians Diabetes Database is widely used as a benchmark dataset in diabetes prediction studies.</w:t>
      </w:r>
      <w:r>
        <w:rPr>
          <w:rFonts w:ascii="Times New Roman" w:hAnsi="Times New Roman" w:cs="Times New Roman"/>
        </w:rPr>
        <w:t xml:space="preserve"> </w:t>
      </w:r>
      <w:r w:rsidRPr="00A9597B">
        <w:rPr>
          <w:rFonts w:ascii="Times New Roman" w:hAnsi="Times New Roman" w:cs="Times New Roman"/>
        </w:rPr>
        <w:t>It is well-structured, publicly available, and contains relevant clinical features like glucose, BMI, age, and blood pressure.</w:t>
      </w:r>
      <w:r>
        <w:rPr>
          <w:rFonts w:ascii="Times New Roman" w:hAnsi="Times New Roman" w:cs="Times New Roman"/>
        </w:rPr>
        <w:t xml:space="preserve"> </w:t>
      </w:r>
      <w:r w:rsidRPr="00A9597B">
        <w:rPr>
          <w:rFonts w:ascii="Times New Roman" w:hAnsi="Times New Roman" w:cs="Times New Roman"/>
        </w:rPr>
        <w:t>Its small size makes it ideal for rapid model development and comparison of algorithms.</w:t>
      </w:r>
    </w:p>
    <w:p w14:paraId="58B5486B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DA8174C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97B">
        <w:rPr>
          <w:rFonts w:ascii="Times New Roman" w:hAnsi="Times New Roman" w:cs="Times New Roman"/>
          <w:b/>
          <w:bCs/>
          <w:sz w:val="28"/>
          <w:szCs w:val="28"/>
        </w:rPr>
        <w:t>2. How was class imbalance addressed?</w:t>
      </w:r>
    </w:p>
    <w:p w14:paraId="38ACD168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9597B">
        <w:rPr>
          <w:rFonts w:ascii="Times New Roman" w:hAnsi="Times New Roman" w:cs="Times New Roman"/>
        </w:rPr>
        <w:t>The dataset had an imbalance between diabetic and non-diabetic cases (~35% positive).</w:t>
      </w:r>
    </w:p>
    <w:p w14:paraId="2E247D26" w14:textId="2CC3E04C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9597B">
        <w:rPr>
          <w:rFonts w:ascii="Times New Roman" w:hAnsi="Times New Roman" w:cs="Times New Roman"/>
        </w:rPr>
        <w:t>We applied SMOTE (Synthetic Minority Over-sampling Technique) during preprocessing to generate synthetic minority samples.</w:t>
      </w:r>
      <w:r>
        <w:rPr>
          <w:rFonts w:ascii="Times New Roman" w:hAnsi="Times New Roman" w:cs="Times New Roman"/>
        </w:rPr>
        <w:t xml:space="preserve"> </w:t>
      </w:r>
      <w:r w:rsidRPr="00A9597B">
        <w:rPr>
          <w:rFonts w:ascii="Times New Roman" w:hAnsi="Times New Roman" w:cs="Times New Roman"/>
        </w:rPr>
        <w:t>This helped improve recall and reduce model bias toward the majority class.</w:t>
      </w:r>
    </w:p>
    <w:p w14:paraId="48E1D9AB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B685E2C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97B">
        <w:rPr>
          <w:rFonts w:ascii="Times New Roman" w:hAnsi="Times New Roman" w:cs="Times New Roman"/>
          <w:b/>
          <w:bCs/>
          <w:sz w:val="28"/>
          <w:szCs w:val="28"/>
        </w:rPr>
        <w:t>3. Why were these specific algorithms selected?</w:t>
      </w:r>
    </w:p>
    <w:p w14:paraId="238C8771" w14:textId="37A29124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9597B">
        <w:rPr>
          <w:rFonts w:ascii="Times New Roman" w:hAnsi="Times New Roman" w:cs="Times New Roman"/>
        </w:rPr>
        <w:t xml:space="preserve">Logistic Regression, Decision Tree, Random Forest, and </w:t>
      </w:r>
      <w:proofErr w:type="spellStart"/>
      <w:r w:rsidRPr="00A9597B">
        <w:rPr>
          <w:rFonts w:ascii="Times New Roman" w:hAnsi="Times New Roman" w:cs="Times New Roman"/>
        </w:rPr>
        <w:t>XGBoost</w:t>
      </w:r>
      <w:proofErr w:type="spellEnd"/>
      <w:r w:rsidRPr="00A9597B">
        <w:rPr>
          <w:rFonts w:ascii="Times New Roman" w:hAnsi="Times New Roman" w:cs="Times New Roman"/>
        </w:rPr>
        <w:t xml:space="preserve"> were chosen to compare linear, tree-based, ensemble, and gradient boosting approaches.</w:t>
      </w:r>
      <w:r>
        <w:rPr>
          <w:rFonts w:ascii="Times New Roman" w:hAnsi="Times New Roman" w:cs="Times New Roman"/>
        </w:rPr>
        <w:t xml:space="preserve"> </w:t>
      </w:r>
      <w:r w:rsidRPr="00A9597B">
        <w:rPr>
          <w:rFonts w:ascii="Times New Roman" w:hAnsi="Times New Roman" w:cs="Times New Roman"/>
        </w:rPr>
        <w:t>They represent a good spectrum of interpretability versus predictive power.</w:t>
      </w:r>
      <w:r>
        <w:rPr>
          <w:rFonts w:ascii="Times New Roman" w:hAnsi="Times New Roman" w:cs="Times New Roman"/>
        </w:rPr>
        <w:t xml:space="preserve"> </w:t>
      </w:r>
      <w:r w:rsidRPr="00A9597B">
        <w:rPr>
          <w:rFonts w:ascii="Times New Roman" w:hAnsi="Times New Roman" w:cs="Times New Roman"/>
        </w:rPr>
        <w:t>This allowed us to evaluate both simple interpretable models and more complex high-performing models.</w:t>
      </w:r>
    </w:p>
    <w:p w14:paraId="6134C4C1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06CFDA0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97B">
        <w:rPr>
          <w:rFonts w:ascii="Times New Roman" w:hAnsi="Times New Roman" w:cs="Times New Roman"/>
          <w:b/>
          <w:bCs/>
          <w:sz w:val="28"/>
          <w:szCs w:val="28"/>
        </w:rPr>
        <w:t>4. How was overfitting prevented?</w:t>
      </w:r>
    </w:p>
    <w:p w14:paraId="6F26C3FB" w14:textId="1EF17D18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9597B">
        <w:rPr>
          <w:rFonts w:ascii="Times New Roman" w:hAnsi="Times New Roman" w:cs="Times New Roman"/>
        </w:rPr>
        <w:t>We split the dataset into training and test sets (80/20) and used cross-validation during hyperparameter tuning.</w:t>
      </w:r>
      <w:r>
        <w:rPr>
          <w:rFonts w:ascii="Times New Roman" w:hAnsi="Times New Roman" w:cs="Times New Roman"/>
        </w:rPr>
        <w:t xml:space="preserve"> </w:t>
      </w:r>
      <w:r w:rsidRPr="00A9597B">
        <w:rPr>
          <w:rFonts w:ascii="Times New Roman" w:hAnsi="Times New Roman" w:cs="Times New Roman"/>
        </w:rPr>
        <w:t>Regularization was applied in Logistic Regression</w:t>
      </w:r>
      <w:r w:rsidR="00C239C0">
        <w:rPr>
          <w:rFonts w:ascii="Times New Roman" w:hAnsi="Times New Roman" w:cs="Times New Roman"/>
        </w:rPr>
        <w:t xml:space="preserve">, and the depth of the Decision Tree </w:t>
      </w:r>
      <w:r w:rsidRPr="00A9597B">
        <w:rPr>
          <w:rFonts w:ascii="Times New Roman" w:hAnsi="Times New Roman" w:cs="Times New Roman"/>
        </w:rPr>
        <w:t>was constrained.</w:t>
      </w:r>
      <w:r>
        <w:rPr>
          <w:rFonts w:ascii="Times New Roman" w:hAnsi="Times New Roman" w:cs="Times New Roman"/>
        </w:rPr>
        <w:t xml:space="preserve"> </w:t>
      </w:r>
      <w:r w:rsidRPr="00A9597B">
        <w:rPr>
          <w:rFonts w:ascii="Times New Roman" w:hAnsi="Times New Roman" w:cs="Times New Roman"/>
        </w:rPr>
        <w:t>We also compared train vs test performance to ensure generalization.</w:t>
      </w:r>
    </w:p>
    <w:p w14:paraId="3D395A50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C4A78B7" w14:textId="77777777" w:rsidR="00A9597B" w:rsidRPr="00C239C0" w:rsidRDefault="00A9597B" w:rsidP="00A959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39C0">
        <w:rPr>
          <w:rFonts w:ascii="Times New Roman" w:hAnsi="Times New Roman" w:cs="Times New Roman"/>
          <w:b/>
          <w:bCs/>
          <w:sz w:val="28"/>
          <w:szCs w:val="28"/>
        </w:rPr>
        <w:t>5. How were missing values handled?</w:t>
      </w:r>
    </w:p>
    <w:p w14:paraId="6F5C3CDC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9597B">
        <w:rPr>
          <w:rFonts w:ascii="Times New Roman" w:hAnsi="Times New Roman" w:cs="Times New Roman"/>
        </w:rPr>
        <w:t>Zero values in certain fields (like insulin or skin thickness) were treated as missing.</w:t>
      </w:r>
    </w:p>
    <w:p w14:paraId="4097B451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9597B">
        <w:rPr>
          <w:rFonts w:ascii="Times New Roman" w:hAnsi="Times New Roman" w:cs="Times New Roman"/>
        </w:rPr>
        <w:t>These were replaced with median values to preserve data integrity without skewing distributions.</w:t>
      </w:r>
    </w:p>
    <w:p w14:paraId="16ED4C96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9597B">
        <w:rPr>
          <w:rFonts w:ascii="Times New Roman" w:hAnsi="Times New Roman" w:cs="Times New Roman"/>
        </w:rPr>
        <w:lastRenderedPageBreak/>
        <w:t>No rows were dropped to retain maximum data for model training.</w:t>
      </w:r>
    </w:p>
    <w:p w14:paraId="289FE312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8D6F572" w14:textId="77777777" w:rsidR="00A9597B" w:rsidRPr="00C239C0" w:rsidRDefault="00A9597B" w:rsidP="00A959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39C0">
        <w:rPr>
          <w:rFonts w:ascii="Times New Roman" w:hAnsi="Times New Roman" w:cs="Times New Roman"/>
          <w:b/>
          <w:bCs/>
          <w:sz w:val="28"/>
          <w:szCs w:val="28"/>
        </w:rPr>
        <w:t>6. Which feature had the highest impact on predictions?</w:t>
      </w:r>
    </w:p>
    <w:p w14:paraId="5F5AE15E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9597B">
        <w:rPr>
          <w:rFonts w:ascii="Times New Roman" w:hAnsi="Times New Roman" w:cs="Times New Roman"/>
        </w:rPr>
        <w:t>Glucose, BMI, and Age consistently appeared as top predictors across all models.</w:t>
      </w:r>
    </w:p>
    <w:p w14:paraId="3C84CEC8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9597B">
        <w:rPr>
          <w:rFonts w:ascii="Times New Roman" w:hAnsi="Times New Roman" w:cs="Times New Roman"/>
        </w:rPr>
        <w:t xml:space="preserve">Random Forest placed the strongest emphasis on Glucose, while </w:t>
      </w:r>
      <w:proofErr w:type="spellStart"/>
      <w:r w:rsidRPr="00A9597B">
        <w:rPr>
          <w:rFonts w:ascii="Times New Roman" w:hAnsi="Times New Roman" w:cs="Times New Roman"/>
        </w:rPr>
        <w:t>XGBoost</w:t>
      </w:r>
      <w:proofErr w:type="spellEnd"/>
      <w:r w:rsidRPr="00A9597B">
        <w:rPr>
          <w:rFonts w:ascii="Times New Roman" w:hAnsi="Times New Roman" w:cs="Times New Roman"/>
        </w:rPr>
        <w:t xml:space="preserve"> distributed importance more evenly across Glucose, BMI, and Age.</w:t>
      </w:r>
    </w:p>
    <w:p w14:paraId="4DFD9D41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9597B">
        <w:rPr>
          <w:rFonts w:ascii="Times New Roman" w:hAnsi="Times New Roman" w:cs="Times New Roman"/>
        </w:rPr>
        <w:t xml:space="preserve">This balanced feature use helped </w:t>
      </w:r>
      <w:proofErr w:type="spellStart"/>
      <w:r w:rsidRPr="00A9597B">
        <w:rPr>
          <w:rFonts w:ascii="Times New Roman" w:hAnsi="Times New Roman" w:cs="Times New Roman"/>
        </w:rPr>
        <w:t>XGBoost</w:t>
      </w:r>
      <w:proofErr w:type="spellEnd"/>
      <w:r w:rsidRPr="00A9597B">
        <w:rPr>
          <w:rFonts w:ascii="Times New Roman" w:hAnsi="Times New Roman" w:cs="Times New Roman"/>
        </w:rPr>
        <w:t xml:space="preserve"> generalize better.</w:t>
      </w:r>
    </w:p>
    <w:p w14:paraId="1586B536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BE28FFD" w14:textId="77777777" w:rsidR="00A9597B" w:rsidRPr="00C239C0" w:rsidRDefault="00A9597B" w:rsidP="00A959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39C0">
        <w:rPr>
          <w:rFonts w:ascii="Times New Roman" w:hAnsi="Times New Roman" w:cs="Times New Roman"/>
          <w:b/>
          <w:bCs/>
          <w:sz w:val="28"/>
          <w:szCs w:val="28"/>
        </w:rPr>
        <w:t>7. How could this model be validated in real clinical settings?</w:t>
      </w:r>
    </w:p>
    <w:p w14:paraId="325AC26E" w14:textId="06F2FEE9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9597B">
        <w:rPr>
          <w:rFonts w:ascii="Times New Roman" w:hAnsi="Times New Roman" w:cs="Times New Roman"/>
        </w:rPr>
        <w:t>It could be validated through retrospective testing on larger, more diverse patient datasets from hospitals or clinics.</w:t>
      </w:r>
      <w:r w:rsidR="00C239C0">
        <w:rPr>
          <w:rFonts w:ascii="Times New Roman" w:hAnsi="Times New Roman" w:cs="Times New Roman"/>
        </w:rPr>
        <w:t xml:space="preserve"> </w:t>
      </w:r>
      <w:r w:rsidRPr="00A9597B">
        <w:rPr>
          <w:rFonts w:ascii="Times New Roman" w:hAnsi="Times New Roman" w:cs="Times New Roman"/>
        </w:rPr>
        <w:t>After that, prospective validation could be done by integrating the model into an electronic health record (EHR) system to make real-time predictions and compare them to actual outcomes over time.</w:t>
      </w:r>
    </w:p>
    <w:p w14:paraId="5EE1C921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6EDE8A8" w14:textId="77777777" w:rsidR="00A9597B" w:rsidRPr="00C239C0" w:rsidRDefault="00A9597B" w:rsidP="00A959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39C0">
        <w:rPr>
          <w:rFonts w:ascii="Times New Roman" w:hAnsi="Times New Roman" w:cs="Times New Roman"/>
          <w:b/>
          <w:bCs/>
          <w:sz w:val="28"/>
          <w:szCs w:val="28"/>
        </w:rPr>
        <w:t>8. What are the ethical concerns regarding prediction errors?</w:t>
      </w:r>
    </w:p>
    <w:p w14:paraId="27CC9F1E" w14:textId="21625AEE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9597B">
        <w:rPr>
          <w:rFonts w:ascii="Times New Roman" w:hAnsi="Times New Roman" w:cs="Times New Roman"/>
        </w:rPr>
        <w:t>False negatives may delay care for high-risk patients, while false positives may cause unnecessary anxiety or testing.</w:t>
      </w:r>
      <w:r w:rsidR="00C239C0">
        <w:rPr>
          <w:rFonts w:ascii="Times New Roman" w:hAnsi="Times New Roman" w:cs="Times New Roman"/>
        </w:rPr>
        <w:t xml:space="preserve"> </w:t>
      </w:r>
      <w:r w:rsidRPr="00A9597B">
        <w:rPr>
          <w:rFonts w:ascii="Times New Roman" w:hAnsi="Times New Roman" w:cs="Times New Roman"/>
        </w:rPr>
        <w:t>Such predictions could also introduce bias if some subgroups are misclassified more often.</w:t>
      </w:r>
      <w:r w:rsidR="00C239C0">
        <w:rPr>
          <w:rFonts w:ascii="Times New Roman" w:hAnsi="Times New Roman" w:cs="Times New Roman"/>
        </w:rPr>
        <w:t xml:space="preserve"> </w:t>
      </w:r>
      <w:r w:rsidRPr="00A9597B">
        <w:rPr>
          <w:rFonts w:ascii="Times New Roman" w:hAnsi="Times New Roman" w:cs="Times New Roman"/>
        </w:rPr>
        <w:t>These risks require transparent communication of model limitations to clinicians.</w:t>
      </w:r>
    </w:p>
    <w:p w14:paraId="70011584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4A35E10" w14:textId="77777777" w:rsidR="00A9597B" w:rsidRPr="00C239C0" w:rsidRDefault="00A9597B" w:rsidP="00A959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39C0">
        <w:rPr>
          <w:rFonts w:ascii="Times New Roman" w:hAnsi="Times New Roman" w:cs="Times New Roman"/>
          <w:b/>
          <w:bCs/>
          <w:sz w:val="28"/>
          <w:szCs w:val="28"/>
        </w:rPr>
        <w:t>9. Could this approach be adapted to other chronic diseases?</w:t>
      </w:r>
    </w:p>
    <w:p w14:paraId="59A87522" w14:textId="029900DD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9597B">
        <w:rPr>
          <w:rFonts w:ascii="Times New Roman" w:hAnsi="Times New Roman" w:cs="Times New Roman"/>
        </w:rPr>
        <w:t>Yes, the same machine learning framework could be applied to predict other chronic diseases like hypertension, heart disease, or kidney disease.</w:t>
      </w:r>
      <w:r w:rsidR="00C239C0">
        <w:rPr>
          <w:rFonts w:ascii="Times New Roman" w:hAnsi="Times New Roman" w:cs="Times New Roman"/>
        </w:rPr>
        <w:t xml:space="preserve"> </w:t>
      </w:r>
      <w:r w:rsidRPr="00A9597B">
        <w:rPr>
          <w:rFonts w:ascii="Times New Roman" w:hAnsi="Times New Roman" w:cs="Times New Roman"/>
        </w:rPr>
        <w:t>It would require using datasets with relevant health indicators and adjusting features and evaluation metrics accordingly.</w:t>
      </w:r>
    </w:p>
    <w:p w14:paraId="2EA277D6" w14:textId="77777777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9DC2875" w14:textId="77777777" w:rsidR="00A9597B" w:rsidRPr="00C239C0" w:rsidRDefault="00A9597B" w:rsidP="00A9597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39C0">
        <w:rPr>
          <w:rFonts w:ascii="Times New Roman" w:hAnsi="Times New Roman" w:cs="Times New Roman"/>
          <w:b/>
          <w:bCs/>
          <w:sz w:val="28"/>
          <w:szCs w:val="28"/>
        </w:rPr>
        <w:t>10. What steps are needed before deploying such a model in hospitals?</w:t>
      </w:r>
    </w:p>
    <w:p w14:paraId="35B95D47" w14:textId="66240AEA" w:rsidR="00A9597B" w:rsidRPr="00A9597B" w:rsidRDefault="00A9597B" w:rsidP="00A959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9597B">
        <w:rPr>
          <w:rFonts w:ascii="Times New Roman" w:hAnsi="Times New Roman" w:cs="Times New Roman"/>
        </w:rPr>
        <w:t>The model must first be validated on large, diverse, real-world patient datasets.</w:t>
      </w:r>
      <w:r w:rsidR="00C239C0">
        <w:rPr>
          <w:rFonts w:ascii="Times New Roman" w:hAnsi="Times New Roman" w:cs="Times New Roman"/>
        </w:rPr>
        <w:t xml:space="preserve"> </w:t>
      </w:r>
      <w:r w:rsidRPr="00A9597B">
        <w:rPr>
          <w:rFonts w:ascii="Times New Roman" w:hAnsi="Times New Roman" w:cs="Times New Roman"/>
        </w:rPr>
        <w:t>It then needs integration with clinical workflows (EHR systems) and usability testing with clinicians.</w:t>
      </w:r>
      <w:r w:rsidR="00C239C0">
        <w:rPr>
          <w:rFonts w:ascii="Times New Roman" w:hAnsi="Times New Roman" w:cs="Times New Roman"/>
        </w:rPr>
        <w:t xml:space="preserve"> </w:t>
      </w:r>
      <w:r w:rsidRPr="00A9597B">
        <w:rPr>
          <w:rFonts w:ascii="Times New Roman" w:hAnsi="Times New Roman" w:cs="Times New Roman"/>
        </w:rPr>
        <w:t>Regulatory approval, ethical review, and training of healthcare staff would be essential before deployment.</w:t>
      </w:r>
    </w:p>
    <w:sectPr w:rsidR="00A9597B" w:rsidRPr="00A9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7B"/>
    <w:rsid w:val="00073C31"/>
    <w:rsid w:val="00A9597B"/>
    <w:rsid w:val="00C2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9D12B"/>
  <w15:chartTrackingRefBased/>
  <w15:docId w15:val="{A05E7A10-B260-4004-B833-C576D922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9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9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9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9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9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9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9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9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9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493</Words>
  <Characters>2939</Characters>
  <Application>Microsoft Office Word</Application>
  <DocSecurity>0</DocSecurity>
  <Lines>68</Lines>
  <Paragraphs>37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Nane</dc:creator>
  <cp:keywords/>
  <dc:description/>
  <cp:lastModifiedBy>Serge Nane</cp:lastModifiedBy>
  <cp:revision>1</cp:revision>
  <dcterms:created xsi:type="dcterms:W3CDTF">2025-09-19T05:51:00Z</dcterms:created>
  <dcterms:modified xsi:type="dcterms:W3CDTF">2025-09-19T06:09:00Z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19114246-50f8-475b-9d74-6a8bfc223bb9</vt:lpwstr>
  </property>
</Properties>
</file>