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3DE" w:rsidRDefault="004C43DE" w:rsidP="004C43DE">
      <w:pPr>
        <w:pStyle w:val="Titre"/>
      </w:pPr>
      <w:r>
        <w:t>Projet de groupe</w:t>
      </w:r>
    </w:p>
    <w:p w:rsidR="004C43DE" w:rsidRDefault="004C43DE" w:rsidP="004C43DE">
      <w:pPr>
        <w:pStyle w:val="Titre1"/>
      </w:pPr>
    </w:p>
    <w:p w:rsidR="004C43DE" w:rsidRDefault="004C43DE" w:rsidP="004C43DE">
      <w:pPr>
        <w:pStyle w:val="Titre1"/>
      </w:pPr>
      <w:r>
        <w:t>Remarques préliminaires :</w:t>
      </w:r>
    </w:p>
    <w:p w:rsidR="00CC7337" w:rsidRDefault="00CC7337" w:rsidP="00CC7337">
      <w:pPr>
        <w:rPr>
          <w:u w:val="single"/>
        </w:rPr>
      </w:pPr>
      <w:r w:rsidRPr="00CC7337">
        <w:rPr>
          <w:u w:val="single"/>
        </w:rPr>
        <w:t>Le but est d’obtenir un logiciel utile réellement.</w:t>
      </w:r>
    </w:p>
    <w:p w:rsidR="00BD345C" w:rsidRPr="00CC7337" w:rsidRDefault="00BD345C" w:rsidP="00CC7337">
      <w:pPr>
        <w:rPr>
          <w:u w:val="single"/>
        </w:rPr>
      </w:pPr>
      <w:r>
        <w:rPr>
          <w:u w:val="single"/>
        </w:rPr>
        <w:t>Prendre décisions pour l’utilisateur.</w:t>
      </w:r>
    </w:p>
    <w:p w:rsidR="00CC7337" w:rsidRPr="00CC7337" w:rsidRDefault="00CC7337" w:rsidP="00CC7337">
      <w:bookmarkStart w:id="0" w:name="_GoBack"/>
      <w:bookmarkEnd w:id="0"/>
    </w:p>
    <w:p w:rsidR="0057097E" w:rsidRDefault="004C43DE" w:rsidP="008E7F86">
      <w:pPr>
        <w:jc w:val="both"/>
      </w:pPr>
      <w:r>
        <w:t>On considère chaque phrase comme un document indépendant</w:t>
      </w:r>
      <w:r w:rsidR="001D2F90">
        <w:t>.</w:t>
      </w:r>
    </w:p>
    <w:p w:rsidR="00D21882" w:rsidRDefault="00D21882" w:rsidP="008E7F86">
      <w:pPr>
        <w:jc w:val="both"/>
      </w:pPr>
    </w:p>
    <w:p w:rsidR="00D21882" w:rsidRDefault="00D21882" w:rsidP="008E7F86">
      <w:pPr>
        <w:jc w:val="both"/>
      </w:pPr>
      <w:r>
        <w:t>Remarque : apprendre un mot = apprendre le sens d’un mot, faire poignet = lequel ?</w:t>
      </w:r>
    </w:p>
    <w:p w:rsidR="00D21882" w:rsidRDefault="00D21882" w:rsidP="008E7F86">
      <w:pPr>
        <w:jc w:val="both"/>
      </w:pPr>
      <w:r>
        <w:t>Si on ajoute le Franç</w:t>
      </w:r>
      <w:r w:rsidR="00DE2A58">
        <w:t>ais on peut en déduire le sens.</w:t>
      </w:r>
    </w:p>
    <w:p w:rsidR="00DE2A58" w:rsidRDefault="00DE2A58" w:rsidP="008E7F86">
      <w:pPr>
        <w:jc w:val="both"/>
      </w:pPr>
    </w:p>
    <w:p w:rsidR="00D21882" w:rsidRDefault="00D21882" w:rsidP="008E7F86">
      <w:pPr>
        <w:jc w:val="both"/>
      </w:pPr>
      <w:r>
        <w:t>On considère qu’on connait le mot plus ou moins bien quel que soit le sens</w:t>
      </w:r>
    </w:p>
    <w:p w:rsidR="00DE2A58" w:rsidRDefault="00DE2A58" w:rsidP="008E7F86">
      <w:pPr>
        <w:jc w:val="both"/>
      </w:pPr>
    </w:p>
    <w:p w:rsidR="008E7F86" w:rsidRDefault="00DE2A58" w:rsidP="008E7F86">
      <w:pPr>
        <w:jc w:val="both"/>
      </w:pPr>
      <w:r>
        <w:t>Méthode agile : observation du projet au fur et à mesure et ajout de fonctionnalité, avancement effectif et révision. Sprint à des moments, objectifs de la période suivante.</w:t>
      </w:r>
      <w:r w:rsidR="008E7F86">
        <w:t xml:space="preserve"> Tous les matins, réunion de projet :</w:t>
      </w:r>
    </w:p>
    <w:p w:rsidR="008E7F86" w:rsidRDefault="008E7F86" w:rsidP="008E7F86">
      <w:pPr>
        <w:jc w:val="both"/>
      </w:pPr>
      <w:r>
        <w:t>-avec problèmes, chercher idées ensemble, si blocage</w:t>
      </w:r>
      <w:r w:rsidR="0054439C">
        <w:t>,</w:t>
      </w:r>
    </w:p>
    <w:p w:rsidR="008E7F86" w:rsidRDefault="008E7F86" w:rsidP="008E7F86">
      <w:pPr>
        <w:jc w:val="both"/>
      </w:pPr>
      <w:r>
        <w:t>-trouver méthodes ensemble</w:t>
      </w:r>
      <w:r w:rsidR="0054439C">
        <w:t>.</w:t>
      </w:r>
    </w:p>
    <w:p w:rsidR="004C43DE" w:rsidRDefault="004C43DE"/>
    <w:p w:rsidR="004C43DE" w:rsidRDefault="004C43DE" w:rsidP="004C43DE">
      <w:pPr>
        <w:pStyle w:val="Titre1"/>
      </w:pPr>
      <w:r>
        <w:t>Outils :</w:t>
      </w:r>
    </w:p>
    <w:p w:rsidR="004C43DE" w:rsidRDefault="004C43DE" w:rsidP="004C43DE">
      <w:hyperlink r:id="rId4" w:history="1">
        <w:r w:rsidRPr="003812C9">
          <w:rPr>
            <w:rStyle w:val="Lienhypertexte"/>
          </w:rPr>
          <w:t>http://tatoeba.org/</w:t>
        </w:r>
      </w:hyperlink>
    </w:p>
    <w:p w:rsidR="00044312" w:rsidRDefault="00AD7CCA" w:rsidP="004C43DE">
      <w:hyperlink r:id="rId5" w:history="1">
        <w:r w:rsidRPr="003812C9">
          <w:rPr>
            <w:rStyle w:val="Lienhypertexte"/>
          </w:rPr>
          <w:t>http://Linguee.fr/</w:t>
        </w:r>
      </w:hyperlink>
    </w:p>
    <w:p w:rsidR="004C43DE" w:rsidRDefault="004C43DE" w:rsidP="004C43DE"/>
    <w:p w:rsidR="00AD7CCA" w:rsidRDefault="00AD7CCA" w:rsidP="00AD7CCA">
      <w:pPr>
        <w:pStyle w:val="Titre1"/>
      </w:pPr>
      <w:r>
        <w:t>Partie indexation</w:t>
      </w:r>
    </w:p>
    <w:p w:rsidR="00AD7CCA" w:rsidRDefault="00AD7CCA" w:rsidP="00AD7CCA">
      <w:pPr>
        <w:jc w:val="both"/>
      </w:pPr>
      <w:r>
        <w:t xml:space="preserve">Mise en place des structures à partir de la base de données de </w:t>
      </w:r>
      <w:proofErr w:type="spellStart"/>
      <w:r>
        <w:t>tatoeba</w:t>
      </w:r>
      <w:proofErr w:type="spellEnd"/>
      <w:r>
        <w:t>. La base de donnée est statique une fois crée. Structurer de façon solide.</w:t>
      </w:r>
    </w:p>
    <w:p w:rsidR="00AD7CCA" w:rsidRDefault="00AD7CCA" w:rsidP="00AD7CCA"/>
    <w:p w:rsidR="00AD7CCA" w:rsidRDefault="00AD7CCA" w:rsidP="00AD7CCA">
      <w:pPr>
        <w:jc w:val="both"/>
      </w:pPr>
      <w:r>
        <w:t xml:space="preserve">Prétraitements : </w:t>
      </w:r>
    </w:p>
    <w:p w:rsidR="00AD7CCA" w:rsidRDefault="00AD7CCA" w:rsidP="00AD7CCA">
      <w:pPr>
        <w:jc w:val="both"/>
      </w:pPr>
      <w:r>
        <w:t>-</w:t>
      </w:r>
      <w:proofErr w:type="spellStart"/>
      <w:r>
        <w:t>Préanalyser</w:t>
      </w:r>
      <w:proofErr w:type="spellEnd"/>
      <w:r>
        <w:t xml:space="preserve"> normaliser, supprimer majuscules, groupes de mot. Trouver « open » si on cherche « </w:t>
      </w:r>
      <w:proofErr w:type="spellStart"/>
      <w:r>
        <w:t>opened</w:t>
      </w:r>
      <w:proofErr w:type="spellEnd"/>
      <w:r>
        <w:t> »</w:t>
      </w:r>
    </w:p>
    <w:p w:rsidR="00AD7CCA" w:rsidRDefault="00AD7CCA" w:rsidP="00AD7CCA">
      <w:pPr>
        <w:jc w:val="both"/>
      </w:pPr>
      <w:r>
        <w:t>-Partie non traitée à afficher.</w:t>
      </w:r>
    </w:p>
    <w:p w:rsidR="00AD7CCA" w:rsidRDefault="00AD7CCA" w:rsidP="00AD7CCA">
      <w:pPr>
        <w:jc w:val="both"/>
      </w:pPr>
    </w:p>
    <w:p w:rsidR="00AD7CCA" w:rsidRPr="00DE2A58" w:rsidRDefault="00AD7CCA" w:rsidP="00AD7CCA">
      <w:pPr>
        <w:jc w:val="both"/>
        <w:rPr>
          <w:lang w:val="en-US"/>
        </w:rPr>
      </w:pPr>
      <w:r w:rsidRPr="00DE2A58">
        <w:rPr>
          <w:lang w:val="en-US"/>
        </w:rPr>
        <w:t>-Index de position (« to be or not to be »),</w:t>
      </w:r>
    </w:p>
    <w:p w:rsidR="00AD7CCA" w:rsidRDefault="00AD7CCA" w:rsidP="00AD7CCA">
      <w:pPr>
        <w:jc w:val="both"/>
      </w:pPr>
      <w:r w:rsidRPr="00DE2A58">
        <w:t>Tableau de suffixe permet d’indexer sans faire péter la mémoire et le temps de recherché.</w:t>
      </w:r>
    </w:p>
    <w:p w:rsidR="00AD7CCA" w:rsidRDefault="00AD7CCA" w:rsidP="004C43DE"/>
    <w:p w:rsidR="00D21882" w:rsidRDefault="00D21882" w:rsidP="00D21882">
      <w:pPr>
        <w:pStyle w:val="Titre1"/>
      </w:pPr>
      <w:r>
        <w:t>Critères de recherche de l’utilisateur</w:t>
      </w:r>
    </w:p>
    <w:p w:rsidR="00D21882" w:rsidRPr="00D21882" w:rsidRDefault="00D21882" w:rsidP="008E7F86">
      <w:pPr>
        <w:jc w:val="both"/>
      </w:pPr>
      <w:r>
        <w:t>La partie dépendante de l’utilisateur est variable, avec un graph d’apprentissage.</w:t>
      </w:r>
    </w:p>
    <w:p w:rsidR="00DE2A58" w:rsidRDefault="00DE2A58" w:rsidP="008E7F86">
      <w:pPr>
        <w:jc w:val="both"/>
      </w:pPr>
      <w:r>
        <w:t>Utilisateur peut préciser fenêtre en français et trouver vu qu’il apprend l’anglais</w:t>
      </w:r>
      <w:r w:rsidR="00CC7337">
        <w:t>,</w:t>
      </w:r>
      <w:r>
        <w:t xml:space="preserve"> trouver les textes avec </w:t>
      </w:r>
      <w:proofErr w:type="spellStart"/>
      <w:r>
        <w:t>window</w:t>
      </w:r>
      <w:proofErr w:type="spellEnd"/>
      <w:r>
        <w:t>.</w:t>
      </w:r>
    </w:p>
    <w:p w:rsidR="00DE2A58" w:rsidRDefault="00DE2A58" w:rsidP="008E7F86">
      <w:pPr>
        <w:jc w:val="both"/>
        <w:rPr>
          <w:lang w:val="en-US"/>
        </w:rPr>
      </w:pPr>
      <w:proofErr w:type="spellStart"/>
      <w:r w:rsidRPr="00DE2A58">
        <w:rPr>
          <w:lang w:val="en-US"/>
        </w:rPr>
        <w:t>Requête</w:t>
      </w:r>
      <w:proofErr w:type="spellEnd"/>
      <w:r w:rsidRPr="00DE2A58">
        <w:rPr>
          <w:lang w:val="en-US"/>
        </w:rPr>
        <w:t xml:space="preserve"> de base « window » </w:t>
      </w:r>
      <w:proofErr w:type="spellStart"/>
      <w:r w:rsidRPr="00DE2A58">
        <w:rPr>
          <w:lang w:val="en-US"/>
        </w:rPr>
        <w:t>ou</w:t>
      </w:r>
      <w:proofErr w:type="spellEnd"/>
      <w:r w:rsidRPr="00DE2A58">
        <w:rPr>
          <w:lang w:val="en-US"/>
        </w:rPr>
        <w:t xml:space="preserve"> « open window ». </w:t>
      </w:r>
    </w:p>
    <w:p w:rsidR="00CC7337" w:rsidRDefault="00CC7337" w:rsidP="008E7F86">
      <w:pPr>
        <w:jc w:val="both"/>
      </w:pPr>
      <w:r w:rsidRPr="00CC7337">
        <w:rPr>
          <w:u w:val="single"/>
        </w:rPr>
        <w:t>Partie 0 :</w:t>
      </w:r>
      <w:r w:rsidRPr="00CC7337">
        <w:t xml:space="preserve"> chercher mot clef directement, faire des tests de pondération pour obtenir des résultats le plus pertinent possible. </w:t>
      </w:r>
      <w:r>
        <w:t>PageRank de Google, mais aussi densité dans document. Jouer avec paramètre au départ puis figer ou laisser curseurs utilisateurs.</w:t>
      </w:r>
    </w:p>
    <w:p w:rsidR="00A12898" w:rsidRPr="00CC7337" w:rsidRDefault="001131C2" w:rsidP="008E7F86">
      <w:pPr>
        <w:jc w:val="both"/>
      </w:pPr>
      <w:r w:rsidRPr="00044312">
        <w:rPr>
          <w:u w:val="single"/>
        </w:rPr>
        <w:t>Partie 1 :</w:t>
      </w:r>
      <w:r>
        <w:t xml:space="preserve"> Graph de l’apprenant, similarité entre mots, recherche d’exemple utiles.</w:t>
      </w:r>
      <w:r w:rsidR="00A12898">
        <w:t xml:space="preserve"> Partie graphique, avec mots qu’on connait, cliquer sur nœuds et obtenir textes.</w:t>
      </w:r>
      <w:r w:rsidR="00143CB7">
        <w:t xml:space="preserve"> Trous dans le lexique.</w:t>
      </w:r>
      <w:r w:rsidR="00E152CD">
        <w:t xml:space="preserve"> Catégories : « aérospatiale » « agriculture ».</w:t>
      </w:r>
    </w:p>
    <w:p w:rsidR="00D21882" w:rsidRPr="00CC7337" w:rsidRDefault="00D21882" w:rsidP="00D21882"/>
    <w:p w:rsidR="00D21882" w:rsidRPr="00DE2A58" w:rsidRDefault="00D21882" w:rsidP="00D21882"/>
    <w:p w:rsidR="006256DB" w:rsidRPr="00D21882" w:rsidRDefault="006256DB" w:rsidP="006256DB">
      <w:pPr>
        <w:pStyle w:val="Titre1"/>
      </w:pPr>
      <w:r>
        <w:t>A faire</w:t>
      </w:r>
    </w:p>
    <w:p w:rsidR="004C43DE" w:rsidRDefault="006256DB">
      <w:r>
        <w:t>-Cahier des charges de l’API</w:t>
      </w:r>
    </w:p>
    <w:p w:rsidR="006256DB" w:rsidRDefault="006256DB">
      <w:r>
        <w:t>-Document du code</w:t>
      </w:r>
    </w:p>
    <w:p w:rsidR="006256DB" w:rsidRDefault="006256DB" w:rsidP="006256DB">
      <w:pPr>
        <w:pStyle w:val="Titre1"/>
      </w:pPr>
      <w:r>
        <w:t>Divers</w:t>
      </w:r>
    </w:p>
    <w:p w:rsidR="006256DB" w:rsidRPr="006256DB" w:rsidRDefault="006256DB" w:rsidP="006256DB">
      <w:r>
        <w:t xml:space="preserve">Conventions communes de nommage. </w:t>
      </w:r>
    </w:p>
    <w:sectPr w:rsidR="006256DB" w:rsidRPr="006256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3DE"/>
    <w:rsid w:val="00044312"/>
    <w:rsid w:val="001131C2"/>
    <w:rsid w:val="00143CB7"/>
    <w:rsid w:val="001D2F90"/>
    <w:rsid w:val="002A08AA"/>
    <w:rsid w:val="0041196D"/>
    <w:rsid w:val="004C43DE"/>
    <w:rsid w:val="0054439C"/>
    <w:rsid w:val="0057097E"/>
    <w:rsid w:val="006256DB"/>
    <w:rsid w:val="008E7F86"/>
    <w:rsid w:val="00916A48"/>
    <w:rsid w:val="00A12898"/>
    <w:rsid w:val="00AD7CCA"/>
    <w:rsid w:val="00BD345C"/>
    <w:rsid w:val="00CC7337"/>
    <w:rsid w:val="00CD4450"/>
    <w:rsid w:val="00D21882"/>
    <w:rsid w:val="00DE2A58"/>
    <w:rsid w:val="00E152CD"/>
    <w:rsid w:val="00F5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A9684C-B25D-412A-BAD1-110A9930C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3B04"/>
    <w:pPr>
      <w:spacing w:after="120" w:line="264" w:lineRule="auto"/>
    </w:pPr>
    <w:rPr>
      <w:rFonts w:eastAsiaTheme="minorEastAsia"/>
      <w:sz w:val="24"/>
      <w:szCs w:val="21"/>
    </w:rPr>
  </w:style>
  <w:style w:type="paragraph" w:styleId="Titre1">
    <w:name w:val="heading 1"/>
    <w:basedOn w:val="Normal"/>
    <w:next w:val="Normal"/>
    <w:link w:val="Titre1Car"/>
    <w:uiPriority w:val="9"/>
    <w:qFormat/>
    <w:rsid w:val="004C43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C43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4C43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C43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4C43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inguee.fr/" TargetMode="External"/><Relationship Id="rId4" Type="http://schemas.openxmlformats.org/officeDocument/2006/relationships/hyperlink" Target="http://tatoeba.org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 DELLOUVE</dc:creator>
  <cp:keywords/>
  <dc:description/>
  <cp:lastModifiedBy>Léo DELLOUVE</cp:lastModifiedBy>
  <cp:revision>2</cp:revision>
  <dcterms:created xsi:type="dcterms:W3CDTF">2014-02-14T10:58:00Z</dcterms:created>
  <dcterms:modified xsi:type="dcterms:W3CDTF">2014-02-14T10:58:00Z</dcterms:modified>
</cp:coreProperties>
</file>