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7821F8" w14:textId="77777777" w:rsidR="00467151" w:rsidRDefault="00467151" w:rsidP="00467151">
      <w:pPr>
        <w:widowControl w:val="0"/>
        <w:autoSpaceDE w:val="0"/>
        <w:autoSpaceDN w:val="0"/>
        <w:adjustRightInd w:val="0"/>
        <w:spacing w:after="0"/>
        <w:rPr>
          <w:rFonts w:ascii="Tahoma" w:hAnsi="Tahoma" w:cs="Tahoma"/>
          <w:color w:val="114770"/>
          <w:sz w:val="24"/>
          <w:szCs w:val="24"/>
          <w:lang w:val="fr-FR"/>
        </w:rPr>
      </w:pPr>
      <w:r>
        <w:rPr>
          <w:rFonts w:ascii="Tahoma" w:hAnsi="Tahoma" w:cs="Tahoma"/>
          <w:color w:val="114770"/>
          <w:sz w:val="36"/>
          <w:szCs w:val="36"/>
          <w:lang w:val="fr-FR"/>
        </w:rPr>
        <w:t>Antoine Roy (Desjardins)</w:t>
      </w:r>
      <w:r>
        <w:rPr>
          <w:rFonts w:ascii="Tahoma" w:hAnsi="Tahoma" w:cs="Tahoma"/>
          <w:color w:val="114770"/>
          <w:sz w:val="24"/>
          <w:szCs w:val="24"/>
          <w:lang w:val="fr-FR"/>
        </w:rPr>
        <w:t xml:space="preserve"> </w:t>
      </w:r>
      <w:r>
        <w:rPr>
          <w:rFonts w:ascii="Tahoma" w:hAnsi="Tahoma" w:cs="Tahoma"/>
          <w:noProof/>
          <w:sz w:val="24"/>
          <w:szCs w:val="24"/>
          <w:lang w:val="fr-FR" w:eastAsia="fr-FR"/>
        </w:rPr>
        <w:drawing>
          <wp:inline distT="0" distB="0" distL="0" distR="0" wp14:anchorId="63CA0439" wp14:editId="5810E9C8">
            <wp:extent cx="12700" cy="1270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BFC5D" w14:textId="77777777" w:rsidR="00467151" w:rsidRDefault="00467151" w:rsidP="00467151">
      <w:pPr>
        <w:widowControl w:val="0"/>
        <w:autoSpaceDE w:val="0"/>
        <w:autoSpaceDN w:val="0"/>
        <w:adjustRightInd w:val="0"/>
        <w:spacing w:after="0"/>
        <w:rPr>
          <w:rFonts w:ascii="Tahoma" w:hAnsi="Tahoma" w:cs="Tahoma"/>
          <w:color w:val="114770"/>
          <w:sz w:val="24"/>
          <w:szCs w:val="24"/>
          <w:lang w:val="fr-FR"/>
        </w:rPr>
      </w:pPr>
      <w:r>
        <w:rPr>
          <w:rFonts w:ascii="Tahoma" w:hAnsi="Tahoma" w:cs="Tahoma"/>
          <w:color w:val="8D9296"/>
          <w:sz w:val="24"/>
          <w:szCs w:val="24"/>
          <w:lang w:val="fr-FR"/>
        </w:rPr>
        <w:t>Ancêtre direct (9 générations)</w:t>
      </w:r>
    </w:p>
    <w:tbl>
      <w:tblPr>
        <w:tblW w:w="0" w:type="auto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220"/>
        <w:gridCol w:w="5000"/>
      </w:tblGrid>
      <w:tr w:rsidR="00467151" w14:paraId="7861DBE5" w14:textId="77777777">
        <w:tc>
          <w:tcPr>
            <w:tcW w:w="1220" w:type="dxa"/>
            <w:tcMar>
              <w:right w:w="400" w:type="nil"/>
            </w:tcMar>
          </w:tcPr>
          <w:p w14:paraId="64CD4A62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Naissance :</w:t>
            </w:r>
          </w:p>
        </w:tc>
        <w:tc>
          <w:tcPr>
            <w:tcW w:w="5000" w:type="dxa"/>
          </w:tcPr>
          <w:p w14:paraId="32AB8032" w14:textId="72EB2C75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23 mar</w:t>
            </w:r>
            <w:r w:rsidR="00DD584D"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s</w:t>
            </w: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 xml:space="preserve"> 1635 - St-Jean, Joigny, Bourgogne, France</w:t>
            </w:r>
          </w:p>
        </w:tc>
      </w:tr>
      <w:tr w:rsidR="00467151" w14:paraId="613045E7" w14:textId="77777777">
        <w:tblPrEx>
          <w:tblBorders>
            <w:top w:val="none" w:sz="0" w:space="0" w:color="auto"/>
          </w:tblBorders>
        </w:tblPrEx>
        <w:tc>
          <w:tcPr>
            <w:tcW w:w="1220" w:type="dxa"/>
            <w:tcMar>
              <w:right w:w="400" w:type="nil"/>
            </w:tcMar>
          </w:tcPr>
          <w:p w14:paraId="5D3DE94F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Décès :</w:t>
            </w:r>
          </w:p>
        </w:tc>
        <w:tc>
          <w:tcPr>
            <w:tcW w:w="5000" w:type="dxa"/>
          </w:tcPr>
          <w:p w14:paraId="2B2C6520" w14:textId="77777777" w:rsidR="00467151" w:rsidRDefault="002D62C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 xml:space="preserve">10 juillet 1684 - </w:t>
            </w:r>
            <w:proofErr w:type="spellStart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Montreal</w:t>
            </w:r>
            <w:proofErr w:type="spellEnd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, Canada</w:t>
            </w:r>
          </w:p>
        </w:tc>
      </w:tr>
      <w:tr w:rsidR="00467151" w14:paraId="7EDFA71C" w14:textId="77777777">
        <w:tblPrEx>
          <w:tblBorders>
            <w:top w:val="none" w:sz="0" w:space="0" w:color="auto"/>
          </w:tblBorders>
        </w:tblPrEx>
        <w:tc>
          <w:tcPr>
            <w:tcW w:w="1220" w:type="dxa"/>
            <w:tcMar>
              <w:right w:w="400" w:type="nil"/>
            </w:tcMar>
          </w:tcPr>
          <w:p w14:paraId="13F6A17D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Femme :</w:t>
            </w:r>
          </w:p>
        </w:tc>
        <w:tc>
          <w:tcPr>
            <w:tcW w:w="5000" w:type="dxa"/>
          </w:tcPr>
          <w:p w14:paraId="779DE178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Marie Roy (</w:t>
            </w:r>
            <w:proofErr w:type="spellStart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born</w:t>
            </w:r>
            <w:proofErr w:type="spellEnd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 xml:space="preserve"> Major)</w:t>
            </w:r>
          </w:p>
        </w:tc>
      </w:tr>
      <w:tr w:rsidR="00467151" w14:paraId="5CFE917E" w14:textId="77777777">
        <w:tc>
          <w:tcPr>
            <w:tcW w:w="1220" w:type="dxa"/>
            <w:tcMar>
              <w:right w:w="400" w:type="nil"/>
            </w:tcMar>
          </w:tcPr>
          <w:p w14:paraId="651ADA60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Fils :</w:t>
            </w:r>
          </w:p>
        </w:tc>
        <w:tc>
          <w:tcPr>
            <w:tcW w:w="5000" w:type="dxa"/>
          </w:tcPr>
          <w:p w14:paraId="523882CB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Pierre Roy (Desjardins)</w:t>
            </w:r>
          </w:p>
        </w:tc>
      </w:tr>
    </w:tbl>
    <w:p w14:paraId="2D207042" w14:textId="77777777" w:rsidR="00467151" w:rsidRDefault="00467151" w:rsidP="00467151">
      <w:pPr>
        <w:widowControl w:val="0"/>
        <w:autoSpaceDE w:val="0"/>
        <w:autoSpaceDN w:val="0"/>
        <w:adjustRightInd w:val="0"/>
        <w:spacing w:after="0"/>
        <w:rPr>
          <w:rFonts w:ascii="Tahoma" w:hAnsi="Tahoma" w:cs="Tahoma"/>
          <w:color w:val="114770"/>
          <w:sz w:val="36"/>
          <w:szCs w:val="36"/>
          <w:lang w:val="fr-FR"/>
        </w:rPr>
      </w:pPr>
    </w:p>
    <w:p w14:paraId="507F5384" w14:textId="77777777" w:rsidR="00467151" w:rsidRDefault="00467151" w:rsidP="00467151">
      <w:pPr>
        <w:widowControl w:val="0"/>
        <w:autoSpaceDE w:val="0"/>
        <w:autoSpaceDN w:val="0"/>
        <w:adjustRightInd w:val="0"/>
        <w:spacing w:after="0"/>
        <w:rPr>
          <w:rFonts w:ascii="Tahoma" w:hAnsi="Tahoma" w:cs="Tahoma"/>
          <w:color w:val="114770"/>
          <w:sz w:val="24"/>
          <w:szCs w:val="24"/>
          <w:lang w:val="fr-FR"/>
        </w:rPr>
      </w:pPr>
      <w:r>
        <w:rPr>
          <w:rFonts w:ascii="Tahoma" w:hAnsi="Tahoma" w:cs="Tahoma"/>
          <w:color w:val="114770"/>
          <w:sz w:val="36"/>
          <w:szCs w:val="36"/>
          <w:lang w:val="fr-FR"/>
        </w:rPr>
        <w:t>Pierre Roy (Desjardins)</w:t>
      </w:r>
      <w:r>
        <w:rPr>
          <w:rFonts w:ascii="Tahoma" w:hAnsi="Tahoma" w:cs="Tahoma"/>
          <w:color w:val="114770"/>
          <w:sz w:val="24"/>
          <w:szCs w:val="24"/>
          <w:lang w:val="fr-FR"/>
        </w:rPr>
        <w:t xml:space="preserve"> </w:t>
      </w:r>
      <w:r>
        <w:rPr>
          <w:rFonts w:ascii="Tahoma" w:hAnsi="Tahoma" w:cs="Tahoma"/>
          <w:noProof/>
          <w:sz w:val="24"/>
          <w:szCs w:val="24"/>
          <w:lang w:val="fr-FR" w:eastAsia="fr-FR"/>
        </w:rPr>
        <w:drawing>
          <wp:inline distT="0" distB="0" distL="0" distR="0" wp14:anchorId="1BE57241" wp14:editId="4C5CDDDC">
            <wp:extent cx="12700" cy="127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3C9FE" w14:textId="77777777" w:rsidR="00467151" w:rsidRDefault="00467151" w:rsidP="00467151">
      <w:pPr>
        <w:widowControl w:val="0"/>
        <w:autoSpaceDE w:val="0"/>
        <w:autoSpaceDN w:val="0"/>
        <w:adjustRightInd w:val="0"/>
        <w:spacing w:after="0"/>
        <w:rPr>
          <w:rFonts w:ascii="Tahoma" w:hAnsi="Tahoma" w:cs="Tahoma"/>
          <w:color w:val="114770"/>
          <w:sz w:val="24"/>
          <w:szCs w:val="24"/>
          <w:lang w:val="fr-FR"/>
        </w:rPr>
      </w:pPr>
      <w:r>
        <w:rPr>
          <w:rFonts w:ascii="Tahoma" w:hAnsi="Tahoma" w:cs="Tahoma"/>
          <w:color w:val="8D9296"/>
          <w:sz w:val="24"/>
          <w:szCs w:val="24"/>
          <w:lang w:val="fr-FR"/>
        </w:rPr>
        <w:t>Ancêtre direct (8 générations)</w:t>
      </w:r>
    </w:p>
    <w:tbl>
      <w:tblPr>
        <w:tblW w:w="0" w:type="auto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220"/>
        <w:gridCol w:w="5000"/>
      </w:tblGrid>
      <w:tr w:rsidR="00467151" w14:paraId="41A4C2E2" w14:textId="77777777">
        <w:tc>
          <w:tcPr>
            <w:tcW w:w="1220" w:type="dxa"/>
            <w:tcMar>
              <w:right w:w="400" w:type="nil"/>
            </w:tcMar>
          </w:tcPr>
          <w:p w14:paraId="6F58E359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Naissance :</w:t>
            </w:r>
          </w:p>
        </w:tc>
        <w:tc>
          <w:tcPr>
            <w:tcW w:w="5000" w:type="dxa"/>
          </w:tcPr>
          <w:p w14:paraId="4016B183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 xml:space="preserve">1669 - </w:t>
            </w:r>
            <w:proofErr w:type="spellStart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Batiscan</w:t>
            </w:r>
            <w:proofErr w:type="spellEnd"/>
          </w:p>
        </w:tc>
      </w:tr>
      <w:tr w:rsidR="00467151" w14:paraId="4195E6BE" w14:textId="77777777">
        <w:tblPrEx>
          <w:tblBorders>
            <w:top w:val="none" w:sz="0" w:space="0" w:color="auto"/>
          </w:tblBorders>
        </w:tblPrEx>
        <w:tc>
          <w:tcPr>
            <w:tcW w:w="1220" w:type="dxa"/>
            <w:tcMar>
              <w:right w:w="400" w:type="nil"/>
            </w:tcMar>
          </w:tcPr>
          <w:p w14:paraId="68D53F33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Décès :</w:t>
            </w:r>
          </w:p>
        </w:tc>
        <w:tc>
          <w:tcPr>
            <w:tcW w:w="5000" w:type="dxa"/>
          </w:tcPr>
          <w:p w14:paraId="57E68555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1734 - Repentigny</w:t>
            </w:r>
          </w:p>
        </w:tc>
      </w:tr>
      <w:tr w:rsidR="00467151" w14:paraId="2CEA6F8F" w14:textId="77777777">
        <w:tblPrEx>
          <w:tblBorders>
            <w:top w:val="none" w:sz="0" w:space="0" w:color="auto"/>
          </w:tblBorders>
        </w:tblPrEx>
        <w:tc>
          <w:tcPr>
            <w:tcW w:w="1220" w:type="dxa"/>
            <w:tcMar>
              <w:right w:w="400" w:type="nil"/>
            </w:tcMar>
          </w:tcPr>
          <w:p w14:paraId="2EC1F133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Parents :</w:t>
            </w:r>
          </w:p>
        </w:tc>
        <w:tc>
          <w:tcPr>
            <w:tcW w:w="5000" w:type="dxa"/>
          </w:tcPr>
          <w:p w14:paraId="614EF3C3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Antoine Roy (Desjardins), Marie Roy (</w:t>
            </w:r>
            <w:proofErr w:type="spellStart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born</w:t>
            </w:r>
            <w:proofErr w:type="spellEnd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 xml:space="preserve"> Major)</w:t>
            </w:r>
          </w:p>
        </w:tc>
      </w:tr>
      <w:tr w:rsidR="00467151" w14:paraId="22466735" w14:textId="77777777">
        <w:tblPrEx>
          <w:tblBorders>
            <w:top w:val="none" w:sz="0" w:space="0" w:color="auto"/>
          </w:tblBorders>
        </w:tblPrEx>
        <w:tc>
          <w:tcPr>
            <w:tcW w:w="1220" w:type="dxa"/>
            <w:tcMar>
              <w:right w:w="400" w:type="nil"/>
            </w:tcMar>
          </w:tcPr>
          <w:p w14:paraId="38C6941F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Femme :</w:t>
            </w:r>
          </w:p>
        </w:tc>
        <w:tc>
          <w:tcPr>
            <w:tcW w:w="5000" w:type="dxa"/>
          </w:tcPr>
          <w:p w14:paraId="352D3491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Marie-Anne Roy (</w:t>
            </w:r>
            <w:proofErr w:type="spellStart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born</w:t>
            </w:r>
            <w:proofErr w:type="spellEnd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 xml:space="preserve"> Martin)</w:t>
            </w:r>
          </w:p>
        </w:tc>
      </w:tr>
      <w:tr w:rsidR="00467151" w14:paraId="1AA45758" w14:textId="77777777">
        <w:tc>
          <w:tcPr>
            <w:tcW w:w="1220" w:type="dxa"/>
            <w:tcMar>
              <w:right w:w="400" w:type="nil"/>
            </w:tcMar>
          </w:tcPr>
          <w:p w14:paraId="01F22F81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Fils :</w:t>
            </w:r>
          </w:p>
        </w:tc>
        <w:tc>
          <w:tcPr>
            <w:tcW w:w="5000" w:type="dxa"/>
          </w:tcPr>
          <w:p w14:paraId="431513C5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Pierre Roy (Desjardins)</w:t>
            </w:r>
          </w:p>
        </w:tc>
      </w:tr>
    </w:tbl>
    <w:p w14:paraId="2DB78F3B" w14:textId="77777777" w:rsidR="00467151" w:rsidRDefault="00467151" w:rsidP="00467151">
      <w:pPr>
        <w:widowControl w:val="0"/>
        <w:autoSpaceDE w:val="0"/>
        <w:autoSpaceDN w:val="0"/>
        <w:adjustRightInd w:val="0"/>
        <w:spacing w:after="0"/>
        <w:rPr>
          <w:rFonts w:ascii="Tahoma" w:hAnsi="Tahoma" w:cs="Tahoma"/>
          <w:color w:val="114770"/>
          <w:sz w:val="36"/>
          <w:szCs w:val="36"/>
          <w:lang w:val="fr-FR"/>
        </w:rPr>
      </w:pPr>
    </w:p>
    <w:p w14:paraId="75FE901D" w14:textId="77777777" w:rsidR="00467151" w:rsidRDefault="00467151" w:rsidP="00467151">
      <w:pPr>
        <w:widowControl w:val="0"/>
        <w:autoSpaceDE w:val="0"/>
        <w:autoSpaceDN w:val="0"/>
        <w:adjustRightInd w:val="0"/>
        <w:spacing w:after="0"/>
        <w:rPr>
          <w:rFonts w:ascii="Tahoma" w:hAnsi="Tahoma" w:cs="Tahoma"/>
          <w:color w:val="114770"/>
          <w:sz w:val="24"/>
          <w:szCs w:val="24"/>
          <w:lang w:val="fr-FR"/>
        </w:rPr>
      </w:pPr>
      <w:r>
        <w:rPr>
          <w:rFonts w:ascii="Tahoma" w:hAnsi="Tahoma" w:cs="Tahoma"/>
          <w:color w:val="114770"/>
          <w:sz w:val="36"/>
          <w:szCs w:val="36"/>
          <w:lang w:val="fr-FR"/>
        </w:rPr>
        <w:t>Pierre Roy (Desjardins)</w:t>
      </w:r>
      <w:r>
        <w:rPr>
          <w:rFonts w:ascii="Tahoma" w:hAnsi="Tahoma" w:cs="Tahoma"/>
          <w:color w:val="114770"/>
          <w:sz w:val="24"/>
          <w:szCs w:val="24"/>
          <w:lang w:val="fr-FR"/>
        </w:rPr>
        <w:t xml:space="preserve"> </w:t>
      </w:r>
      <w:r>
        <w:rPr>
          <w:rFonts w:ascii="Tahoma" w:hAnsi="Tahoma" w:cs="Tahoma"/>
          <w:noProof/>
          <w:sz w:val="24"/>
          <w:szCs w:val="24"/>
          <w:lang w:val="fr-FR" w:eastAsia="fr-FR"/>
        </w:rPr>
        <w:drawing>
          <wp:inline distT="0" distB="0" distL="0" distR="0" wp14:anchorId="21B82E3F" wp14:editId="31D2DAE3">
            <wp:extent cx="12700" cy="127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BA5E4" w14:textId="77777777" w:rsidR="00467151" w:rsidRDefault="00467151" w:rsidP="00467151">
      <w:pPr>
        <w:widowControl w:val="0"/>
        <w:autoSpaceDE w:val="0"/>
        <w:autoSpaceDN w:val="0"/>
        <w:adjustRightInd w:val="0"/>
        <w:spacing w:after="0"/>
        <w:rPr>
          <w:rFonts w:ascii="Tahoma" w:hAnsi="Tahoma" w:cs="Tahoma"/>
          <w:color w:val="114770"/>
          <w:sz w:val="24"/>
          <w:szCs w:val="24"/>
          <w:lang w:val="fr-FR"/>
        </w:rPr>
      </w:pPr>
      <w:r>
        <w:rPr>
          <w:rFonts w:ascii="Tahoma" w:hAnsi="Tahoma" w:cs="Tahoma"/>
          <w:color w:val="8D9296"/>
          <w:sz w:val="24"/>
          <w:szCs w:val="24"/>
          <w:lang w:val="fr-FR"/>
        </w:rPr>
        <w:t>Ancêtre direct (7 générations)</w:t>
      </w:r>
    </w:p>
    <w:tbl>
      <w:tblPr>
        <w:tblW w:w="0" w:type="auto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220"/>
        <w:gridCol w:w="5000"/>
      </w:tblGrid>
      <w:tr w:rsidR="00467151" w14:paraId="1C54B17B" w14:textId="77777777">
        <w:tc>
          <w:tcPr>
            <w:tcW w:w="1220" w:type="dxa"/>
            <w:tcMar>
              <w:right w:w="400" w:type="nil"/>
            </w:tcMar>
          </w:tcPr>
          <w:p w14:paraId="0847F153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Naissance :</w:t>
            </w:r>
          </w:p>
        </w:tc>
        <w:tc>
          <w:tcPr>
            <w:tcW w:w="5000" w:type="dxa"/>
          </w:tcPr>
          <w:p w14:paraId="4B01BA4B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 xml:space="preserve">2 </w:t>
            </w:r>
            <w:proofErr w:type="spellStart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nov</w:t>
            </w:r>
            <w:proofErr w:type="spellEnd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 xml:space="preserve"> 1691 - St-Pierre, Ile d' Orléans</w:t>
            </w:r>
          </w:p>
        </w:tc>
      </w:tr>
      <w:tr w:rsidR="00467151" w14:paraId="5E72CFD0" w14:textId="77777777">
        <w:tblPrEx>
          <w:tblBorders>
            <w:top w:val="none" w:sz="0" w:space="0" w:color="auto"/>
          </w:tblBorders>
        </w:tblPrEx>
        <w:tc>
          <w:tcPr>
            <w:tcW w:w="1220" w:type="dxa"/>
            <w:tcMar>
              <w:right w:w="400" w:type="nil"/>
            </w:tcMar>
          </w:tcPr>
          <w:p w14:paraId="7829742D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Décès :</w:t>
            </w:r>
          </w:p>
        </w:tc>
        <w:tc>
          <w:tcPr>
            <w:tcW w:w="5000" w:type="dxa"/>
          </w:tcPr>
          <w:p w14:paraId="695AE0E6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 xml:space="preserve">12 sept 1771 - </w:t>
            </w:r>
            <w:proofErr w:type="spellStart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Kamouraska</w:t>
            </w:r>
            <w:proofErr w:type="spellEnd"/>
          </w:p>
        </w:tc>
      </w:tr>
      <w:tr w:rsidR="00467151" w14:paraId="7647CCF8" w14:textId="77777777">
        <w:tblPrEx>
          <w:tblBorders>
            <w:top w:val="none" w:sz="0" w:space="0" w:color="auto"/>
          </w:tblBorders>
        </w:tblPrEx>
        <w:tc>
          <w:tcPr>
            <w:tcW w:w="1220" w:type="dxa"/>
            <w:tcMar>
              <w:right w:w="400" w:type="nil"/>
            </w:tcMar>
          </w:tcPr>
          <w:p w14:paraId="759B4CDB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Parents :</w:t>
            </w:r>
          </w:p>
        </w:tc>
        <w:tc>
          <w:tcPr>
            <w:tcW w:w="5000" w:type="dxa"/>
          </w:tcPr>
          <w:p w14:paraId="61E055C8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Pierre Roy (Desjardins), Marie-Anne Roy (</w:t>
            </w:r>
            <w:proofErr w:type="spellStart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born</w:t>
            </w:r>
            <w:proofErr w:type="spellEnd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 xml:space="preserve"> Martin)</w:t>
            </w:r>
          </w:p>
        </w:tc>
      </w:tr>
      <w:tr w:rsidR="00467151" w14:paraId="70DC39C3" w14:textId="77777777">
        <w:tblPrEx>
          <w:tblBorders>
            <w:top w:val="none" w:sz="0" w:space="0" w:color="auto"/>
          </w:tblBorders>
        </w:tblPrEx>
        <w:tc>
          <w:tcPr>
            <w:tcW w:w="1220" w:type="dxa"/>
            <w:tcMar>
              <w:right w:w="400" w:type="nil"/>
            </w:tcMar>
          </w:tcPr>
          <w:p w14:paraId="3B8F34D7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Femme :</w:t>
            </w:r>
          </w:p>
        </w:tc>
        <w:tc>
          <w:tcPr>
            <w:tcW w:w="5000" w:type="dxa"/>
          </w:tcPr>
          <w:p w14:paraId="7FEAE18F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Marie Anne Roy (</w:t>
            </w:r>
            <w:proofErr w:type="spellStart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born</w:t>
            </w:r>
            <w:proofErr w:type="spellEnd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 xml:space="preserve"> Bouchard de Serre)</w:t>
            </w:r>
          </w:p>
        </w:tc>
      </w:tr>
      <w:tr w:rsidR="00467151" w14:paraId="5106568D" w14:textId="77777777">
        <w:tc>
          <w:tcPr>
            <w:tcW w:w="1220" w:type="dxa"/>
            <w:tcMar>
              <w:right w:w="400" w:type="nil"/>
            </w:tcMar>
          </w:tcPr>
          <w:p w14:paraId="4BA0CFC5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Fils :</w:t>
            </w:r>
          </w:p>
        </w:tc>
        <w:tc>
          <w:tcPr>
            <w:tcW w:w="5000" w:type="dxa"/>
          </w:tcPr>
          <w:p w14:paraId="734FA1FD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Jean Batiste Roy (Desjardins)</w:t>
            </w:r>
          </w:p>
        </w:tc>
      </w:tr>
    </w:tbl>
    <w:p w14:paraId="7B3351EF" w14:textId="77777777" w:rsidR="00467151" w:rsidRDefault="00467151" w:rsidP="00467151">
      <w:pPr>
        <w:widowControl w:val="0"/>
        <w:autoSpaceDE w:val="0"/>
        <w:autoSpaceDN w:val="0"/>
        <w:adjustRightInd w:val="0"/>
        <w:spacing w:after="0"/>
        <w:rPr>
          <w:rFonts w:ascii="Tahoma" w:hAnsi="Tahoma" w:cs="Tahoma"/>
          <w:color w:val="114770"/>
          <w:sz w:val="36"/>
          <w:szCs w:val="36"/>
          <w:lang w:val="fr-FR"/>
        </w:rPr>
      </w:pPr>
    </w:p>
    <w:p w14:paraId="7ADB418B" w14:textId="66CB2D12" w:rsidR="00467151" w:rsidRDefault="00467151" w:rsidP="00467151">
      <w:pPr>
        <w:widowControl w:val="0"/>
        <w:autoSpaceDE w:val="0"/>
        <w:autoSpaceDN w:val="0"/>
        <w:adjustRightInd w:val="0"/>
        <w:spacing w:after="0"/>
        <w:rPr>
          <w:rFonts w:ascii="Tahoma" w:hAnsi="Tahoma" w:cs="Tahoma"/>
          <w:color w:val="114770"/>
          <w:sz w:val="24"/>
          <w:szCs w:val="24"/>
          <w:lang w:val="fr-FR"/>
        </w:rPr>
      </w:pPr>
      <w:r>
        <w:rPr>
          <w:rFonts w:ascii="Tahoma" w:hAnsi="Tahoma" w:cs="Tahoma"/>
          <w:color w:val="114770"/>
          <w:sz w:val="36"/>
          <w:szCs w:val="36"/>
          <w:lang w:val="fr-FR"/>
        </w:rPr>
        <w:t>Jean Ba</w:t>
      </w:r>
      <w:r w:rsidR="00AC452B">
        <w:rPr>
          <w:rFonts w:ascii="Tahoma" w:hAnsi="Tahoma" w:cs="Tahoma"/>
          <w:color w:val="114770"/>
          <w:sz w:val="36"/>
          <w:szCs w:val="36"/>
          <w:lang w:val="fr-FR"/>
        </w:rPr>
        <w:t>p</w:t>
      </w:r>
      <w:r>
        <w:rPr>
          <w:rFonts w:ascii="Tahoma" w:hAnsi="Tahoma" w:cs="Tahoma"/>
          <w:color w:val="114770"/>
          <w:sz w:val="36"/>
          <w:szCs w:val="36"/>
          <w:lang w:val="fr-FR"/>
        </w:rPr>
        <w:t>tiste Roy (Desjardins)</w:t>
      </w:r>
      <w:r>
        <w:rPr>
          <w:rFonts w:ascii="Tahoma" w:hAnsi="Tahoma" w:cs="Tahoma"/>
          <w:color w:val="114770"/>
          <w:sz w:val="24"/>
          <w:szCs w:val="24"/>
          <w:lang w:val="fr-FR"/>
        </w:rPr>
        <w:t xml:space="preserve"> </w:t>
      </w:r>
      <w:r>
        <w:rPr>
          <w:rFonts w:ascii="Tahoma" w:hAnsi="Tahoma" w:cs="Tahoma"/>
          <w:noProof/>
          <w:sz w:val="24"/>
          <w:szCs w:val="24"/>
          <w:lang w:val="fr-FR" w:eastAsia="fr-FR"/>
        </w:rPr>
        <w:drawing>
          <wp:inline distT="0" distB="0" distL="0" distR="0" wp14:anchorId="0124128E" wp14:editId="5FE88E20">
            <wp:extent cx="12700" cy="127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E7E49" w14:textId="77777777" w:rsidR="00467151" w:rsidRDefault="00467151" w:rsidP="00467151">
      <w:pPr>
        <w:widowControl w:val="0"/>
        <w:autoSpaceDE w:val="0"/>
        <w:autoSpaceDN w:val="0"/>
        <w:adjustRightInd w:val="0"/>
        <w:spacing w:after="0"/>
        <w:rPr>
          <w:rFonts w:ascii="Tahoma" w:hAnsi="Tahoma" w:cs="Tahoma"/>
          <w:color w:val="114770"/>
          <w:sz w:val="24"/>
          <w:szCs w:val="24"/>
          <w:lang w:val="fr-FR"/>
        </w:rPr>
      </w:pPr>
      <w:r>
        <w:rPr>
          <w:rFonts w:ascii="Tahoma" w:hAnsi="Tahoma" w:cs="Tahoma"/>
          <w:color w:val="8D9296"/>
          <w:sz w:val="24"/>
          <w:szCs w:val="24"/>
          <w:lang w:val="fr-FR"/>
        </w:rPr>
        <w:t>Ancêtre direct (6 générations)</w:t>
      </w:r>
    </w:p>
    <w:tbl>
      <w:tblPr>
        <w:tblW w:w="0" w:type="auto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220"/>
        <w:gridCol w:w="5000"/>
      </w:tblGrid>
      <w:tr w:rsidR="00467151" w14:paraId="3C0D580D" w14:textId="77777777">
        <w:tc>
          <w:tcPr>
            <w:tcW w:w="1220" w:type="dxa"/>
            <w:tcMar>
              <w:right w:w="400" w:type="nil"/>
            </w:tcMar>
          </w:tcPr>
          <w:p w14:paraId="51EF9C0C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Naissance :</w:t>
            </w:r>
          </w:p>
        </w:tc>
        <w:tc>
          <w:tcPr>
            <w:tcW w:w="5000" w:type="dxa"/>
          </w:tcPr>
          <w:p w14:paraId="704256EB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 xml:space="preserve">31 </w:t>
            </w:r>
            <w:proofErr w:type="spellStart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aoû</w:t>
            </w:r>
            <w:proofErr w:type="spellEnd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 xml:space="preserve"> 1735 - </w:t>
            </w:r>
            <w:proofErr w:type="spellStart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Kamouraska</w:t>
            </w:r>
            <w:proofErr w:type="spellEnd"/>
          </w:p>
        </w:tc>
      </w:tr>
      <w:tr w:rsidR="00467151" w14:paraId="2D475979" w14:textId="77777777">
        <w:tblPrEx>
          <w:tblBorders>
            <w:top w:val="none" w:sz="0" w:space="0" w:color="auto"/>
          </w:tblBorders>
        </w:tblPrEx>
        <w:tc>
          <w:tcPr>
            <w:tcW w:w="1220" w:type="dxa"/>
            <w:tcMar>
              <w:right w:w="400" w:type="nil"/>
            </w:tcMar>
          </w:tcPr>
          <w:p w14:paraId="66F7CD1A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Décès :</w:t>
            </w:r>
          </w:p>
        </w:tc>
        <w:tc>
          <w:tcPr>
            <w:tcW w:w="5000" w:type="dxa"/>
          </w:tcPr>
          <w:p w14:paraId="4B844B3E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1802</w:t>
            </w:r>
          </w:p>
        </w:tc>
      </w:tr>
      <w:tr w:rsidR="00467151" w14:paraId="0C8079A8" w14:textId="77777777">
        <w:tblPrEx>
          <w:tblBorders>
            <w:top w:val="none" w:sz="0" w:space="0" w:color="auto"/>
          </w:tblBorders>
        </w:tblPrEx>
        <w:tc>
          <w:tcPr>
            <w:tcW w:w="1220" w:type="dxa"/>
            <w:tcMar>
              <w:right w:w="400" w:type="nil"/>
            </w:tcMar>
          </w:tcPr>
          <w:p w14:paraId="25404988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Parents :</w:t>
            </w:r>
          </w:p>
        </w:tc>
        <w:tc>
          <w:tcPr>
            <w:tcW w:w="5000" w:type="dxa"/>
          </w:tcPr>
          <w:p w14:paraId="2E51A054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Pierre Roy (Desjardins), Marie Anne Roy (</w:t>
            </w:r>
            <w:proofErr w:type="spellStart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born</w:t>
            </w:r>
            <w:proofErr w:type="spellEnd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 xml:space="preserve"> Bouchard de Serre)</w:t>
            </w:r>
          </w:p>
        </w:tc>
      </w:tr>
      <w:tr w:rsidR="00467151" w14:paraId="5D2537F0" w14:textId="77777777">
        <w:tblPrEx>
          <w:tblBorders>
            <w:top w:val="none" w:sz="0" w:space="0" w:color="auto"/>
          </w:tblBorders>
        </w:tblPrEx>
        <w:tc>
          <w:tcPr>
            <w:tcW w:w="1220" w:type="dxa"/>
            <w:tcMar>
              <w:right w:w="400" w:type="nil"/>
            </w:tcMar>
          </w:tcPr>
          <w:p w14:paraId="37C7CBEB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Femme :</w:t>
            </w:r>
          </w:p>
        </w:tc>
        <w:tc>
          <w:tcPr>
            <w:tcW w:w="5000" w:type="dxa"/>
          </w:tcPr>
          <w:p w14:paraId="06E6BE75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Catherine Roy (</w:t>
            </w:r>
            <w:proofErr w:type="spellStart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born</w:t>
            </w:r>
            <w:proofErr w:type="spellEnd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 xml:space="preserve"> Cordeau </w:t>
            </w:r>
            <w:proofErr w:type="spellStart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desLauriers</w:t>
            </w:r>
            <w:proofErr w:type="spellEnd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)</w:t>
            </w:r>
          </w:p>
        </w:tc>
      </w:tr>
      <w:tr w:rsidR="00467151" w14:paraId="2F62A268" w14:textId="77777777">
        <w:tc>
          <w:tcPr>
            <w:tcW w:w="1220" w:type="dxa"/>
            <w:tcMar>
              <w:right w:w="400" w:type="nil"/>
            </w:tcMar>
          </w:tcPr>
          <w:p w14:paraId="77DFDD2F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Fils :</w:t>
            </w:r>
          </w:p>
        </w:tc>
        <w:tc>
          <w:tcPr>
            <w:tcW w:w="5000" w:type="dxa"/>
          </w:tcPr>
          <w:p w14:paraId="62353C99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Jean Batiste Roy (Desjardins)</w:t>
            </w:r>
          </w:p>
        </w:tc>
      </w:tr>
    </w:tbl>
    <w:p w14:paraId="75FD4E0A" w14:textId="77777777" w:rsidR="005863C0" w:rsidRDefault="005863C0"/>
    <w:p w14:paraId="11A7C2CE" w14:textId="1B8CFB8F" w:rsidR="00467151" w:rsidRDefault="00467151" w:rsidP="00467151">
      <w:pPr>
        <w:widowControl w:val="0"/>
        <w:autoSpaceDE w:val="0"/>
        <w:autoSpaceDN w:val="0"/>
        <w:adjustRightInd w:val="0"/>
        <w:spacing w:after="0"/>
        <w:rPr>
          <w:rFonts w:ascii="Tahoma" w:hAnsi="Tahoma" w:cs="Tahoma"/>
          <w:color w:val="114770"/>
          <w:sz w:val="24"/>
          <w:szCs w:val="24"/>
          <w:lang w:val="fr-FR"/>
        </w:rPr>
      </w:pPr>
      <w:r>
        <w:rPr>
          <w:rFonts w:ascii="Tahoma" w:hAnsi="Tahoma" w:cs="Tahoma"/>
          <w:color w:val="114770"/>
          <w:sz w:val="36"/>
          <w:szCs w:val="36"/>
          <w:lang w:val="fr-FR"/>
        </w:rPr>
        <w:t>Jean Ba</w:t>
      </w:r>
      <w:r w:rsidR="00AC452B">
        <w:rPr>
          <w:rFonts w:ascii="Tahoma" w:hAnsi="Tahoma" w:cs="Tahoma"/>
          <w:color w:val="114770"/>
          <w:sz w:val="36"/>
          <w:szCs w:val="36"/>
          <w:lang w:val="fr-FR"/>
        </w:rPr>
        <w:t>p</w:t>
      </w:r>
      <w:bookmarkStart w:id="0" w:name="_GoBack"/>
      <w:bookmarkEnd w:id="0"/>
      <w:r>
        <w:rPr>
          <w:rFonts w:ascii="Tahoma" w:hAnsi="Tahoma" w:cs="Tahoma"/>
          <w:color w:val="114770"/>
          <w:sz w:val="36"/>
          <w:szCs w:val="36"/>
          <w:lang w:val="fr-FR"/>
        </w:rPr>
        <w:t>tiste Roy (Desjardins)</w:t>
      </w:r>
      <w:r>
        <w:rPr>
          <w:rFonts w:ascii="Tahoma" w:hAnsi="Tahoma" w:cs="Tahoma"/>
          <w:color w:val="114770"/>
          <w:sz w:val="24"/>
          <w:szCs w:val="24"/>
          <w:lang w:val="fr-FR"/>
        </w:rPr>
        <w:t xml:space="preserve"> </w:t>
      </w:r>
      <w:r>
        <w:rPr>
          <w:rFonts w:ascii="Tahoma" w:hAnsi="Tahoma" w:cs="Tahoma"/>
          <w:noProof/>
          <w:sz w:val="24"/>
          <w:szCs w:val="24"/>
          <w:lang w:val="fr-FR" w:eastAsia="fr-FR"/>
        </w:rPr>
        <w:drawing>
          <wp:inline distT="0" distB="0" distL="0" distR="0" wp14:anchorId="77A158D6" wp14:editId="03D9EEAD">
            <wp:extent cx="12700" cy="1270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92556" w14:textId="77777777" w:rsidR="00467151" w:rsidRDefault="00467151" w:rsidP="00467151">
      <w:pPr>
        <w:widowControl w:val="0"/>
        <w:autoSpaceDE w:val="0"/>
        <w:autoSpaceDN w:val="0"/>
        <w:adjustRightInd w:val="0"/>
        <w:spacing w:after="0"/>
        <w:rPr>
          <w:rFonts w:ascii="Tahoma" w:hAnsi="Tahoma" w:cs="Tahoma"/>
          <w:color w:val="114770"/>
          <w:sz w:val="24"/>
          <w:szCs w:val="24"/>
          <w:lang w:val="fr-FR"/>
        </w:rPr>
      </w:pPr>
      <w:r>
        <w:rPr>
          <w:rFonts w:ascii="Tahoma" w:hAnsi="Tahoma" w:cs="Tahoma"/>
          <w:color w:val="8D9296"/>
          <w:sz w:val="24"/>
          <w:szCs w:val="24"/>
          <w:lang w:val="fr-FR"/>
        </w:rPr>
        <w:t>Ancêtre direct (5 générations)</w:t>
      </w:r>
    </w:p>
    <w:tbl>
      <w:tblPr>
        <w:tblW w:w="0" w:type="auto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220"/>
        <w:gridCol w:w="5000"/>
      </w:tblGrid>
      <w:tr w:rsidR="00467151" w14:paraId="36D99CE3" w14:textId="77777777">
        <w:tc>
          <w:tcPr>
            <w:tcW w:w="1220" w:type="dxa"/>
            <w:tcMar>
              <w:right w:w="400" w:type="nil"/>
            </w:tcMar>
          </w:tcPr>
          <w:p w14:paraId="6A4A3F8A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Naissance :</w:t>
            </w:r>
          </w:p>
        </w:tc>
        <w:tc>
          <w:tcPr>
            <w:tcW w:w="5000" w:type="dxa"/>
          </w:tcPr>
          <w:p w14:paraId="3D746F2B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1764</w:t>
            </w:r>
          </w:p>
        </w:tc>
      </w:tr>
      <w:tr w:rsidR="00467151" w14:paraId="4A38EFA5" w14:textId="77777777">
        <w:tblPrEx>
          <w:tblBorders>
            <w:top w:val="none" w:sz="0" w:space="0" w:color="auto"/>
          </w:tblBorders>
        </w:tblPrEx>
        <w:tc>
          <w:tcPr>
            <w:tcW w:w="1220" w:type="dxa"/>
            <w:tcMar>
              <w:right w:w="400" w:type="nil"/>
            </w:tcMar>
          </w:tcPr>
          <w:p w14:paraId="55648941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Décès :</w:t>
            </w:r>
          </w:p>
        </w:tc>
        <w:tc>
          <w:tcPr>
            <w:tcW w:w="5000" w:type="dxa"/>
          </w:tcPr>
          <w:p w14:paraId="0CF265D2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 xml:space="preserve">10 </w:t>
            </w:r>
            <w:proofErr w:type="spellStart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déc</w:t>
            </w:r>
            <w:proofErr w:type="spellEnd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 xml:space="preserve"> 1827</w:t>
            </w:r>
          </w:p>
        </w:tc>
      </w:tr>
      <w:tr w:rsidR="00467151" w14:paraId="1A6D9E87" w14:textId="77777777">
        <w:tblPrEx>
          <w:tblBorders>
            <w:top w:val="none" w:sz="0" w:space="0" w:color="auto"/>
          </w:tblBorders>
        </w:tblPrEx>
        <w:tc>
          <w:tcPr>
            <w:tcW w:w="1220" w:type="dxa"/>
            <w:tcMar>
              <w:right w:w="400" w:type="nil"/>
            </w:tcMar>
          </w:tcPr>
          <w:p w14:paraId="054E7C4A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lastRenderedPageBreak/>
              <w:t>Parents :</w:t>
            </w:r>
          </w:p>
        </w:tc>
        <w:tc>
          <w:tcPr>
            <w:tcW w:w="5000" w:type="dxa"/>
          </w:tcPr>
          <w:p w14:paraId="2F02D337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Jean Batiste Roy (Desjardins), Catherine Roy (</w:t>
            </w:r>
            <w:proofErr w:type="spellStart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born</w:t>
            </w:r>
            <w:proofErr w:type="spellEnd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 xml:space="preserve"> Cordeau </w:t>
            </w:r>
            <w:proofErr w:type="spellStart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desLauriers</w:t>
            </w:r>
            <w:proofErr w:type="spellEnd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)</w:t>
            </w:r>
          </w:p>
        </w:tc>
      </w:tr>
      <w:tr w:rsidR="00467151" w14:paraId="2900FE76" w14:textId="77777777">
        <w:tblPrEx>
          <w:tblBorders>
            <w:top w:val="none" w:sz="0" w:space="0" w:color="auto"/>
          </w:tblBorders>
        </w:tblPrEx>
        <w:tc>
          <w:tcPr>
            <w:tcW w:w="1220" w:type="dxa"/>
            <w:tcMar>
              <w:right w:w="400" w:type="nil"/>
            </w:tcMar>
          </w:tcPr>
          <w:p w14:paraId="7A6767B2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Femme :</w:t>
            </w:r>
          </w:p>
        </w:tc>
        <w:tc>
          <w:tcPr>
            <w:tcW w:w="5000" w:type="dxa"/>
          </w:tcPr>
          <w:p w14:paraId="6C0222E1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Josette Roy (</w:t>
            </w:r>
            <w:proofErr w:type="spellStart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born</w:t>
            </w:r>
            <w:proofErr w:type="spellEnd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 xml:space="preserve"> Ouellet)</w:t>
            </w:r>
          </w:p>
        </w:tc>
      </w:tr>
      <w:tr w:rsidR="00467151" w14:paraId="239ED27B" w14:textId="77777777">
        <w:tc>
          <w:tcPr>
            <w:tcW w:w="1220" w:type="dxa"/>
            <w:tcMar>
              <w:right w:w="400" w:type="nil"/>
            </w:tcMar>
          </w:tcPr>
          <w:p w14:paraId="262EBDED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Fils :</w:t>
            </w:r>
          </w:p>
        </w:tc>
        <w:tc>
          <w:tcPr>
            <w:tcW w:w="5000" w:type="dxa"/>
          </w:tcPr>
          <w:p w14:paraId="6A38E464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Joseph Roy (Desjardins)</w:t>
            </w:r>
          </w:p>
        </w:tc>
      </w:tr>
    </w:tbl>
    <w:p w14:paraId="1EFD7FB8" w14:textId="77777777" w:rsidR="00467151" w:rsidRDefault="00467151"/>
    <w:p w14:paraId="7E1970CF" w14:textId="77777777" w:rsidR="00467151" w:rsidRDefault="00467151" w:rsidP="00467151">
      <w:pPr>
        <w:widowControl w:val="0"/>
        <w:autoSpaceDE w:val="0"/>
        <w:autoSpaceDN w:val="0"/>
        <w:adjustRightInd w:val="0"/>
        <w:spacing w:after="0"/>
        <w:rPr>
          <w:rFonts w:ascii="Tahoma" w:hAnsi="Tahoma" w:cs="Tahoma"/>
          <w:color w:val="114770"/>
          <w:sz w:val="24"/>
          <w:szCs w:val="24"/>
          <w:lang w:val="fr-FR"/>
        </w:rPr>
      </w:pPr>
      <w:r>
        <w:rPr>
          <w:rFonts w:ascii="Tahoma" w:hAnsi="Tahoma" w:cs="Tahoma"/>
          <w:color w:val="114770"/>
          <w:sz w:val="36"/>
          <w:szCs w:val="36"/>
          <w:lang w:val="fr-FR"/>
        </w:rPr>
        <w:t>Joseph Roy (Desjardins)</w:t>
      </w:r>
      <w:r>
        <w:rPr>
          <w:rFonts w:ascii="Tahoma" w:hAnsi="Tahoma" w:cs="Tahoma"/>
          <w:color w:val="114770"/>
          <w:sz w:val="24"/>
          <w:szCs w:val="24"/>
          <w:lang w:val="fr-FR"/>
        </w:rPr>
        <w:t xml:space="preserve"> </w:t>
      </w:r>
      <w:r>
        <w:rPr>
          <w:rFonts w:ascii="Tahoma" w:hAnsi="Tahoma" w:cs="Tahoma"/>
          <w:noProof/>
          <w:sz w:val="24"/>
          <w:szCs w:val="24"/>
          <w:lang w:val="fr-FR" w:eastAsia="fr-FR"/>
        </w:rPr>
        <w:drawing>
          <wp:inline distT="0" distB="0" distL="0" distR="0" wp14:anchorId="5AA609BC" wp14:editId="2ED0558D">
            <wp:extent cx="12700" cy="1270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9B388" w14:textId="77777777" w:rsidR="00467151" w:rsidRDefault="00467151" w:rsidP="00467151">
      <w:pPr>
        <w:widowControl w:val="0"/>
        <w:autoSpaceDE w:val="0"/>
        <w:autoSpaceDN w:val="0"/>
        <w:adjustRightInd w:val="0"/>
        <w:spacing w:after="0"/>
        <w:rPr>
          <w:rFonts w:ascii="Tahoma" w:hAnsi="Tahoma" w:cs="Tahoma"/>
          <w:color w:val="114770"/>
          <w:sz w:val="24"/>
          <w:szCs w:val="24"/>
          <w:lang w:val="fr-FR"/>
        </w:rPr>
      </w:pPr>
      <w:r>
        <w:rPr>
          <w:rFonts w:ascii="Tahoma" w:hAnsi="Tahoma" w:cs="Tahoma"/>
          <w:color w:val="8D9296"/>
          <w:sz w:val="24"/>
          <w:szCs w:val="24"/>
          <w:lang w:val="fr-FR"/>
        </w:rPr>
        <w:t>Arrière-arrière-grand-père</w:t>
      </w:r>
    </w:p>
    <w:tbl>
      <w:tblPr>
        <w:tblW w:w="0" w:type="auto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960"/>
        <w:gridCol w:w="5260"/>
      </w:tblGrid>
      <w:tr w:rsidR="00467151" w14:paraId="43143D53" w14:textId="77777777">
        <w:tc>
          <w:tcPr>
            <w:tcW w:w="960" w:type="dxa"/>
            <w:tcMar>
              <w:right w:w="400" w:type="nil"/>
            </w:tcMar>
          </w:tcPr>
          <w:p w14:paraId="5C392579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Parents :</w:t>
            </w:r>
          </w:p>
        </w:tc>
        <w:tc>
          <w:tcPr>
            <w:tcW w:w="5260" w:type="dxa"/>
          </w:tcPr>
          <w:p w14:paraId="175F6E39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Jean Batiste Roy (Desjardins), Josette Roy (</w:t>
            </w:r>
            <w:proofErr w:type="spellStart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born</w:t>
            </w:r>
            <w:proofErr w:type="spellEnd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 xml:space="preserve"> Ouellet)</w:t>
            </w:r>
          </w:p>
        </w:tc>
      </w:tr>
      <w:tr w:rsidR="00467151" w14:paraId="37723155" w14:textId="77777777">
        <w:tblPrEx>
          <w:tblBorders>
            <w:top w:val="none" w:sz="0" w:space="0" w:color="auto"/>
          </w:tblBorders>
        </w:tblPrEx>
        <w:tc>
          <w:tcPr>
            <w:tcW w:w="960" w:type="dxa"/>
            <w:tcMar>
              <w:right w:w="400" w:type="nil"/>
            </w:tcMar>
          </w:tcPr>
          <w:p w14:paraId="7A8170F7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Femme :</w:t>
            </w:r>
          </w:p>
        </w:tc>
        <w:tc>
          <w:tcPr>
            <w:tcW w:w="5260" w:type="dxa"/>
          </w:tcPr>
          <w:p w14:paraId="52D7AF70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Modeste Roy (</w:t>
            </w:r>
            <w:proofErr w:type="spellStart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born</w:t>
            </w:r>
            <w:proofErr w:type="spellEnd"/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 xml:space="preserve"> Michaud)</w:t>
            </w:r>
          </w:p>
        </w:tc>
      </w:tr>
      <w:tr w:rsidR="00467151" w14:paraId="5ECD33E1" w14:textId="77777777">
        <w:tc>
          <w:tcPr>
            <w:tcW w:w="960" w:type="dxa"/>
            <w:tcMar>
              <w:right w:w="400" w:type="nil"/>
            </w:tcMar>
          </w:tcPr>
          <w:p w14:paraId="32DB54F5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Fils :</w:t>
            </w:r>
          </w:p>
        </w:tc>
        <w:tc>
          <w:tcPr>
            <w:tcW w:w="5260" w:type="dxa"/>
          </w:tcPr>
          <w:p w14:paraId="4E369E31" w14:textId="77777777" w:rsidR="00467151" w:rsidRDefault="004671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  <w:t>Benjamin Roy</w:t>
            </w:r>
          </w:p>
          <w:p w14:paraId="2BF8757B" w14:textId="77777777" w:rsidR="00D170CA" w:rsidRDefault="00D170CA" w:rsidP="00D170C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</w:p>
          <w:p w14:paraId="39B878A9" w14:textId="77777777" w:rsidR="00D170CA" w:rsidRDefault="00D170CA" w:rsidP="00D170CA">
            <w:pPr>
              <w:widowControl w:val="0"/>
              <w:autoSpaceDE w:val="0"/>
              <w:autoSpaceDN w:val="0"/>
              <w:adjustRightInd w:val="0"/>
              <w:spacing w:after="0"/>
              <w:ind w:left="-960" w:firstLine="960"/>
              <w:rPr>
                <w:rFonts w:ascii="Tahoma" w:hAnsi="Tahoma" w:cs="Tahoma"/>
                <w:color w:val="5B5B5B"/>
                <w:sz w:val="32"/>
                <w:szCs w:val="32"/>
                <w:lang w:val="fr-FR"/>
              </w:rPr>
            </w:pPr>
            <w:r>
              <w:rPr>
                <w:rFonts w:ascii="Tahoma" w:hAnsi="Tahoma" w:cs="Tahoma"/>
                <w:color w:val="5B5B5B"/>
                <w:sz w:val="32"/>
                <w:szCs w:val="32"/>
                <w:lang w:val="fr-FR"/>
              </w:rPr>
              <w:t>Benjamin ROY dit Desjardins</w:t>
            </w:r>
          </w:p>
          <w:p w14:paraId="74F9C5D4" w14:textId="77777777" w:rsidR="00D170CA" w:rsidRDefault="00D170CA" w:rsidP="00D170C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ACACAC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ACACAC"/>
                <w:sz w:val="24"/>
                <w:szCs w:val="24"/>
                <w:lang w:val="fr-FR"/>
              </w:rPr>
              <w:t>Arrière-grand-père</w:t>
            </w:r>
          </w:p>
          <w:p w14:paraId="235714FF" w14:textId="2D275F70" w:rsidR="00D170CA" w:rsidRDefault="00D170CA" w:rsidP="00D170C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5B5B5B"/>
                <w:sz w:val="24"/>
                <w:szCs w:val="24"/>
                <w:lang w:val="fr-FR"/>
              </w:rPr>
              <w:t xml:space="preserve">1 </w:t>
            </w:r>
            <w:proofErr w:type="spellStart"/>
            <w:r>
              <w:rPr>
                <w:rFonts w:ascii="Tahoma" w:hAnsi="Tahoma" w:cs="Tahoma"/>
                <w:color w:val="5B5B5B"/>
                <w:sz w:val="24"/>
                <w:szCs w:val="24"/>
                <w:lang w:val="fr-FR"/>
              </w:rPr>
              <w:t>janv</w:t>
            </w:r>
            <w:proofErr w:type="spellEnd"/>
            <w:r>
              <w:rPr>
                <w:rFonts w:ascii="Tahoma" w:hAnsi="Tahoma" w:cs="Tahoma"/>
                <w:color w:val="5B5B5B"/>
                <w:sz w:val="24"/>
                <w:szCs w:val="24"/>
                <w:lang w:val="fr-FR"/>
              </w:rPr>
              <w:t xml:space="preserve"> 1849</w:t>
            </w:r>
          </w:p>
        </w:tc>
      </w:tr>
    </w:tbl>
    <w:p w14:paraId="014C3641" w14:textId="77777777" w:rsidR="00467151" w:rsidRDefault="00467151"/>
    <w:p w14:paraId="30D5488B" w14:textId="1B1795BF" w:rsidR="00B12AF0" w:rsidRDefault="00B12AF0" w:rsidP="00B12AF0">
      <w:pPr>
        <w:widowControl w:val="0"/>
        <w:autoSpaceDE w:val="0"/>
        <w:autoSpaceDN w:val="0"/>
        <w:adjustRightInd w:val="0"/>
        <w:spacing w:after="0"/>
        <w:rPr>
          <w:rFonts w:ascii="Tahoma" w:hAnsi="Tahoma" w:cs="Tahoma"/>
          <w:color w:val="114770"/>
          <w:sz w:val="24"/>
          <w:szCs w:val="24"/>
          <w:lang w:val="fr-FR"/>
        </w:rPr>
      </w:pPr>
      <w:r>
        <w:rPr>
          <w:rFonts w:ascii="Tahoma" w:hAnsi="Tahoma" w:cs="Tahoma"/>
          <w:b/>
          <w:bCs/>
          <w:color w:val="114770"/>
          <w:sz w:val="30"/>
          <w:szCs w:val="30"/>
          <w:lang w:val="fr-FR"/>
        </w:rPr>
        <w:t>David Roy (Desjardins)</w:t>
      </w:r>
      <w:r>
        <w:rPr>
          <w:rFonts w:ascii="Tahoma" w:hAnsi="Tahoma" w:cs="Tahoma"/>
          <w:color w:val="114770"/>
          <w:sz w:val="24"/>
          <w:szCs w:val="24"/>
          <w:lang w:val="fr-FR"/>
        </w:rPr>
        <w:t xml:space="preserve"> </w:t>
      </w:r>
      <w:r>
        <w:rPr>
          <w:rFonts w:ascii="Tahoma" w:hAnsi="Tahoma" w:cs="Tahoma"/>
          <w:noProof/>
          <w:sz w:val="24"/>
          <w:szCs w:val="24"/>
          <w:lang w:val="fr-FR" w:eastAsia="fr-FR"/>
        </w:rPr>
        <w:drawing>
          <wp:inline distT="0" distB="0" distL="0" distR="0" wp14:anchorId="3D85A20C" wp14:editId="09DEFB27">
            <wp:extent cx="12700" cy="1270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color w:val="8D9296"/>
          <w:sz w:val="24"/>
          <w:szCs w:val="24"/>
          <w:lang w:val="fr-FR"/>
        </w:rPr>
        <w:t>Grand-père</w:t>
      </w:r>
      <w:r>
        <w:rPr>
          <w:rFonts w:ascii="Tahoma" w:hAnsi="Tahoma" w:cs="Tahoma"/>
          <w:color w:val="114770"/>
          <w:sz w:val="24"/>
          <w:szCs w:val="24"/>
          <w:lang w:val="fr-FR"/>
        </w:rPr>
        <w:t xml:space="preserve"> </w:t>
      </w:r>
      <w:r>
        <w:rPr>
          <w:rFonts w:ascii="Tahoma" w:hAnsi="Tahoma" w:cs="Tahoma"/>
          <w:color w:val="114770"/>
          <w:sz w:val="22"/>
          <w:szCs w:val="22"/>
          <w:lang w:val="fr-FR"/>
        </w:rPr>
        <w:t>1882-1972</w:t>
      </w:r>
    </w:p>
    <w:tbl>
      <w:tblPr>
        <w:tblW w:w="0" w:type="auto"/>
        <w:tblInd w:w="-108" w:type="dxa"/>
        <w:tblBorders>
          <w:top w:val="nil"/>
          <w:left w:val="nil"/>
          <w:right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0"/>
        <w:gridCol w:w="2660"/>
      </w:tblGrid>
      <w:tr w:rsidR="00B12AF0" w14:paraId="1DFBDC92" w14:textId="77777777"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014CCF5F" w14:textId="77777777" w:rsidR="00B12AF0" w:rsidRDefault="00B12AF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8D9296"/>
                <w:sz w:val="22"/>
                <w:szCs w:val="22"/>
                <w:lang w:val="fr-FR"/>
              </w:rPr>
              <w:t>Parents: 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7ABC1EF0" w14:textId="77777777" w:rsidR="00B12AF0" w:rsidRDefault="00B12AF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2"/>
                <w:szCs w:val="22"/>
                <w:lang w:val="fr-FR"/>
              </w:rPr>
              <w:t xml:space="preserve">Benjamin Roy et </w:t>
            </w:r>
            <w:proofErr w:type="spellStart"/>
            <w:r>
              <w:rPr>
                <w:rFonts w:ascii="Tahoma" w:hAnsi="Tahoma" w:cs="Tahoma"/>
                <w:color w:val="114770"/>
                <w:sz w:val="22"/>
                <w:szCs w:val="22"/>
                <w:lang w:val="fr-FR"/>
              </w:rPr>
              <w:t>Euphémie</w:t>
            </w:r>
            <w:proofErr w:type="spellEnd"/>
            <w:r>
              <w:rPr>
                <w:rFonts w:ascii="Tahoma" w:hAnsi="Tahoma" w:cs="Tahoma"/>
                <w:color w:val="114770"/>
                <w:sz w:val="22"/>
                <w:szCs w:val="22"/>
                <w:lang w:val="fr-FR"/>
              </w:rPr>
              <w:t xml:space="preserve"> Roy (</w:t>
            </w:r>
            <w:proofErr w:type="spellStart"/>
            <w:r>
              <w:rPr>
                <w:rFonts w:ascii="Tahoma" w:hAnsi="Tahoma" w:cs="Tahoma"/>
                <w:color w:val="114770"/>
                <w:sz w:val="22"/>
                <w:szCs w:val="22"/>
                <w:lang w:val="fr-FR"/>
              </w:rPr>
              <w:t>born</w:t>
            </w:r>
            <w:proofErr w:type="spellEnd"/>
            <w:r>
              <w:rPr>
                <w:rFonts w:ascii="Tahoma" w:hAnsi="Tahoma" w:cs="Tahoma"/>
                <w:color w:val="114770"/>
                <w:sz w:val="22"/>
                <w:szCs w:val="22"/>
                <w:lang w:val="fr-FR"/>
              </w:rPr>
              <w:t xml:space="preserve"> Pelletier)</w:t>
            </w:r>
          </w:p>
        </w:tc>
      </w:tr>
      <w:tr w:rsidR="00B12AF0" w14:paraId="0C8EEF7D" w14:textId="77777777">
        <w:tblPrEx>
          <w:tblBorders>
            <w:top w:val="none" w:sz="0" w:space="0" w:color="auto"/>
          </w:tblBorders>
        </w:tblPrEx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624983F6" w14:textId="77777777" w:rsidR="00B12AF0" w:rsidRDefault="00B12AF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8D9296"/>
                <w:sz w:val="22"/>
                <w:szCs w:val="22"/>
                <w:lang w:val="fr-FR"/>
              </w:rPr>
              <w:t>Femme: 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395853AD" w14:textId="77777777" w:rsidR="00B12AF0" w:rsidRDefault="00B12AF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2"/>
                <w:szCs w:val="22"/>
                <w:lang w:val="fr-FR"/>
              </w:rPr>
              <w:t>Marie-</w:t>
            </w:r>
            <w:proofErr w:type="spellStart"/>
            <w:r>
              <w:rPr>
                <w:rFonts w:ascii="Tahoma" w:hAnsi="Tahoma" w:cs="Tahoma"/>
                <w:color w:val="114770"/>
                <w:sz w:val="22"/>
                <w:szCs w:val="22"/>
                <w:lang w:val="fr-FR"/>
              </w:rPr>
              <w:t>Attala</w:t>
            </w:r>
            <w:proofErr w:type="spellEnd"/>
            <w:r>
              <w:rPr>
                <w:rFonts w:ascii="Tahoma" w:hAnsi="Tahoma" w:cs="Tahoma"/>
                <w:color w:val="114770"/>
                <w:sz w:val="22"/>
                <w:szCs w:val="22"/>
                <w:lang w:val="fr-FR"/>
              </w:rPr>
              <w:t xml:space="preserve"> Roy (</w:t>
            </w:r>
            <w:proofErr w:type="spellStart"/>
            <w:r>
              <w:rPr>
                <w:rFonts w:ascii="Tahoma" w:hAnsi="Tahoma" w:cs="Tahoma"/>
                <w:color w:val="114770"/>
                <w:sz w:val="22"/>
                <w:szCs w:val="22"/>
                <w:lang w:val="fr-FR"/>
              </w:rPr>
              <w:t>born</w:t>
            </w:r>
            <w:proofErr w:type="spellEnd"/>
            <w:r>
              <w:rPr>
                <w:rFonts w:ascii="Tahoma" w:hAnsi="Tahoma" w:cs="Tahoma"/>
                <w:color w:val="114770"/>
                <w:sz w:val="22"/>
                <w:szCs w:val="22"/>
                <w:lang w:val="fr-FR"/>
              </w:rPr>
              <w:t xml:space="preserve"> Gamache)</w:t>
            </w:r>
          </w:p>
        </w:tc>
      </w:tr>
      <w:tr w:rsidR="00B12AF0" w14:paraId="35E0E4E8" w14:textId="77777777"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62864781" w14:textId="77777777" w:rsidR="00B12AF0" w:rsidRDefault="00B12AF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8D9296"/>
                <w:sz w:val="22"/>
                <w:szCs w:val="22"/>
                <w:lang w:val="fr-FR"/>
              </w:rPr>
              <w:t>Enfants : 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54720970" w14:textId="77777777" w:rsidR="00B12AF0" w:rsidRDefault="00B12AF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color w:val="114770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114770"/>
                <w:sz w:val="22"/>
                <w:szCs w:val="22"/>
                <w:lang w:val="fr-FR"/>
              </w:rPr>
              <w:t>JOSEPH-MARC, PATRICE, MARIE, REAL, THERESE, ROSAIRE (Joseph), MARIE ANNE, MARIE ANNE, LOUIS, LEA, CAMIL (Joseph, Jean), JEAN (Joseph), AGNES, ALINE et LOUIS DAVID</w:t>
            </w:r>
          </w:p>
        </w:tc>
      </w:tr>
    </w:tbl>
    <w:p w14:paraId="183BDE5C" w14:textId="77777777" w:rsidR="00B12AF0" w:rsidRDefault="00B12AF0"/>
    <w:sectPr w:rsidR="00B12AF0" w:rsidSect="005863C0">
      <w:pgSz w:w="11906" w:h="16838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4"/>
  <w:embedSystemFonts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7151"/>
    <w:rsid w:val="001573EC"/>
    <w:rsid w:val="00224E2D"/>
    <w:rsid w:val="002D62CA"/>
    <w:rsid w:val="00467151"/>
    <w:rsid w:val="005863C0"/>
    <w:rsid w:val="00982D0D"/>
    <w:rsid w:val="00AB2CBD"/>
    <w:rsid w:val="00AC452B"/>
    <w:rsid w:val="00B12AF0"/>
    <w:rsid w:val="00D170CA"/>
    <w:rsid w:val="00DD584D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oNotEmbedSmartTags/>
  <w:decimalSymbol w:val=","/>
  <w:listSeparator w:val=";"/>
  <w14:docId w14:val="7D30E1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fr-CA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63C0"/>
    <w:rPr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67151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67151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fr-CA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63C0"/>
    <w:rPr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67151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67151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gif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287</Words>
  <Characters>1579</Characters>
  <Application>Microsoft Macintosh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 roy 2004</dc:creator>
  <cp:keywords/>
  <dc:description/>
  <cp:lastModifiedBy>serge roy 2004</cp:lastModifiedBy>
  <cp:revision>6</cp:revision>
  <dcterms:created xsi:type="dcterms:W3CDTF">2015-03-29T15:15:00Z</dcterms:created>
  <dcterms:modified xsi:type="dcterms:W3CDTF">2015-04-06T18:46:00Z</dcterms:modified>
</cp:coreProperties>
</file>