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391" w:rsidRDefault="00351244" w:rsidP="00136052">
      <w:pPr>
        <w:spacing w:after="0" w:line="288" w:lineRule="auto"/>
        <w:contextualSpacing/>
        <w:jc w:val="center"/>
        <w:rPr>
          <w:b/>
          <w:sz w:val="40"/>
          <w:szCs w:val="40"/>
        </w:rPr>
      </w:pPr>
      <w:r w:rsidRPr="00351244">
        <w:rPr>
          <w:b/>
          <w:sz w:val="40"/>
          <w:szCs w:val="40"/>
        </w:rPr>
        <w:t>M</w:t>
      </w:r>
      <w:r w:rsidR="00FF0903">
        <w:rPr>
          <w:b/>
          <w:sz w:val="40"/>
          <w:szCs w:val="40"/>
        </w:rPr>
        <w:t>ultipath</w:t>
      </w:r>
      <w:r w:rsidRPr="00351244">
        <w:rPr>
          <w:b/>
          <w:sz w:val="40"/>
          <w:szCs w:val="40"/>
        </w:rPr>
        <w:t xml:space="preserve"> Service OSCARS Client</w:t>
      </w:r>
    </w:p>
    <w:p w:rsidR="00136052" w:rsidRPr="00351244" w:rsidRDefault="00136052" w:rsidP="00136052">
      <w:pPr>
        <w:spacing w:after="0" w:line="288" w:lineRule="auto"/>
        <w:contextualSpacing/>
        <w:jc w:val="center"/>
        <w:rPr>
          <w:b/>
          <w:sz w:val="40"/>
          <w:szCs w:val="40"/>
        </w:rPr>
      </w:pPr>
    </w:p>
    <w:p w:rsidR="002F1A02" w:rsidRDefault="002F1A02" w:rsidP="00136052">
      <w:pPr>
        <w:spacing w:after="0" w:line="288" w:lineRule="auto"/>
        <w:contextualSpacing/>
      </w:pPr>
      <w:r>
        <w:t xml:space="preserve">The </w:t>
      </w:r>
      <w:r w:rsidR="00FF0903">
        <w:t>Multipath</w:t>
      </w:r>
      <w:r>
        <w:t xml:space="preserve"> service client for OSCARSv0.6 is intended to be used as a project independent from OSCARS, and to be run from machines with or without an active OSCARS instance running. It has been designed to make full use of the provided OSCARS API framewor</w:t>
      </w:r>
      <w:r w:rsidR="00351244">
        <w:t>k, while giving the end-user an</w:t>
      </w:r>
      <w:r>
        <w:t xml:space="preserve"> almost identical experience in terms of way</w:t>
      </w:r>
      <w:r w:rsidR="00351244">
        <w:t>s</w:t>
      </w:r>
      <w:r>
        <w:t xml:space="preserve"> to create/query/cancel reservations. The </w:t>
      </w:r>
      <w:r w:rsidR="00FF0903">
        <w:t>Multipath</w:t>
      </w:r>
      <w:r>
        <w:t xml:space="preserve"> client allows for the manipulation of virtual circuits (VCs) in a collective manner. A user may therefore request a new reservation between a</w:t>
      </w:r>
      <w:r w:rsidR="00FF0903">
        <w:t xml:space="preserve"> specific source and</w:t>
      </w:r>
      <w:r>
        <w:t xml:space="preserve"> destination in the topology. Through operations transparent to the user, a collection of point-to-point (unicast</w:t>
      </w:r>
      <w:r w:rsidR="00D53B41">
        <w:t xml:space="preserve"> or </w:t>
      </w:r>
      <w:proofErr w:type="spellStart"/>
      <w:r w:rsidR="00D53B41">
        <w:t>anycast</w:t>
      </w:r>
      <w:proofErr w:type="spellEnd"/>
      <w:r>
        <w:t>) circuits will be set</w:t>
      </w:r>
      <w:r w:rsidR="00351244">
        <w:t xml:space="preserve"> </w:t>
      </w:r>
      <w:r>
        <w:t>up entirely by OSCARS and combined under the umbrella of a group global reservation identifier (</w:t>
      </w:r>
      <w:r w:rsidR="00FF0903">
        <w:t>MP</w:t>
      </w:r>
      <w:r>
        <w:t xml:space="preserve">-GRI). </w:t>
      </w:r>
      <w:r w:rsidR="00FF0903">
        <w:t xml:space="preserve"> The intention is that if the user indicates that two paths are desired for a single Multipath reservation, each of its unicast sub-requests will be link-disjoint from all other sub-requests within that same Multipath group. </w:t>
      </w:r>
      <w:r>
        <w:t>Meanwhile, the core behavior of OSCARS is completely unaltered, so each of the sub</w:t>
      </w:r>
      <w:r w:rsidR="00351244">
        <w:t>-</w:t>
      </w:r>
      <w:r>
        <w:t>requests in the group still has its own unicast GRI. In this way, requests may be manipulated as a group, or individually, with no effect on the user experience.</w:t>
      </w:r>
    </w:p>
    <w:p w:rsidR="00351244" w:rsidRDefault="00351244" w:rsidP="00136052">
      <w:pPr>
        <w:spacing w:after="0" w:line="288" w:lineRule="auto"/>
        <w:contextualSpacing/>
        <w:rPr>
          <w:b/>
        </w:rPr>
      </w:pPr>
    </w:p>
    <w:p w:rsidR="00136052" w:rsidRDefault="00136052" w:rsidP="00136052">
      <w:pPr>
        <w:spacing w:after="0" w:line="288" w:lineRule="auto"/>
        <w:contextualSpacing/>
        <w:rPr>
          <w:b/>
        </w:rPr>
      </w:pPr>
    </w:p>
    <w:p w:rsidR="002F1A02" w:rsidRDefault="00464C53" w:rsidP="00136052">
      <w:pPr>
        <w:spacing w:after="0" w:line="288" w:lineRule="auto"/>
        <w:contextualSpacing/>
        <w:rPr>
          <w:b/>
        </w:rPr>
      </w:pPr>
      <w:r>
        <w:rPr>
          <w:b/>
        </w:rPr>
        <w:t>PROJECT STRUCTURE</w:t>
      </w:r>
    </w:p>
    <w:p w:rsidR="002F1A02" w:rsidRDefault="002F1A02" w:rsidP="00136052">
      <w:pPr>
        <w:spacing w:after="0" w:line="288" w:lineRule="auto"/>
        <w:contextualSpacing/>
      </w:pPr>
      <w:r>
        <w:t xml:space="preserve">The </w:t>
      </w:r>
      <w:r w:rsidR="00173741">
        <w:t xml:space="preserve">source code of the </w:t>
      </w:r>
      <w:r w:rsidR="00FF0903">
        <w:t>Multipath</w:t>
      </w:r>
      <w:r w:rsidR="00173741">
        <w:t xml:space="preserve"> servi</w:t>
      </w:r>
      <w:r w:rsidR="00FF0903">
        <w:t>c</w:t>
      </w:r>
      <w:r w:rsidR="00173741">
        <w:t xml:space="preserve">e </w:t>
      </w:r>
      <w:r>
        <w:t xml:space="preserve">is a </w:t>
      </w:r>
      <w:r w:rsidR="00FF0903">
        <w:t xml:space="preserve">(mostly) </w:t>
      </w:r>
      <w:r w:rsidR="00173741">
        <w:t xml:space="preserve">front-end </w:t>
      </w:r>
      <w:r>
        <w:t>client application written in Java, so it is designed to be platform independent, and does not alter the behavior of OSCARS but is able to communicate directly with its services. Emphasis was placed on keeping the user experience as similar to that of the OSCARS API as possible. As long as the user has access to a running instance of OSCARS (either on the same machine or on a remote machine such that the user knows the IP address) he will be able to use this client.</w:t>
      </w:r>
      <w:r w:rsidR="00173741">
        <w:t xml:space="preserve"> The overall structure of the project is as follows</w:t>
      </w:r>
    </w:p>
    <w:p w:rsidR="002F1A02" w:rsidRDefault="002F1A02" w:rsidP="00136052">
      <w:pPr>
        <w:spacing w:after="0" w:line="288" w:lineRule="auto"/>
        <w:contextualSpacing/>
      </w:pPr>
      <w:r>
        <w:t xml:space="preserve">The project folder is </w:t>
      </w:r>
      <w:proofErr w:type="gramStart"/>
      <w:r>
        <w:t>named</w:t>
      </w:r>
      <w:r w:rsidR="00FF0903">
        <w:t xml:space="preserve"> </w:t>
      </w:r>
      <w:r>
        <w:t xml:space="preserve"> </w:t>
      </w:r>
      <w:proofErr w:type="spellStart"/>
      <w:r w:rsidR="00D53B41">
        <w:rPr>
          <w:rFonts w:ascii="Courier New" w:hAnsi="Courier New" w:cs="Courier New"/>
          <w:b/>
          <w:color w:val="4F81BD" w:themeColor="accent1"/>
        </w:rPr>
        <w:t>AnycastM</w:t>
      </w:r>
      <w:r w:rsidR="00FF0903">
        <w:rPr>
          <w:rFonts w:ascii="Courier New" w:hAnsi="Courier New" w:cs="Courier New"/>
          <w:b/>
          <w:color w:val="4F81BD" w:themeColor="accent1"/>
        </w:rPr>
        <w:t>ultipath</w:t>
      </w:r>
      <w:r w:rsidRPr="00173741">
        <w:rPr>
          <w:rFonts w:ascii="Courier New" w:hAnsi="Courier New" w:cs="Courier New"/>
          <w:b/>
          <w:color w:val="4F81BD" w:themeColor="accent1"/>
        </w:rPr>
        <w:t>Client</w:t>
      </w:r>
      <w:proofErr w:type="spellEnd"/>
      <w:proofErr w:type="gramEnd"/>
      <w:r>
        <w:t>.</w:t>
      </w:r>
    </w:p>
    <w:p w:rsidR="002F1A02" w:rsidRDefault="002F1A02" w:rsidP="00136052">
      <w:pPr>
        <w:spacing w:after="0" w:line="288" w:lineRule="auto"/>
        <w:contextualSpacing/>
      </w:pPr>
      <w:r>
        <w:t xml:space="preserve">The project </w:t>
      </w:r>
      <w:r w:rsidR="00173741">
        <w:t>folder includes several subdirectories</w:t>
      </w:r>
      <w:r>
        <w:t>:</w:t>
      </w:r>
    </w:p>
    <w:p w:rsidR="002F1A02" w:rsidRDefault="00173741" w:rsidP="00136052">
      <w:pPr>
        <w:pStyle w:val="ListParagraph"/>
        <w:numPr>
          <w:ilvl w:val="0"/>
          <w:numId w:val="1"/>
        </w:numPr>
        <w:spacing w:after="0" w:line="288" w:lineRule="auto"/>
      </w:pPr>
      <w:proofErr w:type="spellStart"/>
      <w:proofErr w:type="gramStart"/>
      <w:r w:rsidRPr="00173741">
        <w:rPr>
          <w:rFonts w:ascii="Courier New" w:hAnsi="Courier New" w:cs="Courier New"/>
          <w:b/>
          <w:color w:val="4F81BD" w:themeColor="accent1"/>
        </w:rPr>
        <w:t>s</w:t>
      </w:r>
      <w:r w:rsidR="002F1A02" w:rsidRPr="00173741">
        <w:rPr>
          <w:rFonts w:ascii="Courier New" w:hAnsi="Courier New" w:cs="Courier New"/>
          <w:b/>
          <w:color w:val="4F81BD" w:themeColor="accent1"/>
        </w:rPr>
        <w:t>rc</w:t>
      </w:r>
      <w:proofErr w:type="spellEnd"/>
      <w:proofErr w:type="gramEnd"/>
      <w:r w:rsidR="002F1A02">
        <w:t xml:space="preserve"> contains all the Java code </w:t>
      </w:r>
      <w:r>
        <w:t xml:space="preserve">used to implement the </w:t>
      </w:r>
      <w:r w:rsidR="00FF0903">
        <w:t>Multipath</w:t>
      </w:r>
      <w:r>
        <w:t xml:space="preserve"> c</w:t>
      </w:r>
      <w:r w:rsidR="002F1A02">
        <w:t>lient</w:t>
      </w:r>
      <w:r>
        <w:t>, including the code used to implement the graphical user interface (GUI), as well as the code that parses input from the command line when various scripts are executed.</w:t>
      </w:r>
    </w:p>
    <w:p w:rsidR="006B06F9" w:rsidRDefault="00173741" w:rsidP="00136052">
      <w:pPr>
        <w:pStyle w:val="ListParagraph"/>
        <w:numPr>
          <w:ilvl w:val="0"/>
          <w:numId w:val="1"/>
        </w:numPr>
        <w:spacing w:after="0" w:line="288" w:lineRule="auto"/>
      </w:pPr>
      <w:proofErr w:type="gramStart"/>
      <w:r w:rsidRPr="00173741">
        <w:rPr>
          <w:rFonts w:ascii="Courier New" w:hAnsi="Courier New" w:cs="Courier New"/>
          <w:b/>
          <w:color w:val="4F81BD" w:themeColor="accent1"/>
        </w:rPr>
        <w:t>lib</w:t>
      </w:r>
      <w:proofErr w:type="gramEnd"/>
      <w:r>
        <w:t xml:space="preserve"> c</w:t>
      </w:r>
      <w:r w:rsidR="006B06F9">
        <w:t xml:space="preserve">ontains dependencies and jar files needed for the </w:t>
      </w:r>
      <w:r w:rsidR="00FF0903">
        <w:t>Multipath</w:t>
      </w:r>
      <w:r w:rsidR="006B06F9">
        <w:t xml:space="preserve"> </w:t>
      </w:r>
      <w:r>
        <w:t>c</w:t>
      </w:r>
      <w:r w:rsidR="006B06F9">
        <w:t>lient to operate successfully and maintain contact with OSCARS.</w:t>
      </w:r>
    </w:p>
    <w:p w:rsidR="006B06F9" w:rsidRDefault="00173741" w:rsidP="00136052">
      <w:pPr>
        <w:pStyle w:val="ListParagraph"/>
        <w:numPr>
          <w:ilvl w:val="0"/>
          <w:numId w:val="1"/>
        </w:numPr>
        <w:spacing w:after="0" w:line="288" w:lineRule="auto"/>
      </w:pPr>
      <w:proofErr w:type="gramStart"/>
      <w:r w:rsidRPr="00173741">
        <w:rPr>
          <w:rFonts w:ascii="Courier New" w:hAnsi="Courier New" w:cs="Courier New"/>
          <w:b/>
          <w:color w:val="4F81BD" w:themeColor="accent1"/>
        </w:rPr>
        <w:t>c</w:t>
      </w:r>
      <w:r w:rsidR="006B06F9" w:rsidRPr="00173741">
        <w:rPr>
          <w:rFonts w:ascii="Courier New" w:hAnsi="Courier New" w:cs="Courier New"/>
          <w:b/>
          <w:color w:val="4F81BD" w:themeColor="accent1"/>
        </w:rPr>
        <w:t>li</w:t>
      </w:r>
      <w:proofErr w:type="gramEnd"/>
      <w:r w:rsidR="006B06F9">
        <w:t xml:space="preserve"> </w:t>
      </w:r>
      <w:r>
        <w:t>h</w:t>
      </w:r>
      <w:r w:rsidR="006B06F9">
        <w:t xml:space="preserve">ouses </w:t>
      </w:r>
      <w:r>
        <w:t>b</w:t>
      </w:r>
      <w:r w:rsidR="006B06F9">
        <w:t>ash command line interface (CLI) scripts used to create/query/cancel</w:t>
      </w:r>
      <w:r>
        <w:t>,</w:t>
      </w:r>
      <w:r w:rsidR="006B06F9">
        <w:t xml:space="preserve"> reservations, list reservations by status or by group, and combine existing reservations into new or existing groups.</w:t>
      </w:r>
      <w:r>
        <w:t xml:space="preserve"> Those familiar with the OSCARS API should recognize that these scripts expect the same input as those in the $OSCARS_DIST/</w:t>
      </w:r>
      <w:proofErr w:type="spellStart"/>
      <w:r>
        <w:t>api</w:t>
      </w:r>
      <w:proofErr w:type="spellEnd"/>
      <w:r>
        <w:t>/bin folder.</w:t>
      </w:r>
    </w:p>
    <w:p w:rsidR="006B06F9" w:rsidRDefault="00173741" w:rsidP="00136052">
      <w:pPr>
        <w:pStyle w:val="ListParagraph"/>
        <w:numPr>
          <w:ilvl w:val="0"/>
          <w:numId w:val="1"/>
        </w:numPr>
        <w:spacing w:after="0" w:line="288" w:lineRule="auto"/>
      </w:pPr>
      <w:proofErr w:type="spellStart"/>
      <w:proofErr w:type="gramStart"/>
      <w:r w:rsidRPr="00173741">
        <w:rPr>
          <w:rFonts w:ascii="Courier New" w:hAnsi="Courier New" w:cs="Courier New"/>
          <w:b/>
          <w:color w:val="4F81BD" w:themeColor="accent1"/>
        </w:rPr>
        <w:t>yaml</w:t>
      </w:r>
      <w:proofErr w:type="spellEnd"/>
      <w:proofErr w:type="gramEnd"/>
      <w:r w:rsidR="006B06F9">
        <w:t xml:space="preserve"> </w:t>
      </w:r>
      <w:r>
        <w:t>c</w:t>
      </w:r>
      <w:r w:rsidR="006B06F9">
        <w:t>ontains several sample parameter files for use with the scripts in cli when submitting a request for a new reservation.</w:t>
      </w:r>
      <w:r>
        <w:t xml:space="preserve"> Note: YAML files are sensitive to white-space.</w:t>
      </w:r>
    </w:p>
    <w:p w:rsidR="00D53B41" w:rsidRDefault="00D53B41" w:rsidP="00D53B41">
      <w:pPr>
        <w:pStyle w:val="ListParagraph"/>
        <w:numPr>
          <w:ilvl w:val="0"/>
          <w:numId w:val="1"/>
        </w:numPr>
        <w:spacing w:after="0" w:line="288" w:lineRule="auto"/>
      </w:pPr>
      <w:proofErr w:type="gramStart"/>
      <w:r>
        <w:rPr>
          <w:rFonts w:ascii="Courier New" w:hAnsi="Courier New" w:cs="Courier New"/>
          <w:b/>
          <w:color w:val="4F81BD" w:themeColor="accent1"/>
        </w:rPr>
        <w:t>images</w:t>
      </w:r>
      <w:proofErr w:type="gramEnd"/>
      <w:r>
        <w:rPr>
          <w:rFonts w:ascii="Courier New" w:hAnsi="Courier New" w:cs="Courier New"/>
          <w:b/>
          <w:color w:val="4F81BD" w:themeColor="accent1"/>
        </w:rPr>
        <w:t xml:space="preserve"> </w:t>
      </w:r>
      <w:r>
        <w:t xml:space="preserve">holds a set of images used for the Demo Graphical User Interface. </w:t>
      </w:r>
    </w:p>
    <w:p w:rsidR="00136052" w:rsidRDefault="00136052" w:rsidP="00136052">
      <w:pPr>
        <w:pStyle w:val="ListParagraph"/>
        <w:spacing w:after="0" w:line="288" w:lineRule="auto"/>
      </w:pPr>
    </w:p>
    <w:p w:rsidR="006B06F9" w:rsidRDefault="006B06F9" w:rsidP="00136052">
      <w:pPr>
        <w:spacing w:after="0" w:line="288" w:lineRule="auto"/>
        <w:ind w:left="360"/>
        <w:contextualSpacing/>
      </w:pPr>
      <w:r>
        <w:t xml:space="preserve">The </w:t>
      </w:r>
      <w:proofErr w:type="spellStart"/>
      <w:r w:rsidR="00D350F0" w:rsidRPr="00D350F0">
        <w:rPr>
          <w:rFonts w:ascii="Courier New" w:hAnsi="Courier New" w:cs="Courier New"/>
          <w:b/>
          <w:color w:val="4F81BD" w:themeColor="accent1"/>
        </w:rPr>
        <w:t>src</w:t>
      </w:r>
      <w:proofErr w:type="spellEnd"/>
      <w:r>
        <w:t xml:space="preserve"> folder is </w:t>
      </w:r>
      <w:r w:rsidR="00D350F0">
        <w:t xml:space="preserve">further decomposed </w:t>
      </w:r>
      <w:r>
        <w:t>into several packages:</w:t>
      </w:r>
    </w:p>
    <w:p w:rsidR="006B06F9" w:rsidRDefault="00FF0903" w:rsidP="00136052">
      <w:pPr>
        <w:pStyle w:val="ListParagraph"/>
        <w:numPr>
          <w:ilvl w:val="0"/>
          <w:numId w:val="1"/>
        </w:numPr>
        <w:spacing w:after="0" w:line="288" w:lineRule="auto"/>
      </w:pPr>
      <w:proofErr w:type="gramStart"/>
      <w:r>
        <w:rPr>
          <w:rFonts w:ascii="Courier New" w:hAnsi="Courier New" w:cs="Courier New"/>
          <w:b/>
          <w:color w:val="4F81BD" w:themeColor="accent1"/>
        </w:rPr>
        <w:t>multipath</w:t>
      </w:r>
      <w:proofErr w:type="gramEnd"/>
      <w:r w:rsidR="006B06F9">
        <w:t xml:space="preserve"> contains</w:t>
      </w:r>
      <w:r w:rsidR="00D350F0">
        <w:t xml:space="preserve"> the core functionality of the </w:t>
      </w:r>
      <w:r>
        <w:t>Multipath</w:t>
      </w:r>
      <w:r w:rsidR="006B06F9">
        <w:t xml:space="preserve"> client, including the primary class: </w:t>
      </w:r>
      <w:proofErr w:type="spellStart"/>
      <w:r>
        <w:rPr>
          <w:rFonts w:ascii="Courier New" w:hAnsi="Courier New" w:cs="Courier New"/>
          <w:b/>
          <w:color w:val="4F81BD" w:themeColor="accent1"/>
        </w:rPr>
        <w:t>Multipath</w:t>
      </w:r>
      <w:r w:rsidR="006B06F9" w:rsidRPr="00D350F0">
        <w:rPr>
          <w:rFonts w:ascii="Courier New" w:hAnsi="Courier New" w:cs="Courier New"/>
          <w:b/>
          <w:color w:val="4F81BD" w:themeColor="accent1"/>
        </w:rPr>
        <w:t>OSCARSClient</w:t>
      </w:r>
      <w:proofErr w:type="spellEnd"/>
      <w:r w:rsidR="006B06F9">
        <w:t>. This class provides the fundamental behavior necessary for group-based operations, as well as maintaining functionality for performing operations on individual reservations in an identical manner, completely transparent to the user.  Th</w:t>
      </w:r>
      <w:r w:rsidR="00D350F0">
        <w:t>is package</w:t>
      </w:r>
      <w:r w:rsidR="006B06F9">
        <w:t xml:space="preserve"> also </w:t>
      </w:r>
      <w:r w:rsidR="00D350F0">
        <w:t xml:space="preserve">holds </w:t>
      </w:r>
      <w:r w:rsidR="006B06F9">
        <w:t xml:space="preserve">several helper classes which exist to keep </w:t>
      </w:r>
      <w:proofErr w:type="spellStart"/>
      <w:r>
        <w:rPr>
          <w:rFonts w:ascii="Courier New" w:hAnsi="Courier New" w:cs="Courier New"/>
          <w:b/>
          <w:color w:val="4F81BD" w:themeColor="accent1"/>
        </w:rPr>
        <w:t>Multipath</w:t>
      </w:r>
      <w:r w:rsidR="006B06F9" w:rsidRPr="00D350F0">
        <w:rPr>
          <w:rFonts w:ascii="Courier New" w:hAnsi="Courier New" w:cs="Courier New"/>
          <w:b/>
          <w:color w:val="4F81BD" w:themeColor="accent1"/>
        </w:rPr>
        <w:t>OSCARSClient</w:t>
      </w:r>
      <w:proofErr w:type="spellEnd"/>
      <w:r w:rsidR="006B06F9">
        <w:t xml:space="preserve"> clean and straightforward. These helpers are mostly essential to the behavior of the core class.</w:t>
      </w:r>
    </w:p>
    <w:p w:rsidR="006B06F9" w:rsidRDefault="00D350F0" w:rsidP="00136052">
      <w:pPr>
        <w:pStyle w:val="ListParagraph"/>
        <w:numPr>
          <w:ilvl w:val="0"/>
          <w:numId w:val="1"/>
        </w:numPr>
        <w:spacing w:after="0" w:line="288" w:lineRule="auto"/>
      </w:pPr>
      <w:proofErr w:type="gramStart"/>
      <w:r w:rsidRPr="00D350F0">
        <w:rPr>
          <w:rFonts w:ascii="Courier New" w:hAnsi="Courier New" w:cs="Courier New"/>
          <w:b/>
          <w:color w:val="4F81BD" w:themeColor="accent1"/>
        </w:rPr>
        <w:t>cli</w:t>
      </w:r>
      <w:proofErr w:type="gramEnd"/>
      <w:r w:rsidR="006B06F9">
        <w:t xml:space="preserve"> </w:t>
      </w:r>
      <w:r>
        <w:t>c</w:t>
      </w:r>
      <w:r w:rsidR="006B06F9">
        <w:t xml:space="preserve">ontains a single class with a main method whose mission is to interpret input from the CLI scripts, package it into the appropriate format, and forward it to </w:t>
      </w:r>
      <w:proofErr w:type="spellStart"/>
      <w:r w:rsidR="00FF0903">
        <w:rPr>
          <w:rFonts w:ascii="Courier New" w:hAnsi="Courier New" w:cs="Courier New"/>
          <w:b/>
          <w:color w:val="4F81BD" w:themeColor="accent1"/>
        </w:rPr>
        <w:t>Multipath</w:t>
      </w:r>
      <w:r w:rsidR="006B06F9" w:rsidRPr="00D350F0">
        <w:rPr>
          <w:rFonts w:ascii="Courier New" w:hAnsi="Courier New" w:cs="Courier New"/>
          <w:b/>
          <w:color w:val="4F81BD" w:themeColor="accent1"/>
        </w:rPr>
        <w:t>OSCARSClient</w:t>
      </w:r>
      <w:proofErr w:type="spellEnd"/>
      <w:r w:rsidR="006B06F9">
        <w:t>.</w:t>
      </w:r>
    </w:p>
    <w:p w:rsidR="006B06F9" w:rsidRDefault="00D350F0" w:rsidP="00136052">
      <w:pPr>
        <w:pStyle w:val="ListParagraph"/>
        <w:numPr>
          <w:ilvl w:val="0"/>
          <w:numId w:val="1"/>
        </w:numPr>
        <w:spacing w:after="0" w:line="288" w:lineRule="auto"/>
      </w:pPr>
      <w:proofErr w:type="spellStart"/>
      <w:proofErr w:type="gramStart"/>
      <w:r w:rsidRPr="00D350F0">
        <w:rPr>
          <w:rFonts w:ascii="Courier New" w:hAnsi="Courier New" w:cs="Courier New"/>
          <w:b/>
          <w:color w:val="4F81BD" w:themeColor="accent1"/>
        </w:rPr>
        <w:t>gui</w:t>
      </w:r>
      <w:proofErr w:type="spellEnd"/>
      <w:proofErr w:type="gramEnd"/>
      <w:r w:rsidR="006B06F9">
        <w:t xml:space="preserve"> </w:t>
      </w:r>
      <w:r>
        <w:t>c</w:t>
      </w:r>
      <w:r w:rsidR="006B06F9">
        <w:t xml:space="preserve">ontains a view/model and controller class which provide for a fully-functional graphical user interface (GUI) with which users may submit and handle/monitor both </w:t>
      </w:r>
      <w:r w:rsidR="00FF0903">
        <w:t>Multipath</w:t>
      </w:r>
      <w:r>
        <w:t xml:space="preserve"> and U</w:t>
      </w:r>
      <w:r w:rsidR="006B06F9">
        <w:t>nicast reservations. This GUI is designed mostly for demonstration purposes, but can be used as a</w:t>
      </w:r>
      <w:r>
        <w:t xml:space="preserve"> direct interface to the system if desired (single-domain </w:t>
      </w:r>
      <w:r w:rsidR="00FF0903">
        <w:t xml:space="preserve">reservations </w:t>
      </w:r>
      <w:r>
        <w:t>only).</w:t>
      </w:r>
    </w:p>
    <w:p w:rsidR="00D53B41" w:rsidRDefault="00D53B41" w:rsidP="00136052">
      <w:pPr>
        <w:pStyle w:val="ListParagraph"/>
        <w:numPr>
          <w:ilvl w:val="0"/>
          <w:numId w:val="1"/>
        </w:numPr>
        <w:spacing w:after="0" w:line="288" w:lineRule="auto"/>
      </w:pPr>
      <w:proofErr w:type="spellStart"/>
      <w:proofErr w:type="gramStart"/>
      <w:r>
        <w:rPr>
          <w:rFonts w:ascii="Courier New" w:hAnsi="Courier New" w:cs="Courier New"/>
          <w:b/>
          <w:color w:val="4F81BD" w:themeColor="accent1"/>
        </w:rPr>
        <w:t>demoG</w:t>
      </w:r>
      <w:r w:rsidRPr="00D350F0">
        <w:rPr>
          <w:rFonts w:ascii="Courier New" w:hAnsi="Courier New" w:cs="Courier New"/>
          <w:b/>
          <w:color w:val="4F81BD" w:themeColor="accent1"/>
        </w:rPr>
        <w:t>ui</w:t>
      </w:r>
      <w:proofErr w:type="spellEnd"/>
      <w:proofErr w:type="gramEnd"/>
      <w:r>
        <w:t xml:space="preserve"> </w:t>
      </w:r>
      <w:r>
        <w:t xml:space="preserve">holds a set of classes which provide a streamlined GUI for demonstration purposes. This GUI allows a user to track current reservations in OSCARS, and place unicast reservations with a specified source, destination, and number of paths. Other parameters available in the interface located in </w:t>
      </w:r>
      <w:proofErr w:type="spellStart"/>
      <w:proofErr w:type="gramStart"/>
      <w:r w:rsidRPr="00D350F0">
        <w:rPr>
          <w:rFonts w:ascii="Courier New" w:hAnsi="Courier New" w:cs="Courier New"/>
          <w:b/>
          <w:color w:val="4F81BD" w:themeColor="accent1"/>
        </w:rPr>
        <w:t>gui</w:t>
      </w:r>
      <w:proofErr w:type="spellEnd"/>
      <w:proofErr w:type="gramEnd"/>
      <w:r>
        <w:rPr>
          <w:rFonts w:ascii="Courier New" w:hAnsi="Courier New" w:cs="Courier New"/>
          <w:b/>
          <w:color w:val="4F81BD" w:themeColor="accent1"/>
        </w:rPr>
        <w:t xml:space="preserve"> </w:t>
      </w:r>
      <w:r>
        <w:rPr>
          <w:rFonts w:cs="Courier New"/>
        </w:rPr>
        <w:t>are set to default values to simplify the reservation process.</w:t>
      </w:r>
    </w:p>
    <w:p w:rsidR="00D350F0" w:rsidRDefault="00D350F0" w:rsidP="00136052">
      <w:pPr>
        <w:pStyle w:val="ListParagraph"/>
        <w:numPr>
          <w:ilvl w:val="0"/>
          <w:numId w:val="1"/>
        </w:numPr>
        <w:spacing w:after="0" w:line="288" w:lineRule="auto"/>
      </w:pPr>
      <w:proofErr w:type="gramStart"/>
      <w:r w:rsidRPr="00136052">
        <w:rPr>
          <w:rFonts w:ascii="Courier New" w:hAnsi="Courier New" w:cs="Courier New"/>
          <w:b/>
          <w:color w:val="4F81BD" w:themeColor="accent1"/>
        </w:rPr>
        <w:t>test</w:t>
      </w:r>
      <w:proofErr w:type="gramEnd"/>
      <w:r w:rsidR="00FF0903">
        <w:t xml:space="preserve"> contains two</w:t>
      </w:r>
      <w:r>
        <w:t xml:space="preserve"> class</w:t>
      </w:r>
      <w:r w:rsidR="00FF0903">
        <w:t>es</w:t>
      </w:r>
      <w:r>
        <w:t xml:space="preserve"> which </w:t>
      </w:r>
      <w:r w:rsidR="00FF0903">
        <w:t>are</w:t>
      </w:r>
      <w:r>
        <w:t xml:space="preserve"> designed to provide sample scenarios </w:t>
      </w:r>
      <w:r w:rsidR="00136052">
        <w:t xml:space="preserve">for interacting directly with the </w:t>
      </w:r>
      <w:proofErr w:type="spellStart"/>
      <w:r w:rsidR="00FF0903">
        <w:rPr>
          <w:rFonts w:ascii="Courier New" w:hAnsi="Courier New" w:cs="Courier New"/>
          <w:b/>
          <w:color w:val="4F81BD" w:themeColor="accent1"/>
        </w:rPr>
        <w:t>Multipath</w:t>
      </w:r>
      <w:r w:rsidR="00136052" w:rsidRPr="00136052">
        <w:rPr>
          <w:rFonts w:ascii="Courier New" w:hAnsi="Courier New" w:cs="Courier New"/>
          <w:b/>
          <w:color w:val="4F81BD" w:themeColor="accent1"/>
        </w:rPr>
        <w:t>OSCARSClient</w:t>
      </w:r>
      <w:proofErr w:type="spellEnd"/>
      <w:r w:rsidR="00136052">
        <w:t xml:space="preserve"> interface and give a clear understanding of the output that results from various input scenarios for its </w:t>
      </w:r>
      <w:r w:rsidR="00FF0903">
        <w:t>core</w:t>
      </w:r>
      <w:r w:rsidR="00136052">
        <w:t xml:space="preserve"> methods.</w:t>
      </w:r>
    </w:p>
    <w:p w:rsidR="006B06F9" w:rsidRDefault="00D350F0" w:rsidP="00136052">
      <w:pPr>
        <w:pStyle w:val="ListParagraph"/>
        <w:numPr>
          <w:ilvl w:val="0"/>
          <w:numId w:val="1"/>
        </w:numPr>
        <w:spacing w:after="0" w:line="288" w:lineRule="auto"/>
      </w:pPr>
      <w:proofErr w:type="spellStart"/>
      <w:proofErr w:type="gramStart"/>
      <w:r w:rsidRPr="00D350F0">
        <w:rPr>
          <w:rFonts w:ascii="Courier New" w:hAnsi="Courier New" w:cs="Courier New"/>
          <w:b/>
          <w:color w:val="4F81BD" w:themeColor="accent1"/>
        </w:rPr>
        <w:t>conf</w:t>
      </w:r>
      <w:proofErr w:type="spellEnd"/>
      <w:proofErr w:type="gramEnd"/>
      <w:r w:rsidR="006B06F9">
        <w:t xml:space="preserve"> </w:t>
      </w:r>
      <w:r>
        <w:t>c</w:t>
      </w:r>
      <w:r w:rsidR="006B06F9">
        <w:t xml:space="preserve">ontains one class with parameters necessary for setting up and handling </w:t>
      </w:r>
      <w:proofErr w:type="spellStart"/>
      <w:r w:rsidR="006B06F9">
        <w:t>WebServices</w:t>
      </w:r>
      <w:proofErr w:type="spellEnd"/>
      <w:r w:rsidR="006B06F9">
        <w:t xml:space="preserve"> security parameters, </w:t>
      </w:r>
      <w:r>
        <w:t>which must necessarily be handled</w:t>
      </w:r>
      <w:r w:rsidR="006B06F9">
        <w:t xml:space="preserve"> </w:t>
      </w:r>
      <w:r>
        <w:t xml:space="preserve">in order </w:t>
      </w:r>
      <w:r w:rsidR="006B06F9">
        <w:t xml:space="preserve">to communicate with OSCARS. The contents of this class must be altered by the user when setting up a new instance of the </w:t>
      </w:r>
      <w:r w:rsidR="00FF0903">
        <w:t>Multipath</w:t>
      </w:r>
      <w:r w:rsidR="006B06F9">
        <w:t xml:space="preserve"> client.</w:t>
      </w:r>
    </w:p>
    <w:p w:rsidR="00136052" w:rsidRDefault="00136052" w:rsidP="00136052">
      <w:pPr>
        <w:pStyle w:val="ListParagraph"/>
        <w:spacing w:after="0" w:line="288" w:lineRule="auto"/>
      </w:pPr>
    </w:p>
    <w:p w:rsidR="00136052" w:rsidRDefault="00136052" w:rsidP="00136052">
      <w:pPr>
        <w:pStyle w:val="ListParagraph"/>
        <w:spacing w:after="0" w:line="288" w:lineRule="auto"/>
      </w:pPr>
    </w:p>
    <w:p w:rsidR="006B06F9" w:rsidRDefault="00464C53" w:rsidP="00136052">
      <w:pPr>
        <w:spacing w:after="0" w:line="288" w:lineRule="auto"/>
        <w:contextualSpacing/>
        <w:rPr>
          <w:b/>
        </w:rPr>
      </w:pPr>
      <w:r>
        <w:rPr>
          <w:b/>
        </w:rPr>
        <w:t>GETTING STARTED</w:t>
      </w:r>
    </w:p>
    <w:p w:rsidR="00136052" w:rsidRPr="00136052" w:rsidRDefault="006B06F9" w:rsidP="00464C53">
      <w:pPr>
        <w:spacing w:after="0" w:line="288" w:lineRule="auto"/>
        <w:contextualSpacing/>
        <w:rPr>
          <w:rFonts w:cstheme="minorHAnsi"/>
        </w:rPr>
      </w:pPr>
      <w:r>
        <w:t xml:space="preserve">The client has been designed to be easily compiled and started on any platform regardless of whether the CLI or GUI interface will be used. If the preferred method is to use the GUI, it is recommended that you import </w:t>
      </w:r>
      <w:proofErr w:type="spellStart"/>
      <w:r w:rsidR="00FF0903">
        <w:rPr>
          <w:rFonts w:ascii="Courier New" w:hAnsi="Courier New" w:cs="Courier New"/>
          <w:b/>
          <w:color w:val="4F81BD" w:themeColor="accent1"/>
        </w:rPr>
        <w:t>Multipath</w:t>
      </w:r>
      <w:r w:rsidRPr="00136052">
        <w:rPr>
          <w:rFonts w:ascii="Courier New" w:hAnsi="Courier New" w:cs="Courier New"/>
          <w:b/>
          <w:color w:val="4F81BD" w:themeColor="accent1"/>
        </w:rPr>
        <w:t>Client</w:t>
      </w:r>
      <w:proofErr w:type="spellEnd"/>
      <w:r>
        <w:t xml:space="preserve"> as a jav</w:t>
      </w:r>
      <w:r w:rsidR="00EF64C4">
        <w:t>a</w:t>
      </w:r>
      <w:r>
        <w:t xml:space="preserve"> project into an IDE (such as Eclipse).</w:t>
      </w:r>
      <w:r w:rsidR="00EF64C4">
        <w:t xml:space="preserve">  </w:t>
      </w:r>
    </w:p>
    <w:p w:rsidR="00136052" w:rsidRDefault="00136052" w:rsidP="00136052">
      <w:pPr>
        <w:spacing w:after="0" w:line="288" w:lineRule="auto"/>
        <w:contextualSpacing/>
      </w:pPr>
    </w:p>
    <w:p w:rsidR="00FF0903" w:rsidRDefault="00FF0903" w:rsidP="00136052">
      <w:pPr>
        <w:spacing w:after="0" w:line="288" w:lineRule="auto"/>
        <w:contextualSpacing/>
        <w:rPr>
          <w:b/>
        </w:rPr>
      </w:pPr>
      <w:r>
        <w:rPr>
          <w:b/>
        </w:rPr>
        <w:t>Modifying OSCARS</w:t>
      </w:r>
    </w:p>
    <w:p w:rsidR="00EF64C4" w:rsidRDefault="00EF64C4" w:rsidP="00136052">
      <w:pPr>
        <w:spacing w:after="0" w:line="288" w:lineRule="auto"/>
        <w:contextualSpacing/>
      </w:pPr>
      <w:r>
        <w:t xml:space="preserve">If the </w:t>
      </w:r>
      <w:r w:rsidR="00FF0903">
        <w:t>Multipath</w:t>
      </w:r>
      <w:r w:rsidR="00136052">
        <w:t xml:space="preserve"> c</w:t>
      </w:r>
      <w:r>
        <w:t xml:space="preserve">lient </w:t>
      </w:r>
      <w:r w:rsidR="00136052">
        <w:t xml:space="preserve">project </w:t>
      </w:r>
      <w:r>
        <w:t xml:space="preserve">is being run on a machine containing a running instance of OSCARS, no alterations are necessary to OSCARS itself. If however, OSCARS will be run on a separate machine, you will need to alter the </w:t>
      </w:r>
      <w:proofErr w:type="spellStart"/>
      <w:r w:rsidRPr="00136052">
        <w:rPr>
          <w:rFonts w:ascii="Courier New" w:hAnsi="Courier New" w:cs="Courier New"/>
          <w:b/>
          <w:color w:val="C0504D" w:themeColor="accent2"/>
        </w:rPr>
        <w:t>TopoBridge</w:t>
      </w:r>
      <w:proofErr w:type="spellEnd"/>
      <w:r>
        <w:t xml:space="preserve"> WS to be deployed on a specific IP address rather than localhost, which is the default setting. In </w:t>
      </w:r>
      <w:r w:rsidRPr="00136052">
        <w:rPr>
          <w:rFonts w:ascii="Courier New" w:hAnsi="Courier New" w:cs="Courier New"/>
          <w:b/>
          <w:color w:val="C0504D" w:themeColor="accent2"/>
        </w:rPr>
        <w:t>$OSCARS_HOME/</w:t>
      </w:r>
      <w:proofErr w:type="spellStart"/>
      <w:r w:rsidRPr="00136052">
        <w:rPr>
          <w:rFonts w:ascii="Courier New" w:hAnsi="Courier New" w:cs="Courier New"/>
          <w:b/>
          <w:color w:val="C0504D" w:themeColor="accent2"/>
        </w:rPr>
        <w:t>TopoBridgeService</w:t>
      </w:r>
      <w:proofErr w:type="spellEnd"/>
      <w:r w:rsidRPr="00136052">
        <w:rPr>
          <w:rFonts w:ascii="Courier New" w:hAnsi="Courier New" w:cs="Courier New"/>
          <w:b/>
          <w:color w:val="C0504D" w:themeColor="accent2"/>
        </w:rPr>
        <w:t>/</w:t>
      </w:r>
      <w:proofErr w:type="spellStart"/>
      <w:r w:rsidRPr="00136052">
        <w:rPr>
          <w:rFonts w:ascii="Courier New" w:hAnsi="Courier New" w:cs="Courier New"/>
          <w:b/>
          <w:color w:val="C0504D" w:themeColor="accent2"/>
        </w:rPr>
        <w:t>conf</w:t>
      </w:r>
      <w:proofErr w:type="spellEnd"/>
      <w:r w:rsidRPr="00136052">
        <w:rPr>
          <w:rFonts w:ascii="Courier New" w:hAnsi="Courier New" w:cs="Courier New"/>
          <w:b/>
          <w:color w:val="C0504D" w:themeColor="accent2"/>
        </w:rPr>
        <w:t>/</w:t>
      </w:r>
      <w:r>
        <w:t xml:space="preserve">, you will need to modify the </w:t>
      </w:r>
      <w:proofErr w:type="spellStart"/>
      <w:r w:rsidRPr="00136052">
        <w:rPr>
          <w:rFonts w:ascii="Courier New" w:hAnsi="Courier New" w:cs="Courier New"/>
          <w:b/>
          <w:color w:val="C0504D" w:themeColor="accent2"/>
        </w:rPr>
        <w:t>config.HTTP.yaml</w:t>
      </w:r>
      <w:proofErr w:type="spellEnd"/>
      <w:r w:rsidRPr="00136052">
        <w:rPr>
          <w:rFonts w:ascii="Courier New" w:hAnsi="Courier New" w:cs="Courier New"/>
          <w:b/>
          <w:color w:val="C0504D" w:themeColor="accent2"/>
        </w:rPr>
        <w:t xml:space="preserve"> </w:t>
      </w:r>
      <w:r>
        <w:t xml:space="preserve">and </w:t>
      </w:r>
      <w:proofErr w:type="spellStart"/>
      <w:r w:rsidRPr="00136052">
        <w:rPr>
          <w:rFonts w:ascii="Courier New" w:hAnsi="Courier New" w:cs="Courier New"/>
          <w:b/>
          <w:color w:val="C0504D" w:themeColor="accent2"/>
        </w:rPr>
        <w:t>config.SSL.yaml</w:t>
      </w:r>
      <w:proofErr w:type="spellEnd"/>
      <w:r>
        <w:t xml:space="preserve"> files to publish to the IP address of the machine on which OSCARS is running. Then you can restart the </w:t>
      </w:r>
      <w:proofErr w:type="spellStart"/>
      <w:r w:rsidRPr="00136052">
        <w:rPr>
          <w:rFonts w:ascii="Courier New" w:hAnsi="Courier New" w:cs="Courier New"/>
          <w:b/>
          <w:color w:val="C0504D" w:themeColor="accent2"/>
        </w:rPr>
        <w:t>TopoBridge</w:t>
      </w:r>
      <w:proofErr w:type="spellEnd"/>
      <w:r>
        <w:t>, and you should be all set:</w:t>
      </w:r>
    </w:p>
    <w:p w:rsidR="00136052" w:rsidRDefault="00136052" w:rsidP="00136052">
      <w:pPr>
        <w:spacing w:after="0" w:line="288" w:lineRule="auto"/>
        <w:contextualSpacing/>
      </w:pPr>
    </w:p>
    <w:p w:rsidR="00EF64C4" w:rsidRPr="00136052" w:rsidRDefault="00EF64C4" w:rsidP="00136052">
      <w:pPr>
        <w:spacing w:after="0" w:line="288" w:lineRule="auto"/>
        <w:contextualSpacing/>
        <w:rPr>
          <w:rFonts w:ascii="Courier New" w:hAnsi="Courier New" w:cs="Courier New"/>
        </w:rPr>
      </w:pPr>
      <w:r w:rsidRPr="00136052">
        <w:rPr>
          <w:rFonts w:ascii="Courier New" w:hAnsi="Courier New" w:cs="Courier New"/>
        </w:rPr>
        <w:t xml:space="preserve">$ </w:t>
      </w:r>
      <w:proofErr w:type="gramStart"/>
      <w:r w:rsidRPr="00136052">
        <w:rPr>
          <w:rFonts w:ascii="Courier New" w:hAnsi="Courier New" w:cs="Courier New"/>
        </w:rPr>
        <w:t>cd</w:t>
      </w:r>
      <w:proofErr w:type="gramEnd"/>
      <w:r w:rsidRPr="00136052">
        <w:rPr>
          <w:rFonts w:ascii="Courier New" w:hAnsi="Courier New" w:cs="Courier New"/>
        </w:rPr>
        <w:t xml:space="preserve"> $OSCARS_DIST/</w:t>
      </w:r>
    </w:p>
    <w:p w:rsidR="00EF64C4" w:rsidRPr="00136052" w:rsidRDefault="00EF64C4" w:rsidP="00136052">
      <w:pPr>
        <w:spacing w:after="0" w:line="288" w:lineRule="auto"/>
        <w:contextualSpacing/>
        <w:rPr>
          <w:rFonts w:ascii="Courier New" w:hAnsi="Courier New" w:cs="Courier New"/>
        </w:rPr>
      </w:pPr>
      <w:r w:rsidRPr="00136052">
        <w:rPr>
          <w:rFonts w:ascii="Courier New" w:hAnsi="Courier New" w:cs="Courier New"/>
        </w:rPr>
        <w:t xml:space="preserve">$ </w:t>
      </w:r>
      <w:proofErr w:type="gramStart"/>
      <w:r w:rsidRPr="00136052">
        <w:rPr>
          <w:rFonts w:ascii="Courier New" w:hAnsi="Courier New" w:cs="Courier New"/>
        </w:rPr>
        <w:t>bin/stopServers.sh</w:t>
      </w:r>
      <w:proofErr w:type="gramEnd"/>
      <w:r w:rsidRPr="00136052">
        <w:rPr>
          <w:rFonts w:ascii="Courier New" w:hAnsi="Courier New" w:cs="Courier New"/>
        </w:rPr>
        <w:t xml:space="preserve"> </w:t>
      </w:r>
      <w:proofErr w:type="spellStart"/>
      <w:r w:rsidRPr="00136052">
        <w:rPr>
          <w:rFonts w:ascii="Courier New" w:hAnsi="Courier New" w:cs="Courier New"/>
        </w:rPr>
        <w:t>topoBridge</w:t>
      </w:r>
      <w:proofErr w:type="spellEnd"/>
    </w:p>
    <w:p w:rsidR="00EF64C4" w:rsidRPr="00136052" w:rsidRDefault="00EF64C4" w:rsidP="00136052">
      <w:pPr>
        <w:spacing w:after="0" w:line="288" w:lineRule="auto"/>
        <w:contextualSpacing/>
        <w:rPr>
          <w:rFonts w:ascii="Courier New" w:hAnsi="Courier New" w:cs="Courier New"/>
        </w:rPr>
      </w:pPr>
      <w:r w:rsidRPr="00136052">
        <w:rPr>
          <w:rFonts w:ascii="Courier New" w:hAnsi="Courier New" w:cs="Courier New"/>
        </w:rPr>
        <w:t>$</w:t>
      </w:r>
      <w:r w:rsidR="00136052">
        <w:rPr>
          <w:rFonts w:ascii="Courier New" w:hAnsi="Courier New" w:cs="Courier New"/>
        </w:rPr>
        <w:t xml:space="preserve"> </w:t>
      </w:r>
      <w:proofErr w:type="gramStart"/>
      <w:r w:rsidRPr="00136052">
        <w:rPr>
          <w:rFonts w:ascii="Courier New" w:hAnsi="Courier New" w:cs="Courier New"/>
        </w:rPr>
        <w:t>bin/startServers.sh</w:t>
      </w:r>
      <w:proofErr w:type="gramEnd"/>
      <w:r w:rsidRPr="00136052">
        <w:rPr>
          <w:rFonts w:ascii="Courier New" w:hAnsi="Courier New" w:cs="Courier New"/>
        </w:rPr>
        <w:t xml:space="preserve"> </w:t>
      </w:r>
      <w:proofErr w:type="spellStart"/>
      <w:r w:rsidRPr="00136052">
        <w:rPr>
          <w:rFonts w:ascii="Courier New" w:hAnsi="Courier New" w:cs="Courier New"/>
        </w:rPr>
        <w:t>dev</w:t>
      </w:r>
      <w:proofErr w:type="spellEnd"/>
      <w:r w:rsidRPr="00136052">
        <w:rPr>
          <w:rFonts w:ascii="Courier New" w:hAnsi="Courier New" w:cs="Courier New"/>
        </w:rPr>
        <w:t xml:space="preserve"> </w:t>
      </w:r>
      <w:proofErr w:type="spellStart"/>
      <w:r w:rsidRPr="00136052">
        <w:rPr>
          <w:rFonts w:ascii="Courier New" w:hAnsi="Courier New" w:cs="Courier New"/>
        </w:rPr>
        <w:t>topoBridge</w:t>
      </w:r>
      <w:proofErr w:type="spellEnd"/>
    </w:p>
    <w:p w:rsidR="00136052" w:rsidRDefault="00136052" w:rsidP="00136052">
      <w:pPr>
        <w:spacing w:after="0" w:line="288" w:lineRule="auto"/>
        <w:contextualSpacing/>
      </w:pPr>
    </w:p>
    <w:p w:rsidR="00136052" w:rsidRDefault="00136052" w:rsidP="00136052">
      <w:pPr>
        <w:spacing w:after="0" w:line="288" w:lineRule="auto"/>
        <w:contextualSpacing/>
      </w:pPr>
      <w:r>
        <w:t>(To start in development mode).</w:t>
      </w:r>
    </w:p>
    <w:p w:rsidR="00FF0903" w:rsidRDefault="00FF0903" w:rsidP="00136052">
      <w:pPr>
        <w:spacing w:after="0" w:line="288" w:lineRule="auto"/>
        <w:contextualSpacing/>
      </w:pPr>
    </w:p>
    <w:p w:rsidR="00136052" w:rsidRPr="00FF0903" w:rsidRDefault="00FF0903" w:rsidP="00FF0903">
      <w:pPr>
        <w:spacing w:after="0" w:line="288" w:lineRule="auto"/>
      </w:pPr>
      <w:r>
        <w:t xml:space="preserve">The Multipath client is </w:t>
      </w:r>
      <w:r w:rsidRPr="00FF0903">
        <w:rPr>
          <w:i/>
        </w:rPr>
        <w:t>mostly</w:t>
      </w:r>
      <w:r>
        <w:t xml:space="preserve"> a front-end application which performs its own tasks through direct communication with the OSCARS API. However, in order to create link-disjoint paths, OSCARS itself needs to be altered. Specifically, the Path Computation Engine (PCE) responsible for computing shortest paths, </w:t>
      </w:r>
      <w:proofErr w:type="spellStart"/>
      <w:r w:rsidRPr="00FF0903">
        <w:rPr>
          <w:rFonts w:ascii="Courier New" w:hAnsi="Courier New" w:cs="Courier New"/>
          <w:b/>
          <w:color w:val="C0504D" w:themeColor="accent2"/>
        </w:rPr>
        <w:t>DijkstraPCE</w:t>
      </w:r>
      <w:proofErr w:type="spellEnd"/>
      <w:r>
        <w:t xml:space="preserve">, must be replaced by the custom version included in the root directory of the Multipath client project. The file to replace can be found in </w:t>
      </w:r>
      <w:r w:rsidRPr="00FF0903">
        <w:rPr>
          <w:rFonts w:ascii="Courier New" w:hAnsi="Courier New" w:cs="Courier New"/>
          <w:b/>
          <w:color w:val="C0504D" w:themeColor="accent2"/>
        </w:rPr>
        <w:t>$OSCARS_DIST/dijkstraPCE/src/main/java/net/es/Oscars/pce/dijkstra/DijkstraPCE.java</w:t>
      </w:r>
    </w:p>
    <w:p w:rsidR="00FF0903" w:rsidRDefault="00FF0903" w:rsidP="00FF0903">
      <w:pPr>
        <w:spacing w:after="0" w:line="288" w:lineRule="auto"/>
      </w:pPr>
      <w:r>
        <w:t>Once this file has been replaced, OSCARS will need to be recompiled and the servers started.</w:t>
      </w:r>
    </w:p>
    <w:p w:rsidR="00FF0903" w:rsidRDefault="00FF0903" w:rsidP="00136052">
      <w:pPr>
        <w:spacing w:after="0" w:line="288" w:lineRule="auto"/>
        <w:contextualSpacing/>
      </w:pPr>
    </w:p>
    <w:p w:rsidR="00FF0903" w:rsidRPr="00FF0903" w:rsidRDefault="00FF0903" w:rsidP="00136052">
      <w:pPr>
        <w:spacing w:after="0" w:line="288" w:lineRule="auto"/>
        <w:contextualSpacing/>
        <w:rPr>
          <w:b/>
        </w:rPr>
      </w:pPr>
      <w:r>
        <w:rPr>
          <w:b/>
        </w:rPr>
        <w:t>Setting parameters</w:t>
      </w:r>
    </w:p>
    <w:p w:rsidR="00EF64C4" w:rsidRDefault="00EF64C4" w:rsidP="00136052">
      <w:pPr>
        <w:spacing w:after="0" w:line="288" w:lineRule="auto"/>
        <w:contextualSpacing/>
      </w:pPr>
      <w:r>
        <w:t xml:space="preserve">Now you must set the WS-Security parameters needed to establish communication with OSCARS. These parameters can be found in </w:t>
      </w:r>
      <w:proofErr w:type="spellStart"/>
      <w:r w:rsidR="00FF0903">
        <w:rPr>
          <w:rFonts w:ascii="Courier New" w:hAnsi="Courier New" w:cs="Courier New"/>
          <w:b/>
          <w:color w:val="4F81BD" w:themeColor="accent1"/>
        </w:rPr>
        <w:t>Multipath</w:t>
      </w:r>
      <w:r w:rsidRPr="00136052">
        <w:rPr>
          <w:rFonts w:ascii="Courier New" w:hAnsi="Courier New" w:cs="Courier New"/>
          <w:b/>
          <w:color w:val="4F81BD" w:themeColor="accent1"/>
        </w:rPr>
        <w:t>Client</w:t>
      </w:r>
      <w:proofErr w:type="spellEnd"/>
      <w:r w:rsidRPr="00136052">
        <w:rPr>
          <w:rFonts w:ascii="Courier New" w:hAnsi="Courier New" w:cs="Courier New"/>
          <w:b/>
          <w:color w:val="4F81BD" w:themeColor="accent1"/>
        </w:rPr>
        <w:t>/</w:t>
      </w:r>
      <w:proofErr w:type="spellStart"/>
      <w:r w:rsidRPr="00136052">
        <w:rPr>
          <w:rFonts w:ascii="Courier New" w:hAnsi="Courier New" w:cs="Courier New"/>
          <w:b/>
          <w:color w:val="4F81BD" w:themeColor="accent1"/>
        </w:rPr>
        <w:t>src</w:t>
      </w:r>
      <w:proofErr w:type="spellEnd"/>
      <w:r w:rsidRPr="00136052">
        <w:rPr>
          <w:rFonts w:ascii="Courier New" w:hAnsi="Courier New" w:cs="Courier New"/>
          <w:b/>
          <w:color w:val="4F81BD" w:themeColor="accent1"/>
        </w:rPr>
        <w:t>/</w:t>
      </w:r>
      <w:proofErr w:type="spellStart"/>
      <w:r w:rsidRPr="00136052">
        <w:rPr>
          <w:rFonts w:ascii="Courier New" w:hAnsi="Courier New" w:cs="Courier New"/>
          <w:b/>
          <w:color w:val="4F81BD" w:themeColor="accent1"/>
        </w:rPr>
        <w:t>conf</w:t>
      </w:r>
      <w:proofErr w:type="spellEnd"/>
      <w:r w:rsidRPr="00136052">
        <w:rPr>
          <w:rFonts w:ascii="Courier New" w:hAnsi="Courier New" w:cs="Courier New"/>
          <w:b/>
          <w:color w:val="4F81BD" w:themeColor="accent1"/>
        </w:rPr>
        <w:t>/Configuration.java</w:t>
      </w:r>
      <w:r>
        <w:t>.</w:t>
      </w:r>
    </w:p>
    <w:p w:rsidR="00EF64C4" w:rsidRDefault="00EF64C4" w:rsidP="00136052">
      <w:pPr>
        <w:spacing w:after="0" w:line="288" w:lineRule="auto"/>
        <w:contextualSpacing/>
      </w:pPr>
      <w:r>
        <w:t xml:space="preserve">You will need to set </w:t>
      </w:r>
      <w:proofErr w:type="spellStart"/>
      <w:r w:rsidRPr="00464C53">
        <w:rPr>
          <w:rFonts w:ascii="Consolas" w:hAnsi="Consolas" w:cs="Consolas"/>
          <w:i/>
          <w:iCs/>
          <w:color w:val="0000C0"/>
          <w:sz w:val="20"/>
          <w:szCs w:val="20"/>
        </w:rPr>
        <w:t>oscarsURL</w:t>
      </w:r>
      <w:proofErr w:type="spellEnd"/>
      <w:r>
        <w:t xml:space="preserve"> to the URL and port on which your instance of OSCARS is running.</w:t>
      </w:r>
    </w:p>
    <w:p w:rsidR="00EF64C4" w:rsidRDefault="00EF64C4" w:rsidP="00136052">
      <w:pPr>
        <w:spacing w:after="0" w:line="288" w:lineRule="auto"/>
        <w:contextualSpacing/>
      </w:pPr>
      <w:r>
        <w:t xml:space="preserve">You will need to set </w:t>
      </w:r>
      <w:proofErr w:type="spellStart"/>
      <w:r w:rsidRPr="00464C53">
        <w:rPr>
          <w:rFonts w:ascii="Consolas" w:hAnsi="Consolas" w:cs="Consolas"/>
          <w:i/>
          <w:iCs/>
          <w:color w:val="0000C0"/>
          <w:sz w:val="20"/>
          <w:szCs w:val="20"/>
        </w:rPr>
        <w:t>topoBridgeURL</w:t>
      </w:r>
      <w:proofErr w:type="spellEnd"/>
      <w:r>
        <w:t xml:space="preserve"> to the URL and port on which your instance of the </w:t>
      </w:r>
      <w:proofErr w:type="spellStart"/>
      <w:r w:rsidRPr="00136052">
        <w:rPr>
          <w:rFonts w:ascii="Courier New" w:hAnsi="Courier New" w:cs="Courier New"/>
          <w:b/>
          <w:color w:val="C0504D" w:themeColor="accent2"/>
        </w:rPr>
        <w:t>TopoBridge</w:t>
      </w:r>
      <w:proofErr w:type="spellEnd"/>
      <w:r>
        <w:t xml:space="preserve"> WS is running. Usually the OSCARS port </w:t>
      </w:r>
      <w:proofErr w:type="gramStart"/>
      <w:r>
        <w:t xml:space="preserve">is </w:t>
      </w:r>
      <w:r w:rsidRPr="00136052">
        <w:rPr>
          <w:b/>
          <w:i/>
        </w:rPr>
        <w:t>:9001</w:t>
      </w:r>
      <w:proofErr w:type="gramEnd"/>
      <w:r w:rsidR="00464C53">
        <w:t>, while the topology bridge</w:t>
      </w:r>
      <w:r>
        <w:t xml:space="preserve"> port is </w:t>
      </w:r>
      <w:r w:rsidRPr="00136052">
        <w:rPr>
          <w:b/>
          <w:i/>
        </w:rPr>
        <w:t>:9019</w:t>
      </w:r>
      <w:r>
        <w:t>.</w:t>
      </w:r>
      <w:r w:rsidR="00FF0903">
        <w:t xml:space="preserve"> You should also </w:t>
      </w:r>
      <w:r w:rsidR="00FF0903" w:rsidRPr="00FF0903">
        <w:t xml:space="preserve">set </w:t>
      </w:r>
      <w:proofErr w:type="spellStart"/>
      <w:r w:rsidR="00FF0903" w:rsidRPr="00FF0903">
        <w:rPr>
          <w:rFonts w:ascii="Consolas" w:hAnsi="Consolas" w:cs="Consolas"/>
          <w:i/>
          <w:iCs/>
          <w:color w:val="0000C0"/>
          <w:sz w:val="20"/>
          <w:szCs w:val="20"/>
        </w:rPr>
        <w:t>topologyDomain</w:t>
      </w:r>
      <w:proofErr w:type="spellEnd"/>
      <w:r w:rsidR="00FF0903" w:rsidRPr="00FF0903">
        <w:t xml:space="preserve"> </w:t>
      </w:r>
      <w:r w:rsidR="00FF0903">
        <w:t>to the local topology set in OSCARS. This information ensures that the GUI source/destination lists display properly.</w:t>
      </w:r>
    </w:p>
    <w:p w:rsidR="00464C53" w:rsidRDefault="00464C53" w:rsidP="00136052">
      <w:pPr>
        <w:spacing w:after="0" w:line="288" w:lineRule="auto"/>
        <w:contextualSpacing/>
      </w:pPr>
    </w:p>
    <w:p w:rsidR="00EF64C4" w:rsidRDefault="00EF64C4" w:rsidP="00136052">
      <w:pPr>
        <w:spacing w:after="0" w:line="288" w:lineRule="auto"/>
        <w:contextualSpacing/>
      </w:pPr>
      <w:r>
        <w:t xml:space="preserve">You must then also set the certificate </w:t>
      </w:r>
      <w:proofErr w:type="spellStart"/>
      <w:r>
        <w:t>k</w:t>
      </w:r>
      <w:r w:rsidR="00464C53">
        <w:t>eystore</w:t>
      </w:r>
      <w:proofErr w:type="spellEnd"/>
      <w:r>
        <w:t xml:space="preserve"> for establishing a certified connection with OSCARS. If you are deploying the </w:t>
      </w:r>
      <w:r w:rsidR="00FF0903">
        <w:t>Multipath</w:t>
      </w:r>
      <w:r w:rsidR="00464C53">
        <w:t xml:space="preserve"> c</w:t>
      </w:r>
      <w:r>
        <w:t xml:space="preserve">lient on the same host where OSCARS is running, you can set the </w:t>
      </w:r>
      <w:proofErr w:type="spellStart"/>
      <w:r>
        <w:t>keystore</w:t>
      </w:r>
      <w:proofErr w:type="spellEnd"/>
      <w:r>
        <w:t xml:space="preserve"> information as follows:</w:t>
      </w:r>
    </w:p>
    <w:p w:rsidR="00464C53" w:rsidRDefault="00464C53" w:rsidP="00136052">
      <w:pPr>
        <w:spacing w:after="0" w:line="288" w:lineRule="auto"/>
        <w:contextualSpacing/>
      </w:pPr>
    </w:p>
    <w:p w:rsidR="00EF64C4" w:rsidRDefault="00EF64C4" w:rsidP="00136052">
      <w:pPr>
        <w:autoSpaceDE w:val="0"/>
        <w:autoSpaceDN w:val="0"/>
        <w:adjustRightInd w:val="0"/>
        <w:spacing w:after="0" w:line="288" w:lineRule="auto"/>
        <w:contextualSpacing/>
        <w:rPr>
          <w:rFonts w:ascii="Consolas" w:hAnsi="Consolas" w:cs="Consolas"/>
          <w:sz w:val="20"/>
          <w:szCs w:val="20"/>
        </w:rPr>
      </w:pPr>
      <w:proofErr w:type="spellStart"/>
      <w:proofErr w:type="gramStart"/>
      <w:r>
        <w:rPr>
          <w:rFonts w:ascii="Consolas" w:hAnsi="Consolas" w:cs="Consolas"/>
          <w:i/>
          <w:iCs/>
          <w:color w:val="0000C0"/>
          <w:sz w:val="20"/>
          <w:szCs w:val="20"/>
        </w:rPr>
        <w:t>keystoreClient</w:t>
      </w:r>
      <w:proofErr w:type="spellEnd"/>
      <w:proofErr w:type="gramEnd"/>
      <w:r>
        <w:rPr>
          <w:rFonts w:ascii="Consolas" w:hAnsi="Consolas" w:cs="Consolas"/>
          <w:color w:val="000000"/>
          <w:sz w:val="20"/>
          <w:szCs w:val="20"/>
        </w:rPr>
        <w:t xml:space="preserve"> = “$OSCARS_HOME/</w:t>
      </w:r>
      <w:proofErr w:type="spellStart"/>
      <w:r>
        <w:rPr>
          <w:rFonts w:ascii="Consolas" w:hAnsi="Consolas" w:cs="Consolas"/>
          <w:color w:val="000000"/>
          <w:sz w:val="20"/>
          <w:szCs w:val="20"/>
        </w:rPr>
        <w:t>sampleDomain</w:t>
      </w:r>
      <w:proofErr w:type="spellEnd"/>
      <w:r>
        <w:rPr>
          <w:rFonts w:ascii="Consolas" w:hAnsi="Consolas" w:cs="Consolas"/>
          <w:color w:val="000000"/>
          <w:sz w:val="20"/>
          <w:szCs w:val="20"/>
        </w:rPr>
        <w:t>/certs/</w:t>
      </w:r>
      <w:proofErr w:type="spellStart"/>
      <w:r>
        <w:rPr>
          <w:rFonts w:ascii="Consolas" w:hAnsi="Consolas" w:cs="Consolas"/>
          <w:color w:val="000000"/>
          <w:sz w:val="20"/>
          <w:szCs w:val="20"/>
        </w:rPr>
        <w:t>client.jks</w:t>
      </w:r>
      <w:proofErr w:type="spellEnd"/>
      <w:r>
        <w:rPr>
          <w:rFonts w:ascii="Consolas" w:hAnsi="Consolas" w:cs="Consolas"/>
          <w:color w:val="000000"/>
          <w:sz w:val="20"/>
          <w:szCs w:val="20"/>
        </w:rPr>
        <w:t>”;</w:t>
      </w:r>
    </w:p>
    <w:p w:rsidR="00EF64C4" w:rsidRDefault="00EF64C4" w:rsidP="00136052">
      <w:pPr>
        <w:autoSpaceDE w:val="0"/>
        <w:autoSpaceDN w:val="0"/>
        <w:adjustRightInd w:val="0"/>
        <w:spacing w:after="0" w:line="288" w:lineRule="auto"/>
        <w:contextualSpacing/>
        <w:rPr>
          <w:rFonts w:ascii="Consolas" w:hAnsi="Consolas" w:cs="Consolas"/>
          <w:sz w:val="20"/>
          <w:szCs w:val="20"/>
        </w:rPr>
      </w:pPr>
      <w:proofErr w:type="spellStart"/>
      <w:proofErr w:type="gramStart"/>
      <w:r>
        <w:rPr>
          <w:rFonts w:ascii="Consolas" w:hAnsi="Consolas" w:cs="Consolas"/>
          <w:i/>
          <w:iCs/>
          <w:color w:val="0000C0"/>
          <w:sz w:val="20"/>
          <w:szCs w:val="20"/>
        </w:rPr>
        <w:t>keystoreClientUser</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mykey</w:t>
      </w:r>
      <w:proofErr w:type="spellEnd"/>
      <w:r>
        <w:rPr>
          <w:rFonts w:ascii="Consolas" w:hAnsi="Consolas" w:cs="Consolas"/>
          <w:color w:val="000000"/>
          <w:sz w:val="20"/>
          <w:szCs w:val="20"/>
        </w:rPr>
        <w:t>”;</w:t>
      </w:r>
    </w:p>
    <w:p w:rsidR="00EF64C4" w:rsidRDefault="00EF64C4" w:rsidP="00136052">
      <w:pPr>
        <w:autoSpaceDE w:val="0"/>
        <w:autoSpaceDN w:val="0"/>
        <w:adjustRightInd w:val="0"/>
        <w:spacing w:after="0" w:line="288" w:lineRule="auto"/>
        <w:contextualSpacing/>
        <w:rPr>
          <w:rFonts w:ascii="Consolas" w:hAnsi="Consolas" w:cs="Consolas"/>
          <w:sz w:val="20"/>
          <w:szCs w:val="20"/>
        </w:rPr>
      </w:pPr>
      <w:proofErr w:type="spellStart"/>
      <w:proofErr w:type="gramStart"/>
      <w:r>
        <w:rPr>
          <w:rFonts w:ascii="Consolas" w:hAnsi="Consolas" w:cs="Consolas"/>
          <w:i/>
          <w:iCs/>
          <w:color w:val="0000C0"/>
          <w:sz w:val="20"/>
          <w:szCs w:val="20"/>
        </w:rPr>
        <w:t>keystoreClientPasswd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changeit</w:t>
      </w:r>
      <w:proofErr w:type="spellEnd"/>
      <w:r>
        <w:rPr>
          <w:rFonts w:ascii="Consolas" w:hAnsi="Consolas" w:cs="Consolas"/>
          <w:color w:val="000000"/>
          <w:sz w:val="20"/>
          <w:szCs w:val="20"/>
        </w:rPr>
        <w:t>”;</w:t>
      </w:r>
    </w:p>
    <w:p w:rsidR="00EF64C4" w:rsidRDefault="00EF64C4" w:rsidP="00136052">
      <w:pPr>
        <w:autoSpaceDE w:val="0"/>
        <w:autoSpaceDN w:val="0"/>
        <w:adjustRightInd w:val="0"/>
        <w:spacing w:after="0" w:line="288" w:lineRule="auto"/>
        <w:contextualSpacing/>
        <w:rPr>
          <w:rFonts w:ascii="Consolas" w:hAnsi="Consolas" w:cs="Consolas"/>
          <w:sz w:val="20"/>
          <w:szCs w:val="20"/>
        </w:rPr>
      </w:pPr>
      <w:r>
        <w:rPr>
          <w:rFonts w:ascii="Consolas" w:hAnsi="Consolas" w:cs="Consolas"/>
          <w:color w:val="000000"/>
          <w:sz w:val="20"/>
          <w:szCs w:val="20"/>
        </w:rPr>
        <w:tab/>
      </w:r>
    </w:p>
    <w:p w:rsidR="00EF64C4" w:rsidRDefault="00EF64C4" w:rsidP="00136052">
      <w:pPr>
        <w:autoSpaceDE w:val="0"/>
        <w:autoSpaceDN w:val="0"/>
        <w:adjustRightInd w:val="0"/>
        <w:spacing w:after="0" w:line="288" w:lineRule="auto"/>
        <w:contextualSpacing/>
        <w:rPr>
          <w:rFonts w:ascii="Consolas" w:hAnsi="Consolas" w:cs="Consolas"/>
          <w:sz w:val="20"/>
          <w:szCs w:val="20"/>
        </w:rPr>
      </w:pPr>
      <w:proofErr w:type="spellStart"/>
      <w:proofErr w:type="gramStart"/>
      <w:r>
        <w:rPr>
          <w:rFonts w:ascii="Consolas" w:hAnsi="Consolas" w:cs="Consolas"/>
          <w:i/>
          <w:iCs/>
          <w:color w:val="0000C0"/>
          <w:sz w:val="20"/>
          <w:szCs w:val="20"/>
        </w:rPr>
        <w:t>keystoreSSL</w:t>
      </w:r>
      <w:proofErr w:type="spellEnd"/>
      <w:proofErr w:type="gramEnd"/>
      <w:r>
        <w:rPr>
          <w:rFonts w:ascii="Consolas" w:hAnsi="Consolas" w:cs="Consolas"/>
          <w:color w:val="000000"/>
          <w:sz w:val="20"/>
          <w:szCs w:val="20"/>
        </w:rPr>
        <w:t xml:space="preserve"> = “$OSCARS_HOME/</w:t>
      </w:r>
      <w:proofErr w:type="spellStart"/>
      <w:r>
        <w:rPr>
          <w:rFonts w:ascii="Consolas" w:hAnsi="Consolas" w:cs="Consolas"/>
          <w:color w:val="000000"/>
          <w:sz w:val="20"/>
          <w:szCs w:val="20"/>
        </w:rPr>
        <w:t>sampleDomain</w:t>
      </w:r>
      <w:proofErr w:type="spellEnd"/>
      <w:r>
        <w:rPr>
          <w:rFonts w:ascii="Consolas" w:hAnsi="Consolas" w:cs="Consolas"/>
          <w:color w:val="000000"/>
          <w:sz w:val="20"/>
          <w:szCs w:val="20"/>
        </w:rPr>
        <w:t>/certs/</w:t>
      </w:r>
      <w:proofErr w:type="spellStart"/>
      <w:r>
        <w:rPr>
          <w:rFonts w:ascii="Consolas" w:hAnsi="Consolas" w:cs="Consolas"/>
          <w:color w:val="000000"/>
          <w:sz w:val="20"/>
          <w:szCs w:val="20"/>
        </w:rPr>
        <w:t>client.jks</w:t>
      </w:r>
      <w:proofErr w:type="spellEnd"/>
      <w:r>
        <w:rPr>
          <w:rFonts w:ascii="Consolas" w:hAnsi="Consolas" w:cs="Consolas"/>
          <w:color w:val="000000"/>
          <w:sz w:val="20"/>
          <w:szCs w:val="20"/>
        </w:rPr>
        <w:t>”;;</w:t>
      </w:r>
    </w:p>
    <w:p w:rsidR="00EF64C4" w:rsidRDefault="00EF64C4" w:rsidP="00136052">
      <w:pPr>
        <w:spacing w:after="0" w:line="288" w:lineRule="auto"/>
        <w:contextualSpacing/>
        <w:rPr>
          <w:rFonts w:ascii="Consolas" w:hAnsi="Consolas" w:cs="Consolas"/>
          <w:color w:val="000000"/>
          <w:sz w:val="20"/>
          <w:szCs w:val="20"/>
        </w:rPr>
      </w:pPr>
      <w:proofErr w:type="spellStart"/>
      <w:proofErr w:type="gramStart"/>
      <w:r>
        <w:rPr>
          <w:rFonts w:ascii="Consolas" w:hAnsi="Consolas" w:cs="Consolas"/>
          <w:i/>
          <w:iCs/>
          <w:color w:val="0000C0"/>
          <w:sz w:val="20"/>
          <w:szCs w:val="20"/>
        </w:rPr>
        <w:t>keystoreSSLPasswd</w:t>
      </w:r>
      <w:proofErr w:type="spellEnd"/>
      <w:proofErr w:type="gramEnd"/>
      <w:r>
        <w:rPr>
          <w:rFonts w:ascii="Consolas" w:hAnsi="Consolas" w:cs="Consolas"/>
          <w:color w:val="000000"/>
          <w:sz w:val="20"/>
          <w:szCs w:val="20"/>
        </w:rPr>
        <w:tab/>
        <w:t xml:space="preserve">= </w:t>
      </w:r>
      <w:r w:rsidR="00757239">
        <w:rPr>
          <w:rFonts w:ascii="Consolas" w:hAnsi="Consolas" w:cs="Consolas"/>
          <w:color w:val="000000"/>
          <w:sz w:val="20"/>
          <w:szCs w:val="20"/>
        </w:rPr>
        <w:t>“</w:t>
      </w:r>
      <w:proofErr w:type="spellStart"/>
      <w:r w:rsidR="00757239">
        <w:rPr>
          <w:rFonts w:ascii="Consolas" w:hAnsi="Consolas" w:cs="Consolas"/>
          <w:color w:val="000000"/>
          <w:sz w:val="20"/>
          <w:szCs w:val="20"/>
        </w:rPr>
        <w:t>changeit</w:t>
      </w:r>
      <w:proofErr w:type="spellEnd"/>
      <w:r w:rsidR="00757239">
        <w:rPr>
          <w:rFonts w:ascii="Consolas" w:hAnsi="Consolas" w:cs="Consolas"/>
          <w:color w:val="000000"/>
          <w:sz w:val="20"/>
          <w:szCs w:val="20"/>
        </w:rPr>
        <w:t>”;</w:t>
      </w:r>
    </w:p>
    <w:p w:rsidR="00464C53" w:rsidRDefault="00464C53" w:rsidP="00136052">
      <w:pPr>
        <w:spacing w:after="0" w:line="288" w:lineRule="auto"/>
        <w:contextualSpacing/>
        <w:rPr>
          <w:rFonts w:ascii="Consolas" w:hAnsi="Consolas" w:cs="Consolas"/>
          <w:color w:val="000000"/>
          <w:sz w:val="20"/>
          <w:szCs w:val="20"/>
        </w:rPr>
      </w:pPr>
    </w:p>
    <w:p w:rsidR="00757239" w:rsidRPr="00464C53" w:rsidRDefault="00757239" w:rsidP="00136052">
      <w:pPr>
        <w:spacing w:after="0" w:line="288" w:lineRule="auto"/>
        <w:contextualSpacing/>
        <w:rPr>
          <w:rFonts w:cstheme="minorHAnsi"/>
          <w:color w:val="000000"/>
        </w:rPr>
      </w:pPr>
      <w:r w:rsidRPr="00464C53">
        <w:rPr>
          <w:rFonts w:cstheme="minorHAnsi"/>
          <w:color w:val="000000"/>
        </w:rPr>
        <w:t xml:space="preserve">If you wish to run on a separate host, you will need to provide the locations of your </w:t>
      </w:r>
      <w:proofErr w:type="spellStart"/>
      <w:r w:rsidRPr="00464C53">
        <w:rPr>
          <w:rFonts w:cstheme="minorHAnsi"/>
          <w:color w:val="000000"/>
        </w:rPr>
        <w:t>keystores</w:t>
      </w:r>
      <w:proofErr w:type="spellEnd"/>
      <w:r w:rsidRPr="00464C53">
        <w:rPr>
          <w:rFonts w:cstheme="minorHAnsi"/>
          <w:color w:val="000000"/>
        </w:rPr>
        <w:t xml:space="preserve">. This guide does not cover setting up your own </w:t>
      </w:r>
      <w:proofErr w:type="spellStart"/>
      <w:r w:rsidRPr="00464C53">
        <w:rPr>
          <w:rFonts w:cstheme="minorHAnsi"/>
          <w:color w:val="000000"/>
        </w:rPr>
        <w:t>keystores</w:t>
      </w:r>
      <w:proofErr w:type="spellEnd"/>
      <w:r w:rsidRPr="00464C53">
        <w:rPr>
          <w:rFonts w:cstheme="minorHAnsi"/>
          <w:color w:val="000000"/>
        </w:rPr>
        <w:t>, but information can be found on the OSCARS Wiki.</w:t>
      </w:r>
    </w:p>
    <w:p w:rsidR="00757239" w:rsidRPr="00464C53" w:rsidRDefault="00757239" w:rsidP="00136052">
      <w:pPr>
        <w:spacing w:after="0" w:line="288" w:lineRule="auto"/>
        <w:contextualSpacing/>
        <w:rPr>
          <w:rFonts w:cstheme="minorHAnsi"/>
          <w:color w:val="000000"/>
        </w:rPr>
      </w:pPr>
      <w:r w:rsidRPr="00464C53">
        <w:rPr>
          <w:rFonts w:cstheme="minorHAnsi"/>
          <w:color w:val="000000"/>
        </w:rPr>
        <w:t>That’s it for set-up, you are ready to go!</w:t>
      </w:r>
    </w:p>
    <w:p w:rsidR="00757239" w:rsidRDefault="00757239" w:rsidP="00136052">
      <w:pPr>
        <w:spacing w:after="0" w:line="288" w:lineRule="auto"/>
        <w:contextualSpacing/>
        <w:rPr>
          <w:rFonts w:ascii="Consolas" w:hAnsi="Consolas" w:cs="Consolas"/>
          <w:color w:val="000000"/>
          <w:sz w:val="20"/>
          <w:szCs w:val="20"/>
        </w:rPr>
      </w:pPr>
    </w:p>
    <w:p w:rsidR="00757239" w:rsidRPr="00464C53" w:rsidRDefault="00757239" w:rsidP="00136052">
      <w:pPr>
        <w:spacing w:after="0" w:line="288" w:lineRule="auto"/>
        <w:contextualSpacing/>
        <w:rPr>
          <w:rFonts w:cstheme="minorHAnsi"/>
          <w:b/>
          <w:color w:val="000000"/>
        </w:rPr>
      </w:pPr>
      <w:r w:rsidRPr="00464C53">
        <w:rPr>
          <w:rFonts w:cstheme="minorHAnsi"/>
          <w:b/>
          <w:color w:val="000000"/>
        </w:rPr>
        <w:t>Compiling</w:t>
      </w:r>
    </w:p>
    <w:p w:rsidR="00757239" w:rsidRDefault="00757239" w:rsidP="00136052">
      <w:pPr>
        <w:spacing w:after="0" w:line="288" w:lineRule="auto"/>
        <w:contextualSpacing/>
        <w:rPr>
          <w:rFonts w:cstheme="minorHAnsi"/>
          <w:color w:val="000000"/>
        </w:rPr>
      </w:pPr>
      <w:r w:rsidRPr="00464C53">
        <w:rPr>
          <w:rFonts w:cstheme="minorHAnsi"/>
          <w:color w:val="000000"/>
        </w:rPr>
        <w:lastRenderedPageBreak/>
        <w:t xml:space="preserve">With an IDE, you don’t have to do anything to compile. You can just start up one of the main classes and begin using the </w:t>
      </w:r>
      <w:r w:rsidR="00FF0903">
        <w:rPr>
          <w:rFonts w:cstheme="minorHAnsi"/>
          <w:color w:val="000000"/>
        </w:rPr>
        <w:t>Multipath</w:t>
      </w:r>
      <w:r w:rsidR="00464C53">
        <w:rPr>
          <w:rFonts w:cstheme="minorHAnsi"/>
          <w:color w:val="000000"/>
        </w:rPr>
        <w:t xml:space="preserve"> c</w:t>
      </w:r>
      <w:r w:rsidRPr="00464C53">
        <w:rPr>
          <w:rFonts w:cstheme="minorHAnsi"/>
          <w:color w:val="000000"/>
        </w:rPr>
        <w:t>lient. Output will be printed to the console refle</w:t>
      </w:r>
      <w:r w:rsidR="00464C53">
        <w:rPr>
          <w:rFonts w:cstheme="minorHAnsi"/>
          <w:color w:val="000000"/>
        </w:rPr>
        <w:t>cting what is happening in the c</w:t>
      </w:r>
      <w:r w:rsidRPr="00464C53">
        <w:rPr>
          <w:rFonts w:cstheme="minorHAnsi"/>
          <w:color w:val="000000"/>
        </w:rPr>
        <w:t>lient.</w:t>
      </w:r>
    </w:p>
    <w:p w:rsidR="00464C53" w:rsidRDefault="00464C53" w:rsidP="00136052">
      <w:pPr>
        <w:spacing w:after="0" w:line="288" w:lineRule="auto"/>
        <w:contextualSpacing/>
        <w:rPr>
          <w:rFonts w:cstheme="minorHAnsi"/>
          <w:color w:val="000000"/>
        </w:rPr>
      </w:pPr>
    </w:p>
    <w:p w:rsidR="00464C53" w:rsidRDefault="00464C53" w:rsidP="00464C53">
      <w:pPr>
        <w:spacing w:after="0" w:line="288" w:lineRule="auto"/>
        <w:contextualSpacing/>
      </w:pPr>
      <w:r>
        <w:t>Alternatively, a compile bash script is provided for Linux systems. From the project’s root directory, simply run:</w:t>
      </w:r>
    </w:p>
    <w:p w:rsidR="00464C53" w:rsidRDefault="00464C53" w:rsidP="00464C53">
      <w:pPr>
        <w:spacing w:after="0" w:line="288" w:lineRule="auto"/>
        <w:contextualSpacing/>
      </w:pPr>
    </w:p>
    <w:p w:rsidR="00464C53" w:rsidRPr="00136052" w:rsidRDefault="00464C53" w:rsidP="00464C53">
      <w:pPr>
        <w:spacing w:after="0" w:line="288" w:lineRule="auto"/>
        <w:contextualSpacing/>
        <w:rPr>
          <w:rFonts w:ascii="Courier New" w:hAnsi="Courier New" w:cs="Courier New"/>
        </w:rPr>
      </w:pPr>
      <w:r w:rsidRPr="00136052">
        <w:rPr>
          <w:rFonts w:ascii="Courier New" w:hAnsi="Courier New" w:cs="Courier New"/>
        </w:rPr>
        <w:t>$ ./compile.sh</w:t>
      </w:r>
    </w:p>
    <w:p w:rsidR="00464C53" w:rsidRDefault="00464C53" w:rsidP="00464C53">
      <w:pPr>
        <w:spacing w:after="0" w:line="288" w:lineRule="auto"/>
        <w:contextualSpacing/>
      </w:pPr>
    </w:p>
    <w:p w:rsidR="00464C53" w:rsidRDefault="00464C53" w:rsidP="00464C53">
      <w:pPr>
        <w:spacing w:after="0" w:line="288" w:lineRule="auto"/>
        <w:contextualSpacing/>
      </w:pPr>
      <w:r>
        <w:t>This not only builds the source code, but also sets all the scripts to be executable. If desired, you can also launch the GUI form the command line after compiling by executing the command:</w:t>
      </w:r>
    </w:p>
    <w:p w:rsidR="00464C53" w:rsidRDefault="00464C53" w:rsidP="00464C53">
      <w:pPr>
        <w:spacing w:after="0" w:line="288" w:lineRule="auto"/>
        <w:contextualSpacing/>
      </w:pPr>
    </w:p>
    <w:p w:rsidR="00464C53" w:rsidRDefault="00464C53" w:rsidP="00464C53">
      <w:pPr>
        <w:spacing w:after="0" w:line="288" w:lineRule="auto"/>
        <w:contextualSpacing/>
        <w:rPr>
          <w:rFonts w:ascii="Courier New" w:hAnsi="Courier New" w:cs="Courier New"/>
        </w:rPr>
      </w:pPr>
      <w:r w:rsidRPr="00136052">
        <w:rPr>
          <w:rFonts w:ascii="Courier New" w:hAnsi="Courier New" w:cs="Courier New"/>
        </w:rPr>
        <w:t>$ ./runGui.sh</w:t>
      </w:r>
    </w:p>
    <w:p w:rsidR="00464C53" w:rsidRPr="00136052" w:rsidRDefault="00464C53" w:rsidP="00464C53">
      <w:pPr>
        <w:spacing w:after="0" w:line="288" w:lineRule="auto"/>
        <w:contextualSpacing/>
        <w:rPr>
          <w:rFonts w:ascii="Courier New" w:hAnsi="Courier New" w:cs="Courier New"/>
        </w:rPr>
      </w:pPr>
    </w:p>
    <w:p w:rsidR="00464C53" w:rsidRDefault="00464C53" w:rsidP="00464C53">
      <w:pPr>
        <w:spacing w:after="0" w:line="288" w:lineRule="auto"/>
        <w:contextualSpacing/>
      </w:pPr>
      <w:r>
        <w:t>To run some of the CLI scripts, you can try:</w:t>
      </w:r>
    </w:p>
    <w:p w:rsidR="00464C53" w:rsidRDefault="00464C53" w:rsidP="00464C53">
      <w:pPr>
        <w:spacing w:after="0" w:line="288" w:lineRule="auto"/>
        <w:contextualSpacing/>
      </w:pPr>
    </w:p>
    <w:p w:rsidR="00464C53" w:rsidRPr="00136052" w:rsidRDefault="00464C53" w:rsidP="00464C53">
      <w:pPr>
        <w:spacing w:after="0" w:line="288" w:lineRule="auto"/>
        <w:contextualSpacing/>
        <w:rPr>
          <w:rFonts w:ascii="Courier New" w:hAnsi="Courier New" w:cs="Courier New"/>
        </w:rPr>
      </w:pPr>
      <w:r w:rsidRPr="00136052">
        <w:rPr>
          <w:rFonts w:ascii="Courier New" w:hAnsi="Courier New" w:cs="Courier New"/>
        </w:rPr>
        <w:t xml:space="preserve">$ </w:t>
      </w:r>
      <w:proofErr w:type="gramStart"/>
      <w:r w:rsidRPr="00136052">
        <w:rPr>
          <w:rFonts w:ascii="Courier New" w:hAnsi="Courier New" w:cs="Courier New"/>
        </w:rPr>
        <w:t>cli/createRes.sh</w:t>
      </w:r>
      <w:proofErr w:type="gramEnd"/>
      <w:r w:rsidRPr="00136052">
        <w:rPr>
          <w:rFonts w:ascii="Courier New" w:hAnsi="Courier New" w:cs="Courier New"/>
        </w:rPr>
        <w:br/>
        <w:t>$ cli/queryRes.sh</w:t>
      </w:r>
    </w:p>
    <w:p w:rsidR="00464C53" w:rsidRDefault="00464C53" w:rsidP="00464C53">
      <w:pPr>
        <w:spacing w:after="0" w:line="288" w:lineRule="auto"/>
        <w:contextualSpacing/>
        <w:rPr>
          <w:rFonts w:ascii="Courier New" w:hAnsi="Courier New" w:cs="Courier New"/>
        </w:rPr>
      </w:pPr>
      <w:r w:rsidRPr="00136052">
        <w:rPr>
          <w:rFonts w:ascii="Courier New" w:hAnsi="Courier New" w:cs="Courier New"/>
        </w:rPr>
        <w:t>$</w:t>
      </w:r>
      <w:r>
        <w:rPr>
          <w:rFonts w:ascii="Courier New" w:hAnsi="Courier New" w:cs="Courier New"/>
        </w:rPr>
        <w:t xml:space="preserve"> </w:t>
      </w:r>
      <w:proofErr w:type="gramStart"/>
      <w:r w:rsidRPr="00136052">
        <w:rPr>
          <w:rFonts w:ascii="Courier New" w:hAnsi="Courier New" w:cs="Courier New"/>
        </w:rPr>
        <w:t>cli/cancelRes.sh</w:t>
      </w:r>
      <w:proofErr w:type="gramEnd"/>
    </w:p>
    <w:p w:rsidR="00464C53" w:rsidRDefault="00464C53" w:rsidP="00464C53">
      <w:pPr>
        <w:spacing w:after="0" w:line="288" w:lineRule="auto"/>
        <w:contextualSpacing/>
        <w:rPr>
          <w:rFonts w:ascii="Courier New" w:hAnsi="Courier New" w:cs="Courier New"/>
        </w:rPr>
      </w:pPr>
    </w:p>
    <w:p w:rsidR="00464C53" w:rsidRDefault="00464C53" w:rsidP="00464C53">
      <w:pPr>
        <w:spacing w:after="0" w:line="288" w:lineRule="auto"/>
        <w:contextualSpacing/>
        <w:rPr>
          <w:rFonts w:cstheme="minorHAnsi"/>
        </w:rPr>
      </w:pPr>
      <w:r>
        <w:rPr>
          <w:rFonts w:cstheme="minorHAnsi"/>
        </w:rPr>
        <w:t xml:space="preserve">(The above three commands do not show their respective arguments, but that information will be displayed by the called </w:t>
      </w:r>
      <w:proofErr w:type="gramStart"/>
      <w:r>
        <w:rPr>
          <w:rFonts w:cstheme="minorHAnsi"/>
        </w:rPr>
        <w:t>main(</w:t>
      </w:r>
      <w:proofErr w:type="gramEnd"/>
      <w:r>
        <w:rPr>
          <w:rFonts w:cstheme="minorHAnsi"/>
        </w:rPr>
        <w:t xml:space="preserve">) method of the source code in the </w:t>
      </w:r>
      <w:r w:rsidRPr="00136052">
        <w:rPr>
          <w:rFonts w:ascii="Courier New" w:hAnsi="Courier New" w:cs="Courier New"/>
          <w:b/>
          <w:color w:val="4F81BD" w:themeColor="accent1"/>
        </w:rPr>
        <w:t>cli</w:t>
      </w:r>
      <w:r>
        <w:rPr>
          <w:rFonts w:cstheme="minorHAnsi"/>
        </w:rPr>
        <w:t xml:space="preserve"> package.)</w:t>
      </w:r>
    </w:p>
    <w:p w:rsidR="00464C53" w:rsidRDefault="00464C53" w:rsidP="00464C53">
      <w:pPr>
        <w:spacing w:after="0" w:line="288" w:lineRule="auto"/>
        <w:contextualSpacing/>
        <w:rPr>
          <w:rFonts w:cstheme="minorHAnsi"/>
        </w:rPr>
      </w:pPr>
    </w:p>
    <w:p w:rsidR="00464C53" w:rsidRPr="00351244" w:rsidRDefault="00464C53" w:rsidP="00464C53">
      <w:pPr>
        <w:spacing w:after="0" w:line="288" w:lineRule="auto"/>
        <w:contextualSpacing/>
        <w:rPr>
          <w:rFonts w:cstheme="minorHAnsi"/>
        </w:rPr>
      </w:pPr>
      <w:r>
        <w:rPr>
          <w:rFonts w:cstheme="minorHAnsi"/>
        </w:rPr>
        <w:t xml:space="preserve">*At this point you should have a fully-functioning </w:t>
      </w:r>
      <w:r w:rsidR="00FF0903">
        <w:rPr>
          <w:rFonts w:cstheme="minorHAnsi"/>
        </w:rPr>
        <w:t>Multipath</w:t>
      </w:r>
      <w:r>
        <w:rPr>
          <w:rFonts w:cstheme="minorHAnsi"/>
        </w:rPr>
        <w:t xml:space="preserve"> client deployment.  NOTE: </w:t>
      </w:r>
      <w:r w:rsidRPr="00351244">
        <w:rPr>
          <w:rFonts w:cstheme="minorHAnsi"/>
        </w:rPr>
        <w:t xml:space="preserve">The </w:t>
      </w:r>
      <w:proofErr w:type="spellStart"/>
      <w:r w:rsidR="00FF0903">
        <w:rPr>
          <w:rFonts w:ascii="Courier New" w:hAnsi="Courier New" w:cs="Courier New"/>
          <w:b/>
          <w:color w:val="4F81BD" w:themeColor="accent1"/>
        </w:rPr>
        <w:t>Multipath</w:t>
      </w:r>
      <w:r w:rsidRPr="00464C53">
        <w:rPr>
          <w:rFonts w:ascii="Courier New" w:hAnsi="Courier New" w:cs="Courier New"/>
          <w:b/>
          <w:color w:val="4F81BD" w:themeColor="accent1"/>
        </w:rPr>
        <w:t>Client</w:t>
      </w:r>
      <w:proofErr w:type="spellEnd"/>
      <w:r w:rsidRPr="00351244">
        <w:rPr>
          <w:rFonts w:cstheme="minorHAnsi"/>
        </w:rPr>
        <w:t xml:space="preserve"> project was developed for Java 7. If you are using Java 6, you may have to remove the parameterized type </w:t>
      </w:r>
      <w:r w:rsidRPr="00351244">
        <w:rPr>
          <w:rFonts w:ascii="Courier New" w:hAnsi="Courier New" w:cs="Courier New"/>
        </w:rPr>
        <w:t>&lt;Object&gt;</w:t>
      </w:r>
      <w:r w:rsidRPr="00351244">
        <w:rPr>
          <w:rFonts w:cstheme="minorHAnsi"/>
        </w:rPr>
        <w:t xml:space="preserve"> from several of the swing components in the </w:t>
      </w:r>
      <w:r w:rsidRPr="00464C53">
        <w:rPr>
          <w:rFonts w:ascii="Courier New" w:hAnsi="Courier New" w:cs="Courier New"/>
          <w:b/>
          <w:color w:val="4F81BD" w:themeColor="accent1"/>
        </w:rPr>
        <w:t>/</w:t>
      </w:r>
      <w:proofErr w:type="spellStart"/>
      <w:r w:rsidRPr="00464C53">
        <w:rPr>
          <w:rFonts w:ascii="Courier New" w:hAnsi="Courier New" w:cs="Courier New"/>
          <w:b/>
          <w:color w:val="4F81BD" w:themeColor="accent1"/>
        </w:rPr>
        <w:t>src</w:t>
      </w:r>
      <w:proofErr w:type="spellEnd"/>
      <w:r w:rsidRPr="00464C53">
        <w:rPr>
          <w:rFonts w:ascii="Courier New" w:hAnsi="Courier New" w:cs="Courier New"/>
          <w:b/>
          <w:color w:val="4F81BD" w:themeColor="accent1"/>
        </w:rPr>
        <w:t>/</w:t>
      </w:r>
      <w:proofErr w:type="spellStart"/>
      <w:r w:rsidRPr="00464C53">
        <w:rPr>
          <w:rFonts w:ascii="Courier New" w:hAnsi="Courier New" w:cs="Courier New"/>
          <w:b/>
          <w:color w:val="4F81BD" w:themeColor="accent1"/>
        </w:rPr>
        <w:t>gui</w:t>
      </w:r>
      <w:proofErr w:type="spellEnd"/>
      <w:r w:rsidRPr="00464C53">
        <w:rPr>
          <w:rFonts w:ascii="Courier New" w:hAnsi="Courier New" w:cs="Courier New"/>
          <w:b/>
          <w:color w:val="4F81BD" w:themeColor="accent1"/>
        </w:rPr>
        <w:t>/</w:t>
      </w:r>
      <w:r w:rsidRPr="00351244">
        <w:rPr>
          <w:rFonts w:cstheme="minorHAnsi"/>
          <w:color w:val="4F81BD" w:themeColor="accent1"/>
        </w:rPr>
        <w:t xml:space="preserve"> </w:t>
      </w:r>
      <w:r w:rsidRPr="00351244">
        <w:rPr>
          <w:rFonts w:cstheme="minorHAnsi"/>
        </w:rPr>
        <w:t>source files.</w:t>
      </w:r>
      <w:r w:rsidR="00FF0903">
        <w:rPr>
          <w:rFonts w:cstheme="minorHAnsi"/>
        </w:rPr>
        <w:t xml:space="preserve"> Removing the parameterized types will have no adverse effect on the behavior of the GUI or any other portions of the Multipath client.</w:t>
      </w:r>
    </w:p>
    <w:p w:rsidR="00464C53" w:rsidRPr="00136052" w:rsidRDefault="00464C53" w:rsidP="00464C53">
      <w:pPr>
        <w:spacing w:after="0" w:line="288" w:lineRule="auto"/>
        <w:contextualSpacing/>
        <w:rPr>
          <w:rFonts w:cstheme="minorHAnsi"/>
        </w:rPr>
      </w:pPr>
    </w:p>
    <w:p w:rsidR="00757239" w:rsidRPr="00464C53" w:rsidRDefault="00757239" w:rsidP="00136052">
      <w:pPr>
        <w:spacing w:after="0" w:line="288" w:lineRule="auto"/>
        <w:contextualSpacing/>
        <w:rPr>
          <w:rFonts w:cstheme="minorHAnsi"/>
          <w:color w:val="000000"/>
        </w:rPr>
      </w:pPr>
    </w:p>
    <w:p w:rsidR="00757239" w:rsidRPr="00464C53" w:rsidRDefault="00464C53" w:rsidP="00136052">
      <w:pPr>
        <w:spacing w:after="0" w:line="288" w:lineRule="auto"/>
        <w:contextualSpacing/>
        <w:rPr>
          <w:rFonts w:cstheme="minorHAnsi"/>
          <w:b/>
          <w:color w:val="000000"/>
        </w:rPr>
      </w:pPr>
      <w:r>
        <w:rPr>
          <w:rFonts w:cstheme="minorHAnsi"/>
          <w:b/>
          <w:color w:val="000000"/>
        </w:rPr>
        <w:t>HOW THE CLIENT WORKS</w:t>
      </w:r>
    </w:p>
    <w:p w:rsidR="00757239" w:rsidRDefault="00757239" w:rsidP="00136052">
      <w:pPr>
        <w:spacing w:after="0" w:line="288" w:lineRule="auto"/>
        <w:contextualSpacing/>
        <w:rPr>
          <w:rFonts w:cstheme="minorHAnsi"/>
          <w:color w:val="000000"/>
        </w:rPr>
      </w:pPr>
      <w:r w:rsidRPr="00464C53">
        <w:rPr>
          <w:rFonts w:cstheme="minorHAnsi"/>
          <w:color w:val="000000"/>
        </w:rPr>
        <w:t>The client bundles up information from the user into formats usable by OSCARS. The OSCARS API is very straightforward and usually follows this format:</w:t>
      </w:r>
      <w:r w:rsidR="00464C53" w:rsidRPr="00464C53">
        <w:rPr>
          <w:rFonts w:cstheme="minorHAnsi"/>
          <w:noProof/>
          <w:color w:val="000000"/>
        </w:rPr>
        <w:t xml:space="preserve"> </w:t>
      </w:r>
    </w:p>
    <w:p w:rsidR="00464C53" w:rsidRDefault="00464C53" w:rsidP="00136052">
      <w:pPr>
        <w:spacing w:after="0" w:line="288" w:lineRule="auto"/>
        <w:contextualSpacing/>
        <w:rPr>
          <w:rFonts w:cstheme="minorHAnsi"/>
          <w:color w:val="000000"/>
        </w:rPr>
      </w:pPr>
      <w:r w:rsidRPr="00464C53">
        <w:rPr>
          <w:rFonts w:cstheme="minorHAnsi"/>
          <w:noProof/>
          <w:color w:val="000000"/>
        </w:rPr>
        <mc:AlternateContent>
          <mc:Choice Requires="wps">
            <w:drawing>
              <wp:anchor distT="0" distB="0" distL="114300" distR="114300" simplePos="0" relativeHeight="251670528" behindDoc="0" locked="0" layoutInCell="1" allowOverlap="1" wp14:anchorId="47AD5E65" wp14:editId="610B241A">
                <wp:simplePos x="0" y="0"/>
                <wp:positionH relativeFrom="column">
                  <wp:posOffset>3571875</wp:posOffset>
                </wp:positionH>
                <wp:positionV relativeFrom="paragraph">
                  <wp:posOffset>123190</wp:posOffset>
                </wp:positionV>
                <wp:extent cx="1047750" cy="2571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noFill/>
                        <a:ln w="9525">
                          <a:noFill/>
                          <a:miter lim="800000"/>
                          <a:headEnd/>
                          <a:tailEnd/>
                        </a:ln>
                      </wps:spPr>
                      <wps:txbx>
                        <w:txbxContent>
                          <w:p w:rsidR="00464C53" w:rsidRPr="00464C53" w:rsidRDefault="00464C53" w:rsidP="00464C53">
                            <w:pPr>
                              <w:rPr>
                                <w:b/>
                                <w:color w:val="C0504D" w:themeColor="accent2"/>
                              </w:rPr>
                            </w:pPr>
                            <w:proofErr w:type="spellStart"/>
                            <w:r w:rsidRPr="00464C53">
                              <w:rPr>
                                <w:b/>
                                <w:color w:val="C0504D" w:themeColor="accent2"/>
                              </w:rPr>
                              <w:t>Re</w:t>
                            </w:r>
                            <w:r>
                              <w:rPr>
                                <w:b/>
                                <w:color w:val="C0504D" w:themeColor="accent2"/>
                              </w:rPr>
                              <w:t>sponse</w:t>
                            </w:r>
                            <w:r w:rsidRPr="00464C53">
                              <w:rPr>
                                <w:b/>
                                <w:color w:val="C0504D" w:themeColor="accent2"/>
                              </w:rPr>
                              <w:t>Type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AD5E65" id="_x0000_t202" coordsize="21600,21600" o:spt="202" path="m,l,21600r21600,l21600,xe">
                <v:stroke joinstyle="miter"/>
                <v:path gradientshapeok="t" o:connecttype="rect"/>
              </v:shapetype>
              <v:shape id="Text Box 2" o:spid="_x0000_s1026" type="#_x0000_t202" style="position:absolute;margin-left:281.25pt;margin-top:9.7pt;width:82.5pt;height:2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zUmCQIAAPIDAAAOAAAAZHJzL2Uyb0RvYy54bWysU9tu2zAMfR+wfxD0vtgx4qY1ohRduw4D&#10;ugvQ7gMUWY6FSaImKbGzrx8lp2mwvhXzgyCa5CHPIbW6Ho0me+mDAsvofFZSIq2AVtktoz+f7j9c&#10;UhIity3XYCWjBxno9fr9u9XgGllBD7qVniCIDc3gGO1jdE1RBNFLw8MMnLTo7MAbHtH026L1fEB0&#10;o4uqLC+KAXzrPAgZAv69m5x0nfG7Tor4veuCjEQzir3FfPp8btJZrFe82XrueiWObfA3dGG4slj0&#10;BHXHIyc7r15BGSU8BOjiTIApoOuUkJkDspmX/7B57LmTmQuKE9xJpvD/YMW3/Q9PVMvoBSWWGxzR&#10;kxwj+QgjqZI6gwsNBj06DIsj/sYpZ6bBPYD4FYiF257brbzxHoZe8ha7m6fM4ix1wgkJZDN8hRbL&#10;8F2EDDR23iTpUAyC6Dilw2kyqRWRSpaL5bJGl0BfVS/nyzqX4M1ztvMhfpZgSLow6nHyGZ3vH0JM&#10;3fDmOSQVs3CvtM7T15YMjF7VVZ0TzjxGRVxOrQyjl2X6pnVJJD/ZNidHrvR0xwLaHlknohPlOG5G&#10;DExSbKA9IH8P0xLio8FLD/4PJQMuIKPh9457SYn+YlHDq/likTY2G4t6WaHhzz2bcw+3AqEYjZRM&#10;19uYt3zieoNadyrL8NLJsVdcrKzO8RGkzT23c9TLU13/BQAA//8DAFBLAwQUAAYACAAAACEAzrL3&#10;INwAAAAJAQAADwAAAGRycy9kb3ducmV2LnhtbEyPwU7DMAyG70h7h8iTuLGEat3W0nRCIK4gxjaJ&#10;W9Z4bUXjVE22lrfHnOBof79+fy62k+vEFYfQetJwv1AgkCpvW6o17D9e7jYgQjRkTecJNXxjgG05&#10;uylMbv1I73jdxVpwCYXcaGhi7HMpQ9WgM2HheyRmZz84E3kcamkHM3K562Si1Eo60xJfaEyPTw1W&#10;X7uL03B4PX8el+qtfnZpP/pJSXKZ1Pp2Pj0+gIg4xb8w/OqzOpTsdPIXskF0GtJVknKUQbYEwYF1&#10;subFiUmWgSwL+f+D8gcAAP//AwBQSwECLQAUAAYACAAAACEAtoM4kv4AAADhAQAAEwAAAAAAAAAA&#10;AAAAAAAAAAAAW0NvbnRlbnRfVHlwZXNdLnhtbFBLAQItABQABgAIAAAAIQA4/SH/1gAAAJQBAAAL&#10;AAAAAAAAAAAAAAAAAC8BAABfcmVscy8ucmVsc1BLAQItABQABgAIAAAAIQBUjzUmCQIAAPIDAAAO&#10;AAAAAAAAAAAAAAAAAC4CAABkcnMvZTJvRG9jLnhtbFBLAQItABQABgAIAAAAIQDOsvcg3AAAAAkB&#10;AAAPAAAAAAAAAAAAAAAAAGMEAABkcnMvZG93bnJldi54bWxQSwUGAAAAAAQABADzAAAAbAUAAAAA&#10;" filled="f" stroked="f">
                <v:textbox>
                  <w:txbxContent>
                    <w:p w:rsidR="00464C53" w:rsidRPr="00464C53" w:rsidRDefault="00464C53" w:rsidP="00464C53">
                      <w:pPr>
                        <w:rPr>
                          <w:b/>
                          <w:color w:val="C0504D" w:themeColor="accent2"/>
                        </w:rPr>
                      </w:pPr>
                      <w:proofErr w:type="spellStart"/>
                      <w:r w:rsidRPr="00464C53">
                        <w:rPr>
                          <w:b/>
                          <w:color w:val="C0504D" w:themeColor="accent2"/>
                        </w:rPr>
                        <w:t>Re</w:t>
                      </w:r>
                      <w:r>
                        <w:rPr>
                          <w:b/>
                          <w:color w:val="C0504D" w:themeColor="accent2"/>
                        </w:rPr>
                        <w:t>sponse</w:t>
                      </w:r>
                      <w:r w:rsidRPr="00464C53">
                        <w:rPr>
                          <w:b/>
                          <w:color w:val="C0504D" w:themeColor="accent2"/>
                        </w:rPr>
                        <w:t>Type</w:t>
                      </w:r>
                      <w:proofErr w:type="spellEnd"/>
                    </w:p>
                  </w:txbxContent>
                </v:textbox>
              </v:shape>
            </w:pict>
          </mc:Fallback>
        </mc:AlternateContent>
      </w:r>
      <w:r w:rsidRPr="00464C53">
        <w:rPr>
          <w:rFonts w:cstheme="minorHAnsi"/>
          <w:noProof/>
          <w:color w:val="000000"/>
        </w:rPr>
        <mc:AlternateContent>
          <mc:Choice Requires="wps">
            <w:drawing>
              <wp:anchor distT="0" distB="0" distL="114300" distR="114300" simplePos="0" relativeHeight="251668480" behindDoc="0" locked="0" layoutInCell="1" allowOverlap="1" wp14:anchorId="0374EA5E" wp14:editId="374FC15C">
                <wp:simplePos x="0" y="0"/>
                <wp:positionH relativeFrom="column">
                  <wp:posOffset>990600</wp:posOffset>
                </wp:positionH>
                <wp:positionV relativeFrom="paragraph">
                  <wp:posOffset>123190</wp:posOffset>
                </wp:positionV>
                <wp:extent cx="1047750" cy="25717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57175"/>
                        </a:xfrm>
                        <a:prstGeom prst="rect">
                          <a:avLst/>
                        </a:prstGeom>
                        <a:noFill/>
                        <a:ln w="9525">
                          <a:noFill/>
                          <a:miter lim="800000"/>
                          <a:headEnd/>
                          <a:tailEnd/>
                        </a:ln>
                      </wps:spPr>
                      <wps:txbx>
                        <w:txbxContent>
                          <w:p w:rsidR="00464C53" w:rsidRPr="00464C53" w:rsidRDefault="00464C53">
                            <w:pPr>
                              <w:rPr>
                                <w:b/>
                                <w:color w:val="C0504D" w:themeColor="accent2"/>
                              </w:rPr>
                            </w:pPr>
                            <w:proofErr w:type="spellStart"/>
                            <w:r w:rsidRPr="00464C53">
                              <w:rPr>
                                <w:b/>
                                <w:color w:val="C0504D" w:themeColor="accent2"/>
                              </w:rPr>
                              <w:t>RequestType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4EA5E" id="_x0000_s1027" type="#_x0000_t202" style="position:absolute;margin-left:78pt;margin-top:9.7pt;width:82.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27CwIAAPkDAAAOAAAAZHJzL2Uyb0RvYy54bWysU8Fu2zAMvQ/YPwi6L3aMeGmNKEXXrsOA&#10;rhvQ9gMUWY6FSaImKbGzrx8lp2mw3Yr5IIgm+cj3SK2uRqPJXvqgwDI6n5WUSCugVXbL6PPT3YcL&#10;SkLktuUarGT0IAO9Wr9/txpcIyvoQbfSEwSxoRkco32MrimKIHppeJiBkxadHXjDI5p+W7SeD4hu&#10;dFGV5cdiAN86D0KGgH9vJyddZ/yukyJ+77ogI9GMYm8xnz6fm3QW6xVvtp67XoljG/wNXRiuLBY9&#10;Qd3yyMnOq3+gjBIeAnRxJsAU0HVKyMwB2czLv9g89tzJzAXFCe4kU/h/sOJh/8MT1TJaU2K5wRE9&#10;yTGSTzCSKqkzuNBg0KPDsDjib5xyZhrcPYifgVi46bndymvvYeglb7G7ecoszlInnJBANsM3aLEM&#10;30XIQGPnTZIOxSCIjlM6nCaTWhGpZLlYLmt0CfRV9XK+rHMJ3rxkOx/iFwmGpAujHief0fn+PsTU&#10;DW9eQlIxC3dK6zx9bcnA6GVd1TnhzGNUxOXUyjB6UaZvWpdE8rNtc3LkSk93LKDtkXUiOlGO42bM&#10;8mZJkiIbaA8og4dpF/Ht4KUH/5uSAfeQ0fBrx72kRH+1KOXlfLFIi5uNRb2s0PDnns25h1uBUIxG&#10;SqbrTczLPlG+Rsk7ldV47eTYMu5XFun4FtICn9s56vXFrv8AAAD//wMAUEsDBBQABgAIAAAAIQDd&#10;tYlE3QAAAAkBAAAPAAAAZHJzL2Rvd25yZXYueG1sTI9PT8MwDMXvSHyHyEjcmLOxTrQ0nRCIK4jx&#10;R+KWNV5b0ThVk63l22NOcPOzn55/r9zOvlcnGmMX2MByoUER18F13Bh4e328ugEVk2Vn+8Bk4Jsi&#10;bKvzs9IWLkz8QqddapSEcCysgTaloUCMdUvexkUYiOV2CKO3SeTYoBvtJOG+x5XWG/S2Y/nQ2oHu&#10;W6q/dkdv4P3p8Pmx1s/Ng8+GKcwa2edozOXFfHcLKtGc/szwiy/oUAnTPhzZRdWLzjbSJcmQr0GJ&#10;4Xq1lMXeQJbngFWJ/xtUPwAAAP//AwBQSwECLQAUAAYACAAAACEAtoM4kv4AAADhAQAAEwAAAAAA&#10;AAAAAAAAAAAAAAAAW0NvbnRlbnRfVHlwZXNdLnhtbFBLAQItABQABgAIAAAAIQA4/SH/1gAAAJQB&#10;AAALAAAAAAAAAAAAAAAAAC8BAABfcmVscy8ucmVsc1BLAQItABQABgAIAAAAIQCyTp27CwIAAPkD&#10;AAAOAAAAAAAAAAAAAAAAAC4CAABkcnMvZTJvRG9jLnhtbFBLAQItABQABgAIAAAAIQDdtYlE3QAA&#10;AAkBAAAPAAAAAAAAAAAAAAAAAGUEAABkcnMvZG93bnJldi54bWxQSwUGAAAAAAQABADzAAAAbwUA&#10;AAAA&#10;" filled="f" stroked="f">
                <v:textbox>
                  <w:txbxContent>
                    <w:p w:rsidR="00464C53" w:rsidRPr="00464C53" w:rsidRDefault="00464C53">
                      <w:pPr>
                        <w:rPr>
                          <w:b/>
                          <w:color w:val="C0504D" w:themeColor="accent2"/>
                        </w:rPr>
                      </w:pPr>
                      <w:proofErr w:type="spellStart"/>
                      <w:r w:rsidRPr="00464C53">
                        <w:rPr>
                          <w:b/>
                          <w:color w:val="C0504D" w:themeColor="accent2"/>
                        </w:rPr>
                        <w:t>RequestType</w:t>
                      </w:r>
                      <w:proofErr w:type="spellEnd"/>
                    </w:p>
                  </w:txbxContent>
                </v:textbox>
              </v:shape>
            </w:pict>
          </mc:Fallback>
        </mc:AlternateContent>
      </w:r>
    </w:p>
    <w:p w:rsidR="00464C53" w:rsidRDefault="00464C53" w:rsidP="00136052">
      <w:pPr>
        <w:spacing w:after="0" w:line="288" w:lineRule="auto"/>
        <w:contextualSpacing/>
        <w:rPr>
          <w:rFonts w:cstheme="minorHAnsi"/>
          <w:color w:val="000000"/>
        </w:rPr>
      </w:pPr>
      <w:r w:rsidRPr="00464C53">
        <w:rPr>
          <w:rFonts w:cstheme="minorHAnsi"/>
          <w:noProof/>
          <w:color w:val="000000"/>
        </w:rPr>
        <mc:AlternateContent>
          <mc:Choice Requires="wps">
            <w:drawing>
              <wp:anchor distT="0" distB="0" distL="114300" distR="114300" simplePos="0" relativeHeight="251663360" behindDoc="0" locked="0" layoutInCell="1" allowOverlap="1" wp14:anchorId="09B9BC85" wp14:editId="3581E27B">
                <wp:simplePos x="0" y="0"/>
                <wp:positionH relativeFrom="column">
                  <wp:posOffset>5048250</wp:posOffset>
                </wp:positionH>
                <wp:positionV relativeFrom="paragraph">
                  <wp:posOffset>60960</wp:posOffset>
                </wp:positionV>
                <wp:extent cx="552450" cy="26670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66700"/>
                        </a:xfrm>
                        <a:prstGeom prst="rect">
                          <a:avLst/>
                        </a:prstGeom>
                        <a:solidFill>
                          <a:srgbClr val="FFFFFF"/>
                        </a:solidFill>
                        <a:ln w="9525">
                          <a:solidFill>
                            <a:srgbClr val="000000"/>
                          </a:solidFill>
                          <a:miter lim="800000"/>
                          <a:headEnd/>
                          <a:tailEnd/>
                        </a:ln>
                      </wps:spPr>
                      <wps:txbx>
                        <w:txbxContent>
                          <w:p w:rsidR="00464C53" w:rsidRPr="00464C53" w:rsidRDefault="00464C53" w:rsidP="00464C53">
                            <w:pPr>
                              <w:jc w:val="center"/>
                              <w:rPr>
                                <w:b/>
                              </w:rPr>
                            </w:pPr>
                            <w:r w:rsidRPr="00464C53">
                              <w:rPr>
                                <w:b/>
                              </w:rP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9BC85" id="_x0000_s1028" type="#_x0000_t202" style="position:absolute;margin-left:397.5pt;margin-top:4.8pt;width:43.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xraJAIAAEoEAAAOAAAAZHJzL2Uyb0RvYy54bWysVNtu2zAMfR+wfxD0vtgxkrQ14hRdugwD&#10;ugvQ7gNkWY6FSaImKbGzrx8lu1nQbS/D/CCIInVEnkN6fTtoRY7CeQmmovNZTokwHBpp9hX9+rR7&#10;c02JD8w0TIERFT0JT283r1+te1uKAjpQjXAEQYwve1vRLgRbZpnnndDMz8AKg84WnGYBTbfPGsd6&#10;RNcqK/J8lfXgGuuAC+/x9H500k3Cb1vBw+e29SIQVVHMLaTVpbWOa7ZZs3LvmO0kn9Jg/5CFZtLg&#10;o2eoexYYOTj5G5SW3IGHNsw46AzaVnKRasBq5vmLah47ZkWqBcnx9kyT/3+w/NPxiyOyqWhBiWEa&#10;JXoSQyBvYSBFZKe3vsSgR4thYcBjVDlV6u0D8G+eGNh2zOzFnXPQd4I1mN083swuro44PoLU/Udo&#10;8Bl2CJCAhtbpSB2SQRAdVTqdlYmpcDxcLovFEj0cXcVqdZUn5TJWPl+2zof3AjSJm4o6FD6Bs+OD&#10;DzEZVj6HxLc8KNnspFLJcPt6qxw5MmySXfpS/i/ClCF9RW+WxXKs/68Qefr+BKFlwG5XUlf0+hzE&#10;ysjaO9OkXgxMqnGPKSsz0RiZGzkMQz1Mek3q1NCckFcHY3PjMOKmA/eDkh4bu6L++4E5QYn6YFCb&#10;m/liESchGYvlVYGGu/TUlx5mOEJVNFAybrchTU/kzcAdatjKxG8Ue8xkShkbNtE+DVeciEs7Rf36&#10;BWx+AgAA//8DAFBLAwQUAAYACAAAACEAl3dC+98AAAAIAQAADwAAAGRycy9kb3ducmV2LnhtbEyP&#10;wU7DMBBE70j8g7VIXBB1WmiahGwqhASCG7QVXN3YTSLidbDdNPw9ywmOoxnNvCnXk+3FaHzoHCHM&#10;ZwkIQ7XTHTUIu+3jdQYiREVa9Y4MwrcJsK7Oz0pVaHeiNzNuYiO4hEKhENoYh0LKULfGqjBzgyH2&#10;Ds5bFVn6RmqvTlxue7lIklRa1REvtGowD62pPzdHi5DdPo8f4eXm9b1OD30er1bj05dHvLyY7u9A&#10;RDPFvzD84jM6VMy0d0fSQfQIq3zJXyJCnoJgP8sWrPcIy3kKsirl/wPVDwAAAP//AwBQSwECLQAU&#10;AAYACAAAACEAtoM4kv4AAADhAQAAEwAAAAAAAAAAAAAAAAAAAAAAW0NvbnRlbnRfVHlwZXNdLnht&#10;bFBLAQItABQABgAIAAAAIQA4/SH/1gAAAJQBAAALAAAAAAAAAAAAAAAAAC8BAABfcmVscy8ucmVs&#10;c1BLAQItABQABgAIAAAAIQD88xraJAIAAEoEAAAOAAAAAAAAAAAAAAAAAC4CAABkcnMvZTJvRG9j&#10;LnhtbFBLAQItABQABgAIAAAAIQCXd0L73wAAAAgBAAAPAAAAAAAAAAAAAAAAAH4EAABkcnMvZG93&#10;bnJldi54bWxQSwUGAAAAAAQABADzAAAAigUAAAAA&#10;">
                <v:textbox>
                  <w:txbxContent>
                    <w:p w:rsidR="00464C53" w:rsidRPr="00464C53" w:rsidRDefault="00464C53" w:rsidP="00464C53">
                      <w:pPr>
                        <w:jc w:val="center"/>
                        <w:rPr>
                          <w:b/>
                        </w:rPr>
                      </w:pPr>
                      <w:r w:rsidRPr="00464C53">
                        <w:rPr>
                          <w:b/>
                        </w:rPr>
                        <w:t>Client</w:t>
                      </w:r>
                    </w:p>
                  </w:txbxContent>
                </v:textbox>
              </v:shape>
            </w:pict>
          </mc:Fallback>
        </mc:AlternateContent>
      </w:r>
      <w:r>
        <w:rPr>
          <w:rFonts w:cstheme="minorHAnsi"/>
          <w:noProof/>
          <w:color w:val="000000"/>
        </w:rPr>
        <mc:AlternateContent>
          <mc:Choice Requires="wps">
            <w:drawing>
              <wp:anchor distT="0" distB="0" distL="114300" distR="114300" simplePos="0" relativeHeight="251666432" behindDoc="0" locked="0" layoutInCell="1" allowOverlap="1" wp14:anchorId="52DA49F2" wp14:editId="1B53AAC6">
                <wp:simplePos x="0" y="0"/>
                <wp:positionH relativeFrom="column">
                  <wp:posOffset>3190240</wp:posOffset>
                </wp:positionH>
                <wp:positionV relativeFrom="paragraph">
                  <wp:posOffset>175260</wp:posOffset>
                </wp:positionV>
                <wp:extent cx="1857375" cy="0"/>
                <wp:effectExtent l="0" t="76200" r="28575" b="114300"/>
                <wp:wrapNone/>
                <wp:docPr id="4" name="Straight Arrow Connector 4"/>
                <wp:cNvGraphicFramePr/>
                <a:graphic xmlns:a="http://schemas.openxmlformats.org/drawingml/2006/main">
                  <a:graphicData uri="http://schemas.microsoft.com/office/word/2010/wordprocessingShape">
                    <wps:wsp>
                      <wps:cNvCnPr/>
                      <wps:spPr>
                        <a:xfrm>
                          <a:off x="0" y="0"/>
                          <a:ext cx="1857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49756BC" id="_x0000_t32" coordsize="21600,21600" o:spt="32" o:oned="t" path="m,l21600,21600e" filled="f">
                <v:path arrowok="t" fillok="f" o:connecttype="none"/>
                <o:lock v:ext="edit" shapetype="t"/>
              </v:shapetype>
              <v:shape id="Straight Arrow Connector 4" o:spid="_x0000_s1026" type="#_x0000_t32" style="position:absolute;margin-left:251.2pt;margin-top:13.8pt;width:146.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W00zwEAAPEDAAAOAAAAZHJzL2Uyb0RvYy54bWysU8Fu1DAQvSPxD5bvbLKlpdVqsxXaAhcE&#10;K0o/wHXsjYXtscZmk/w9YyebIkAVQlwmsT1v5r3n8fZ2cJadFEYDvuHrVc2Z8hJa448Nf/j6/tUN&#10;ZzEJ3woLXjV8VJHf7l6+2PZhoy6gA9sqZFTEx00fGt6lFDZVFWWnnIgrCMrToQZ0ItESj1WLoqfq&#10;zlYXdf2m6gHbgCBVjLR7Nx3yXamvtZLps9ZRJWYbTtxSiVjiY47Vbis2RxShM3KmIf6BhRPGU9Ol&#10;1J1Ign1H81spZyRCBJ1WElwFWhupigZSs65/UXPfiaCKFjInhsWm+P/Kyk+nAzLTNvySMy8cXdF9&#10;QmGOXWJvEaFne/CebARkl9mtPsQNgfb+gPMqhgNm6YNGl78kig3F4XFxWA2JSdpc31xdv76+4kye&#10;z6onYMCYPihwLP80PM48FgLr4rA4fYyJWhPwDMhdrc8xCWPf+ZalMZASkQVk0pSbz6tMfqJb/tJo&#10;1YT9ojSZkAmWHmX81N4iOwkanPbbeqlCmRmijbULqH4eNOdmmCoj+bfAJbt0BJ8WoDMe8E9d03Cm&#10;qqf8s+pJa5b9CO1YLq/YQXNV/JnfQB7cn9cF/vRSdz8AAAD//wMAUEsDBBQABgAIAAAAIQBU1k81&#10;3wAAAAkBAAAPAAAAZHJzL2Rvd25yZXYueG1sTI/LTsMwEEX3SP0Ha5DYUYeoTdsQpypIERJi09ei&#10;Ozce4qj2OIrdNPw9RixgOTNHd84t1qM1bMDet44EPE0TYEi1Uy01Ag776nEJzAdJShpHKOALPazL&#10;yV0hc+VutMVhFxoWQ8jnUoAOocs597VGK/3UdUjx9ul6K0Mc+4arXt5iuDU8TZKMW9lS/KBlh68a&#10;68vuagVU+HZpM4On7XhqtB3m1cf7y1GIh/tx8wws4Bj+YPjRj+pQRqezu5LyzAiYJ+ksogLSRQYs&#10;AovVbAXs/LvgZcH/Nyi/AQAA//8DAFBLAQItABQABgAIAAAAIQC2gziS/gAAAOEBAAATAAAAAAAA&#10;AAAAAAAAAAAAAABbQ29udGVudF9UeXBlc10ueG1sUEsBAi0AFAAGAAgAAAAhADj9If/WAAAAlAEA&#10;AAsAAAAAAAAAAAAAAAAALwEAAF9yZWxzLy5yZWxzUEsBAi0AFAAGAAgAAAAhAPWZbTTPAQAA8QMA&#10;AA4AAAAAAAAAAAAAAAAALgIAAGRycy9lMm9Eb2MueG1sUEsBAi0AFAAGAAgAAAAhAFTWTzXfAAAA&#10;CQEAAA8AAAAAAAAAAAAAAAAAKQQAAGRycy9kb3ducmV2LnhtbFBLBQYAAAAABAAEAPMAAAA1BQAA&#10;AAA=&#10;" strokecolor="black [3040]">
                <v:stroke endarrow="open"/>
              </v:shape>
            </w:pict>
          </mc:Fallback>
        </mc:AlternateContent>
      </w:r>
      <w:r>
        <w:rPr>
          <w:rFonts w:cstheme="minorHAnsi"/>
          <w:noProof/>
          <w:color w:val="000000"/>
        </w:rPr>
        <mc:AlternateContent>
          <mc:Choice Requires="wps">
            <w:drawing>
              <wp:anchor distT="0" distB="0" distL="114300" distR="114300" simplePos="0" relativeHeight="251664384" behindDoc="0" locked="0" layoutInCell="1" allowOverlap="1" wp14:anchorId="73CB29F2" wp14:editId="541515B6">
                <wp:simplePos x="0" y="0"/>
                <wp:positionH relativeFrom="column">
                  <wp:posOffset>600074</wp:posOffset>
                </wp:positionH>
                <wp:positionV relativeFrom="paragraph">
                  <wp:posOffset>175260</wp:posOffset>
                </wp:positionV>
                <wp:extent cx="1857375" cy="0"/>
                <wp:effectExtent l="0" t="76200" r="28575" b="114300"/>
                <wp:wrapNone/>
                <wp:docPr id="3" name="Straight Arrow Connector 3"/>
                <wp:cNvGraphicFramePr/>
                <a:graphic xmlns:a="http://schemas.openxmlformats.org/drawingml/2006/main">
                  <a:graphicData uri="http://schemas.microsoft.com/office/word/2010/wordprocessingShape">
                    <wps:wsp>
                      <wps:cNvCnPr/>
                      <wps:spPr>
                        <a:xfrm>
                          <a:off x="0" y="0"/>
                          <a:ext cx="1857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E72161" id="Straight Arrow Connector 3" o:spid="_x0000_s1026" type="#_x0000_t32" style="position:absolute;margin-left:47.25pt;margin-top:13.8pt;width:146.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qYSzwEAAPEDAAAOAAAAZHJzL2Uyb0RvYy54bWysU8GO0zAQvSPxD5bvNMlWy66ipivUBS4I&#10;KhY+wOvYjYXtscamaf+esZNmV4AQQlwmsT1v5r3n8ebu5Cw7KowGfMebVc2Z8hJ64w8d//rl3atb&#10;zmISvhcWvOr4WUV+t335YjOGVl3BALZXyKiIj+0YOj6kFNqqinJQTsQVBOXpUAM6kWiJh6pHMVJ1&#10;Z6urun5djYB9QJAqRtq9nw75ttTXWsn0SeuoErMdJ26pRCzxMcdquxHtAUUYjJxpiH9g4YTx1HQp&#10;dS+SYN/R/FLKGYkQQaeVBFeB1kaqooHUNPVPah4GEVTRQubEsNgU/19Z+fG4R2b6jq8588LRFT0k&#10;FOYwJPYGEUa2A+/JRkC2zm6NIbYE2vk9zqsY9pilnzS6/CVR7FQcPi8Oq1Nikjab2+ub9c01Z/Jy&#10;Vj0BA8b0XoFj+afjceaxEGiKw+L4ISZqTcALIHe1PsckjH3re5bOgZSILCCTptx8XmXyE93yl85W&#10;TdjPSpMJmWDpUcZP7Syyo6DB6b81SxXKzBBtrF1A9Z9Bc26GqTKSfwtcsktH8GkBOuMBf9c1nS5U&#10;9ZR/UT1pzbIfoT+Xyyt20FwVf+Y3kAf3+brAn17q9gcAAAD//wMAUEsDBBQABgAIAAAAIQBEKip6&#10;3QAAAAgBAAAPAAAAZHJzL2Rvd25yZXYueG1sTI/BTsMwEETvSPyDtUjcqEOhaQlxKkCKkBCXFjj0&#10;5sZLHNVeR7Gbhr9nEQc47sxo9k25nrwTIw6xC6TgepaBQGqC6ahV8P5WX61AxKTJaBcIFXxhhHV1&#10;flbqwoQTbXDcplZwCcVCK7Ap9YWUsbHodZyFHom9zzB4nfgcWmkGfeJy7+Q8y3LpdUf8weoenyw2&#10;h+3RK6jx+dDlDnebaddaPy7q15fHD6UuL6aHexAJp/QXhh98RoeKmfbhSCYKp+DudsFJBfNlDoL9&#10;m9WSt+1/BVmV8v+A6hsAAP//AwBQSwECLQAUAAYACAAAACEAtoM4kv4AAADhAQAAEwAAAAAAAAAA&#10;AAAAAAAAAAAAW0NvbnRlbnRfVHlwZXNdLnhtbFBLAQItABQABgAIAAAAIQA4/SH/1gAAAJQBAAAL&#10;AAAAAAAAAAAAAAAAAC8BAABfcmVscy8ucmVsc1BLAQItABQABgAIAAAAIQAVoqYSzwEAAPEDAAAO&#10;AAAAAAAAAAAAAAAAAC4CAABkcnMvZTJvRG9jLnhtbFBLAQItABQABgAIAAAAIQBEKip63QAAAAgB&#10;AAAPAAAAAAAAAAAAAAAAACkEAABkcnMvZG93bnJldi54bWxQSwUGAAAAAAQABADzAAAAMwUAAAAA&#10;" strokecolor="black [3040]">
                <v:stroke endarrow="open"/>
              </v:shape>
            </w:pict>
          </mc:Fallback>
        </mc:AlternateContent>
      </w:r>
      <w:r w:rsidRPr="00464C53">
        <w:rPr>
          <w:rFonts w:cstheme="minorHAnsi"/>
          <w:noProof/>
          <w:color w:val="000000"/>
        </w:rPr>
        <mc:AlternateContent>
          <mc:Choice Requires="wps">
            <w:drawing>
              <wp:anchor distT="0" distB="0" distL="114300" distR="114300" simplePos="0" relativeHeight="251661312" behindDoc="0" locked="0" layoutInCell="1" allowOverlap="1" wp14:anchorId="47EEB711" wp14:editId="2BF1D9C0">
                <wp:simplePos x="0" y="0"/>
                <wp:positionH relativeFrom="column">
                  <wp:posOffset>2457449</wp:posOffset>
                </wp:positionH>
                <wp:positionV relativeFrom="paragraph">
                  <wp:posOffset>51435</wp:posOffset>
                </wp:positionV>
                <wp:extent cx="733425" cy="266700"/>
                <wp:effectExtent l="0" t="0" r="28575"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266700"/>
                        </a:xfrm>
                        <a:prstGeom prst="rect">
                          <a:avLst/>
                        </a:prstGeom>
                        <a:solidFill>
                          <a:srgbClr val="FFFFFF"/>
                        </a:solidFill>
                        <a:ln w="9525">
                          <a:solidFill>
                            <a:srgbClr val="000000"/>
                          </a:solidFill>
                          <a:miter lim="800000"/>
                          <a:headEnd/>
                          <a:tailEnd/>
                        </a:ln>
                      </wps:spPr>
                      <wps:txbx>
                        <w:txbxContent>
                          <w:p w:rsidR="00464C53" w:rsidRPr="00464C53" w:rsidRDefault="00464C53" w:rsidP="00464C53">
                            <w:pPr>
                              <w:jc w:val="center"/>
                              <w:rPr>
                                <w:b/>
                              </w:rPr>
                            </w:pPr>
                            <w:r>
                              <w:rPr>
                                <w:b/>
                              </w:rPr>
                              <w:t>OSCARS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EB711" id="_x0000_s1029" type="#_x0000_t202" style="position:absolute;margin-left:193.5pt;margin-top:4.05pt;width:57.7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fRlIwIAAEoEAAAOAAAAZHJzL2Uyb0RvYy54bWysVNuO0zAQfUfiHyy/06T33ajpaulShLRc&#10;pF0+wHGcxsL2GNttUr5+x05bKkA8IPJg+TI+PnPOTFZ3vVbkIJyXYEo6HuWUCMOhlmZX0q/P2zc3&#10;lPjATM0UGFHSo/D0bv361aqzhZhAC6oWjiCI8UVnS9qGYIss87wVmvkRWGHwsAGnWcCl22W1Yx2i&#10;a5VN8nyRdeBq64AL73H3YTik64TfNIKHz03jRSCqpMgtpNGlsYpjtl6xYueYbSU/0WD/wEIzafDR&#10;C9QDC4zsnfwNSkvuwEMTRhx0Bk0juUg5YDbj/JdsnlpmRcoFxfH2IpP/f7D80+GLI7JG7ygxTKNF&#10;z6IP5C30ZBLV6awvMOjJYljocTtGxky9fQT+zRMDm5aZnbh3DrpWsBrZjePN7OrqgOMjSNV9hBqf&#10;YfsACahvnI6AKAZBdHTpeHEmUuG4uZxOZ5M5JRyPJovFMk/OZaw4X7bOh/cCNImTkjo0PoGzw6MP&#10;kQwrziGJPChZb6VSaeF21UY5cmBYJNv0Jf6Y43WYMqQr6e0cefwdIk/fnyC0DFjtSuqS3lyCWBFV&#10;e2fqVIuBSTXMkbIyJxmjcoOGoa/65Nf07E4F9RF1dTAUNzYjTlpwPyjpsLBL6r/vmROUqA8Gvbkd&#10;z2axE9JiNl9OcOGuT6rrE2Y4QpU0UDJMNyF1T1TAwD162MikbzR7YHKijAWbZD81V+yI63WK+vkL&#10;WL8AAAD//wMAUEsDBBQABgAIAAAAIQDmB06P3wAAAAgBAAAPAAAAZHJzL2Rvd25yZXYueG1sTI/B&#10;TsMwDIbvSLxDZCQuaEu7sa2UphNCArEbbAiuWeO1FY1Tkqwrb493gput3/r8/cV6tJ0Y0IfWkYJ0&#10;moBAqpxpqVbwvnuaZCBC1GR05wgV/GCAdXl5UejcuBO94bCNtWAIhVwraGLscylD1aDVYep6JM4O&#10;zlsdefW1NF6fGG47OUuSpbS6Jf7Q6B4fG6y+tkerILt9GT7DZv76US0P3V28WQ3P316p66vx4R5E&#10;xDH+HcNZn9WhZKe9O5IJolMwz1bcJTIsBcH5IpktQOzPQwqyLOT/AuUvAAAA//8DAFBLAQItABQA&#10;BgAIAAAAIQC2gziS/gAAAOEBAAATAAAAAAAAAAAAAAAAAAAAAABbQ29udGVudF9UeXBlc10ueG1s&#10;UEsBAi0AFAAGAAgAAAAhADj9If/WAAAAlAEAAAsAAAAAAAAAAAAAAAAALwEAAF9yZWxzLy5yZWxz&#10;UEsBAi0AFAAGAAgAAAAhAIyt9GUjAgAASgQAAA4AAAAAAAAAAAAAAAAALgIAAGRycy9lMm9Eb2Mu&#10;eG1sUEsBAi0AFAAGAAgAAAAhAOYHTo/fAAAACAEAAA8AAAAAAAAAAAAAAAAAfQQAAGRycy9kb3du&#10;cmV2LnhtbFBLBQYAAAAABAAEAPMAAACJBQAAAAA=&#10;">
                <v:textbox>
                  <w:txbxContent>
                    <w:p w:rsidR="00464C53" w:rsidRPr="00464C53" w:rsidRDefault="00464C53" w:rsidP="00464C53">
                      <w:pPr>
                        <w:jc w:val="center"/>
                        <w:rPr>
                          <w:b/>
                        </w:rPr>
                      </w:pPr>
                      <w:r>
                        <w:rPr>
                          <w:b/>
                        </w:rPr>
                        <w:t>OSCARS</w:t>
                      </w:r>
                    </w:p>
                  </w:txbxContent>
                </v:textbox>
              </v:shape>
            </w:pict>
          </mc:Fallback>
        </mc:AlternateContent>
      </w:r>
      <w:r w:rsidRPr="00464C53">
        <w:rPr>
          <w:rFonts w:cstheme="minorHAnsi"/>
          <w:noProof/>
          <w:color w:val="000000"/>
        </w:rPr>
        <mc:AlternateContent>
          <mc:Choice Requires="wps">
            <w:drawing>
              <wp:anchor distT="0" distB="0" distL="114300" distR="114300" simplePos="0" relativeHeight="251659264" behindDoc="0" locked="0" layoutInCell="1" allowOverlap="1" wp14:anchorId="783B54AB" wp14:editId="172C0D9F">
                <wp:simplePos x="0" y="0"/>
                <wp:positionH relativeFrom="column">
                  <wp:posOffset>47625</wp:posOffset>
                </wp:positionH>
                <wp:positionV relativeFrom="paragraph">
                  <wp:posOffset>41910</wp:posOffset>
                </wp:positionV>
                <wp:extent cx="552450" cy="26670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66700"/>
                        </a:xfrm>
                        <a:prstGeom prst="rect">
                          <a:avLst/>
                        </a:prstGeom>
                        <a:solidFill>
                          <a:srgbClr val="FFFFFF"/>
                        </a:solidFill>
                        <a:ln w="9525">
                          <a:solidFill>
                            <a:srgbClr val="000000"/>
                          </a:solidFill>
                          <a:miter lim="800000"/>
                          <a:headEnd/>
                          <a:tailEnd/>
                        </a:ln>
                      </wps:spPr>
                      <wps:txbx>
                        <w:txbxContent>
                          <w:p w:rsidR="00464C53" w:rsidRPr="00464C53" w:rsidRDefault="00464C53" w:rsidP="00464C53">
                            <w:pPr>
                              <w:jc w:val="center"/>
                              <w:rPr>
                                <w:b/>
                              </w:rPr>
                            </w:pPr>
                            <w:r w:rsidRPr="00464C53">
                              <w:rPr>
                                <w:b/>
                              </w:rP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3B54AB" id="_x0000_s1030" type="#_x0000_t202" style="position:absolute;margin-left:3.75pt;margin-top:3.3pt;width:43.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upbJwIAAEw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U9G3+RUl&#10;hmkU6UkMgbyDgRSRn976EsMeLQaGAY9R51Srtw/Av3tiYN0xsxV3zkHfCdZgftN4M7u4OuL4CFL3&#10;n6DBZ9guQAIaWqcjeUgHQXTU6XDWJqbC8XA+L2Zz9HB0FYvFVZ60y1h5umydDx8EaBI3FXUofQJn&#10;+wcfYjKsPIXEtzwo2WykUslw23qtHNkzbJNN+lL+L8KUIX1Fb+bFfKz/rxB5+v4EoWXAfldSV/T6&#10;HMTKyNp706RuDEyqcY8pK3OkMTI3chiGekiKzU7q1NAckFcHY3vjOOKmA/eTkh5bu6L+x445QYn6&#10;aFCbm+lsFmchGbP5VYGGu/TUlx5mOEJVNFAybtchzU/kzcAdatjKxG8Ue8zkmDK2bKL9OF5xJi7t&#10;FPXrJ7B6BgAA//8DAFBLAwQUAAYACAAAACEAj57SMNsAAAAFAQAADwAAAGRycy9kb3ducmV2Lnht&#10;bEyOwU7DMBBE70j8g7VIXBB1gJCmIU6FkEBwg4Lg6sbbJMJeB9tNw9+znOA4mtGbV69nZ8WEIQ6e&#10;FFwsMhBIrTcDdQreXu/PSxAxaTLaekIF3xhh3Rwf1boy/kAvOG1SJxhCsdIK+pTGSsrY9uh0XPgR&#10;ibudD04njqGTJugDw52Vl1lWSKcH4odej3jXY/u52TsFZf44fcSnq+f3ttjZVTpbTg9fQanTk/n2&#10;BkTCOf2N4Vef1aFhp63fk4nCKlhe81BBUYDgdpVz3CrIywJkU8v/9s0PAAAA//8DAFBLAQItABQA&#10;BgAIAAAAIQC2gziS/gAAAOEBAAATAAAAAAAAAAAAAAAAAAAAAABbQ29udGVudF9UeXBlc10ueG1s&#10;UEsBAi0AFAAGAAgAAAAhADj9If/WAAAAlAEAAAsAAAAAAAAAAAAAAAAALwEAAF9yZWxzLy5yZWxz&#10;UEsBAi0AFAAGAAgAAAAhAKYq6lsnAgAATAQAAA4AAAAAAAAAAAAAAAAALgIAAGRycy9lMm9Eb2Mu&#10;eG1sUEsBAi0AFAAGAAgAAAAhAI+e0jDbAAAABQEAAA8AAAAAAAAAAAAAAAAAgQQAAGRycy9kb3du&#10;cmV2LnhtbFBLBQYAAAAABAAEAPMAAACJBQAAAAA=&#10;">
                <v:textbox>
                  <w:txbxContent>
                    <w:p w:rsidR="00464C53" w:rsidRPr="00464C53" w:rsidRDefault="00464C53" w:rsidP="00464C53">
                      <w:pPr>
                        <w:jc w:val="center"/>
                        <w:rPr>
                          <w:b/>
                        </w:rPr>
                      </w:pPr>
                      <w:r w:rsidRPr="00464C53">
                        <w:rPr>
                          <w:b/>
                        </w:rPr>
                        <w:t>Client</w:t>
                      </w:r>
                    </w:p>
                  </w:txbxContent>
                </v:textbox>
              </v:shape>
            </w:pict>
          </mc:Fallback>
        </mc:AlternateContent>
      </w:r>
    </w:p>
    <w:p w:rsidR="00464C53" w:rsidRDefault="00464C53" w:rsidP="00136052">
      <w:pPr>
        <w:spacing w:after="0" w:line="288" w:lineRule="auto"/>
        <w:contextualSpacing/>
        <w:rPr>
          <w:rFonts w:cstheme="minorHAnsi"/>
          <w:color w:val="000000"/>
        </w:rPr>
      </w:pPr>
    </w:p>
    <w:p w:rsidR="00464C53" w:rsidRPr="00464C53" w:rsidRDefault="00464C53" w:rsidP="00136052">
      <w:pPr>
        <w:spacing w:after="0" w:line="288" w:lineRule="auto"/>
        <w:contextualSpacing/>
        <w:rPr>
          <w:rFonts w:cstheme="minorHAnsi"/>
          <w:color w:val="000000"/>
        </w:rPr>
      </w:pPr>
    </w:p>
    <w:p w:rsidR="00757239" w:rsidRPr="00464C53" w:rsidRDefault="00757239" w:rsidP="00136052">
      <w:pPr>
        <w:spacing w:after="0" w:line="288" w:lineRule="auto"/>
        <w:contextualSpacing/>
        <w:rPr>
          <w:rFonts w:cstheme="minorHAnsi"/>
          <w:color w:val="000000"/>
        </w:rPr>
      </w:pPr>
      <w:r w:rsidRPr="00464C53">
        <w:rPr>
          <w:rFonts w:cstheme="minorHAnsi"/>
          <w:color w:val="000000"/>
        </w:rPr>
        <w:t xml:space="preserve">So for example, in submitting a request for a </w:t>
      </w:r>
      <w:r w:rsidR="00464C53">
        <w:rPr>
          <w:rFonts w:cstheme="minorHAnsi"/>
          <w:color w:val="000000"/>
        </w:rPr>
        <w:t>new</w:t>
      </w:r>
      <w:r w:rsidRPr="00464C53">
        <w:rPr>
          <w:rFonts w:cstheme="minorHAnsi"/>
          <w:color w:val="000000"/>
        </w:rPr>
        <w:t xml:space="preserve"> reservation, the client will first take in the user’s parameters, and package it into a </w:t>
      </w:r>
      <w:proofErr w:type="spellStart"/>
      <w:r w:rsidRPr="00464C53">
        <w:rPr>
          <w:rFonts w:ascii="Courier New" w:hAnsi="Courier New" w:cs="Courier New"/>
          <w:b/>
          <w:color w:val="C0504D" w:themeColor="accent2"/>
        </w:rPr>
        <w:t>CreateResContent</w:t>
      </w:r>
      <w:proofErr w:type="spellEnd"/>
      <w:r w:rsidRPr="00464C53">
        <w:rPr>
          <w:rFonts w:ascii="Courier New" w:hAnsi="Courier New" w:cs="Courier New"/>
          <w:b/>
          <w:color w:val="C0504D" w:themeColor="accent2"/>
        </w:rPr>
        <w:t xml:space="preserve"> </w:t>
      </w:r>
      <w:r w:rsidRPr="00464C53">
        <w:rPr>
          <w:rFonts w:cstheme="minorHAnsi"/>
          <w:color w:val="000000"/>
        </w:rPr>
        <w:t>object, which will be passed to the OSCARS API. OSCARS</w:t>
      </w:r>
      <w:r w:rsidR="00464C53">
        <w:rPr>
          <w:rFonts w:cstheme="minorHAnsi"/>
          <w:color w:val="000000"/>
        </w:rPr>
        <w:t xml:space="preserve"> will respond</w:t>
      </w:r>
      <w:r w:rsidRPr="00464C53">
        <w:rPr>
          <w:rFonts w:cstheme="minorHAnsi"/>
          <w:color w:val="000000"/>
        </w:rPr>
        <w:t xml:space="preserve"> with a </w:t>
      </w:r>
      <w:proofErr w:type="spellStart"/>
      <w:r w:rsidRPr="00FF0903">
        <w:rPr>
          <w:rFonts w:ascii="Courier New" w:hAnsi="Courier New" w:cs="Courier New"/>
          <w:b/>
          <w:color w:val="C0504D" w:themeColor="accent2"/>
        </w:rPr>
        <w:t>CreateReply</w:t>
      </w:r>
      <w:proofErr w:type="spellEnd"/>
      <w:r w:rsidRPr="00464C53">
        <w:rPr>
          <w:rFonts w:cstheme="minorHAnsi"/>
          <w:color w:val="000000"/>
        </w:rPr>
        <w:t xml:space="preserve"> object containing the GRI of the new reservation and </w:t>
      </w:r>
      <w:r w:rsidRPr="00464C53">
        <w:rPr>
          <w:rFonts w:cstheme="minorHAnsi"/>
          <w:color w:val="000000"/>
        </w:rPr>
        <w:lastRenderedPageBreak/>
        <w:t>its status in the system. By handling several of these request/response objects together</w:t>
      </w:r>
      <w:r w:rsidR="00464C53">
        <w:rPr>
          <w:rFonts w:cstheme="minorHAnsi"/>
          <w:color w:val="000000"/>
        </w:rPr>
        <w:t xml:space="preserve"> (</w:t>
      </w:r>
      <w:r w:rsidR="006D41F2">
        <w:rPr>
          <w:rFonts w:cstheme="minorHAnsi"/>
          <w:color w:val="000000"/>
        </w:rPr>
        <w:t>t</w:t>
      </w:r>
      <w:r w:rsidR="00464C53">
        <w:rPr>
          <w:rFonts w:cstheme="minorHAnsi"/>
          <w:color w:val="000000"/>
        </w:rPr>
        <w:t>o simplify, think of it as a loop of individual</w:t>
      </w:r>
      <w:r w:rsidR="006D41F2">
        <w:rPr>
          <w:rFonts w:cstheme="minorHAnsi"/>
          <w:color w:val="000000"/>
        </w:rPr>
        <w:t xml:space="preserve"> interactions with OSCARS)</w:t>
      </w:r>
      <w:r w:rsidRPr="00464C53">
        <w:rPr>
          <w:rFonts w:cstheme="minorHAnsi"/>
          <w:color w:val="000000"/>
        </w:rPr>
        <w:t>, sub</w:t>
      </w:r>
      <w:r w:rsidR="006D41F2">
        <w:rPr>
          <w:rFonts w:cstheme="minorHAnsi"/>
          <w:color w:val="000000"/>
        </w:rPr>
        <w:t>-</w:t>
      </w:r>
      <w:r w:rsidRPr="00464C53">
        <w:rPr>
          <w:rFonts w:cstheme="minorHAnsi"/>
          <w:color w:val="000000"/>
        </w:rPr>
        <w:t xml:space="preserve">requests may be logically combined into </w:t>
      </w:r>
      <w:r w:rsidR="00FF0903">
        <w:rPr>
          <w:rFonts w:cstheme="minorHAnsi"/>
          <w:color w:val="000000"/>
        </w:rPr>
        <w:t>Multipath</w:t>
      </w:r>
      <w:r w:rsidRPr="00464C53">
        <w:rPr>
          <w:rFonts w:cstheme="minorHAnsi"/>
          <w:color w:val="000000"/>
        </w:rPr>
        <w:t xml:space="preserve"> groups. For instance, if a user submits a request for a new reservation with two </w:t>
      </w:r>
      <w:r w:rsidR="00FF0903">
        <w:rPr>
          <w:rFonts w:cstheme="minorHAnsi"/>
          <w:color w:val="000000"/>
        </w:rPr>
        <w:t>link-disjoint paths</w:t>
      </w:r>
      <w:r w:rsidRPr="00464C53">
        <w:rPr>
          <w:rFonts w:cstheme="minorHAnsi"/>
          <w:color w:val="000000"/>
        </w:rPr>
        <w:t>, OSCARS will establish two GRIs, one for each sub</w:t>
      </w:r>
      <w:r w:rsidR="006D41F2">
        <w:rPr>
          <w:rFonts w:cstheme="minorHAnsi"/>
          <w:color w:val="000000"/>
        </w:rPr>
        <w:t>-</w:t>
      </w:r>
      <w:r w:rsidRPr="00464C53">
        <w:rPr>
          <w:rFonts w:cstheme="minorHAnsi"/>
          <w:color w:val="000000"/>
        </w:rPr>
        <w:t xml:space="preserve">request, and the </w:t>
      </w:r>
      <w:r w:rsidR="00FF0903">
        <w:rPr>
          <w:rFonts w:cstheme="minorHAnsi"/>
          <w:color w:val="000000"/>
        </w:rPr>
        <w:t>Multipath</w:t>
      </w:r>
      <w:r w:rsidR="006D41F2">
        <w:rPr>
          <w:rFonts w:cstheme="minorHAnsi"/>
          <w:color w:val="000000"/>
        </w:rPr>
        <w:t xml:space="preserve"> c</w:t>
      </w:r>
      <w:r w:rsidRPr="00464C53">
        <w:rPr>
          <w:rFonts w:cstheme="minorHAnsi"/>
          <w:color w:val="000000"/>
        </w:rPr>
        <w:t xml:space="preserve">lient will assign an </w:t>
      </w:r>
      <w:r w:rsidR="00FF0903">
        <w:rPr>
          <w:rFonts w:cstheme="minorHAnsi"/>
          <w:color w:val="000000"/>
        </w:rPr>
        <w:t>MP</w:t>
      </w:r>
      <w:r w:rsidRPr="00464C53">
        <w:rPr>
          <w:rFonts w:cstheme="minorHAnsi"/>
          <w:color w:val="000000"/>
        </w:rPr>
        <w:t>-GRI</w:t>
      </w:r>
      <w:r w:rsidR="006D41F2">
        <w:rPr>
          <w:rFonts w:cstheme="minorHAnsi"/>
          <w:color w:val="000000"/>
        </w:rPr>
        <w:t xml:space="preserve"> representing BOTH of those individual GRIs</w:t>
      </w:r>
      <w:r w:rsidRPr="00464C53">
        <w:rPr>
          <w:rFonts w:cstheme="minorHAnsi"/>
          <w:color w:val="000000"/>
        </w:rPr>
        <w:t xml:space="preserve">. The user may then use this </w:t>
      </w:r>
      <w:r w:rsidR="00FF0903">
        <w:rPr>
          <w:rFonts w:cstheme="minorHAnsi"/>
          <w:color w:val="000000"/>
        </w:rPr>
        <w:t>MP</w:t>
      </w:r>
      <w:r w:rsidRPr="00464C53">
        <w:rPr>
          <w:rFonts w:cstheme="minorHAnsi"/>
          <w:color w:val="000000"/>
        </w:rPr>
        <w:t>-GRI to perform other group operations on multiple sub</w:t>
      </w:r>
      <w:r w:rsidR="006D41F2">
        <w:rPr>
          <w:rFonts w:cstheme="minorHAnsi"/>
          <w:color w:val="000000"/>
        </w:rPr>
        <w:t>-</w:t>
      </w:r>
      <w:r w:rsidRPr="00464C53">
        <w:rPr>
          <w:rFonts w:cstheme="minorHAnsi"/>
          <w:color w:val="000000"/>
        </w:rPr>
        <w:t xml:space="preserve">requests together. For example, if the user wants to get the status of all members of a group, he simply has to pass in the </w:t>
      </w:r>
      <w:r w:rsidR="00FF0903">
        <w:rPr>
          <w:rFonts w:cstheme="minorHAnsi"/>
          <w:color w:val="000000"/>
        </w:rPr>
        <w:t>MP</w:t>
      </w:r>
      <w:r w:rsidRPr="00464C53">
        <w:rPr>
          <w:rFonts w:cstheme="minorHAnsi"/>
          <w:color w:val="000000"/>
        </w:rPr>
        <w:t>-GRI for that group, and all the statuses will be returned and printed for EACH sub</w:t>
      </w:r>
      <w:r w:rsidR="006D41F2">
        <w:rPr>
          <w:rFonts w:cstheme="minorHAnsi"/>
          <w:color w:val="000000"/>
        </w:rPr>
        <w:t>-</w:t>
      </w:r>
      <w:r w:rsidRPr="00464C53">
        <w:rPr>
          <w:rFonts w:cstheme="minorHAnsi"/>
          <w:color w:val="000000"/>
        </w:rPr>
        <w:t xml:space="preserve">request. Similarly, if the user wishes to cancel multiple reservations together, he may pass in the </w:t>
      </w:r>
      <w:r w:rsidR="00FF0903">
        <w:rPr>
          <w:rFonts w:cstheme="minorHAnsi"/>
          <w:color w:val="000000"/>
        </w:rPr>
        <w:t>MP</w:t>
      </w:r>
      <w:r w:rsidRPr="00464C53">
        <w:rPr>
          <w:rFonts w:cstheme="minorHAnsi"/>
          <w:color w:val="000000"/>
        </w:rPr>
        <w:t xml:space="preserve">-GRI to </w:t>
      </w:r>
      <w:r w:rsidR="00FF0903">
        <w:rPr>
          <w:rFonts w:cstheme="minorHAnsi"/>
          <w:color w:val="000000"/>
        </w:rPr>
        <w:t>Multipath</w:t>
      </w:r>
      <w:r w:rsidR="006D41F2">
        <w:rPr>
          <w:rFonts w:cstheme="minorHAnsi"/>
          <w:color w:val="000000"/>
        </w:rPr>
        <w:t xml:space="preserve"> c</w:t>
      </w:r>
      <w:r w:rsidRPr="00464C53">
        <w:rPr>
          <w:rFonts w:cstheme="minorHAnsi"/>
          <w:color w:val="000000"/>
        </w:rPr>
        <w:t xml:space="preserve">lient’s </w:t>
      </w:r>
      <w:proofErr w:type="spellStart"/>
      <w:proofErr w:type="gramStart"/>
      <w:r w:rsidRPr="006D41F2">
        <w:rPr>
          <w:rFonts w:ascii="Courier New" w:hAnsi="Courier New" w:cs="Courier New"/>
          <w:b/>
          <w:color w:val="4F81BD" w:themeColor="accent1"/>
        </w:rPr>
        <w:t>cancel</w:t>
      </w:r>
      <w:r w:rsidR="00FF0903">
        <w:rPr>
          <w:rFonts w:ascii="Courier New" w:hAnsi="Courier New" w:cs="Courier New"/>
          <w:b/>
          <w:color w:val="4F81BD" w:themeColor="accent1"/>
        </w:rPr>
        <w:t>MP</w:t>
      </w:r>
      <w:r w:rsidRPr="006D41F2">
        <w:rPr>
          <w:rFonts w:ascii="Courier New" w:hAnsi="Courier New" w:cs="Courier New"/>
          <w:b/>
          <w:color w:val="4F81BD" w:themeColor="accent1"/>
        </w:rPr>
        <w:t>Reservations</w:t>
      </w:r>
      <w:proofErr w:type="spellEnd"/>
      <w:r w:rsidRPr="006D41F2">
        <w:rPr>
          <w:rFonts w:ascii="Courier New" w:hAnsi="Courier New" w:cs="Courier New"/>
          <w:b/>
          <w:color w:val="4F81BD" w:themeColor="accent1"/>
        </w:rPr>
        <w:t>(</w:t>
      </w:r>
      <w:proofErr w:type="gramEnd"/>
      <w:r w:rsidRPr="006D41F2">
        <w:rPr>
          <w:rFonts w:ascii="Courier New" w:hAnsi="Courier New" w:cs="Courier New"/>
          <w:b/>
          <w:color w:val="4F81BD" w:themeColor="accent1"/>
        </w:rPr>
        <w:t>)</w:t>
      </w:r>
      <w:r w:rsidRPr="00464C53">
        <w:rPr>
          <w:rFonts w:cstheme="minorHAnsi"/>
          <w:color w:val="000000"/>
        </w:rPr>
        <w:t xml:space="preserve"> method and all sub</w:t>
      </w:r>
      <w:r w:rsidR="006D41F2">
        <w:rPr>
          <w:rFonts w:cstheme="minorHAnsi"/>
          <w:color w:val="000000"/>
        </w:rPr>
        <w:t>-</w:t>
      </w:r>
      <w:r w:rsidRPr="00464C53">
        <w:rPr>
          <w:rFonts w:cstheme="minorHAnsi"/>
          <w:color w:val="000000"/>
        </w:rPr>
        <w:t>requests will be cancelled together.</w:t>
      </w:r>
    </w:p>
    <w:p w:rsidR="00757239" w:rsidRDefault="0001681E" w:rsidP="00136052">
      <w:pPr>
        <w:spacing w:after="0" w:line="288" w:lineRule="auto"/>
        <w:contextualSpacing/>
        <w:rPr>
          <w:rFonts w:cstheme="minorHAnsi"/>
          <w:color w:val="000000"/>
        </w:rPr>
      </w:pPr>
      <w:r>
        <w:rPr>
          <w:rFonts w:cstheme="minorHAnsi"/>
          <w:noProof/>
          <w:color w:val="000000"/>
        </w:rPr>
        <w:drawing>
          <wp:anchor distT="0" distB="0" distL="114300" distR="114300" simplePos="0" relativeHeight="251671552" behindDoc="1" locked="0" layoutInCell="1" allowOverlap="1" wp14:anchorId="573C52FF" wp14:editId="4048D442">
            <wp:simplePos x="0" y="0"/>
            <wp:positionH relativeFrom="column">
              <wp:posOffset>-86360</wp:posOffset>
            </wp:positionH>
            <wp:positionV relativeFrom="paragraph">
              <wp:posOffset>110490</wp:posOffset>
            </wp:positionV>
            <wp:extent cx="6105525" cy="3572510"/>
            <wp:effectExtent l="0" t="0" r="9525"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5525" cy="3572510"/>
                    </a:xfrm>
                    <a:prstGeom prst="rect">
                      <a:avLst/>
                    </a:prstGeom>
                    <a:noFill/>
                  </pic:spPr>
                </pic:pic>
              </a:graphicData>
            </a:graphic>
            <wp14:sizeRelH relativeFrom="page">
              <wp14:pctWidth>0</wp14:pctWidth>
            </wp14:sizeRelH>
            <wp14:sizeRelV relativeFrom="page">
              <wp14:pctHeight>0</wp14:pctHeight>
            </wp14:sizeRelV>
          </wp:anchor>
        </w:drawing>
      </w:r>
    </w:p>
    <w:p w:rsidR="006C2608" w:rsidRDefault="006C2608" w:rsidP="00136052">
      <w:pPr>
        <w:spacing w:after="0" w:line="288" w:lineRule="auto"/>
        <w:contextualSpacing/>
        <w:rPr>
          <w:rFonts w:cstheme="minorHAnsi"/>
          <w:color w:val="000000"/>
        </w:rPr>
      </w:pPr>
    </w:p>
    <w:p w:rsidR="006C2608" w:rsidRDefault="006C2608" w:rsidP="00136052">
      <w:pPr>
        <w:spacing w:after="0" w:line="288" w:lineRule="auto"/>
        <w:contextualSpacing/>
        <w:rPr>
          <w:rFonts w:cstheme="minorHAnsi"/>
          <w:color w:val="000000"/>
        </w:rPr>
      </w:pPr>
    </w:p>
    <w:p w:rsidR="006C2608" w:rsidRDefault="006C2608" w:rsidP="00136052">
      <w:pPr>
        <w:spacing w:after="0" w:line="288" w:lineRule="auto"/>
        <w:contextualSpacing/>
        <w:rPr>
          <w:rFonts w:cstheme="minorHAnsi"/>
          <w:color w:val="000000"/>
        </w:rPr>
      </w:pPr>
    </w:p>
    <w:p w:rsidR="006C2608" w:rsidRDefault="006C2608" w:rsidP="00136052">
      <w:pPr>
        <w:spacing w:after="0" w:line="288" w:lineRule="auto"/>
        <w:contextualSpacing/>
        <w:rPr>
          <w:rFonts w:cstheme="minorHAnsi"/>
          <w:color w:val="000000"/>
        </w:rPr>
      </w:pPr>
    </w:p>
    <w:p w:rsidR="006C2608" w:rsidRDefault="006C2608" w:rsidP="00136052">
      <w:pPr>
        <w:spacing w:after="0" w:line="288" w:lineRule="auto"/>
        <w:contextualSpacing/>
        <w:rPr>
          <w:rFonts w:cstheme="minorHAnsi"/>
          <w:color w:val="000000"/>
        </w:rPr>
      </w:pPr>
    </w:p>
    <w:p w:rsidR="006C2608" w:rsidRDefault="006C2608" w:rsidP="00136052">
      <w:pPr>
        <w:spacing w:after="0" w:line="288" w:lineRule="auto"/>
        <w:contextualSpacing/>
        <w:rPr>
          <w:rFonts w:cstheme="minorHAnsi"/>
          <w:color w:val="000000"/>
        </w:rPr>
      </w:pPr>
    </w:p>
    <w:p w:rsidR="006C2608" w:rsidRDefault="006C2608" w:rsidP="00136052">
      <w:pPr>
        <w:spacing w:after="0" w:line="288" w:lineRule="auto"/>
        <w:contextualSpacing/>
        <w:rPr>
          <w:rFonts w:cstheme="minorHAnsi"/>
          <w:color w:val="000000"/>
        </w:rPr>
      </w:pPr>
    </w:p>
    <w:p w:rsidR="006C2608" w:rsidRDefault="006C2608" w:rsidP="00136052">
      <w:pPr>
        <w:spacing w:after="0" w:line="288" w:lineRule="auto"/>
        <w:contextualSpacing/>
        <w:rPr>
          <w:rFonts w:cstheme="minorHAnsi"/>
          <w:color w:val="000000"/>
        </w:rPr>
      </w:pPr>
    </w:p>
    <w:p w:rsidR="006C2608" w:rsidRDefault="006C2608" w:rsidP="00136052">
      <w:pPr>
        <w:spacing w:after="0" w:line="288" w:lineRule="auto"/>
        <w:contextualSpacing/>
        <w:rPr>
          <w:rFonts w:cstheme="minorHAnsi"/>
          <w:color w:val="000000"/>
        </w:rPr>
      </w:pPr>
    </w:p>
    <w:p w:rsidR="006C2608" w:rsidRDefault="006C2608" w:rsidP="00136052">
      <w:pPr>
        <w:spacing w:after="0" w:line="288" w:lineRule="auto"/>
        <w:contextualSpacing/>
        <w:rPr>
          <w:rFonts w:cstheme="minorHAnsi"/>
          <w:color w:val="000000"/>
        </w:rPr>
      </w:pPr>
    </w:p>
    <w:p w:rsidR="006C2608" w:rsidRDefault="006C2608" w:rsidP="00136052">
      <w:pPr>
        <w:spacing w:after="0" w:line="288" w:lineRule="auto"/>
        <w:contextualSpacing/>
        <w:rPr>
          <w:rFonts w:cstheme="minorHAnsi"/>
          <w:color w:val="000000"/>
        </w:rPr>
      </w:pPr>
    </w:p>
    <w:p w:rsidR="006C2608" w:rsidRDefault="006C2608" w:rsidP="00136052">
      <w:pPr>
        <w:spacing w:after="0" w:line="288" w:lineRule="auto"/>
        <w:contextualSpacing/>
        <w:rPr>
          <w:rFonts w:cstheme="minorHAnsi"/>
          <w:color w:val="000000"/>
        </w:rPr>
      </w:pPr>
    </w:p>
    <w:p w:rsidR="006C2608" w:rsidRDefault="006C2608" w:rsidP="00136052">
      <w:pPr>
        <w:spacing w:after="0" w:line="288" w:lineRule="auto"/>
        <w:contextualSpacing/>
        <w:rPr>
          <w:rFonts w:cstheme="minorHAnsi"/>
          <w:color w:val="000000"/>
        </w:rPr>
      </w:pPr>
    </w:p>
    <w:p w:rsidR="006C2608" w:rsidRDefault="006C2608" w:rsidP="00136052">
      <w:pPr>
        <w:spacing w:after="0" w:line="288" w:lineRule="auto"/>
        <w:contextualSpacing/>
        <w:rPr>
          <w:rFonts w:cstheme="minorHAnsi"/>
          <w:color w:val="000000"/>
        </w:rPr>
      </w:pPr>
    </w:p>
    <w:p w:rsidR="006C2608" w:rsidRDefault="006C2608" w:rsidP="00136052">
      <w:pPr>
        <w:spacing w:after="0" w:line="288" w:lineRule="auto"/>
        <w:contextualSpacing/>
        <w:rPr>
          <w:rFonts w:cstheme="minorHAnsi"/>
          <w:color w:val="000000"/>
        </w:rPr>
      </w:pPr>
    </w:p>
    <w:p w:rsidR="006C2608" w:rsidRDefault="006C2608" w:rsidP="00136052">
      <w:pPr>
        <w:spacing w:after="0" w:line="288" w:lineRule="auto"/>
        <w:contextualSpacing/>
        <w:rPr>
          <w:rFonts w:cstheme="minorHAnsi"/>
          <w:color w:val="000000"/>
        </w:rPr>
      </w:pPr>
    </w:p>
    <w:p w:rsidR="006C2608" w:rsidRPr="00464C53" w:rsidRDefault="006C2608" w:rsidP="00136052">
      <w:pPr>
        <w:spacing w:after="0" w:line="288" w:lineRule="auto"/>
        <w:contextualSpacing/>
        <w:rPr>
          <w:rFonts w:cstheme="minorHAnsi"/>
          <w:color w:val="000000"/>
        </w:rPr>
      </w:pPr>
    </w:p>
    <w:p w:rsidR="006C2608" w:rsidRDefault="006C2608" w:rsidP="00136052">
      <w:pPr>
        <w:spacing w:after="0" w:line="288" w:lineRule="auto"/>
        <w:contextualSpacing/>
        <w:rPr>
          <w:rFonts w:cstheme="minorHAnsi"/>
          <w:b/>
          <w:color w:val="000000"/>
        </w:rPr>
      </w:pPr>
    </w:p>
    <w:p w:rsidR="006C2608" w:rsidRDefault="006C2608" w:rsidP="00136052">
      <w:pPr>
        <w:spacing w:after="0" w:line="288" w:lineRule="auto"/>
        <w:contextualSpacing/>
        <w:rPr>
          <w:rFonts w:cstheme="minorHAnsi"/>
          <w:b/>
          <w:color w:val="000000"/>
        </w:rPr>
      </w:pPr>
      <w:r>
        <w:rPr>
          <w:rFonts w:cstheme="minorHAnsi"/>
          <w:color w:val="000000"/>
        </w:rPr>
        <w:t xml:space="preserve">The above figure gives a more descriptive view of the Multipath client’s interaction with OSCARS when creating a group reservation. One iteration through the loop represents the result of invoking a </w:t>
      </w:r>
      <w:proofErr w:type="spellStart"/>
      <w:proofErr w:type="gramStart"/>
      <w:r w:rsidRPr="00A427F2">
        <w:rPr>
          <w:rFonts w:ascii="Courier New" w:hAnsi="Courier New" w:cs="Courier New"/>
          <w:b/>
          <w:color w:val="C0504D" w:themeColor="accent2"/>
        </w:rPr>
        <w:t>createReservation</w:t>
      </w:r>
      <w:proofErr w:type="spellEnd"/>
      <w:r w:rsidRPr="00A427F2">
        <w:rPr>
          <w:rFonts w:ascii="Courier New" w:hAnsi="Courier New" w:cs="Courier New"/>
          <w:b/>
          <w:color w:val="C0504D" w:themeColor="accent2"/>
        </w:rPr>
        <w:t>(</w:t>
      </w:r>
      <w:proofErr w:type="gramEnd"/>
      <w:r w:rsidRPr="00A427F2">
        <w:rPr>
          <w:rFonts w:ascii="Courier New" w:hAnsi="Courier New" w:cs="Courier New"/>
          <w:b/>
          <w:color w:val="C0504D" w:themeColor="accent2"/>
        </w:rPr>
        <w:t>)</w:t>
      </w:r>
      <w:r>
        <w:rPr>
          <w:rFonts w:cstheme="minorHAnsi"/>
          <w:color w:val="000000"/>
        </w:rPr>
        <w:t xml:space="preserve"> call in OSCARS. The Multipath client interacts directly with the OSCARS API, which forwards the request to the Coordinator. The Coordinator then invokes a call to the PCE stack, which includes the modified </w:t>
      </w:r>
      <w:proofErr w:type="spellStart"/>
      <w:r w:rsidRPr="00A427F2">
        <w:rPr>
          <w:rFonts w:ascii="Courier New" w:hAnsi="Courier New" w:cs="Courier New"/>
          <w:b/>
          <w:color w:val="C0504D" w:themeColor="accent2"/>
        </w:rPr>
        <w:t>DijkstraPCE</w:t>
      </w:r>
      <w:proofErr w:type="spellEnd"/>
      <w:r w:rsidRPr="00A427F2">
        <w:rPr>
          <w:rFonts w:cstheme="minorHAnsi"/>
          <w:color w:val="C0504D" w:themeColor="accent2"/>
        </w:rPr>
        <w:t xml:space="preserve"> </w:t>
      </w:r>
      <w:r>
        <w:rPr>
          <w:rFonts w:cstheme="minorHAnsi"/>
          <w:color w:val="000000"/>
        </w:rPr>
        <w:t xml:space="preserve">detailed previously. The result of one execution through this stack is a VC or a FAILED reservation. The details of the request are then passed back through the OSCARS API to the Multipath client. Upon receiving a reply from OSCARS, the Multipath client polls the reservation to determine if the reservation was successful or unsuccessful. In the case of an unsuccessful reservation the Multipath client stops trying to create disjoint paths and exits. If the reservation is successful, then a second iteration of the loop occurs, following the same trajectory as the first with the exception that the new call to </w:t>
      </w:r>
      <w:proofErr w:type="spellStart"/>
      <w:proofErr w:type="gramStart"/>
      <w:r w:rsidRPr="00A427F2">
        <w:rPr>
          <w:rFonts w:ascii="Courier New" w:hAnsi="Courier New" w:cs="Courier New"/>
          <w:b/>
          <w:color w:val="C0504D" w:themeColor="accent2"/>
        </w:rPr>
        <w:t>createReservation</w:t>
      </w:r>
      <w:proofErr w:type="spellEnd"/>
      <w:r w:rsidRPr="00A427F2">
        <w:rPr>
          <w:rFonts w:ascii="Courier New" w:hAnsi="Courier New" w:cs="Courier New"/>
          <w:b/>
          <w:color w:val="C0504D" w:themeColor="accent2"/>
        </w:rPr>
        <w:t>(</w:t>
      </w:r>
      <w:proofErr w:type="gramEnd"/>
      <w:r w:rsidRPr="00A427F2">
        <w:rPr>
          <w:rFonts w:ascii="Courier New" w:hAnsi="Courier New" w:cs="Courier New"/>
          <w:b/>
          <w:color w:val="C0504D" w:themeColor="accent2"/>
        </w:rPr>
        <w:t>)</w:t>
      </w:r>
      <w:r>
        <w:rPr>
          <w:rFonts w:cstheme="minorHAnsi"/>
          <w:color w:val="000000"/>
        </w:rPr>
        <w:t xml:space="preserve"> passes in a</w:t>
      </w:r>
      <w:r w:rsidR="00A427F2">
        <w:rPr>
          <w:rFonts w:cstheme="minorHAnsi"/>
          <w:color w:val="000000"/>
        </w:rPr>
        <w:t xml:space="preserve"> request with the </w:t>
      </w:r>
      <w:r w:rsidR="00A427F2">
        <w:rPr>
          <w:rFonts w:cstheme="minorHAnsi"/>
          <w:color w:val="000000"/>
        </w:rPr>
        <w:lastRenderedPageBreak/>
        <w:t xml:space="preserve">first path embedded into the new reservation request’s </w:t>
      </w:r>
      <w:proofErr w:type="spellStart"/>
      <w:r w:rsidR="00A427F2" w:rsidRPr="00A427F2">
        <w:rPr>
          <w:rFonts w:cstheme="minorHAnsi"/>
          <w:i/>
          <w:color w:val="000000"/>
        </w:rPr>
        <w:t>OptionalConstraints</w:t>
      </w:r>
      <w:proofErr w:type="spellEnd"/>
      <w:r w:rsidR="00A427F2">
        <w:rPr>
          <w:rFonts w:cstheme="minorHAnsi"/>
          <w:color w:val="000000"/>
        </w:rPr>
        <w:t xml:space="preserve">. The modified </w:t>
      </w:r>
      <w:proofErr w:type="spellStart"/>
      <w:r w:rsidR="00A427F2" w:rsidRPr="00A427F2">
        <w:rPr>
          <w:rFonts w:ascii="Courier New" w:hAnsi="Courier New" w:cs="Courier New"/>
          <w:b/>
          <w:color w:val="C0504D" w:themeColor="accent2"/>
        </w:rPr>
        <w:t>DijkstraPCE</w:t>
      </w:r>
      <w:proofErr w:type="spellEnd"/>
      <w:r w:rsidR="00A427F2" w:rsidRPr="00A427F2">
        <w:rPr>
          <w:rFonts w:cstheme="minorHAnsi"/>
          <w:color w:val="C0504D" w:themeColor="accent2"/>
        </w:rPr>
        <w:t xml:space="preserve"> </w:t>
      </w:r>
      <w:r w:rsidR="00A427F2">
        <w:rPr>
          <w:rFonts w:cstheme="minorHAnsi"/>
          <w:color w:val="000000"/>
        </w:rPr>
        <w:t xml:space="preserve">uses these </w:t>
      </w:r>
      <w:proofErr w:type="spellStart"/>
      <w:r w:rsidR="00A427F2" w:rsidRPr="00A427F2">
        <w:rPr>
          <w:rFonts w:cstheme="minorHAnsi"/>
          <w:i/>
          <w:color w:val="000000"/>
        </w:rPr>
        <w:t>OptionalConstraints</w:t>
      </w:r>
      <w:proofErr w:type="spellEnd"/>
      <w:r w:rsidR="00A427F2">
        <w:rPr>
          <w:rFonts w:cstheme="minorHAnsi"/>
          <w:color w:val="000000"/>
        </w:rPr>
        <w:t xml:space="preserve"> to ensure that the second path is link-disjoint from the first. This looping continues until network resources prohibit the construction of a link-disjoint path or the user-specified number of disjoint paths have been successfully established.</w:t>
      </w:r>
    </w:p>
    <w:p w:rsidR="00757239" w:rsidRPr="00464C53" w:rsidRDefault="00757239" w:rsidP="00136052">
      <w:pPr>
        <w:spacing w:after="0" w:line="288" w:lineRule="auto"/>
        <w:contextualSpacing/>
        <w:rPr>
          <w:rFonts w:cstheme="minorHAnsi"/>
          <w:b/>
          <w:color w:val="000000"/>
        </w:rPr>
      </w:pPr>
      <w:r w:rsidRPr="00464C53">
        <w:rPr>
          <w:rFonts w:cstheme="minorHAnsi"/>
          <w:b/>
          <w:color w:val="000000"/>
        </w:rPr>
        <w:t>More about grouping</w:t>
      </w:r>
    </w:p>
    <w:p w:rsidR="00FF0903" w:rsidRDefault="00FF0903" w:rsidP="00136052">
      <w:pPr>
        <w:spacing w:after="0" w:line="288" w:lineRule="auto"/>
        <w:contextualSpacing/>
        <w:rPr>
          <w:rFonts w:cstheme="minorHAnsi"/>
          <w:color w:val="000000"/>
        </w:rPr>
      </w:pPr>
      <w:proofErr w:type="spellStart"/>
      <w:r>
        <w:rPr>
          <w:rFonts w:ascii="Courier New" w:hAnsi="Courier New" w:cs="Courier New"/>
          <w:b/>
          <w:color w:val="4F81BD" w:themeColor="accent1"/>
        </w:rPr>
        <w:t>Multipath</w:t>
      </w:r>
      <w:r w:rsidR="00757239" w:rsidRPr="006D41F2">
        <w:rPr>
          <w:rFonts w:ascii="Courier New" w:hAnsi="Courier New" w:cs="Courier New"/>
          <w:b/>
          <w:color w:val="4F81BD" w:themeColor="accent1"/>
        </w:rPr>
        <w:t>Client</w:t>
      </w:r>
      <w:proofErr w:type="spellEnd"/>
      <w:r w:rsidR="00757239" w:rsidRPr="00464C53">
        <w:rPr>
          <w:rFonts w:cstheme="minorHAnsi"/>
          <w:color w:val="000000"/>
        </w:rPr>
        <w:t xml:space="preserve"> was developed with a strong focus on the grouping functionality. For this reason it is quite flexible. </w:t>
      </w:r>
      <w:r w:rsidR="004C104E" w:rsidRPr="00464C53">
        <w:rPr>
          <w:rFonts w:cstheme="minorHAnsi"/>
          <w:color w:val="000000"/>
        </w:rPr>
        <w:t xml:space="preserve">The user doesn’t necessarily have to submit a </w:t>
      </w:r>
      <w:r>
        <w:rPr>
          <w:rFonts w:cstheme="minorHAnsi"/>
          <w:color w:val="000000"/>
        </w:rPr>
        <w:t xml:space="preserve">Multipath </w:t>
      </w:r>
      <w:r w:rsidR="004C104E" w:rsidRPr="00464C53">
        <w:rPr>
          <w:rFonts w:cstheme="minorHAnsi"/>
          <w:color w:val="000000"/>
        </w:rPr>
        <w:t xml:space="preserve">request </w:t>
      </w:r>
      <w:r w:rsidR="006D41F2">
        <w:rPr>
          <w:rFonts w:cstheme="minorHAnsi"/>
          <w:color w:val="000000"/>
        </w:rPr>
        <w:t xml:space="preserve">to create a new reservation </w:t>
      </w:r>
      <w:r w:rsidR="004C104E" w:rsidRPr="00464C53">
        <w:rPr>
          <w:rFonts w:cstheme="minorHAnsi"/>
          <w:color w:val="000000"/>
        </w:rPr>
        <w:t xml:space="preserve">with multiple </w:t>
      </w:r>
      <w:r>
        <w:rPr>
          <w:rFonts w:cstheme="minorHAnsi"/>
          <w:color w:val="000000"/>
        </w:rPr>
        <w:t>link-disjoint paths</w:t>
      </w:r>
      <w:r w:rsidR="004C104E" w:rsidRPr="00464C53">
        <w:rPr>
          <w:rFonts w:cstheme="minorHAnsi"/>
          <w:color w:val="000000"/>
        </w:rPr>
        <w:t xml:space="preserve"> </w:t>
      </w:r>
      <w:r w:rsidR="006D41F2">
        <w:rPr>
          <w:rFonts w:cstheme="minorHAnsi"/>
          <w:color w:val="000000"/>
        </w:rPr>
        <w:t xml:space="preserve">in order </w:t>
      </w:r>
      <w:r w:rsidR="004C104E" w:rsidRPr="00464C53">
        <w:rPr>
          <w:rFonts w:cstheme="minorHAnsi"/>
          <w:color w:val="000000"/>
        </w:rPr>
        <w:t>to han</w:t>
      </w:r>
      <w:r>
        <w:rPr>
          <w:rFonts w:cstheme="minorHAnsi"/>
          <w:color w:val="000000"/>
        </w:rPr>
        <w:t>dle a group. The user</w:t>
      </w:r>
      <w:r w:rsidR="004C104E" w:rsidRPr="00464C53">
        <w:rPr>
          <w:rFonts w:cstheme="minorHAnsi"/>
          <w:color w:val="000000"/>
        </w:rPr>
        <w:t xml:space="preserve"> also has the freedom to</w:t>
      </w:r>
      <w:r>
        <w:rPr>
          <w:rFonts w:cstheme="minorHAnsi"/>
          <w:color w:val="000000"/>
        </w:rPr>
        <w:t xml:space="preserve"> add new paths to </w:t>
      </w:r>
      <w:r w:rsidRPr="00FF0903">
        <w:rPr>
          <w:rFonts w:cstheme="minorHAnsi"/>
          <w:i/>
          <w:color w:val="000000"/>
        </w:rPr>
        <w:t>existing</w:t>
      </w:r>
      <w:r>
        <w:rPr>
          <w:rFonts w:cstheme="minorHAnsi"/>
          <w:color w:val="000000"/>
        </w:rPr>
        <w:t xml:space="preserve"> reservations. This allows a Multipath reservation with two link-disjoint paths to become a Multipath reservation with (for example) three link-disjoint paths. The new path added will be link-disjoint from the pre-existing group members. Note: If the last-created sub-request does not have a status of ACTIVE or RESERVED, a new link-disjoint member will NOT be added to the group as its establishment would be superfluous. Also note that if previous members (with the exception of the last-created member) of a Multipath group are CANCELED/FAILED/FINISHED, a new member will still be link-disjoint from ALL other group members, including the CANCELED/FAILED/FINISHED members, despite the fact that their paths are no longer reserved. It is possible to add multiple new paths to an existing group, but the GUI and code in the </w:t>
      </w:r>
      <w:r w:rsidRPr="00FF0903">
        <w:rPr>
          <w:rFonts w:ascii="Courier New" w:hAnsi="Courier New" w:cs="Courier New"/>
          <w:b/>
          <w:color w:val="4F81BD" w:themeColor="accent1"/>
        </w:rPr>
        <w:t>/</w:t>
      </w:r>
      <w:proofErr w:type="spellStart"/>
      <w:r w:rsidRPr="00FF0903">
        <w:rPr>
          <w:rFonts w:ascii="Courier New" w:hAnsi="Courier New" w:cs="Courier New"/>
          <w:b/>
          <w:color w:val="4F81BD" w:themeColor="accent1"/>
        </w:rPr>
        <w:t>src</w:t>
      </w:r>
      <w:proofErr w:type="spellEnd"/>
      <w:r w:rsidRPr="00FF0903">
        <w:rPr>
          <w:rFonts w:ascii="Courier New" w:hAnsi="Courier New" w:cs="Courier New"/>
          <w:b/>
          <w:color w:val="4F81BD" w:themeColor="accent1"/>
        </w:rPr>
        <w:t>/test/</w:t>
      </w:r>
      <w:r>
        <w:rPr>
          <w:rFonts w:cstheme="minorHAnsi"/>
          <w:color w:val="000000"/>
        </w:rPr>
        <w:t xml:space="preserve"> folder provide examples of adding a single new path at a time. A pre-existing unicast GRI may be “duplicated” with a new link-disjoint partner, as long as the original unicast GRI is ACTIVE or RESERVED. If the original unicast GRI is already part of a group, then the new path will be added to that group. Otherwise, a new MP-GRI will be established to include both the original and new link-disjoint GRIs.</w:t>
      </w:r>
    </w:p>
    <w:p w:rsidR="006D41F2" w:rsidRDefault="006D41F2" w:rsidP="00136052">
      <w:pPr>
        <w:spacing w:after="0" w:line="288" w:lineRule="auto"/>
        <w:contextualSpacing/>
        <w:rPr>
          <w:rFonts w:cstheme="minorHAnsi"/>
          <w:color w:val="000000"/>
        </w:rPr>
      </w:pPr>
    </w:p>
    <w:p w:rsidR="00757239" w:rsidRPr="00464C53" w:rsidRDefault="004C104E" w:rsidP="00136052">
      <w:pPr>
        <w:spacing w:after="0" w:line="288" w:lineRule="auto"/>
        <w:contextualSpacing/>
        <w:rPr>
          <w:rFonts w:cstheme="minorHAnsi"/>
          <w:color w:val="000000"/>
        </w:rPr>
      </w:pPr>
      <w:r w:rsidRPr="00464C53">
        <w:rPr>
          <w:rFonts w:cstheme="minorHAnsi"/>
          <w:color w:val="000000"/>
        </w:rPr>
        <w:t>Items may also be removed from groups once they have been added. I</w:t>
      </w:r>
      <w:r w:rsidR="006D41F2">
        <w:rPr>
          <w:rFonts w:cstheme="minorHAnsi"/>
          <w:color w:val="000000"/>
        </w:rPr>
        <w:t xml:space="preserve">n the current design </w:t>
      </w:r>
      <w:r w:rsidR="006D41F2" w:rsidRPr="006D41F2">
        <w:rPr>
          <w:rFonts w:cstheme="minorHAnsi"/>
          <w:b/>
          <w:color w:val="000000"/>
        </w:rPr>
        <w:t>EVERY GROUP</w:t>
      </w:r>
      <w:r w:rsidRPr="006D41F2">
        <w:rPr>
          <w:rFonts w:cstheme="minorHAnsi"/>
          <w:b/>
          <w:color w:val="000000"/>
        </w:rPr>
        <w:t xml:space="preserve"> MUST </w:t>
      </w:r>
      <w:r w:rsidR="006D41F2" w:rsidRPr="006D41F2">
        <w:rPr>
          <w:rFonts w:cstheme="minorHAnsi"/>
          <w:b/>
          <w:color w:val="000000"/>
        </w:rPr>
        <w:t>BEGIN WITH THE SUBSTRING</w:t>
      </w:r>
      <w:r w:rsidRPr="006D41F2">
        <w:rPr>
          <w:rFonts w:cstheme="minorHAnsi"/>
          <w:b/>
          <w:color w:val="000000"/>
        </w:rPr>
        <w:t xml:space="preserve"> </w:t>
      </w:r>
      <w:r w:rsidRPr="006D41F2">
        <w:rPr>
          <w:rFonts w:cstheme="minorHAnsi"/>
          <w:b/>
          <w:color w:val="FF0000"/>
        </w:rPr>
        <w:t>“</w:t>
      </w:r>
      <w:r w:rsidR="00FF0903">
        <w:rPr>
          <w:rFonts w:cstheme="minorHAnsi"/>
          <w:b/>
          <w:color w:val="FF0000"/>
        </w:rPr>
        <w:t>MP</w:t>
      </w:r>
      <w:r w:rsidRPr="006D41F2">
        <w:rPr>
          <w:rFonts w:cstheme="minorHAnsi"/>
          <w:b/>
          <w:color w:val="FF0000"/>
        </w:rPr>
        <w:t>”</w:t>
      </w:r>
      <w:r w:rsidR="006D41F2">
        <w:rPr>
          <w:rFonts w:cstheme="minorHAnsi"/>
          <w:color w:val="000000"/>
        </w:rPr>
        <w:t xml:space="preserve">. </w:t>
      </w:r>
      <w:r w:rsidRPr="00464C53">
        <w:rPr>
          <w:rFonts w:cstheme="minorHAnsi"/>
          <w:color w:val="000000"/>
        </w:rPr>
        <w:t xml:space="preserve">There can also not be any duplicate </w:t>
      </w:r>
      <w:r w:rsidR="00FF0903">
        <w:rPr>
          <w:rFonts w:cstheme="minorHAnsi"/>
          <w:color w:val="000000"/>
        </w:rPr>
        <w:t>MP</w:t>
      </w:r>
      <w:r w:rsidRPr="00464C53">
        <w:rPr>
          <w:rFonts w:cstheme="minorHAnsi"/>
          <w:color w:val="000000"/>
        </w:rPr>
        <w:t xml:space="preserve">-GRIs. Attempting to create a duplicate </w:t>
      </w:r>
      <w:r w:rsidR="00FF0903">
        <w:rPr>
          <w:rFonts w:cstheme="minorHAnsi"/>
          <w:color w:val="000000"/>
        </w:rPr>
        <w:t>MP</w:t>
      </w:r>
      <w:r w:rsidRPr="00464C53">
        <w:rPr>
          <w:rFonts w:cstheme="minorHAnsi"/>
          <w:color w:val="000000"/>
        </w:rPr>
        <w:t xml:space="preserve">-GRI will simply result in appending to the original group with that </w:t>
      </w:r>
      <w:r w:rsidR="00FF0903">
        <w:rPr>
          <w:rFonts w:cstheme="minorHAnsi"/>
          <w:color w:val="000000"/>
        </w:rPr>
        <w:t>MP</w:t>
      </w:r>
      <w:r w:rsidRPr="00464C53">
        <w:rPr>
          <w:rFonts w:cstheme="minorHAnsi"/>
          <w:color w:val="000000"/>
        </w:rPr>
        <w:t xml:space="preserve">-GRI.  These </w:t>
      </w:r>
      <w:r w:rsidR="00FF0903">
        <w:rPr>
          <w:rFonts w:cstheme="minorHAnsi"/>
          <w:color w:val="000000"/>
        </w:rPr>
        <w:t>MP</w:t>
      </w:r>
      <w:r w:rsidRPr="00464C53">
        <w:rPr>
          <w:rFonts w:cstheme="minorHAnsi"/>
          <w:color w:val="000000"/>
        </w:rPr>
        <w:t xml:space="preserve">-GRIs are stored in a lookup file, named </w:t>
      </w:r>
      <w:r w:rsidRPr="006D41F2">
        <w:rPr>
          <w:rFonts w:cstheme="minorHAnsi"/>
          <w:i/>
          <w:color w:val="000000"/>
        </w:rPr>
        <w:t>“</w:t>
      </w:r>
      <w:r w:rsidR="00FF0903">
        <w:rPr>
          <w:rFonts w:cstheme="minorHAnsi"/>
          <w:b/>
          <w:i/>
          <w:color w:val="000000"/>
        </w:rPr>
        <w:t>MP</w:t>
      </w:r>
      <w:r w:rsidRPr="006D41F2">
        <w:rPr>
          <w:rFonts w:cstheme="minorHAnsi"/>
          <w:b/>
          <w:i/>
          <w:color w:val="000000"/>
        </w:rPr>
        <w:t>_lookup_gri.txt”</w:t>
      </w:r>
      <w:r w:rsidRPr="00464C53">
        <w:rPr>
          <w:rFonts w:cstheme="minorHAnsi"/>
          <w:color w:val="000000"/>
        </w:rPr>
        <w:t xml:space="preserve"> by default. It is not recommended that you directly alter this file, as it will affect your group structures. Note however, that deleting groups from this file DOES NOT cancel or destroy the unicast sub</w:t>
      </w:r>
      <w:r w:rsidR="006D41F2">
        <w:rPr>
          <w:rFonts w:cstheme="minorHAnsi"/>
          <w:color w:val="000000"/>
        </w:rPr>
        <w:t>-</w:t>
      </w:r>
      <w:r w:rsidRPr="00464C53">
        <w:rPr>
          <w:rFonts w:cstheme="minorHAnsi"/>
          <w:color w:val="000000"/>
        </w:rPr>
        <w:t>requests therein as those are maintained entirely by OSCARS.</w:t>
      </w:r>
    </w:p>
    <w:p w:rsidR="00757239" w:rsidRDefault="00757239" w:rsidP="00136052">
      <w:pPr>
        <w:spacing w:after="0" w:line="288" w:lineRule="auto"/>
        <w:contextualSpacing/>
        <w:rPr>
          <w:rFonts w:ascii="Consolas" w:hAnsi="Consolas" w:cs="Consolas"/>
          <w:color w:val="000000"/>
        </w:rPr>
      </w:pPr>
    </w:p>
    <w:p w:rsidR="006D41F2" w:rsidRPr="00464C53" w:rsidRDefault="006D41F2" w:rsidP="00136052">
      <w:pPr>
        <w:spacing w:after="0" w:line="288" w:lineRule="auto"/>
        <w:contextualSpacing/>
        <w:rPr>
          <w:rFonts w:ascii="Consolas" w:hAnsi="Consolas" w:cs="Consolas"/>
          <w:color w:val="000000"/>
        </w:rPr>
      </w:pPr>
    </w:p>
    <w:p w:rsidR="00757239" w:rsidRPr="00464C53" w:rsidRDefault="006D41F2" w:rsidP="00136052">
      <w:pPr>
        <w:spacing w:after="0" w:line="288" w:lineRule="auto"/>
        <w:contextualSpacing/>
        <w:rPr>
          <w:b/>
        </w:rPr>
      </w:pPr>
      <w:r>
        <w:rPr>
          <w:b/>
        </w:rPr>
        <w:t xml:space="preserve">CREATING </w:t>
      </w:r>
      <w:r w:rsidR="00FF0903">
        <w:rPr>
          <w:b/>
        </w:rPr>
        <w:t>MULTIPATH</w:t>
      </w:r>
      <w:r>
        <w:rPr>
          <w:b/>
        </w:rPr>
        <w:t xml:space="preserve"> RESERVATIONS</w:t>
      </w:r>
    </w:p>
    <w:p w:rsidR="0046640A" w:rsidRDefault="00FF0903" w:rsidP="00136052">
      <w:pPr>
        <w:spacing w:after="0" w:line="288" w:lineRule="auto"/>
        <w:contextualSpacing/>
      </w:pPr>
      <w:r>
        <w:t xml:space="preserve">As previously mentioned, the term Multipath is used as a general term for reservations with multiple link-disjoint paths between the same source and destination pair. The behavior of </w:t>
      </w:r>
      <w:proofErr w:type="spellStart"/>
      <w:r>
        <w:rPr>
          <w:rFonts w:ascii="Courier New" w:hAnsi="Courier New" w:cs="Courier New"/>
          <w:b/>
          <w:color w:val="4F81BD" w:themeColor="accent1"/>
        </w:rPr>
        <w:t>Multipath</w:t>
      </w:r>
      <w:r w:rsidR="00D70601" w:rsidRPr="006D41F2">
        <w:rPr>
          <w:rFonts w:ascii="Courier New" w:hAnsi="Courier New" w:cs="Courier New"/>
          <w:b/>
          <w:color w:val="4F81BD" w:themeColor="accent1"/>
        </w:rPr>
        <w:t>Client</w:t>
      </w:r>
      <w:proofErr w:type="spellEnd"/>
      <w:r w:rsidR="00D70601" w:rsidRPr="00464C53">
        <w:t xml:space="preserve"> </w:t>
      </w:r>
      <w:r>
        <w:t xml:space="preserve">is modified </w:t>
      </w:r>
      <w:r w:rsidR="006D41F2">
        <w:t xml:space="preserve">simply </w:t>
      </w:r>
      <w:r>
        <w:t>by changing the input parameter</w:t>
      </w:r>
      <w:r w:rsidR="006D41F2">
        <w:t xml:space="preserve"> to a new reservation request</w:t>
      </w:r>
      <w:r w:rsidR="00D70601" w:rsidRPr="00464C53">
        <w:t xml:space="preserve">. Each request for </w:t>
      </w:r>
      <w:r>
        <w:t>a new reservation contains one additional</w:t>
      </w:r>
      <w:r w:rsidR="00D70601" w:rsidRPr="00464C53">
        <w:t xml:space="preserve"> parameter </w:t>
      </w:r>
      <w:r>
        <w:t>to</w:t>
      </w:r>
      <w:r w:rsidR="00D70601" w:rsidRPr="00464C53">
        <w:t xml:space="preserve"> the </w:t>
      </w:r>
      <w:r w:rsidR="006D41F2">
        <w:t>tradit</w:t>
      </w:r>
      <w:r>
        <w:t>i</w:t>
      </w:r>
      <w:r w:rsidR="006D41F2">
        <w:t xml:space="preserve">onal </w:t>
      </w:r>
      <w:r w:rsidR="00D70601" w:rsidRPr="00464C53">
        <w:t xml:space="preserve">OSCARS API. </w:t>
      </w:r>
      <w:r>
        <w:t xml:space="preserve">This parameter specifies the number of intended link-disjoint paths for a single Multipath reservation group. For example, by passing in an argument of “2”, a link-disjoint pair of paths will be established (assuming available resources). Such a scenario is useful for providing a survivable hot-backup path in the case of a primary path failure. The Multipath client will perform best-effort VC establishment. In other words, if </w:t>
      </w:r>
      <w:r>
        <w:lastRenderedPageBreak/>
        <w:t xml:space="preserve">the user (or third-party client application) requests a Multipath request with </w:t>
      </w:r>
      <w:r>
        <w:rPr>
          <w:i/>
        </w:rPr>
        <w:t>M</w:t>
      </w:r>
      <w:r>
        <w:t xml:space="preserve"> disjoint sub-reservations, and the network topology only has enough resources to support </w:t>
      </w:r>
      <w:r>
        <w:rPr>
          <w:i/>
        </w:rPr>
        <w:t>N</w:t>
      </w:r>
      <w:r>
        <w:t xml:space="preserve"> disjoint paths, such that </w:t>
      </w:r>
      <w:r w:rsidRPr="00FF0903">
        <w:rPr>
          <w:i/>
        </w:rPr>
        <w:t>N</w:t>
      </w:r>
      <w:r>
        <w:t xml:space="preserve"> &lt; </w:t>
      </w:r>
      <w:r w:rsidRPr="00FF0903">
        <w:rPr>
          <w:i/>
        </w:rPr>
        <w:t>M</w:t>
      </w:r>
      <w:r>
        <w:t xml:space="preserve">, then only </w:t>
      </w:r>
      <w:r>
        <w:rPr>
          <w:i/>
        </w:rPr>
        <w:t>N</w:t>
      </w:r>
      <w:r>
        <w:t xml:space="preserve"> paths will be reserved. The Multipath group reservation will thus contain (</w:t>
      </w:r>
      <w:r w:rsidRPr="00FF0903">
        <w:rPr>
          <w:i/>
        </w:rPr>
        <w:t>N</w:t>
      </w:r>
      <w:r>
        <w:t>+1) sub-requests, with the last entry being a sub-request with status: FAILED.</w:t>
      </w:r>
    </w:p>
    <w:p w:rsidR="00FF0903" w:rsidRDefault="00FF0903" w:rsidP="00136052">
      <w:pPr>
        <w:spacing w:after="0" w:line="288" w:lineRule="auto"/>
        <w:contextualSpacing/>
      </w:pPr>
    </w:p>
    <w:p w:rsidR="00FF0903" w:rsidRPr="00FF0903" w:rsidRDefault="00FF0903" w:rsidP="00136052">
      <w:pPr>
        <w:spacing w:after="0" w:line="288" w:lineRule="auto"/>
        <w:contextualSpacing/>
      </w:pPr>
      <w:r>
        <w:t xml:space="preserve">All members of a Multipath reservation are homogenously handled. This means that if </w:t>
      </w:r>
      <w:r>
        <w:rPr>
          <w:i/>
        </w:rPr>
        <w:t>M</w:t>
      </w:r>
      <w:r>
        <w:t xml:space="preserve"> link-disjoint paths are requested, and assuming network resources allow for all </w:t>
      </w:r>
      <w:r w:rsidRPr="00FF0903">
        <w:rPr>
          <w:i/>
        </w:rPr>
        <w:t>M</w:t>
      </w:r>
      <w:r>
        <w:t xml:space="preserve"> paths to be established, then all </w:t>
      </w:r>
      <w:r>
        <w:rPr>
          <w:i/>
        </w:rPr>
        <w:t>M</w:t>
      </w:r>
      <w:r>
        <w:t xml:space="preserve"> of the sub-requests will have the same source URN, destination URN, description, start-time, end-time, etc. It is possible to modify (some of) these parameters individually by passing the sub-request GRI to the Multipath client’s </w:t>
      </w:r>
      <w:proofErr w:type="spellStart"/>
      <w:proofErr w:type="gramStart"/>
      <w:r w:rsidRPr="00FF0903">
        <w:rPr>
          <w:rFonts w:ascii="Courier New" w:hAnsi="Courier New" w:cs="Courier New"/>
          <w:b/>
          <w:color w:val="4F81BD" w:themeColor="accent1"/>
        </w:rPr>
        <w:t>modifyMPReservation</w:t>
      </w:r>
      <w:proofErr w:type="spellEnd"/>
      <w:r w:rsidRPr="00FF0903">
        <w:rPr>
          <w:rFonts w:ascii="Courier New" w:hAnsi="Courier New" w:cs="Courier New"/>
          <w:b/>
          <w:color w:val="4F81BD" w:themeColor="accent1"/>
        </w:rPr>
        <w:t>(</w:t>
      </w:r>
      <w:proofErr w:type="gramEnd"/>
      <w:r w:rsidRPr="00FF0903">
        <w:rPr>
          <w:rFonts w:ascii="Courier New" w:hAnsi="Courier New" w:cs="Courier New"/>
          <w:b/>
          <w:color w:val="4F81BD" w:themeColor="accent1"/>
        </w:rPr>
        <w:t>)</w:t>
      </w:r>
      <w:r w:rsidRPr="00FF0903">
        <w:rPr>
          <w:color w:val="4F81BD" w:themeColor="accent1"/>
        </w:rPr>
        <w:t xml:space="preserve"> </w:t>
      </w:r>
      <w:r>
        <w:t>method. In this way, a homogenous Multipath group can become a group of heterogeneous sub-requests. Also note: when adding a new sub-request to an existing Multipath group, the parameters of the most-recently created member of that group will be “cloned.” In this manner, even if members of the group have been modified, the new member will take on the same behavior as that currently specified by the most recently created member of the group.</w:t>
      </w:r>
    </w:p>
    <w:p w:rsidR="00531082" w:rsidRDefault="00531082" w:rsidP="00531082">
      <w:pPr>
        <w:spacing w:after="0" w:line="288" w:lineRule="auto"/>
        <w:contextualSpacing/>
        <w:rPr>
          <w:rFonts w:cstheme="minorHAnsi"/>
          <w:b/>
        </w:rPr>
      </w:pPr>
    </w:p>
    <w:p w:rsidR="00DC0683" w:rsidRPr="004817E4" w:rsidRDefault="00DC0683" w:rsidP="00DC0683">
      <w:pPr>
        <w:pStyle w:val="DefaultStyle"/>
        <w:spacing w:after="0" w:line="288" w:lineRule="auto"/>
        <w:contextualSpacing/>
        <w:rPr>
          <w:rFonts w:asciiTheme="minorHAnsi" w:hAnsiTheme="minorHAnsi"/>
        </w:rPr>
      </w:pPr>
      <w:bookmarkStart w:id="0" w:name="_GoBack"/>
      <w:bookmarkEnd w:id="0"/>
      <w:r w:rsidRPr="004817E4">
        <w:rPr>
          <w:rFonts w:asciiTheme="minorHAnsi" w:hAnsiTheme="minorHAnsi"/>
          <w:b/>
        </w:rPr>
        <w:t>ANYCAST REQUESTS</w:t>
      </w:r>
    </w:p>
    <w:p w:rsidR="00DC0683" w:rsidRPr="004817E4" w:rsidRDefault="00DC0683" w:rsidP="00DC0683">
      <w:pPr>
        <w:pStyle w:val="DefaultStyle"/>
        <w:spacing w:after="0" w:line="288" w:lineRule="auto"/>
        <w:contextualSpacing/>
        <w:rPr>
          <w:rFonts w:asciiTheme="minorHAnsi" w:hAnsiTheme="minorHAnsi"/>
        </w:rPr>
      </w:pPr>
      <w:r w:rsidRPr="004817E4">
        <w:rPr>
          <w:rFonts w:asciiTheme="minorHAnsi" w:hAnsiTheme="minorHAnsi"/>
        </w:rPr>
        <w:t xml:space="preserve">The Multipath Client has been updated to include </w:t>
      </w:r>
      <w:proofErr w:type="spellStart"/>
      <w:r w:rsidRPr="004817E4">
        <w:rPr>
          <w:rFonts w:asciiTheme="minorHAnsi" w:hAnsiTheme="minorHAnsi"/>
        </w:rPr>
        <w:t>Anycast</w:t>
      </w:r>
      <w:proofErr w:type="spellEnd"/>
      <w:r w:rsidRPr="004817E4">
        <w:rPr>
          <w:rFonts w:asciiTheme="minorHAnsi" w:hAnsiTheme="minorHAnsi"/>
        </w:rPr>
        <w:t xml:space="preserve"> functionality. </w:t>
      </w:r>
      <w:proofErr w:type="spellStart"/>
      <w:r w:rsidRPr="004817E4">
        <w:rPr>
          <w:rFonts w:asciiTheme="minorHAnsi" w:hAnsiTheme="minorHAnsi"/>
        </w:rPr>
        <w:t>Anycast</w:t>
      </w:r>
      <w:proofErr w:type="spellEnd"/>
      <w:r w:rsidRPr="004817E4">
        <w:rPr>
          <w:rFonts w:asciiTheme="minorHAnsi" w:hAnsiTheme="minorHAnsi"/>
        </w:rPr>
        <w:t xml:space="preserve">, as opposed to Unicast, allows for the selection of any one out of a set of destinations for a reservation, with the selection based on the current network state. OSCARS can be made </w:t>
      </w:r>
      <w:proofErr w:type="spellStart"/>
      <w:r w:rsidRPr="004817E4">
        <w:rPr>
          <w:rFonts w:asciiTheme="minorHAnsi" w:hAnsiTheme="minorHAnsi"/>
        </w:rPr>
        <w:t>Anycast</w:t>
      </w:r>
      <w:proofErr w:type="spellEnd"/>
      <w:r w:rsidRPr="004817E4">
        <w:rPr>
          <w:rFonts w:asciiTheme="minorHAnsi" w:hAnsiTheme="minorHAnsi"/>
        </w:rPr>
        <w:t xml:space="preserve">-capable by replacing the content of your OSCARS installation’s </w:t>
      </w:r>
      <w:proofErr w:type="spellStart"/>
      <w:r w:rsidRPr="004817E4">
        <w:rPr>
          <w:rFonts w:asciiTheme="minorHAnsi" w:hAnsiTheme="minorHAnsi"/>
          <w:i/>
        </w:rPr>
        <w:t>DijkstraPCE</w:t>
      </w:r>
      <w:proofErr w:type="spellEnd"/>
      <w:r w:rsidRPr="004817E4">
        <w:rPr>
          <w:rFonts w:asciiTheme="minorHAnsi" w:hAnsiTheme="minorHAnsi"/>
        </w:rPr>
        <w:t xml:space="preserve"> with the content from this project directory’s </w:t>
      </w:r>
      <w:r w:rsidRPr="004817E4">
        <w:rPr>
          <w:rFonts w:asciiTheme="minorHAnsi" w:hAnsiTheme="minorHAnsi"/>
          <w:i/>
        </w:rPr>
        <w:t>DIjkstraPCE_withAnycast</w:t>
      </w:r>
      <w:r w:rsidRPr="004817E4">
        <w:rPr>
          <w:rFonts w:asciiTheme="minorHAnsi" w:hAnsiTheme="minorHAnsi"/>
        </w:rPr>
        <w:t>.java file.</w:t>
      </w:r>
      <w:r>
        <w:rPr>
          <w:rFonts w:asciiTheme="minorHAnsi" w:hAnsiTheme="minorHAnsi"/>
        </w:rPr>
        <w:t xml:space="preserve"> With this change (and recompilation of your OSCARS code), </w:t>
      </w:r>
      <w:proofErr w:type="spellStart"/>
      <w:r>
        <w:rPr>
          <w:rFonts w:asciiTheme="minorHAnsi" w:hAnsiTheme="minorHAnsi"/>
        </w:rPr>
        <w:t>Anycast</w:t>
      </w:r>
      <w:proofErr w:type="spellEnd"/>
      <w:r>
        <w:rPr>
          <w:rFonts w:asciiTheme="minorHAnsi" w:hAnsiTheme="minorHAnsi"/>
        </w:rPr>
        <w:t xml:space="preserve"> requests can be made both directly through OSCARS, and through the Multipath client.</w:t>
      </w:r>
    </w:p>
    <w:p w:rsidR="00DC0683" w:rsidRPr="004817E4" w:rsidRDefault="00DC0683" w:rsidP="00DC0683">
      <w:pPr>
        <w:pStyle w:val="DefaultStyle"/>
        <w:spacing w:after="0" w:line="288" w:lineRule="auto"/>
        <w:contextualSpacing/>
        <w:rPr>
          <w:rFonts w:asciiTheme="minorHAnsi" w:hAnsiTheme="minorHAnsi"/>
        </w:rPr>
      </w:pPr>
    </w:p>
    <w:p w:rsidR="00DC0683" w:rsidRPr="004817E4" w:rsidRDefault="00DC0683" w:rsidP="00DC0683">
      <w:pPr>
        <w:pStyle w:val="DefaultStyle"/>
        <w:spacing w:after="0" w:line="288" w:lineRule="auto"/>
        <w:contextualSpacing/>
        <w:rPr>
          <w:rFonts w:asciiTheme="minorHAnsi" w:hAnsiTheme="minorHAnsi"/>
        </w:rPr>
      </w:pPr>
      <w:r w:rsidRPr="004817E4">
        <w:rPr>
          <w:rFonts w:asciiTheme="minorHAnsi" w:hAnsiTheme="minorHAnsi"/>
          <w:b/>
          <w:bCs/>
        </w:rPr>
        <w:t>ANYCAST DESTINATION FORMAT</w:t>
      </w:r>
    </w:p>
    <w:p w:rsidR="00DC0683" w:rsidRPr="004817E4" w:rsidRDefault="00DC0683" w:rsidP="00DC0683">
      <w:pPr>
        <w:pStyle w:val="DefaultStyle"/>
        <w:spacing w:after="0" w:line="288" w:lineRule="auto"/>
        <w:contextualSpacing/>
        <w:rPr>
          <w:rFonts w:asciiTheme="minorHAnsi" w:hAnsiTheme="minorHAnsi"/>
        </w:rPr>
      </w:pPr>
      <w:r w:rsidRPr="004817E4">
        <w:rPr>
          <w:rFonts w:asciiTheme="minorHAnsi" w:hAnsiTheme="minorHAnsi"/>
        </w:rPr>
        <w:t>A typical Destination URN for a Unicast request appears as follows:</w:t>
      </w:r>
    </w:p>
    <w:p w:rsidR="00DC0683" w:rsidRPr="004817E4" w:rsidRDefault="00DC0683" w:rsidP="00DC0683">
      <w:pPr>
        <w:pStyle w:val="DefaultStyle"/>
        <w:spacing w:after="0" w:line="288" w:lineRule="auto"/>
        <w:contextualSpacing/>
        <w:jc w:val="center"/>
        <w:rPr>
          <w:rFonts w:asciiTheme="minorHAnsi" w:hAnsiTheme="minorHAnsi"/>
        </w:rPr>
      </w:pPr>
    </w:p>
    <w:p w:rsidR="00DC0683" w:rsidRPr="004817E4" w:rsidRDefault="00DC0683" w:rsidP="00DC0683">
      <w:pPr>
        <w:pStyle w:val="DefaultStyle"/>
        <w:spacing w:after="0" w:line="288" w:lineRule="auto"/>
        <w:contextualSpacing/>
        <w:rPr>
          <w:rFonts w:asciiTheme="minorHAnsi" w:hAnsiTheme="minorHAnsi"/>
        </w:rPr>
      </w:pPr>
      <w:proofErr w:type="spellStart"/>
      <w:proofErr w:type="gramStart"/>
      <w:r w:rsidRPr="004817E4">
        <w:rPr>
          <w:rFonts w:asciiTheme="minorHAnsi" w:hAnsiTheme="minorHAnsi"/>
          <w:i/>
          <w:iCs/>
        </w:rPr>
        <w:t>urn:</w:t>
      </w:r>
      <w:proofErr w:type="gramEnd"/>
      <w:r w:rsidRPr="004817E4">
        <w:rPr>
          <w:rFonts w:asciiTheme="minorHAnsi" w:hAnsiTheme="minorHAnsi"/>
          <w:i/>
          <w:iCs/>
        </w:rPr>
        <w:t>ogf:network:domain</w:t>
      </w:r>
      <w:proofErr w:type="spellEnd"/>
      <w:r w:rsidRPr="004817E4">
        <w:rPr>
          <w:rFonts w:asciiTheme="minorHAnsi" w:hAnsiTheme="minorHAnsi"/>
          <w:i/>
          <w:iCs/>
        </w:rPr>
        <w:t>=</w:t>
      </w:r>
      <w:proofErr w:type="spellStart"/>
      <w:r w:rsidRPr="004817E4">
        <w:rPr>
          <w:rFonts w:asciiTheme="minorHAnsi" w:hAnsiTheme="minorHAnsi"/>
          <w:i/>
          <w:iCs/>
        </w:rPr>
        <w:t>es.net:node</w:t>
      </w:r>
      <w:proofErr w:type="spellEnd"/>
      <w:r w:rsidRPr="004817E4">
        <w:rPr>
          <w:rFonts w:asciiTheme="minorHAnsi" w:hAnsiTheme="minorHAnsi"/>
          <w:i/>
          <w:iCs/>
        </w:rPr>
        <w:t>=</w:t>
      </w:r>
      <w:proofErr w:type="spellStart"/>
      <w:r w:rsidRPr="004817E4">
        <w:rPr>
          <w:rFonts w:asciiTheme="minorHAnsi" w:hAnsiTheme="minorHAnsi"/>
          <w:i/>
          <w:iCs/>
        </w:rPr>
        <w:t>DENV:port</w:t>
      </w:r>
      <w:proofErr w:type="spellEnd"/>
      <w:r w:rsidRPr="004817E4">
        <w:rPr>
          <w:rFonts w:asciiTheme="minorHAnsi" w:hAnsiTheme="minorHAnsi"/>
          <w:i/>
          <w:iCs/>
        </w:rPr>
        <w:t>=port-4:link=link1</w:t>
      </w:r>
    </w:p>
    <w:p w:rsidR="00DC0683" w:rsidRPr="004817E4" w:rsidRDefault="00DC0683" w:rsidP="00DC0683">
      <w:pPr>
        <w:pStyle w:val="DefaultStyle"/>
        <w:spacing w:after="0" w:line="288" w:lineRule="auto"/>
        <w:contextualSpacing/>
        <w:rPr>
          <w:rFonts w:asciiTheme="minorHAnsi" w:hAnsiTheme="minorHAnsi"/>
        </w:rPr>
      </w:pPr>
    </w:p>
    <w:p w:rsidR="00DC0683" w:rsidRPr="004817E4" w:rsidRDefault="00DC0683" w:rsidP="00DC0683">
      <w:pPr>
        <w:pStyle w:val="DefaultStyle"/>
        <w:spacing w:after="0" w:line="288" w:lineRule="auto"/>
        <w:contextualSpacing/>
        <w:rPr>
          <w:rFonts w:asciiTheme="minorHAnsi" w:hAnsiTheme="minorHAnsi"/>
        </w:rPr>
      </w:pPr>
      <w:r w:rsidRPr="004817E4">
        <w:rPr>
          <w:rFonts w:asciiTheme="minorHAnsi" w:hAnsiTheme="minorHAnsi"/>
        </w:rPr>
        <w:t xml:space="preserve">The key differences between unicast and </w:t>
      </w:r>
      <w:proofErr w:type="spellStart"/>
      <w:r w:rsidRPr="004817E4">
        <w:rPr>
          <w:rFonts w:asciiTheme="minorHAnsi" w:hAnsiTheme="minorHAnsi"/>
        </w:rPr>
        <w:t>anycast</w:t>
      </w:r>
      <w:proofErr w:type="spellEnd"/>
      <w:r w:rsidRPr="004817E4">
        <w:rPr>
          <w:rFonts w:asciiTheme="minorHAnsi" w:hAnsiTheme="minorHAnsi"/>
        </w:rPr>
        <w:t xml:space="preserve"> come in with the “node=_____” and “port=_______” substrings. The node field in the </w:t>
      </w:r>
      <w:proofErr w:type="spellStart"/>
      <w:r w:rsidRPr="004817E4">
        <w:rPr>
          <w:rFonts w:asciiTheme="minorHAnsi" w:hAnsiTheme="minorHAnsi"/>
        </w:rPr>
        <w:t>anycast</w:t>
      </w:r>
      <w:proofErr w:type="spellEnd"/>
      <w:r w:rsidRPr="004817E4">
        <w:rPr>
          <w:rFonts w:asciiTheme="minorHAnsi" w:hAnsiTheme="minorHAnsi"/>
        </w:rPr>
        <w:t xml:space="preserve"> URN contains an indicator that the request is </w:t>
      </w:r>
      <w:proofErr w:type="spellStart"/>
      <w:r w:rsidRPr="004817E4">
        <w:rPr>
          <w:rFonts w:asciiTheme="minorHAnsi" w:hAnsiTheme="minorHAnsi"/>
        </w:rPr>
        <w:t>anycast</w:t>
      </w:r>
      <w:proofErr w:type="spellEnd"/>
      <w:r w:rsidRPr="004817E4">
        <w:rPr>
          <w:rFonts w:asciiTheme="minorHAnsi" w:hAnsiTheme="minorHAnsi"/>
        </w:rPr>
        <w:t>, and lists out the destination node names and the corresponding port numbers. The format is as follows:</w:t>
      </w:r>
    </w:p>
    <w:p w:rsidR="00DC0683" w:rsidRPr="004817E4" w:rsidRDefault="00DC0683" w:rsidP="00DC0683">
      <w:pPr>
        <w:pStyle w:val="DefaultStyle"/>
        <w:spacing w:after="0" w:line="288" w:lineRule="auto"/>
        <w:contextualSpacing/>
        <w:rPr>
          <w:rFonts w:asciiTheme="minorHAnsi" w:hAnsiTheme="minorHAnsi"/>
        </w:rPr>
      </w:pPr>
    </w:p>
    <w:p w:rsidR="00DC0683" w:rsidRPr="004817E4" w:rsidRDefault="00DC0683" w:rsidP="00DC0683">
      <w:pPr>
        <w:pStyle w:val="DefaultStyle"/>
        <w:spacing w:after="0" w:line="288" w:lineRule="auto"/>
        <w:contextualSpacing/>
        <w:rPr>
          <w:rFonts w:asciiTheme="minorHAnsi" w:hAnsiTheme="minorHAnsi"/>
        </w:rPr>
      </w:pPr>
      <w:r w:rsidRPr="004817E4">
        <w:rPr>
          <w:rFonts w:asciiTheme="minorHAnsi" w:hAnsiTheme="minorHAnsi"/>
        </w:rPr>
        <w:t xml:space="preserve"> </w:t>
      </w:r>
      <w:r w:rsidRPr="004817E4">
        <w:rPr>
          <w:rFonts w:asciiTheme="minorHAnsi" w:hAnsiTheme="minorHAnsi"/>
          <w:b/>
          <w:bCs/>
        </w:rPr>
        <w:t>“</w:t>
      </w:r>
      <w:proofErr w:type="gramStart"/>
      <w:r w:rsidRPr="004817E4">
        <w:rPr>
          <w:rFonts w:asciiTheme="minorHAnsi" w:hAnsiTheme="minorHAnsi"/>
          <w:b/>
          <w:bCs/>
        </w:rPr>
        <w:t>node=</w:t>
      </w:r>
      <w:proofErr w:type="spellStart"/>
      <w:proofErr w:type="gramEnd"/>
      <w:r w:rsidRPr="004817E4">
        <w:rPr>
          <w:rFonts w:asciiTheme="minorHAnsi" w:hAnsiTheme="minorHAnsi"/>
          <w:b/>
          <w:bCs/>
        </w:rPr>
        <w:t>anycast</w:t>
      </w:r>
      <w:proofErr w:type="spellEnd"/>
      <w:r w:rsidRPr="004817E4">
        <w:rPr>
          <w:rFonts w:asciiTheme="minorHAnsi" w:hAnsiTheme="minorHAnsi"/>
          <w:b/>
          <w:bCs/>
        </w:rPr>
        <w:t>(</w:t>
      </w:r>
      <w:r w:rsidRPr="004817E4">
        <w:rPr>
          <w:rFonts w:asciiTheme="minorHAnsi" w:hAnsiTheme="minorHAnsi"/>
          <w:b/>
          <w:bCs/>
          <w:i/>
          <w:iCs/>
        </w:rPr>
        <w:t>NodeName1-PortNumber,NodeName2-PortNumber...)”</w:t>
      </w:r>
      <w:r w:rsidRPr="004817E4">
        <w:rPr>
          <w:rFonts w:asciiTheme="minorHAnsi" w:hAnsiTheme="minorHAnsi"/>
          <w:i/>
          <w:iCs/>
        </w:rPr>
        <w:t xml:space="preserve">. </w:t>
      </w:r>
    </w:p>
    <w:p w:rsidR="00DC0683" w:rsidRPr="004817E4" w:rsidRDefault="00DC0683" w:rsidP="00DC0683">
      <w:pPr>
        <w:pStyle w:val="DefaultStyle"/>
        <w:spacing w:after="0" w:line="288" w:lineRule="auto"/>
        <w:contextualSpacing/>
        <w:rPr>
          <w:rFonts w:asciiTheme="minorHAnsi" w:hAnsiTheme="minorHAnsi"/>
        </w:rPr>
      </w:pPr>
    </w:p>
    <w:p w:rsidR="00DC0683" w:rsidRPr="004817E4" w:rsidRDefault="00DC0683" w:rsidP="00DC0683">
      <w:pPr>
        <w:pStyle w:val="DefaultStyle"/>
        <w:spacing w:after="0" w:line="288" w:lineRule="auto"/>
        <w:contextualSpacing/>
        <w:rPr>
          <w:rFonts w:asciiTheme="minorHAnsi" w:hAnsiTheme="minorHAnsi"/>
        </w:rPr>
      </w:pPr>
      <w:r w:rsidRPr="004817E4">
        <w:rPr>
          <w:rFonts w:asciiTheme="minorHAnsi" w:hAnsiTheme="minorHAnsi"/>
        </w:rPr>
        <w:t xml:space="preserve">The port field in the URN changes simply to </w:t>
      </w:r>
      <w:r w:rsidRPr="004817E4">
        <w:rPr>
          <w:rFonts w:asciiTheme="minorHAnsi" w:hAnsiTheme="minorHAnsi"/>
          <w:b/>
          <w:bCs/>
        </w:rPr>
        <w:t>“port=</w:t>
      </w:r>
      <w:proofErr w:type="spellStart"/>
      <w:r w:rsidRPr="004817E4">
        <w:rPr>
          <w:rFonts w:asciiTheme="minorHAnsi" w:hAnsiTheme="minorHAnsi"/>
          <w:b/>
          <w:bCs/>
          <w:i/>
          <w:iCs/>
        </w:rPr>
        <w:t>anycast</w:t>
      </w:r>
      <w:proofErr w:type="spellEnd"/>
      <w:r w:rsidRPr="004817E4">
        <w:rPr>
          <w:rFonts w:asciiTheme="minorHAnsi" w:hAnsiTheme="minorHAnsi"/>
          <w:b/>
          <w:bCs/>
          <w:i/>
          <w:iCs/>
        </w:rPr>
        <w:t>”</w:t>
      </w:r>
      <w:r w:rsidRPr="004817E4">
        <w:rPr>
          <w:rFonts w:asciiTheme="minorHAnsi" w:hAnsiTheme="minorHAnsi"/>
          <w:i/>
          <w:iCs/>
        </w:rPr>
        <w:t xml:space="preserve">. </w:t>
      </w:r>
      <w:r w:rsidRPr="004817E4">
        <w:rPr>
          <w:rFonts w:asciiTheme="minorHAnsi" w:hAnsiTheme="minorHAnsi"/>
        </w:rPr>
        <w:t xml:space="preserve">This indicates to OSCARS that it </w:t>
      </w:r>
      <w:r w:rsidRPr="004817E4">
        <w:rPr>
          <w:rFonts w:asciiTheme="minorHAnsi" w:hAnsiTheme="minorHAnsi"/>
        </w:rPr>
        <w:lastRenderedPageBreak/>
        <w:t xml:space="preserve">should look for a port number in the </w:t>
      </w:r>
      <w:proofErr w:type="spellStart"/>
      <w:r w:rsidRPr="004817E4">
        <w:rPr>
          <w:rFonts w:asciiTheme="minorHAnsi" w:hAnsiTheme="minorHAnsi"/>
        </w:rPr>
        <w:t>anycast</w:t>
      </w:r>
      <w:proofErr w:type="spellEnd"/>
      <w:r w:rsidRPr="004817E4">
        <w:rPr>
          <w:rFonts w:asciiTheme="minorHAnsi" w:hAnsiTheme="minorHAnsi"/>
        </w:rPr>
        <w:t xml:space="preserve"> destination set that will correspond to a particular node. </w:t>
      </w:r>
      <w:proofErr w:type="spellStart"/>
      <w:r w:rsidRPr="004817E4">
        <w:rPr>
          <w:rFonts w:asciiTheme="minorHAnsi" w:hAnsiTheme="minorHAnsi"/>
        </w:rPr>
        <w:t>All together</w:t>
      </w:r>
      <w:proofErr w:type="spellEnd"/>
      <w:r w:rsidRPr="004817E4">
        <w:rPr>
          <w:rFonts w:asciiTheme="minorHAnsi" w:hAnsiTheme="minorHAnsi"/>
        </w:rPr>
        <w:t xml:space="preserve">, a destination URN appropriate for the </w:t>
      </w:r>
      <w:proofErr w:type="spellStart"/>
      <w:r w:rsidRPr="004817E4">
        <w:rPr>
          <w:rFonts w:asciiTheme="minorHAnsi" w:hAnsiTheme="minorHAnsi"/>
        </w:rPr>
        <w:t>anycast</w:t>
      </w:r>
      <w:proofErr w:type="spellEnd"/>
      <w:r w:rsidRPr="004817E4">
        <w:rPr>
          <w:rFonts w:asciiTheme="minorHAnsi" w:hAnsiTheme="minorHAnsi"/>
        </w:rPr>
        <w:t xml:space="preserve"> version of OSCARS would appear as:</w:t>
      </w:r>
    </w:p>
    <w:p w:rsidR="00DC0683" w:rsidRPr="004817E4" w:rsidRDefault="00DC0683" w:rsidP="00DC0683">
      <w:pPr>
        <w:pStyle w:val="DefaultStyle"/>
        <w:spacing w:after="0" w:line="288" w:lineRule="auto"/>
        <w:contextualSpacing/>
        <w:rPr>
          <w:rFonts w:asciiTheme="minorHAnsi" w:hAnsiTheme="minorHAnsi"/>
        </w:rPr>
      </w:pPr>
    </w:p>
    <w:p w:rsidR="00DC0683" w:rsidRPr="004817E4" w:rsidRDefault="00DC0683" w:rsidP="00DC0683">
      <w:pPr>
        <w:pStyle w:val="DefaultStyle"/>
        <w:spacing w:after="0" w:line="288" w:lineRule="auto"/>
        <w:contextualSpacing/>
        <w:rPr>
          <w:rFonts w:asciiTheme="minorHAnsi" w:hAnsiTheme="minorHAnsi"/>
        </w:rPr>
      </w:pPr>
      <w:proofErr w:type="gramStart"/>
      <w:r w:rsidRPr="004817E4">
        <w:rPr>
          <w:rFonts w:asciiTheme="minorHAnsi" w:hAnsiTheme="minorHAnsi"/>
          <w:i/>
          <w:iCs/>
        </w:rPr>
        <w:t>urn:</w:t>
      </w:r>
      <w:proofErr w:type="gramEnd"/>
      <w:r w:rsidRPr="004817E4">
        <w:rPr>
          <w:rFonts w:asciiTheme="minorHAnsi" w:hAnsiTheme="minorHAnsi"/>
          <w:i/>
          <w:iCs/>
        </w:rPr>
        <w:t>ogf:network:domain=es.net:node=anycast(DENV-4,SUNN-5):port=anycast:link=link1</w:t>
      </w:r>
    </w:p>
    <w:p w:rsidR="00DC0683" w:rsidRPr="004817E4" w:rsidRDefault="00DC0683" w:rsidP="00DC0683">
      <w:pPr>
        <w:pStyle w:val="DefaultStyle"/>
        <w:spacing w:after="0" w:line="288" w:lineRule="auto"/>
        <w:contextualSpacing/>
        <w:rPr>
          <w:rFonts w:asciiTheme="minorHAnsi" w:hAnsiTheme="minorHAnsi"/>
        </w:rPr>
      </w:pPr>
    </w:p>
    <w:p w:rsidR="00DC0683" w:rsidRPr="004817E4" w:rsidRDefault="00DC0683" w:rsidP="00DC0683">
      <w:pPr>
        <w:pStyle w:val="DefaultStyle"/>
        <w:spacing w:after="0" w:line="288" w:lineRule="auto"/>
        <w:contextualSpacing/>
        <w:rPr>
          <w:rFonts w:asciiTheme="minorHAnsi" w:hAnsiTheme="minorHAnsi"/>
        </w:rPr>
      </w:pPr>
      <w:r w:rsidRPr="004817E4">
        <w:rPr>
          <w:rFonts w:asciiTheme="minorHAnsi" w:hAnsiTheme="minorHAnsi"/>
          <w:b/>
        </w:rPr>
        <w:t>ANYCAST MODIFICATIONS TO MULTIPATH CLIENT</w:t>
      </w:r>
    </w:p>
    <w:p w:rsidR="00DC0683" w:rsidRDefault="00DC0683" w:rsidP="00DC0683">
      <w:pPr>
        <w:pStyle w:val="DefaultStyle"/>
        <w:spacing w:after="0" w:line="288" w:lineRule="auto"/>
        <w:contextualSpacing/>
        <w:rPr>
          <w:rFonts w:asciiTheme="minorHAnsi" w:hAnsiTheme="minorHAnsi"/>
        </w:rPr>
      </w:pPr>
      <w:r w:rsidRPr="004817E4">
        <w:rPr>
          <w:rFonts w:asciiTheme="minorHAnsi" w:hAnsiTheme="minorHAnsi"/>
        </w:rPr>
        <w:t xml:space="preserve">A class, </w:t>
      </w:r>
      <w:r w:rsidRPr="004817E4">
        <w:rPr>
          <w:rFonts w:asciiTheme="minorHAnsi" w:hAnsiTheme="minorHAnsi"/>
          <w:i/>
        </w:rPr>
        <w:t>AnycastHandler.java</w:t>
      </w:r>
      <w:r w:rsidRPr="004817E4">
        <w:rPr>
          <w:rFonts w:asciiTheme="minorHAnsi" w:hAnsiTheme="minorHAnsi"/>
        </w:rPr>
        <w:t xml:space="preserve">, was added, and small modifications were made to the </w:t>
      </w:r>
      <w:r w:rsidRPr="004817E4">
        <w:rPr>
          <w:rFonts w:asciiTheme="minorHAnsi" w:hAnsiTheme="minorHAnsi"/>
          <w:i/>
        </w:rPr>
        <w:t>MultipathOSCARSClient.java</w:t>
      </w:r>
      <w:r w:rsidRPr="004817E4">
        <w:rPr>
          <w:rFonts w:asciiTheme="minorHAnsi" w:hAnsiTheme="minorHAnsi"/>
        </w:rPr>
        <w:t xml:space="preserve">, </w:t>
      </w:r>
      <w:r w:rsidRPr="004817E4">
        <w:rPr>
          <w:rFonts w:asciiTheme="minorHAnsi" w:hAnsiTheme="minorHAnsi"/>
          <w:i/>
        </w:rPr>
        <w:t xml:space="preserve">GUIController.java, MultipathUI.java, </w:t>
      </w:r>
      <w:r w:rsidRPr="004817E4">
        <w:rPr>
          <w:rFonts w:asciiTheme="minorHAnsi" w:hAnsiTheme="minorHAnsi"/>
        </w:rPr>
        <w:t xml:space="preserve">and </w:t>
      </w:r>
      <w:r w:rsidRPr="004817E4">
        <w:rPr>
          <w:rFonts w:asciiTheme="minorHAnsi" w:hAnsiTheme="minorHAnsi"/>
          <w:i/>
        </w:rPr>
        <w:t>MultipathCLIMain.java</w:t>
      </w:r>
      <w:r w:rsidRPr="004817E4">
        <w:rPr>
          <w:rFonts w:asciiTheme="minorHAnsi" w:hAnsiTheme="minorHAnsi"/>
        </w:rPr>
        <w:t xml:space="preserve">, to enable </w:t>
      </w:r>
      <w:proofErr w:type="spellStart"/>
      <w:r w:rsidRPr="004817E4">
        <w:rPr>
          <w:rFonts w:asciiTheme="minorHAnsi" w:hAnsiTheme="minorHAnsi"/>
        </w:rPr>
        <w:t>Anycast</w:t>
      </w:r>
      <w:proofErr w:type="spellEnd"/>
      <w:r w:rsidRPr="004817E4">
        <w:rPr>
          <w:rFonts w:asciiTheme="minorHAnsi" w:hAnsiTheme="minorHAnsi"/>
        </w:rPr>
        <w:t xml:space="preserve"> request handling. </w:t>
      </w:r>
      <w:proofErr w:type="spellStart"/>
      <w:r>
        <w:rPr>
          <w:rFonts w:asciiTheme="minorHAnsi" w:hAnsiTheme="minorHAnsi"/>
        </w:rPr>
        <w:t>Anycast</w:t>
      </w:r>
      <w:proofErr w:type="spellEnd"/>
      <w:r>
        <w:rPr>
          <w:rFonts w:asciiTheme="minorHAnsi" w:hAnsiTheme="minorHAnsi"/>
        </w:rPr>
        <w:t xml:space="preserve"> request </w:t>
      </w:r>
      <w:proofErr w:type="gramStart"/>
      <w:r>
        <w:rPr>
          <w:rFonts w:asciiTheme="minorHAnsi" w:hAnsiTheme="minorHAnsi"/>
        </w:rPr>
        <w:t>handling  comes</w:t>
      </w:r>
      <w:proofErr w:type="gramEnd"/>
      <w:r>
        <w:rPr>
          <w:rFonts w:asciiTheme="minorHAnsi" w:hAnsiTheme="minorHAnsi"/>
        </w:rPr>
        <w:t xml:space="preserve"> in two flavors: </w:t>
      </w:r>
      <w:proofErr w:type="spellStart"/>
      <w:r>
        <w:rPr>
          <w:rFonts w:asciiTheme="minorHAnsi" w:hAnsiTheme="minorHAnsi"/>
          <w:b/>
        </w:rPr>
        <w:t>Anycast</w:t>
      </w:r>
      <w:proofErr w:type="spellEnd"/>
      <w:r>
        <w:rPr>
          <w:rFonts w:asciiTheme="minorHAnsi" w:hAnsiTheme="minorHAnsi"/>
          <w:b/>
        </w:rPr>
        <w:t xml:space="preserve"> Before Multipath (ABM)</w:t>
      </w:r>
      <w:r>
        <w:rPr>
          <w:rFonts w:asciiTheme="minorHAnsi" w:hAnsiTheme="minorHAnsi"/>
        </w:rPr>
        <w:t xml:space="preserve">, or </w:t>
      </w:r>
      <w:proofErr w:type="spellStart"/>
      <w:r>
        <w:rPr>
          <w:rFonts w:asciiTheme="minorHAnsi" w:hAnsiTheme="minorHAnsi"/>
          <w:b/>
        </w:rPr>
        <w:t>Anycast</w:t>
      </w:r>
      <w:proofErr w:type="spellEnd"/>
      <w:r>
        <w:rPr>
          <w:rFonts w:asciiTheme="minorHAnsi" w:hAnsiTheme="minorHAnsi"/>
          <w:b/>
        </w:rPr>
        <w:t xml:space="preserve"> Multipath with Minimum </w:t>
      </w:r>
      <w:r w:rsidRPr="0066571C">
        <w:rPr>
          <w:rFonts w:asciiTheme="minorHAnsi" w:hAnsiTheme="minorHAnsi"/>
          <w:b/>
        </w:rPr>
        <w:t>Hops</w:t>
      </w:r>
      <w:r>
        <w:rPr>
          <w:rFonts w:asciiTheme="minorHAnsi" w:hAnsiTheme="minorHAnsi"/>
          <w:b/>
        </w:rPr>
        <w:t xml:space="preserve"> (AMMH)</w:t>
      </w:r>
      <w:r>
        <w:rPr>
          <w:rFonts w:asciiTheme="minorHAnsi" w:hAnsiTheme="minorHAnsi"/>
        </w:rPr>
        <w:t xml:space="preserve">, </w:t>
      </w:r>
      <w:r w:rsidRPr="0066571C">
        <w:rPr>
          <w:rFonts w:asciiTheme="minorHAnsi" w:hAnsiTheme="minorHAnsi"/>
          <w:b/>
        </w:rPr>
        <w:t>which</w:t>
      </w:r>
      <w:r w:rsidRPr="004817E4">
        <w:rPr>
          <w:rFonts w:asciiTheme="minorHAnsi" w:hAnsiTheme="minorHAnsi"/>
        </w:rPr>
        <w:t xml:space="preserve"> can be switched between by changing the value of the variable </w:t>
      </w:r>
      <w:r w:rsidRPr="004817E4">
        <w:rPr>
          <w:rFonts w:asciiTheme="minorHAnsi" w:hAnsiTheme="minorHAnsi"/>
          <w:noProof/>
          <w:lang w:eastAsia="en-US" w:bidi="ar-SA"/>
        </w:rPr>
        <w:drawing>
          <wp:inline distT="0" distB="0" distL="0" distR="0" wp14:anchorId="0B0C605A" wp14:editId="74D90DFF">
            <wp:extent cx="1463040" cy="12954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rcRect/>
                    <a:stretch>
                      <a:fillRect/>
                    </a:stretch>
                  </pic:blipFill>
                  <pic:spPr bwMode="auto">
                    <a:xfrm>
                      <a:off x="0" y="0"/>
                      <a:ext cx="1463040" cy="129540"/>
                    </a:xfrm>
                    <a:prstGeom prst="rect">
                      <a:avLst/>
                    </a:prstGeom>
                    <a:noFill/>
                    <a:ln w="9525">
                      <a:noFill/>
                      <a:miter lim="800000"/>
                      <a:headEnd/>
                      <a:tailEnd/>
                    </a:ln>
                  </pic:spPr>
                </pic:pic>
              </a:graphicData>
            </a:graphic>
          </wp:inline>
        </w:drawing>
      </w:r>
      <w:r w:rsidRPr="004817E4">
        <w:rPr>
          <w:rFonts w:asciiTheme="minorHAnsi" w:hAnsiTheme="minorHAnsi"/>
        </w:rPr>
        <w:t xml:space="preserve"> in </w:t>
      </w:r>
      <w:r w:rsidRPr="004817E4">
        <w:rPr>
          <w:rFonts w:asciiTheme="minorHAnsi" w:hAnsiTheme="minorHAnsi"/>
          <w:i/>
        </w:rPr>
        <w:t>AnycastHandler.java</w:t>
      </w:r>
      <w:r w:rsidRPr="004817E4">
        <w:rPr>
          <w:rFonts w:asciiTheme="minorHAnsi" w:hAnsiTheme="minorHAnsi"/>
        </w:rPr>
        <w:t xml:space="preserve">. The two </w:t>
      </w:r>
      <w:proofErr w:type="spellStart"/>
      <w:r>
        <w:rPr>
          <w:rFonts w:asciiTheme="minorHAnsi" w:hAnsiTheme="minorHAnsi"/>
        </w:rPr>
        <w:t>favlors</w:t>
      </w:r>
      <w:proofErr w:type="spellEnd"/>
      <w:r w:rsidRPr="004817E4">
        <w:rPr>
          <w:rFonts w:asciiTheme="minorHAnsi" w:hAnsiTheme="minorHAnsi"/>
        </w:rPr>
        <w:t xml:space="preserve"> determine how a request is satisfied – either more efficiently, but not necessarily with the lowest cost (in total hops), or with a longer running time and the ideal solution. </w:t>
      </w:r>
    </w:p>
    <w:p w:rsidR="00DC0683" w:rsidRPr="004817E4" w:rsidRDefault="00DC0683" w:rsidP="00DC0683">
      <w:pPr>
        <w:pStyle w:val="DefaultStyle"/>
        <w:spacing w:after="0" w:line="288" w:lineRule="auto"/>
        <w:contextualSpacing/>
        <w:rPr>
          <w:rFonts w:asciiTheme="minorHAnsi" w:hAnsiTheme="minorHAnsi"/>
        </w:rPr>
      </w:pPr>
    </w:p>
    <w:p w:rsidR="00DC0683" w:rsidRPr="004817E4" w:rsidRDefault="00DC0683" w:rsidP="00DC0683">
      <w:pPr>
        <w:pStyle w:val="DefaultStyle"/>
        <w:spacing w:after="0" w:line="288" w:lineRule="auto"/>
        <w:contextualSpacing/>
        <w:rPr>
          <w:rFonts w:asciiTheme="minorHAnsi" w:hAnsiTheme="minorHAnsi"/>
        </w:rPr>
      </w:pPr>
      <w:r>
        <w:rPr>
          <w:rFonts w:asciiTheme="minorHAnsi" w:hAnsiTheme="minorHAnsi"/>
          <w:b/>
        </w:rPr>
        <w:t>ABM</w:t>
      </w:r>
    </w:p>
    <w:p w:rsidR="00DC0683" w:rsidRPr="004817E4" w:rsidRDefault="00DC0683" w:rsidP="00DC0683">
      <w:pPr>
        <w:pStyle w:val="DefaultStyle"/>
        <w:spacing w:after="0" w:line="288" w:lineRule="auto"/>
        <w:contextualSpacing/>
        <w:rPr>
          <w:rFonts w:asciiTheme="minorHAnsi" w:hAnsiTheme="minorHAnsi"/>
        </w:rPr>
      </w:pPr>
      <w:r w:rsidRPr="004817E4">
        <w:rPr>
          <w:rFonts w:asciiTheme="minorHAnsi" w:hAnsiTheme="minorHAnsi"/>
        </w:rPr>
        <w:t xml:space="preserve">An </w:t>
      </w:r>
      <w:proofErr w:type="spellStart"/>
      <w:r w:rsidRPr="004817E4">
        <w:rPr>
          <w:rFonts w:asciiTheme="minorHAnsi" w:hAnsiTheme="minorHAnsi"/>
        </w:rPr>
        <w:t>anycast</w:t>
      </w:r>
      <w:proofErr w:type="spellEnd"/>
      <w:r w:rsidRPr="004817E4">
        <w:rPr>
          <w:rFonts w:asciiTheme="minorHAnsi" w:hAnsiTheme="minorHAnsi"/>
        </w:rPr>
        <w:t xml:space="preserve"> request is passed into the Multipath client through one of the above outlined methods (CLI or GUI), and is sent into the OSCARS API, as with unicast requests. A reply is returned, and the Multipath client determines which destination was chosen out of the </w:t>
      </w:r>
      <w:proofErr w:type="spellStart"/>
      <w:r w:rsidRPr="004817E4">
        <w:rPr>
          <w:rFonts w:asciiTheme="minorHAnsi" w:hAnsiTheme="minorHAnsi"/>
        </w:rPr>
        <w:t>Anycast</w:t>
      </w:r>
      <w:proofErr w:type="spellEnd"/>
      <w:r w:rsidRPr="004817E4">
        <w:rPr>
          <w:rFonts w:asciiTheme="minorHAnsi" w:hAnsiTheme="minorHAnsi"/>
        </w:rPr>
        <w:t xml:space="preserve"> destination set. It then sends in all remaining requests for disjoint paths (if any) as Unicast requests to that destination, mimicking the regular process performed for Unicast Multipath requests. While this will successfully create survivable disjoint paths to the destination chosen as “the best” (minimum hops for the first path) by the </w:t>
      </w:r>
      <w:proofErr w:type="spellStart"/>
      <w:r w:rsidRPr="004817E4">
        <w:rPr>
          <w:rFonts w:asciiTheme="minorHAnsi" w:hAnsiTheme="minorHAnsi"/>
        </w:rPr>
        <w:t>Anycast</w:t>
      </w:r>
      <w:proofErr w:type="spellEnd"/>
      <w:r w:rsidRPr="004817E4">
        <w:rPr>
          <w:rFonts w:asciiTheme="minorHAnsi" w:hAnsiTheme="minorHAnsi"/>
        </w:rPr>
        <w:t xml:space="preserve"> distribution of OSCARS, the total number of hops across all disjoint paths in this Multipath reservation may not be minimum. In order to determine which </w:t>
      </w:r>
      <w:proofErr w:type="spellStart"/>
      <w:r w:rsidRPr="004817E4">
        <w:rPr>
          <w:rFonts w:asciiTheme="minorHAnsi" w:hAnsiTheme="minorHAnsi"/>
        </w:rPr>
        <w:t>Anycast</w:t>
      </w:r>
      <w:proofErr w:type="spellEnd"/>
      <w:r w:rsidRPr="004817E4">
        <w:rPr>
          <w:rFonts w:asciiTheme="minorHAnsi" w:hAnsiTheme="minorHAnsi"/>
        </w:rPr>
        <w:t xml:space="preserve"> destination in an </w:t>
      </w:r>
      <w:proofErr w:type="spellStart"/>
      <w:r w:rsidRPr="004817E4">
        <w:rPr>
          <w:rFonts w:asciiTheme="minorHAnsi" w:hAnsiTheme="minorHAnsi"/>
        </w:rPr>
        <w:t>Anycast</w:t>
      </w:r>
      <w:proofErr w:type="spellEnd"/>
      <w:r w:rsidRPr="004817E4">
        <w:rPr>
          <w:rFonts w:asciiTheme="minorHAnsi" w:hAnsiTheme="minorHAnsi"/>
        </w:rPr>
        <w:t xml:space="preserve">-Multipath request will result in the minimum number of hops total, </w:t>
      </w:r>
      <w:r w:rsidRPr="00C80557">
        <w:rPr>
          <w:rFonts w:asciiTheme="minorHAnsi" w:hAnsiTheme="minorHAnsi"/>
          <w:b/>
        </w:rPr>
        <w:t>AMMH</w:t>
      </w:r>
      <w:r w:rsidRPr="004817E4">
        <w:rPr>
          <w:rFonts w:asciiTheme="minorHAnsi" w:hAnsiTheme="minorHAnsi"/>
        </w:rPr>
        <w:t xml:space="preserve"> can be activated. </w:t>
      </w:r>
    </w:p>
    <w:p w:rsidR="00DC0683" w:rsidRPr="004817E4" w:rsidRDefault="00DC0683" w:rsidP="00DC0683">
      <w:pPr>
        <w:pStyle w:val="DefaultStyle"/>
        <w:spacing w:after="0" w:line="288" w:lineRule="auto"/>
        <w:contextualSpacing/>
        <w:rPr>
          <w:rFonts w:asciiTheme="minorHAnsi" w:hAnsiTheme="minorHAnsi"/>
        </w:rPr>
      </w:pPr>
    </w:p>
    <w:p w:rsidR="00DC0683" w:rsidRPr="004817E4" w:rsidRDefault="00DC0683" w:rsidP="00DC0683">
      <w:pPr>
        <w:pStyle w:val="DefaultStyle"/>
        <w:spacing w:after="0" w:line="288" w:lineRule="auto"/>
        <w:contextualSpacing/>
        <w:rPr>
          <w:rFonts w:asciiTheme="minorHAnsi" w:hAnsiTheme="minorHAnsi"/>
        </w:rPr>
      </w:pPr>
      <w:r>
        <w:rPr>
          <w:rFonts w:asciiTheme="minorHAnsi" w:hAnsiTheme="minorHAnsi"/>
          <w:b/>
        </w:rPr>
        <w:t>AMMH</w:t>
      </w:r>
    </w:p>
    <w:p w:rsidR="00DC0683" w:rsidRPr="004817E4" w:rsidRDefault="00DC0683" w:rsidP="00DC0683">
      <w:pPr>
        <w:pStyle w:val="DefaultStyle"/>
        <w:spacing w:after="0" w:line="288" w:lineRule="auto"/>
        <w:contextualSpacing/>
        <w:rPr>
          <w:rFonts w:asciiTheme="minorHAnsi" w:hAnsiTheme="minorHAnsi"/>
        </w:rPr>
      </w:pPr>
      <w:r w:rsidRPr="004817E4">
        <w:rPr>
          <w:rFonts w:asciiTheme="minorHAnsi" w:hAnsiTheme="minorHAnsi"/>
        </w:rPr>
        <w:t>Functionally,</w:t>
      </w:r>
      <w:r w:rsidRPr="00C80557">
        <w:rPr>
          <w:rFonts w:asciiTheme="minorHAnsi" w:hAnsiTheme="minorHAnsi"/>
          <w:b/>
        </w:rPr>
        <w:t xml:space="preserve"> </w:t>
      </w:r>
      <w:r>
        <w:rPr>
          <w:rFonts w:asciiTheme="minorHAnsi" w:hAnsiTheme="minorHAnsi"/>
          <w:b/>
        </w:rPr>
        <w:t>AMMH</w:t>
      </w:r>
      <w:r>
        <w:rPr>
          <w:rFonts w:asciiTheme="minorHAnsi" w:hAnsiTheme="minorHAnsi"/>
        </w:rPr>
        <w:t xml:space="preserve"> </w:t>
      </w:r>
      <w:r w:rsidRPr="004817E4">
        <w:rPr>
          <w:rFonts w:asciiTheme="minorHAnsi" w:hAnsiTheme="minorHAnsi"/>
        </w:rPr>
        <w:t xml:space="preserve">is comprised almost entirely of performing the actions in </w:t>
      </w:r>
      <w:r>
        <w:rPr>
          <w:rFonts w:asciiTheme="minorHAnsi" w:hAnsiTheme="minorHAnsi"/>
          <w:b/>
        </w:rPr>
        <w:t>ABM</w:t>
      </w:r>
      <w:r w:rsidRPr="004817E4">
        <w:rPr>
          <w:rFonts w:asciiTheme="minorHAnsi" w:hAnsiTheme="minorHAnsi"/>
        </w:rPr>
        <w:t xml:space="preserve"> repeatedly, once for each destination in the destination set. An </w:t>
      </w:r>
      <w:proofErr w:type="spellStart"/>
      <w:r w:rsidRPr="004817E4">
        <w:rPr>
          <w:rFonts w:asciiTheme="minorHAnsi" w:hAnsiTheme="minorHAnsi"/>
        </w:rPr>
        <w:t>Anycast</w:t>
      </w:r>
      <w:proofErr w:type="spellEnd"/>
      <w:r w:rsidRPr="004817E4">
        <w:rPr>
          <w:rFonts w:asciiTheme="minorHAnsi" w:hAnsiTheme="minorHAnsi"/>
        </w:rPr>
        <w:t xml:space="preserve"> request is passed in, </w:t>
      </w:r>
      <w:r>
        <w:rPr>
          <w:rFonts w:asciiTheme="minorHAnsi" w:hAnsiTheme="minorHAnsi"/>
        </w:rPr>
        <w:t xml:space="preserve">the required </w:t>
      </w:r>
      <w:proofErr w:type="spellStart"/>
      <w:r>
        <w:rPr>
          <w:rFonts w:asciiTheme="minorHAnsi" w:hAnsiTheme="minorHAnsi"/>
        </w:rPr>
        <w:t>subrequests</w:t>
      </w:r>
      <w:proofErr w:type="spellEnd"/>
      <w:r>
        <w:rPr>
          <w:rFonts w:asciiTheme="minorHAnsi" w:hAnsiTheme="minorHAnsi"/>
        </w:rPr>
        <w:t xml:space="preserve"> using disjoint paths are reserved</w:t>
      </w:r>
      <w:r w:rsidRPr="004817E4">
        <w:rPr>
          <w:rFonts w:asciiTheme="minorHAnsi" w:hAnsiTheme="minorHAnsi"/>
        </w:rPr>
        <w:t xml:space="preserve">, metrics on the Multipath reservation are recorded, and then the reservation is cancelled. The chosen destination is removed from the specified destination set, and a new </w:t>
      </w:r>
      <w:proofErr w:type="spellStart"/>
      <w:r w:rsidRPr="004817E4">
        <w:rPr>
          <w:rFonts w:asciiTheme="minorHAnsi" w:hAnsiTheme="minorHAnsi"/>
        </w:rPr>
        <w:t>Anycast</w:t>
      </w:r>
      <w:proofErr w:type="spellEnd"/>
      <w:r w:rsidRPr="004817E4">
        <w:rPr>
          <w:rFonts w:asciiTheme="minorHAnsi" w:hAnsiTheme="minorHAnsi"/>
        </w:rPr>
        <w:t xml:space="preserve"> request is passed to the OSCARS API with an updated, smaller destination set. This process is repeated until all </w:t>
      </w:r>
      <w:proofErr w:type="spellStart"/>
      <w:r w:rsidRPr="004817E4">
        <w:rPr>
          <w:rFonts w:asciiTheme="minorHAnsi" w:hAnsiTheme="minorHAnsi"/>
        </w:rPr>
        <w:t>Anycast</w:t>
      </w:r>
      <w:proofErr w:type="spellEnd"/>
      <w:r w:rsidRPr="004817E4">
        <w:rPr>
          <w:rFonts w:asciiTheme="minorHAnsi" w:hAnsiTheme="minorHAnsi"/>
        </w:rPr>
        <w:t xml:space="preserve"> destinations in the set have had Multipath reservations made, and then the metrics for each destination’s requests are compared. The request that resulted in the minimum number of hops across all routed </w:t>
      </w:r>
      <w:r w:rsidRPr="004817E4">
        <w:rPr>
          <w:rFonts w:asciiTheme="minorHAnsi" w:hAnsiTheme="minorHAnsi"/>
        </w:rPr>
        <w:lastRenderedPageBreak/>
        <w:t xml:space="preserve">paths in the Multipath reservation is selected as the best, and a Unicast Multipath reservation is made for this destination. If </w:t>
      </w:r>
      <w:r>
        <w:rPr>
          <w:rFonts w:asciiTheme="minorHAnsi" w:hAnsiTheme="minorHAnsi"/>
        </w:rPr>
        <w:t xml:space="preserve">best effort </w:t>
      </w:r>
      <w:proofErr w:type="spellStart"/>
      <w:r>
        <w:rPr>
          <w:rFonts w:asciiTheme="minorHAnsi" w:hAnsiTheme="minorHAnsi"/>
        </w:rPr>
        <w:t>subrequest</w:t>
      </w:r>
      <w:proofErr w:type="spellEnd"/>
      <w:r>
        <w:rPr>
          <w:rFonts w:asciiTheme="minorHAnsi" w:hAnsiTheme="minorHAnsi"/>
        </w:rPr>
        <w:t xml:space="preserve"> reservation is desired, </w:t>
      </w:r>
      <w:r w:rsidRPr="004817E4">
        <w:rPr>
          <w:rFonts w:asciiTheme="minorHAnsi" w:hAnsiTheme="minorHAnsi"/>
        </w:rPr>
        <w:t xml:space="preserve">(determined by the value of the </w:t>
      </w:r>
      <w:r w:rsidRPr="004817E4">
        <w:rPr>
          <w:rFonts w:asciiTheme="minorHAnsi" w:hAnsiTheme="minorHAnsi"/>
          <w:noProof/>
          <w:lang w:eastAsia="en-US" w:bidi="ar-SA"/>
        </w:rPr>
        <w:drawing>
          <wp:inline distT="0" distB="0" distL="0" distR="0" wp14:anchorId="45FADD68" wp14:editId="440CBCAB">
            <wp:extent cx="1280160" cy="19050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rcRect/>
                    <a:stretch>
                      <a:fillRect/>
                    </a:stretch>
                  </pic:blipFill>
                  <pic:spPr bwMode="auto">
                    <a:xfrm>
                      <a:off x="0" y="0"/>
                      <a:ext cx="1280160" cy="190500"/>
                    </a:xfrm>
                    <a:prstGeom prst="rect">
                      <a:avLst/>
                    </a:prstGeom>
                    <a:noFill/>
                    <a:ln w="9525">
                      <a:noFill/>
                      <a:miter lim="800000"/>
                      <a:headEnd/>
                      <a:tailEnd/>
                    </a:ln>
                  </pic:spPr>
                </pic:pic>
              </a:graphicData>
            </a:graphic>
          </wp:inline>
        </w:drawing>
      </w:r>
      <w:r w:rsidRPr="004817E4">
        <w:rPr>
          <w:rFonts w:asciiTheme="minorHAnsi" w:hAnsiTheme="minorHAnsi"/>
        </w:rPr>
        <w:t xml:space="preserve">variable in </w:t>
      </w:r>
      <w:r w:rsidRPr="004817E4">
        <w:rPr>
          <w:rFonts w:asciiTheme="minorHAnsi" w:hAnsiTheme="minorHAnsi"/>
          <w:i/>
        </w:rPr>
        <w:t>AnycastHandler.java</w:t>
      </w:r>
      <w:r w:rsidRPr="004817E4">
        <w:rPr>
          <w:rFonts w:asciiTheme="minorHAnsi" w:hAnsiTheme="minorHAnsi"/>
        </w:rPr>
        <w:t xml:space="preserve">) the destinations are also compared by prioritizing the Multipath reservation that resulted in the maximum number of successful paths, with ties broken by minimum hop count. </w:t>
      </w:r>
    </w:p>
    <w:p w:rsidR="00531082" w:rsidRDefault="00531082" w:rsidP="00136052">
      <w:pPr>
        <w:spacing w:after="0" w:line="288" w:lineRule="auto"/>
        <w:contextualSpacing/>
      </w:pPr>
    </w:p>
    <w:p w:rsidR="008C69BC" w:rsidRDefault="008C69BC" w:rsidP="00136052">
      <w:pPr>
        <w:spacing w:after="0" w:line="288" w:lineRule="auto"/>
        <w:contextualSpacing/>
        <w:rPr>
          <w:rFonts w:cstheme="minorHAnsi"/>
          <w:b/>
        </w:rPr>
      </w:pPr>
    </w:p>
    <w:p w:rsidR="0001681E" w:rsidRDefault="0001681E" w:rsidP="00136052">
      <w:pPr>
        <w:spacing w:after="0" w:line="288" w:lineRule="auto"/>
        <w:contextualSpacing/>
        <w:rPr>
          <w:rFonts w:cstheme="minorHAnsi"/>
          <w:b/>
        </w:rPr>
      </w:pPr>
      <w:r>
        <w:rPr>
          <w:rFonts w:cstheme="minorHAnsi"/>
          <w:b/>
        </w:rPr>
        <w:t>DESIGN LIMITATIONS</w:t>
      </w:r>
    </w:p>
    <w:p w:rsidR="0001681E" w:rsidRDefault="0001681E" w:rsidP="00136052">
      <w:pPr>
        <w:spacing w:after="0" w:line="288" w:lineRule="auto"/>
        <w:contextualSpacing/>
        <w:rPr>
          <w:rFonts w:cstheme="minorHAnsi"/>
        </w:rPr>
      </w:pPr>
      <w:r>
        <w:rPr>
          <w:rFonts w:cstheme="minorHAnsi"/>
        </w:rPr>
        <w:t xml:space="preserve">The current implementation of the Multipath client is not without its shortcomings. Chief among them is the fact that OSCARS currently only supports layer-2 reservations. This means that each source/destination URN consists not just of a network node, but a port/link connected to that node. When viewed from a layer-3 perspective, having multiple paths between a source and destination gives the impression that bandwidth capacity of a reservation is increased. However, the layer-2 support creates a bottleneck at the source and destination ports. The figure below provides an illustration of this bottleneck. Consider </w:t>
      </w:r>
      <w:r w:rsidR="00426F65">
        <w:rPr>
          <w:rFonts w:cstheme="minorHAnsi"/>
        </w:rPr>
        <w:t>a VC between nodes N</w:t>
      </w:r>
      <w:r w:rsidR="00426F65" w:rsidRPr="00335037">
        <w:rPr>
          <w:rFonts w:cstheme="minorHAnsi"/>
          <w:vertAlign w:val="subscript"/>
        </w:rPr>
        <w:t>1</w:t>
      </w:r>
      <w:r w:rsidR="00426F65">
        <w:rPr>
          <w:rFonts w:cstheme="minorHAnsi"/>
        </w:rPr>
        <w:t xml:space="preserve"> and N</w:t>
      </w:r>
      <w:r w:rsidR="00426F65" w:rsidRPr="00335037">
        <w:rPr>
          <w:rFonts w:cstheme="minorHAnsi"/>
          <w:vertAlign w:val="subscript"/>
        </w:rPr>
        <w:t>2</w:t>
      </w:r>
      <w:r w:rsidR="00426F65">
        <w:rPr>
          <w:rFonts w:cstheme="minorHAnsi"/>
        </w:rPr>
        <w:t xml:space="preserve"> with 1 </w:t>
      </w:r>
      <w:proofErr w:type="spellStart"/>
      <w:r w:rsidR="00426F65">
        <w:rPr>
          <w:rFonts w:cstheme="minorHAnsi"/>
        </w:rPr>
        <w:t>Gbps</w:t>
      </w:r>
      <w:proofErr w:type="spellEnd"/>
      <w:r w:rsidR="00426F65">
        <w:rPr>
          <w:rFonts w:cstheme="minorHAnsi"/>
        </w:rPr>
        <w:t xml:space="preserve"> available bandwidth along each path. Since the ports at N</w:t>
      </w:r>
      <w:r w:rsidR="00426F65" w:rsidRPr="00335037">
        <w:rPr>
          <w:rFonts w:cstheme="minorHAnsi"/>
          <w:vertAlign w:val="subscript"/>
        </w:rPr>
        <w:t>1</w:t>
      </w:r>
      <w:r w:rsidR="00426F65">
        <w:rPr>
          <w:rFonts w:cstheme="minorHAnsi"/>
        </w:rPr>
        <w:t xml:space="preserve"> and N</w:t>
      </w:r>
      <w:r w:rsidR="00426F65" w:rsidRPr="00335037">
        <w:rPr>
          <w:rFonts w:cstheme="minorHAnsi"/>
          <w:vertAlign w:val="subscript"/>
        </w:rPr>
        <w:t>2</w:t>
      </w:r>
      <w:r w:rsidR="00426F65">
        <w:rPr>
          <w:rFonts w:cstheme="minorHAnsi"/>
        </w:rPr>
        <w:t xml:space="preserve"> are shared between the link-disjoint paths, the maximum bandwidth that can be established along each path is only 500 Mbps, or half the total link-capacity.</w:t>
      </w:r>
    </w:p>
    <w:p w:rsidR="0001681E" w:rsidRDefault="00335037" w:rsidP="00136052">
      <w:pPr>
        <w:spacing w:after="0" w:line="288" w:lineRule="auto"/>
        <w:contextualSpacing/>
        <w:rPr>
          <w:rFonts w:cstheme="minorHAnsi"/>
        </w:rPr>
      </w:pPr>
      <w:r>
        <w:rPr>
          <w:rFonts w:cstheme="minorHAnsi"/>
          <w:b/>
          <w:noProof/>
        </w:rPr>
        <w:drawing>
          <wp:anchor distT="0" distB="0" distL="114300" distR="114300" simplePos="0" relativeHeight="251672576" behindDoc="1" locked="0" layoutInCell="1" allowOverlap="1" wp14:anchorId="55F61E12" wp14:editId="5DEC8E1A">
            <wp:simplePos x="0" y="0"/>
            <wp:positionH relativeFrom="column">
              <wp:posOffset>-285750</wp:posOffset>
            </wp:positionH>
            <wp:positionV relativeFrom="paragraph">
              <wp:posOffset>80010</wp:posOffset>
            </wp:positionV>
            <wp:extent cx="6660515" cy="40767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0515" cy="4076700"/>
                    </a:xfrm>
                    <a:prstGeom prst="rect">
                      <a:avLst/>
                    </a:prstGeom>
                    <a:noFill/>
                  </pic:spPr>
                </pic:pic>
              </a:graphicData>
            </a:graphic>
            <wp14:sizeRelH relativeFrom="page">
              <wp14:pctWidth>0</wp14:pctWidth>
            </wp14:sizeRelH>
            <wp14:sizeRelV relativeFrom="page">
              <wp14:pctHeight>0</wp14:pctHeight>
            </wp14:sizeRelV>
          </wp:anchor>
        </w:drawing>
      </w:r>
    </w:p>
    <w:p w:rsidR="0001681E" w:rsidRDefault="0001681E" w:rsidP="00136052">
      <w:pPr>
        <w:spacing w:after="0" w:line="288" w:lineRule="auto"/>
        <w:contextualSpacing/>
        <w:rPr>
          <w:rFonts w:cstheme="minorHAnsi"/>
        </w:rPr>
      </w:pPr>
    </w:p>
    <w:p w:rsidR="0001681E" w:rsidRDefault="0001681E" w:rsidP="00136052">
      <w:pPr>
        <w:spacing w:after="0" w:line="288" w:lineRule="auto"/>
        <w:contextualSpacing/>
        <w:rPr>
          <w:rFonts w:cstheme="minorHAnsi"/>
        </w:rPr>
      </w:pPr>
    </w:p>
    <w:p w:rsidR="0001681E" w:rsidRPr="0001681E" w:rsidRDefault="0001681E" w:rsidP="00136052">
      <w:pPr>
        <w:spacing w:after="0" w:line="288" w:lineRule="auto"/>
        <w:contextualSpacing/>
        <w:rPr>
          <w:rFonts w:cstheme="minorHAnsi"/>
        </w:rPr>
      </w:pPr>
    </w:p>
    <w:p w:rsidR="0001681E" w:rsidRDefault="0001681E" w:rsidP="00136052">
      <w:pPr>
        <w:spacing w:after="0" w:line="288" w:lineRule="auto"/>
        <w:contextualSpacing/>
        <w:rPr>
          <w:rFonts w:cstheme="minorHAnsi"/>
          <w:b/>
        </w:rPr>
      </w:pPr>
    </w:p>
    <w:p w:rsidR="0001681E" w:rsidRDefault="0001681E" w:rsidP="00136052">
      <w:pPr>
        <w:spacing w:after="0" w:line="288" w:lineRule="auto"/>
        <w:contextualSpacing/>
        <w:rPr>
          <w:rFonts w:cstheme="minorHAnsi"/>
          <w:b/>
        </w:rPr>
      </w:pPr>
    </w:p>
    <w:p w:rsidR="0001681E" w:rsidRDefault="0001681E" w:rsidP="00136052">
      <w:pPr>
        <w:spacing w:after="0" w:line="288" w:lineRule="auto"/>
        <w:contextualSpacing/>
        <w:rPr>
          <w:rFonts w:cstheme="minorHAnsi"/>
          <w:b/>
        </w:rPr>
      </w:pPr>
    </w:p>
    <w:p w:rsidR="0001681E" w:rsidRDefault="0001681E" w:rsidP="00136052">
      <w:pPr>
        <w:spacing w:after="0" w:line="288" w:lineRule="auto"/>
        <w:contextualSpacing/>
        <w:rPr>
          <w:rFonts w:cstheme="minorHAnsi"/>
          <w:b/>
        </w:rPr>
      </w:pPr>
    </w:p>
    <w:p w:rsidR="0001681E" w:rsidRDefault="0001681E" w:rsidP="00136052">
      <w:pPr>
        <w:spacing w:after="0" w:line="288" w:lineRule="auto"/>
        <w:contextualSpacing/>
        <w:rPr>
          <w:rFonts w:cstheme="minorHAnsi"/>
          <w:b/>
        </w:rPr>
      </w:pPr>
    </w:p>
    <w:p w:rsidR="0001681E" w:rsidRDefault="0001681E" w:rsidP="00136052">
      <w:pPr>
        <w:spacing w:after="0" w:line="288" w:lineRule="auto"/>
        <w:contextualSpacing/>
        <w:rPr>
          <w:rFonts w:cstheme="minorHAnsi"/>
          <w:b/>
        </w:rPr>
      </w:pPr>
    </w:p>
    <w:p w:rsidR="0001681E" w:rsidRDefault="0001681E" w:rsidP="00136052">
      <w:pPr>
        <w:spacing w:after="0" w:line="288" w:lineRule="auto"/>
        <w:contextualSpacing/>
        <w:rPr>
          <w:rFonts w:cstheme="minorHAnsi"/>
          <w:b/>
        </w:rPr>
      </w:pPr>
    </w:p>
    <w:p w:rsidR="0001681E" w:rsidRDefault="0001681E" w:rsidP="00136052">
      <w:pPr>
        <w:spacing w:after="0" w:line="288" w:lineRule="auto"/>
        <w:contextualSpacing/>
        <w:rPr>
          <w:rFonts w:cstheme="minorHAnsi"/>
          <w:b/>
        </w:rPr>
      </w:pPr>
    </w:p>
    <w:p w:rsidR="0001681E" w:rsidRDefault="0001681E" w:rsidP="00136052">
      <w:pPr>
        <w:spacing w:after="0" w:line="288" w:lineRule="auto"/>
        <w:contextualSpacing/>
        <w:rPr>
          <w:rFonts w:cstheme="minorHAnsi"/>
          <w:b/>
        </w:rPr>
      </w:pPr>
    </w:p>
    <w:p w:rsidR="0001681E" w:rsidRDefault="0001681E" w:rsidP="00136052">
      <w:pPr>
        <w:spacing w:after="0" w:line="288" w:lineRule="auto"/>
        <w:contextualSpacing/>
        <w:rPr>
          <w:rFonts w:cstheme="minorHAnsi"/>
          <w:b/>
        </w:rPr>
      </w:pPr>
    </w:p>
    <w:p w:rsidR="00426F65" w:rsidRDefault="00CF5363" w:rsidP="00426F65">
      <w:pPr>
        <w:spacing w:after="0" w:line="288" w:lineRule="auto"/>
        <w:contextualSpacing/>
        <w:rPr>
          <w:rFonts w:cstheme="minorHAnsi"/>
        </w:rPr>
      </w:pPr>
      <w:r>
        <w:rPr>
          <w:rFonts w:cstheme="minorHAnsi"/>
          <w:noProof/>
        </w:rPr>
        <mc:AlternateContent>
          <mc:Choice Requires="wps">
            <w:drawing>
              <wp:anchor distT="0" distB="0" distL="114300" distR="114300" simplePos="0" relativeHeight="251673600" behindDoc="0" locked="0" layoutInCell="1" allowOverlap="1">
                <wp:simplePos x="0" y="0"/>
                <wp:positionH relativeFrom="column">
                  <wp:posOffset>5943600</wp:posOffset>
                </wp:positionH>
                <wp:positionV relativeFrom="paragraph">
                  <wp:posOffset>996315</wp:posOffset>
                </wp:positionV>
                <wp:extent cx="295275" cy="2952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295275"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1DA39F" id="Rectangle 18" o:spid="_x0000_s1026" style="position:absolute;margin-left:468pt;margin-top:78.45pt;width:23.25pt;height:23.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HoIjQIAAK0FAAAOAAAAZHJzL2Uyb0RvYy54bWysVFFPGzEMfp+0/xDlfVxb0TEqrqgCMU1C&#10;DAETz2ku6UVK4ixJe+1+/Zzk7soY2gNaH1LnbH+2v9i+uNwbTXbCBwW2ptOTCSXCcmiU3dT0x9PN&#10;py+UhMhswzRYUdODCPRy+fHDRecWYgYt6EZ4giA2LDpX0zZGt6iqwFthWDgBJywqJXjDIl79pmo8&#10;6xDd6Go2mXyuOvCN88BFCPj1uijpMuNLKXj8LmUQkeiaYm4xnz6f63RWywu22HjmWsX7NNg7sjBM&#10;WQw6Ql2zyMjWq7+gjOIeAsh4wsFUIKXiIteA1Uwnr6p5bJkTuRYkJ7iRpvD/YPnd7t4T1eDb4UtZ&#10;ZvCNHpA1ZjdaEPyGBHUuLNDu0d37/hZQTNXupTfpH+sg+0zqYSRV7CPh+HF2Pp+dzSnhqOplRKmO&#10;zs6H+FWAIUmoqcfomUq2uw2xmA4mKVYArZobpXW+pD4RV9qTHcMXXm+mKWEE/8NK23c5IkzyrFL9&#10;peIsxYMWCU/bByGRulRjTjg37TEZxrmwcVpULWtEyXE+wd+Q5ZB+zjkDJmSJ1Y3YPcBgWUAG7FJs&#10;b59cRe750Xnyr8SK8+iRI4ONo7NRFvxbABqr6iMX+4GkQk1iaQ3NARvLQ5m44PiNwue9ZSHeM48j&#10;hsOIayN+x0Nq6GoKvURJC/7XW9+TPXY+ainpcGRrGn5umReU6G8WZ+J8enqaZjxfTudnM7z4l5r1&#10;S43dmivAnpnignI8i8k+6kGUHswzbpdViooqZjnGrimPfrhcxbJKcD9xsVplM5xrx+KtfXQ8gSdW&#10;U/s+7Z+Zd32PRxyOOxjGmy1etXqxTZ4WVtsIUuU5OPLa8407ITdOv7/S0nl5z1bHLbv8DQAA//8D&#10;AFBLAwQUAAYACAAAACEA20YN/d8AAAALAQAADwAAAGRycy9kb3ducmV2LnhtbEyPwU7DMBBE70j8&#10;g7VIXFDrNCVRksapEBJXEIULNzd244h4HcXbNPD1LCc4rmb09k29X/wgZjvFPqCCzToBYbENpsdO&#10;wfvb06oAEUmj0UNAq+DLRtg311e1rky44KudD9QJhmCstAJHNFZSxtZZr+M6jBY5O4XJa+Jz6qSZ&#10;9IXhfpBpkuTS6x75g9OjfXS2/TycvYLyu32hIoyZo/6j7Pzm+TTNd0rd3iwPOxBkF/orw68+q0PD&#10;TsdwRhPFwIxtzluIgywvQXCjLNIMxFFBmmzvQTa1/L+h+QEAAP//AwBQSwECLQAUAAYACAAAACEA&#10;toM4kv4AAADhAQAAEwAAAAAAAAAAAAAAAAAAAAAAW0NvbnRlbnRfVHlwZXNdLnhtbFBLAQItABQA&#10;BgAIAAAAIQA4/SH/1gAAAJQBAAALAAAAAAAAAAAAAAAAAC8BAABfcmVscy8ucmVsc1BLAQItABQA&#10;BgAIAAAAIQClFHoIjQIAAK0FAAAOAAAAAAAAAAAAAAAAAC4CAABkcnMvZTJvRG9jLnhtbFBLAQIt&#10;ABQABgAIAAAAIQDbRg393wAAAAsBAAAPAAAAAAAAAAAAAAAAAOcEAABkcnMvZG93bnJldi54bWxQ&#10;SwUGAAAAAAQABADzAAAA8wUAAAAA&#10;" fillcolor="white [3212]" strokecolor="white [3212]" strokeweight="2pt"/>
            </w:pict>
          </mc:Fallback>
        </mc:AlternateContent>
      </w:r>
      <w:r w:rsidR="00426F65">
        <w:rPr>
          <w:rFonts w:cstheme="minorHAnsi"/>
        </w:rPr>
        <w:t>Another design limitation derives from the fact that a Multipath reservation consists of a number of unicast sub-requests. Each of these sub-requests has its own GRI and therefore, each is established on a separate VLAN. This requires the Multipath client to provide a VLAN lookup table to map to sub-requests. Relying on a lookup table ultimately lowers end-user transparency, as the user loses the illusion that the Multipath reservation is a single entity. This design limitation may be avoidable with future releases of OSCARS that may support grouping multiple paths under a single OSCARS GRI</w:t>
      </w:r>
    </w:p>
    <w:p w:rsidR="0001681E" w:rsidRDefault="0001681E" w:rsidP="00136052">
      <w:pPr>
        <w:spacing w:after="0" w:line="288" w:lineRule="auto"/>
        <w:contextualSpacing/>
        <w:rPr>
          <w:rFonts w:cstheme="minorHAnsi"/>
          <w:b/>
        </w:rPr>
      </w:pPr>
    </w:p>
    <w:p w:rsidR="0001681E" w:rsidRDefault="0001681E" w:rsidP="00136052">
      <w:pPr>
        <w:spacing w:after="0" w:line="288" w:lineRule="auto"/>
        <w:contextualSpacing/>
        <w:rPr>
          <w:rFonts w:cstheme="minorHAnsi"/>
          <w:b/>
        </w:rPr>
      </w:pPr>
    </w:p>
    <w:p w:rsidR="0046640A" w:rsidRDefault="0046640A" w:rsidP="00136052">
      <w:pPr>
        <w:spacing w:after="0" w:line="288" w:lineRule="auto"/>
        <w:contextualSpacing/>
        <w:rPr>
          <w:rFonts w:cstheme="minorHAnsi"/>
          <w:b/>
        </w:rPr>
      </w:pPr>
      <w:r>
        <w:rPr>
          <w:rFonts w:cstheme="minorHAnsi"/>
          <w:b/>
        </w:rPr>
        <w:lastRenderedPageBreak/>
        <w:t>MISCELLANEOUS NOTES</w:t>
      </w:r>
    </w:p>
    <w:p w:rsidR="0046640A" w:rsidRDefault="0046640A" w:rsidP="00136052">
      <w:pPr>
        <w:spacing w:after="0" w:line="288" w:lineRule="auto"/>
        <w:contextualSpacing/>
        <w:rPr>
          <w:rFonts w:cstheme="minorHAnsi"/>
        </w:rPr>
      </w:pPr>
      <w:r>
        <w:rPr>
          <w:rFonts w:cstheme="minorHAnsi"/>
        </w:rPr>
        <w:t>Refer to the in-code documentation for clarification on what parameters are expected for each operation.</w:t>
      </w:r>
    </w:p>
    <w:p w:rsidR="00810FF1" w:rsidRDefault="00810FF1" w:rsidP="00136052">
      <w:pPr>
        <w:spacing w:after="0" w:line="288" w:lineRule="auto"/>
        <w:contextualSpacing/>
        <w:rPr>
          <w:rFonts w:cstheme="minorHAnsi"/>
        </w:rPr>
      </w:pPr>
    </w:p>
    <w:p w:rsidR="00810FF1" w:rsidRDefault="00810FF1" w:rsidP="00136052">
      <w:pPr>
        <w:spacing w:after="0" w:line="288" w:lineRule="auto"/>
        <w:contextualSpacing/>
        <w:rPr>
          <w:rFonts w:cstheme="minorHAnsi"/>
        </w:rPr>
      </w:pPr>
      <w:r>
        <w:rPr>
          <w:rFonts w:cstheme="minorHAnsi"/>
        </w:rPr>
        <w:t xml:space="preserve">When testing the YAML files from the CLI scripts, you may have to update some of the start/end timestamps as they might be in the past as of your attempt to use the system. The format is always the same in these files: </w:t>
      </w:r>
      <w:r w:rsidRPr="006A510E">
        <w:rPr>
          <w:rFonts w:cstheme="minorHAnsi"/>
          <w:b/>
          <w:i/>
        </w:rPr>
        <w:t>“YYYY</w:t>
      </w:r>
      <w:proofErr w:type="gramStart"/>
      <w:r w:rsidRPr="006A510E">
        <w:rPr>
          <w:rFonts w:cstheme="minorHAnsi"/>
          <w:b/>
          <w:i/>
        </w:rPr>
        <w:t>:MM:DD</w:t>
      </w:r>
      <w:proofErr w:type="gramEnd"/>
      <w:r w:rsidRPr="006A510E">
        <w:rPr>
          <w:rFonts w:cstheme="minorHAnsi"/>
          <w:b/>
          <w:i/>
        </w:rPr>
        <w:t xml:space="preserve"> </w:t>
      </w:r>
      <w:proofErr w:type="spellStart"/>
      <w:r w:rsidRPr="006A510E">
        <w:rPr>
          <w:rFonts w:cstheme="minorHAnsi"/>
          <w:b/>
          <w:i/>
        </w:rPr>
        <w:t>HH:mm</w:t>
      </w:r>
      <w:proofErr w:type="spellEnd"/>
      <w:r w:rsidRPr="006A510E">
        <w:rPr>
          <w:rFonts w:cstheme="minorHAnsi"/>
          <w:b/>
          <w:i/>
        </w:rPr>
        <w:t>”</w:t>
      </w:r>
      <w:r>
        <w:rPr>
          <w:rFonts w:cstheme="minorHAnsi"/>
        </w:rPr>
        <w:t>.</w:t>
      </w:r>
    </w:p>
    <w:p w:rsidR="00784BD8" w:rsidRDefault="00784BD8" w:rsidP="00136052">
      <w:pPr>
        <w:spacing w:after="0" w:line="288" w:lineRule="auto"/>
        <w:contextualSpacing/>
        <w:rPr>
          <w:rFonts w:cstheme="minorHAnsi"/>
        </w:rPr>
      </w:pPr>
    </w:p>
    <w:p w:rsidR="009C1BFF" w:rsidRDefault="009C1BFF" w:rsidP="00136052">
      <w:pPr>
        <w:spacing w:after="0" w:line="288" w:lineRule="auto"/>
        <w:contextualSpacing/>
        <w:rPr>
          <w:rFonts w:cstheme="minorHAnsi"/>
        </w:rPr>
      </w:pPr>
      <w:r>
        <w:rPr>
          <w:rFonts w:cstheme="minorHAnsi"/>
        </w:rPr>
        <w:t xml:space="preserve">The test-cases written in the classes in </w:t>
      </w:r>
      <w:proofErr w:type="spellStart"/>
      <w:r w:rsidRPr="009C1BFF">
        <w:rPr>
          <w:rFonts w:ascii="Courier New" w:hAnsi="Courier New" w:cs="Courier New"/>
          <w:b/>
          <w:color w:val="4F81BD" w:themeColor="accent1"/>
        </w:rPr>
        <w:t>src</w:t>
      </w:r>
      <w:proofErr w:type="spellEnd"/>
      <w:r w:rsidRPr="009C1BFF">
        <w:rPr>
          <w:rFonts w:ascii="Courier New" w:hAnsi="Courier New" w:cs="Courier New"/>
          <w:b/>
          <w:color w:val="4F81BD" w:themeColor="accent1"/>
        </w:rPr>
        <w:t>/test/</w:t>
      </w:r>
      <w:r>
        <w:rPr>
          <w:rFonts w:cstheme="minorHAnsi"/>
        </w:rPr>
        <w:t xml:space="preserve"> assume the user has the </w:t>
      </w:r>
      <w:r w:rsidRPr="00FF0903">
        <w:rPr>
          <w:rFonts w:cstheme="minorHAnsi"/>
          <w:color w:val="FF0000"/>
        </w:rPr>
        <w:t>“es.net”</w:t>
      </w:r>
      <w:r w:rsidR="00FF0903">
        <w:rPr>
          <w:rFonts w:cstheme="minorHAnsi"/>
        </w:rPr>
        <w:t xml:space="preserve"> topology as the </w:t>
      </w:r>
      <w:r>
        <w:rPr>
          <w:rFonts w:cstheme="minorHAnsi"/>
        </w:rPr>
        <w:t>local-domain.</w:t>
      </w:r>
    </w:p>
    <w:p w:rsidR="00FF0903" w:rsidRDefault="00FF0903" w:rsidP="00136052">
      <w:pPr>
        <w:spacing w:after="0" w:line="288" w:lineRule="auto"/>
        <w:contextualSpacing/>
        <w:rPr>
          <w:rFonts w:cstheme="minorHAnsi"/>
        </w:rPr>
      </w:pPr>
    </w:p>
    <w:p w:rsidR="00FF0903" w:rsidRDefault="00FF0903" w:rsidP="00136052">
      <w:pPr>
        <w:spacing w:after="0" w:line="288" w:lineRule="auto"/>
        <w:contextualSpacing/>
        <w:rPr>
          <w:rFonts w:cstheme="minorHAnsi"/>
        </w:rPr>
      </w:pPr>
      <w:r>
        <w:rPr>
          <w:rFonts w:cstheme="minorHAnsi"/>
        </w:rPr>
        <w:t xml:space="preserve">This project was developed solely by members of the Advanced Computer Networks Laboratory group at the University of Massachusetts, </w:t>
      </w:r>
      <w:r w:rsidR="000772C7">
        <w:rPr>
          <w:rFonts w:cstheme="minorHAnsi"/>
        </w:rPr>
        <w:t>Dartmouth, and later at the University of Massachusetts, Lowell.</w:t>
      </w:r>
      <w:r>
        <w:rPr>
          <w:rFonts w:cstheme="minorHAnsi"/>
        </w:rPr>
        <w:t xml:space="preserve"> </w:t>
      </w:r>
      <w:r w:rsidR="000772C7">
        <w:rPr>
          <w:rFonts w:cstheme="minorHAnsi"/>
        </w:rPr>
        <w:t xml:space="preserve"> </w:t>
      </w:r>
      <w:r w:rsidR="00784BD8">
        <w:rPr>
          <w:rFonts w:cstheme="minorHAnsi"/>
        </w:rPr>
        <w:t>Any questions can</w:t>
      </w:r>
      <w:r>
        <w:rPr>
          <w:rFonts w:cstheme="minorHAnsi"/>
        </w:rPr>
        <w:t xml:space="preserve"> be addressed to the student developers Jeremy </w:t>
      </w:r>
      <w:proofErr w:type="spellStart"/>
      <w:r>
        <w:rPr>
          <w:rFonts w:cstheme="minorHAnsi"/>
        </w:rPr>
        <w:t>Plante</w:t>
      </w:r>
      <w:proofErr w:type="spellEnd"/>
      <w:r>
        <w:rPr>
          <w:rFonts w:cstheme="minorHAnsi"/>
        </w:rPr>
        <w:t xml:space="preserve"> and </w:t>
      </w:r>
      <w:r w:rsidR="000772C7">
        <w:rPr>
          <w:rFonts w:cstheme="minorHAnsi"/>
        </w:rPr>
        <w:t>Dylan Davis</w:t>
      </w:r>
      <w:r>
        <w:rPr>
          <w:rFonts w:cstheme="minorHAnsi"/>
        </w:rPr>
        <w:t xml:space="preserve">, or to the project advisor Dr. Vinod </w:t>
      </w:r>
      <w:proofErr w:type="spellStart"/>
      <w:r>
        <w:rPr>
          <w:rFonts w:cstheme="minorHAnsi"/>
        </w:rPr>
        <w:t>Vokkarane</w:t>
      </w:r>
      <w:proofErr w:type="spellEnd"/>
      <w:r>
        <w:rPr>
          <w:rFonts w:cstheme="minorHAnsi"/>
        </w:rPr>
        <w:t>:</w:t>
      </w:r>
    </w:p>
    <w:p w:rsidR="000772C7" w:rsidRDefault="000772C7" w:rsidP="000772C7">
      <w:pPr>
        <w:spacing w:after="0" w:line="288" w:lineRule="auto"/>
        <w:contextualSpacing/>
        <w:rPr>
          <w:rFonts w:cstheme="minorHAnsi"/>
        </w:rPr>
      </w:pPr>
      <w:hyperlink r:id="rId9" w:history="1">
        <w:r w:rsidRPr="0030095B">
          <w:rPr>
            <w:rStyle w:val="Hyperlink"/>
            <w:rFonts w:cstheme="minorHAnsi"/>
          </w:rPr>
          <w:t>jeremy_plante@student.uml.edu</w:t>
        </w:r>
      </w:hyperlink>
    </w:p>
    <w:p w:rsidR="000772C7" w:rsidRDefault="000772C7" w:rsidP="000772C7">
      <w:pPr>
        <w:spacing w:after="0" w:line="288" w:lineRule="auto"/>
        <w:contextualSpacing/>
        <w:rPr>
          <w:rFonts w:cstheme="minorHAnsi"/>
        </w:rPr>
      </w:pPr>
      <w:hyperlink r:id="rId10" w:history="1">
        <w:r w:rsidRPr="0030095B">
          <w:rPr>
            <w:rStyle w:val="Hyperlink"/>
            <w:rFonts w:cstheme="minorHAnsi"/>
          </w:rPr>
          <w:t>Dylan_davis@student.uml.edu</w:t>
        </w:r>
      </w:hyperlink>
    </w:p>
    <w:p w:rsidR="000772C7" w:rsidRDefault="000772C7" w:rsidP="000772C7">
      <w:pPr>
        <w:spacing w:after="0" w:line="288" w:lineRule="auto"/>
        <w:contextualSpacing/>
        <w:rPr>
          <w:rFonts w:cstheme="minorHAnsi"/>
        </w:rPr>
      </w:pPr>
      <w:hyperlink r:id="rId11" w:history="1">
        <w:r w:rsidRPr="0030095B">
          <w:rPr>
            <w:rStyle w:val="Hyperlink"/>
            <w:rFonts w:cstheme="minorHAnsi"/>
          </w:rPr>
          <w:t>Vinod_vokkarane@uml.edu</w:t>
        </w:r>
      </w:hyperlink>
    </w:p>
    <w:p w:rsidR="000772C7" w:rsidRPr="0046640A" w:rsidRDefault="000772C7" w:rsidP="000772C7">
      <w:pPr>
        <w:spacing w:after="0" w:line="288" w:lineRule="auto"/>
        <w:contextualSpacing/>
        <w:rPr>
          <w:rFonts w:cstheme="minorHAnsi"/>
        </w:rPr>
      </w:pPr>
    </w:p>
    <w:p w:rsidR="00FF0903" w:rsidRPr="0046640A" w:rsidRDefault="00FF0903" w:rsidP="00136052">
      <w:pPr>
        <w:spacing w:after="0" w:line="288" w:lineRule="auto"/>
        <w:contextualSpacing/>
        <w:rPr>
          <w:rFonts w:cstheme="minorHAnsi"/>
        </w:rPr>
      </w:pPr>
    </w:p>
    <w:sectPr w:rsidR="00FF0903" w:rsidRPr="00466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DejaVu Sans">
    <w:panose1 w:val="00000000000000000000"/>
    <w:charset w:val="00"/>
    <w:family w:val="roman"/>
    <w:notTrueType/>
    <w:pitch w:val="default"/>
  </w:font>
  <w:font w:name="Lohit Hindi">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57097"/>
    <w:multiLevelType w:val="hybridMultilevel"/>
    <w:tmpl w:val="3C7EF89E"/>
    <w:lvl w:ilvl="0" w:tplc="47D2A998">
      <w:start w:val="1"/>
      <w:numFmt w:val="bullet"/>
      <w:lvlText w:val="•"/>
      <w:lvlJc w:val="left"/>
      <w:pPr>
        <w:tabs>
          <w:tab w:val="num" w:pos="720"/>
        </w:tabs>
        <w:ind w:left="720" w:hanging="360"/>
      </w:pPr>
      <w:rPr>
        <w:rFonts w:ascii="Arial" w:hAnsi="Arial" w:hint="default"/>
      </w:rPr>
    </w:lvl>
    <w:lvl w:ilvl="1" w:tplc="BAF01D84" w:tentative="1">
      <w:start w:val="1"/>
      <w:numFmt w:val="bullet"/>
      <w:lvlText w:val="•"/>
      <w:lvlJc w:val="left"/>
      <w:pPr>
        <w:tabs>
          <w:tab w:val="num" w:pos="1440"/>
        </w:tabs>
        <w:ind w:left="1440" w:hanging="360"/>
      </w:pPr>
      <w:rPr>
        <w:rFonts w:ascii="Arial" w:hAnsi="Arial" w:hint="default"/>
      </w:rPr>
    </w:lvl>
    <w:lvl w:ilvl="2" w:tplc="92D0AE50" w:tentative="1">
      <w:start w:val="1"/>
      <w:numFmt w:val="bullet"/>
      <w:lvlText w:val="•"/>
      <w:lvlJc w:val="left"/>
      <w:pPr>
        <w:tabs>
          <w:tab w:val="num" w:pos="2160"/>
        </w:tabs>
        <w:ind w:left="2160" w:hanging="360"/>
      </w:pPr>
      <w:rPr>
        <w:rFonts w:ascii="Arial" w:hAnsi="Arial" w:hint="default"/>
      </w:rPr>
    </w:lvl>
    <w:lvl w:ilvl="3" w:tplc="AB9041E0" w:tentative="1">
      <w:start w:val="1"/>
      <w:numFmt w:val="bullet"/>
      <w:lvlText w:val="•"/>
      <w:lvlJc w:val="left"/>
      <w:pPr>
        <w:tabs>
          <w:tab w:val="num" w:pos="2880"/>
        </w:tabs>
        <w:ind w:left="2880" w:hanging="360"/>
      </w:pPr>
      <w:rPr>
        <w:rFonts w:ascii="Arial" w:hAnsi="Arial" w:hint="default"/>
      </w:rPr>
    </w:lvl>
    <w:lvl w:ilvl="4" w:tplc="8BE0BBF6" w:tentative="1">
      <w:start w:val="1"/>
      <w:numFmt w:val="bullet"/>
      <w:lvlText w:val="•"/>
      <w:lvlJc w:val="left"/>
      <w:pPr>
        <w:tabs>
          <w:tab w:val="num" w:pos="3600"/>
        </w:tabs>
        <w:ind w:left="3600" w:hanging="360"/>
      </w:pPr>
      <w:rPr>
        <w:rFonts w:ascii="Arial" w:hAnsi="Arial" w:hint="default"/>
      </w:rPr>
    </w:lvl>
    <w:lvl w:ilvl="5" w:tplc="8116BEC0" w:tentative="1">
      <w:start w:val="1"/>
      <w:numFmt w:val="bullet"/>
      <w:lvlText w:val="•"/>
      <w:lvlJc w:val="left"/>
      <w:pPr>
        <w:tabs>
          <w:tab w:val="num" w:pos="4320"/>
        </w:tabs>
        <w:ind w:left="4320" w:hanging="360"/>
      </w:pPr>
      <w:rPr>
        <w:rFonts w:ascii="Arial" w:hAnsi="Arial" w:hint="default"/>
      </w:rPr>
    </w:lvl>
    <w:lvl w:ilvl="6" w:tplc="455AFDEC" w:tentative="1">
      <w:start w:val="1"/>
      <w:numFmt w:val="bullet"/>
      <w:lvlText w:val="•"/>
      <w:lvlJc w:val="left"/>
      <w:pPr>
        <w:tabs>
          <w:tab w:val="num" w:pos="5040"/>
        </w:tabs>
        <w:ind w:left="5040" w:hanging="360"/>
      </w:pPr>
      <w:rPr>
        <w:rFonts w:ascii="Arial" w:hAnsi="Arial" w:hint="default"/>
      </w:rPr>
    </w:lvl>
    <w:lvl w:ilvl="7" w:tplc="CFBE22C4" w:tentative="1">
      <w:start w:val="1"/>
      <w:numFmt w:val="bullet"/>
      <w:lvlText w:val="•"/>
      <w:lvlJc w:val="left"/>
      <w:pPr>
        <w:tabs>
          <w:tab w:val="num" w:pos="5760"/>
        </w:tabs>
        <w:ind w:left="5760" w:hanging="360"/>
      </w:pPr>
      <w:rPr>
        <w:rFonts w:ascii="Arial" w:hAnsi="Arial" w:hint="default"/>
      </w:rPr>
    </w:lvl>
    <w:lvl w:ilvl="8" w:tplc="3DB4A270" w:tentative="1">
      <w:start w:val="1"/>
      <w:numFmt w:val="bullet"/>
      <w:lvlText w:val="•"/>
      <w:lvlJc w:val="left"/>
      <w:pPr>
        <w:tabs>
          <w:tab w:val="num" w:pos="6480"/>
        </w:tabs>
        <w:ind w:left="6480" w:hanging="360"/>
      </w:pPr>
      <w:rPr>
        <w:rFonts w:ascii="Arial" w:hAnsi="Arial" w:hint="default"/>
      </w:rPr>
    </w:lvl>
  </w:abstractNum>
  <w:abstractNum w:abstractNumId="1">
    <w:nsid w:val="119B2545"/>
    <w:multiLevelType w:val="hybridMultilevel"/>
    <w:tmpl w:val="ED322E68"/>
    <w:lvl w:ilvl="0" w:tplc="9622FCEA">
      <w:start w:val="1"/>
      <w:numFmt w:val="bullet"/>
      <w:lvlText w:val="•"/>
      <w:lvlJc w:val="left"/>
      <w:pPr>
        <w:tabs>
          <w:tab w:val="num" w:pos="720"/>
        </w:tabs>
        <w:ind w:left="720" w:hanging="360"/>
      </w:pPr>
      <w:rPr>
        <w:rFonts w:ascii="Arial" w:hAnsi="Arial" w:hint="default"/>
      </w:rPr>
    </w:lvl>
    <w:lvl w:ilvl="1" w:tplc="58CE508C" w:tentative="1">
      <w:start w:val="1"/>
      <w:numFmt w:val="bullet"/>
      <w:lvlText w:val="•"/>
      <w:lvlJc w:val="left"/>
      <w:pPr>
        <w:tabs>
          <w:tab w:val="num" w:pos="1440"/>
        </w:tabs>
        <w:ind w:left="1440" w:hanging="360"/>
      </w:pPr>
      <w:rPr>
        <w:rFonts w:ascii="Arial" w:hAnsi="Arial" w:hint="default"/>
      </w:rPr>
    </w:lvl>
    <w:lvl w:ilvl="2" w:tplc="84CE34E8" w:tentative="1">
      <w:start w:val="1"/>
      <w:numFmt w:val="bullet"/>
      <w:lvlText w:val="•"/>
      <w:lvlJc w:val="left"/>
      <w:pPr>
        <w:tabs>
          <w:tab w:val="num" w:pos="2160"/>
        </w:tabs>
        <w:ind w:left="2160" w:hanging="360"/>
      </w:pPr>
      <w:rPr>
        <w:rFonts w:ascii="Arial" w:hAnsi="Arial" w:hint="default"/>
      </w:rPr>
    </w:lvl>
    <w:lvl w:ilvl="3" w:tplc="27AC7918" w:tentative="1">
      <w:start w:val="1"/>
      <w:numFmt w:val="bullet"/>
      <w:lvlText w:val="•"/>
      <w:lvlJc w:val="left"/>
      <w:pPr>
        <w:tabs>
          <w:tab w:val="num" w:pos="2880"/>
        </w:tabs>
        <w:ind w:left="2880" w:hanging="360"/>
      </w:pPr>
      <w:rPr>
        <w:rFonts w:ascii="Arial" w:hAnsi="Arial" w:hint="default"/>
      </w:rPr>
    </w:lvl>
    <w:lvl w:ilvl="4" w:tplc="046E541C" w:tentative="1">
      <w:start w:val="1"/>
      <w:numFmt w:val="bullet"/>
      <w:lvlText w:val="•"/>
      <w:lvlJc w:val="left"/>
      <w:pPr>
        <w:tabs>
          <w:tab w:val="num" w:pos="3600"/>
        </w:tabs>
        <w:ind w:left="3600" w:hanging="360"/>
      </w:pPr>
      <w:rPr>
        <w:rFonts w:ascii="Arial" w:hAnsi="Arial" w:hint="default"/>
      </w:rPr>
    </w:lvl>
    <w:lvl w:ilvl="5" w:tplc="36BE6D70" w:tentative="1">
      <w:start w:val="1"/>
      <w:numFmt w:val="bullet"/>
      <w:lvlText w:val="•"/>
      <w:lvlJc w:val="left"/>
      <w:pPr>
        <w:tabs>
          <w:tab w:val="num" w:pos="4320"/>
        </w:tabs>
        <w:ind w:left="4320" w:hanging="360"/>
      </w:pPr>
      <w:rPr>
        <w:rFonts w:ascii="Arial" w:hAnsi="Arial" w:hint="default"/>
      </w:rPr>
    </w:lvl>
    <w:lvl w:ilvl="6" w:tplc="DDDCD2B0" w:tentative="1">
      <w:start w:val="1"/>
      <w:numFmt w:val="bullet"/>
      <w:lvlText w:val="•"/>
      <w:lvlJc w:val="left"/>
      <w:pPr>
        <w:tabs>
          <w:tab w:val="num" w:pos="5040"/>
        </w:tabs>
        <w:ind w:left="5040" w:hanging="360"/>
      </w:pPr>
      <w:rPr>
        <w:rFonts w:ascii="Arial" w:hAnsi="Arial" w:hint="default"/>
      </w:rPr>
    </w:lvl>
    <w:lvl w:ilvl="7" w:tplc="34560FB0" w:tentative="1">
      <w:start w:val="1"/>
      <w:numFmt w:val="bullet"/>
      <w:lvlText w:val="•"/>
      <w:lvlJc w:val="left"/>
      <w:pPr>
        <w:tabs>
          <w:tab w:val="num" w:pos="5760"/>
        </w:tabs>
        <w:ind w:left="5760" w:hanging="360"/>
      </w:pPr>
      <w:rPr>
        <w:rFonts w:ascii="Arial" w:hAnsi="Arial" w:hint="default"/>
      </w:rPr>
    </w:lvl>
    <w:lvl w:ilvl="8" w:tplc="19344E8C" w:tentative="1">
      <w:start w:val="1"/>
      <w:numFmt w:val="bullet"/>
      <w:lvlText w:val="•"/>
      <w:lvlJc w:val="left"/>
      <w:pPr>
        <w:tabs>
          <w:tab w:val="num" w:pos="6480"/>
        </w:tabs>
        <w:ind w:left="6480" w:hanging="360"/>
      </w:pPr>
      <w:rPr>
        <w:rFonts w:ascii="Arial" w:hAnsi="Arial" w:hint="default"/>
      </w:rPr>
    </w:lvl>
  </w:abstractNum>
  <w:abstractNum w:abstractNumId="2">
    <w:nsid w:val="14095BF3"/>
    <w:multiLevelType w:val="hybridMultilevel"/>
    <w:tmpl w:val="239806E6"/>
    <w:lvl w:ilvl="0" w:tplc="DAF478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A57AC4"/>
    <w:multiLevelType w:val="hybridMultilevel"/>
    <w:tmpl w:val="F18E8CF8"/>
    <w:lvl w:ilvl="0" w:tplc="B2285298">
      <w:start w:val="1"/>
      <w:numFmt w:val="bullet"/>
      <w:lvlText w:val="•"/>
      <w:lvlJc w:val="left"/>
      <w:pPr>
        <w:tabs>
          <w:tab w:val="num" w:pos="720"/>
        </w:tabs>
        <w:ind w:left="720" w:hanging="360"/>
      </w:pPr>
      <w:rPr>
        <w:rFonts w:ascii="Arial" w:hAnsi="Arial" w:hint="default"/>
      </w:rPr>
    </w:lvl>
    <w:lvl w:ilvl="1" w:tplc="1046A214">
      <w:start w:val="575"/>
      <w:numFmt w:val="bullet"/>
      <w:lvlText w:val="–"/>
      <w:lvlJc w:val="left"/>
      <w:pPr>
        <w:tabs>
          <w:tab w:val="num" w:pos="1440"/>
        </w:tabs>
        <w:ind w:left="1440" w:hanging="360"/>
      </w:pPr>
      <w:rPr>
        <w:rFonts w:ascii="Arial" w:hAnsi="Arial" w:hint="default"/>
      </w:rPr>
    </w:lvl>
    <w:lvl w:ilvl="2" w:tplc="62527840" w:tentative="1">
      <w:start w:val="1"/>
      <w:numFmt w:val="bullet"/>
      <w:lvlText w:val="•"/>
      <w:lvlJc w:val="left"/>
      <w:pPr>
        <w:tabs>
          <w:tab w:val="num" w:pos="2160"/>
        </w:tabs>
        <w:ind w:left="2160" w:hanging="360"/>
      </w:pPr>
      <w:rPr>
        <w:rFonts w:ascii="Arial" w:hAnsi="Arial" w:hint="default"/>
      </w:rPr>
    </w:lvl>
    <w:lvl w:ilvl="3" w:tplc="BB6A52D2" w:tentative="1">
      <w:start w:val="1"/>
      <w:numFmt w:val="bullet"/>
      <w:lvlText w:val="•"/>
      <w:lvlJc w:val="left"/>
      <w:pPr>
        <w:tabs>
          <w:tab w:val="num" w:pos="2880"/>
        </w:tabs>
        <w:ind w:left="2880" w:hanging="360"/>
      </w:pPr>
      <w:rPr>
        <w:rFonts w:ascii="Arial" w:hAnsi="Arial" w:hint="default"/>
      </w:rPr>
    </w:lvl>
    <w:lvl w:ilvl="4" w:tplc="93BC39D8" w:tentative="1">
      <w:start w:val="1"/>
      <w:numFmt w:val="bullet"/>
      <w:lvlText w:val="•"/>
      <w:lvlJc w:val="left"/>
      <w:pPr>
        <w:tabs>
          <w:tab w:val="num" w:pos="3600"/>
        </w:tabs>
        <w:ind w:left="3600" w:hanging="360"/>
      </w:pPr>
      <w:rPr>
        <w:rFonts w:ascii="Arial" w:hAnsi="Arial" w:hint="default"/>
      </w:rPr>
    </w:lvl>
    <w:lvl w:ilvl="5" w:tplc="8AC07F5A" w:tentative="1">
      <w:start w:val="1"/>
      <w:numFmt w:val="bullet"/>
      <w:lvlText w:val="•"/>
      <w:lvlJc w:val="left"/>
      <w:pPr>
        <w:tabs>
          <w:tab w:val="num" w:pos="4320"/>
        </w:tabs>
        <w:ind w:left="4320" w:hanging="360"/>
      </w:pPr>
      <w:rPr>
        <w:rFonts w:ascii="Arial" w:hAnsi="Arial" w:hint="default"/>
      </w:rPr>
    </w:lvl>
    <w:lvl w:ilvl="6" w:tplc="1DF484E8" w:tentative="1">
      <w:start w:val="1"/>
      <w:numFmt w:val="bullet"/>
      <w:lvlText w:val="•"/>
      <w:lvlJc w:val="left"/>
      <w:pPr>
        <w:tabs>
          <w:tab w:val="num" w:pos="5040"/>
        </w:tabs>
        <w:ind w:left="5040" w:hanging="360"/>
      </w:pPr>
      <w:rPr>
        <w:rFonts w:ascii="Arial" w:hAnsi="Arial" w:hint="default"/>
      </w:rPr>
    </w:lvl>
    <w:lvl w:ilvl="7" w:tplc="57CC9A50" w:tentative="1">
      <w:start w:val="1"/>
      <w:numFmt w:val="bullet"/>
      <w:lvlText w:val="•"/>
      <w:lvlJc w:val="left"/>
      <w:pPr>
        <w:tabs>
          <w:tab w:val="num" w:pos="5760"/>
        </w:tabs>
        <w:ind w:left="5760" w:hanging="360"/>
      </w:pPr>
      <w:rPr>
        <w:rFonts w:ascii="Arial" w:hAnsi="Arial" w:hint="default"/>
      </w:rPr>
    </w:lvl>
    <w:lvl w:ilvl="8" w:tplc="99A6055A" w:tentative="1">
      <w:start w:val="1"/>
      <w:numFmt w:val="bullet"/>
      <w:lvlText w:val="•"/>
      <w:lvlJc w:val="left"/>
      <w:pPr>
        <w:tabs>
          <w:tab w:val="num" w:pos="6480"/>
        </w:tabs>
        <w:ind w:left="6480" w:hanging="360"/>
      </w:pPr>
      <w:rPr>
        <w:rFonts w:ascii="Arial" w:hAnsi="Arial" w:hint="default"/>
      </w:rPr>
    </w:lvl>
  </w:abstractNum>
  <w:abstractNum w:abstractNumId="4">
    <w:nsid w:val="45CC6B88"/>
    <w:multiLevelType w:val="hybridMultilevel"/>
    <w:tmpl w:val="F7869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21228E"/>
    <w:multiLevelType w:val="hybridMultilevel"/>
    <w:tmpl w:val="BEF2C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A02"/>
    <w:rsid w:val="0001681E"/>
    <w:rsid w:val="000772C7"/>
    <w:rsid w:val="00136052"/>
    <w:rsid w:val="00173741"/>
    <w:rsid w:val="002F1A02"/>
    <w:rsid w:val="00335037"/>
    <w:rsid w:val="00351244"/>
    <w:rsid w:val="00426F65"/>
    <w:rsid w:val="004372F5"/>
    <w:rsid w:val="00464C53"/>
    <w:rsid w:val="0046640A"/>
    <w:rsid w:val="004C104E"/>
    <w:rsid w:val="00531082"/>
    <w:rsid w:val="006A510E"/>
    <w:rsid w:val="006B06F9"/>
    <w:rsid w:val="006C2608"/>
    <w:rsid w:val="006D41F2"/>
    <w:rsid w:val="00757239"/>
    <w:rsid w:val="00784BD8"/>
    <w:rsid w:val="00810FF1"/>
    <w:rsid w:val="008A4C03"/>
    <w:rsid w:val="008C69BC"/>
    <w:rsid w:val="009013CF"/>
    <w:rsid w:val="009C1BFF"/>
    <w:rsid w:val="00A427F2"/>
    <w:rsid w:val="00C3109D"/>
    <w:rsid w:val="00CF5363"/>
    <w:rsid w:val="00D350F0"/>
    <w:rsid w:val="00D53B41"/>
    <w:rsid w:val="00D70601"/>
    <w:rsid w:val="00DC0683"/>
    <w:rsid w:val="00EB5F1B"/>
    <w:rsid w:val="00EF64C4"/>
    <w:rsid w:val="00FC2391"/>
    <w:rsid w:val="00FF0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C36A3D-B472-4B19-AFC1-370C1D36D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2"/>
    <w:pPr>
      <w:ind w:left="720"/>
      <w:contextualSpacing/>
    </w:pPr>
  </w:style>
  <w:style w:type="table" w:styleId="TableGrid">
    <w:name w:val="Table Grid"/>
    <w:basedOn w:val="TableNormal"/>
    <w:uiPriority w:val="59"/>
    <w:rsid w:val="00EB5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4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C53"/>
    <w:rPr>
      <w:rFonts w:ascii="Tahoma" w:hAnsi="Tahoma" w:cs="Tahoma"/>
      <w:sz w:val="16"/>
      <w:szCs w:val="16"/>
    </w:rPr>
  </w:style>
  <w:style w:type="character" w:styleId="Hyperlink">
    <w:name w:val="Hyperlink"/>
    <w:basedOn w:val="DefaultParagraphFont"/>
    <w:uiPriority w:val="99"/>
    <w:unhideWhenUsed/>
    <w:rsid w:val="009013CF"/>
    <w:rPr>
      <w:color w:val="0000FF" w:themeColor="hyperlink"/>
      <w:u w:val="single"/>
    </w:rPr>
  </w:style>
  <w:style w:type="paragraph" w:styleId="NormalWeb">
    <w:name w:val="Normal (Web)"/>
    <w:basedOn w:val="Normal"/>
    <w:uiPriority w:val="99"/>
    <w:semiHidden/>
    <w:unhideWhenUsed/>
    <w:rsid w:val="006C2608"/>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DefaultStyle">
    <w:name w:val="Default Style"/>
    <w:rsid w:val="00DC0683"/>
    <w:pPr>
      <w:widowControl w:val="0"/>
      <w:suppressAutoHyphens/>
      <w:spacing w:after="160" w:line="259" w:lineRule="auto"/>
    </w:pPr>
    <w:rPr>
      <w:rFonts w:ascii="Liberation Serif" w:eastAsia="DejaVu Sans" w:hAnsi="Liberation Serif" w:cs="Lohit Hindi"/>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869209">
      <w:bodyDiv w:val="1"/>
      <w:marLeft w:val="0"/>
      <w:marRight w:val="0"/>
      <w:marTop w:val="0"/>
      <w:marBottom w:val="0"/>
      <w:divBdr>
        <w:top w:val="none" w:sz="0" w:space="0" w:color="auto"/>
        <w:left w:val="none" w:sz="0" w:space="0" w:color="auto"/>
        <w:bottom w:val="none" w:sz="0" w:space="0" w:color="auto"/>
        <w:right w:val="none" w:sz="0" w:space="0" w:color="auto"/>
      </w:divBdr>
      <w:divsChild>
        <w:div w:id="1045567689">
          <w:marLeft w:val="547"/>
          <w:marRight w:val="0"/>
          <w:marTop w:val="115"/>
          <w:marBottom w:val="0"/>
          <w:divBdr>
            <w:top w:val="none" w:sz="0" w:space="0" w:color="auto"/>
            <w:left w:val="none" w:sz="0" w:space="0" w:color="auto"/>
            <w:bottom w:val="none" w:sz="0" w:space="0" w:color="auto"/>
            <w:right w:val="none" w:sz="0" w:space="0" w:color="auto"/>
          </w:divBdr>
        </w:div>
        <w:div w:id="1908227535">
          <w:marLeft w:val="1166"/>
          <w:marRight w:val="0"/>
          <w:marTop w:val="96"/>
          <w:marBottom w:val="0"/>
          <w:divBdr>
            <w:top w:val="none" w:sz="0" w:space="0" w:color="auto"/>
            <w:left w:val="none" w:sz="0" w:space="0" w:color="auto"/>
            <w:bottom w:val="none" w:sz="0" w:space="0" w:color="auto"/>
            <w:right w:val="none" w:sz="0" w:space="0" w:color="auto"/>
          </w:divBdr>
        </w:div>
        <w:div w:id="182012933">
          <w:marLeft w:val="1166"/>
          <w:marRight w:val="0"/>
          <w:marTop w:val="96"/>
          <w:marBottom w:val="0"/>
          <w:divBdr>
            <w:top w:val="none" w:sz="0" w:space="0" w:color="auto"/>
            <w:left w:val="none" w:sz="0" w:space="0" w:color="auto"/>
            <w:bottom w:val="none" w:sz="0" w:space="0" w:color="auto"/>
            <w:right w:val="none" w:sz="0" w:space="0" w:color="auto"/>
          </w:divBdr>
        </w:div>
        <w:div w:id="974406783">
          <w:marLeft w:val="1166"/>
          <w:marRight w:val="0"/>
          <w:marTop w:val="96"/>
          <w:marBottom w:val="0"/>
          <w:divBdr>
            <w:top w:val="none" w:sz="0" w:space="0" w:color="auto"/>
            <w:left w:val="none" w:sz="0" w:space="0" w:color="auto"/>
            <w:bottom w:val="none" w:sz="0" w:space="0" w:color="auto"/>
            <w:right w:val="none" w:sz="0" w:space="0" w:color="auto"/>
          </w:divBdr>
        </w:div>
        <w:div w:id="474488671">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Vinod_vokkarane@uml.edu" TargetMode="External"/><Relationship Id="rId5" Type="http://schemas.openxmlformats.org/officeDocument/2006/relationships/image" Target="media/image1.png"/><Relationship Id="rId10" Type="http://schemas.openxmlformats.org/officeDocument/2006/relationships/hyperlink" Target="mailto:Dylan_davis@student.uml.edu" TargetMode="External"/><Relationship Id="rId4" Type="http://schemas.openxmlformats.org/officeDocument/2006/relationships/webSettings" Target="webSettings.xml"/><Relationship Id="rId9" Type="http://schemas.openxmlformats.org/officeDocument/2006/relationships/hyperlink" Target="mailto:jeremy_plante@student.um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10</Pages>
  <Words>3488</Words>
  <Characters>19883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Dylan Davis</cp:lastModifiedBy>
  <cp:revision>19</cp:revision>
  <dcterms:created xsi:type="dcterms:W3CDTF">2012-08-07T02:12:00Z</dcterms:created>
  <dcterms:modified xsi:type="dcterms:W3CDTF">2014-11-17T21:17:00Z</dcterms:modified>
</cp:coreProperties>
</file>