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隐私政策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VisaDaysMonitor 归 Bilsoft AB 所有。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我们使用本隐私政策，其中描述了我们如何处理 VisaDaysMonitor 收集的信息以及我们收集有关您的某些个人信息的原因。 因此，您应在使用 VisaDaysMonitor 之前阅读本隐私政策。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我们关心您的个人数据并保证其机密性和安全性。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我们收集的个人信息：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使用 VisaDaysMonitor 时，我们不会收集有关您设备的信息，包括有关您的网络浏览器、IP 地址、时区等的信息。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我们不会收集您在使用 VisaDaysMonitor 时使用的个人数据。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我们如何处理您的数据？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我们的首要任务是客户安全，因此我们不收集任何 VisaDaysMonitor 用户信息。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您可以使用 VisaDaysMonitor，无需告诉我们您是谁，也无需透露任何可让任何人将您识别为特定人员的信息。 您可以选择不向我们提供您的个人信息。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内容权利：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VisaDaysMonitor 不包含、显示或访问第三方内容。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法律披露：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如果法律要求或允许，例如为了响应传票或类似的法律程序，并且当我们真诚地认为有必要披露信息以保护我们的权利、您的安全或其他人的安全时，我们将披露我们收到的任何信息 、调查欺诈行为或响应政府要求。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联系信息：</w:t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i/>
          <w:color w:val="474B4F"/>
        </w:rPr>
        <w:t xml:space="preserve">如果您想联系我们以了解有关本政策的更多信息，或者想就有关个人权利和您的个人信息的任何事宜联系我们，您可以发送电子邮件至 shelkoplyasov.sergey@gmail.com。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Шелкоплясов</dc:creator>
</cp:coreProperties>
</file>

<file path=docProps/meta.xml><?xml version="1.0" encoding="utf-8"?>
<meta xmlns="http://schemas.apple.com/cocoa/2006/metadata">
  <generator>CocoaOOXMLWriter/2487.3</generator>
</meta>
</file>