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0A98F" w14:textId="1E95FB13" w:rsidR="00FF3D5D" w:rsidRPr="007D7B27" w:rsidRDefault="00FF3D5D" w:rsidP="00B02149">
      <w:pPr>
        <w:spacing w:line="276" w:lineRule="auto"/>
        <w:jc w:val="both"/>
        <w:rPr>
          <w:rFonts w:ascii="Arial" w:hAnsi="Arial" w:cs="Arial"/>
          <w:b/>
          <w:bCs/>
          <w:color w:val="000000" w:themeColor="text1"/>
          <w:kern w:val="0"/>
        </w:rPr>
      </w:pPr>
      <w:r w:rsidRPr="007D7B27">
        <w:rPr>
          <w:rFonts w:ascii="Arial" w:hAnsi="Arial" w:cs="Arial"/>
          <w:b/>
          <w:bCs/>
          <w:color w:val="000000" w:themeColor="text1"/>
          <w:kern w:val="0"/>
        </w:rPr>
        <w:t xml:space="preserve">Belarus Free Theatre </w:t>
      </w:r>
      <w:r w:rsidR="00CA580D" w:rsidRPr="007D7B27">
        <w:rPr>
          <w:rFonts w:ascii="Arial" w:hAnsi="Arial" w:cs="Arial"/>
          <w:b/>
          <w:bCs/>
          <w:color w:val="000000" w:themeColor="text1"/>
          <w:kern w:val="0"/>
        </w:rPr>
        <w:t>presents</w:t>
      </w:r>
      <w:r w:rsidRPr="007D7B27">
        <w:rPr>
          <w:rFonts w:ascii="Arial" w:hAnsi="Arial" w:cs="Arial"/>
          <w:b/>
          <w:bCs/>
          <w:color w:val="000000" w:themeColor="text1"/>
          <w:kern w:val="0"/>
        </w:rPr>
        <w:t xml:space="preserve"> </w:t>
      </w:r>
      <w:r w:rsidRPr="007D7B27">
        <w:rPr>
          <w:rFonts w:ascii="Arial" w:hAnsi="Arial" w:cs="Arial"/>
          <w:b/>
          <w:bCs/>
          <w:i/>
          <w:iCs/>
          <w:color w:val="000000" w:themeColor="text1"/>
          <w:kern w:val="0"/>
        </w:rPr>
        <w:t>Official. Unofficial. Belarus.</w:t>
      </w:r>
      <w:r w:rsidRPr="007D7B27">
        <w:rPr>
          <w:rFonts w:ascii="Arial" w:hAnsi="Arial" w:cs="Arial"/>
          <w:b/>
          <w:bCs/>
          <w:color w:val="000000" w:themeColor="text1"/>
          <w:kern w:val="0"/>
        </w:rPr>
        <w:t xml:space="preserve"> </w:t>
      </w:r>
    </w:p>
    <w:p w14:paraId="55A59C36" w14:textId="26AD8BFD" w:rsidR="00FF3D5D" w:rsidRPr="007D7B27" w:rsidRDefault="00FF3D5D" w:rsidP="00B02149">
      <w:pPr>
        <w:spacing w:line="276" w:lineRule="auto"/>
        <w:jc w:val="both"/>
        <w:rPr>
          <w:rFonts w:ascii="Arial" w:hAnsi="Arial" w:cs="Arial"/>
          <w:b/>
          <w:bCs/>
          <w:color w:val="000000" w:themeColor="text1"/>
        </w:rPr>
      </w:pPr>
      <w:r w:rsidRPr="007D7B27">
        <w:rPr>
          <w:rFonts w:ascii="Arial" w:hAnsi="Arial" w:cs="Arial"/>
          <w:b/>
          <w:bCs/>
          <w:color w:val="000000" w:themeColor="text1"/>
        </w:rPr>
        <w:t>Collateral Event of the 61</w:t>
      </w:r>
      <w:r w:rsidRPr="007D7B27">
        <w:rPr>
          <w:rFonts w:ascii="Arial" w:hAnsi="Arial" w:cs="Arial"/>
          <w:b/>
          <w:bCs/>
          <w:color w:val="000000" w:themeColor="text1"/>
          <w:vertAlign w:val="superscript"/>
        </w:rPr>
        <w:t>st</w:t>
      </w:r>
      <w:r w:rsidRPr="007D7B27">
        <w:rPr>
          <w:rFonts w:ascii="Arial" w:hAnsi="Arial" w:cs="Arial"/>
          <w:b/>
          <w:bCs/>
          <w:color w:val="000000" w:themeColor="text1"/>
        </w:rPr>
        <w:t xml:space="preserve"> International Art Exhibition – La Biennale di Venezia</w:t>
      </w:r>
    </w:p>
    <w:p w14:paraId="4D6697B0" w14:textId="5401E17F" w:rsidR="00FF3D5D" w:rsidRPr="007D7B27" w:rsidRDefault="00FF3D5D" w:rsidP="00B02149">
      <w:pPr>
        <w:spacing w:line="276" w:lineRule="auto"/>
        <w:jc w:val="both"/>
        <w:rPr>
          <w:rFonts w:ascii="Arial" w:hAnsi="Arial" w:cs="Arial"/>
          <w:color w:val="000000" w:themeColor="text1"/>
          <w:sz w:val="21"/>
          <w:szCs w:val="21"/>
        </w:rPr>
      </w:pPr>
      <w:r w:rsidRPr="007D7B27">
        <w:rPr>
          <w:rFonts w:ascii="Arial" w:hAnsi="Arial" w:cs="Arial"/>
          <w:color w:val="000000" w:themeColor="text1"/>
          <w:sz w:val="21"/>
          <w:szCs w:val="21"/>
        </w:rPr>
        <w:t xml:space="preserve">La Chiesa di San Giovanni Evangelista di Venezia, San Polo, Venice </w:t>
      </w:r>
    </w:p>
    <w:p w14:paraId="19EC56A6" w14:textId="77777777" w:rsidR="00CF15AD" w:rsidRDefault="00FF3D5D" w:rsidP="00B02149">
      <w:pPr>
        <w:spacing w:after="0" w:line="276" w:lineRule="auto"/>
        <w:jc w:val="both"/>
        <w:rPr>
          <w:rFonts w:ascii="Arial" w:hAnsi="Arial" w:cs="Arial"/>
          <w:color w:val="000000" w:themeColor="text1"/>
          <w:sz w:val="21"/>
          <w:szCs w:val="21"/>
        </w:rPr>
      </w:pPr>
      <w:r w:rsidRPr="007D7B27">
        <w:rPr>
          <w:rFonts w:ascii="Arial" w:hAnsi="Arial" w:cs="Arial"/>
          <w:color w:val="000000" w:themeColor="text1"/>
          <w:sz w:val="21"/>
          <w:szCs w:val="21"/>
        </w:rPr>
        <w:t>9 May – 22 November 2026</w:t>
      </w:r>
    </w:p>
    <w:p w14:paraId="75C2B527" w14:textId="740D450D" w:rsidR="00FF3D5D" w:rsidRPr="007D7B27" w:rsidRDefault="00CF15AD" w:rsidP="00B02149">
      <w:pPr>
        <w:spacing w:after="0" w:line="276" w:lineRule="auto"/>
        <w:jc w:val="both"/>
        <w:rPr>
          <w:rFonts w:ascii="Arial" w:hAnsi="Arial" w:cs="Arial"/>
          <w:color w:val="000000" w:themeColor="text1"/>
          <w:sz w:val="21"/>
          <w:szCs w:val="21"/>
        </w:rPr>
      </w:pPr>
      <w:r>
        <w:rPr>
          <w:rFonts w:ascii="Arial" w:hAnsi="Arial" w:cs="Arial"/>
          <w:color w:val="000000" w:themeColor="text1"/>
          <w:sz w:val="21"/>
          <w:szCs w:val="21"/>
        </w:rPr>
        <w:t>Pre Opening:</w:t>
      </w:r>
      <w:r w:rsidR="00FF3D5D" w:rsidRPr="007D7B27">
        <w:rPr>
          <w:rFonts w:ascii="Arial" w:hAnsi="Arial" w:cs="Arial"/>
          <w:color w:val="000000" w:themeColor="text1"/>
          <w:sz w:val="21"/>
          <w:szCs w:val="21"/>
        </w:rPr>
        <w:t xml:space="preserve"> 6 – 8 May 2026</w:t>
      </w:r>
    </w:p>
    <w:p w14:paraId="48BF4DC1" w14:textId="77777777" w:rsidR="00996AA0" w:rsidRPr="007D7B27" w:rsidRDefault="00996AA0" w:rsidP="00B02149">
      <w:pPr>
        <w:spacing w:after="0" w:line="276" w:lineRule="auto"/>
        <w:jc w:val="both"/>
        <w:rPr>
          <w:rFonts w:ascii="Arial" w:hAnsi="Arial" w:cs="Arial"/>
          <w:color w:val="000000" w:themeColor="text1"/>
          <w:sz w:val="21"/>
          <w:szCs w:val="21"/>
        </w:rPr>
      </w:pPr>
    </w:p>
    <w:p w14:paraId="7D3426E0" w14:textId="616AF38F" w:rsidR="00FF3D5D" w:rsidRPr="00200D46" w:rsidRDefault="00EC32AB" w:rsidP="00200D46">
      <w:pPr>
        <w:autoSpaceDE w:val="0"/>
        <w:autoSpaceDN w:val="0"/>
        <w:adjustRightInd w:val="0"/>
        <w:spacing w:after="240" w:line="240" w:lineRule="auto"/>
        <w:jc w:val="both"/>
        <w:rPr>
          <w:rFonts w:ascii="Arial" w:hAnsi="Arial" w:cs="Arial"/>
          <w:color w:val="000000" w:themeColor="text1"/>
          <w:kern w:val="0"/>
          <w:sz w:val="21"/>
          <w:szCs w:val="21"/>
        </w:rPr>
      </w:pPr>
      <w:r w:rsidRPr="00200D46">
        <w:rPr>
          <w:rFonts w:ascii="Arial" w:hAnsi="Arial" w:cs="Arial"/>
          <w:color w:val="000000" w:themeColor="text1"/>
          <w:kern w:val="0"/>
          <w:sz w:val="21"/>
          <w:szCs w:val="21"/>
        </w:rPr>
        <w:t xml:space="preserve">Belarus Free Theatre </w:t>
      </w:r>
      <w:r w:rsidR="00CA580D" w:rsidRPr="00200D46">
        <w:rPr>
          <w:rFonts w:ascii="Arial" w:hAnsi="Arial" w:cs="Arial"/>
          <w:color w:val="000000" w:themeColor="text1"/>
          <w:kern w:val="0"/>
          <w:sz w:val="21"/>
          <w:szCs w:val="21"/>
        </w:rPr>
        <w:t>presents</w:t>
      </w:r>
      <w:r w:rsidRPr="00200D46">
        <w:rPr>
          <w:rFonts w:ascii="Arial" w:hAnsi="Arial" w:cs="Arial"/>
          <w:color w:val="000000" w:themeColor="text1"/>
          <w:kern w:val="0"/>
          <w:sz w:val="21"/>
          <w:szCs w:val="21"/>
        </w:rPr>
        <w:t xml:space="preserve"> </w:t>
      </w:r>
      <w:r w:rsidRPr="00200D46">
        <w:rPr>
          <w:rFonts w:ascii="Arial" w:hAnsi="Arial" w:cs="Arial"/>
          <w:i/>
          <w:iCs/>
          <w:color w:val="000000" w:themeColor="text1"/>
          <w:kern w:val="0"/>
          <w:sz w:val="21"/>
          <w:szCs w:val="21"/>
        </w:rPr>
        <w:t>Official. Unofficial. Belarus.</w:t>
      </w:r>
      <w:r w:rsidRPr="00200D46">
        <w:rPr>
          <w:rFonts w:ascii="Arial" w:hAnsi="Arial" w:cs="Arial"/>
          <w:color w:val="000000" w:themeColor="text1"/>
          <w:kern w:val="0"/>
          <w:sz w:val="21"/>
          <w:szCs w:val="21"/>
        </w:rPr>
        <w:t>, a Collateral Event of the 61</w:t>
      </w:r>
      <w:r w:rsidRPr="00200D46">
        <w:rPr>
          <w:rFonts w:ascii="Arial" w:hAnsi="Arial" w:cs="Arial"/>
          <w:color w:val="000000" w:themeColor="text1"/>
          <w:kern w:val="0"/>
          <w:sz w:val="21"/>
          <w:szCs w:val="21"/>
          <w:vertAlign w:val="superscript"/>
        </w:rPr>
        <w:t>st</w:t>
      </w:r>
      <w:r w:rsidRPr="00200D46">
        <w:rPr>
          <w:rFonts w:ascii="Arial" w:hAnsi="Arial" w:cs="Arial"/>
          <w:color w:val="000000" w:themeColor="text1"/>
          <w:kern w:val="0"/>
          <w:sz w:val="21"/>
          <w:szCs w:val="21"/>
        </w:rPr>
        <w:t xml:space="preserve"> International Art Exhibition – La Biennale di Venezia, 9 May</w:t>
      </w:r>
      <w:r w:rsidRPr="00200D46">
        <w:rPr>
          <w:rFonts w:ascii="Arial" w:hAnsi="Arial" w:cs="Arial"/>
          <w:color w:val="000000" w:themeColor="text1"/>
          <w:sz w:val="21"/>
          <w:szCs w:val="21"/>
        </w:rPr>
        <w:t xml:space="preserve"> – </w:t>
      </w:r>
      <w:r w:rsidRPr="00200D46">
        <w:rPr>
          <w:rFonts w:ascii="Arial" w:hAnsi="Arial" w:cs="Arial"/>
          <w:color w:val="000000" w:themeColor="text1"/>
          <w:kern w:val="0"/>
          <w:sz w:val="21"/>
          <w:szCs w:val="21"/>
        </w:rPr>
        <w:t>22 November 2026</w:t>
      </w:r>
      <w:r w:rsidR="00FF3D5D" w:rsidRPr="00200D46">
        <w:rPr>
          <w:rFonts w:ascii="Arial" w:hAnsi="Arial" w:cs="Arial"/>
          <w:color w:val="000000" w:themeColor="text1"/>
          <w:kern w:val="0"/>
          <w:sz w:val="21"/>
          <w:szCs w:val="21"/>
        </w:rPr>
        <w:t xml:space="preserve">. </w:t>
      </w:r>
      <w:r w:rsidR="00180694" w:rsidRPr="00200D46">
        <w:rPr>
          <w:rFonts w:ascii="Arial" w:hAnsi="Arial" w:cs="Arial"/>
          <w:color w:val="000000" w:themeColor="text1"/>
          <w:kern w:val="0"/>
          <w:sz w:val="21"/>
          <w:szCs w:val="21"/>
        </w:rPr>
        <w:t>Curated</w:t>
      </w:r>
      <w:r w:rsidR="00FF3D5D" w:rsidRPr="00200D46">
        <w:rPr>
          <w:rFonts w:ascii="Arial" w:hAnsi="Arial" w:cs="Arial"/>
          <w:color w:val="000000" w:themeColor="text1"/>
          <w:kern w:val="0"/>
          <w:sz w:val="21"/>
          <w:szCs w:val="21"/>
        </w:rPr>
        <w:t xml:space="preserve"> by Daniella Kaliada</w:t>
      </w:r>
      <w:r w:rsidR="00C83338" w:rsidRPr="00200D46">
        <w:rPr>
          <w:rFonts w:ascii="Arial" w:hAnsi="Arial" w:cs="Arial"/>
          <w:color w:val="000000" w:themeColor="text1"/>
          <w:kern w:val="0"/>
          <w:sz w:val="21"/>
          <w:szCs w:val="21"/>
        </w:rPr>
        <w:t xml:space="preserve"> with Natalia Kaliada MBE</w:t>
      </w:r>
      <w:r w:rsidR="00FF3D5D" w:rsidRPr="00200D46">
        <w:rPr>
          <w:rFonts w:ascii="Arial" w:hAnsi="Arial" w:cs="Arial"/>
          <w:color w:val="000000" w:themeColor="text1"/>
          <w:kern w:val="0"/>
          <w:sz w:val="21"/>
          <w:szCs w:val="21"/>
        </w:rPr>
        <w:t xml:space="preserve">, this immersive, multi-sensory exhibition will </w:t>
      </w:r>
      <w:r w:rsidR="00FF3D5D" w:rsidRPr="00200D46">
        <w:rPr>
          <w:rFonts w:ascii="Arial" w:hAnsi="Arial" w:cs="Arial"/>
          <w:color w:val="000000" w:themeColor="text1"/>
          <w:sz w:val="21"/>
          <w:szCs w:val="21"/>
          <w:u w:color="467885"/>
          <w:lang w:val="en-US"/>
        </w:rPr>
        <w:t>explore how art is made, censored and experienced under authoritarian power and constant surveillance</w:t>
      </w:r>
      <w:r w:rsidR="002B0068" w:rsidRPr="00200D46">
        <w:rPr>
          <w:rFonts w:ascii="Arial" w:hAnsi="Arial" w:cs="Arial"/>
          <w:color w:val="000000" w:themeColor="text1"/>
          <w:sz w:val="21"/>
          <w:szCs w:val="21"/>
          <w:u w:color="467885"/>
          <w:lang w:val="en-US"/>
        </w:rPr>
        <w:t xml:space="preserve"> and</w:t>
      </w:r>
      <w:r w:rsidR="00FF3D5D" w:rsidRPr="00200D46">
        <w:rPr>
          <w:rFonts w:ascii="Arial" w:hAnsi="Arial" w:cs="Arial"/>
          <w:color w:val="000000" w:themeColor="text1"/>
          <w:sz w:val="21"/>
          <w:szCs w:val="21"/>
          <w:u w:color="467885"/>
          <w:lang w:val="en-US"/>
        </w:rPr>
        <w:t xml:space="preserve"> invites visitors to encounter what it means when </w:t>
      </w:r>
      <w:r w:rsidR="00FF3D5D" w:rsidRPr="00200D46">
        <w:rPr>
          <w:rFonts w:ascii="Arial" w:hAnsi="Arial" w:cs="Arial"/>
          <w:color w:val="000000" w:themeColor="text1"/>
          <w:sz w:val="21"/>
          <w:szCs w:val="21"/>
          <w:u w:color="467885"/>
          <w:lang w:val="fr-FR"/>
        </w:rPr>
        <w:t xml:space="preserve">culture </w:t>
      </w:r>
      <w:r w:rsidR="00FF3D5D" w:rsidRPr="00200D46">
        <w:rPr>
          <w:rFonts w:ascii="Arial" w:hAnsi="Arial" w:cs="Arial"/>
          <w:color w:val="000000" w:themeColor="text1"/>
          <w:sz w:val="21"/>
          <w:szCs w:val="21"/>
          <w:u w:color="467885"/>
          <w:lang w:val="en-US"/>
        </w:rPr>
        <w:t>is forced to exist outside the state.</w:t>
      </w:r>
    </w:p>
    <w:p w14:paraId="0CAF966E" w14:textId="1A2D7381" w:rsidR="00996AA0" w:rsidRPr="00200D46" w:rsidRDefault="00996AA0" w:rsidP="00200D46">
      <w:pPr>
        <w:pStyle w:val="Default"/>
        <w:spacing w:before="0" w:after="320" w:line="240" w:lineRule="auto"/>
        <w:jc w:val="both"/>
        <w:rPr>
          <w:rFonts w:ascii="Arial" w:hAnsi="Arial" w:cs="Arial"/>
          <w:color w:val="000000" w:themeColor="text1"/>
          <w:sz w:val="21"/>
          <w:szCs w:val="21"/>
          <w:u w:color="467885"/>
        </w:rPr>
      </w:pPr>
      <w:r w:rsidRPr="00200D46">
        <w:rPr>
          <w:rFonts w:ascii="Arial" w:hAnsi="Arial" w:cs="Arial"/>
          <w:color w:val="000000" w:themeColor="text1"/>
          <w:sz w:val="21"/>
          <w:szCs w:val="21"/>
          <w:u w:color="467885"/>
        </w:rPr>
        <w:t>Since 1994, artists in Belarus who engage critically with power have been forced to work in exile, in secrecy, or under threat of imprisonment.</w:t>
      </w:r>
      <w:r w:rsidR="007277AA" w:rsidRPr="00200D46">
        <w:rPr>
          <w:rFonts w:ascii="Arial" w:hAnsi="Arial" w:cs="Arial"/>
          <w:color w:val="000000" w:themeColor="text1"/>
          <w:sz w:val="21"/>
          <w:szCs w:val="21"/>
          <w:u w:color="467885"/>
        </w:rPr>
        <w:t xml:space="preserve"> The Collateral Event</w:t>
      </w:r>
      <w:r w:rsidRPr="00200D46">
        <w:rPr>
          <w:rFonts w:ascii="Arial" w:hAnsi="Arial" w:cs="Arial"/>
          <w:color w:val="000000" w:themeColor="text1"/>
          <w:sz w:val="21"/>
          <w:szCs w:val="21"/>
          <w:u w:color="467885"/>
        </w:rPr>
        <w:t xml:space="preserve"> </w:t>
      </w:r>
      <w:r w:rsidRPr="00200D46">
        <w:rPr>
          <w:rFonts w:ascii="Arial" w:hAnsi="Arial" w:cs="Arial"/>
          <w:i/>
          <w:iCs/>
          <w:color w:val="000000" w:themeColor="text1"/>
          <w:sz w:val="21"/>
          <w:szCs w:val="21"/>
          <w:u w:color="467885"/>
          <w:lang w:val="it-IT"/>
        </w:rPr>
        <w:t>Official. Unofficial. Belarus.</w:t>
      </w:r>
      <w:r w:rsidRPr="00200D46">
        <w:rPr>
          <w:rFonts w:ascii="Arial" w:hAnsi="Arial" w:cs="Arial"/>
          <w:color w:val="000000" w:themeColor="text1"/>
          <w:sz w:val="21"/>
          <w:szCs w:val="21"/>
          <w:u w:color="467885"/>
        </w:rPr>
        <w:t xml:space="preserve"> brings forth the voices of</w:t>
      </w:r>
      <w:r w:rsidR="00EE6063" w:rsidRPr="00200D46">
        <w:rPr>
          <w:rFonts w:ascii="Arial" w:hAnsi="Arial" w:cs="Arial"/>
          <w:color w:val="000000" w:themeColor="text1"/>
          <w:sz w:val="21"/>
          <w:szCs w:val="21"/>
          <w:u w:color="467885"/>
        </w:rPr>
        <w:t xml:space="preserve"> artists</w:t>
      </w:r>
      <w:r w:rsidRPr="00200D46">
        <w:rPr>
          <w:rFonts w:ascii="Arial" w:hAnsi="Arial" w:cs="Arial"/>
          <w:color w:val="000000" w:themeColor="text1"/>
          <w:sz w:val="21"/>
          <w:szCs w:val="21"/>
          <w:u w:color="467885"/>
        </w:rPr>
        <w:t xml:space="preserve"> </w:t>
      </w:r>
      <w:r w:rsidR="00A86B05" w:rsidRPr="00200D46">
        <w:rPr>
          <w:rFonts w:ascii="Arial" w:hAnsi="Arial" w:cs="Arial"/>
          <w:color w:val="000000" w:themeColor="text1"/>
          <w:sz w:val="21"/>
          <w:szCs w:val="21"/>
          <w:u w:color="467885"/>
        </w:rPr>
        <w:t>that</w:t>
      </w:r>
      <w:r w:rsidRPr="00200D46">
        <w:rPr>
          <w:rFonts w:ascii="Arial" w:hAnsi="Arial" w:cs="Arial"/>
          <w:color w:val="000000" w:themeColor="text1"/>
          <w:sz w:val="21"/>
          <w:szCs w:val="21"/>
          <w:u w:color="467885"/>
        </w:rPr>
        <w:t xml:space="preserve"> the state prefers silence</w:t>
      </w:r>
      <w:r w:rsidR="00EA1711" w:rsidRPr="00200D46">
        <w:rPr>
          <w:rFonts w:ascii="Arial" w:hAnsi="Arial" w:cs="Arial"/>
          <w:color w:val="000000" w:themeColor="text1"/>
          <w:sz w:val="21"/>
          <w:szCs w:val="21"/>
          <w:u w:color="467885"/>
        </w:rPr>
        <w:t>d</w:t>
      </w:r>
      <w:r w:rsidR="00CD26E2" w:rsidRPr="00200D46">
        <w:rPr>
          <w:rFonts w:ascii="Arial" w:hAnsi="Arial" w:cs="Arial"/>
          <w:color w:val="000000" w:themeColor="text1"/>
          <w:sz w:val="21"/>
          <w:szCs w:val="21"/>
          <w:u w:color="467885"/>
        </w:rPr>
        <w:t xml:space="preserve">. </w:t>
      </w:r>
      <w:r w:rsidRPr="00200D46">
        <w:rPr>
          <w:rFonts w:ascii="Arial" w:hAnsi="Arial" w:cs="Arial"/>
          <w:color w:val="000000" w:themeColor="text1"/>
          <w:sz w:val="21"/>
          <w:szCs w:val="21"/>
          <w:u w:color="467885"/>
        </w:rPr>
        <w:t>The exhibition continues a lineage of Belarusian artistic practices shaped by displacement and constraint</w:t>
      </w:r>
      <w:r w:rsidR="00214488" w:rsidRPr="00200D46">
        <w:rPr>
          <w:rFonts w:ascii="Arial" w:hAnsi="Arial" w:cs="Arial"/>
          <w:color w:val="000000" w:themeColor="text1"/>
          <w:sz w:val="21"/>
          <w:szCs w:val="21"/>
          <w:u w:color="467885"/>
        </w:rPr>
        <w:t>,</w:t>
      </w:r>
      <w:r w:rsidRPr="00200D46">
        <w:rPr>
          <w:rFonts w:ascii="Arial" w:hAnsi="Arial" w:cs="Arial"/>
          <w:color w:val="000000" w:themeColor="text1"/>
          <w:sz w:val="21"/>
          <w:szCs w:val="21"/>
          <w:u w:color="467885"/>
        </w:rPr>
        <w:t xml:space="preserve"> from </w:t>
      </w:r>
      <w:r w:rsidR="00D95C03" w:rsidRPr="00200D46">
        <w:rPr>
          <w:rFonts w:ascii="Arial" w:hAnsi="Arial" w:cs="Arial"/>
          <w:color w:val="000000" w:themeColor="text1"/>
          <w:sz w:val="21"/>
          <w:szCs w:val="21"/>
          <w:u w:color="467885"/>
        </w:rPr>
        <w:t xml:space="preserve">the </w:t>
      </w:r>
      <w:r w:rsidRPr="00200D46">
        <w:rPr>
          <w:rFonts w:ascii="Arial" w:hAnsi="Arial" w:cs="Arial"/>
          <w:color w:val="000000" w:themeColor="text1"/>
          <w:sz w:val="21"/>
          <w:szCs w:val="21"/>
          <w:u w:color="467885"/>
        </w:rPr>
        <w:t xml:space="preserve">international modernism </w:t>
      </w:r>
      <w:r w:rsidR="00D95C03" w:rsidRPr="00200D46">
        <w:rPr>
          <w:rFonts w:ascii="Arial" w:hAnsi="Arial" w:cs="Arial"/>
          <w:color w:val="000000" w:themeColor="text1"/>
          <w:sz w:val="21"/>
          <w:szCs w:val="21"/>
          <w:u w:color="467885"/>
        </w:rPr>
        <w:t xml:space="preserve">of Marc Chagall, </w:t>
      </w:r>
      <w:r w:rsidR="00D66CF3" w:rsidRPr="00200D46">
        <w:rPr>
          <w:rFonts w:ascii="Arial" w:hAnsi="Arial" w:cs="Arial"/>
          <w:color w:val="000000" w:themeColor="text1"/>
          <w:sz w:val="21"/>
          <w:szCs w:val="21"/>
          <w:u w:color="467885"/>
        </w:rPr>
        <w:t xml:space="preserve">Chaïm </w:t>
      </w:r>
      <w:r w:rsidR="00D95C03" w:rsidRPr="00200D46">
        <w:rPr>
          <w:rFonts w:ascii="Arial" w:hAnsi="Arial" w:cs="Arial"/>
          <w:color w:val="000000" w:themeColor="text1"/>
          <w:sz w:val="21"/>
          <w:szCs w:val="21"/>
          <w:u w:color="467885"/>
        </w:rPr>
        <w:t xml:space="preserve">Soutine and Nadia </w:t>
      </w:r>
      <w:r w:rsidR="00D66CF3" w:rsidRPr="00200D46">
        <w:rPr>
          <w:rFonts w:ascii="Arial" w:hAnsi="Arial" w:cs="Arial"/>
          <w:color w:val="000000" w:themeColor="text1"/>
          <w:sz w:val="21"/>
          <w:szCs w:val="21"/>
          <w:u w:color="467885"/>
        </w:rPr>
        <w:t>Khod</w:t>
      </w:r>
      <w:r w:rsidR="00A20D2C" w:rsidRPr="00200D46">
        <w:rPr>
          <w:rFonts w:ascii="Arial" w:hAnsi="Arial" w:cs="Arial"/>
          <w:color w:val="000000" w:themeColor="text1"/>
          <w:sz w:val="21"/>
          <w:szCs w:val="21"/>
          <w:u w:color="467885"/>
        </w:rPr>
        <w:t>a</w:t>
      </w:r>
      <w:r w:rsidR="00D66CF3" w:rsidRPr="00200D46">
        <w:rPr>
          <w:rFonts w:ascii="Arial" w:hAnsi="Arial" w:cs="Arial"/>
          <w:color w:val="000000" w:themeColor="text1"/>
          <w:sz w:val="21"/>
          <w:szCs w:val="21"/>
          <w:u w:color="467885"/>
        </w:rPr>
        <w:t xml:space="preserve">sevich-Léger </w:t>
      </w:r>
      <w:r w:rsidRPr="00200D46">
        <w:rPr>
          <w:rFonts w:ascii="Arial" w:hAnsi="Arial" w:cs="Arial"/>
          <w:color w:val="000000" w:themeColor="text1"/>
          <w:sz w:val="21"/>
          <w:szCs w:val="21"/>
          <w:u w:color="467885"/>
        </w:rPr>
        <w:t>to late-Soviet traditions of samizdat publishing, unofficial exhibitions and clandestine apartment gatherings. In dialogue with this history</w:t>
      </w:r>
      <w:r w:rsidR="00214488" w:rsidRPr="00200D46">
        <w:rPr>
          <w:rFonts w:ascii="Arial" w:hAnsi="Arial" w:cs="Arial"/>
          <w:color w:val="000000" w:themeColor="text1"/>
          <w:sz w:val="21"/>
          <w:szCs w:val="21"/>
          <w:u w:color="467885"/>
        </w:rPr>
        <w:t>,</w:t>
      </w:r>
      <w:r w:rsidRPr="00200D46">
        <w:rPr>
          <w:rFonts w:ascii="Arial" w:hAnsi="Arial" w:cs="Arial"/>
          <w:color w:val="000000" w:themeColor="text1"/>
          <w:sz w:val="21"/>
          <w:szCs w:val="21"/>
          <w:u w:color="467885"/>
        </w:rPr>
        <w:t xml:space="preserve"> the exhibition</w:t>
      </w:r>
      <w:r w:rsidR="009B1C7A" w:rsidRPr="00200D46">
        <w:rPr>
          <w:rFonts w:ascii="Arial" w:hAnsi="Arial" w:cs="Arial"/>
          <w:color w:val="000000" w:themeColor="text1"/>
          <w:sz w:val="21"/>
          <w:szCs w:val="21"/>
          <w:u w:color="467885"/>
        </w:rPr>
        <w:t xml:space="preserve"> will</w:t>
      </w:r>
      <w:r w:rsidR="00BE1174" w:rsidRPr="00200D46">
        <w:rPr>
          <w:rFonts w:ascii="Arial" w:hAnsi="Arial" w:cs="Arial"/>
          <w:color w:val="000000" w:themeColor="text1"/>
          <w:sz w:val="21"/>
          <w:szCs w:val="21"/>
          <w:u w:color="467885"/>
        </w:rPr>
        <w:t xml:space="preserve"> </w:t>
      </w:r>
      <w:r w:rsidRPr="00200D46">
        <w:rPr>
          <w:rFonts w:ascii="Arial" w:hAnsi="Arial" w:cs="Arial"/>
          <w:color w:val="000000" w:themeColor="text1"/>
          <w:sz w:val="21"/>
          <w:szCs w:val="21"/>
          <w:u w:color="467885"/>
        </w:rPr>
        <w:t>introduce international audiences to contemporary Belarusian art today: what it looks like, how it survives and what it seeks to say under conditions of sustained repression.</w:t>
      </w:r>
    </w:p>
    <w:p w14:paraId="0D9916AC" w14:textId="38EED32F" w:rsidR="00FF3D5D" w:rsidRPr="00200D46" w:rsidRDefault="00FF3D5D" w:rsidP="00200D46">
      <w:pPr>
        <w:autoSpaceDE w:val="0"/>
        <w:autoSpaceDN w:val="0"/>
        <w:adjustRightInd w:val="0"/>
        <w:spacing w:after="240" w:line="240" w:lineRule="auto"/>
        <w:jc w:val="both"/>
        <w:rPr>
          <w:rFonts w:ascii="Arial" w:hAnsi="Arial" w:cs="Arial"/>
          <w:color w:val="000000" w:themeColor="text1"/>
          <w:kern w:val="0"/>
          <w:sz w:val="21"/>
          <w:szCs w:val="21"/>
        </w:rPr>
      </w:pPr>
      <w:r w:rsidRPr="00200D46">
        <w:rPr>
          <w:rFonts w:ascii="Arial" w:hAnsi="Arial" w:cs="Arial"/>
          <w:color w:val="000000" w:themeColor="text1"/>
          <w:kern w:val="0"/>
          <w:sz w:val="21"/>
          <w:szCs w:val="21"/>
        </w:rPr>
        <w:t xml:space="preserve">Taking place at the Chiesa di San Giovanni Evangelista in San Polo, the exhibition will create a twilight zone between spiritual tradition and a totalitarian present, conjuring Belarus through all five senses. </w:t>
      </w:r>
      <w:r w:rsidR="00A46121" w:rsidRPr="00200D46">
        <w:rPr>
          <w:rFonts w:ascii="Arial" w:hAnsi="Arial" w:cs="Arial"/>
          <w:color w:val="000000" w:themeColor="text1"/>
          <w:kern w:val="0"/>
          <w:sz w:val="21"/>
          <w:szCs w:val="21"/>
        </w:rPr>
        <w:t>N</w:t>
      </w:r>
      <w:r w:rsidRPr="00200D46">
        <w:rPr>
          <w:rFonts w:ascii="Arial" w:hAnsi="Arial" w:cs="Arial"/>
          <w:color w:val="000000" w:themeColor="text1"/>
          <w:kern w:val="0"/>
          <w:sz w:val="21"/>
          <w:szCs w:val="21"/>
        </w:rPr>
        <w:t xml:space="preserve">ew, site-specific paintings by Sergey Grinevich (b. 1960, Grodno) will subvert the </w:t>
      </w:r>
      <w:r w:rsidR="009B1C7A" w:rsidRPr="00200D46">
        <w:rPr>
          <w:rFonts w:ascii="Arial" w:hAnsi="Arial" w:cs="Arial"/>
          <w:color w:val="000000" w:themeColor="text1"/>
          <w:kern w:val="0"/>
          <w:sz w:val="21"/>
          <w:szCs w:val="21"/>
        </w:rPr>
        <w:t xml:space="preserve">conventions of the </w:t>
      </w:r>
      <w:r w:rsidRPr="00200D46">
        <w:rPr>
          <w:rFonts w:ascii="Arial" w:hAnsi="Arial" w:cs="Arial"/>
          <w:color w:val="000000" w:themeColor="text1"/>
          <w:kern w:val="0"/>
          <w:sz w:val="21"/>
          <w:szCs w:val="21"/>
        </w:rPr>
        <w:t xml:space="preserve">altar panels, </w:t>
      </w:r>
      <w:r w:rsidR="009A22B1" w:rsidRPr="00200D46">
        <w:rPr>
          <w:rFonts w:ascii="Arial" w:hAnsi="Arial" w:cs="Arial"/>
          <w:color w:val="000000" w:themeColor="text1"/>
          <w:kern w:val="0"/>
          <w:sz w:val="21"/>
          <w:szCs w:val="21"/>
        </w:rPr>
        <w:t xml:space="preserve">inserting a meditation on the end of privacy </w:t>
      </w:r>
      <w:r w:rsidRPr="00200D46">
        <w:rPr>
          <w:rFonts w:ascii="Arial" w:hAnsi="Arial" w:cs="Arial"/>
          <w:color w:val="000000" w:themeColor="text1"/>
          <w:kern w:val="0"/>
          <w:sz w:val="21"/>
          <w:szCs w:val="21"/>
        </w:rPr>
        <w:t xml:space="preserve">into the language of religious iconography. </w:t>
      </w:r>
      <w:r w:rsidR="00EC32AB" w:rsidRPr="00200D46">
        <w:rPr>
          <w:rFonts w:ascii="Arial" w:hAnsi="Arial" w:cs="Arial"/>
          <w:color w:val="000000" w:themeColor="text1"/>
          <w:kern w:val="0"/>
          <w:sz w:val="21"/>
          <w:szCs w:val="21"/>
        </w:rPr>
        <w:t xml:space="preserve">The soundscape will be provided by </w:t>
      </w:r>
      <w:r w:rsidR="00EC32AB" w:rsidRPr="00200D46">
        <w:rPr>
          <w:rFonts w:ascii="Arial" w:hAnsi="Arial" w:cs="Arial"/>
          <w:i/>
          <w:iCs/>
          <w:color w:val="000000" w:themeColor="text1"/>
          <w:kern w:val="0"/>
          <w:sz w:val="21"/>
          <w:szCs w:val="21"/>
        </w:rPr>
        <w:t>Sounds of Silence</w:t>
      </w:r>
      <w:r w:rsidR="00EC32AB" w:rsidRPr="00200D46">
        <w:rPr>
          <w:rFonts w:ascii="Arial" w:hAnsi="Arial" w:cs="Arial"/>
          <w:color w:val="000000" w:themeColor="text1"/>
          <w:kern w:val="0"/>
          <w:sz w:val="21"/>
          <w:szCs w:val="21"/>
        </w:rPr>
        <w:t xml:space="preserve">, a new composition by </w:t>
      </w:r>
      <w:r w:rsidR="00B430C9" w:rsidRPr="00200D46">
        <w:rPr>
          <w:rFonts w:ascii="Arial" w:hAnsi="Arial" w:cs="Arial"/>
          <w:color w:val="000000" w:themeColor="text1"/>
          <w:kern w:val="0"/>
          <w:sz w:val="21"/>
          <w:szCs w:val="21"/>
        </w:rPr>
        <w:t xml:space="preserve">Olga </w:t>
      </w:r>
      <w:r w:rsidR="00EC32AB" w:rsidRPr="00200D46">
        <w:rPr>
          <w:rFonts w:ascii="Arial" w:hAnsi="Arial" w:cs="Arial"/>
          <w:color w:val="000000" w:themeColor="text1"/>
          <w:kern w:val="0"/>
          <w:sz w:val="21"/>
          <w:szCs w:val="21"/>
        </w:rPr>
        <w:t xml:space="preserve">Podgayskaya (b. </w:t>
      </w:r>
      <w:r w:rsidR="00FA6927" w:rsidRPr="00200D46">
        <w:rPr>
          <w:rFonts w:ascii="Arial" w:hAnsi="Arial" w:cs="Arial"/>
          <w:color w:val="000000" w:themeColor="text1"/>
          <w:kern w:val="0"/>
          <w:sz w:val="21"/>
          <w:szCs w:val="21"/>
        </w:rPr>
        <w:t>1981</w:t>
      </w:r>
      <w:r w:rsidR="00EC32AB" w:rsidRPr="00200D46">
        <w:rPr>
          <w:rFonts w:ascii="Arial" w:hAnsi="Arial" w:cs="Arial"/>
          <w:color w:val="000000" w:themeColor="text1"/>
          <w:kern w:val="0"/>
          <w:sz w:val="21"/>
          <w:szCs w:val="21"/>
        </w:rPr>
        <w:t xml:space="preserve">, Minsk) for the organ, which alternates between </w:t>
      </w:r>
      <w:r w:rsidR="00EC32AB" w:rsidRPr="00200D46">
        <w:rPr>
          <w:rFonts w:ascii="Arial" w:hAnsi="Arial" w:cs="Arial"/>
          <w:kern w:val="0"/>
          <w:sz w:val="21"/>
          <w:szCs w:val="21"/>
        </w:rPr>
        <w:t xml:space="preserve">crescendo </w:t>
      </w:r>
      <w:r w:rsidR="00EC32AB" w:rsidRPr="00200D46">
        <w:rPr>
          <w:rFonts w:ascii="Arial" w:hAnsi="Arial" w:cs="Arial"/>
          <w:color w:val="000000" w:themeColor="text1"/>
          <w:kern w:val="0"/>
          <w:sz w:val="21"/>
          <w:szCs w:val="21"/>
        </w:rPr>
        <w:t>and reverberating silence.</w:t>
      </w:r>
      <w:r w:rsidRPr="00200D46">
        <w:rPr>
          <w:rFonts w:ascii="Arial" w:hAnsi="Arial" w:cs="Arial"/>
          <w:color w:val="000000" w:themeColor="text1"/>
          <w:kern w:val="0"/>
          <w:sz w:val="21"/>
          <w:szCs w:val="21"/>
        </w:rPr>
        <w:t xml:space="preserve"> In the same space will stand a 2.5</w:t>
      </w:r>
      <w:r w:rsidR="00214488" w:rsidRPr="00200D46">
        <w:rPr>
          <w:rFonts w:ascii="Arial" w:hAnsi="Arial" w:cs="Arial"/>
          <w:color w:val="000000" w:themeColor="text1"/>
          <w:kern w:val="0"/>
          <w:sz w:val="21"/>
          <w:szCs w:val="21"/>
        </w:rPr>
        <w:t>-</w:t>
      </w:r>
      <w:r w:rsidRPr="00200D46">
        <w:rPr>
          <w:rFonts w:ascii="Arial" w:hAnsi="Arial" w:cs="Arial"/>
          <w:color w:val="000000" w:themeColor="text1"/>
          <w:kern w:val="0"/>
          <w:sz w:val="21"/>
          <w:szCs w:val="21"/>
        </w:rPr>
        <w:t xml:space="preserve">metre sphere composed of books banned in Belarus, compressed </w:t>
      </w:r>
      <w:r w:rsidR="00A86B05" w:rsidRPr="00200D46">
        <w:rPr>
          <w:rFonts w:ascii="Arial" w:hAnsi="Arial" w:cs="Arial"/>
          <w:color w:val="000000" w:themeColor="text1"/>
          <w:kern w:val="0"/>
          <w:sz w:val="21"/>
          <w:szCs w:val="21"/>
        </w:rPr>
        <w:t xml:space="preserve">within </w:t>
      </w:r>
      <w:r w:rsidRPr="00200D46">
        <w:rPr>
          <w:rFonts w:ascii="Arial" w:hAnsi="Arial" w:cs="Arial"/>
          <w:color w:val="000000" w:themeColor="text1"/>
          <w:kern w:val="0"/>
          <w:sz w:val="21"/>
          <w:szCs w:val="21"/>
        </w:rPr>
        <w:t xml:space="preserve">a crushed bulldozer </w:t>
      </w:r>
      <w:r w:rsidR="00BE2A3F" w:rsidRPr="00200D46">
        <w:rPr>
          <w:rFonts w:ascii="Arial" w:hAnsi="Arial" w:cs="Arial"/>
          <w:color w:val="000000" w:themeColor="text1"/>
          <w:kern w:val="0"/>
          <w:sz w:val="21"/>
          <w:szCs w:val="21"/>
        </w:rPr>
        <w:t>claw</w:t>
      </w:r>
      <w:r w:rsidR="00890C7D" w:rsidRPr="00200D46">
        <w:rPr>
          <w:rFonts w:ascii="Arial" w:hAnsi="Arial" w:cs="Arial"/>
          <w:color w:val="000000" w:themeColor="text1"/>
          <w:kern w:val="0"/>
          <w:sz w:val="21"/>
          <w:szCs w:val="21"/>
        </w:rPr>
        <w:t>, originally designed by Nicolai Khalezin (b.1964, Minsk)</w:t>
      </w:r>
      <w:r w:rsidRPr="00200D46">
        <w:rPr>
          <w:rFonts w:ascii="Arial" w:hAnsi="Arial" w:cs="Arial"/>
          <w:color w:val="000000" w:themeColor="text1"/>
          <w:kern w:val="0"/>
          <w:sz w:val="21"/>
          <w:szCs w:val="21"/>
        </w:rPr>
        <w:t xml:space="preserve">. The work refers to the quiet erasure in </w:t>
      </w:r>
      <w:r w:rsidRPr="00200D46">
        <w:rPr>
          <w:rFonts w:ascii="Arial" w:hAnsi="Arial" w:cs="Arial"/>
          <w:color w:val="000000" w:themeColor="text1"/>
          <w:sz w:val="21"/>
          <w:szCs w:val="21"/>
          <w:u w:color="467885"/>
          <w:lang w:val="en-US"/>
        </w:rPr>
        <w:t>which literature is removed from view, a customary process in Belarus through which ideas are destroyed without spectacle.</w:t>
      </w:r>
    </w:p>
    <w:p w14:paraId="45078021" w14:textId="3EBE074E" w:rsidR="00FF3D5D" w:rsidRPr="00200D46" w:rsidRDefault="00FF3D5D" w:rsidP="00200D46">
      <w:pPr>
        <w:pStyle w:val="Default"/>
        <w:spacing w:before="0" w:after="320" w:line="240" w:lineRule="auto"/>
        <w:jc w:val="both"/>
        <w:rPr>
          <w:rFonts w:ascii="Arial" w:eastAsia="Arial" w:hAnsi="Arial" w:cs="Arial"/>
          <w:color w:val="000000" w:themeColor="text1"/>
          <w:sz w:val="21"/>
          <w:szCs w:val="21"/>
          <w:u w:color="467885"/>
        </w:rPr>
      </w:pPr>
      <w:r w:rsidRPr="00200D46">
        <w:rPr>
          <w:rFonts w:ascii="Arial" w:hAnsi="Arial" w:cs="Arial"/>
          <w:color w:val="000000" w:themeColor="text1"/>
          <w:sz w:val="21"/>
          <w:szCs w:val="21"/>
        </w:rPr>
        <w:t xml:space="preserve">In an adjacent private cemetery, an immersive sound installation of recorded testimonials by recently released Belarusian political prisoners will permeate the space. These voices unfold alongside new works by Vladimir Tsesler (b. 1951, Slutsk), who will present a series of large-scale sculptures made from prison bars. </w:t>
      </w:r>
      <w:r w:rsidRPr="00200D46">
        <w:rPr>
          <w:rFonts w:ascii="Arial" w:hAnsi="Arial" w:cs="Arial"/>
          <w:color w:val="000000" w:themeColor="text1"/>
          <w:sz w:val="21"/>
          <w:szCs w:val="21"/>
          <w:u w:color="467885"/>
        </w:rPr>
        <w:t xml:space="preserve">Reimagining the traditional Belarusian straw spider, here Tsesler transforms a folk emblem of domestic care into a structure forged from </w:t>
      </w:r>
      <w:r w:rsidR="00214488" w:rsidRPr="00200D46">
        <w:rPr>
          <w:rFonts w:ascii="Arial" w:hAnsi="Arial" w:cs="Arial"/>
          <w:color w:val="000000" w:themeColor="text1"/>
          <w:sz w:val="21"/>
          <w:szCs w:val="21"/>
          <w:u w:color="467885"/>
        </w:rPr>
        <w:t xml:space="preserve">a material of </w:t>
      </w:r>
      <w:r w:rsidRPr="00200D46">
        <w:rPr>
          <w:rFonts w:ascii="Arial" w:hAnsi="Arial" w:cs="Arial"/>
          <w:color w:val="000000" w:themeColor="text1"/>
          <w:sz w:val="21"/>
          <w:szCs w:val="21"/>
          <w:u w:color="467885"/>
        </w:rPr>
        <w:t>confinement and surveillance.</w:t>
      </w:r>
    </w:p>
    <w:p w14:paraId="7C2424E2" w14:textId="5E7BC516" w:rsidR="00E53D3E" w:rsidRPr="00200D46" w:rsidRDefault="00E53D3E" w:rsidP="00200D46">
      <w:pPr>
        <w:autoSpaceDE w:val="0"/>
        <w:autoSpaceDN w:val="0"/>
        <w:adjustRightInd w:val="0"/>
        <w:spacing w:after="240" w:line="240" w:lineRule="auto"/>
        <w:jc w:val="both"/>
        <w:rPr>
          <w:rFonts w:ascii="Arial" w:hAnsi="Arial" w:cs="Arial"/>
          <w:color w:val="000000" w:themeColor="text1"/>
          <w:sz w:val="21"/>
          <w:szCs w:val="21"/>
        </w:rPr>
      </w:pPr>
      <w:r w:rsidRPr="00200D46">
        <w:rPr>
          <w:rFonts w:ascii="Arial" w:hAnsi="Arial" w:cs="Arial"/>
          <w:color w:val="000000" w:themeColor="text1"/>
          <w:sz w:val="21"/>
          <w:szCs w:val="21"/>
        </w:rPr>
        <w:t xml:space="preserve">As part of the exhibition, </w:t>
      </w:r>
      <w:r w:rsidR="00F52B30">
        <w:rPr>
          <w:rFonts w:ascii="Arial" w:hAnsi="Arial" w:cs="Arial"/>
          <w:color w:val="000000" w:themeColor="text1"/>
          <w:sz w:val="21"/>
          <w:szCs w:val="21"/>
        </w:rPr>
        <w:t xml:space="preserve">at designated times, </w:t>
      </w:r>
      <w:r w:rsidRPr="00200D46">
        <w:rPr>
          <w:rFonts w:ascii="Arial" w:hAnsi="Arial" w:cs="Arial"/>
          <w:color w:val="000000" w:themeColor="text1"/>
          <w:sz w:val="21"/>
          <w:szCs w:val="21"/>
        </w:rPr>
        <w:t>visitors will be invited to participate in Chef Rasmus Munk’s (b. 1991, Randers) sensory interpretation of a shared offering, reflecting on themes of deprivation experienced by Belarusian political prisoners and the enforced silence of authoritarian power. In another participatory element, visitors may light candles and place them on the altar, filling the church with a specially conceived scent of control and suppression.</w:t>
      </w:r>
    </w:p>
    <w:p w14:paraId="258FA49C" w14:textId="68F3C750" w:rsidR="00A46121" w:rsidRPr="00200D46" w:rsidRDefault="00FF3D5D" w:rsidP="00200D46">
      <w:pPr>
        <w:autoSpaceDE w:val="0"/>
        <w:autoSpaceDN w:val="0"/>
        <w:adjustRightInd w:val="0"/>
        <w:spacing w:after="240" w:line="240" w:lineRule="auto"/>
        <w:jc w:val="both"/>
        <w:rPr>
          <w:rFonts w:ascii="Arial" w:hAnsi="Arial" w:cs="Arial"/>
          <w:color w:val="000000" w:themeColor="text1"/>
          <w:sz w:val="21"/>
          <w:szCs w:val="21"/>
        </w:rPr>
      </w:pPr>
      <w:r w:rsidRPr="00200D46">
        <w:rPr>
          <w:rFonts w:ascii="Arial" w:hAnsi="Arial" w:cs="Arial"/>
          <w:color w:val="000000" w:themeColor="text1"/>
          <w:sz w:val="21"/>
          <w:szCs w:val="21"/>
        </w:rPr>
        <w:t xml:space="preserve">Outside the church, visitors will encounter </w:t>
      </w:r>
      <w:r w:rsidRPr="00200D46">
        <w:rPr>
          <w:rFonts w:ascii="Arial" w:hAnsi="Arial" w:cs="Arial"/>
          <w:i/>
          <w:iCs/>
          <w:color w:val="000000" w:themeColor="text1"/>
          <w:sz w:val="21"/>
          <w:szCs w:val="21"/>
        </w:rPr>
        <w:t>Surveillance Crucifixion</w:t>
      </w:r>
      <w:r w:rsidRPr="00200D46">
        <w:rPr>
          <w:rFonts w:ascii="Arial" w:hAnsi="Arial" w:cs="Arial"/>
          <w:color w:val="000000" w:themeColor="text1"/>
          <w:sz w:val="21"/>
          <w:szCs w:val="21"/>
        </w:rPr>
        <w:t xml:space="preserve">, a sculptural cross conceived by Daniella Kaliada and Natalia Kaliada. Constructed entirely from analogue CCTV cameras, the work embodies the quiet violence of being observed. </w:t>
      </w:r>
      <w:r w:rsidR="00AE4608" w:rsidRPr="00200D46">
        <w:rPr>
          <w:rFonts w:ascii="Arial" w:hAnsi="Arial" w:cs="Arial"/>
          <w:color w:val="000000" w:themeColor="text1"/>
          <w:sz w:val="21"/>
          <w:szCs w:val="21"/>
        </w:rPr>
        <w:t>The</w:t>
      </w:r>
      <w:r w:rsidRPr="00200D46">
        <w:rPr>
          <w:rFonts w:ascii="Arial" w:hAnsi="Arial" w:cs="Arial"/>
          <w:color w:val="000000" w:themeColor="text1"/>
          <w:sz w:val="21"/>
          <w:szCs w:val="21"/>
        </w:rPr>
        <w:t xml:space="preserve"> work will collapse the distinction between watcher and watched, questioning dynamics of power and allowing surveillance to enter the sacred space.</w:t>
      </w:r>
      <w:r w:rsidR="00A46121" w:rsidRPr="00200D46">
        <w:rPr>
          <w:rFonts w:ascii="Arial" w:hAnsi="Arial" w:cs="Arial"/>
          <w:color w:val="000000" w:themeColor="text1"/>
          <w:sz w:val="21"/>
          <w:szCs w:val="21"/>
        </w:rPr>
        <w:t xml:space="preserve"> Rather than offering answers, it will explore the idea that systems of control persist not only through institutions, but through the quiet internalisation of fear.</w:t>
      </w:r>
    </w:p>
    <w:p w14:paraId="789A6E63" w14:textId="5EA56DC5" w:rsidR="00EC32AB" w:rsidRPr="00200D46" w:rsidRDefault="007A4D32" w:rsidP="00200D46">
      <w:pPr>
        <w:pStyle w:val="p1"/>
        <w:spacing w:after="240"/>
        <w:jc w:val="both"/>
        <w:rPr>
          <w:rFonts w:ascii="Arial" w:eastAsiaTheme="minorHAnsi" w:hAnsi="Arial" w:cs="Arial"/>
          <w:color w:val="000000" w:themeColor="text1"/>
          <w:sz w:val="21"/>
          <w:szCs w:val="21"/>
          <w:lang w:eastAsia="en-US"/>
          <w14:ligatures w14:val="standardContextual"/>
        </w:rPr>
      </w:pPr>
      <w:r w:rsidRPr="00200D46">
        <w:rPr>
          <w:rFonts w:ascii="Arial" w:hAnsi="Arial" w:cs="Arial"/>
          <w:b/>
          <w:bCs/>
          <w:color w:val="000000" w:themeColor="text1"/>
          <w:sz w:val="21"/>
          <w:szCs w:val="21"/>
        </w:rPr>
        <w:t>Natalia Kaliada MBE, Co-Founding Artistic Director of Belarus Free Theatre, said:</w:t>
      </w:r>
      <w:r w:rsidRPr="00200D46">
        <w:rPr>
          <w:rFonts w:ascii="Arial" w:hAnsi="Arial" w:cs="Arial"/>
          <w:b/>
          <w:bCs/>
          <w:color w:val="000000" w:themeColor="text1"/>
          <w:sz w:val="21"/>
          <w:szCs w:val="21"/>
          <w:shd w:val="clear" w:color="auto" w:fill="FFFFFF"/>
        </w:rPr>
        <w:t xml:space="preserve"> </w:t>
      </w:r>
    </w:p>
    <w:p w14:paraId="2123DB87" w14:textId="77777777" w:rsidR="007277AA" w:rsidRPr="00200D46" w:rsidRDefault="00AC1892" w:rsidP="00200D46">
      <w:pPr>
        <w:spacing w:after="0" w:line="240" w:lineRule="auto"/>
        <w:jc w:val="both"/>
        <w:rPr>
          <w:rFonts w:ascii="Arial" w:hAnsi="Arial" w:cs="Arial"/>
          <w:i/>
          <w:iCs/>
          <w:color w:val="000000" w:themeColor="text1"/>
          <w:sz w:val="21"/>
          <w:szCs w:val="21"/>
          <w:shd w:val="clear" w:color="auto" w:fill="FFFFFF"/>
        </w:rPr>
      </w:pPr>
      <w:r w:rsidRPr="00200D46">
        <w:rPr>
          <w:rFonts w:ascii="Arial" w:hAnsi="Arial" w:cs="Arial"/>
          <w:i/>
          <w:iCs/>
          <w:color w:val="000000" w:themeColor="text1"/>
          <w:kern w:val="0"/>
          <w:sz w:val="21"/>
          <w:szCs w:val="21"/>
        </w:rPr>
        <w:t>“</w:t>
      </w:r>
      <w:r w:rsidRPr="00200D46">
        <w:rPr>
          <w:rFonts w:ascii="Arial" w:hAnsi="Arial" w:cs="Arial"/>
          <w:color w:val="000000" w:themeColor="text1"/>
          <w:kern w:val="0"/>
          <w:sz w:val="21"/>
          <w:szCs w:val="21"/>
        </w:rPr>
        <w:t>Official. Unofficial. Belarus.</w:t>
      </w:r>
      <w:r w:rsidRPr="00200D46">
        <w:rPr>
          <w:rFonts w:ascii="Arial" w:hAnsi="Arial" w:cs="Arial"/>
          <w:i/>
          <w:iCs/>
          <w:color w:val="000000" w:themeColor="text1"/>
          <w:sz w:val="21"/>
          <w:szCs w:val="21"/>
          <w:shd w:val="clear" w:color="auto" w:fill="FFFFFF"/>
        </w:rPr>
        <w:t xml:space="preserve"> signals that Belarusian independent culture </w:t>
      </w:r>
      <w:r w:rsidR="00D95C03" w:rsidRPr="00200D46">
        <w:rPr>
          <w:rFonts w:ascii="Arial" w:hAnsi="Arial" w:cs="Arial"/>
          <w:i/>
          <w:iCs/>
          <w:color w:val="000000" w:themeColor="text1"/>
          <w:sz w:val="21"/>
          <w:szCs w:val="21"/>
          <w:shd w:val="clear" w:color="auto" w:fill="FFFFFF"/>
        </w:rPr>
        <w:t>–</w:t>
      </w:r>
      <w:r w:rsidRPr="00200D46">
        <w:rPr>
          <w:rFonts w:ascii="Arial" w:hAnsi="Arial" w:cs="Arial"/>
          <w:i/>
          <w:iCs/>
          <w:color w:val="000000" w:themeColor="text1"/>
          <w:sz w:val="21"/>
          <w:szCs w:val="21"/>
          <w:shd w:val="clear" w:color="auto" w:fill="FFFFFF"/>
        </w:rPr>
        <w:t xml:space="preserve"> not the regime </w:t>
      </w:r>
      <w:r w:rsidR="00D95C03" w:rsidRPr="00200D46">
        <w:rPr>
          <w:rFonts w:ascii="Arial" w:hAnsi="Arial" w:cs="Arial"/>
          <w:i/>
          <w:iCs/>
          <w:color w:val="000000" w:themeColor="text1"/>
          <w:sz w:val="21"/>
          <w:szCs w:val="21"/>
          <w:shd w:val="clear" w:color="auto" w:fill="FFFFFF"/>
        </w:rPr>
        <w:t>–</w:t>
      </w:r>
      <w:r w:rsidRPr="00200D46">
        <w:rPr>
          <w:rFonts w:ascii="Arial" w:hAnsi="Arial" w:cs="Arial"/>
          <w:i/>
          <w:iCs/>
          <w:color w:val="000000" w:themeColor="text1"/>
          <w:sz w:val="21"/>
          <w:szCs w:val="21"/>
          <w:shd w:val="clear" w:color="auto" w:fill="FFFFFF"/>
        </w:rPr>
        <w:t xml:space="preserve"> holds cultural authority. We, a collective of Belarusian artists, all now in exile, come from </w:t>
      </w:r>
      <w:r w:rsidR="00167096" w:rsidRPr="00200D46">
        <w:rPr>
          <w:rFonts w:ascii="Arial" w:hAnsi="Arial" w:cs="Arial"/>
          <w:i/>
          <w:iCs/>
          <w:color w:val="000000" w:themeColor="text1"/>
          <w:sz w:val="21"/>
          <w:szCs w:val="21"/>
          <w:shd w:val="clear" w:color="auto" w:fill="FFFFFF"/>
        </w:rPr>
        <w:t xml:space="preserve">a </w:t>
      </w:r>
      <w:r w:rsidRPr="00200D46">
        <w:rPr>
          <w:rFonts w:ascii="Arial" w:hAnsi="Arial" w:cs="Arial"/>
          <w:i/>
          <w:iCs/>
          <w:color w:val="000000" w:themeColor="text1"/>
          <w:sz w:val="21"/>
          <w:szCs w:val="21"/>
          <w:shd w:val="clear" w:color="auto" w:fill="FFFFFF"/>
        </w:rPr>
        <w:t>country of world-class artists, thinkers, and cultural innovators, and we are proud to show our homeland to the world</w:t>
      </w:r>
      <w:r w:rsidR="00A92B08" w:rsidRPr="00200D46">
        <w:rPr>
          <w:rFonts w:ascii="Arial" w:hAnsi="Arial" w:cs="Arial"/>
          <w:i/>
          <w:iCs/>
          <w:color w:val="000000" w:themeColor="text1"/>
          <w:sz w:val="21"/>
          <w:szCs w:val="21"/>
          <w:shd w:val="clear" w:color="auto" w:fill="FFFFFF"/>
        </w:rPr>
        <w:t xml:space="preserve"> </w:t>
      </w:r>
      <w:r w:rsidRPr="00200D46">
        <w:rPr>
          <w:rFonts w:ascii="Arial" w:hAnsi="Arial" w:cs="Arial"/>
          <w:i/>
          <w:iCs/>
          <w:color w:val="000000" w:themeColor="text1"/>
          <w:sz w:val="21"/>
          <w:szCs w:val="21"/>
          <w:shd w:val="clear" w:color="auto" w:fill="FFFFFF"/>
        </w:rPr>
        <w:t>through the</w:t>
      </w:r>
      <w:r w:rsidR="007A5339" w:rsidRPr="00200D46">
        <w:rPr>
          <w:rFonts w:ascii="Arial" w:hAnsi="Arial" w:cs="Arial"/>
          <w:i/>
          <w:iCs/>
          <w:color w:val="000000" w:themeColor="text1"/>
          <w:sz w:val="21"/>
          <w:szCs w:val="21"/>
          <w:shd w:val="clear" w:color="auto" w:fill="FFFFFF"/>
        </w:rPr>
        <w:t>ir</w:t>
      </w:r>
      <w:r w:rsidRPr="00200D46">
        <w:rPr>
          <w:rFonts w:ascii="Arial" w:hAnsi="Arial" w:cs="Arial"/>
          <w:i/>
          <w:iCs/>
          <w:color w:val="000000" w:themeColor="text1"/>
          <w:sz w:val="21"/>
          <w:szCs w:val="21"/>
          <w:shd w:val="clear" w:color="auto" w:fill="FFFFFF"/>
        </w:rPr>
        <w:t xml:space="preserve"> lens</w:t>
      </w:r>
      <w:r w:rsidR="00A92B08" w:rsidRPr="00200D46">
        <w:rPr>
          <w:rFonts w:ascii="Arial" w:hAnsi="Arial" w:cs="Arial"/>
          <w:i/>
          <w:iCs/>
          <w:color w:val="000000" w:themeColor="text1"/>
          <w:sz w:val="21"/>
          <w:szCs w:val="21"/>
          <w:shd w:val="clear" w:color="auto" w:fill="FFFFFF"/>
        </w:rPr>
        <w:t>, not as it is defined by the state</w:t>
      </w:r>
      <w:r w:rsidR="007A5339" w:rsidRPr="00200D46">
        <w:rPr>
          <w:rFonts w:ascii="Arial" w:hAnsi="Arial" w:cs="Arial"/>
          <w:i/>
          <w:iCs/>
          <w:color w:val="000000" w:themeColor="text1"/>
          <w:sz w:val="21"/>
          <w:szCs w:val="21"/>
          <w:shd w:val="clear" w:color="auto" w:fill="FFFFFF"/>
        </w:rPr>
        <w:t xml:space="preserve">. </w:t>
      </w:r>
      <w:r w:rsidRPr="00200D46">
        <w:rPr>
          <w:rFonts w:ascii="Arial" w:hAnsi="Arial" w:cs="Arial"/>
          <w:i/>
          <w:iCs/>
          <w:color w:val="000000" w:themeColor="text1"/>
          <w:sz w:val="21"/>
          <w:szCs w:val="21"/>
          <w:shd w:val="clear" w:color="auto" w:fill="FFFFFF"/>
        </w:rPr>
        <w:t>Together, we form an artistic constellation that is impossible to ignore, one that no state institution could ever assemble. We hope that this moment will resonate far beyond this year as we loo</w:t>
      </w:r>
      <w:r w:rsidR="00611EEE" w:rsidRPr="00200D46">
        <w:rPr>
          <w:rFonts w:ascii="Arial" w:hAnsi="Arial" w:cs="Arial"/>
          <w:i/>
          <w:iCs/>
          <w:color w:val="000000" w:themeColor="text1"/>
          <w:sz w:val="21"/>
          <w:szCs w:val="21"/>
          <w:shd w:val="clear" w:color="auto" w:fill="FFFFFF"/>
        </w:rPr>
        <w:t>k forward</w:t>
      </w:r>
      <w:r w:rsidRPr="00200D46">
        <w:rPr>
          <w:rFonts w:ascii="Arial" w:hAnsi="Arial" w:cs="Arial"/>
          <w:i/>
          <w:iCs/>
          <w:color w:val="000000" w:themeColor="text1"/>
          <w:sz w:val="21"/>
          <w:szCs w:val="21"/>
          <w:shd w:val="clear" w:color="auto" w:fill="FFFFFF"/>
        </w:rPr>
        <w:t xml:space="preserve"> to</w:t>
      </w:r>
      <w:r w:rsidR="00611EEE" w:rsidRPr="00200D46">
        <w:rPr>
          <w:rFonts w:ascii="Arial" w:hAnsi="Arial" w:cs="Arial"/>
          <w:i/>
          <w:iCs/>
          <w:color w:val="000000" w:themeColor="text1"/>
          <w:sz w:val="21"/>
          <w:szCs w:val="21"/>
          <w:shd w:val="clear" w:color="auto" w:fill="FFFFFF"/>
        </w:rPr>
        <w:t xml:space="preserve"> a</w:t>
      </w:r>
      <w:r w:rsidRPr="00200D46">
        <w:rPr>
          <w:rFonts w:ascii="Arial" w:hAnsi="Arial" w:cs="Arial"/>
          <w:i/>
          <w:iCs/>
          <w:color w:val="000000" w:themeColor="text1"/>
          <w:sz w:val="21"/>
          <w:szCs w:val="21"/>
          <w:shd w:val="clear" w:color="auto" w:fill="FFFFFF"/>
        </w:rPr>
        <w:t xml:space="preserve"> future where</w:t>
      </w:r>
      <w:r w:rsidR="00CD26E2" w:rsidRPr="00200D46">
        <w:rPr>
          <w:rFonts w:ascii="Arial" w:hAnsi="Arial" w:cs="Arial"/>
          <w:i/>
          <w:iCs/>
          <w:color w:val="000000" w:themeColor="text1"/>
          <w:sz w:val="21"/>
          <w:szCs w:val="21"/>
          <w:shd w:val="clear" w:color="auto" w:fill="FFFFFF"/>
        </w:rPr>
        <w:t xml:space="preserve"> Belarusian culture will</w:t>
      </w:r>
      <w:r w:rsidR="00167096" w:rsidRPr="00200D46">
        <w:rPr>
          <w:rFonts w:ascii="Arial" w:hAnsi="Arial" w:cs="Arial"/>
          <w:i/>
          <w:iCs/>
          <w:color w:val="000000" w:themeColor="text1"/>
          <w:sz w:val="21"/>
          <w:szCs w:val="21"/>
          <w:shd w:val="clear" w:color="auto" w:fill="FFFFFF"/>
        </w:rPr>
        <w:t xml:space="preserve"> </w:t>
      </w:r>
      <w:r w:rsidR="00CD26E2" w:rsidRPr="00200D46">
        <w:rPr>
          <w:rFonts w:ascii="Arial" w:hAnsi="Arial" w:cs="Arial"/>
          <w:i/>
          <w:iCs/>
          <w:color w:val="000000" w:themeColor="text1"/>
          <w:sz w:val="21"/>
          <w:szCs w:val="21"/>
          <w:shd w:val="clear" w:color="auto" w:fill="FFFFFF"/>
        </w:rPr>
        <w:t xml:space="preserve">reclaim its rightful place on the world </w:t>
      </w:r>
      <w:r w:rsidR="007A5339" w:rsidRPr="00200D46">
        <w:rPr>
          <w:rFonts w:ascii="Arial" w:hAnsi="Arial" w:cs="Arial"/>
          <w:i/>
          <w:iCs/>
          <w:color w:val="000000" w:themeColor="text1"/>
          <w:sz w:val="21"/>
          <w:szCs w:val="21"/>
          <w:shd w:val="clear" w:color="auto" w:fill="FFFFFF"/>
        </w:rPr>
        <w:t>stage</w:t>
      </w:r>
      <w:r w:rsidRPr="00200D46">
        <w:rPr>
          <w:rFonts w:ascii="Arial" w:hAnsi="Arial" w:cs="Arial"/>
          <w:i/>
          <w:iCs/>
          <w:color w:val="000000" w:themeColor="text1"/>
          <w:sz w:val="21"/>
          <w:szCs w:val="21"/>
          <w:shd w:val="clear" w:color="auto" w:fill="FFFFFF"/>
        </w:rPr>
        <w:t>”.</w:t>
      </w:r>
    </w:p>
    <w:p w14:paraId="76A5E1AC" w14:textId="3E9FADB3" w:rsidR="00CD26E2" w:rsidRPr="00200D46" w:rsidRDefault="00CD26E2" w:rsidP="00200D46">
      <w:pPr>
        <w:spacing w:after="0" w:line="240" w:lineRule="auto"/>
        <w:jc w:val="both"/>
        <w:rPr>
          <w:rFonts w:ascii="Arial" w:hAnsi="Arial" w:cs="Arial"/>
          <w:i/>
          <w:iCs/>
          <w:color w:val="000000" w:themeColor="text1"/>
          <w:sz w:val="21"/>
          <w:szCs w:val="21"/>
          <w:shd w:val="clear" w:color="auto" w:fill="FFFFFF"/>
        </w:rPr>
      </w:pPr>
    </w:p>
    <w:p w14:paraId="77B9E227" w14:textId="77777777" w:rsidR="00AA3A32" w:rsidRPr="00200D46" w:rsidRDefault="00AA3A32" w:rsidP="00200D46">
      <w:pPr>
        <w:spacing w:after="0" w:line="240" w:lineRule="auto"/>
        <w:jc w:val="both"/>
        <w:rPr>
          <w:rFonts w:ascii="Arial" w:hAnsi="Arial" w:cs="Arial"/>
          <w:color w:val="000000" w:themeColor="text1"/>
          <w:sz w:val="21"/>
          <w:szCs w:val="21"/>
          <w:shd w:val="clear" w:color="auto" w:fill="FFFFFF"/>
        </w:rPr>
      </w:pPr>
      <w:r w:rsidRPr="00200D46">
        <w:rPr>
          <w:rFonts w:ascii="Arial" w:hAnsi="Arial" w:cs="Arial"/>
          <w:color w:val="000000" w:themeColor="text1"/>
          <w:sz w:val="21"/>
          <w:szCs w:val="21"/>
          <w:shd w:val="clear" w:color="auto" w:fill="FFFFFF"/>
        </w:rPr>
        <w:t xml:space="preserve">During the exhibition, Belarus Free Theatre will be supporting the maintenance of four antique paintings in the Chiesa di San Giovanni Evangelista, including </w:t>
      </w:r>
      <w:r w:rsidRPr="00200D46">
        <w:rPr>
          <w:rFonts w:ascii="Arial" w:hAnsi="Arial" w:cs="Arial"/>
          <w:i/>
          <w:iCs/>
          <w:color w:val="000000" w:themeColor="text1"/>
          <w:sz w:val="21"/>
          <w:szCs w:val="21"/>
          <w:shd w:val="clear" w:color="auto" w:fill="FFFFFF"/>
        </w:rPr>
        <w:t>Martirio di Santa Barbara</w:t>
      </w:r>
      <w:r w:rsidRPr="00200D46">
        <w:rPr>
          <w:rFonts w:ascii="Arial" w:hAnsi="Arial" w:cs="Arial"/>
          <w:color w:val="000000" w:themeColor="text1"/>
          <w:sz w:val="21"/>
          <w:szCs w:val="21"/>
          <w:shd w:val="clear" w:color="auto" w:fill="FFFFFF"/>
        </w:rPr>
        <w:t xml:space="preserve"> by Pietro Ricchi (1606-1675), and </w:t>
      </w:r>
      <w:r w:rsidRPr="00200D46">
        <w:rPr>
          <w:rFonts w:ascii="Arial" w:hAnsi="Arial" w:cs="Arial"/>
          <w:i/>
          <w:iCs/>
          <w:color w:val="000000" w:themeColor="text1"/>
          <w:sz w:val="21"/>
          <w:szCs w:val="21"/>
          <w:shd w:val="clear" w:color="auto" w:fill="FFFFFF"/>
        </w:rPr>
        <w:t>San Giacomo Apostolo</w:t>
      </w:r>
      <w:r w:rsidRPr="00200D46">
        <w:rPr>
          <w:rFonts w:ascii="Arial" w:hAnsi="Arial" w:cs="Arial"/>
          <w:color w:val="000000" w:themeColor="text1"/>
          <w:sz w:val="21"/>
          <w:szCs w:val="21"/>
          <w:shd w:val="clear" w:color="auto" w:fill="FFFFFF"/>
        </w:rPr>
        <w:t xml:space="preserve"> by Antonio Vassilacchi detto Aliense (1556-1629). </w:t>
      </w:r>
    </w:p>
    <w:p w14:paraId="48C3327C" w14:textId="77777777" w:rsidR="00AA3A32" w:rsidRDefault="00AA3A32" w:rsidP="00200D46">
      <w:pPr>
        <w:spacing w:after="0" w:line="240" w:lineRule="auto"/>
        <w:jc w:val="both"/>
        <w:rPr>
          <w:rFonts w:ascii="Arial" w:hAnsi="Arial" w:cs="Arial"/>
          <w:color w:val="000000" w:themeColor="text1"/>
          <w:sz w:val="21"/>
          <w:szCs w:val="21"/>
          <w:shd w:val="clear" w:color="auto" w:fill="FFFFFF"/>
        </w:rPr>
      </w:pPr>
    </w:p>
    <w:p w14:paraId="585E0A87" w14:textId="77777777" w:rsidR="00864FE4" w:rsidRPr="00200D46" w:rsidRDefault="00864FE4" w:rsidP="00200D46">
      <w:pPr>
        <w:spacing w:after="0" w:line="240" w:lineRule="auto"/>
        <w:jc w:val="both"/>
        <w:rPr>
          <w:rFonts w:ascii="Arial" w:hAnsi="Arial" w:cs="Arial"/>
          <w:color w:val="000000" w:themeColor="text1"/>
          <w:sz w:val="21"/>
          <w:szCs w:val="21"/>
          <w:shd w:val="clear" w:color="auto" w:fill="FFFFFF"/>
        </w:rPr>
      </w:pPr>
    </w:p>
    <w:p w14:paraId="697DE243" w14:textId="43C85CBC" w:rsidR="00EC32AB" w:rsidRPr="00200D46" w:rsidRDefault="00EC32AB" w:rsidP="00200D46">
      <w:pPr>
        <w:spacing w:after="0" w:line="240" w:lineRule="auto"/>
        <w:jc w:val="center"/>
        <w:rPr>
          <w:rFonts w:ascii="Arial" w:hAnsi="Arial" w:cs="Arial"/>
          <w:b/>
          <w:bCs/>
          <w:color w:val="000000" w:themeColor="text1"/>
          <w:kern w:val="0"/>
          <w:sz w:val="21"/>
          <w:szCs w:val="21"/>
        </w:rPr>
      </w:pPr>
      <w:r w:rsidRPr="00200D46">
        <w:rPr>
          <w:rFonts w:ascii="Arial" w:hAnsi="Arial" w:cs="Arial"/>
          <w:b/>
          <w:bCs/>
          <w:color w:val="000000" w:themeColor="text1"/>
          <w:kern w:val="0"/>
          <w:sz w:val="21"/>
          <w:szCs w:val="21"/>
        </w:rPr>
        <w:t>ENDS</w:t>
      </w:r>
    </w:p>
    <w:p w14:paraId="1D5E206C" w14:textId="77777777" w:rsidR="00EC32AB" w:rsidRPr="00200D46" w:rsidRDefault="00EC32AB" w:rsidP="00200D46">
      <w:pPr>
        <w:spacing w:after="0" w:line="240" w:lineRule="auto"/>
        <w:jc w:val="both"/>
        <w:rPr>
          <w:rFonts w:ascii="Arial" w:hAnsi="Arial" w:cs="Arial"/>
          <w:b/>
          <w:bCs/>
          <w:color w:val="000000" w:themeColor="text1"/>
          <w:kern w:val="0"/>
          <w:sz w:val="21"/>
          <w:szCs w:val="21"/>
        </w:rPr>
      </w:pPr>
    </w:p>
    <w:p w14:paraId="3F0EA148" w14:textId="77777777" w:rsidR="00EC32AB" w:rsidRPr="00200D46" w:rsidRDefault="00EC32AB" w:rsidP="00200D46">
      <w:pPr>
        <w:spacing w:line="240" w:lineRule="auto"/>
        <w:jc w:val="both"/>
        <w:rPr>
          <w:rFonts w:ascii="Arial" w:hAnsi="Arial" w:cs="Arial"/>
          <w:b/>
          <w:bCs/>
          <w:color w:val="000000" w:themeColor="text1"/>
          <w:kern w:val="0"/>
          <w:sz w:val="21"/>
          <w:szCs w:val="21"/>
        </w:rPr>
      </w:pPr>
      <w:r w:rsidRPr="00200D46">
        <w:rPr>
          <w:rFonts w:ascii="Arial" w:hAnsi="Arial" w:cs="Arial"/>
          <w:b/>
          <w:bCs/>
          <w:color w:val="000000" w:themeColor="text1"/>
          <w:kern w:val="0"/>
          <w:sz w:val="21"/>
          <w:szCs w:val="21"/>
        </w:rPr>
        <w:t>Notes to Editors</w:t>
      </w:r>
    </w:p>
    <w:p w14:paraId="2F4E1D07" w14:textId="77777777" w:rsidR="00EC32AB" w:rsidRPr="00200D46" w:rsidRDefault="00EC32AB" w:rsidP="00200D46">
      <w:pPr>
        <w:spacing w:line="240" w:lineRule="auto"/>
        <w:jc w:val="both"/>
        <w:rPr>
          <w:rFonts w:ascii="Arial" w:hAnsi="Arial" w:cs="Arial"/>
          <w:b/>
          <w:bCs/>
          <w:color w:val="000000" w:themeColor="text1"/>
          <w:kern w:val="0"/>
          <w:sz w:val="21"/>
          <w:szCs w:val="21"/>
        </w:rPr>
      </w:pPr>
      <w:r w:rsidRPr="00200D46">
        <w:rPr>
          <w:rFonts w:ascii="Arial" w:hAnsi="Arial" w:cs="Arial"/>
          <w:b/>
          <w:bCs/>
          <w:color w:val="000000" w:themeColor="text1"/>
          <w:kern w:val="0"/>
          <w:sz w:val="21"/>
          <w:szCs w:val="21"/>
        </w:rPr>
        <w:t xml:space="preserve">For all PRESS enquiries, please contact: </w:t>
      </w:r>
    </w:p>
    <w:p w14:paraId="6D35CBE2" w14:textId="3B652BF6" w:rsidR="00EC32AB" w:rsidRPr="00200D46" w:rsidRDefault="00EC32AB" w:rsidP="00200D46">
      <w:pPr>
        <w:spacing w:after="0" w:line="240" w:lineRule="auto"/>
        <w:jc w:val="both"/>
        <w:rPr>
          <w:rFonts w:ascii="Arial" w:hAnsi="Arial" w:cs="Arial"/>
          <w:color w:val="000000" w:themeColor="text1"/>
          <w:kern w:val="0"/>
          <w:sz w:val="21"/>
          <w:szCs w:val="21"/>
        </w:rPr>
      </w:pPr>
      <w:r w:rsidRPr="00200D46">
        <w:rPr>
          <w:rFonts w:ascii="Arial" w:hAnsi="Arial" w:cs="Arial"/>
          <w:color w:val="000000" w:themeColor="text1"/>
          <w:kern w:val="0"/>
          <w:sz w:val="21"/>
          <w:szCs w:val="21"/>
        </w:rPr>
        <w:t xml:space="preserve">Eleanor Gibson at Rees &amp; Co </w:t>
      </w:r>
      <w:r w:rsidR="00AD5B93" w:rsidRPr="00200D46">
        <w:rPr>
          <w:rFonts w:ascii="Arial" w:hAnsi="Arial" w:cs="Arial"/>
          <w:color w:val="000000" w:themeColor="text1"/>
          <w:kern w:val="0"/>
          <w:sz w:val="21"/>
          <w:szCs w:val="21"/>
        </w:rPr>
        <w:t xml:space="preserve">| </w:t>
      </w:r>
      <w:hyperlink r:id="rId6" w:history="1">
        <w:r w:rsidR="00864FE4" w:rsidRPr="00DD2EB6">
          <w:rPr>
            <w:rStyle w:val="Hyperlink"/>
            <w:rFonts w:ascii="Arial" w:hAnsi="Arial" w:cs="Arial"/>
            <w:kern w:val="0"/>
            <w:sz w:val="21"/>
            <w:szCs w:val="21"/>
          </w:rPr>
          <w:t>eleanor.gibson@reesandco.com</w:t>
        </w:r>
      </w:hyperlink>
      <w:r w:rsidRPr="00200D46">
        <w:rPr>
          <w:rFonts w:ascii="Arial" w:hAnsi="Arial" w:cs="Arial"/>
          <w:color w:val="000000" w:themeColor="text1"/>
          <w:kern w:val="0"/>
          <w:sz w:val="21"/>
          <w:szCs w:val="21"/>
        </w:rPr>
        <w:t xml:space="preserve"> | +44(0)7432704833</w:t>
      </w:r>
    </w:p>
    <w:p w14:paraId="43DB7DD6" w14:textId="77777777" w:rsidR="00EC32AB" w:rsidRPr="00200D46" w:rsidRDefault="00EC32AB" w:rsidP="00200D46">
      <w:pPr>
        <w:spacing w:after="0" w:line="240" w:lineRule="auto"/>
        <w:jc w:val="both"/>
        <w:rPr>
          <w:rFonts w:ascii="Arial" w:hAnsi="Arial" w:cs="Arial"/>
          <w:color w:val="000000" w:themeColor="text1"/>
          <w:kern w:val="0"/>
          <w:sz w:val="21"/>
          <w:szCs w:val="21"/>
        </w:rPr>
      </w:pPr>
    </w:p>
    <w:p w14:paraId="56774166" w14:textId="77777777" w:rsidR="00EC32AB" w:rsidRPr="00200D46" w:rsidRDefault="00EC32AB" w:rsidP="00200D46">
      <w:pPr>
        <w:spacing w:after="0" w:line="240" w:lineRule="auto"/>
        <w:jc w:val="both"/>
        <w:rPr>
          <w:rFonts w:ascii="Arial" w:hAnsi="Arial" w:cs="Arial"/>
          <w:b/>
          <w:bCs/>
          <w:color w:val="000000" w:themeColor="text1"/>
          <w:kern w:val="0"/>
          <w:sz w:val="21"/>
          <w:szCs w:val="21"/>
        </w:rPr>
      </w:pPr>
      <w:r w:rsidRPr="00200D46">
        <w:rPr>
          <w:rFonts w:ascii="Arial" w:hAnsi="Arial" w:cs="Arial"/>
          <w:b/>
          <w:bCs/>
          <w:color w:val="000000" w:themeColor="text1"/>
          <w:kern w:val="0"/>
          <w:sz w:val="21"/>
          <w:szCs w:val="21"/>
        </w:rPr>
        <w:t>Preview Days</w:t>
      </w:r>
    </w:p>
    <w:p w14:paraId="3814CAE9" w14:textId="3E323407" w:rsidR="00EC32AB" w:rsidRPr="00200D46" w:rsidRDefault="00EC32AB" w:rsidP="00200D46">
      <w:pPr>
        <w:spacing w:after="0" w:line="240" w:lineRule="auto"/>
        <w:rPr>
          <w:rFonts w:ascii="Arial" w:hAnsi="Arial" w:cs="Arial"/>
          <w:color w:val="000000" w:themeColor="text1"/>
          <w:kern w:val="0"/>
          <w:sz w:val="21"/>
          <w:szCs w:val="21"/>
        </w:rPr>
      </w:pPr>
      <w:r w:rsidRPr="00200D46">
        <w:rPr>
          <w:rFonts w:ascii="Arial" w:hAnsi="Arial" w:cs="Arial"/>
          <w:color w:val="000000" w:themeColor="text1"/>
          <w:kern w:val="0"/>
          <w:sz w:val="21"/>
          <w:szCs w:val="21"/>
        </w:rPr>
        <w:t xml:space="preserve">The </w:t>
      </w:r>
      <w:r w:rsidR="003378A5" w:rsidRPr="00200D46">
        <w:rPr>
          <w:rFonts w:ascii="Arial" w:hAnsi="Arial" w:cs="Arial"/>
          <w:color w:val="000000" w:themeColor="text1"/>
          <w:kern w:val="0"/>
          <w:sz w:val="21"/>
          <w:szCs w:val="21"/>
        </w:rPr>
        <w:t>P</w:t>
      </w:r>
      <w:r w:rsidR="00B430C9" w:rsidRPr="00200D46">
        <w:rPr>
          <w:rFonts w:ascii="Arial" w:hAnsi="Arial" w:cs="Arial"/>
          <w:color w:val="000000" w:themeColor="text1"/>
          <w:kern w:val="0"/>
          <w:sz w:val="21"/>
          <w:szCs w:val="21"/>
        </w:rPr>
        <w:t xml:space="preserve">re </w:t>
      </w:r>
      <w:r w:rsidR="003378A5" w:rsidRPr="00200D46">
        <w:rPr>
          <w:rFonts w:ascii="Arial" w:hAnsi="Arial" w:cs="Arial"/>
          <w:color w:val="000000" w:themeColor="text1"/>
          <w:kern w:val="0"/>
          <w:sz w:val="21"/>
          <w:szCs w:val="21"/>
        </w:rPr>
        <w:t>O</w:t>
      </w:r>
      <w:r w:rsidR="00B430C9" w:rsidRPr="00200D46">
        <w:rPr>
          <w:rFonts w:ascii="Arial" w:hAnsi="Arial" w:cs="Arial"/>
          <w:color w:val="000000" w:themeColor="text1"/>
          <w:kern w:val="0"/>
          <w:sz w:val="21"/>
          <w:szCs w:val="21"/>
        </w:rPr>
        <w:t xml:space="preserve">pening </w:t>
      </w:r>
      <w:r w:rsidRPr="00200D46">
        <w:rPr>
          <w:rFonts w:ascii="Arial" w:hAnsi="Arial" w:cs="Arial"/>
          <w:color w:val="000000" w:themeColor="text1"/>
          <w:kern w:val="0"/>
          <w:sz w:val="21"/>
          <w:szCs w:val="21"/>
        </w:rPr>
        <w:t>for press and professionals will take place on 6</w:t>
      </w:r>
      <w:r w:rsidR="00550A71" w:rsidRPr="00200D46">
        <w:rPr>
          <w:rFonts w:ascii="Arial" w:hAnsi="Arial" w:cs="Arial"/>
          <w:color w:val="000000" w:themeColor="text1"/>
          <w:kern w:val="0"/>
          <w:sz w:val="21"/>
          <w:szCs w:val="21"/>
        </w:rPr>
        <w:t xml:space="preserve"> – </w:t>
      </w:r>
      <w:r w:rsidRPr="00200D46">
        <w:rPr>
          <w:rFonts w:ascii="Arial" w:hAnsi="Arial" w:cs="Arial"/>
          <w:color w:val="000000" w:themeColor="text1"/>
          <w:kern w:val="0"/>
          <w:sz w:val="21"/>
          <w:szCs w:val="21"/>
        </w:rPr>
        <w:t>8 May 2026.</w:t>
      </w:r>
    </w:p>
    <w:p w14:paraId="10B912DB" w14:textId="3AEF3B70" w:rsidR="00EC32AB" w:rsidRPr="00200D46" w:rsidRDefault="00EC32AB" w:rsidP="00200D46">
      <w:pPr>
        <w:spacing w:after="0" w:line="240" w:lineRule="auto"/>
        <w:rPr>
          <w:rFonts w:ascii="Arial" w:hAnsi="Arial" w:cs="Arial"/>
          <w:color w:val="000000" w:themeColor="text1"/>
          <w:kern w:val="0"/>
          <w:sz w:val="21"/>
          <w:szCs w:val="21"/>
        </w:rPr>
      </w:pPr>
      <w:r w:rsidRPr="00200D46">
        <w:rPr>
          <w:rFonts w:ascii="Arial" w:hAnsi="Arial" w:cs="Arial"/>
          <w:color w:val="000000" w:themeColor="text1"/>
          <w:kern w:val="0"/>
          <w:sz w:val="21"/>
          <w:szCs w:val="21"/>
        </w:rPr>
        <w:t xml:space="preserve">The exhibition will open to the public from 9 May </w:t>
      </w:r>
      <w:r w:rsidR="00550A71" w:rsidRPr="00200D46">
        <w:rPr>
          <w:rFonts w:ascii="Arial" w:hAnsi="Arial" w:cs="Arial"/>
          <w:color w:val="000000" w:themeColor="text1"/>
          <w:kern w:val="0"/>
          <w:sz w:val="21"/>
          <w:szCs w:val="21"/>
        </w:rPr>
        <w:t>–</w:t>
      </w:r>
      <w:r w:rsidRPr="00200D46">
        <w:rPr>
          <w:rFonts w:ascii="Arial" w:hAnsi="Arial" w:cs="Arial"/>
          <w:color w:val="000000" w:themeColor="text1"/>
          <w:kern w:val="0"/>
          <w:sz w:val="21"/>
          <w:szCs w:val="21"/>
        </w:rPr>
        <w:t xml:space="preserve"> 22 November 2026.</w:t>
      </w:r>
    </w:p>
    <w:p w14:paraId="2715169B" w14:textId="77777777" w:rsidR="00EC32AB" w:rsidRPr="00200D46" w:rsidRDefault="00EC32AB" w:rsidP="00200D46">
      <w:pPr>
        <w:spacing w:after="0" w:line="240" w:lineRule="auto"/>
        <w:jc w:val="both"/>
        <w:rPr>
          <w:rFonts w:ascii="Arial" w:hAnsi="Arial" w:cs="Arial"/>
          <w:color w:val="000000" w:themeColor="text1"/>
          <w:kern w:val="0"/>
          <w:sz w:val="21"/>
          <w:szCs w:val="21"/>
        </w:rPr>
      </w:pPr>
    </w:p>
    <w:p w14:paraId="6F10F0E0" w14:textId="77777777" w:rsidR="00EC32AB" w:rsidRPr="00200D46" w:rsidRDefault="00EC32AB" w:rsidP="00200D46">
      <w:pPr>
        <w:spacing w:after="0" w:line="240" w:lineRule="auto"/>
        <w:jc w:val="both"/>
        <w:rPr>
          <w:rFonts w:ascii="Arial" w:hAnsi="Arial" w:cs="Arial"/>
          <w:b/>
          <w:bCs/>
          <w:color w:val="000000" w:themeColor="text1"/>
          <w:kern w:val="0"/>
          <w:sz w:val="21"/>
          <w:szCs w:val="21"/>
        </w:rPr>
      </w:pPr>
      <w:r w:rsidRPr="00200D46">
        <w:rPr>
          <w:rFonts w:ascii="Arial" w:hAnsi="Arial" w:cs="Arial"/>
          <w:b/>
          <w:bCs/>
          <w:color w:val="000000" w:themeColor="text1"/>
          <w:kern w:val="0"/>
          <w:sz w:val="21"/>
          <w:szCs w:val="21"/>
        </w:rPr>
        <w:t>Address</w:t>
      </w:r>
    </w:p>
    <w:p w14:paraId="77F5C6E5" w14:textId="481F4AC8" w:rsidR="00EC32AB" w:rsidRPr="00200D46" w:rsidRDefault="00EC32AB" w:rsidP="00200D46">
      <w:pPr>
        <w:spacing w:after="0" w:line="240" w:lineRule="auto"/>
        <w:jc w:val="both"/>
        <w:rPr>
          <w:rFonts w:ascii="Arial" w:hAnsi="Arial" w:cs="Arial"/>
          <w:color w:val="000000" w:themeColor="text1"/>
          <w:kern w:val="0"/>
          <w:sz w:val="21"/>
          <w:szCs w:val="21"/>
        </w:rPr>
      </w:pPr>
      <w:r w:rsidRPr="00200D46">
        <w:rPr>
          <w:rFonts w:ascii="Arial" w:hAnsi="Arial" w:cs="Arial"/>
          <w:color w:val="000000" w:themeColor="text1"/>
          <w:sz w:val="21"/>
          <w:szCs w:val="21"/>
        </w:rPr>
        <w:t>La Chiesa di San Giovanni Evangelista di Venezia, San Polo 2454, 30125 Venice</w:t>
      </w:r>
      <w:r w:rsidR="00285ABB" w:rsidRPr="00200D46">
        <w:rPr>
          <w:rFonts w:ascii="Arial" w:hAnsi="Arial" w:cs="Arial"/>
          <w:color w:val="000000" w:themeColor="text1"/>
          <w:sz w:val="21"/>
          <w:szCs w:val="21"/>
        </w:rPr>
        <w:t>.</w:t>
      </w:r>
    </w:p>
    <w:p w14:paraId="2ADC3342" w14:textId="77777777" w:rsidR="00EC32AB" w:rsidRPr="00200D46" w:rsidRDefault="00EC32AB" w:rsidP="00200D46">
      <w:pPr>
        <w:spacing w:after="0" w:line="240" w:lineRule="auto"/>
        <w:jc w:val="both"/>
        <w:rPr>
          <w:rFonts w:ascii="Arial" w:hAnsi="Arial" w:cs="Arial"/>
          <w:color w:val="000000" w:themeColor="text1"/>
          <w:kern w:val="0"/>
          <w:sz w:val="21"/>
          <w:szCs w:val="21"/>
        </w:rPr>
      </w:pPr>
    </w:p>
    <w:p w14:paraId="5CA72C63" w14:textId="77777777" w:rsidR="00EC32AB" w:rsidRPr="00200D46" w:rsidRDefault="00EC32AB" w:rsidP="00200D46">
      <w:pPr>
        <w:spacing w:after="0" w:line="240" w:lineRule="auto"/>
        <w:jc w:val="both"/>
        <w:rPr>
          <w:rFonts w:ascii="Arial" w:hAnsi="Arial" w:cs="Arial"/>
          <w:b/>
          <w:bCs/>
          <w:color w:val="000000" w:themeColor="text1"/>
          <w:kern w:val="0"/>
          <w:sz w:val="21"/>
          <w:szCs w:val="21"/>
        </w:rPr>
      </w:pPr>
      <w:r w:rsidRPr="00200D46">
        <w:rPr>
          <w:rFonts w:ascii="Arial" w:hAnsi="Arial" w:cs="Arial"/>
          <w:b/>
          <w:bCs/>
          <w:color w:val="000000" w:themeColor="text1"/>
          <w:kern w:val="0"/>
          <w:sz w:val="21"/>
          <w:szCs w:val="21"/>
        </w:rPr>
        <w:t>Opening Dates and Hours</w:t>
      </w:r>
    </w:p>
    <w:p w14:paraId="145EC1C3" w14:textId="77777777" w:rsidR="00EC32AB" w:rsidRPr="00200D46" w:rsidRDefault="00EC32AB" w:rsidP="00200D46">
      <w:pPr>
        <w:spacing w:after="0" w:line="240" w:lineRule="auto"/>
        <w:rPr>
          <w:rFonts w:ascii="Arial" w:hAnsi="Arial" w:cs="Arial"/>
          <w:color w:val="000000" w:themeColor="text1"/>
          <w:kern w:val="0"/>
          <w:sz w:val="21"/>
          <w:szCs w:val="21"/>
        </w:rPr>
      </w:pPr>
      <w:r w:rsidRPr="00200D46">
        <w:rPr>
          <w:rFonts w:ascii="Arial" w:hAnsi="Arial" w:cs="Arial"/>
          <w:color w:val="000000" w:themeColor="text1"/>
          <w:kern w:val="0"/>
          <w:sz w:val="21"/>
          <w:szCs w:val="21"/>
        </w:rPr>
        <w:t>The exhibition will open to the public from 9 May – 22 November 2026.</w:t>
      </w:r>
    </w:p>
    <w:p w14:paraId="123C099E" w14:textId="589EE890" w:rsidR="00EC32AB" w:rsidRPr="00200D46" w:rsidRDefault="003317FB" w:rsidP="00200D46">
      <w:pPr>
        <w:spacing w:after="0" w:line="240" w:lineRule="auto"/>
        <w:rPr>
          <w:rFonts w:ascii="Arial" w:hAnsi="Arial" w:cs="Arial"/>
          <w:color w:val="000000" w:themeColor="text1"/>
          <w:kern w:val="0"/>
          <w:sz w:val="21"/>
          <w:szCs w:val="21"/>
        </w:rPr>
      </w:pPr>
      <w:r w:rsidRPr="00200D46">
        <w:rPr>
          <w:rFonts w:ascii="Arial" w:hAnsi="Arial" w:cs="Arial"/>
          <w:color w:val="000000" w:themeColor="text1"/>
          <w:kern w:val="0"/>
          <w:sz w:val="21"/>
          <w:szCs w:val="21"/>
        </w:rPr>
        <w:t xml:space="preserve">Opening hours: </w:t>
      </w:r>
      <w:r w:rsidR="006B03CE" w:rsidRPr="00200D46">
        <w:rPr>
          <w:rFonts w:ascii="Arial" w:hAnsi="Arial" w:cs="Arial"/>
          <w:color w:val="000000" w:themeColor="text1"/>
          <w:kern w:val="0"/>
          <w:sz w:val="21"/>
          <w:szCs w:val="21"/>
        </w:rPr>
        <w:t>Tuesday – Sunday, 10am – 6pm</w:t>
      </w:r>
      <w:r w:rsidR="004D2123" w:rsidRPr="00200D46">
        <w:rPr>
          <w:rFonts w:ascii="Arial" w:hAnsi="Arial" w:cs="Arial"/>
          <w:color w:val="000000" w:themeColor="text1"/>
          <w:kern w:val="0"/>
          <w:sz w:val="21"/>
          <w:szCs w:val="21"/>
        </w:rPr>
        <w:t xml:space="preserve">. </w:t>
      </w:r>
    </w:p>
    <w:p w14:paraId="682205EF" w14:textId="77777777" w:rsidR="00CE6000" w:rsidRPr="00200D46" w:rsidRDefault="00CE6000" w:rsidP="00200D46">
      <w:pPr>
        <w:spacing w:after="0" w:line="240" w:lineRule="auto"/>
        <w:rPr>
          <w:rFonts w:ascii="Arial" w:hAnsi="Arial" w:cs="Arial"/>
          <w:color w:val="000000" w:themeColor="text1"/>
          <w:kern w:val="0"/>
          <w:sz w:val="21"/>
          <w:szCs w:val="21"/>
        </w:rPr>
      </w:pPr>
    </w:p>
    <w:p w14:paraId="51545079" w14:textId="1A9BE986" w:rsidR="00CE6000" w:rsidRPr="00200D46" w:rsidRDefault="00CE6000" w:rsidP="00200D46">
      <w:pPr>
        <w:spacing w:after="0" w:line="240" w:lineRule="auto"/>
        <w:rPr>
          <w:rFonts w:ascii="Arial" w:hAnsi="Arial" w:cs="Arial"/>
          <w:color w:val="000000" w:themeColor="text1"/>
          <w:kern w:val="0"/>
          <w:sz w:val="21"/>
          <w:szCs w:val="21"/>
        </w:rPr>
      </w:pPr>
      <w:r w:rsidRPr="00200D46">
        <w:rPr>
          <w:rFonts w:ascii="Arial" w:hAnsi="Arial" w:cs="Arial"/>
          <w:color w:val="000000" w:themeColor="text1"/>
          <w:kern w:val="0"/>
          <w:sz w:val="21"/>
          <w:szCs w:val="21"/>
        </w:rPr>
        <w:t>For further information, please visit</w:t>
      </w:r>
      <w:r w:rsidR="006B03CE" w:rsidRPr="00200D46">
        <w:rPr>
          <w:rFonts w:ascii="Arial" w:hAnsi="Arial" w:cs="Arial"/>
          <w:color w:val="000000" w:themeColor="text1"/>
          <w:kern w:val="0"/>
          <w:sz w:val="21"/>
          <w:szCs w:val="21"/>
        </w:rPr>
        <w:t xml:space="preserve"> </w:t>
      </w:r>
      <w:hyperlink r:id="rId7" w:history="1">
        <w:r w:rsidR="006B03CE" w:rsidRPr="00200D46">
          <w:rPr>
            <w:rStyle w:val="Hyperlink"/>
            <w:rFonts w:ascii="Arial" w:hAnsi="Arial" w:cs="Arial"/>
            <w:kern w:val="0"/>
            <w:sz w:val="21"/>
            <w:szCs w:val="21"/>
          </w:rPr>
          <w:t>belarusfreetheatre.com</w:t>
        </w:r>
      </w:hyperlink>
      <w:r w:rsidR="006B03CE" w:rsidRPr="00200D46">
        <w:rPr>
          <w:rFonts w:ascii="Arial" w:hAnsi="Arial" w:cs="Arial"/>
          <w:color w:val="000000" w:themeColor="text1"/>
          <w:kern w:val="0"/>
          <w:sz w:val="21"/>
          <w:szCs w:val="21"/>
        </w:rPr>
        <w:t xml:space="preserve"> </w:t>
      </w:r>
    </w:p>
    <w:p w14:paraId="1F94F2FF" w14:textId="77777777" w:rsidR="00EC32AB" w:rsidRPr="00200D46" w:rsidRDefault="00EC32AB" w:rsidP="00200D46">
      <w:pPr>
        <w:spacing w:after="0" w:line="240" w:lineRule="auto"/>
        <w:jc w:val="both"/>
        <w:rPr>
          <w:rFonts w:ascii="Arial" w:hAnsi="Arial" w:cs="Arial"/>
          <w:color w:val="000000" w:themeColor="text1"/>
          <w:kern w:val="0"/>
          <w:sz w:val="21"/>
          <w:szCs w:val="21"/>
        </w:rPr>
      </w:pPr>
    </w:p>
    <w:p w14:paraId="0EDCFFD7" w14:textId="43DEACDD" w:rsidR="00E34770" w:rsidRPr="00200D46" w:rsidRDefault="00E34770" w:rsidP="00200D46">
      <w:pPr>
        <w:pStyle w:val="p1"/>
        <w:jc w:val="both"/>
        <w:rPr>
          <w:rFonts w:ascii="Arial" w:hAnsi="Arial" w:cs="Arial"/>
          <w:color w:val="000000" w:themeColor="text1"/>
          <w:sz w:val="21"/>
          <w:szCs w:val="21"/>
        </w:rPr>
      </w:pPr>
      <w:r w:rsidRPr="00200D46">
        <w:rPr>
          <w:rFonts w:ascii="Arial" w:hAnsi="Arial" w:cs="Arial"/>
          <w:b/>
          <w:bCs/>
          <w:color w:val="000000" w:themeColor="text1"/>
          <w:sz w:val="21"/>
          <w:szCs w:val="21"/>
          <w:lang w:val="en-US"/>
        </w:rPr>
        <w:t>Belarus Free Theatre</w:t>
      </w:r>
      <w:r w:rsidRPr="00200D46">
        <w:rPr>
          <w:rFonts w:ascii="Arial" w:hAnsi="Arial" w:cs="Arial"/>
          <w:color w:val="000000" w:themeColor="text1"/>
          <w:sz w:val="21"/>
          <w:szCs w:val="21"/>
          <w:lang w:val="en-US"/>
        </w:rPr>
        <w:t> (BFT) is a </w:t>
      </w:r>
      <w:r w:rsidRPr="00200D46">
        <w:rPr>
          <w:rFonts w:ascii="Arial" w:hAnsi="Arial" w:cs="Arial"/>
          <w:color w:val="000000" w:themeColor="text1"/>
          <w:sz w:val="21"/>
          <w:szCs w:val="21"/>
        </w:rPr>
        <w:t>world-class contemporary performance non-profit with a 20-year track-record of artistic excellence. </w:t>
      </w:r>
      <w:r w:rsidRPr="00200D46">
        <w:rPr>
          <w:rFonts w:ascii="Arial" w:hAnsi="Arial" w:cs="Arial"/>
          <w:color w:val="000000" w:themeColor="text1"/>
          <w:sz w:val="21"/>
          <w:szCs w:val="21"/>
          <w:lang w:val="en-US"/>
        </w:rPr>
        <w:t xml:space="preserve">Critically and publicly acclaimed for their provocative and breathtakingly physical theatre </w:t>
      </w:r>
      <w:r w:rsidR="002A3973" w:rsidRPr="00200D46">
        <w:rPr>
          <w:rFonts w:ascii="Arial" w:hAnsi="Arial" w:cs="Arial"/>
          <w:color w:val="000000" w:themeColor="text1"/>
          <w:sz w:val="21"/>
          <w:szCs w:val="21"/>
          <w:lang w:val="en-US"/>
        </w:rPr>
        <w:t>–</w:t>
      </w:r>
      <w:r w:rsidRPr="00200D46">
        <w:rPr>
          <w:rFonts w:ascii="Arial" w:hAnsi="Arial" w:cs="Arial"/>
          <w:color w:val="000000" w:themeColor="text1"/>
          <w:sz w:val="21"/>
          <w:szCs w:val="21"/>
          <w:lang w:val="en-US"/>
        </w:rPr>
        <w:t xml:space="preserve"> totalling more than 50 stage productions performed in more than 40 countries around the world </w:t>
      </w:r>
      <w:r w:rsidR="002A3973" w:rsidRPr="00200D46">
        <w:rPr>
          <w:rFonts w:ascii="Arial" w:hAnsi="Arial" w:cs="Arial"/>
          <w:color w:val="000000" w:themeColor="text1"/>
          <w:sz w:val="21"/>
          <w:szCs w:val="21"/>
          <w:lang w:val="en-US"/>
        </w:rPr>
        <w:t>–</w:t>
      </w:r>
      <w:r w:rsidRPr="00200D46">
        <w:rPr>
          <w:rFonts w:ascii="Arial" w:hAnsi="Arial" w:cs="Arial"/>
          <w:color w:val="000000" w:themeColor="text1"/>
          <w:sz w:val="21"/>
          <w:szCs w:val="21"/>
          <w:lang w:val="en-US"/>
        </w:rPr>
        <w:t xml:space="preserve"> BFT was Olivier Award nominated in 2024, and its </w:t>
      </w:r>
      <w:r w:rsidRPr="00200D46">
        <w:rPr>
          <w:rFonts w:ascii="Arial" w:hAnsi="Arial" w:cs="Arial"/>
          <w:color w:val="000000" w:themeColor="text1"/>
          <w:sz w:val="21"/>
          <w:szCs w:val="21"/>
        </w:rPr>
        <w:t>co-founding Artistic Directors, Natalia Kaliada and Nicolai Khalezin, were awarded the Member of the Order of the British Empire (MBE) for Services to Theatre in the 2023 King’s Birthday Honours. </w:t>
      </w:r>
      <w:r w:rsidRPr="00200D46">
        <w:rPr>
          <w:rFonts w:ascii="Arial" w:hAnsi="Arial" w:cs="Arial"/>
          <w:color w:val="000000" w:themeColor="text1"/>
          <w:sz w:val="21"/>
          <w:szCs w:val="21"/>
          <w:lang w:val="en-US"/>
        </w:rPr>
        <w:t>More than a theatre, BFT creates</w:t>
      </w:r>
      <w:r w:rsidRPr="00200D46">
        <w:rPr>
          <w:rFonts w:ascii="Arial" w:hAnsi="Arial" w:cs="Arial"/>
          <w:color w:val="000000" w:themeColor="text1"/>
          <w:sz w:val="21"/>
          <w:szCs w:val="21"/>
        </w:rPr>
        <w:t> award-winning documentary films, exhibitions, artist education program</w:t>
      </w:r>
      <w:r w:rsidR="00611EEE" w:rsidRPr="00200D46">
        <w:rPr>
          <w:rFonts w:ascii="Arial" w:hAnsi="Arial" w:cs="Arial"/>
          <w:color w:val="000000" w:themeColor="text1"/>
          <w:sz w:val="21"/>
          <w:szCs w:val="21"/>
        </w:rPr>
        <w:t>me</w:t>
      </w:r>
      <w:r w:rsidRPr="00200D46">
        <w:rPr>
          <w:rFonts w:ascii="Arial" w:hAnsi="Arial" w:cs="Arial"/>
          <w:color w:val="000000" w:themeColor="text1"/>
          <w:sz w:val="21"/>
          <w:szCs w:val="21"/>
        </w:rPr>
        <w:t>s and global campaigns, h</w:t>
      </w:r>
      <w:r w:rsidRPr="00200D46">
        <w:rPr>
          <w:rFonts w:ascii="Arial" w:hAnsi="Arial" w:cs="Arial"/>
          <w:color w:val="000000" w:themeColor="text1"/>
          <w:sz w:val="21"/>
          <w:szCs w:val="21"/>
          <w:lang w:val="en-US"/>
        </w:rPr>
        <w:t xml:space="preserve">arnessing the power of the original and unexpected to direct the attention of the public towards some of the most urgent issues of our time. BFT’s astonishing ability to innovate and transform is one of their defining characteristics, and wherever they are found </w:t>
      </w:r>
      <w:r w:rsidR="00D66CF3" w:rsidRPr="00200D46">
        <w:rPr>
          <w:rFonts w:ascii="Arial" w:hAnsi="Arial" w:cs="Arial"/>
          <w:color w:val="000000" w:themeColor="text1"/>
          <w:sz w:val="21"/>
          <w:szCs w:val="21"/>
          <w:lang w:val="en-US"/>
        </w:rPr>
        <w:t>–</w:t>
      </w:r>
      <w:r w:rsidRPr="00200D46">
        <w:rPr>
          <w:rFonts w:ascii="Arial" w:hAnsi="Arial" w:cs="Arial"/>
          <w:b/>
          <w:bCs/>
          <w:color w:val="000000" w:themeColor="text1"/>
          <w:sz w:val="21"/>
          <w:szCs w:val="21"/>
          <w:lang w:val="en-US"/>
        </w:rPr>
        <w:t> </w:t>
      </w:r>
      <w:r w:rsidRPr="00200D46">
        <w:rPr>
          <w:rFonts w:ascii="Arial" w:hAnsi="Arial" w:cs="Arial"/>
          <w:color w:val="000000" w:themeColor="text1"/>
          <w:sz w:val="21"/>
          <w:szCs w:val="21"/>
        </w:rPr>
        <w:t>on theatre stages, in art galleries and </w:t>
      </w:r>
      <w:r w:rsidRPr="00200D46">
        <w:rPr>
          <w:rFonts w:ascii="Arial" w:hAnsi="Arial" w:cs="Arial"/>
          <w:color w:val="000000" w:themeColor="text1"/>
          <w:sz w:val="21"/>
          <w:szCs w:val="21"/>
          <w:lang w:val="en-US"/>
        </w:rPr>
        <w:t>in </w:t>
      </w:r>
      <w:r w:rsidRPr="00200D46">
        <w:rPr>
          <w:rFonts w:ascii="Arial" w:hAnsi="Arial" w:cs="Arial"/>
          <w:color w:val="000000" w:themeColor="text1"/>
          <w:sz w:val="21"/>
          <w:szCs w:val="21"/>
        </w:rPr>
        <w:t>football stadiums, in schools and on screens big and small</w:t>
      </w:r>
      <w:r w:rsidR="00611EEE" w:rsidRPr="00200D46">
        <w:rPr>
          <w:rFonts w:ascii="Arial" w:hAnsi="Arial" w:cs="Arial"/>
          <w:color w:val="000000" w:themeColor="text1"/>
          <w:sz w:val="21"/>
          <w:szCs w:val="21"/>
        </w:rPr>
        <w:t xml:space="preserve"> </w:t>
      </w:r>
      <w:r w:rsidR="00D66CF3" w:rsidRPr="00200D46">
        <w:rPr>
          <w:rFonts w:ascii="Arial" w:hAnsi="Arial" w:cs="Arial"/>
          <w:color w:val="000000" w:themeColor="text1"/>
          <w:sz w:val="21"/>
          <w:szCs w:val="21"/>
        </w:rPr>
        <w:t>–</w:t>
      </w:r>
      <w:r w:rsidRPr="00200D46">
        <w:rPr>
          <w:rFonts w:ascii="Arial" w:hAnsi="Arial" w:cs="Arial"/>
          <w:color w:val="000000" w:themeColor="text1"/>
          <w:sz w:val="21"/>
          <w:szCs w:val="21"/>
        </w:rPr>
        <w:t> </w:t>
      </w:r>
      <w:r w:rsidRPr="00200D46">
        <w:rPr>
          <w:rFonts w:ascii="Arial" w:hAnsi="Arial" w:cs="Arial"/>
          <w:color w:val="000000" w:themeColor="text1"/>
          <w:sz w:val="21"/>
          <w:szCs w:val="21"/>
          <w:lang w:val="en-US"/>
        </w:rPr>
        <w:t>they have a signature that is uniquely theirs, born from a visceral, personal understanding of the price of freedom and our responsibility to protect it. </w:t>
      </w:r>
      <w:r w:rsidRPr="00200D46">
        <w:rPr>
          <w:rFonts w:ascii="Arial" w:hAnsi="Arial" w:cs="Arial"/>
          <w:color w:val="000000" w:themeColor="text1"/>
          <w:sz w:val="21"/>
          <w:szCs w:val="21"/>
        </w:rPr>
        <w:t>BFT Life Patrons include Sir Tom Stoppard, Harold Pinter and President Václav Havel.</w:t>
      </w:r>
    </w:p>
    <w:sectPr w:rsidR="00E34770" w:rsidRPr="00200D46" w:rsidSect="00C8505E">
      <w:headerReference w:type="default" r:id="rId8"/>
      <w:headerReference w:type="first" r:id="rId9"/>
      <w:pgSz w:w="11906" w:h="16838"/>
      <w:pgMar w:top="1440" w:right="1440" w:bottom="1440" w:left="1440" w:header="709"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B0C42" w14:textId="77777777" w:rsidR="00AB264C" w:rsidRDefault="00AB264C" w:rsidP="00E34770">
      <w:pPr>
        <w:spacing w:after="0" w:line="240" w:lineRule="auto"/>
      </w:pPr>
      <w:r>
        <w:separator/>
      </w:r>
    </w:p>
  </w:endnote>
  <w:endnote w:type="continuationSeparator" w:id="0">
    <w:p w14:paraId="63DE03B8" w14:textId="77777777" w:rsidR="00AB264C" w:rsidRDefault="00AB264C" w:rsidP="00E34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62D2C" w14:textId="77777777" w:rsidR="00AB264C" w:rsidRDefault="00AB264C" w:rsidP="00E34770">
      <w:pPr>
        <w:spacing w:after="0" w:line="240" w:lineRule="auto"/>
      </w:pPr>
      <w:r>
        <w:separator/>
      </w:r>
    </w:p>
  </w:footnote>
  <w:footnote w:type="continuationSeparator" w:id="0">
    <w:p w14:paraId="36C9AE30" w14:textId="77777777" w:rsidR="00AB264C" w:rsidRDefault="00AB264C" w:rsidP="00E347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9B13" w14:textId="1F2C7BD9" w:rsidR="00C8505E" w:rsidRDefault="00C8505E" w:rsidP="00C8505E">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D53ED" w14:textId="0897F64C" w:rsidR="00C8505E" w:rsidRDefault="00C8505E" w:rsidP="00C8505E">
    <w:pPr>
      <w:pStyle w:val="Header"/>
      <w:jc w:val="right"/>
    </w:pPr>
    <w:r>
      <w:rPr>
        <w:noProof/>
        <w:lang w:val="it-IT" w:eastAsia="it-IT"/>
      </w:rPr>
      <w:drawing>
        <wp:anchor distT="0" distB="0" distL="114300" distR="114300" simplePos="0" relativeHeight="251659264" behindDoc="0" locked="0" layoutInCell="1" allowOverlap="1" wp14:anchorId="48D07981" wp14:editId="5BD4A6D5">
          <wp:simplePos x="0" y="0"/>
          <wp:positionH relativeFrom="column">
            <wp:posOffset>4448002</wp:posOffset>
          </wp:positionH>
          <wp:positionV relativeFrom="paragraph">
            <wp:posOffset>8255</wp:posOffset>
          </wp:positionV>
          <wp:extent cx="1792109" cy="1656000"/>
          <wp:effectExtent l="0" t="0" r="0" b="1905"/>
          <wp:wrapSquare wrapText="bothSides"/>
          <wp:docPr id="555938179" name="Picture 1" descr="A red squar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38179" name="Picture 1" descr="A red square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92109" cy="1656000"/>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D5D"/>
    <w:rsid w:val="00015544"/>
    <w:rsid w:val="000A7BF0"/>
    <w:rsid w:val="00162A24"/>
    <w:rsid w:val="00167096"/>
    <w:rsid w:val="001675C4"/>
    <w:rsid w:val="00180694"/>
    <w:rsid w:val="00191EF2"/>
    <w:rsid w:val="00195A42"/>
    <w:rsid w:val="001B1A20"/>
    <w:rsid w:val="001C4FC8"/>
    <w:rsid w:val="001D3BA4"/>
    <w:rsid w:val="001E12A3"/>
    <w:rsid w:val="00200D46"/>
    <w:rsid w:val="00213067"/>
    <w:rsid w:val="00214488"/>
    <w:rsid w:val="00232F11"/>
    <w:rsid w:val="00236155"/>
    <w:rsid w:val="002463C1"/>
    <w:rsid w:val="0027529E"/>
    <w:rsid w:val="00275446"/>
    <w:rsid w:val="00285006"/>
    <w:rsid w:val="00285ABB"/>
    <w:rsid w:val="00286C05"/>
    <w:rsid w:val="002958D4"/>
    <w:rsid w:val="002A1667"/>
    <w:rsid w:val="002A2D7C"/>
    <w:rsid w:val="002A3973"/>
    <w:rsid w:val="002B0068"/>
    <w:rsid w:val="002C4F29"/>
    <w:rsid w:val="002D5B24"/>
    <w:rsid w:val="002E29DE"/>
    <w:rsid w:val="00321CAB"/>
    <w:rsid w:val="003317FB"/>
    <w:rsid w:val="003378A5"/>
    <w:rsid w:val="00353286"/>
    <w:rsid w:val="003847CF"/>
    <w:rsid w:val="003B75CC"/>
    <w:rsid w:val="003D7D8A"/>
    <w:rsid w:val="003E037C"/>
    <w:rsid w:val="003F5362"/>
    <w:rsid w:val="00430535"/>
    <w:rsid w:val="00460E53"/>
    <w:rsid w:val="004677F5"/>
    <w:rsid w:val="00480DAF"/>
    <w:rsid w:val="00486C3E"/>
    <w:rsid w:val="004B10A0"/>
    <w:rsid w:val="004B167D"/>
    <w:rsid w:val="004C5831"/>
    <w:rsid w:val="004D2123"/>
    <w:rsid w:val="004F753E"/>
    <w:rsid w:val="00504879"/>
    <w:rsid w:val="00530C1B"/>
    <w:rsid w:val="00533D7F"/>
    <w:rsid w:val="00545D55"/>
    <w:rsid w:val="00550A71"/>
    <w:rsid w:val="00587D4A"/>
    <w:rsid w:val="00593A28"/>
    <w:rsid w:val="005A01B4"/>
    <w:rsid w:val="005D4E71"/>
    <w:rsid w:val="006014F0"/>
    <w:rsid w:val="006028CA"/>
    <w:rsid w:val="00611EEE"/>
    <w:rsid w:val="006151F1"/>
    <w:rsid w:val="00633CAF"/>
    <w:rsid w:val="00655A15"/>
    <w:rsid w:val="006577EB"/>
    <w:rsid w:val="00661BAB"/>
    <w:rsid w:val="006B03CE"/>
    <w:rsid w:val="006D09F8"/>
    <w:rsid w:val="006D4D68"/>
    <w:rsid w:val="006E6941"/>
    <w:rsid w:val="00706263"/>
    <w:rsid w:val="007277AA"/>
    <w:rsid w:val="00731C53"/>
    <w:rsid w:val="00797A57"/>
    <w:rsid w:val="007A4D32"/>
    <w:rsid w:val="007A5339"/>
    <w:rsid w:val="007B7F6D"/>
    <w:rsid w:val="007C3254"/>
    <w:rsid w:val="007D7B27"/>
    <w:rsid w:val="007F3F8D"/>
    <w:rsid w:val="00835152"/>
    <w:rsid w:val="00864FE4"/>
    <w:rsid w:val="00883CFD"/>
    <w:rsid w:val="00890C7D"/>
    <w:rsid w:val="008A5F6B"/>
    <w:rsid w:val="008D1BF6"/>
    <w:rsid w:val="008D229B"/>
    <w:rsid w:val="008F386D"/>
    <w:rsid w:val="009019BB"/>
    <w:rsid w:val="009062EB"/>
    <w:rsid w:val="00911B53"/>
    <w:rsid w:val="009133D1"/>
    <w:rsid w:val="00913A72"/>
    <w:rsid w:val="00922BDE"/>
    <w:rsid w:val="00943E6E"/>
    <w:rsid w:val="009475BB"/>
    <w:rsid w:val="00980F2D"/>
    <w:rsid w:val="00984467"/>
    <w:rsid w:val="00987658"/>
    <w:rsid w:val="00996AA0"/>
    <w:rsid w:val="009A22B1"/>
    <w:rsid w:val="009B1C7A"/>
    <w:rsid w:val="009D5936"/>
    <w:rsid w:val="00A0264F"/>
    <w:rsid w:val="00A143F0"/>
    <w:rsid w:val="00A20D2C"/>
    <w:rsid w:val="00A4001C"/>
    <w:rsid w:val="00A45E90"/>
    <w:rsid w:val="00A46121"/>
    <w:rsid w:val="00A66070"/>
    <w:rsid w:val="00A86B05"/>
    <w:rsid w:val="00A92B08"/>
    <w:rsid w:val="00A942DF"/>
    <w:rsid w:val="00AA3A32"/>
    <w:rsid w:val="00AB264C"/>
    <w:rsid w:val="00AC1892"/>
    <w:rsid w:val="00AD1EB3"/>
    <w:rsid w:val="00AD5B93"/>
    <w:rsid w:val="00AE4608"/>
    <w:rsid w:val="00B02149"/>
    <w:rsid w:val="00B143DD"/>
    <w:rsid w:val="00B430C9"/>
    <w:rsid w:val="00B7368E"/>
    <w:rsid w:val="00B93EF3"/>
    <w:rsid w:val="00BB46D9"/>
    <w:rsid w:val="00BE1174"/>
    <w:rsid w:val="00BE2A3F"/>
    <w:rsid w:val="00C03247"/>
    <w:rsid w:val="00C37314"/>
    <w:rsid w:val="00C4419B"/>
    <w:rsid w:val="00C50EEE"/>
    <w:rsid w:val="00C5398E"/>
    <w:rsid w:val="00C5767A"/>
    <w:rsid w:val="00C77CB4"/>
    <w:rsid w:val="00C81FBF"/>
    <w:rsid w:val="00C82781"/>
    <w:rsid w:val="00C83338"/>
    <w:rsid w:val="00C8505E"/>
    <w:rsid w:val="00CA5684"/>
    <w:rsid w:val="00CA580D"/>
    <w:rsid w:val="00CC52D7"/>
    <w:rsid w:val="00CD26E2"/>
    <w:rsid w:val="00CE6000"/>
    <w:rsid w:val="00CF15AD"/>
    <w:rsid w:val="00D0150B"/>
    <w:rsid w:val="00D1151F"/>
    <w:rsid w:val="00D159B5"/>
    <w:rsid w:val="00D54FAA"/>
    <w:rsid w:val="00D66CF3"/>
    <w:rsid w:val="00D87712"/>
    <w:rsid w:val="00D95C03"/>
    <w:rsid w:val="00DB74B5"/>
    <w:rsid w:val="00DC4B00"/>
    <w:rsid w:val="00E042A3"/>
    <w:rsid w:val="00E34770"/>
    <w:rsid w:val="00E53D3E"/>
    <w:rsid w:val="00E56626"/>
    <w:rsid w:val="00E56E5F"/>
    <w:rsid w:val="00E83481"/>
    <w:rsid w:val="00E85621"/>
    <w:rsid w:val="00EA1711"/>
    <w:rsid w:val="00EC1FC0"/>
    <w:rsid w:val="00EC32AB"/>
    <w:rsid w:val="00ED135A"/>
    <w:rsid w:val="00ED5BE3"/>
    <w:rsid w:val="00EE6063"/>
    <w:rsid w:val="00EF0655"/>
    <w:rsid w:val="00EF4063"/>
    <w:rsid w:val="00EF7D2B"/>
    <w:rsid w:val="00F20F1C"/>
    <w:rsid w:val="00F4221C"/>
    <w:rsid w:val="00F5076A"/>
    <w:rsid w:val="00F52B30"/>
    <w:rsid w:val="00F8001F"/>
    <w:rsid w:val="00F96CC5"/>
    <w:rsid w:val="00FA6927"/>
    <w:rsid w:val="00FB1E1E"/>
    <w:rsid w:val="00FE013B"/>
    <w:rsid w:val="00FF18FC"/>
    <w:rsid w:val="00FF3D5D"/>
    <w:rsid w:val="00FF6D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DFF6F4"/>
  <w15:chartTrackingRefBased/>
  <w15:docId w15:val="{C084B54D-22A7-6B4E-B84A-072FC7888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D5D"/>
    <w:pPr>
      <w:spacing w:after="160" w:line="278" w:lineRule="auto"/>
    </w:pPr>
  </w:style>
  <w:style w:type="paragraph" w:styleId="Heading1">
    <w:name w:val="heading 1"/>
    <w:basedOn w:val="Normal"/>
    <w:next w:val="Normal"/>
    <w:link w:val="Heading1Char"/>
    <w:uiPriority w:val="9"/>
    <w:qFormat/>
    <w:rsid w:val="00FF3D5D"/>
    <w:pPr>
      <w:keepNext/>
      <w:keepLines/>
      <w:spacing w:before="360" w:after="80" w:line="240"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3D5D"/>
    <w:pPr>
      <w:keepNext/>
      <w:keepLines/>
      <w:spacing w:before="160" w:after="8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3D5D"/>
    <w:pPr>
      <w:keepNext/>
      <w:keepLines/>
      <w:spacing w:before="160" w:after="80" w:line="240"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3D5D"/>
    <w:pPr>
      <w:keepNext/>
      <w:keepLines/>
      <w:spacing w:before="80" w:after="40" w:line="240" w:lineRule="auto"/>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3D5D"/>
    <w:pPr>
      <w:keepNext/>
      <w:keepLines/>
      <w:spacing w:before="80" w:after="40" w:line="240" w:lineRule="auto"/>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3D5D"/>
    <w:pPr>
      <w:keepNext/>
      <w:keepLines/>
      <w:spacing w:before="40" w:after="0" w:line="240"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D5D"/>
    <w:pPr>
      <w:keepNext/>
      <w:keepLines/>
      <w:spacing w:before="40" w:after="0" w:line="240"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D5D"/>
    <w:pPr>
      <w:keepNext/>
      <w:keepLines/>
      <w:spacing w:after="0" w:line="240"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D5D"/>
    <w:pPr>
      <w:keepNext/>
      <w:keepLines/>
      <w:spacing w:after="0" w:line="240"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D5D"/>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FF3D5D"/>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FF3D5D"/>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FF3D5D"/>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FF3D5D"/>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FF3D5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F3D5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F3D5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F3D5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F3D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D5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F3D5D"/>
    <w:pPr>
      <w:numPr>
        <w:ilvl w:val="1"/>
      </w:numPr>
      <w:spacing w:line="240"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D5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F3D5D"/>
    <w:pPr>
      <w:spacing w:before="160" w:line="240" w:lineRule="auto"/>
      <w:jc w:val="center"/>
    </w:pPr>
    <w:rPr>
      <w:i/>
      <w:iCs/>
      <w:color w:val="404040" w:themeColor="text1" w:themeTint="BF"/>
    </w:rPr>
  </w:style>
  <w:style w:type="character" w:customStyle="1" w:styleId="QuoteChar">
    <w:name w:val="Quote Char"/>
    <w:basedOn w:val="DefaultParagraphFont"/>
    <w:link w:val="Quote"/>
    <w:uiPriority w:val="29"/>
    <w:rsid w:val="00FF3D5D"/>
    <w:rPr>
      <w:i/>
      <w:iCs/>
      <w:color w:val="404040" w:themeColor="text1" w:themeTint="BF"/>
      <w:lang w:val="en-GB"/>
    </w:rPr>
  </w:style>
  <w:style w:type="paragraph" w:styleId="ListParagraph">
    <w:name w:val="List Paragraph"/>
    <w:basedOn w:val="Normal"/>
    <w:uiPriority w:val="34"/>
    <w:qFormat/>
    <w:rsid w:val="00FF3D5D"/>
    <w:pPr>
      <w:spacing w:after="0" w:line="240" w:lineRule="auto"/>
      <w:ind w:left="720"/>
      <w:contextualSpacing/>
    </w:pPr>
  </w:style>
  <w:style w:type="character" w:styleId="IntenseEmphasis">
    <w:name w:val="Intense Emphasis"/>
    <w:basedOn w:val="DefaultParagraphFont"/>
    <w:uiPriority w:val="21"/>
    <w:qFormat/>
    <w:rsid w:val="00FF3D5D"/>
    <w:rPr>
      <w:i/>
      <w:iCs/>
      <w:color w:val="2F5496" w:themeColor="accent1" w:themeShade="BF"/>
    </w:rPr>
  </w:style>
  <w:style w:type="paragraph" w:styleId="IntenseQuote">
    <w:name w:val="Intense Quote"/>
    <w:basedOn w:val="Normal"/>
    <w:next w:val="Normal"/>
    <w:link w:val="IntenseQuoteChar"/>
    <w:uiPriority w:val="30"/>
    <w:qFormat/>
    <w:rsid w:val="00FF3D5D"/>
    <w:pPr>
      <w:pBdr>
        <w:top w:val="single" w:sz="4" w:space="10" w:color="2F5496" w:themeColor="accent1" w:themeShade="BF"/>
        <w:bottom w:val="single" w:sz="4" w:space="10" w:color="2F5496" w:themeColor="accent1" w:themeShade="BF"/>
      </w:pBdr>
      <w:spacing w:before="360" w:after="360" w:line="240" w:lineRule="auto"/>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3D5D"/>
    <w:rPr>
      <w:i/>
      <w:iCs/>
      <w:color w:val="2F5496" w:themeColor="accent1" w:themeShade="BF"/>
      <w:lang w:val="en-GB"/>
    </w:rPr>
  </w:style>
  <w:style w:type="character" w:styleId="IntenseReference">
    <w:name w:val="Intense Reference"/>
    <w:basedOn w:val="DefaultParagraphFont"/>
    <w:uiPriority w:val="32"/>
    <w:qFormat/>
    <w:rsid w:val="00FF3D5D"/>
    <w:rPr>
      <w:b/>
      <w:bCs/>
      <w:smallCaps/>
      <w:color w:val="2F5496" w:themeColor="accent1" w:themeShade="BF"/>
      <w:spacing w:val="5"/>
    </w:rPr>
  </w:style>
  <w:style w:type="paragraph" w:customStyle="1" w:styleId="p1">
    <w:name w:val="p1"/>
    <w:basedOn w:val="Normal"/>
    <w:rsid w:val="00FF3D5D"/>
    <w:pPr>
      <w:spacing w:after="0" w:line="240" w:lineRule="auto"/>
    </w:pPr>
    <w:rPr>
      <w:rFonts w:ascii="Times New Roman" w:eastAsia="Times New Roman" w:hAnsi="Times New Roman" w:cs="Times New Roman"/>
      <w:color w:val="000000"/>
      <w:kern w:val="0"/>
      <w:sz w:val="18"/>
      <w:szCs w:val="18"/>
      <w:lang w:eastAsia="en-GB"/>
      <w14:ligatures w14:val="none"/>
    </w:rPr>
  </w:style>
  <w:style w:type="character" w:styleId="CommentReference">
    <w:name w:val="annotation reference"/>
    <w:basedOn w:val="DefaultParagraphFont"/>
    <w:uiPriority w:val="99"/>
    <w:semiHidden/>
    <w:unhideWhenUsed/>
    <w:rsid w:val="00FF3D5D"/>
    <w:rPr>
      <w:sz w:val="16"/>
      <w:szCs w:val="16"/>
    </w:rPr>
  </w:style>
  <w:style w:type="paragraph" w:customStyle="1" w:styleId="Default">
    <w:name w:val="Default"/>
    <w:rsid w:val="00FF3D5D"/>
    <w:pPr>
      <w:pBdr>
        <w:top w:val="nil"/>
        <w:left w:val="nil"/>
        <w:bottom w:val="nil"/>
        <w:right w:val="nil"/>
        <w:between w:val="nil"/>
        <w:bar w:val="nil"/>
      </w:pBdr>
      <w:spacing w:before="160" w:line="288" w:lineRule="auto"/>
    </w:pPr>
    <w:rPr>
      <w:rFonts w:ascii="Helvetica Neue" w:eastAsia="Arial Unicode MS" w:hAnsi="Helvetica Neue" w:cs="Arial Unicode MS"/>
      <w:color w:val="000000"/>
      <w:kern w:val="0"/>
      <w:bdr w:val="nil"/>
      <w:lang w:val="en-US" w:eastAsia="en-GB"/>
      <w14:textOutline w14:w="0" w14:cap="flat" w14:cmpd="sng" w14:algn="ctr">
        <w14:noFill/>
        <w14:prstDash w14:val="solid"/>
        <w14:bevel/>
      </w14:textOutline>
      <w14:ligatures w14:val="none"/>
    </w:rPr>
  </w:style>
  <w:style w:type="paragraph" w:styleId="Revision">
    <w:name w:val="Revision"/>
    <w:hidden/>
    <w:uiPriority w:val="99"/>
    <w:semiHidden/>
    <w:rsid w:val="00FE013B"/>
  </w:style>
  <w:style w:type="paragraph" w:styleId="CommentText">
    <w:name w:val="annotation text"/>
    <w:basedOn w:val="Normal"/>
    <w:link w:val="CommentTextChar"/>
    <w:uiPriority w:val="99"/>
    <w:semiHidden/>
    <w:unhideWhenUsed/>
    <w:rsid w:val="00FE013B"/>
    <w:pPr>
      <w:spacing w:line="240" w:lineRule="auto"/>
    </w:pPr>
    <w:rPr>
      <w:sz w:val="20"/>
      <w:szCs w:val="20"/>
    </w:rPr>
  </w:style>
  <w:style w:type="character" w:customStyle="1" w:styleId="CommentTextChar">
    <w:name w:val="Comment Text Char"/>
    <w:basedOn w:val="DefaultParagraphFont"/>
    <w:link w:val="CommentText"/>
    <w:uiPriority w:val="99"/>
    <w:semiHidden/>
    <w:rsid w:val="00FE013B"/>
    <w:rPr>
      <w:sz w:val="20"/>
      <w:szCs w:val="20"/>
    </w:rPr>
  </w:style>
  <w:style w:type="paragraph" w:styleId="CommentSubject">
    <w:name w:val="annotation subject"/>
    <w:basedOn w:val="CommentText"/>
    <w:next w:val="CommentText"/>
    <w:link w:val="CommentSubjectChar"/>
    <w:uiPriority w:val="99"/>
    <w:semiHidden/>
    <w:unhideWhenUsed/>
    <w:rsid w:val="00FE013B"/>
    <w:rPr>
      <w:b/>
      <w:bCs/>
    </w:rPr>
  </w:style>
  <w:style w:type="character" w:customStyle="1" w:styleId="CommentSubjectChar">
    <w:name w:val="Comment Subject Char"/>
    <w:basedOn w:val="CommentTextChar"/>
    <w:link w:val="CommentSubject"/>
    <w:uiPriority w:val="99"/>
    <w:semiHidden/>
    <w:rsid w:val="00FE013B"/>
    <w:rPr>
      <w:b/>
      <w:bCs/>
      <w:sz w:val="20"/>
      <w:szCs w:val="20"/>
    </w:rPr>
  </w:style>
  <w:style w:type="character" w:customStyle="1" w:styleId="gmaildefault">
    <w:name w:val="gmail_default"/>
    <w:basedOn w:val="DefaultParagraphFont"/>
    <w:rsid w:val="00EC32AB"/>
  </w:style>
  <w:style w:type="character" w:styleId="Hyperlink">
    <w:name w:val="Hyperlink"/>
    <w:basedOn w:val="DefaultParagraphFont"/>
    <w:uiPriority w:val="99"/>
    <w:unhideWhenUsed/>
    <w:rsid w:val="00EC32AB"/>
    <w:rPr>
      <w:color w:val="0563C1" w:themeColor="hyperlink"/>
      <w:u w:val="single"/>
    </w:rPr>
  </w:style>
  <w:style w:type="paragraph" w:styleId="Header">
    <w:name w:val="header"/>
    <w:basedOn w:val="Normal"/>
    <w:link w:val="HeaderChar"/>
    <w:uiPriority w:val="99"/>
    <w:unhideWhenUsed/>
    <w:rsid w:val="00E347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4770"/>
  </w:style>
  <w:style w:type="paragraph" w:styleId="Footer">
    <w:name w:val="footer"/>
    <w:basedOn w:val="Normal"/>
    <w:link w:val="FooterChar"/>
    <w:uiPriority w:val="99"/>
    <w:unhideWhenUsed/>
    <w:rsid w:val="00E347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4770"/>
  </w:style>
  <w:style w:type="character" w:styleId="FollowedHyperlink">
    <w:name w:val="FollowedHyperlink"/>
    <w:basedOn w:val="DefaultParagraphFont"/>
    <w:uiPriority w:val="99"/>
    <w:semiHidden/>
    <w:unhideWhenUsed/>
    <w:rsid w:val="00D95C03"/>
    <w:rPr>
      <w:color w:val="954F72" w:themeColor="followedHyperlink"/>
      <w:u w:val="single"/>
    </w:rPr>
  </w:style>
  <w:style w:type="character" w:customStyle="1" w:styleId="UnresolvedMention1">
    <w:name w:val="Unresolved Mention1"/>
    <w:basedOn w:val="DefaultParagraphFont"/>
    <w:uiPriority w:val="99"/>
    <w:semiHidden/>
    <w:unhideWhenUsed/>
    <w:rsid w:val="00D95C03"/>
    <w:rPr>
      <w:color w:val="605E5C"/>
      <w:shd w:val="clear" w:color="auto" w:fill="E1DFDD"/>
    </w:rPr>
  </w:style>
  <w:style w:type="character" w:styleId="UnresolvedMention">
    <w:name w:val="Unresolved Mention"/>
    <w:basedOn w:val="DefaultParagraphFont"/>
    <w:uiPriority w:val="99"/>
    <w:semiHidden/>
    <w:unhideWhenUsed/>
    <w:rsid w:val="00864F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63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belarusfreetheatre.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eleanor.gibson@reesandco.com"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1005</Words>
  <Characters>6062</Characters>
  <Application>Microsoft Office Word</Application>
  <DocSecurity>0</DocSecurity>
  <Lines>99</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Reynolds</dc:creator>
  <cp:keywords/>
  <dc:description/>
  <cp:lastModifiedBy>Eleanor Gibson</cp:lastModifiedBy>
  <cp:revision>5</cp:revision>
  <cp:lastPrinted>2026-03-03T16:31:00Z</cp:lastPrinted>
  <dcterms:created xsi:type="dcterms:W3CDTF">2026-03-03T16:31:00Z</dcterms:created>
  <dcterms:modified xsi:type="dcterms:W3CDTF">2026-03-04T08:45:00Z</dcterms:modified>
</cp:coreProperties>
</file>