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B24712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en-US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B24712">
              <w:rPr>
                <w:b/>
                <w:sz w:val="24"/>
                <w:szCs w:val="24"/>
                <w:lang w:val="en-US"/>
              </w:rPr>
              <w:t>4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10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B24712" w:rsidRPr="00B24712">
              <w:rPr>
                <w:sz w:val="24"/>
                <w:szCs w:val="24"/>
                <w:u w:val="single"/>
                <w:lang w:val="ru-RU"/>
              </w:rPr>
              <w:t>1</w:t>
            </w:r>
            <w:r w:rsidR="00B24712">
              <w:rPr>
                <w:sz w:val="24"/>
                <w:szCs w:val="24"/>
                <w:u w:val="single"/>
                <w:lang w:val="en-US"/>
              </w:rPr>
              <w:t>6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655356" w:rsidRDefault="00655356" w:rsidP="003955AA">
      <w:pPr>
        <w:ind w:firstLine="0"/>
        <w:jc w:val="center"/>
        <w:rPr>
          <w:b/>
          <w:lang w:val="en-US"/>
        </w:rPr>
      </w:pPr>
    </w:p>
    <w:p w:rsidR="00655356" w:rsidRDefault="00655356" w:rsidP="003955AA">
      <w:pPr>
        <w:ind w:firstLine="0"/>
        <w:jc w:val="center"/>
        <w:rPr>
          <w:b/>
          <w:lang w:val="en-US"/>
        </w:rPr>
      </w:pPr>
    </w:p>
    <w:p w:rsidR="00DF7243" w:rsidRPr="00AB3159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057A2E" w:rsidRDefault="00057A2E" w:rsidP="00871D49">
      <w:pPr>
        <w:ind w:firstLine="0"/>
        <w:rPr>
          <w:lang w:val="en-US"/>
        </w:rPr>
      </w:pPr>
      <w:r>
        <w:t>Довести аналітично, що інтегральні криві логістичного рівняння</w:t>
      </w:r>
    </w:p>
    <w:p w:rsidR="00057A2E" w:rsidRPr="00057A2E" w:rsidRDefault="00057A2E" w:rsidP="00871D49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=k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M-P</m:t>
                  </m:r>
                </m:e>
              </m:d>
            </m:e>
          </m:func>
        </m:oMath>
      </m:oMathPara>
    </w:p>
    <w:p w:rsidR="00057A2E" w:rsidRPr="001340D0" w:rsidRDefault="001340D0" w:rsidP="00871D49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>мають</w:t>
      </w:r>
      <w:r w:rsidR="00057A2E">
        <w:rPr>
          <w:rFonts w:eastAsiaTheme="minorEastAsia"/>
        </w:rPr>
        <w:t xml:space="preserve"> точку перегину на лінії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57A2E" w:rsidRPr="00E111FB">
        <w:rPr>
          <w:rFonts w:eastAsiaTheme="minorEastAsia"/>
          <w:lang w:val="ru-RU"/>
        </w:rPr>
        <w:t>.</w:t>
      </w:r>
    </w:p>
    <w:p w:rsidR="00F61238" w:rsidRDefault="00F61238" w:rsidP="00871D49">
      <w:pPr>
        <w:ind w:firstLine="0"/>
        <w:rPr>
          <w:b/>
          <w:i/>
        </w:rPr>
      </w:pPr>
    </w:p>
    <w:p w:rsidR="00E111FB" w:rsidRPr="004516F3" w:rsidRDefault="004516F3" w:rsidP="00871D49">
      <w:pPr>
        <w:ind w:firstLine="0"/>
        <w:rPr>
          <w:b/>
          <w:i/>
        </w:rPr>
      </w:pPr>
      <w:r w:rsidRPr="004516F3">
        <w:rPr>
          <w:b/>
          <w:i/>
        </w:rPr>
        <w:t>Доведення</w:t>
      </w:r>
    </w:p>
    <w:p w:rsidR="00F7726B" w:rsidRPr="00BC4305" w:rsidRDefault="00BC4305" w:rsidP="00871D49">
      <w:pPr>
        <w:ind w:firstLine="0"/>
        <w:rPr>
          <w:i/>
        </w:rPr>
      </w:pPr>
      <w:r w:rsidRPr="00BC4305">
        <w:rPr>
          <w:i/>
        </w:rPr>
        <w:t>Перевіримо необхідну умову існування точки перегину.</w:t>
      </w:r>
    </w:p>
    <w:p w:rsidR="00EC50AB" w:rsidRDefault="00EC50AB" w:rsidP="00871D49">
      <w:pPr>
        <w:ind w:firstLine="0"/>
      </w:pPr>
      <w:r>
        <w:t>Знайдемо другу похідну</w:t>
      </w:r>
    </w:p>
    <w:p w:rsidR="00EC50AB" w:rsidRPr="00057A2E" w:rsidRDefault="00EC50AB" w:rsidP="00EC50AB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=k</m:t>
          </m:r>
          <m:r>
            <w:rPr>
              <w:rFonts w:ascii="Cambria Math" w:hAnsi="Cambria Math"/>
              <w:lang w:val="ru-RU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-2kP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=k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</m:t>
              </m:r>
              <m:r>
                <w:rPr>
                  <w:rFonts w:ascii="Cambria Math" w:hAnsi="Cambria Math"/>
                  <w:lang w:val="ru-RU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M-2P</m:t>
              </m:r>
            </m:e>
          </m:d>
        </m:oMath>
      </m:oMathPara>
    </w:p>
    <w:p w:rsidR="00EC50AB" w:rsidRDefault="00BC4305" w:rsidP="00871D49">
      <w:pPr>
        <w:ind w:firstLine="0"/>
        <w:rPr>
          <w:rFonts w:eastAsiaTheme="minorEastAsia"/>
        </w:rPr>
      </w:pPr>
      <w:r>
        <w:t xml:space="preserve">Якщо підставити в знайдену другу похідну значення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то </w:t>
      </w:r>
      <w:r w:rsidR="00CF6412">
        <w:rPr>
          <w:rFonts w:eastAsiaTheme="minorEastAsia"/>
        </w:rPr>
        <w:t>вона обертається в нуль, отже</w:t>
      </w:r>
      <w:r>
        <w:rPr>
          <w:rFonts w:eastAsiaTheme="minorEastAsia"/>
        </w:rPr>
        <w:t xml:space="preserve"> необхідна умова існування точки перегину виконується.</w:t>
      </w:r>
    </w:p>
    <w:p w:rsidR="004A23D4" w:rsidRDefault="004A23D4" w:rsidP="00871D49">
      <w:pPr>
        <w:ind w:firstLine="0"/>
        <w:rPr>
          <w:rFonts w:eastAsiaTheme="minorEastAsia"/>
          <w:i/>
        </w:rPr>
      </w:pPr>
    </w:p>
    <w:p w:rsidR="00BC4305" w:rsidRPr="00BC4305" w:rsidRDefault="00BC4305" w:rsidP="00871D49">
      <w:pPr>
        <w:ind w:firstLine="0"/>
        <w:rPr>
          <w:rFonts w:eastAsiaTheme="minorEastAsia"/>
          <w:i/>
        </w:rPr>
      </w:pPr>
      <w:bookmarkStart w:id="0" w:name="_GoBack"/>
      <w:bookmarkEnd w:id="0"/>
      <w:r w:rsidRPr="00BC4305">
        <w:rPr>
          <w:rFonts w:eastAsiaTheme="minorEastAsia"/>
          <w:i/>
        </w:rPr>
        <w:t>Перевіримо достатню умову існування точки перегину.</w:t>
      </w:r>
    </w:p>
    <w:p w:rsidR="00BC4305" w:rsidRDefault="00BC4305" w:rsidP="00871D49">
      <w:pPr>
        <w:ind w:firstLine="0"/>
        <w:rPr>
          <w:rFonts w:eastAsiaTheme="minorEastAsia"/>
        </w:rPr>
      </w:pPr>
      <w:r>
        <w:rPr>
          <w:rFonts w:eastAsiaTheme="minorEastAsia"/>
        </w:rPr>
        <w:t>Знайдемо третю похідну</w:t>
      </w:r>
    </w:p>
    <w:p w:rsidR="00BC4305" w:rsidRPr="00BC4305" w:rsidRDefault="00BC4305" w:rsidP="00871D49">
      <w:pPr>
        <w:ind w:firstLine="0"/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=k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M-2P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</m:oMath>
      </m:oMathPara>
    </w:p>
    <w:p w:rsidR="004516F3" w:rsidRDefault="00BC4305" w:rsidP="00871D49">
      <w:pPr>
        <w:ind w:firstLine="0"/>
        <w:rPr>
          <w:rFonts w:eastAsiaTheme="minorEastAsia"/>
        </w:rPr>
      </w:pPr>
      <w:r>
        <w:t xml:space="preserve">Підставимо в знайдену третю похідну значення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маємо</w:t>
      </w:r>
    </w:p>
    <w:p w:rsidR="004516F3" w:rsidRPr="00655356" w:rsidRDefault="00655356" w:rsidP="00871D4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dt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  <w:lang w:val="en-US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P=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M-P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lang w:val="ru-RU"/>
            </w:rPr>
            <m:t>≠0</m:t>
          </m:r>
        </m:oMath>
      </m:oMathPara>
    </w:p>
    <w:p w:rsidR="00655356" w:rsidRPr="00655356" w:rsidRDefault="00655356" w:rsidP="00871D4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Достатня умова існування точки перегину виконується також, отже логістичні криві мають точку перегину </w:t>
      </w:r>
      <w:r>
        <w:rPr>
          <w:rFonts w:eastAsiaTheme="minorEastAsia"/>
        </w:rPr>
        <w:t xml:space="preserve">на лінії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82FC6">
        <w:rPr>
          <w:rFonts w:eastAsiaTheme="minorEastAsia"/>
        </w:rPr>
        <w:t>, що й треба було довести.</w:t>
      </w:r>
    </w:p>
    <w:sectPr w:rsidR="00655356" w:rsidRPr="00655356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AD9" w:rsidRDefault="00023AD9" w:rsidP="00667B62">
      <w:pPr>
        <w:spacing w:line="240" w:lineRule="auto"/>
      </w:pPr>
      <w:r>
        <w:separator/>
      </w:r>
    </w:p>
  </w:endnote>
  <w:endnote w:type="continuationSeparator" w:id="0">
    <w:p w:rsidR="00023AD9" w:rsidRDefault="00023AD9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417609" w:rsidRPr="00667B62" w:rsidRDefault="00417609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  <w:lang w:val="ru-RU"/>
          </w:rPr>
          <w:t xml:space="preserve"> </w:t>
        </w:r>
        <w:r w:rsidR="00B24712">
          <w:rPr>
            <w:sz w:val="18"/>
            <w:szCs w:val="18"/>
            <w:lang w:val="en-US"/>
          </w:rPr>
          <w:t>4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F82FC6">
          <w:rPr>
            <w:rFonts w:cs="Times New Roman"/>
            <w:noProof/>
            <w:sz w:val="18"/>
            <w:szCs w:val="18"/>
          </w:rPr>
          <w:t>2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AD9" w:rsidRDefault="00023AD9" w:rsidP="00667B62">
      <w:pPr>
        <w:spacing w:line="240" w:lineRule="auto"/>
      </w:pPr>
      <w:r>
        <w:separator/>
      </w:r>
    </w:p>
  </w:footnote>
  <w:footnote w:type="continuationSeparator" w:id="0">
    <w:p w:rsidR="00023AD9" w:rsidRDefault="00023AD9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609" w:rsidRPr="00197ADB" w:rsidRDefault="00417609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417609" w:rsidRPr="00D05598" w:rsidRDefault="00417609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C5730D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B2307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A63218"/>
    <w:multiLevelType w:val="hybridMultilevel"/>
    <w:tmpl w:val="D9ECC920"/>
    <w:lvl w:ilvl="0" w:tplc="813658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21CD1"/>
    <w:rsid w:val="00023AD9"/>
    <w:rsid w:val="00057A2E"/>
    <w:rsid w:val="00061919"/>
    <w:rsid w:val="00086E44"/>
    <w:rsid w:val="0008754C"/>
    <w:rsid w:val="00087619"/>
    <w:rsid w:val="0009502C"/>
    <w:rsid w:val="000D76C6"/>
    <w:rsid w:val="000E4A42"/>
    <w:rsid w:val="000E4BC6"/>
    <w:rsid w:val="001314BC"/>
    <w:rsid w:val="001340D0"/>
    <w:rsid w:val="00150F8D"/>
    <w:rsid w:val="00163CE2"/>
    <w:rsid w:val="00176C05"/>
    <w:rsid w:val="001A151A"/>
    <w:rsid w:val="001B1E06"/>
    <w:rsid w:val="001B3217"/>
    <w:rsid w:val="001B43F8"/>
    <w:rsid w:val="001B561B"/>
    <w:rsid w:val="001B6A8A"/>
    <w:rsid w:val="001C1BF1"/>
    <w:rsid w:val="001D377D"/>
    <w:rsid w:val="001E6AF8"/>
    <w:rsid w:val="00214BEB"/>
    <w:rsid w:val="002738B2"/>
    <w:rsid w:val="00276CC5"/>
    <w:rsid w:val="00295432"/>
    <w:rsid w:val="002A6849"/>
    <w:rsid w:val="002A6AAF"/>
    <w:rsid w:val="002C1D15"/>
    <w:rsid w:val="002D6772"/>
    <w:rsid w:val="002E0BA7"/>
    <w:rsid w:val="0031786A"/>
    <w:rsid w:val="003371DF"/>
    <w:rsid w:val="00341A81"/>
    <w:rsid w:val="00372959"/>
    <w:rsid w:val="00377592"/>
    <w:rsid w:val="0038071C"/>
    <w:rsid w:val="003955AA"/>
    <w:rsid w:val="003A15EB"/>
    <w:rsid w:val="003D019F"/>
    <w:rsid w:val="003D7A21"/>
    <w:rsid w:val="00401348"/>
    <w:rsid w:val="00404BC1"/>
    <w:rsid w:val="00404F1B"/>
    <w:rsid w:val="00417609"/>
    <w:rsid w:val="00420EE1"/>
    <w:rsid w:val="00450B99"/>
    <w:rsid w:val="004516F3"/>
    <w:rsid w:val="00451FE8"/>
    <w:rsid w:val="00454880"/>
    <w:rsid w:val="004557EA"/>
    <w:rsid w:val="00463002"/>
    <w:rsid w:val="004910C4"/>
    <w:rsid w:val="0049341E"/>
    <w:rsid w:val="004A23D4"/>
    <w:rsid w:val="004B132A"/>
    <w:rsid w:val="004E1F13"/>
    <w:rsid w:val="004E5174"/>
    <w:rsid w:val="00514072"/>
    <w:rsid w:val="0052606B"/>
    <w:rsid w:val="00527F8D"/>
    <w:rsid w:val="00531377"/>
    <w:rsid w:val="00535CE9"/>
    <w:rsid w:val="0058536F"/>
    <w:rsid w:val="005B788E"/>
    <w:rsid w:val="006014DE"/>
    <w:rsid w:val="006051C6"/>
    <w:rsid w:val="00613B67"/>
    <w:rsid w:val="00615325"/>
    <w:rsid w:val="00622320"/>
    <w:rsid w:val="00630F55"/>
    <w:rsid w:val="006415DE"/>
    <w:rsid w:val="00641E73"/>
    <w:rsid w:val="00645A83"/>
    <w:rsid w:val="00651FF9"/>
    <w:rsid w:val="00655356"/>
    <w:rsid w:val="00667B62"/>
    <w:rsid w:val="00673DD2"/>
    <w:rsid w:val="0068371D"/>
    <w:rsid w:val="006911D8"/>
    <w:rsid w:val="00696169"/>
    <w:rsid w:val="006A334F"/>
    <w:rsid w:val="006B6DC8"/>
    <w:rsid w:val="006C3355"/>
    <w:rsid w:val="006D1937"/>
    <w:rsid w:val="006E0577"/>
    <w:rsid w:val="006E34C9"/>
    <w:rsid w:val="006F158C"/>
    <w:rsid w:val="0072393D"/>
    <w:rsid w:val="00725947"/>
    <w:rsid w:val="00731D52"/>
    <w:rsid w:val="00732A57"/>
    <w:rsid w:val="0074294D"/>
    <w:rsid w:val="0075063C"/>
    <w:rsid w:val="00753072"/>
    <w:rsid w:val="00773F88"/>
    <w:rsid w:val="0078426F"/>
    <w:rsid w:val="00790ED5"/>
    <w:rsid w:val="007B7916"/>
    <w:rsid w:val="007F5B8A"/>
    <w:rsid w:val="008049CF"/>
    <w:rsid w:val="00814F9A"/>
    <w:rsid w:val="00822165"/>
    <w:rsid w:val="00825DEE"/>
    <w:rsid w:val="0083011C"/>
    <w:rsid w:val="00840870"/>
    <w:rsid w:val="00851049"/>
    <w:rsid w:val="00871D49"/>
    <w:rsid w:val="00883C3D"/>
    <w:rsid w:val="008D30A7"/>
    <w:rsid w:val="008F2B1F"/>
    <w:rsid w:val="008F5AC2"/>
    <w:rsid w:val="009041F2"/>
    <w:rsid w:val="00907920"/>
    <w:rsid w:val="009431DC"/>
    <w:rsid w:val="00945A27"/>
    <w:rsid w:val="00950D1C"/>
    <w:rsid w:val="0095393F"/>
    <w:rsid w:val="00956407"/>
    <w:rsid w:val="009644DA"/>
    <w:rsid w:val="00964D7F"/>
    <w:rsid w:val="009676A5"/>
    <w:rsid w:val="009732D5"/>
    <w:rsid w:val="00981038"/>
    <w:rsid w:val="009C3988"/>
    <w:rsid w:val="009D01CE"/>
    <w:rsid w:val="009D0ED3"/>
    <w:rsid w:val="009D1AE8"/>
    <w:rsid w:val="009D61C0"/>
    <w:rsid w:val="009E0097"/>
    <w:rsid w:val="009E5ED8"/>
    <w:rsid w:val="009F7399"/>
    <w:rsid w:val="00A00563"/>
    <w:rsid w:val="00A00EBE"/>
    <w:rsid w:val="00A077DB"/>
    <w:rsid w:val="00A13510"/>
    <w:rsid w:val="00A2307F"/>
    <w:rsid w:val="00A24A14"/>
    <w:rsid w:val="00A334DE"/>
    <w:rsid w:val="00A33C80"/>
    <w:rsid w:val="00A502C5"/>
    <w:rsid w:val="00A71153"/>
    <w:rsid w:val="00A77C75"/>
    <w:rsid w:val="00A970EC"/>
    <w:rsid w:val="00AA4A4E"/>
    <w:rsid w:val="00AA791F"/>
    <w:rsid w:val="00AB3159"/>
    <w:rsid w:val="00AB7A21"/>
    <w:rsid w:val="00AB7B3B"/>
    <w:rsid w:val="00AC18C8"/>
    <w:rsid w:val="00AC206F"/>
    <w:rsid w:val="00AC7DCF"/>
    <w:rsid w:val="00B01727"/>
    <w:rsid w:val="00B04C1F"/>
    <w:rsid w:val="00B070FF"/>
    <w:rsid w:val="00B24712"/>
    <w:rsid w:val="00B265C3"/>
    <w:rsid w:val="00B35CC3"/>
    <w:rsid w:val="00B42C98"/>
    <w:rsid w:val="00B50309"/>
    <w:rsid w:val="00B52E15"/>
    <w:rsid w:val="00B76331"/>
    <w:rsid w:val="00B765A7"/>
    <w:rsid w:val="00B83E44"/>
    <w:rsid w:val="00B85E80"/>
    <w:rsid w:val="00B860E1"/>
    <w:rsid w:val="00B92A7B"/>
    <w:rsid w:val="00BA0BB5"/>
    <w:rsid w:val="00BB0D1B"/>
    <w:rsid w:val="00BB2824"/>
    <w:rsid w:val="00BC4305"/>
    <w:rsid w:val="00BE4ADD"/>
    <w:rsid w:val="00BE7EB8"/>
    <w:rsid w:val="00BF1B98"/>
    <w:rsid w:val="00BF303D"/>
    <w:rsid w:val="00BF622C"/>
    <w:rsid w:val="00C0048A"/>
    <w:rsid w:val="00C01407"/>
    <w:rsid w:val="00C12868"/>
    <w:rsid w:val="00C15CA4"/>
    <w:rsid w:val="00C606E9"/>
    <w:rsid w:val="00C71E25"/>
    <w:rsid w:val="00C90742"/>
    <w:rsid w:val="00C92FD1"/>
    <w:rsid w:val="00CA09D9"/>
    <w:rsid w:val="00CA41EF"/>
    <w:rsid w:val="00CB5EF3"/>
    <w:rsid w:val="00CB62ED"/>
    <w:rsid w:val="00CE1C8D"/>
    <w:rsid w:val="00CF6412"/>
    <w:rsid w:val="00D01D4B"/>
    <w:rsid w:val="00D05598"/>
    <w:rsid w:val="00D14AA7"/>
    <w:rsid w:val="00D33793"/>
    <w:rsid w:val="00D3626C"/>
    <w:rsid w:val="00D47DF7"/>
    <w:rsid w:val="00D53AC5"/>
    <w:rsid w:val="00D56205"/>
    <w:rsid w:val="00D74F1C"/>
    <w:rsid w:val="00D93CCA"/>
    <w:rsid w:val="00D978A0"/>
    <w:rsid w:val="00DA6106"/>
    <w:rsid w:val="00DA62AE"/>
    <w:rsid w:val="00DC3E66"/>
    <w:rsid w:val="00DD2CD9"/>
    <w:rsid w:val="00DD5F85"/>
    <w:rsid w:val="00DE1172"/>
    <w:rsid w:val="00DE47A9"/>
    <w:rsid w:val="00DF1F0A"/>
    <w:rsid w:val="00DF23E1"/>
    <w:rsid w:val="00DF449E"/>
    <w:rsid w:val="00DF5CC4"/>
    <w:rsid w:val="00DF7243"/>
    <w:rsid w:val="00E111FB"/>
    <w:rsid w:val="00E1355F"/>
    <w:rsid w:val="00E165FB"/>
    <w:rsid w:val="00E2574E"/>
    <w:rsid w:val="00E63A0A"/>
    <w:rsid w:val="00E67272"/>
    <w:rsid w:val="00E751CF"/>
    <w:rsid w:val="00E75A51"/>
    <w:rsid w:val="00E949FD"/>
    <w:rsid w:val="00E96BA3"/>
    <w:rsid w:val="00E97E77"/>
    <w:rsid w:val="00EA3098"/>
    <w:rsid w:val="00EC50AB"/>
    <w:rsid w:val="00EE7D6B"/>
    <w:rsid w:val="00F36941"/>
    <w:rsid w:val="00F51364"/>
    <w:rsid w:val="00F61238"/>
    <w:rsid w:val="00F615FC"/>
    <w:rsid w:val="00F706B1"/>
    <w:rsid w:val="00F7726B"/>
    <w:rsid w:val="00F80493"/>
    <w:rsid w:val="00F82FC6"/>
    <w:rsid w:val="00F85146"/>
    <w:rsid w:val="00F93777"/>
    <w:rsid w:val="00F963AB"/>
    <w:rsid w:val="00FB7986"/>
    <w:rsid w:val="00FC16E1"/>
    <w:rsid w:val="00FC3F80"/>
    <w:rsid w:val="00FD0F7F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  <w:divsChild>
            <w:div w:id="35115296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  <w:div w:id="10761275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1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1631016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82">
              <w:marLeft w:val="0"/>
              <w:marRight w:val="0"/>
              <w:marTop w:val="0"/>
              <w:marBottom w:val="0"/>
              <w:divBdr>
                <w:top w:val="single" w:sz="6" w:space="8" w:color="C7C6C6"/>
                <w:left w:val="single" w:sz="6" w:space="10" w:color="C7C6C6"/>
                <w:bottom w:val="single" w:sz="6" w:space="8" w:color="C7C6C6"/>
                <w:right w:val="single" w:sz="6" w:space="10" w:color="C7C6C6"/>
              </w:divBdr>
              <w:divsChild>
                <w:div w:id="1946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10"/>
    <w:rsid w:val="000134A6"/>
    <w:rsid w:val="003040A3"/>
    <w:rsid w:val="00414905"/>
    <w:rsid w:val="00506BD6"/>
    <w:rsid w:val="00516BDF"/>
    <w:rsid w:val="008B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4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4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2A514-4E87-4252-A588-27A8B4B2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2</Pages>
  <Words>831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67</cp:revision>
  <cp:lastPrinted>2011-10-09T16:01:00Z</cp:lastPrinted>
  <dcterms:created xsi:type="dcterms:W3CDTF">2010-08-03T12:07:00Z</dcterms:created>
  <dcterms:modified xsi:type="dcterms:W3CDTF">2011-10-16T16:03:00Z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