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CC1E5" w14:textId="58510478" w:rsidR="002E6615" w:rsidRPr="002E6615" w:rsidRDefault="00F72225" w:rsidP="002E6615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 w:rsidR="002E6615">
        <w:rPr>
          <w:rFonts w:ascii="Times New Roman" w:hAnsi="Times New Roman" w:cs="Times New Roman"/>
          <w:lang w:val="ru-RU"/>
        </w:rPr>
        <w:t xml:space="preserve">                                </w:t>
      </w:r>
      <w:r w:rsidR="002E6615" w:rsidRPr="002E6615">
        <w:rPr>
          <w:rFonts w:ascii="Times New Roman" w:hAnsi="Times New Roman"/>
          <w:sz w:val="26"/>
          <w:szCs w:val="26"/>
          <w:lang w:val="ru-RU"/>
        </w:rPr>
        <w:t>УТВЕРЖДАЮ</w:t>
      </w:r>
    </w:p>
    <w:p w14:paraId="42B74615" w14:textId="77777777" w:rsidR="002E6615" w:rsidRPr="002E6615" w:rsidRDefault="002E6615" w:rsidP="002E6615">
      <w:pPr>
        <w:spacing w:after="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  <w:u w:color="FF0000"/>
          <w:lang w:val="ru-RU"/>
        </w:rPr>
      </w:pPr>
      <w:r w:rsidRPr="002E6615">
        <w:rPr>
          <w:rFonts w:ascii="Times New Roman" w:hAnsi="Times New Roman"/>
          <w:color w:val="FF0000"/>
          <w:sz w:val="24"/>
          <w:szCs w:val="24"/>
          <w:u w:color="FF0000"/>
          <w:lang w:val="ru-RU"/>
        </w:rPr>
        <w:t xml:space="preserve">                                                                                                 </w:t>
      </w:r>
      <w:r w:rsidRPr="002E6615">
        <w:rPr>
          <w:rFonts w:ascii="Times New Roman" w:hAnsi="Times New Roman"/>
          <w:sz w:val="24"/>
          <w:szCs w:val="24"/>
          <w:lang w:val="ru-RU"/>
        </w:rPr>
        <w:t>Директор</w:t>
      </w:r>
    </w:p>
    <w:p w14:paraId="0C086FF2" w14:textId="77777777" w:rsidR="002E6615" w:rsidRPr="002E6615" w:rsidRDefault="002E6615" w:rsidP="002E6615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E6615">
        <w:rPr>
          <w:rFonts w:ascii="Times New Roman" w:hAnsi="Times New Roman"/>
          <w:sz w:val="24"/>
          <w:szCs w:val="24"/>
          <w:lang w:val="ru-RU"/>
        </w:rPr>
        <w:t xml:space="preserve">  Федерального государственного</w:t>
      </w:r>
    </w:p>
    <w:p w14:paraId="3ABB4200" w14:textId="77777777" w:rsidR="002E6615" w:rsidRPr="002E6615" w:rsidRDefault="002E6615" w:rsidP="002E6615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E6615">
        <w:rPr>
          <w:rFonts w:ascii="Times New Roman" w:hAnsi="Times New Roman"/>
          <w:sz w:val="24"/>
          <w:szCs w:val="24"/>
          <w:lang w:val="ru-RU"/>
        </w:rPr>
        <w:t xml:space="preserve">                                                                                                      бюджетного учреждения науки</w:t>
      </w:r>
    </w:p>
    <w:p w14:paraId="3CDFBE7C" w14:textId="77777777" w:rsidR="002E6615" w:rsidRPr="002E6615" w:rsidRDefault="002E6615" w:rsidP="002E6615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E6615">
        <w:rPr>
          <w:rFonts w:ascii="Times New Roman" w:hAnsi="Times New Roman"/>
          <w:sz w:val="24"/>
          <w:szCs w:val="24"/>
          <w:lang w:val="ru-RU"/>
        </w:rPr>
        <w:t xml:space="preserve">                                                                                                 Института ядерных исследований </w:t>
      </w:r>
    </w:p>
    <w:p w14:paraId="6E9B75A2" w14:textId="77777777" w:rsidR="002E6615" w:rsidRPr="002E6615" w:rsidRDefault="002E6615" w:rsidP="002E6615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E6615">
        <w:rPr>
          <w:rFonts w:ascii="Times New Roman" w:hAnsi="Times New Roman"/>
          <w:sz w:val="24"/>
          <w:szCs w:val="24"/>
          <w:lang w:val="ru-RU"/>
        </w:rPr>
        <w:t>Российской академии наук (ИЯИ РАН),</w:t>
      </w:r>
    </w:p>
    <w:p w14:paraId="5CFCB8D8" w14:textId="77777777" w:rsidR="002E6615" w:rsidRPr="002E6615" w:rsidRDefault="002E6615" w:rsidP="002E6615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E6615">
        <w:rPr>
          <w:rFonts w:ascii="Times New Roman" w:hAnsi="Times New Roman"/>
          <w:sz w:val="24"/>
          <w:szCs w:val="24"/>
          <w:lang w:val="ru-RU"/>
        </w:rPr>
        <w:t>Член-корреспондент РАН</w:t>
      </w:r>
    </w:p>
    <w:p w14:paraId="664C0D02" w14:textId="77777777" w:rsidR="002E6615" w:rsidRPr="002E6615" w:rsidRDefault="002E6615" w:rsidP="002E6615">
      <w:pPr>
        <w:spacing w:after="0"/>
        <w:jc w:val="right"/>
        <w:rPr>
          <w:rFonts w:ascii="Times New Roman" w:eastAsia="Times New Roman" w:hAnsi="Times New Roman" w:cs="Times New Roman"/>
          <w:color w:val="FF0000"/>
          <w:sz w:val="24"/>
          <w:szCs w:val="24"/>
          <w:u w:color="FF0000"/>
          <w:lang w:val="ru-RU"/>
        </w:rPr>
      </w:pPr>
    </w:p>
    <w:p w14:paraId="0E9BFE11" w14:textId="77777777" w:rsidR="002E6615" w:rsidRPr="00C110B2" w:rsidRDefault="002E6615" w:rsidP="002E6615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110B2">
        <w:rPr>
          <w:rFonts w:ascii="Times New Roman" w:hAnsi="Times New Roman"/>
          <w:sz w:val="24"/>
          <w:szCs w:val="24"/>
          <w:lang w:val="ru-RU"/>
        </w:rPr>
        <w:t>______________________________</w:t>
      </w:r>
    </w:p>
    <w:p w14:paraId="116E7AB7" w14:textId="77777777" w:rsidR="002E6615" w:rsidRPr="00C110B2" w:rsidRDefault="002E6615" w:rsidP="002E6615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6667C38" w14:textId="77777777" w:rsidR="002E6615" w:rsidRPr="00C110B2" w:rsidRDefault="002E6615" w:rsidP="002E6615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C110B2">
        <w:rPr>
          <w:rFonts w:ascii="Times New Roman" w:hAnsi="Times New Roman"/>
          <w:sz w:val="24"/>
          <w:szCs w:val="24"/>
          <w:lang w:val="ru-RU"/>
        </w:rPr>
        <w:t>Либанов</w:t>
      </w:r>
      <w:proofErr w:type="spellEnd"/>
      <w:r w:rsidRPr="00C110B2">
        <w:rPr>
          <w:rFonts w:ascii="Times New Roman" w:hAnsi="Times New Roman"/>
          <w:sz w:val="24"/>
          <w:szCs w:val="24"/>
          <w:lang w:val="ru-RU"/>
        </w:rPr>
        <w:t xml:space="preserve"> М.В.</w:t>
      </w:r>
    </w:p>
    <w:p w14:paraId="34B863F6" w14:textId="77777777" w:rsidR="002E6615" w:rsidRPr="00C110B2" w:rsidRDefault="002E6615" w:rsidP="002E6615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0DF9243" w14:textId="182FFCB9" w:rsidR="002E6615" w:rsidRPr="00C110B2" w:rsidRDefault="002E6615" w:rsidP="002E6615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110B2">
        <w:rPr>
          <w:rFonts w:ascii="Times New Roman" w:hAnsi="Times New Roman"/>
          <w:sz w:val="24"/>
          <w:szCs w:val="24"/>
          <w:lang w:val="ru-RU"/>
        </w:rPr>
        <w:t>«____» _________________ 202</w:t>
      </w:r>
      <w:r w:rsidR="00331F5D">
        <w:rPr>
          <w:rFonts w:ascii="Times New Roman" w:hAnsi="Times New Roman"/>
          <w:sz w:val="24"/>
          <w:szCs w:val="24"/>
          <w:lang w:val="ru-RU"/>
        </w:rPr>
        <w:t>5</w:t>
      </w:r>
      <w:r w:rsidRPr="00C110B2">
        <w:rPr>
          <w:rFonts w:ascii="Times New Roman" w:hAnsi="Times New Roman"/>
          <w:color w:val="FF0000"/>
          <w:sz w:val="24"/>
          <w:szCs w:val="24"/>
          <w:u w:color="FF0000"/>
          <w:lang w:val="ru-RU"/>
        </w:rPr>
        <w:t xml:space="preserve"> </w:t>
      </w:r>
      <w:r w:rsidRPr="00C110B2">
        <w:rPr>
          <w:rFonts w:ascii="Times New Roman" w:hAnsi="Times New Roman"/>
          <w:sz w:val="24"/>
          <w:szCs w:val="24"/>
          <w:lang w:val="ru-RU"/>
        </w:rPr>
        <w:t>г.</w:t>
      </w:r>
    </w:p>
    <w:p w14:paraId="014415FA" w14:textId="656448E1" w:rsidR="00F72225" w:rsidRDefault="00F72225" w:rsidP="002E6615">
      <w:pPr>
        <w:spacing w:after="0"/>
        <w:jc w:val="center"/>
        <w:rPr>
          <w:rFonts w:ascii="Arial" w:hAnsi="Arial" w:cs="Arial"/>
          <w:color w:val="202124"/>
          <w:sz w:val="24"/>
          <w:szCs w:val="24"/>
          <w:shd w:val="clear" w:color="auto" w:fill="FFFFFF"/>
          <w:lang w:val="ru-RU"/>
        </w:rPr>
      </w:pPr>
    </w:p>
    <w:p w14:paraId="2D59156C" w14:textId="77777777" w:rsidR="004B0FA3" w:rsidRPr="00F72225" w:rsidRDefault="004B0FA3">
      <w:pPr>
        <w:rPr>
          <w:rFonts w:ascii="Arial" w:hAnsi="Arial" w:cs="Arial"/>
          <w:color w:val="202124"/>
          <w:sz w:val="24"/>
          <w:szCs w:val="24"/>
          <w:shd w:val="clear" w:color="auto" w:fill="FFFFFF"/>
          <w:lang w:val="ru-RU"/>
        </w:rPr>
      </w:pPr>
    </w:p>
    <w:p w14:paraId="482D8CE5" w14:textId="7B51A62B" w:rsidR="00F72225" w:rsidRPr="00F72225" w:rsidRDefault="00F72225" w:rsidP="00F72225">
      <w:pP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</w:pPr>
      <w:r w:rsidRPr="00F7222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ab/>
      </w:r>
      <w:r w:rsidRPr="00F7222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ab/>
      </w:r>
      <w:r w:rsidRPr="00F7222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ab/>
      </w:r>
      <w:r w:rsidRPr="00F7222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ab/>
      </w:r>
      <w:r w:rsidRPr="00F7222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ab/>
      </w:r>
      <w:r w:rsidR="009A4AA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 </w:t>
      </w:r>
      <w:r w:rsidRPr="00F7222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ЗАКЛЮЧЕНИЕ</w:t>
      </w:r>
    </w:p>
    <w:p w14:paraId="249F3FF9" w14:textId="0A25F09D" w:rsidR="00EE4325" w:rsidRDefault="00F72225" w:rsidP="009A4AA5">
      <w:pPr>
        <w:ind w:left="851" w:right="1133"/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</w:pPr>
      <w:r w:rsidRPr="00F7222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Федерального государственного бюджетного учреждения науки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Института ядерных исследований Российской </w:t>
      </w:r>
      <w:r w:rsidR="00EE432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академии наук (ИЯИ РАН</w:t>
      </w:r>
      <w:r w:rsidR="00305843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)</w:t>
      </w:r>
      <w:r w:rsidR="00EE432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о диссертации </w:t>
      </w:r>
      <w:r w:rsidR="00331F5D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Колокольчикова</w:t>
      </w:r>
      <w:r w:rsidR="00EE432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</w:t>
      </w:r>
      <w:r w:rsidR="00331F5D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С</w:t>
      </w:r>
      <w:r w:rsidR="00EE432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.</w:t>
      </w:r>
      <w:r w:rsidR="00331F5D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Д</w:t>
      </w:r>
      <w:r w:rsidR="00EE432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. </w:t>
      </w:r>
      <w:r w:rsidR="00EE4325" w:rsidRPr="00EE432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«</w:t>
      </w:r>
      <w:r w:rsidR="00D874B9" w:rsidRPr="00D874B9">
        <w:rPr>
          <w:rFonts w:ascii="Times New Roman" w:hAnsi="Times New Roman" w:cs="Times New Roman"/>
          <w:sz w:val="24"/>
          <w:szCs w:val="24"/>
          <w:lang w:val="ru-RU"/>
        </w:rPr>
        <w:t xml:space="preserve">Исследование динамики поляризованного пучка в ускорительном комплексе </w:t>
      </w:r>
      <w:r w:rsidR="00D874B9" w:rsidRPr="00D874B9">
        <w:rPr>
          <w:rFonts w:ascii="Times New Roman" w:hAnsi="Times New Roman" w:cs="Times New Roman"/>
          <w:sz w:val="24"/>
          <w:szCs w:val="24"/>
          <w:lang w:val="en-US"/>
        </w:rPr>
        <w:t>NICA</w:t>
      </w:r>
      <w:r w:rsidR="00D874B9" w:rsidRPr="00D874B9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D874B9" w:rsidRPr="00D874B9">
        <w:rPr>
          <w:rFonts w:ascii="Times New Roman" w:hAnsi="Times New Roman" w:cs="Times New Roman"/>
          <w:sz w:val="24"/>
          <w:szCs w:val="24"/>
          <w:lang w:val="en-US"/>
        </w:rPr>
        <w:t>Nuclotron</w:t>
      </w:r>
      <w:r w:rsidR="00D874B9" w:rsidRPr="00D874B9">
        <w:rPr>
          <w:rFonts w:ascii="Times New Roman" w:hAnsi="Times New Roman" w:cs="Times New Roman"/>
          <w:sz w:val="24"/>
          <w:szCs w:val="24"/>
          <w:lang w:val="ru-RU"/>
        </w:rPr>
        <w:t xml:space="preserve"> в приложении к изучению электрического дипольного момента лёгких ядер</w:t>
      </w:r>
      <w:r w:rsidR="00EE4325" w:rsidRPr="00EE432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»,</w:t>
      </w:r>
      <w:r w:rsidR="00EE432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представляемой на соискание учёной степени кандидата физико-математических наук по специальности </w:t>
      </w:r>
      <w:r w:rsidR="00EE4325" w:rsidRPr="00EE432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1.3.2 – Приборы и методы экспериментальной физики</w:t>
      </w:r>
      <w:r w:rsidR="00E15EAE" w:rsidRPr="00BD00D4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.</w:t>
      </w:r>
    </w:p>
    <w:p w14:paraId="2B08BBA0" w14:textId="7ADF0483" w:rsidR="00E15EAE" w:rsidRPr="005D30E3" w:rsidRDefault="009A4AA5" w:rsidP="00E15EAE">
      <w:pPr>
        <w:ind w:firstLine="567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Диссертационная работа </w:t>
      </w:r>
      <w:r w:rsidR="00D874B9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Колокольчикова Сергея Дмитриевича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</w:t>
      </w:r>
      <w:r w:rsidRPr="009A4AA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«</w:t>
      </w:r>
      <w:r w:rsidR="00D874B9" w:rsidRPr="00D874B9">
        <w:rPr>
          <w:rFonts w:ascii="Times New Roman" w:hAnsi="Times New Roman" w:cs="Times New Roman"/>
          <w:sz w:val="24"/>
          <w:szCs w:val="24"/>
          <w:lang w:val="ru-RU"/>
        </w:rPr>
        <w:t xml:space="preserve">Исследование динамики поляризованного пучка в ускорительном комплексе </w:t>
      </w:r>
      <w:r w:rsidR="00D874B9" w:rsidRPr="00D874B9">
        <w:rPr>
          <w:rFonts w:ascii="Times New Roman" w:hAnsi="Times New Roman" w:cs="Times New Roman"/>
          <w:sz w:val="24"/>
          <w:szCs w:val="24"/>
          <w:lang w:val="en-US"/>
        </w:rPr>
        <w:t>NICA</w:t>
      </w:r>
      <w:r w:rsidR="00D874B9" w:rsidRPr="00D874B9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D874B9" w:rsidRPr="00D874B9">
        <w:rPr>
          <w:rFonts w:ascii="Times New Roman" w:hAnsi="Times New Roman" w:cs="Times New Roman"/>
          <w:sz w:val="24"/>
          <w:szCs w:val="24"/>
          <w:lang w:val="en-US"/>
        </w:rPr>
        <w:t>Nuclotron</w:t>
      </w:r>
      <w:r w:rsidR="00D874B9" w:rsidRPr="00D874B9">
        <w:rPr>
          <w:rFonts w:ascii="Times New Roman" w:hAnsi="Times New Roman" w:cs="Times New Roman"/>
          <w:sz w:val="24"/>
          <w:szCs w:val="24"/>
          <w:lang w:val="ru-RU"/>
        </w:rPr>
        <w:t xml:space="preserve"> в приложении к изучению электрического дипольного момента лёгких ядер</w:t>
      </w:r>
      <w:r w:rsidRPr="009A4AA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»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выполнена в </w:t>
      </w:r>
      <w:r w:rsidR="00E15EAE" w:rsidRPr="00BD00D4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о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тделе ускорительного комплекса ИЯИ РА</w:t>
      </w:r>
      <w:r w:rsidR="00CC42E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Н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. В 202</w:t>
      </w:r>
      <w:r w:rsidR="00D874B9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1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году соискатель </w:t>
      </w:r>
      <w:r w:rsidR="00D874B9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Колокольчиков С.Д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. окончил магистратуру Федерального государственного автономного образовательного учреждения высшего образования </w:t>
      </w:r>
      <w:r w:rsidRPr="009A4AA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«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Московский физико-технический институт (национальный исследовательский университет)</w:t>
      </w:r>
      <w:r w:rsidRPr="00EE432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»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(МФТИ) по направлению подготовки </w:t>
      </w:r>
      <w:r w:rsidRPr="00EE432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«</w:t>
      </w:r>
      <w:r w:rsidRPr="005D30E3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03.04.01 Прикладные математика и физика» (диплом </w:t>
      </w:r>
      <w:r w:rsidR="005D30E3" w:rsidRPr="005D30E3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107724 5399980</w:t>
      </w:r>
      <w:r w:rsidR="00305843" w:rsidRPr="005D30E3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, </w:t>
      </w:r>
      <w:r w:rsidR="005D30E3" w:rsidRPr="005D30E3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выдан </w:t>
      </w:r>
      <w:r w:rsidR="00305843" w:rsidRPr="005D30E3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1</w:t>
      </w:r>
      <w:r w:rsidR="005D30E3" w:rsidRPr="005D30E3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0</w:t>
      </w:r>
      <w:r w:rsidR="00305843" w:rsidRPr="005D30E3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июля 202</w:t>
      </w:r>
      <w:r w:rsidR="005D30E3" w:rsidRPr="005D30E3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1</w:t>
      </w:r>
      <w:r w:rsidR="00305843" w:rsidRPr="005D30E3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г.</w:t>
      </w:r>
      <w:r w:rsidRPr="005D30E3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)</w:t>
      </w:r>
      <w:r w:rsidR="00305843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. </w:t>
      </w:r>
      <w:r w:rsidR="003D45A9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В 2021 году </w:t>
      </w:r>
      <w:r w:rsidR="00305843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соискатель </w:t>
      </w:r>
      <w:r w:rsidR="00BD450B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Колокольчиков С.Д</w:t>
      </w:r>
      <w:r w:rsidR="00305843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. </w:t>
      </w:r>
      <w:r w:rsidR="003D45A9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поступил</w:t>
      </w:r>
      <w:r w:rsidR="00305843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в очн</w:t>
      </w:r>
      <w:r w:rsidR="003D45A9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ую</w:t>
      </w:r>
      <w:r w:rsidR="00305843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аспирантур</w:t>
      </w:r>
      <w:r w:rsidR="003D45A9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у</w:t>
      </w:r>
      <w:r w:rsidR="00305843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ИЯИ РАН</w:t>
      </w:r>
      <w:r w:rsidR="00272A0B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.</w:t>
      </w:r>
      <w:r w:rsidR="00305843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</w:t>
      </w:r>
      <w:r w:rsidR="00272A0B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С 01.10.2021 г. по 30.11.2022 г. соискатель Колокольчиков С.Д. обучался по</w:t>
      </w:r>
      <w:r w:rsidR="00272A0B" w:rsidRPr="00272A0B">
        <w:rPr>
          <w:rFonts w:ascii="Times New Roman" w:hAnsi="Times New Roman"/>
          <w:sz w:val="24"/>
          <w:szCs w:val="24"/>
          <w:lang w:val="ru-RU"/>
        </w:rPr>
        <w:t xml:space="preserve"> направлению подготовки 03.06.01 – Физика и астрономия, направленность (научная специальность) 01.04.16 – «Физика атомного ядра и элементарных частиц»</w:t>
      </w:r>
      <w:r w:rsidR="00272A0B">
        <w:rPr>
          <w:rFonts w:ascii="Times New Roman" w:hAnsi="Times New Roman"/>
          <w:sz w:val="24"/>
          <w:szCs w:val="24"/>
          <w:lang w:val="ru-RU"/>
        </w:rPr>
        <w:t xml:space="preserve">. </w:t>
      </w:r>
      <w:r w:rsidR="00CC42EE">
        <w:rPr>
          <w:rFonts w:ascii="Times New Roman" w:hAnsi="Times New Roman"/>
          <w:sz w:val="24"/>
          <w:szCs w:val="24"/>
          <w:lang w:val="ru-RU"/>
        </w:rPr>
        <w:t>С</w:t>
      </w:r>
      <w:r w:rsidR="00FE38D4" w:rsidRPr="00FE38D4">
        <w:rPr>
          <w:rFonts w:ascii="Times New Roman" w:hAnsi="Times New Roman"/>
          <w:sz w:val="24"/>
          <w:szCs w:val="24"/>
          <w:lang w:val="ru-RU"/>
        </w:rPr>
        <w:t xml:space="preserve"> 01.12.2022 г</w:t>
      </w:r>
      <w:r w:rsidR="00780A6A">
        <w:rPr>
          <w:rFonts w:ascii="Times New Roman" w:hAnsi="Times New Roman"/>
          <w:sz w:val="24"/>
          <w:szCs w:val="24"/>
          <w:lang w:val="ru-RU"/>
        </w:rPr>
        <w:t>ода</w:t>
      </w:r>
      <w:r w:rsidR="00FE38D4" w:rsidRPr="00FE38D4">
        <w:rPr>
          <w:rFonts w:ascii="Times New Roman" w:hAnsi="Times New Roman"/>
          <w:sz w:val="24"/>
          <w:szCs w:val="24"/>
          <w:lang w:val="ru-RU"/>
        </w:rPr>
        <w:t xml:space="preserve"> по 0</w:t>
      </w:r>
      <w:r w:rsidR="00FE38D4">
        <w:rPr>
          <w:rFonts w:ascii="Times New Roman" w:hAnsi="Times New Roman"/>
          <w:sz w:val="24"/>
          <w:szCs w:val="24"/>
          <w:lang w:val="ru-RU"/>
        </w:rPr>
        <w:t>5</w:t>
      </w:r>
      <w:r w:rsidR="00FE38D4" w:rsidRPr="00FE38D4">
        <w:rPr>
          <w:rFonts w:ascii="Times New Roman" w:hAnsi="Times New Roman"/>
          <w:sz w:val="24"/>
          <w:szCs w:val="24"/>
          <w:lang w:val="ru-RU"/>
        </w:rPr>
        <w:t>.0</w:t>
      </w:r>
      <w:r w:rsidR="00FE38D4">
        <w:rPr>
          <w:rFonts w:ascii="Times New Roman" w:hAnsi="Times New Roman"/>
          <w:sz w:val="24"/>
          <w:szCs w:val="24"/>
          <w:lang w:val="ru-RU"/>
        </w:rPr>
        <w:t>2</w:t>
      </w:r>
      <w:r w:rsidR="00FE38D4" w:rsidRPr="00FE38D4">
        <w:rPr>
          <w:rFonts w:ascii="Times New Roman" w:hAnsi="Times New Roman"/>
          <w:sz w:val="24"/>
          <w:szCs w:val="24"/>
          <w:lang w:val="ru-RU"/>
        </w:rPr>
        <w:t>.202</w:t>
      </w:r>
      <w:r w:rsidR="00FE38D4">
        <w:rPr>
          <w:rFonts w:ascii="Times New Roman" w:hAnsi="Times New Roman"/>
          <w:sz w:val="24"/>
          <w:szCs w:val="24"/>
          <w:lang w:val="ru-RU"/>
        </w:rPr>
        <w:t>5</w:t>
      </w:r>
      <w:r w:rsidR="00FE38D4" w:rsidRPr="00FE38D4">
        <w:rPr>
          <w:rFonts w:ascii="Times New Roman" w:hAnsi="Times New Roman"/>
          <w:sz w:val="24"/>
          <w:szCs w:val="24"/>
          <w:lang w:val="ru-RU"/>
        </w:rPr>
        <w:t xml:space="preserve"> г</w:t>
      </w:r>
      <w:r w:rsidR="00780A6A">
        <w:rPr>
          <w:rFonts w:ascii="Times New Roman" w:hAnsi="Times New Roman"/>
          <w:sz w:val="24"/>
          <w:szCs w:val="24"/>
          <w:lang w:val="ru-RU"/>
        </w:rPr>
        <w:t>ода</w:t>
      </w:r>
      <w:r w:rsidR="00FE38D4" w:rsidRPr="00FE38D4">
        <w:rPr>
          <w:rFonts w:ascii="Times New Roman" w:hAnsi="Times New Roman"/>
          <w:sz w:val="24"/>
          <w:szCs w:val="24"/>
          <w:lang w:val="ru-RU"/>
        </w:rPr>
        <w:t xml:space="preserve"> переведен на научную специальность 1.3.15 – «Физика атомных ядер и элементарных частиц, физика высоких энергий» в соответствии с приказом Минобрнауки России от 24 февраля 2021</w:t>
      </w:r>
      <w:r w:rsidR="00FE38D4">
        <w:rPr>
          <w:rFonts w:ascii="Times New Roman" w:hAnsi="Times New Roman"/>
          <w:sz w:val="24"/>
          <w:szCs w:val="24"/>
        </w:rPr>
        <w:t> </w:t>
      </w:r>
      <w:r w:rsidR="00FE38D4" w:rsidRPr="00FE38D4">
        <w:rPr>
          <w:rFonts w:ascii="Times New Roman" w:hAnsi="Times New Roman"/>
          <w:sz w:val="24"/>
          <w:szCs w:val="24"/>
          <w:lang w:val="ru-RU"/>
        </w:rPr>
        <w:t xml:space="preserve">г. </w:t>
      </w:r>
      <w:r w:rsidR="00FE38D4">
        <w:rPr>
          <w:rFonts w:ascii="Times New Roman" w:hAnsi="Times New Roman"/>
          <w:sz w:val="24"/>
          <w:szCs w:val="24"/>
        </w:rPr>
        <w:t>N </w:t>
      </w:r>
      <w:r w:rsidR="00FE38D4" w:rsidRPr="00FE38D4">
        <w:rPr>
          <w:rFonts w:ascii="Times New Roman" w:hAnsi="Times New Roman"/>
          <w:sz w:val="24"/>
          <w:szCs w:val="24"/>
          <w:lang w:val="ru-RU"/>
        </w:rPr>
        <w:t>118 «Об утверждении номенклатуры научных специальностей, по которым присуждаются ученые степени».</w:t>
      </w:r>
      <w:r w:rsidR="00305843" w:rsidRPr="004A6A7D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 w:rsidR="00FE38D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С </w:t>
      </w:r>
      <w:r w:rsidR="00FE38D4" w:rsidRPr="00FE38D4">
        <w:rPr>
          <w:rFonts w:ascii="Times New Roman" w:hAnsi="Times New Roman"/>
          <w:sz w:val="24"/>
          <w:szCs w:val="24"/>
          <w:lang w:val="ru-RU"/>
        </w:rPr>
        <w:t>0</w:t>
      </w:r>
      <w:r w:rsidR="00FE38D4">
        <w:rPr>
          <w:rFonts w:ascii="Times New Roman" w:hAnsi="Times New Roman"/>
          <w:sz w:val="24"/>
          <w:szCs w:val="24"/>
          <w:lang w:val="ru-RU"/>
        </w:rPr>
        <w:t>6</w:t>
      </w:r>
      <w:r w:rsidR="00FE38D4" w:rsidRPr="00FE38D4">
        <w:rPr>
          <w:rFonts w:ascii="Times New Roman" w:hAnsi="Times New Roman"/>
          <w:sz w:val="24"/>
          <w:szCs w:val="24"/>
          <w:lang w:val="ru-RU"/>
        </w:rPr>
        <w:t>.0</w:t>
      </w:r>
      <w:r w:rsidR="00FE38D4">
        <w:rPr>
          <w:rFonts w:ascii="Times New Roman" w:hAnsi="Times New Roman"/>
          <w:sz w:val="24"/>
          <w:szCs w:val="24"/>
          <w:lang w:val="ru-RU"/>
        </w:rPr>
        <w:t>2</w:t>
      </w:r>
      <w:r w:rsidR="00FE38D4" w:rsidRPr="00FE38D4">
        <w:rPr>
          <w:rFonts w:ascii="Times New Roman" w:hAnsi="Times New Roman"/>
          <w:sz w:val="24"/>
          <w:szCs w:val="24"/>
          <w:lang w:val="ru-RU"/>
        </w:rPr>
        <w:t>.202</w:t>
      </w:r>
      <w:r w:rsidR="00FE38D4">
        <w:rPr>
          <w:rFonts w:ascii="Times New Roman" w:hAnsi="Times New Roman"/>
          <w:sz w:val="24"/>
          <w:szCs w:val="24"/>
          <w:lang w:val="ru-RU"/>
        </w:rPr>
        <w:t>5</w:t>
      </w:r>
      <w:r w:rsidR="00FE38D4" w:rsidRPr="00FE38D4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FE38D4">
        <w:rPr>
          <w:rFonts w:ascii="Times New Roman" w:hAnsi="Times New Roman"/>
          <w:sz w:val="24"/>
          <w:szCs w:val="24"/>
          <w:lang w:val="ru-RU"/>
        </w:rPr>
        <w:t xml:space="preserve">г. </w:t>
      </w:r>
      <w:r w:rsidR="00FE38D4" w:rsidRPr="00FE38D4">
        <w:rPr>
          <w:rFonts w:ascii="Times New Roman" w:hAnsi="Times New Roman"/>
          <w:sz w:val="24"/>
          <w:szCs w:val="24"/>
          <w:lang w:val="ru-RU"/>
        </w:rPr>
        <w:t>переведен на научную специальность 1.3.2 – «Приборы и методы экспериментальной физики»</w:t>
      </w:r>
      <w:r w:rsidR="00FE38D4" w:rsidRPr="00FE38D4">
        <w:rPr>
          <w:rFonts w:ascii="Times New Roman" w:hAnsi="Times New Roman"/>
          <w:color w:val="FF0000"/>
          <w:sz w:val="24"/>
          <w:szCs w:val="24"/>
          <w:u w:color="FF0000"/>
          <w:lang w:val="ru-RU"/>
        </w:rPr>
        <w:t xml:space="preserve"> </w:t>
      </w:r>
      <w:r w:rsidR="00FE38D4" w:rsidRPr="00FE38D4">
        <w:rPr>
          <w:rFonts w:ascii="Times New Roman" w:hAnsi="Times New Roman"/>
          <w:sz w:val="24"/>
          <w:szCs w:val="24"/>
          <w:lang w:val="ru-RU"/>
        </w:rPr>
        <w:t>(Приказ ИЯИ РАН от 0</w:t>
      </w:r>
      <w:r w:rsidR="00FE38D4">
        <w:rPr>
          <w:rFonts w:ascii="Times New Roman" w:hAnsi="Times New Roman"/>
          <w:sz w:val="24"/>
          <w:szCs w:val="24"/>
          <w:lang w:val="ru-RU"/>
        </w:rPr>
        <w:t>6</w:t>
      </w:r>
      <w:r w:rsidR="00FE38D4" w:rsidRPr="00FE38D4">
        <w:rPr>
          <w:rFonts w:ascii="Times New Roman" w:hAnsi="Times New Roman"/>
          <w:sz w:val="24"/>
          <w:szCs w:val="24"/>
          <w:lang w:val="ru-RU"/>
        </w:rPr>
        <w:t>.0</w:t>
      </w:r>
      <w:r w:rsidR="00FE38D4">
        <w:rPr>
          <w:rFonts w:ascii="Times New Roman" w:hAnsi="Times New Roman"/>
          <w:sz w:val="24"/>
          <w:szCs w:val="24"/>
          <w:lang w:val="ru-RU"/>
        </w:rPr>
        <w:t>2</w:t>
      </w:r>
      <w:r w:rsidR="00FE38D4" w:rsidRPr="00FE38D4">
        <w:rPr>
          <w:rFonts w:ascii="Times New Roman" w:hAnsi="Times New Roman"/>
          <w:sz w:val="24"/>
          <w:szCs w:val="24"/>
          <w:lang w:val="ru-RU"/>
        </w:rPr>
        <w:t>.202</w:t>
      </w:r>
      <w:r w:rsidR="00FE38D4">
        <w:rPr>
          <w:rFonts w:ascii="Times New Roman" w:hAnsi="Times New Roman"/>
          <w:sz w:val="24"/>
          <w:szCs w:val="24"/>
          <w:lang w:val="ru-RU"/>
        </w:rPr>
        <w:t>5 г. № 94</w:t>
      </w:r>
      <w:r w:rsidR="00FE38D4" w:rsidRPr="00FE38D4">
        <w:rPr>
          <w:rFonts w:ascii="Times New Roman" w:hAnsi="Times New Roman"/>
          <w:sz w:val="24"/>
          <w:szCs w:val="24"/>
          <w:lang w:val="ru-RU"/>
        </w:rPr>
        <w:t>-к</w:t>
      </w:r>
      <w:r w:rsidR="00FE38D4" w:rsidRPr="00141944">
        <w:rPr>
          <w:rFonts w:ascii="Times New Roman" w:hAnsi="Times New Roman"/>
          <w:color w:val="000000" w:themeColor="text1"/>
          <w:sz w:val="24"/>
          <w:szCs w:val="24"/>
          <w:lang w:val="ru-RU"/>
        </w:rPr>
        <w:t xml:space="preserve">). </w:t>
      </w:r>
      <w:r w:rsidR="00780A6A" w:rsidRPr="00141944">
        <w:rPr>
          <w:rFonts w:ascii="Times New Roman" w:hAnsi="Times New Roman"/>
          <w:color w:val="000000" w:themeColor="text1"/>
          <w:sz w:val="24"/>
          <w:szCs w:val="24"/>
          <w:lang w:val="ru-RU"/>
        </w:rPr>
        <w:t xml:space="preserve">В 2025 году успешно прошел Итоговую аттестацию. </w:t>
      </w:r>
      <w:r w:rsidR="00C727BC">
        <w:rPr>
          <w:rFonts w:ascii="Times New Roman" w:hAnsi="Times New Roman"/>
          <w:sz w:val="24"/>
          <w:szCs w:val="24"/>
          <w:lang w:val="ru-RU"/>
        </w:rPr>
        <w:t>Свидетельство</w:t>
      </w:r>
      <w:r w:rsidR="00FE38D4" w:rsidRPr="00FE38D4">
        <w:rPr>
          <w:rFonts w:ascii="Times New Roman" w:hAnsi="Times New Roman"/>
          <w:sz w:val="24"/>
          <w:szCs w:val="24"/>
          <w:lang w:val="ru-RU"/>
        </w:rPr>
        <w:t xml:space="preserve"> о</w:t>
      </w:r>
      <w:r w:rsidR="00C727BC">
        <w:rPr>
          <w:rFonts w:ascii="Times New Roman" w:hAnsi="Times New Roman"/>
          <w:sz w:val="24"/>
          <w:szCs w:val="24"/>
          <w:lang w:val="ru-RU"/>
        </w:rPr>
        <w:t>б</w:t>
      </w:r>
      <w:r w:rsidR="00FE38D4" w:rsidRPr="00FE38D4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C727BC">
        <w:rPr>
          <w:rFonts w:ascii="Times New Roman" w:hAnsi="Times New Roman"/>
          <w:sz w:val="24"/>
          <w:szCs w:val="24"/>
          <w:lang w:val="ru-RU"/>
        </w:rPr>
        <w:t xml:space="preserve">окончании аспирантуры № 2699122-11-28-848 </w:t>
      </w:r>
      <w:r w:rsidR="00FE38D4" w:rsidRPr="00FE38D4">
        <w:rPr>
          <w:rFonts w:ascii="Times New Roman" w:hAnsi="Times New Roman"/>
          <w:sz w:val="24"/>
          <w:szCs w:val="24"/>
          <w:lang w:val="ru-RU"/>
        </w:rPr>
        <w:t>выдан</w:t>
      </w:r>
      <w:r w:rsidR="00C727BC">
        <w:rPr>
          <w:rFonts w:ascii="Times New Roman" w:hAnsi="Times New Roman"/>
          <w:sz w:val="24"/>
          <w:szCs w:val="24"/>
          <w:lang w:val="ru-RU"/>
        </w:rPr>
        <w:t>о</w:t>
      </w:r>
      <w:r w:rsidR="00FE38D4" w:rsidRPr="00FE38D4">
        <w:rPr>
          <w:rFonts w:ascii="Times New Roman" w:hAnsi="Times New Roman"/>
          <w:sz w:val="24"/>
          <w:szCs w:val="24"/>
          <w:lang w:val="ru-RU"/>
        </w:rPr>
        <w:t xml:space="preserve"> в Секторе аспирантуры ИЯИ РАН.</w:t>
      </w:r>
      <w:r w:rsidR="00FE38D4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305843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В период подготовки диссертации соискатель </w:t>
      </w:r>
      <w:r w:rsidR="006703F4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Колокольчиков</w:t>
      </w:r>
      <w:r w:rsidR="00BD450B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С.Д.</w:t>
      </w:r>
      <w:r w:rsidR="00305843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работа</w:t>
      </w:r>
      <w:r w:rsidR="00780A6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л</w:t>
      </w:r>
      <w:r w:rsidR="00305843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в должности стажёра-исследователя Научно-образовательного центра </w:t>
      </w:r>
      <w:r w:rsidR="00E54817" w:rsidRPr="00E54817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Федерального государственного бюджетного учреждения науки Института ядерных исследований Российской академии наук (ИЯИ РАН)</w:t>
      </w:r>
      <w:r w:rsidR="00305843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(</w:t>
      </w:r>
      <w:r w:rsidR="005D30E3" w:rsidRPr="005D30E3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с </w:t>
      </w:r>
      <w:r w:rsidR="00305843" w:rsidRPr="005D30E3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202</w:t>
      </w:r>
      <w:r w:rsidR="005D30E3" w:rsidRPr="005D30E3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1</w:t>
      </w:r>
      <w:r w:rsidR="00E54817" w:rsidRPr="005D30E3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г</w:t>
      </w:r>
      <w:r w:rsidR="00305843" w:rsidRPr="005D30E3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.</w:t>
      </w:r>
      <w:r w:rsidR="005D30E3" w:rsidRPr="005D30E3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 w:rsidR="00CC42EE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п</w:t>
      </w:r>
      <w:r w:rsidR="005D30E3" w:rsidRPr="005D30E3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о</w:t>
      </w:r>
      <w:r w:rsidR="00CC42EE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сентябрь 2025г.</w:t>
      </w:r>
      <w:r w:rsidR="005D30E3" w:rsidRPr="005D30E3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).</w:t>
      </w:r>
    </w:p>
    <w:p w14:paraId="216C485C" w14:textId="0912B2B5" w:rsidR="00E54817" w:rsidRDefault="00E54817" w:rsidP="009A4AA5">
      <w:pPr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lastRenderedPageBreak/>
        <w:t xml:space="preserve">         Научный руководитель - </w:t>
      </w:r>
      <w:r w:rsidRPr="00E54817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доктор физ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ико</w:t>
      </w:r>
      <w:r w:rsidRPr="00E54817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-мат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ематических</w:t>
      </w:r>
      <w:r w:rsidRPr="00E54817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наук, профессор </w:t>
      </w:r>
      <w:r w:rsidR="001300A0" w:rsidRPr="00E54817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Сеничев Юрий Валерьевич, ведущий научный сотрудник</w:t>
      </w:r>
      <w:r w:rsidR="001300A0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</w:t>
      </w:r>
      <w:r w:rsidRPr="00E54817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отдел</w:t>
      </w:r>
      <w:r w:rsidR="001300A0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а</w:t>
      </w:r>
      <w:r w:rsidRPr="00E54817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ускорительного комплекса</w:t>
      </w:r>
      <w:r w:rsidR="001300A0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ИЯИ РАН.</w:t>
      </w:r>
    </w:p>
    <w:p w14:paraId="61DCFC94" w14:textId="0C66A7E0" w:rsidR="001300A0" w:rsidRDefault="001300A0" w:rsidP="00E15EAE">
      <w:pPr>
        <w:ind w:firstLine="567"/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По итогам обсуждения диссертационной работы </w:t>
      </w:r>
      <w:r w:rsidRPr="001300A0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«</w:t>
      </w:r>
      <w:r w:rsidR="00BD450B" w:rsidRPr="00D874B9">
        <w:rPr>
          <w:rFonts w:ascii="Times New Roman" w:hAnsi="Times New Roman" w:cs="Times New Roman"/>
          <w:sz w:val="24"/>
          <w:szCs w:val="24"/>
          <w:lang w:val="ru-RU"/>
        </w:rPr>
        <w:t xml:space="preserve">Исследование динамики поляризованного пучка в ускорительном комплексе </w:t>
      </w:r>
      <w:r w:rsidR="00BD450B" w:rsidRPr="00D874B9">
        <w:rPr>
          <w:rFonts w:ascii="Times New Roman" w:hAnsi="Times New Roman" w:cs="Times New Roman"/>
          <w:sz w:val="24"/>
          <w:szCs w:val="24"/>
          <w:lang w:val="en-US"/>
        </w:rPr>
        <w:t>NICA</w:t>
      </w:r>
      <w:r w:rsidR="00BD450B" w:rsidRPr="00D874B9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BD450B" w:rsidRPr="00D874B9">
        <w:rPr>
          <w:rFonts w:ascii="Times New Roman" w:hAnsi="Times New Roman" w:cs="Times New Roman"/>
          <w:sz w:val="24"/>
          <w:szCs w:val="24"/>
          <w:lang w:val="en-US"/>
        </w:rPr>
        <w:t>Nuclotron</w:t>
      </w:r>
      <w:r w:rsidR="00BD450B" w:rsidRPr="00D874B9">
        <w:rPr>
          <w:rFonts w:ascii="Times New Roman" w:hAnsi="Times New Roman" w:cs="Times New Roman"/>
          <w:sz w:val="24"/>
          <w:szCs w:val="24"/>
          <w:lang w:val="ru-RU"/>
        </w:rPr>
        <w:t xml:space="preserve"> в приложении к изучению электрического дипольного момента лёгких ядер</w:t>
      </w:r>
      <w:r w:rsidRPr="001300A0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»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</w:t>
      </w:r>
      <w:r w:rsidR="007E77AC" w:rsidRPr="007E77AC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на заседании Научно-технического совета Отдела ускорительного комплекса ИЯИ РАН принято следующее заключение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:</w:t>
      </w:r>
    </w:p>
    <w:p w14:paraId="2D5E8B78" w14:textId="77777777" w:rsidR="00E15EAE" w:rsidRDefault="00E15EAE" w:rsidP="009A4AA5">
      <w:pPr>
        <w:jc w:val="both"/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</w:pPr>
    </w:p>
    <w:p w14:paraId="40F6BACC" w14:textId="0718D499" w:rsidR="001300A0" w:rsidRDefault="001300A0" w:rsidP="009A4AA5">
      <w:pPr>
        <w:jc w:val="both"/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</w:pPr>
      <w:r w:rsidRPr="001300A0"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  <w:t>Оценка выполненной соискателем работы</w:t>
      </w:r>
      <w:r w:rsidR="00BF1FC2"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  <w:t>.</w:t>
      </w:r>
    </w:p>
    <w:p w14:paraId="75339C80" w14:textId="5542B51B" w:rsidR="00767916" w:rsidRPr="002C4C9A" w:rsidRDefault="00066F6C" w:rsidP="00767916">
      <w:pPr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</w:pPr>
      <w:r w:rsidRPr="002C4C9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Диссертация посвящена исследованию стабильности динамики тяжелых ионов, а также поляризованных пучков</w:t>
      </w:r>
      <w:r w:rsidR="002C4C9A" w:rsidRPr="002C4C9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</w:t>
      </w:r>
      <w:r w:rsidR="002C4C9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легких заряженных частиц</w:t>
      </w:r>
      <w:r w:rsidRPr="002C4C9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в ускорительных и накопительных установках. Представленные результаты направлены на формирование комплексной физической программы исследований, включающей вопросы по разрешению спинового кризиса и изучению электрического дипольного момента элементарных частиц. Также</w:t>
      </w:r>
      <w:r w:rsidR="002C4C9A" w:rsidRPr="00CF587C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</w:t>
      </w:r>
      <w:r w:rsidRPr="002C4C9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разобраны вопросы проектирования современных ускорительных установок.</w:t>
      </w:r>
    </w:p>
    <w:p w14:paraId="0E203485" w14:textId="6FD734EA" w:rsidR="00BF1FC2" w:rsidRDefault="00BF1FC2" w:rsidP="009A4AA5">
      <w:pPr>
        <w:jc w:val="both"/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  <w:t>Наиболее существенные научные результаты, полученные лично соискателем.</w:t>
      </w:r>
    </w:p>
    <w:p w14:paraId="2E15E5A0" w14:textId="08692420" w:rsidR="00AC45A4" w:rsidRPr="00DB0C38" w:rsidRDefault="00AC45A4" w:rsidP="009A4AA5">
      <w:pPr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</w:pPr>
      <w:r w:rsidRPr="00AC45A4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1.</w:t>
      </w:r>
      <w:r w:rsid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ab/>
      </w:r>
      <w:r w:rsidR="00DB0C38" w:rsidRPr="00DB0C3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Предложена реализация дуальной структуры для комплекса NICA-Nuclotron, оптимальная для тяжелых частиц с точки зрения внутрипучкового рассеяния и легких частиц с поднятой критической энергией выше энергии эксперимента;</w:t>
      </w:r>
    </w:p>
    <w:p w14:paraId="0245CF78" w14:textId="1E7B68B9" w:rsidR="00BA01D0" w:rsidRPr="00DB0C38" w:rsidRDefault="00BA01D0" w:rsidP="009A4AA5">
      <w:pPr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</w:pPr>
      <w:r w:rsidRPr="00BA01D0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2.</w:t>
      </w:r>
      <w:r w:rsid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ab/>
        <w:t xml:space="preserve">Показано влияние величины </w:t>
      </w:r>
      <w:r w:rsidR="002A39F2" w:rsidRP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скачка критической энергии</w:t>
      </w:r>
      <w:r w:rsid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, </w:t>
      </w:r>
      <w:r w:rsidR="002A39F2" w:rsidRP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а также</w:t>
      </w:r>
      <w:r w:rsid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</w:t>
      </w:r>
      <w:r w:rsidR="002A39F2" w:rsidRP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темп</w:t>
      </w:r>
      <w:r w:rsid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а его</w:t>
      </w:r>
      <w:r w:rsidR="002A39F2" w:rsidRP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изменения</w:t>
      </w:r>
      <w:r w:rsid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на продольную динамику</w:t>
      </w:r>
      <w:r w:rsidR="00DB0C38" w:rsidRPr="00DB0C3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;</w:t>
      </w:r>
    </w:p>
    <w:p w14:paraId="5441BB42" w14:textId="2FB6FD4D" w:rsidR="004A6A7D" w:rsidRPr="00BA01D0" w:rsidRDefault="00BA01D0" w:rsidP="004A6A7D">
      <w:pPr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</w:pPr>
      <w:r w:rsidRPr="00BA01D0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3.</w:t>
      </w:r>
      <w:r w:rsid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ab/>
        <w:t>П</w:t>
      </w:r>
      <w:r w:rsidR="002A39F2" w:rsidRP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редложен</w:t>
      </w:r>
      <w:r w:rsid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а</w:t>
      </w:r>
      <w:r w:rsidR="002A39F2" w:rsidRP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8/16-периодичн</w:t>
      </w:r>
      <w:r w:rsid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ая</w:t>
      </w:r>
      <w:r w:rsidR="002A39F2" w:rsidRP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структура </w:t>
      </w:r>
      <w:r w:rsid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для</w:t>
      </w:r>
      <w:r w:rsidR="002A39F2" w:rsidRP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проведени</w:t>
      </w:r>
      <w:r w:rsid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я</w:t>
      </w:r>
      <w:r w:rsidR="002A39F2" w:rsidRP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независимых прецизионных экспериментов по исследованию ЭДМ дейтрона и протона</w:t>
      </w:r>
      <w:r w:rsid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.</w:t>
      </w:r>
    </w:p>
    <w:p w14:paraId="32321118" w14:textId="1E1EABA1" w:rsidR="004361BF" w:rsidRDefault="004361BF" w:rsidP="009A4AA5">
      <w:pPr>
        <w:jc w:val="both"/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  <w:t>Личное участие соискателя в получении результатов, изложенных в диссертации.</w:t>
      </w:r>
    </w:p>
    <w:p w14:paraId="40162E32" w14:textId="324C3425" w:rsidR="006703F4" w:rsidRPr="002C4C9A" w:rsidRDefault="006703F4" w:rsidP="00D1293F">
      <w:pPr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2C4C9A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Результаты по подготовке и проведению эксперимента на ускорителе У-70 получены в соавторстве с сотрудниками ИЯИ РАН и ИФВЭ. Подготовка к публикации полученных результатов проводилась совместно с соавторами.</w:t>
      </w:r>
    </w:p>
    <w:p w14:paraId="778F147F" w14:textId="4A1395A5" w:rsidR="003D57C5" w:rsidRPr="002C4C9A" w:rsidRDefault="003D57C5" w:rsidP="00D1293F">
      <w:pPr>
        <w:jc w:val="both"/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</w:pPr>
      <w:r w:rsidRPr="002C4C9A"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  <w:t>Автор принимал непосредственное участие в решении следующих задач:</w:t>
      </w:r>
    </w:p>
    <w:p w14:paraId="41E3F927" w14:textId="4C96347A" w:rsidR="000C1946" w:rsidRPr="006703F4" w:rsidRDefault="000C1946" w:rsidP="000C1946">
      <w:p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1.</w:t>
      </w:r>
      <w:r w:rsidR="002A39F2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ab/>
      </w:r>
      <w:r w:rsidR="006703F4"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Моделирование магнитооптики с модулированной дисперсионной функцией;</w:t>
      </w:r>
    </w:p>
    <w:p w14:paraId="6C60B17B" w14:textId="2533F4AD" w:rsidR="000C1946" w:rsidRPr="006703F4" w:rsidRDefault="000C1946" w:rsidP="000C1946">
      <w:p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2.</w:t>
      </w:r>
      <w:r w:rsidR="002A39F2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ab/>
      </w:r>
      <w:r w:rsidR="006703F4"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Проведение численного моделирования продольной динамики частиц с учетом высших порядков коэффициента уплотнения орбиты в </w:t>
      </w:r>
      <w:r w:rsidR="00CF587C"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высокочастотных</w:t>
      </w:r>
      <w:r w:rsidR="006703F4"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резонаторах гармонического и барьерного типа;</w:t>
      </w:r>
    </w:p>
    <w:p w14:paraId="4FF52F72" w14:textId="3F9D923C" w:rsidR="00583978" w:rsidRPr="006703F4" w:rsidRDefault="000C1946" w:rsidP="004A6A7D">
      <w:p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3.</w:t>
      </w:r>
      <w:r w:rsidR="002A39F2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ab/>
      </w:r>
      <w:r w:rsidR="006703F4"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Изучение концепции «квази-замороженного» спина с целью создания установки для исследования ЭДМ дейтрона и протона.</w:t>
      </w:r>
    </w:p>
    <w:p w14:paraId="171AB32F" w14:textId="77777777" w:rsidR="004A6A7D" w:rsidRDefault="004A6A7D" w:rsidP="004A6A7D">
      <w:pPr>
        <w:spacing w:after="0"/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</w:pPr>
    </w:p>
    <w:p w14:paraId="7126838D" w14:textId="7453EC59" w:rsidR="006703F4" w:rsidRPr="006703F4" w:rsidRDefault="00EF1AF3" w:rsidP="009A4AA5">
      <w:pPr>
        <w:jc w:val="both"/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  <w:t>Достоверность полученных результатов.</w:t>
      </w:r>
    </w:p>
    <w:p w14:paraId="41C934C8" w14:textId="47380D40" w:rsidR="006703F4" w:rsidRPr="006703F4" w:rsidRDefault="006703F4" w:rsidP="002A39F2">
      <w:pPr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П</w:t>
      </w:r>
      <w:r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олученны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е</w:t>
      </w:r>
      <w:r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результат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ы</w:t>
      </w:r>
      <w:r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подтверждается согласованием аналитических вычислений с результатами численных экспериментов. Результаты находятся в соответствии с результатами, полученными другими авторами.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 w:rsidR="00EA7CB0"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Полученные в данной работе результаты многократно докладывались на международных конференциях и опублико</w:t>
      </w:r>
      <w:r w:rsidR="004A6A7D"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ваны в ведущих научных журналах</w:t>
      </w:r>
      <w:r w:rsidR="00DC0C9C"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.</w:t>
      </w:r>
    </w:p>
    <w:p w14:paraId="257B6D54" w14:textId="4C612D9C" w:rsidR="00EA7CB0" w:rsidRPr="00EA7CB0" w:rsidRDefault="003B4479" w:rsidP="006703F4">
      <w:pPr>
        <w:pStyle w:val="3"/>
        <w:rPr>
          <w:rFonts w:ascii="Times New Roman" w:hAnsi="Times New Roman" w:cs="Times New Roman"/>
          <w:color w:val="202124"/>
          <w:shd w:val="clear" w:color="auto" w:fill="FFFFFF"/>
          <w:lang w:val="ru-RU"/>
        </w:rPr>
      </w:pPr>
      <w:r w:rsidRPr="003B4479">
        <w:rPr>
          <w:rFonts w:ascii="Times New Roman" w:hAnsi="Times New Roman" w:cs="Times New Roman"/>
          <w:color w:val="202124"/>
          <w:shd w:val="clear" w:color="auto" w:fill="FFFFFF"/>
          <w:lang w:val="ru-RU"/>
        </w:rPr>
        <w:lastRenderedPageBreak/>
        <w:t xml:space="preserve"> </w:t>
      </w:r>
    </w:p>
    <w:p w14:paraId="46FC95D8" w14:textId="2C7729CF" w:rsidR="00EF1AF3" w:rsidRDefault="00EF1AF3" w:rsidP="009A4AA5">
      <w:pPr>
        <w:jc w:val="both"/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  <w:t>Апробация полученных результатов:</w:t>
      </w:r>
    </w:p>
    <w:p w14:paraId="15807EBE" w14:textId="77F0EA35" w:rsidR="001567CF" w:rsidRPr="001567CF" w:rsidRDefault="001567CF" w:rsidP="001567CF">
      <w:pPr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</w:pPr>
      <w:r w:rsidRPr="001567CF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Основные результаты диссертации представлены на следующих конференциях:</w:t>
      </w:r>
    </w:p>
    <w:p w14:paraId="08AD6821" w14:textId="5AD42801" w:rsidR="006703F4" w:rsidRPr="006703F4" w:rsidRDefault="006703F4" w:rsidP="00097028">
      <w:p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– Workshop “Polarized beam in NICA” </w:t>
      </w:r>
      <w:r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в</w:t>
      </w:r>
      <w:r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2022 </w:t>
      </w:r>
      <w:r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г</w:t>
      </w:r>
      <w:r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.;</w:t>
      </w:r>
    </w:p>
    <w:p w14:paraId="7F806392" w14:textId="737CEB08" w:rsidR="006703F4" w:rsidRPr="006703F4" w:rsidRDefault="006703F4" w:rsidP="00097028">
      <w:p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– Молодежная конференция по теоретической и экспериментальной физике МКТЭФ-2020. Москва, Россия;</w:t>
      </w:r>
    </w:p>
    <w:p w14:paraId="64F5C0E3" w14:textId="2BBAEC39" w:rsidR="006703F4" w:rsidRPr="006703F4" w:rsidRDefault="006703F4" w:rsidP="00097028">
      <w:p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– 63, 65, 66-ая Всероссийская научная конференция МФТИ в 2020, 2023, 2024 гг. г. Долгопрудный,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Россия;</w:t>
      </w:r>
    </w:p>
    <w:p w14:paraId="42F5BBFA" w14:textId="7A5B73B4" w:rsidR="006703F4" w:rsidRPr="006703F4" w:rsidRDefault="006703F4" w:rsidP="00097028">
      <w:p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– XXVII и XXVIII Всероссийская конференции по ускорителям заряженных частиц RuPAC'21, RuPAC'23. Алушта; Новосибирск, Россия.</w:t>
      </w:r>
    </w:p>
    <w:p w14:paraId="683934CB" w14:textId="11C9859C" w:rsidR="006703F4" w:rsidRPr="006703F4" w:rsidRDefault="006703F4" w:rsidP="00097028">
      <w:p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– VII, VIII, IX и X Международная конференция Лазерные и Плазменные технологии ЛаПлаз'21, ЛаПлаз'22, ЛаПлаз'23, ЛаПлаз'24, ЛаПлас'25. Москва, Россия;</w:t>
      </w:r>
    </w:p>
    <w:p w14:paraId="75AB3AD1" w14:textId="66048ED5" w:rsidR="006703F4" w:rsidRPr="006703F4" w:rsidRDefault="006703F4" w:rsidP="00097028">
      <w:p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– XIII, XIV, XVI международная конференция по ускорителям заряженных частиц IPAC'22 IPAC'23, IPAC'25. Бангкок, Тайланд; Венеция, Италия; Тайпей, Тайвань;</w:t>
      </w:r>
    </w:p>
    <w:p w14:paraId="44FC536B" w14:textId="59E4FF63" w:rsidR="006703F4" w:rsidRPr="006703F4" w:rsidRDefault="006703F4" w:rsidP="00097028">
      <w:p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– XIX Международная конференции по спиновой физике высоких энергий DSPIN'23. Дубна, Россия;</w:t>
      </w:r>
    </w:p>
    <w:p w14:paraId="728BB161" w14:textId="66B59049" w:rsidR="001567CF" w:rsidRDefault="006703F4" w:rsidP="00CC42EE">
      <w:p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6703F4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– XI-я Международная конференция по ядерной физике в накопительных кольцах STORI’24. Хуэйчжоу, провинция Гуандун, Китай</w:t>
      </w:r>
    </w:p>
    <w:p w14:paraId="5E6D20BA" w14:textId="77777777" w:rsidR="00CC42EE" w:rsidRPr="00CC42EE" w:rsidRDefault="00CC42EE" w:rsidP="00CC42EE">
      <w:p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</w:p>
    <w:p w14:paraId="161A1B2F" w14:textId="5BDE7EB3" w:rsidR="00AE0691" w:rsidRPr="00AE0691" w:rsidRDefault="00EF1AF3" w:rsidP="00AE0691">
      <w:pPr>
        <w:jc w:val="both"/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  <w:t>Научная новизна полученных результатов.</w:t>
      </w:r>
    </w:p>
    <w:p w14:paraId="0D0C4864" w14:textId="29C7EE52" w:rsidR="00AE0691" w:rsidRPr="00AD77A2" w:rsidRDefault="00AE0691" w:rsidP="00AE0691">
      <w:p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  <w:lang w:val="ru-RU"/>
        </w:rPr>
      </w:pPr>
      <w:r w:rsidRPr="00AE0691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1. </w:t>
      </w:r>
      <w:r w:rsidR="002A39F2" w:rsidRP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ab/>
        <w:t xml:space="preserve">Впервые предложена дуальная структура для тяжелых ионов и легких частиц, учитывающая различия во </w:t>
      </w:r>
      <w:proofErr w:type="spellStart"/>
      <w:r w:rsidR="002A39F2" w:rsidRP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внутрипучковом</w:t>
      </w:r>
      <w:proofErr w:type="spellEnd"/>
      <w:r w:rsidR="002A39F2" w:rsidRPr="002A39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рассеянии и влиянии критической энергии на устойчивость пучка;</w:t>
      </w:r>
    </w:p>
    <w:p w14:paraId="32DCDCF8" w14:textId="2F467C1D" w:rsidR="00AE0691" w:rsidRDefault="00AE0691" w:rsidP="00AE0691">
      <w:p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2A39F2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2. </w:t>
      </w:r>
      <w:r w:rsidR="002A39F2" w:rsidRPr="002A39F2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ab/>
        <w:t>Впервые исследован метод скачка критической энергии с использованием барьерного ускоряющего потенциала с учётом ограничений по продольной микроволновой неустойчивости;</w:t>
      </w:r>
    </w:p>
    <w:p w14:paraId="13F8BEB2" w14:textId="75AD3146" w:rsidR="004A6A7D" w:rsidRDefault="002A39F2" w:rsidP="002A39F2">
      <w:p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3.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ab/>
      </w:r>
      <w:r w:rsidRPr="002A39F2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Были разработаны 8- и 16-периодичная квази-замороженная структура Nuclotron для выделения ЭДМ сигнала легких ядер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.</w:t>
      </w:r>
    </w:p>
    <w:p w14:paraId="10483CDA" w14:textId="77777777" w:rsidR="002A39F2" w:rsidRDefault="002A39F2" w:rsidP="002A39F2">
      <w:pPr>
        <w:spacing w:after="0"/>
        <w:jc w:val="both"/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</w:pPr>
    </w:p>
    <w:p w14:paraId="67F0B33F" w14:textId="19CF42F1" w:rsidR="00906818" w:rsidRDefault="00906818" w:rsidP="00AE0691">
      <w:pPr>
        <w:jc w:val="both"/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</w:pPr>
      <w:r w:rsidRPr="00906818"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  <w:t xml:space="preserve">Практическая значимость полученных результатов. Ценность научных работ соискателя. </w:t>
      </w:r>
    </w:p>
    <w:p w14:paraId="65E29CDC" w14:textId="6C8609E2" w:rsidR="004A6A7D" w:rsidRPr="002C4C9A" w:rsidRDefault="00DB0C38" w:rsidP="00AE0691">
      <w:pPr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</w:pPr>
      <w:proofErr w:type="spellStart"/>
      <w:r w:rsidRPr="002C4C9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Дуальность</w:t>
      </w:r>
      <w:proofErr w:type="spellEnd"/>
      <w:r w:rsidRPr="002C4C9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структуры указывает на возможность её эффективного решения обоих эффектов и использования сразу для двух фундаментально значимых исследований. Во-первых, для изучения кварк-</w:t>
      </w:r>
      <w:proofErr w:type="spellStart"/>
      <w:r w:rsidRPr="002C4C9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глюонной</w:t>
      </w:r>
      <w:proofErr w:type="spellEnd"/>
      <w:r w:rsidRPr="002C4C9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плазмы в коллайдерных экспериментах с тяжелыми ионами. Во-вторых, для исследования легких поляризованных пучков в симметричных и асимметричных коллайдерных столкновениях. Наличие ЭДМ заряженных частиц может быть установлено только с использованием ускорительных установок в качестве накопительного кольца. Такие исследования является отдельной частью программы спиновой физики, которая формируется на установке NICA-Nuclotron.</w:t>
      </w:r>
    </w:p>
    <w:p w14:paraId="28CE161D" w14:textId="2364AC79" w:rsidR="00906818" w:rsidRDefault="00906818" w:rsidP="00AE0691">
      <w:pPr>
        <w:jc w:val="both"/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  <w:t>Соответствие диссертации требованиям, установленным п. 14 Положения о присуждении ученых степеней, утвержденного Постановлением Правительства Российской Федерации от 24 сентября 2013г. № 842.</w:t>
      </w:r>
    </w:p>
    <w:p w14:paraId="0FBD85EF" w14:textId="757BF35F" w:rsidR="002C4C9A" w:rsidRPr="002C4C9A" w:rsidRDefault="00906818" w:rsidP="00AE0691">
      <w:pPr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</w:pPr>
      <w:r w:rsidRPr="0090681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Некорректных заимствований в представленной диссертации нет.</w:t>
      </w:r>
    </w:p>
    <w:p w14:paraId="4D61DD92" w14:textId="77777777" w:rsidR="00CC42EE" w:rsidRDefault="00906818" w:rsidP="007C3138">
      <w:pPr>
        <w:jc w:val="both"/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</w:pPr>
      <w:r w:rsidRPr="00906818"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  <w:t>Специальность, которой соответствует диссертация.</w:t>
      </w:r>
    </w:p>
    <w:p w14:paraId="1C07E349" w14:textId="08A8C388" w:rsidR="00906818" w:rsidRPr="00CC42EE" w:rsidRDefault="00906818" w:rsidP="007C3138">
      <w:pPr>
        <w:jc w:val="both"/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</w:pPr>
      <w:r w:rsidRPr="0090681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lastRenderedPageBreak/>
        <w:t xml:space="preserve">Представленная </w:t>
      </w:r>
      <w:r w:rsidR="00AD77A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Колокольчиковым С.Д.</w:t>
      </w:r>
      <w:r w:rsidRPr="0090681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диссертация посвящена </w:t>
      </w:r>
      <w:r w:rsidR="002C4C9A" w:rsidRPr="002C4C9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исследованию стабильности динамики тяжелых ионов, а также поляризованных пучков </w:t>
      </w:r>
      <w:r w:rsidR="002C4C9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легких заряженных частиц</w:t>
      </w:r>
      <w:r w:rsidR="002C4C9A" w:rsidRPr="002C4C9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в ускорительных и накопительных установках</w:t>
      </w:r>
      <w:r w:rsidR="007C313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. Диссертация соответствует пунктам </w:t>
      </w:r>
      <w:r w:rsidR="001649F9" w:rsidRPr="00CC590E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1, 2, 5,</w:t>
      </w:r>
      <w:r w:rsidR="002C4C9A" w:rsidRPr="00CC590E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7,</w:t>
      </w:r>
      <w:r w:rsidR="001649F9" w:rsidRPr="00CC590E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 w:rsidR="002C4C9A" w:rsidRPr="00CC590E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9, </w:t>
      </w:r>
      <w:r w:rsidR="001649F9" w:rsidRPr="00CC590E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10</w:t>
      </w:r>
      <w:r w:rsidR="007C3138" w:rsidRPr="00CC590E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 w:rsidR="007C313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паспорта специальности </w:t>
      </w:r>
      <w:r w:rsidR="007C3138" w:rsidRPr="007C313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1.3.2 – Приборы и методы экспериментальной физики</w:t>
      </w:r>
      <w:r w:rsidR="007C3138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. </w:t>
      </w:r>
    </w:p>
    <w:p w14:paraId="71D7833C" w14:textId="57F653A0" w:rsidR="007C3138" w:rsidRDefault="007C3138" w:rsidP="00AE0691">
      <w:pPr>
        <w:jc w:val="both"/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</w:pPr>
      <w:r w:rsidRPr="007C3138">
        <w:rPr>
          <w:rFonts w:ascii="Times New Roman" w:hAnsi="Times New Roman" w:cs="Times New Roman"/>
          <w:color w:val="202124"/>
          <w:sz w:val="24"/>
          <w:szCs w:val="24"/>
          <w:u w:val="single"/>
          <w:shd w:val="clear" w:color="auto" w:fill="FFFFFF"/>
          <w:lang w:val="ru-RU"/>
        </w:rPr>
        <w:t>Полнота изложения материалов диссертации в опубликованных работах.</w:t>
      </w:r>
    </w:p>
    <w:p w14:paraId="48D778CA" w14:textId="52957ACA" w:rsidR="00FD568D" w:rsidRDefault="00FD568D" w:rsidP="00E9540D">
      <w:pPr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</w:pPr>
      <w:r w:rsidRPr="00BD00D4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Основные результаты работы опубликованы в </w:t>
      </w:r>
      <w:r w:rsidRPr="00255C77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1</w:t>
      </w:r>
      <w:r w:rsidR="00D72FAD" w:rsidRPr="00D72FAD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5</w:t>
      </w:r>
      <w:r w:rsidRPr="00255C77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-ти </w:t>
      </w:r>
      <w:r w:rsidR="00CC42EE" w:rsidRPr="00CC42EE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публикациях</w:t>
      </w:r>
      <w:r w:rsidRPr="0014194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ru-RU"/>
        </w:rPr>
        <w:t>,</w:t>
      </w:r>
      <w:r w:rsidR="00CC42E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ru-RU"/>
        </w:rPr>
        <w:t xml:space="preserve"> из них</w:t>
      </w:r>
      <w:r w:rsidRPr="0014194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ru-RU"/>
        </w:rPr>
        <w:t xml:space="preserve"> </w:t>
      </w:r>
      <w:r w:rsidR="00CC42E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ru-RU"/>
        </w:rPr>
        <w:t>1</w:t>
      </w:r>
      <w:r w:rsidR="00D72FAD" w:rsidRPr="00D72F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ru-RU"/>
        </w:rPr>
        <w:t>1</w:t>
      </w:r>
      <w:r w:rsidRPr="0014194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ru-RU"/>
        </w:rPr>
        <w:t xml:space="preserve"> </w:t>
      </w:r>
      <w:r w:rsidR="00CC42EE" w:rsidRPr="00CC42E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ru-RU"/>
        </w:rPr>
        <w:t>опубликованы в изданиях, рекомендованных ВАК</w:t>
      </w:r>
      <w:r w:rsidRPr="00BD00D4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:</w:t>
      </w:r>
    </w:p>
    <w:p w14:paraId="468691CA" w14:textId="42E34AA0" w:rsidR="00D72FAD" w:rsidRDefault="00D72FAD" w:rsidP="00D72FA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2FAD">
        <w:rPr>
          <w:rFonts w:ascii="Times New Roman" w:hAnsi="Times New Roman" w:cs="Times New Roman"/>
          <w:sz w:val="24"/>
          <w:szCs w:val="24"/>
        </w:rPr>
        <w:t>S. D. Kolokolchikov, Y. V. Senichev, A. E. Aksentyev, A. A. Melnikov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72FAD">
        <w:rPr>
          <w:rFonts w:ascii="Times New Roman" w:hAnsi="Times New Roman" w:cs="Times New Roman"/>
          <w:sz w:val="24"/>
          <w:szCs w:val="24"/>
        </w:rPr>
        <w:t>Features of dual-purpose structure for heavy ion and light particles</w:t>
      </w:r>
      <w:r w:rsidRPr="00D72FA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D72FAD">
        <w:rPr>
          <w:rFonts w:ascii="Times New Roman" w:hAnsi="Times New Roman" w:cs="Times New Roman"/>
          <w:sz w:val="24"/>
          <w:szCs w:val="24"/>
        </w:rPr>
        <w:t xml:space="preserve"> Nuclear Science and Techniques. –– 2025. –– Т. 36, № 11. –– С. 210. </w:t>
      </w:r>
      <w:hyperlink r:id="rId8" w:history="1">
        <w:r w:rsidRPr="009345D1">
          <w:rPr>
            <w:rStyle w:val="ab"/>
            <w:rFonts w:ascii="Times New Roman" w:hAnsi="Times New Roman" w:cs="Times New Roman"/>
            <w:sz w:val="24"/>
            <w:szCs w:val="24"/>
          </w:rPr>
          <w:t>https://doi.org/10.1007/s41365-025-01791-4</w:t>
        </w:r>
      </w:hyperlink>
    </w:p>
    <w:p w14:paraId="189C767D" w14:textId="22476F4D" w:rsidR="00D72FAD" w:rsidRPr="00D72FAD" w:rsidRDefault="00D72FAD" w:rsidP="00D72FA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72FAD">
        <w:rPr>
          <w:rFonts w:ascii="Times New Roman" w:hAnsi="Times New Roman" w:cs="Times New Roman"/>
          <w:sz w:val="24"/>
          <w:szCs w:val="24"/>
          <w:lang w:val="ru-RU"/>
        </w:rPr>
        <w:t>С. Колокольчиков, Ю. Сеничев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gramStart"/>
      <w:r w:rsidRPr="00D72FAD">
        <w:rPr>
          <w:rFonts w:ascii="Times New Roman" w:hAnsi="Times New Roman" w:cs="Times New Roman"/>
          <w:sz w:val="24"/>
          <w:szCs w:val="24"/>
          <w:lang w:val="ru-RU"/>
        </w:rPr>
        <w:t>Магнито-оптическая</w:t>
      </w:r>
      <w:proofErr w:type="gramEnd"/>
      <w:r w:rsidRPr="00D72FAD">
        <w:rPr>
          <w:rFonts w:ascii="Times New Roman" w:hAnsi="Times New Roman" w:cs="Times New Roman"/>
          <w:sz w:val="24"/>
          <w:szCs w:val="24"/>
          <w:lang w:val="ru-RU"/>
        </w:rPr>
        <w:t xml:space="preserve"> Структура Коллайдера </w:t>
      </w:r>
      <w:r w:rsidRPr="00D72FAD">
        <w:rPr>
          <w:rFonts w:ascii="Times New Roman" w:hAnsi="Times New Roman" w:cs="Times New Roman"/>
          <w:sz w:val="24"/>
          <w:szCs w:val="24"/>
          <w:lang w:val="en-US"/>
        </w:rPr>
        <w:t>NICA</w:t>
      </w:r>
      <w:r w:rsidRPr="00D72FA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72FAD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D72FAD">
        <w:rPr>
          <w:rFonts w:ascii="Times New Roman" w:hAnsi="Times New Roman" w:cs="Times New Roman"/>
          <w:sz w:val="24"/>
          <w:szCs w:val="24"/>
          <w:lang w:val="ru-RU"/>
        </w:rPr>
        <w:t xml:space="preserve"> Высокой Критической Энергией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D72FAD">
        <w:rPr>
          <w:rFonts w:ascii="Times New Roman" w:hAnsi="Times New Roman" w:cs="Times New Roman"/>
          <w:sz w:val="24"/>
          <w:szCs w:val="24"/>
          <w:lang w:val="ru-RU"/>
        </w:rPr>
        <w:t xml:space="preserve">Ядерная физика и инжиниринг. –– 2022. –– Т. 13, № 1. –– С. 27––36. </w:t>
      </w:r>
      <w:hyperlink r:id="rId9" w:history="1">
        <w:r w:rsidRPr="009345D1">
          <w:rPr>
            <w:rStyle w:val="ab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9345D1">
          <w:rPr>
            <w:rStyle w:val="ab"/>
            <w:rFonts w:ascii="Times New Roman" w:hAnsi="Times New Roman" w:cs="Times New Roman"/>
            <w:sz w:val="24"/>
            <w:szCs w:val="24"/>
            <w:lang w:val="ru-RU"/>
          </w:rPr>
          <w:t>://</w:t>
        </w:r>
        <w:proofErr w:type="spellStart"/>
        <w:r w:rsidRPr="009345D1">
          <w:rPr>
            <w:rStyle w:val="ab"/>
            <w:rFonts w:ascii="Times New Roman" w:hAnsi="Times New Roman" w:cs="Times New Roman"/>
            <w:sz w:val="24"/>
            <w:szCs w:val="24"/>
            <w:lang w:val="en-US"/>
          </w:rPr>
          <w:t>doi</w:t>
        </w:r>
        <w:proofErr w:type="spellEnd"/>
        <w:r w:rsidRPr="009345D1">
          <w:rPr>
            <w:rStyle w:val="ab"/>
            <w:rFonts w:ascii="Times New Roman" w:hAnsi="Times New Roman" w:cs="Times New Roman"/>
            <w:sz w:val="24"/>
            <w:szCs w:val="24"/>
            <w:lang w:val="ru-RU"/>
          </w:rPr>
          <w:t>.</w:t>
        </w:r>
        <w:r w:rsidRPr="009345D1">
          <w:rPr>
            <w:rStyle w:val="ab"/>
            <w:rFonts w:ascii="Times New Roman" w:hAnsi="Times New Roman" w:cs="Times New Roman"/>
            <w:sz w:val="24"/>
            <w:szCs w:val="24"/>
            <w:lang w:val="en-US"/>
          </w:rPr>
          <w:t>org</w:t>
        </w:r>
        <w:r w:rsidRPr="009345D1">
          <w:rPr>
            <w:rStyle w:val="ab"/>
            <w:rFonts w:ascii="Times New Roman" w:hAnsi="Times New Roman" w:cs="Times New Roman"/>
            <w:sz w:val="24"/>
            <w:szCs w:val="24"/>
            <w:lang w:val="ru-RU"/>
          </w:rPr>
          <w:t>/10.56304/</w:t>
        </w:r>
        <w:r w:rsidRPr="009345D1">
          <w:rPr>
            <w:rStyle w:val="ab"/>
            <w:rFonts w:ascii="Times New Roman" w:hAnsi="Times New Roman" w:cs="Times New Roman"/>
            <w:sz w:val="24"/>
            <w:szCs w:val="24"/>
            <w:lang w:val="en-US"/>
          </w:rPr>
          <w:t>S</w:t>
        </w:r>
        <w:r w:rsidRPr="009345D1">
          <w:rPr>
            <w:rStyle w:val="ab"/>
            <w:rFonts w:ascii="Times New Roman" w:hAnsi="Times New Roman" w:cs="Times New Roman"/>
            <w:sz w:val="24"/>
            <w:szCs w:val="24"/>
            <w:lang w:val="ru-RU"/>
          </w:rPr>
          <w:t>2079562922010171</w:t>
        </w:r>
      </w:hyperlink>
    </w:p>
    <w:p w14:paraId="6761A256" w14:textId="65901C1A" w:rsidR="00D72FAD" w:rsidRDefault="00D72FAD" w:rsidP="00D72FA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72FAD">
        <w:rPr>
          <w:rFonts w:ascii="Times New Roman" w:hAnsi="Times New Roman" w:cs="Times New Roman"/>
          <w:sz w:val="24"/>
          <w:szCs w:val="24"/>
          <w:lang w:val="ru-RU"/>
        </w:rPr>
        <w:t>С. Колокольчиков, Ю. Сеничев</w:t>
      </w:r>
      <w:r>
        <w:rPr>
          <w:rFonts w:ascii="Times New Roman" w:hAnsi="Times New Roman" w:cs="Times New Roman"/>
          <w:sz w:val="24"/>
          <w:szCs w:val="24"/>
          <w:lang w:val="ru-RU"/>
        </w:rPr>
        <w:t>,</w:t>
      </w:r>
      <w:r w:rsidRPr="00D72FAD">
        <w:rPr>
          <w:rFonts w:ascii="Times New Roman" w:hAnsi="Times New Roman" w:cs="Times New Roman"/>
          <w:sz w:val="24"/>
          <w:szCs w:val="24"/>
          <w:lang w:val="ru-RU"/>
        </w:rPr>
        <w:t xml:space="preserve"> Особенности Прохождения и Повышения Критической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72FAD">
        <w:rPr>
          <w:rFonts w:ascii="Times New Roman" w:hAnsi="Times New Roman" w:cs="Times New Roman"/>
          <w:sz w:val="24"/>
          <w:szCs w:val="24"/>
          <w:lang w:val="ru-RU"/>
        </w:rPr>
        <w:t>Энергии Синхротрона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D72FAD">
        <w:rPr>
          <w:rFonts w:ascii="Times New Roman" w:hAnsi="Times New Roman" w:cs="Times New Roman"/>
          <w:sz w:val="24"/>
          <w:szCs w:val="24"/>
          <w:lang w:val="ru-RU"/>
        </w:rPr>
        <w:t xml:space="preserve">Ядерная физика и инжиниринг. –– 2023. –– Т. 14, № 6. –– С. 587––592. </w:t>
      </w:r>
      <w:hyperlink r:id="rId10" w:history="1">
        <w:r w:rsidRPr="009345D1">
          <w:rPr>
            <w:rStyle w:val="ab"/>
            <w:rFonts w:ascii="Times New Roman" w:hAnsi="Times New Roman" w:cs="Times New Roman"/>
            <w:sz w:val="24"/>
            <w:szCs w:val="24"/>
            <w:lang w:val="ru-RU"/>
          </w:rPr>
          <w:t>https://doi.</w:t>
        </w:r>
        <w:r w:rsidRPr="009345D1">
          <w:rPr>
            <w:rStyle w:val="ab"/>
            <w:rFonts w:ascii="Times New Roman" w:hAnsi="Times New Roman" w:cs="Times New Roman"/>
            <w:sz w:val="24"/>
            <w:szCs w:val="24"/>
            <w:lang w:val="en-US"/>
          </w:rPr>
          <w:t>org</w:t>
        </w:r>
        <w:r w:rsidRPr="009345D1">
          <w:rPr>
            <w:rStyle w:val="ab"/>
            <w:rFonts w:ascii="Times New Roman" w:hAnsi="Times New Roman" w:cs="Times New Roman"/>
            <w:sz w:val="24"/>
            <w:szCs w:val="24"/>
            <w:lang w:val="ru-RU"/>
          </w:rPr>
          <w:t>/10.56304/</w:t>
        </w:r>
        <w:r w:rsidRPr="009345D1">
          <w:rPr>
            <w:rStyle w:val="ab"/>
            <w:rFonts w:ascii="Times New Roman" w:hAnsi="Times New Roman" w:cs="Times New Roman"/>
            <w:sz w:val="24"/>
            <w:szCs w:val="24"/>
            <w:lang w:val="en-US"/>
          </w:rPr>
          <w:t>S</w:t>
        </w:r>
        <w:r w:rsidRPr="009345D1">
          <w:rPr>
            <w:rStyle w:val="ab"/>
            <w:rFonts w:ascii="Times New Roman" w:hAnsi="Times New Roman" w:cs="Times New Roman"/>
            <w:sz w:val="24"/>
            <w:szCs w:val="24"/>
            <w:lang w:val="ru-RU"/>
          </w:rPr>
          <w:t>2079562923010153</w:t>
        </w:r>
      </w:hyperlink>
    </w:p>
    <w:p w14:paraId="1560488F" w14:textId="63ED6446" w:rsidR="00D72FAD" w:rsidRPr="00141944" w:rsidRDefault="00D72FAD" w:rsidP="00D72FA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41944">
        <w:rPr>
          <w:rFonts w:ascii="Times New Roman" w:hAnsi="Times New Roman" w:cs="Times New Roman"/>
          <w:sz w:val="24"/>
          <w:szCs w:val="24"/>
          <w:lang w:val="en-US"/>
        </w:rPr>
        <w:t>Kolokolchikov</w:t>
      </w:r>
      <w:r w:rsidRPr="0039487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141944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39487A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141944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39487A">
        <w:rPr>
          <w:rFonts w:ascii="Times New Roman" w:hAnsi="Times New Roman" w:cs="Times New Roman"/>
          <w:sz w:val="24"/>
          <w:szCs w:val="24"/>
          <w:lang w:val="en-US"/>
        </w:rPr>
        <w:t xml:space="preserve">., </w:t>
      </w:r>
      <w:r w:rsidRPr="00141944">
        <w:rPr>
          <w:rFonts w:ascii="Times New Roman" w:hAnsi="Times New Roman" w:cs="Times New Roman"/>
          <w:sz w:val="24"/>
          <w:szCs w:val="24"/>
          <w:lang w:val="en-US"/>
        </w:rPr>
        <w:t>Senichev</w:t>
      </w:r>
      <w:r w:rsidRPr="0039487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141944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39487A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141944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39487A">
        <w:rPr>
          <w:rFonts w:ascii="Times New Roman" w:hAnsi="Times New Roman" w:cs="Times New Roman"/>
          <w:sz w:val="24"/>
          <w:szCs w:val="24"/>
          <w:lang w:val="en-US"/>
        </w:rPr>
        <w:t xml:space="preserve">. &amp; </w:t>
      </w:r>
      <w:r w:rsidRPr="00141944">
        <w:rPr>
          <w:rFonts w:ascii="Times New Roman" w:hAnsi="Times New Roman" w:cs="Times New Roman"/>
          <w:sz w:val="24"/>
          <w:szCs w:val="24"/>
          <w:lang w:val="en-US"/>
        </w:rPr>
        <w:t>Kalinin</w:t>
      </w:r>
      <w:r w:rsidRPr="0039487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141944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39487A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141944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39487A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39487A" w:rsidRPr="0039487A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3948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41944">
        <w:rPr>
          <w:rFonts w:ascii="Times New Roman" w:hAnsi="Times New Roman" w:cs="Times New Roman"/>
          <w:sz w:val="24"/>
          <w:szCs w:val="24"/>
          <w:lang w:val="en-US"/>
        </w:rPr>
        <w:t xml:space="preserve">Transition Energy Crossing in Harmonic RF at Proton Synchrotron U-70. Phys. Atom. Nuclei 87, 1355–1362 (2024). </w:t>
      </w:r>
      <w:hyperlink r:id="rId11" w:history="1">
        <w:r w:rsidRPr="00141944">
          <w:rPr>
            <w:rStyle w:val="ab"/>
            <w:rFonts w:ascii="Times New Roman" w:hAnsi="Times New Roman" w:cs="Times New Roman"/>
            <w:sz w:val="24"/>
            <w:szCs w:val="24"/>
            <w:lang w:val="en-US"/>
          </w:rPr>
          <w:t>https://doi.org/10.1134/S106377882410020X</w:t>
        </w:r>
      </w:hyperlink>
    </w:p>
    <w:p w14:paraId="027FE5DE" w14:textId="511BD45A" w:rsidR="00D72FAD" w:rsidRPr="0039487A" w:rsidRDefault="0039487A" w:rsidP="0039487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9487A">
        <w:rPr>
          <w:rFonts w:ascii="Times New Roman" w:hAnsi="Times New Roman" w:cs="Times New Roman"/>
          <w:sz w:val="24"/>
          <w:szCs w:val="24"/>
          <w:lang w:val="en-US"/>
        </w:rPr>
        <w:t xml:space="preserve">S. D. Kolokolchikov, A. E. </w:t>
      </w:r>
      <w:proofErr w:type="spellStart"/>
      <w:r w:rsidRPr="0039487A">
        <w:rPr>
          <w:rFonts w:ascii="Times New Roman" w:hAnsi="Times New Roman" w:cs="Times New Roman"/>
          <w:sz w:val="24"/>
          <w:szCs w:val="24"/>
          <w:lang w:val="en-US"/>
        </w:rPr>
        <w:t>Aksentev</w:t>
      </w:r>
      <w:proofErr w:type="spellEnd"/>
      <w:r w:rsidRPr="0039487A">
        <w:rPr>
          <w:rFonts w:ascii="Times New Roman" w:hAnsi="Times New Roman" w:cs="Times New Roman"/>
          <w:sz w:val="24"/>
          <w:szCs w:val="24"/>
          <w:lang w:val="en-US"/>
        </w:rPr>
        <w:t xml:space="preserve">, A. A. </w:t>
      </w:r>
      <w:proofErr w:type="spellStart"/>
      <w:r w:rsidRPr="0039487A">
        <w:rPr>
          <w:rFonts w:ascii="Times New Roman" w:hAnsi="Times New Roman" w:cs="Times New Roman"/>
          <w:sz w:val="24"/>
          <w:szCs w:val="24"/>
          <w:lang w:val="en-US"/>
        </w:rPr>
        <w:t>Mel’nikov</w:t>
      </w:r>
      <w:proofErr w:type="spellEnd"/>
      <w:r w:rsidRPr="0039487A">
        <w:rPr>
          <w:rFonts w:ascii="Times New Roman" w:hAnsi="Times New Roman" w:cs="Times New Roman"/>
          <w:sz w:val="24"/>
          <w:szCs w:val="24"/>
          <w:lang w:val="en-US"/>
        </w:rPr>
        <w:t>, Y. V. Senichev,</w:t>
      </w:r>
      <w:r w:rsidR="00D72FAD" w:rsidRPr="0039487A">
        <w:rPr>
          <w:rFonts w:ascii="Times New Roman" w:hAnsi="Times New Roman" w:cs="Times New Roman"/>
          <w:sz w:val="24"/>
          <w:szCs w:val="24"/>
          <w:lang w:val="en-US"/>
        </w:rPr>
        <w:t xml:space="preserve"> Transition Energy Crossing in NICA Collider of Polarized Proton Beam in Harmonic and Barrier RF. Phys. Atom. Nuclei 87, 1449–1454 (2024). </w:t>
      </w:r>
      <w:hyperlink r:id="rId12" w:history="1">
        <w:r w:rsidR="00D72FAD" w:rsidRPr="0039487A">
          <w:rPr>
            <w:rStyle w:val="ab"/>
            <w:rFonts w:ascii="Times New Roman" w:hAnsi="Times New Roman" w:cs="Times New Roman"/>
            <w:sz w:val="24"/>
            <w:szCs w:val="24"/>
            <w:lang w:val="en-US"/>
          </w:rPr>
          <w:t>https://doi.org/10.1134/S1063778824100211</w:t>
        </w:r>
      </w:hyperlink>
    </w:p>
    <w:p w14:paraId="132FADDB" w14:textId="7339B473" w:rsidR="00D72FAD" w:rsidRPr="0039487A" w:rsidRDefault="0039487A" w:rsidP="0039487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9487A">
        <w:rPr>
          <w:rFonts w:ascii="Times New Roman" w:hAnsi="Times New Roman" w:cs="Times New Roman"/>
          <w:sz w:val="24"/>
          <w:szCs w:val="24"/>
          <w:lang w:val="en-US"/>
        </w:rPr>
        <w:t xml:space="preserve">S. Kolokolchikov, Y. Senichev, A. </w:t>
      </w:r>
      <w:proofErr w:type="spellStart"/>
      <w:r w:rsidRPr="0039487A">
        <w:rPr>
          <w:rFonts w:ascii="Times New Roman" w:hAnsi="Times New Roman" w:cs="Times New Roman"/>
          <w:sz w:val="24"/>
          <w:szCs w:val="24"/>
          <w:lang w:val="en-US"/>
        </w:rPr>
        <w:t>Aksentev</w:t>
      </w:r>
      <w:proofErr w:type="spellEnd"/>
      <w:r w:rsidRPr="0039487A">
        <w:rPr>
          <w:rFonts w:ascii="Times New Roman" w:hAnsi="Times New Roman" w:cs="Times New Roman"/>
          <w:sz w:val="24"/>
          <w:szCs w:val="24"/>
          <w:lang w:val="en-US"/>
        </w:rPr>
        <w:t xml:space="preserve">, A. Melnikov, V. </w:t>
      </w:r>
      <w:proofErr w:type="spellStart"/>
      <w:r w:rsidRPr="0039487A">
        <w:rPr>
          <w:rFonts w:ascii="Times New Roman" w:hAnsi="Times New Roman" w:cs="Times New Roman"/>
          <w:sz w:val="24"/>
          <w:szCs w:val="24"/>
          <w:lang w:val="en-US"/>
        </w:rPr>
        <w:t>Ladygin</w:t>
      </w:r>
      <w:proofErr w:type="spellEnd"/>
      <w:r w:rsidRPr="0039487A">
        <w:rPr>
          <w:rFonts w:ascii="Times New Roman" w:hAnsi="Times New Roman" w:cs="Times New Roman"/>
          <w:sz w:val="24"/>
          <w:szCs w:val="24"/>
          <w:lang w:val="en-US"/>
        </w:rPr>
        <w:t xml:space="preserve">, E. </w:t>
      </w:r>
      <w:proofErr w:type="spellStart"/>
      <w:r w:rsidRPr="0039487A">
        <w:rPr>
          <w:rFonts w:ascii="Times New Roman" w:hAnsi="Times New Roman" w:cs="Times New Roman"/>
          <w:sz w:val="24"/>
          <w:szCs w:val="24"/>
          <w:lang w:val="en-US"/>
        </w:rPr>
        <w:t>Syresin</w:t>
      </w:r>
      <w:proofErr w:type="spellEnd"/>
      <w:r w:rsidRPr="0039487A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D72FAD" w:rsidRPr="0039487A">
        <w:rPr>
          <w:rFonts w:ascii="Times New Roman" w:hAnsi="Times New Roman" w:cs="Times New Roman"/>
          <w:sz w:val="24"/>
          <w:szCs w:val="24"/>
          <w:lang w:val="en-US"/>
        </w:rPr>
        <w:t xml:space="preserve"> Longitudinal Dynamic in NICA Barrier Bucket RF System at Transition Energy Including Impedances in </w:t>
      </w:r>
      <w:proofErr w:type="spellStart"/>
      <w:r w:rsidR="00D72FAD" w:rsidRPr="0039487A">
        <w:rPr>
          <w:rFonts w:ascii="Times New Roman" w:hAnsi="Times New Roman" w:cs="Times New Roman"/>
          <w:sz w:val="24"/>
          <w:szCs w:val="24"/>
          <w:lang w:val="en-US"/>
        </w:rPr>
        <w:t>BLonD</w:t>
      </w:r>
      <w:proofErr w:type="spellEnd"/>
      <w:r w:rsidR="00D72FAD" w:rsidRPr="0039487A">
        <w:rPr>
          <w:rFonts w:ascii="Times New Roman" w:hAnsi="Times New Roman" w:cs="Times New Roman"/>
          <w:sz w:val="24"/>
          <w:szCs w:val="24"/>
          <w:lang w:val="en-US"/>
        </w:rPr>
        <w:t xml:space="preserve">. Phys. Part. Nuclei Lett. 21, 419–424 (2024). </w:t>
      </w:r>
      <w:hyperlink r:id="rId13" w:history="1">
        <w:r w:rsidR="00D72FAD" w:rsidRPr="0039487A">
          <w:rPr>
            <w:rStyle w:val="ab"/>
            <w:rFonts w:ascii="Times New Roman" w:hAnsi="Times New Roman" w:cs="Times New Roman"/>
            <w:sz w:val="24"/>
            <w:szCs w:val="24"/>
            <w:lang w:val="en-US"/>
          </w:rPr>
          <w:t>https://doi.org/10.1134/S1547477124700389</w:t>
        </w:r>
      </w:hyperlink>
    </w:p>
    <w:p w14:paraId="021E6D44" w14:textId="5BCB5C78" w:rsidR="00D72FAD" w:rsidRPr="00141944" w:rsidRDefault="00D72FAD" w:rsidP="00D72FA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41944">
        <w:rPr>
          <w:rFonts w:ascii="Times New Roman" w:hAnsi="Times New Roman" w:cs="Times New Roman"/>
          <w:sz w:val="24"/>
          <w:szCs w:val="24"/>
          <w:lang w:val="en-US"/>
        </w:rPr>
        <w:t xml:space="preserve">Acceleration and crossing of transition energy investigation using an RF structure of the barrier bucket type in the NICA accelerator complex / </w:t>
      </w:r>
      <w:r w:rsidRPr="00D72FAD">
        <w:rPr>
          <w:rFonts w:ascii="Times New Roman" w:hAnsi="Times New Roman" w:cs="Times New Roman"/>
          <w:sz w:val="24"/>
          <w:szCs w:val="24"/>
          <w:lang w:val="en-US"/>
        </w:rPr>
        <w:t xml:space="preserve">S. Kolokolchikov, Y. Senichev, A. Melnikov, E. </w:t>
      </w:r>
      <w:proofErr w:type="spellStart"/>
      <w:r w:rsidRPr="00D72FAD">
        <w:rPr>
          <w:rFonts w:ascii="Times New Roman" w:hAnsi="Times New Roman" w:cs="Times New Roman"/>
          <w:sz w:val="24"/>
          <w:szCs w:val="24"/>
          <w:lang w:val="en-US"/>
        </w:rPr>
        <w:t>Syresin</w:t>
      </w:r>
      <w:proofErr w:type="spellEnd"/>
      <w:r w:rsidRPr="00D72F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41944">
        <w:rPr>
          <w:rFonts w:ascii="Times New Roman" w:hAnsi="Times New Roman" w:cs="Times New Roman"/>
          <w:sz w:val="24"/>
          <w:szCs w:val="24"/>
          <w:lang w:val="en-US"/>
        </w:rPr>
        <w:t xml:space="preserve">// </w:t>
      </w:r>
      <w:proofErr w:type="spellStart"/>
      <w:r w:rsidRPr="00141944">
        <w:rPr>
          <w:rFonts w:ascii="Times New Roman" w:hAnsi="Times New Roman" w:cs="Times New Roman"/>
          <w:sz w:val="24"/>
          <w:szCs w:val="24"/>
          <w:lang w:val="en-US"/>
        </w:rPr>
        <w:t>J.Phys.Conf.Ser</w:t>
      </w:r>
      <w:proofErr w:type="spellEnd"/>
      <w:r w:rsidRPr="00141944">
        <w:rPr>
          <w:rFonts w:ascii="Times New Roman" w:hAnsi="Times New Roman" w:cs="Times New Roman"/>
          <w:sz w:val="24"/>
          <w:szCs w:val="24"/>
          <w:lang w:val="en-US"/>
        </w:rPr>
        <w:t>. — 2023 — Vol. 2420, 012001 — DOI: 10.1088/1742-6596/2420/1/012001</w:t>
      </w:r>
    </w:p>
    <w:p w14:paraId="19C3EA70" w14:textId="46DEB8A8" w:rsidR="00D72FAD" w:rsidRPr="0039487A" w:rsidRDefault="0039487A" w:rsidP="0039487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9487A">
        <w:rPr>
          <w:rFonts w:ascii="Times New Roman" w:hAnsi="Times New Roman" w:cs="Times New Roman"/>
          <w:sz w:val="24"/>
          <w:szCs w:val="24"/>
          <w:lang w:val="en-US"/>
        </w:rPr>
        <w:t xml:space="preserve">S. Kolokolchikov, Y. Senichev, A. </w:t>
      </w:r>
      <w:proofErr w:type="spellStart"/>
      <w:r w:rsidRPr="0039487A">
        <w:rPr>
          <w:rFonts w:ascii="Times New Roman" w:hAnsi="Times New Roman" w:cs="Times New Roman"/>
          <w:sz w:val="24"/>
          <w:szCs w:val="24"/>
          <w:lang w:val="en-US"/>
        </w:rPr>
        <w:t>Aksentiev</w:t>
      </w:r>
      <w:proofErr w:type="spellEnd"/>
      <w:r w:rsidRPr="0039487A">
        <w:rPr>
          <w:rFonts w:ascii="Times New Roman" w:hAnsi="Times New Roman" w:cs="Times New Roman"/>
          <w:sz w:val="24"/>
          <w:szCs w:val="24"/>
          <w:lang w:val="en-US"/>
        </w:rPr>
        <w:t xml:space="preserve">, A. Melnikov, E. </w:t>
      </w:r>
      <w:proofErr w:type="spellStart"/>
      <w:r w:rsidRPr="0039487A">
        <w:rPr>
          <w:rFonts w:ascii="Times New Roman" w:hAnsi="Times New Roman" w:cs="Times New Roman"/>
          <w:sz w:val="24"/>
          <w:szCs w:val="24"/>
          <w:lang w:val="en-US"/>
        </w:rPr>
        <w:t>Syresin</w:t>
      </w:r>
      <w:proofErr w:type="spellEnd"/>
      <w:r w:rsidRPr="0039487A">
        <w:rPr>
          <w:rFonts w:ascii="Times New Roman" w:hAnsi="Times New Roman" w:cs="Times New Roman"/>
          <w:sz w:val="24"/>
          <w:szCs w:val="24"/>
          <w:lang w:val="en-US"/>
        </w:rPr>
        <w:t xml:space="preserve">, V. </w:t>
      </w:r>
      <w:proofErr w:type="spellStart"/>
      <w:r w:rsidRPr="0039487A">
        <w:rPr>
          <w:rFonts w:ascii="Times New Roman" w:hAnsi="Times New Roman" w:cs="Times New Roman"/>
          <w:sz w:val="24"/>
          <w:szCs w:val="24"/>
          <w:lang w:val="en-US"/>
        </w:rPr>
        <w:t>Ladygin</w:t>
      </w:r>
      <w:proofErr w:type="spellEnd"/>
      <w:r w:rsidRPr="0039487A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D72FAD" w:rsidRPr="0039487A">
        <w:rPr>
          <w:rFonts w:ascii="Times New Roman" w:hAnsi="Times New Roman" w:cs="Times New Roman"/>
          <w:sz w:val="24"/>
          <w:szCs w:val="24"/>
          <w:lang w:val="en-US"/>
        </w:rPr>
        <w:t xml:space="preserve"> Transition Energy Crossing of Polarized Proton Beam at NICA. Phys. Atom. Nuclei 87, 212–215 (2024). </w:t>
      </w:r>
      <w:hyperlink r:id="rId14" w:history="1">
        <w:r w:rsidR="00D72FAD" w:rsidRPr="0039487A">
          <w:rPr>
            <w:rStyle w:val="ab"/>
            <w:rFonts w:ascii="Times New Roman" w:hAnsi="Times New Roman" w:cs="Times New Roman"/>
            <w:sz w:val="24"/>
            <w:szCs w:val="24"/>
            <w:lang w:val="en-US"/>
          </w:rPr>
          <w:t>https://doi.org/10.1134/S1063778824700054</w:t>
        </w:r>
      </w:hyperlink>
    </w:p>
    <w:p w14:paraId="1C8A82CC" w14:textId="03D6CD5F" w:rsidR="00D72FAD" w:rsidRDefault="00D72FAD" w:rsidP="00D72FA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72FAD">
        <w:rPr>
          <w:rFonts w:ascii="Times New Roman" w:hAnsi="Times New Roman" w:cs="Times New Roman"/>
          <w:sz w:val="24"/>
          <w:szCs w:val="24"/>
          <w:lang w:val="en-US"/>
        </w:rPr>
        <w:t>Quasi-frozen spin concept of magneto-optical structure of NICA adapted to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72FAD">
        <w:rPr>
          <w:rFonts w:ascii="Times New Roman" w:hAnsi="Times New Roman" w:cs="Times New Roman"/>
          <w:sz w:val="24"/>
          <w:szCs w:val="24"/>
          <w:lang w:val="en-US"/>
        </w:rPr>
        <w:t xml:space="preserve">study the electric dipole moment of the deuteron and to search for the axion / Y. Senichev, A. Aksentyev, S. Kolokolchikov, A. Melnikov, V. </w:t>
      </w:r>
      <w:proofErr w:type="spellStart"/>
      <w:r w:rsidRPr="00D72FAD">
        <w:rPr>
          <w:rFonts w:ascii="Times New Roman" w:hAnsi="Times New Roman" w:cs="Times New Roman"/>
          <w:sz w:val="24"/>
          <w:szCs w:val="24"/>
          <w:lang w:val="en-US"/>
        </w:rPr>
        <w:t>Ladygin</w:t>
      </w:r>
      <w:proofErr w:type="spellEnd"/>
      <w:r w:rsidRPr="00D72FAD">
        <w:rPr>
          <w:rFonts w:ascii="Times New Roman" w:hAnsi="Times New Roman" w:cs="Times New Roman"/>
          <w:sz w:val="24"/>
          <w:szCs w:val="24"/>
          <w:lang w:val="en-US"/>
        </w:rPr>
        <w:t xml:space="preserve">, E. </w:t>
      </w:r>
      <w:proofErr w:type="spellStart"/>
      <w:r w:rsidRPr="00D72FAD">
        <w:rPr>
          <w:rFonts w:ascii="Times New Roman" w:hAnsi="Times New Roman" w:cs="Times New Roman"/>
          <w:sz w:val="24"/>
          <w:szCs w:val="24"/>
          <w:lang w:val="en-US"/>
        </w:rPr>
        <w:t>Syresin</w:t>
      </w:r>
      <w:proofErr w:type="spellEnd"/>
      <w:r w:rsidRPr="00D72FAD">
        <w:rPr>
          <w:rFonts w:ascii="Times New Roman" w:hAnsi="Times New Roman" w:cs="Times New Roman"/>
          <w:sz w:val="24"/>
          <w:szCs w:val="24"/>
          <w:lang w:val="en-US"/>
        </w:rPr>
        <w:t xml:space="preserve">, N. Nikolaev // </w:t>
      </w:r>
      <w:proofErr w:type="spellStart"/>
      <w:r w:rsidRPr="00D72FAD">
        <w:rPr>
          <w:rFonts w:ascii="Times New Roman" w:hAnsi="Times New Roman" w:cs="Times New Roman"/>
          <w:sz w:val="24"/>
          <w:szCs w:val="24"/>
          <w:lang w:val="en-US"/>
        </w:rPr>
        <w:t>J.Phys.Conf.Ser</w:t>
      </w:r>
      <w:proofErr w:type="spellEnd"/>
      <w:r w:rsidRPr="00D72FAD">
        <w:rPr>
          <w:rFonts w:ascii="Times New Roman" w:hAnsi="Times New Roman" w:cs="Times New Roman"/>
          <w:sz w:val="24"/>
          <w:szCs w:val="24"/>
          <w:lang w:val="en-US"/>
        </w:rPr>
        <w:t xml:space="preserve">. –– 2023. –– Т. 2420, № 1. –– С. 012052. </w:t>
      </w:r>
      <w:proofErr w:type="gramStart"/>
      <w:r w:rsidRPr="00D72FAD">
        <w:rPr>
          <w:rFonts w:ascii="Times New Roman" w:hAnsi="Times New Roman" w:cs="Times New Roman"/>
          <w:sz w:val="24"/>
          <w:szCs w:val="24"/>
          <w:lang w:val="en-US"/>
        </w:rPr>
        <w:t>https://dx .</w:t>
      </w:r>
      <w:proofErr w:type="gramEnd"/>
      <w:r w:rsidRPr="00D72FAD">
        <w:rPr>
          <w:rFonts w:ascii="Times New Roman" w:hAnsi="Times New Roman" w:cs="Times New Roman"/>
          <w:sz w:val="24"/>
          <w:szCs w:val="24"/>
          <w:lang w:val="en-US"/>
        </w:rPr>
        <w:t>doi.org/10.1088/1742-6596/2420/1/012052</w:t>
      </w:r>
    </w:p>
    <w:p w14:paraId="62916996" w14:textId="0200BE2A" w:rsidR="00D72FAD" w:rsidRDefault="00D72FAD" w:rsidP="00D72FA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72FAD">
        <w:rPr>
          <w:rFonts w:ascii="Times New Roman" w:hAnsi="Times New Roman" w:cs="Times New Roman"/>
          <w:sz w:val="24"/>
          <w:szCs w:val="24"/>
          <w:lang w:val="en-US"/>
        </w:rPr>
        <w:t xml:space="preserve">Y. V. Senichev, A. E. Aksentyev, S. D. Kolokolchikov, A. A. Melnikov, V. P. </w:t>
      </w:r>
      <w:proofErr w:type="spellStart"/>
      <w:r w:rsidRPr="00D72FAD">
        <w:rPr>
          <w:rFonts w:ascii="Times New Roman" w:hAnsi="Times New Roman" w:cs="Times New Roman"/>
          <w:sz w:val="24"/>
          <w:szCs w:val="24"/>
          <w:lang w:val="en-US"/>
        </w:rPr>
        <w:t>Ladygin</w:t>
      </w:r>
      <w:proofErr w:type="spellEnd"/>
      <w:r w:rsidRPr="00D72FAD">
        <w:rPr>
          <w:rFonts w:ascii="Times New Roman" w:hAnsi="Times New Roman" w:cs="Times New Roman"/>
          <w:sz w:val="24"/>
          <w:szCs w:val="24"/>
          <w:lang w:val="en-US"/>
        </w:rPr>
        <w:t xml:space="preserve">, E. M. </w:t>
      </w:r>
      <w:proofErr w:type="spellStart"/>
      <w:r w:rsidRPr="00D72FAD">
        <w:rPr>
          <w:rFonts w:ascii="Times New Roman" w:hAnsi="Times New Roman" w:cs="Times New Roman"/>
          <w:sz w:val="24"/>
          <w:szCs w:val="24"/>
          <w:lang w:val="en-US"/>
        </w:rPr>
        <w:t>Syresin</w:t>
      </w:r>
      <w:proofErr w:type="spellEnd"/>
      <w:r w:rsidRPr="00D72FAD">
        <w:rPr>
          <w:rFonts w:ascii="Times New Roman" w:hAnsi="Times New Roman" w:cs="Times New Roman"/>
          <w:sz w:val="24"/>
          <w:szCs w:val="24"/>
          <w:lang w:val="en-US"/>
        </w:rPr>
        <w:t xml:space="preserve">, Consideration of an Adapted Nuclotron Structure for Searching for the Electric Dipole Moment of Light Nuclei, Physics of Atomic Nuclei. –– 2023. –– Т. 86, № 11. –– С. 2434––2438. </w:t>
      </w:r>
      <w:hyperlink r:id="rId15" w:history="1">
        <w:r w:rsidR="0039487A" w:rsidRPr="009345D1">
          <w:rPr>
            <w:rStyle w:val="ab"/>
            <w:rFonts w:ascii="Times New Roman" w:hAnsi="Times New Roman" w:cs="Times New Roman"/>
            <w:sz w:val="24"/>
            <w:szCs w:val="24"/>
            <w:lang w:val="en-US"/>
          </w:rPr>
          <w:t>https://doi.org/10.1134/S1063778823110418</w:t>
        </w:r>
      </w:hyperlink>
    </w:p>
    <w:p w14:paraId="353C840A" w14:textId="692E7ADC" w:rsidR="0039487A" w:rsidRDefault="0039487A" w:rsidP="00A5515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9487A">
        <w:rPr>
          <w:rFonts w:ascii="Times New Roman" w:hAnsi="Times New Roman" w:cs="Times New Roman"/>
          <w:sz w:val="24"/>
          <w:szCs w:val="24"/>
          <w:lang w:val="ru-RU"/>
        </w:rPr>
        <w:t xml:space="preserve">С. Колокольчиков, А. Аксентьев, А. Мельников, Ю. Сеничев, В. </w:t>
      </w:r>
      <w:proofErr w:type="spellStart"/>
      <w:r w:rsidRPr="0039487A">
        <w:rPr>
          <w:rFonts w:ascii="Times New Roman" w:hAnsi="Times New Roman" w:cs="Times New Roman"/>
          <w:sz w:val="24"/>
          <w:szCs w:val="24"/>
          <w:lang w:val="ru-RU"/>
        </w:rPr>
        <w:t>Ладыгин</w:t>
      </w:r>
      <w:proofErr w:type="spellEnd"/>
      <w:r w:rsidRPr="0039487A">
        <w:rPr>
          <w:rFonts w:ascii="Times New Roman" w:hAnsi="Times New Roman" w:cs="Times New Roman"/>
          <w:sz w:val="24"/>
          <w:szCs w:val="24"/>
          <w:lang w:val="ru-RU"/>
        </w:rPr>
        <w:t xml:space="preserve">, Е. </w:t>
      </w:r>
      <w:proofErr w:type="spellStart"/>
      <w:r w:rsidRPr="0039487A">
        <w:rPr>
          <w:rFonts w:ascii="Times New Roman" w:hAnsi="Times New Roman" w:cs="Times New Roman"/>
          <w:sz w:val="24"/>
          <w:szCs w:val="24"/>
          <w:lang w:val="ru-RU"/>
        </w:rPr>
        <w:t>Сыресин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39487A">
        <w:rPr>
          <w:rFonts w:ascii="Times New Roman" w:hAnsi="Times New Roman" w:cs="Times New Roman"/>
          <w:sz w:val="24"/>
          <w:szCs w:val="24"/>
          <w:lang w:val="ru-RU"/>
        </w:rPr>
        <w:t xml:space="preserve">Проектирование Каналов </w:t>
      </w:r>
      <w:r w:rsidRPr="0039487A">
        <w:rPr>
          <w:rFonts w:ascii="Times New Roman" w:hAnsi="Times New Roman" w:cs="Times New Roman"/>
          <w:sz w:val="24"/>
          <w:szCs w:val="24"/>
          <w:lang w:val="en-US"/>
        </w:rPr>
        <w:t>Bypass</w:t>
      </w:r>
      <w:r w:rsidRPr="0039487A">
        <w:rPr>
          <w:rFonts w:ascii="Times New Roman" w:hAnsi="Times New Roman" w:cs="Times New Roman"/>
          <w:sz w:val="24"/>
          <w:szCs w:val="24"/>
          <w:lang w:val="ru-RU"/>
        </w:rPr>
        <w:t xml:space="preserve"> в Ускорительном Комплексе </w:t>
      </w:r>
      <w:r w:rsidRPr="0039487A">
        <w:rPr>
          <w:rFonts w:ascii="Times New Roman" w:hAnsi="Times New Roman" w:cs="Times New Roman"/>
          <w:sz w:val="24"/>
          <w:szCs w:val="24"/>
          <w:lang w:val="en-US"/>
        </w:rPr>
        <w:t>NICA</w:t>
      </w:r>
      <w:r w:rsidRPr="0039487A">
        <w:rPr>
          <w:rFonts w:ascii="Times New Roman" w:hAnsi="Times New Roman" w:cs="Times New Roman"/>
          <w:sz w:val="24"/>
          <w:szCs w:val="24"/>
          <w:lang w:val="ru-RU"/>
        </w:rPr>
        <w:t xml:space="preserve"> для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9487A">
        <w:rPr>
          <w:rFonts w:ascii="Times New Roman" w:hAnsi="Times New Roman" w:cs="Times New Roman"/>
          <w:sz w:val="24"/>
          <w:szCs w:val="24"/>
          <w:lang w:val="ru-RU"/>
        </w:rPr>
        <w:t>Экспериментов с Поляризованными Пучками по Поиску ЭДМ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39487A">
        <w:rPr>
          <w:rFonts w:ascii="Times New Roman" w:hAnsi="Times New Roman" w:cs="Times New Roman"/>
          <w:sz w:val="24"/>
          <w:szCs w:val="24"/>
          <w:lang w:val="ru-RU"/>
        </w:rPr>
        <w:t xml:space="preserve">Ядерная физика и инжиниринг. –– 2024. –– Т. 15, № 5. –– С. 457––463. </w:t>
      </w:r>
      <w:hyperlink r:id="rId16" w:history="1">
        <w:r w:rsidRPr="009345D1">
          <w:rPr>
            <w:rStyle w:val="ab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9345D1">
          <w:rPr>
            <w:rStyle w:val="ab"/>
            <w:rFonts w:ascii="Times New Roman" w:hAnsi="Times New Roman" w:cs="Times New Roman"/>
            <w:sz w:val="24"/>
            <w:szCs w:val="24"/>
            <w:lang w:val="ru-RU"/>
          </w:rPr>
          <w:t>://</w:t>
        </w:r>
        <w:proofErr w:type="spellStart"/>
        <w:r w:rsidRPr="009345D1">
          <w:rPr>
            <w:rStyle w:val="ab"/>
            <w:rFonts w:ascii="Times New Roman" w:hAnsi="Times New Roman" w:cs="Times New Roman"/>
            <w:sz w:val="24"/>
            <w:szCs w:val="24"/>
            <w:lang w:val="en-US"/>
          </w:rPr>
          <w:t>doi</w:t>
        </w:r>
        <w:proofErr w:type="spellEnd"/>
        <w:r w:rsidRPr="009345D1">
          <w:rPr>
            <w:rStyle w:val="ab"/>
            <w:rFonts w:ascii="Times New Roman" w:hAnsi="Times New Roman" w:cs="Times New Roman"/>
            <w:sz w:val="24"/>
            <w:szCs w:val="24"/>
            <w:lang w:val="ru-RU"/>
          </w:rPr>
          <w:t>.</w:t>
        </w:r>
        <w:r w:rsidRPr="009345D1">
          <w:rPr>
            <w:rStyle w:val="ab"/>
            <w:rFonts w:ascii="Times New Roman" w:hAnsi="Times New Roman" w:cs="Times New Roman"/>
            <w:sz w:val="24"/>
            <w:szCs w:val="24"/>
            <w:lang w:val="en-US"/>
          </w:rPr>
          <w:t>org</w:t>
        </w:r>
        <w:r w:rsidRPr="009345D1">
          <w:rPr>
            <w:rStyle w:val="ab"/>
            <w:rFonts w:ascii="Times New Roman" w:hAnsi="Times New Roman" w:cs="Times New Roman"/>
            <w:sz w:val="24"/>
            <w:szCs w:val="24"/>
            <w:lang w:val="ru-RU"/>
          </w:rPr>
          <w:t>/10.56304/</w:t>
        </w:r>
        <w:r w:rsidRPr="009345D1">
          <w:rPr>
            <w:rStyle w:val="ab"/>
            <w:rFonts w:ascii="Times New Roman" w:hAnsi="Times New Roman" w:cs="Times New Roman"/>
            <w:sz w:val="24"/>
            <w:szCs w:val="24"/>
            <w:lang w:val="en-US"/>
          </w:rPr>
          <w:t>S</w:t>
        </w:r>
        <w:r w:rsidRPr="009345D1">
          <w:rPr>
            <w:rStyle w:val="ab"/>
            <w:rFonts w:ascii="Times New Roman" w:hAnsi="Times New Roman" w:cs="Times New Roman"/>
            <w:sz w:val="24"/>
            <w:szCs w:val="24"/>
            <w:lang w:val="ru-RU"/>
          </w:rPr>
          <w:t>2079562924050257</w:t>
        </w:r>
      </w:hyperlink>
    </w:p>
    <w:p w14:paraId="47D5D539" w14:textId="1C647B87" w:rsidR="0039487A" w:rsidRPr="0039487A" w:rsidRDefault="0039487A" w:rsidP="0039487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41944">
        <w:rPr>
          <w:rFonts w:ascii="Times New Roman" w:hAnsi="Times New Roman" w:cs="Times New Roman"/>
          <w:sz w:val="24"/>
          <w:szCs w:val="24"/>
          <w:lang w:val="en-US"/>
        </w:rPr>
        <w:lastRenderedPageBreak/>
        <w:t>ByPass</w:t>
      </w:r>
      <w:proofErr w:type="spellEnd"/>
      <w:r w:rsidRPr="00141944">
        <w:rPr>
          <w:rFonts w:ascii="Times New Roman" w:hAnsi="Times New Roman" w:cs="Times New Roman"/>
          <w:sz w:val="24"/>
          <w:szCs w:val="24"/>
          <w:lang w:val="en-US"/>
        </w:rPr>
        <w:t xml:space="preserve"> optics design in NICA storage ring for experiment with polarized beams for EDM search / </w:t>
      </w:r>
      <w:r w:rsidRPr="0039487A">
        <w:rPr>
          <w:rFonts w:ascii="Times New Roman" w:hAnsi="Times New Roman" w:cs="Times New Roman"/>
          <w:sz w:val="24"/>
          <w:szCs w:val="24"/>
          <w:lang w:val="en-US"/>
        </w:rPr>
        <w:t xml:space="preserve">S. Kolokolchikov, A. Aksentyev, A. Melnikov, Y. Senichev, E. </w:t>
      </w:r>
      <w:proofErr w:type="spellStart"/>
      <w:r w:rsidRPr="0039487A">
        <w:rPr>
          <w:rFonts w:ascii="Times New Roman" w:hAnsi="Times New Roman" w:cs="Times New Roman"/>
          <w:sz w:val="24"/>
          <w:szCs w:val="24"/>
          <w:lang w:val="en-US"/>
        </w:rPr>
        <w:t>Syresin</w:t>
      </w:r>
      <w:proofErr w:type="spellEnd"/>
      <w:r w:rsidRPr="0039487A">
        <w:rPr>
          <w:rFonts w:ascii="Times New Roman" w:hAnsi="Times New Roman" w:cs="Times New Roman"/>
          <w:sz w:val="24"/>
          <w:szCs w:val="24"/>
          <w:lang w:val="en-US"/>
        </w:rPr>
        <w:t xml:space="preserve">, V. </w:t>
      </w:r>
      <w:proofErr w:type="spellStart"/>
      <w:r w:rsidRPr="0039487A">
        <w:rPr>
          <w:rFonts w:ascii="Times New Roman" w:hAnsi="Times New Roman" w:cs="Times New Roman"/>
          <w:sz w:val="24"/>
          <w:szCs w:val="24"/>
          <w:lang w:val="en-US"/>
        </w:rPr>
        <w:t>Ladygin</w:t>
      </w:r>
      <w:proofErr w:type="spellEnd"/>
      <w:r w:rsidRPr="0039487A">
        <w:rPr>
          <w:rFonts w:ascii="Times New Roman" w:hAnsi="Times New Roman" w:cs="Times New Roman"/>
          <w:sz w:val="24"/>
          <w:szCs w:val="24"/>
          <w:lang w:val="en-US"/>
        </w:rPr>
        <w:t xml:space="preserve"> // </w:t>
      </w:r>
      <w:proofErr w:type="spellStart"/>
      <w:r w:rsidRPr="0039487A">
        <w:rPr>
          <w:rFonts w:ascii="Times New Roman" w:hAnsi="Times New Roman" w:cs="Times New Roman"/>
          <w:sz w:val="24"/>
          <w:szCs w:val="24"/>
          <w:lang w:val="en-US"/>
        </w:rPr>
        <w:t>J.Phys.Conf.Ser</w:t>
      </w:r>
      <w:proofErr w:type="spellEnd"/>
      <w:r w:rsidRPr="0039487A">
        <w:rPr>
          <w:rFonts w:ascii="Times New Roman" w:hAnsi="Times New Roman" w:cs="Times New Roman"/>
          <w:sz w:val="24"/>
          <w:szCs w:val="24"/>
          <w:lang w:val="en-US"/>
        </w:rPr>
        <w:t>. — 2024 — Vol. 2687, 022026 — DOI: 10.1088/1742-6596/2687/2/022026</w:t>
      </w:r>
    </w:p>
    <w:p w14:paraId="70382512" w14:textId="0EE4CFAE" w:rsidR="0039487A" w:rsidRDefault="0039487A" w:rsidP="0039487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9487A">
        <w:rPr>
          <w:rFonts w:ascii="Times New Roman" w:hAnsi="Times New Roman" w:cs="Times New Roman"/>
          <w:sz w:val="24"/>
          <w:szCs w:val="24"/>
          <w:lang w:val="en-US"/>
        </w:rPr>
        <w:t xml:space="preserve">Y. Senichev, A. Aksentyev, S. Kolokolchikov, A. Melnikov, N. Nikolaev, V. </w:t>
      </w:r>
      <w:proofErr w:type="spellStart"/>
      <w:r w:rsidRPr="0039487A">
        <w:rPr>
          <w:rFonts w:ascii="Times New Roman" w:hAnsi="Times New Roman" w:cs="Times New Roman"/>
          <w:sz w:val="24"/>
          <w:szCs w:val="24"/>
          <w:lang w:val="en-US"/>
        </w:rPr>
        <w:t>Ladygin</w:t>
      </w:r>
      <w:proofErr w:type="spellEnd"/>
      <w:r w:rsidRPr="0039487A">
        <w:rPr>
          <w:rFonts w:ascii="Times New Roman" w:hAnsi="Times New Roman" w:cs="Times New Roman"/>
          <w:sz w:val="24"/>
          <w:szCs w:val="24"/>
          <w:lang w:val="en-US"/>
        </w:rPr>
        <w:t xml:space="preserve">, E. </w:t>
      </w:r>
      <w:proofErr w:type="spellStart"/>
      <w:r w:rsidRPr="0039487A">
        <w:rPr>
          <w:rFonts w:ascii="Times New Roman" w:hAnsi="Times New Roman" w:cs="Times New Roman"/>
          <w:sz w:val="24"/>
          <w:szCs w:val="24"/>
          <w:lang w:val="en-US"/>
        </w:rPr>
        <w:t>Syresin</w:t>
      </w:r>
      <w:proofErr w:type="spellEnd"/>
      <w:r w:rsidRPr="0039487A">
        <w:rPr>
          <w:rFonts w:ascii="Times New Roman" w:hAnsi="Times New Roman" w:cs="Times New Roman"/>
          <w:sz w:val="24"/>
          <w:szCs w:val="24"/>
          <w:lang w:val="en-US"/>
        </w:rPr>
        <w:t xml:space="preserve">, NICA Facilities for the Search for EDM Light Nuclei, Physics of Atomic Nuclei. –– 2024. –– Т. 87, № 4. –– С. 436––441. –– URL: </w:t>
      </w:r>
      <w:hyperlink r:id="rId17" w:history="1">
        <w:r w:rsidRPr="009345D1">
          <w:rPr>
            <w:rStyle w:val="ab"/>
            <w:rFonts w:ascii="Times New Roman" w:hAnsi="Times New Roman" w:cs="Times New Roman"/>
            <w:sz w:val="24"/>
            <w:szCs w:val="24"/>
            <w:lang w:val="en-US"/>
          </w:rPr>
          <w:t>https://doi.org/10.1134/S1063778824700534</w:t>
        </w:r>
      </w:hyperlink>
    </w:p>
    <w:p w14:paraId="1275FF23" w14:textId="1DA6FB8F" w:rsidR="0039487A" w:rsidRPr="0039487A" w:rsidRDefault="0039487A" w:rsidP="0039487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9487A">
        <w:rPr>
          <w:rFonts w:ascii="Times New Roman" w:hAnsi="Times New Roman" w:cs="Times New Roman"/>
          <w:sz w:val="24"/>
          <w:szCs w:val="24"/>
          <w:lang w:val="en-US"/>
        </w:rPr>
        <w:t xml:space="preserve">S. Kolokolchikov, A. </w:t>
      </w:r>
      <w:proofErr w:type="spellStart"/>
      <w:r w:rsidRPr="0039487A">
        <w:rPr>
          <w:rFonts w:ascii="Times New Roman" w:hAnsi="Times New Roman" w:cs="Times New Roman"/>
          <w:sz w:val="24"/>
          <w:szCs w:val="24"/>
          <w:lang w:val="en-US"/>
        </w:rPr>
        <w:t>Aksentiev</w:t>
      </w:r>
      <w:proofErr w:type="spellEnd"/>
      <w:r w:rsidRPr="0039487A">
        <w:rPr>
          <w:rFonts w:ascii="Times New Roman" w:hAnsi="Times New Roman" w:cs="Times New Roman"/>
          <w:sz w:val="24"/>
          <w:szCs w:val="24"/>
          <w:lang w:val="en-US"/>
        </w:rPr>
        <w:t xml:space="preserve">, A. Melnikov, Y. Senichev, Spin Coherence and Betatron Chromaticity of Deuteron Beam in “Quasi-Frozen” Spin Regime. Phys. Atom. Nuclei 86, 2684–2688 (2023). </w:t>
      </w:r>
      <w:hyperlink r:id="rId18" w:history="1">
        <w:r w:rsidRPr="0039487A">
          <w:rPr>
            <w:rStyle w:val="ab"/>
            <w:rFonts w:ascii="Times New Roman" w:hAnsi="Times New Roman" w:cs="Times New Roman"/>
            <w:sz w:val="24"/>
            <w:szCs w:val="24"/>
            <w:lang w:val="en-US"/>
          </w:rPr>
          <w:t>https://doi.org/10.1134/S106377882311025X</w:t>
        </w:r>
      </w:hyperlink>
    </w:p>
    <w:p w14:paraId="0448ABCA" w14:textId="54752542" w:rsidR="003973FF" w:rsidRPr="00141944" w:rsidRDefault="003973FF" w:rsidP="0009702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41944">
        <w:rPr>
          <w:rFonts w:ascii="Times New Roman" w:hAnsi="Times New Roman" w:cs="Times New Roman"/>
          <w:sz w:val="24"/>
          <w:szCs w:val="24"/>
          <w:lang w:val="en-US"/>
        </w:rPr>
        <w:t xml:space="preserve">Spin coherence and betatron chromaticity of deuteron beam in NICA storage ring / </w:t>
      </w:r>
      <w:r w:rsidR="0039487A" w:rsidRPr="0039487A">
        <w:rPr>
          <w:rFonts w:ascii="Times New Roman" w:hAnsi="Times New Roman" w:cs="Times New Roman"/>
          <w:sz w:val="24"/>
          <w:szCs w:val="24"/>
          <w:lang w:val="en-US"/>
        </w:rPr>
        <w:t>S. Kolokolchikov, A. Aksentyev, A. Melnikov, Y. Senichev</w:t>
      </w:r>
      <w:r w:rsidRPr="00141944">
        <w:rPr>
          <w:rFonts w:ascii="Times New Roman" w:hAnsi="Times New Roman" w:cs="Times New Roman"/>
          <w:sz w:val="24"/>
          <w:szCs w:val="24"/>
          <w:lang w:val="en-US"/>
        </w:rPr>
        <w:t xml:space="preserve"> // </w:t>
      </w:r>
      <w:proofErr w:type="spellStart"/>
      <w:r w:rsidRPr="00141944">
        <w:rPr>
          <w:rFonts w:ascii="Times New Roman" w:hAnsi="Times New Roman" w:cs="Times New Roman"/>
          <w:sz w:val="24"/>
          <w:szCs w:val="24"/>
          <w:lang w:val="en-US"/>
        </w:rPr>
        <w:t>J.Phys.Conf.Ser</w:t>
      </w:r>
      <w:proofErr w:type="spellEnd"/>
      <w:r w:rsidRPr="00141944">
        <w:rPr>
          <w:rFonts w:ascii="Times New Roman" w:hAnsi="Times New Roman" w:cs="Times New Roman"/>
          <w:sz w:val="24"/>
          <w:szCs w:val="24"/>
          <w:lang w:val="en-US"/>
        </w:rPr>
        <w:t>. — 2024 — Vol. 2687, 022027 — DOI: 10.1088/1742-6596/2687/2/022027</w:t>
      </w:r>
    </w:p>
    <w:p w14:paraId="471BE61B" w14:textId="0C933202" w:rsidR="00BD00D4" w:rsidRDefault="008109AD" w:rsidP="00FD568D">
      <w:pPr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Диссертация </w:t>
      </w:r>
      <w:r w:rsidR="00AD77A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Колокольчикова Сергея Дмитриевича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</w:t>
      </w:r>
      <w:r w:rsidRPr="008109AD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«</w:t>
      </w:r>
      <w:r w:rsidR="00AD77A2" w:rsidRPr="00D874B9">
        <w:rPr>
          <w:rFonts w:ascii="Times New Roman" w:hAnsi="Times New Roman" w:cs="Times New Roman"/>
          <w:sz w:val="24"/>
          <w:szCs w:val="24"/>
          <w:lang w:val="ru-RU"/>
        </w:rPr>
        <w:t xml:space="preserve">Исследование динамики поляризованного пучка в ускорительном комплексе </w:t>
      </w:r>
      <w:r w:rsidR="00AD77A2" w:rsidRPr="00D874B9">
        <w:rPr>
          <w:rFonts w:ascii="Times New Roman" w:hAnsi="Times New Roman" w:cs="Times New Roman"/>
          <w:sz w:val="24"/>
          <w:szCs w:val="24"/>
          <w:lang w:val="en-US"/>
        </w:rPr>
        <w:t>NICA</w:t>
      </w:r>
      <w:r w:rsidR="00AD77A2" w:rsidRPr="00D874B9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AD77A2" w:rsidRPr="00D874B9">
        <w:rPr>
          <w:rFonts w:ascii="Times New Roman" w:hAnsi="Times New Roman" w:cs="Times New Roman"/>
          <w:sz w:val="24"/>
          <w:szCs w:val="24"/>
          <w:lang w:val="en-US"/>
        </w:rPr>
        <w:t>Nuclotron</w:t>
      </w:r>
      <w:r w:rsidR="00AD77A2" w:rsidRPr="00D874B9">
        <w:rPr>
          <w:rFonts w:ascii="Times New Roman" w:hAnsi="Times New Roman" w:cs="Times New Roman"/>
          <w:sz w:val="24"/>
          <w:szCs w:val="24"/>
          <w:lang w:val="ru-RU"/>
        </w:rPr>
        <w:t xml:space="preserve"> в приложении к изучению электрического дипольного момента лёгких ядер</w:t>
      </w:r>
      <w:r w:rsidRPr="008109AD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»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рекомендуется к защите в диссертационном совете </w:t>
      </w:r>
      <w:r w:rsidRPr="008109AD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24.1.163.01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, созданном на базе </w:t>
      </w:r>
      <w:r w:rsidRPr="008109AD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Федерального государственного бюджетного учреждения науки Института ядерных исследований Российской академии наук (ИЯИ РАН),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 xml:space="preserve"> </w:t>
      </w:r>
      <w:r w:rsidRPr="008109AD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на соискание учёной степени кандидата физико-математических наук по специальности 1.3.2</w:t>
      </w:r>
      <w:r w:rsidR="001D0E64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 </w:t>
      </w:r>
      <w:r w:rsidRPr="008109AD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– Приборы и методы экспериментальной физики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  <w:t>.</w:t>
      </w:r>
    </w:p>
    <w:p w14:paraId="12B0B758" w14:textId="2E26AFD4" w:rsidR="00A971A6" w:rsidRPr="00A971A6" w:rsidRDefault="00A971A6" w:rsidP="00A971A6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1A6">
        <w:rPr>
          <w:rFonts w:ascii="Times New Roman" w:hAnsi="Times New Roman"/>
          <w:sz w:val="24"/>
          <w:szCs w:val="24"/>
          <w:lang w:val="ru-RU"/>
        </w:rPr>
        <w:t xml:space="preserve">Заключение принято </w:t>
      </w:r>
      <w:r w:rsidR="00CC42EE">
        <w:rPr>
          <w:rFonts w:ascii="Times New Roman" w:hAnsi="Times New Roman"/>
          <w:sz w:val="24"/>
          <w:szCs w:val="24"/>
          <w:lang w:val="ru-RU"/>
        </w:rPr>
        <w:t xml:space="preserve">по результатам обсуждения на заседании </w:t>
      </w:r>
      <w:r w:rsidR="00A64F44">
        <w:rPr>
          <w:rFonts w:ascii="Times New Roman" w:hAnsi="Times New Roman"/>
          <w:sz w:val="24"/>
          <w:szCs w:val="24"/>
          <w:lang w:val="ru-RU"/>
        </w:rPr>
        <w:t>Н</w:t>
      </w:r>
      <w:r w:rsidR="00CC42EE">
        <w:rPr>
          <w:rFonts w:ascii="Times New Roman" w:hAnsi="Times New Roman"/>
          <w:sz w:val="24"/>
          <w:szCs w:val="24"/>
          <w:lang w:val="ru-RU"/>
        </w:rPr>
        <w:t>аучно-технического совета (НТС) Отдела Ускорительного Комплекса ИЯИ РАН</w:t>
      </w:r>
      <w:r w:rsidRPr="00A971A6">
        <w:rPr>
          <w:rFonts w:ascii="Times New Roman" w:hAnsi="Times New Roman"/>
          <w:sz w:val="24"/>
          <w:szCs w:val="24"/>
          <w:lang w:val="ru-RU"/>
        </w:rPr>
        <w:t>. Присутствовало на заседании</w:t>
      </w:r>
      <w:r w:rsidR="00CC42EE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0C2722">
        <w:rPr>
          <w:rFonts w:ascii="Times New Roman" w:hAnsi="Times New Roman"/>
          <w:sz w:val="24"/>
          <w:szCs w:val="24"/>
          <w:lang w:val="ru-RU"/>
        </w:rPr>
        <w:t>__</w:t>
      </w:r>
      <w:r w:rsidRPr="00A971A6">
        <w:rPr>
          <w:rFonts w:ascii="Times New Roman" w:hAnsi="Times New Roman"/>
          <w:color w:val="FF0000"/>
          <w:sz w:val="24"/>
          <w:szCs w:val="24"/>
          <w:u w:color="FF0000"/>
          <w:lang w:val="ru-RU"/>
        </w:rPr>
        <w:t xml:space="preserve"> </w:t>
      </w:r>
      <w:r w:rsidRPr="00A971A6">
        <w:rPr>
          <w:rFonts w:ascii="Times New Roman" w:hAnsi="Times New Roman"/>
          <w:sz w:val="24"/>
          <w:szCs w:val="24"/>
          <w:lang w:val="ru-RU"/>
        </w:rPr>
        <w:t xml:space="preserve">человек (кворум имеется). </w:t>
      </w:r>
      <w:r w:rsidRPr="00A971A6">
        <w:rPr>
          <w:rFonts w:ascii="Times New Roman" w:hAnsi="Times New Roman"/>
          <w:color w:val="00B050"/>
          <w:sz w:val="24"/>
          <w:szCs w:val="24"/>
          <w:u w:color="00B050"/>
          <w:lang w:val="ru-RU"/>
        </w:rPr>
        <w:t xml:space="preserve"> </w:t>
      </w:r>
      <w:r w:rsidRPr="00A971A6">
        <w:rPr>
          <w:rFonts w:ascii="Times New Roman" w:hAnsi="Times New Roman"/>
          <w:sz w:val="24"/>
          <w:szCs w:val="24"/>
          <w:lang w:val="ru-RU"/>
        </w:rPr>
        <w:t xml:space="preserve">Результаты голосования: «за» </w:t>
      </w:r>
      <w:r w:rsidRPr="00D20506">
        <w:rPr>
          <w:rFonts w:ascii="Times New Roman" w:hAnsi="Times New Roman"/>
          <w:sz w:val="24"/>
          <w:szCs w:val="24"/>
          <w:lang w:val="ru-RU"/>
        </w:rPr>
        <w:t xml:space="preserve">- </w:t>
      </w:r>
      <w:r w:rsidR="000C2722">
        <w:rPr>
          <w:rFonts w:ascii="Times New Roman" w:hAnsi="Times New Roman"/>
          <w:sz w:val="24"/>
          <w:szCs w:val="24"/>
          <w:lang w:val="ru-RU"/>
        </w:rPr>
        <w:t>__</w:t>
      </w:r>
      <w:r w:rsidRPr="00D20506">
        <w:rPr>
          <w:rFonts w:ascii="Times New Roman" w:hAnsi="Times New Roman"/>
          <w:sz w:val="24"/>
          <w:szCs w:val="24"/>
          <w:lang w:val="ru-RU"/>
        </w:rPr>
        <w:t xml:space="preserve"> чел</w:t>
      </w:r>
      <w:r w:rsidRPr="00A971A6">
        <w:rPr>
          <w:rFonts w:ascii="Times New Roman" w:hAnsi="Times New Roman"/>
          <w:sz w:val="24"/>
          <w:szCs w:val="24"/>
          <w:lang w:val="ru-RU"/>
        </w:rPr>
        <w:t xml:space="preserve">., «против» - </w:t>
      </w:r>
      <w:r w:rsidR="00CC42EE">
        <w:rPr>
          <w:rFonts w:ascii="Times New Roman" w:hAnsi="Times New Roman"/>
          <w:sz w:val="24"/>
          <w:szCs w:val="24"/>
          <w:lang w:val="ru-RU"/>
        </w:rPr>
        <w:t>нет</w:t>
      </w:r>
      <w:r w:rsidRPr="00A971A6">
        <w:rPr>
          <w:rFonts w:ascii="Times New Roman" w:hAnsi="Times New Roman"/>
          <w:sz w:val="24"/>
          <w:szCs w:val="24"/>
          <w:lang w:val="ru-RU"/>
        </w:rPr>
        <w:t xml:space="preserve">, «воздержалось» - </w:t>
      </w:r>
      <w:r w:rsidR="00CC42EE">
        <w:rPr>
          <w:rFonts w:ascii="Times New Roman" w:hAnsi="Times New Roman"/>
          <w:sz w:val="24"/>
          <w:szCs w:val="24"/>
          <w:lang w:val="ru-RU"/>
        </w:rPr>
        <w:t>нет</w:t>
      </w:r>
      <w:r w:rsidRPr="00A971A6">
        <w:rPr>
          <w:rFonts w:ascii="Times New Roman" w:hAnsi="Times New Roman"/>
          <w:sz w:val="24"/>
          <w:szCs w:val="24"/>
          <w:lang w:val="ru-RU"/>
        </w:rPr>
        <w:t xml:space="preserve">, протокол № </w:t>
      </w:r>
      <w:r w:rsidR="00CC42EE">
        <w:rPr>
          <w:rFonts w:ascii="Times New Roman" w:hAnsi="Times New Roman"/>
          <w:sz w:val="24"/>
          <w:szCs w:val="24"/>
          <w:lang w:val="ru-RU"/>
        </w:rPr>
        <w:t>________________</w:t>
      </w:r>
      <w:r w:rsidRPr="00D20506">
        <w:rPr>
          <w:rFonts w:ascii="Times New Roman" w:hAnsi="Times New Roman"/>
          <w:sz w:val="24"/>
          <w:szCs w:val="24"/>
          <w:lang w:val="ru-RU"/>
        </w:rPr>
        <w:t xml:space="preserve"> от </w:t>
      </w:r>
      <w:r w:rsidR="007E77AC">
        <w:rPr>
          <w:rFonts w:ascii="Times New Roman" w:hAnsi="Times New Roman"/>
          <w:sz w:val="24"/>
          <w:szCs w:val="24"/>
          <w:lang w:val="ru-RU"/>
        </w:rPr>
        <w:t>__</w:t>
      </w:r>
      <w:r w:rsidRPr="00D20506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7E77AC">
        <w:rPr>
          <w:rFonts w:ascii="Times New Roman" w:hAnsi="Times New Roman"/>
          <w:sz w:val="24"/>
          <w:szCs w:val="24"/>
          <w:lang w:val="ru-RU"/>
        </w:rPr>
        <w:t>__________</w:t>
      </w:r>
      <w:r>
        <w:rPr>
          <w:rFonts w:ascii="Times New Roman" w:hAnsi="Times New Roman"/>
          <w:sz w:val="24"/>
          <w:szCs w:val="24"/>
          <w:lang w:val="ru-RU"/>
        </w:rPr>
        <w:t>202</w:t>
      </w:r>
      <w:r w:rsidR="00AD77A2">
        <w:rPr>
          <w:rFonts w:ascii="Times New Roman" w:hAnsi="Times New Roman"/>
          <w:sz w:val="24"/>
          <w:szCs w:val="24"/>
          <w:lang w:val="ru-RU"/>
        </w:rPr>
        <w:t>5</w:t>
      </w:r>
      <w:r w:rsidRPr="00A971A6">
        <w:rPr>
          <w:rFonts w:ascii="Times New Roman" w:hAnsi="Times New Roman"/>
          <w:sz w:val="24"/>
          <w:szCs w:val="24"/>
          <w:lang w:val="ru-RU"/>
        </w:rPr>
        <w:t xml:space="preserve"> года.</w:t>
      </w:r>
    </w:p>
    <w:p w14:paraId="50846C6E" w14:textId="77777777" w:rsidR="00E15EAE" w:rsidRPr="000C2722" w:rsidRDefault="00E15EAE" w:rsidP="00FD568D">
      <w:pPr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</w:pPr>
    </w:p>
    <w:p w14:paraId="2E213395" w14:textId="134CFF61" w:rsidR="00A971A6" w:rsidRPr="00A971A6" w:rsidRDefault="00A971A6" w:rsidP="00A971A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1A6">
        <w:rPr>
          <w:rFonts w:ascii="Times New Roman" w:hAnsi="Times New Roman"/>
          <w:sz w:val="24"/>
          <w:szCs w:val="24"/>
          <w:lang w:val="ru-RU"/>
        </w:rPr>
        <w:t xml:space="preserve">Председатель </w:t>
      </w:r>
      <w:r w:rsidR="00CC42EE">
        <w:rPr>
          <w:rFonts w:ascii="Times New Roman" w:hAnsi="Times New Roman"/>
          <w:sz w:val="24"/>
          <w:szCs w:val="24"/>
          <w:lang w:val="ru-RU"/>
        </w:rPr>
        <w:t>НТС</w:t>
      </w:r>
      <w:r w:rsidRPr="00A971A6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14:paraId="2CEEA583" w14:textId="455B5AB8" w:rsidR="00A971A6" w:rsidRPr="00A971A6" w:rsidRDefault="00CC42EE" w:rsidP="00A971A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>
        <w:rPr>
          <w:rFonts w:ascii="Times New Roman" w:hAnsi="Times New Roman"/>
          <w:sz w:val="24"/>
          <w:szCs w:val="24"/>
          <w:lang w:val="ru-RU"/>
        </w:rPr>
        <w:t>и.о</w:t>
      </w:r>
      <w:proofErr w:type="spellEnd"/>
      <w:r w:rsidR="00A971A6" w:rsidRPr="00A971A6">
        <w:rPr>
          <w:rFonts w:ascii="Times New Roman" w:hAnsi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/>
          <w:sz w:val="24"/>
          <w:szCs w:val="24"/>
          <w:lang w:val="ru-RU"/>
        </w:rPr>
        <w:t>зав. ОУК, д.ф.-м.н.</w:t>
      </w:r>
      <w:r w:rsidR="00A971A6" w:rsidRPr="00A971A6">
        <w:rPr>
          <w:rFonts w:ascii="Times New Roman" w:hAnsi="Times New Roman"/>
          <w:sz w:val="24"/>
          <w:szCs w:val="24"/>
          <w:lang w:val="ru-RU"/>
        </w:rPr>
        <w:t xml:space="preserve">         </w:t>
      </w:r>
      <w:r>
        <w:rPr>
          <w:rFonts w:ascii="Times New Roman" w:hAnsi="Times New Roman"/>
          <w:sz w:val="24"/>
          <w:szCs w:val="24"/>
          <w:lang w:val="ru-RU"/>
        </w:rPr>
        <w:tab/>
      </w:r>
      <w:r w:rsidR="00A971A6" w:rsidRPr="00A971A6">
        <w:rPr>
          <w:rFonts w:ascii="Times New Roman" w:hAnsi="Times New Roman"/>
          <w:sz w:val="24"/>
          <w:szCs w:val="24"/>
          <w:lang w:val="ru-RU"/>
        </w:rPr>
        <w:t xml:space="preserve">                                                                </w:t>
      </w:r>
      <w:r>
        <w:rPr>
          <w:rFonts w:ascii="Times New Roman" w:hAnsi="Times New Roman"/>
          <w:sz w:val="24"/>
          <w:szCs w:val="24"/>
          <w:lang w:val="ru-RU"/>
        </w:rPr>
        <w:t>Фещенко А. В.</w:t>
      </w:r>
    </w:p>
    <w:p w14:paraId="584021F2" w14:textId="2F905073" w:rsidR="00A971A6" w:rsidRDefault="00A971A6" w:rsidP="00A971A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E6B2A09" w14:textId="77777777" w:rsidR="00E65A67" w:rsidRPr="00A971A6" w:rsidRDefault="00E65A67" w:rsidP="00A971A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F6321CC" w14:textId="77777777" w:rsidR="00A971A6" w:rsidRPr="00A971A6" w:rsidRDefault="00A971A6" w:rsidP="00A971A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FF3036F" w14:textId="2A5CAD97" w:rsidR="00FD568D" w:rsidRPr="00A971A6" w:rsidRDefault="00CC42EE" w:rsidP="00CC42EE">
      <w:pPr>
        <w:spacing w:after="0" w:line="240" w:lineRule="auto"/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Ученый секретарь,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н.с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.</w:t>
      </w:r>
      <w:r>
        <w:rPr>
          <w:rFonts w:ascii="Times New Roman" w:hAnsi="Times New Roman"/>
          <w:sz w:val="24"/>
          <w:szCs w:val="24"/>
          <w:lang w:val="ru-RU"/>
        </w:rPr>
        <w:tab/>
      </w:r>
      <w:r w:rsidR="00A971A6" w:rsidRPr="00A971A6">
        <w:rPr>
          <w:rFonts w:ascii="Times New Roman" w:hAnsi="Times New Roman"/>
          <w:sz w:val="24"/>
          <w:szCs w:val="24"/>
          <w:lang w:val="ru-RU"/>
        </w:rPr>
        <w:t xml:space="preserve">                                                                           </w:t>
      </w:r>
      <w:r w:rsidR="00FF077A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Володкевич О.</w:t>
      </w:r>
      <w:r w:rsidR="00FF077A">
        <w:rPr>
          <w:rFonts w:ascii="Times New Roman" w:hAnsi="Times New Roman"/>
          <w:sz w:val="24"/>
          <w:szCs w:val="24"/>
          <w:lang w:val="ru-RU"/>
        </w:rPr>
        <w:t xml:space="preserve"> М.</w:t>
      </w:r>
    </w:p>
    <w:sectPr w:rsidR="00FD568D" w:rsidRPr="00A971A6" w:rsidSect="00E15EAE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993" w:right="850" w:bottom="993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C044DB" w14:textId="77777777" w:rsidR="009766B7" w:rsidRDefault="009766B7" w:rsidP="00E15EAE">
      <w:pPr>
        <w:spacing w:after="0" w:line="240" w:lineRule="auto"/>
      </w:pPr>
      <w:r>
        <w:separator/>
      </w:r>
    </w:p>
  </w:endnote>
  <w:endnote w:type="continuationSeparator" w:id="0">
    <w:p w14:paraId="67693954" w14:textId="77777777" w:rsidR="009766B7" w:rsidRDefault="009766B7" w:rsidP="00E15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7B4E0" w14:textId="77777777" w:rsidR="00E15EAE" w:rsidRDefault="00E15EAE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58983505"/>
      <w:docPartObj>
        <w:docPartGallery w:val="Page Numbers (Bottom of Page)"/>
        <w:docPartUnique/>
      </w:docPartObj>
    </w:sdtPr>
    <w:sdtEndPr/>
    <w:sdtContent>
      <w:p w14:paraId="2A857C0D" w14:textId="11452A9B" w:rsidR="00E15EAE" w:rsidRDefault="00E15EAE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41944" w:rsidRPr="00141944">
          <w:rPr>
            <w:noProof/>
            <w:lang w:val="ru-RU"/>
          </w:rPr>
          <w:t>4</w:t>
        </w:r>
        <w:r>
          <w:fldChar w:fldCharType="end"/>
        </w:r>
      </w:p>
    </w:sdtContent>
  </w:sdt>
  <w:p w14:paraId="7CA56D11" w14:textId="77777777" w:rsidR="00E15EAE" w:rsidRDefault="00E15EAE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7BF60" w14:textId="77777777" w:rsidR="00E15EAE" w:rsidRDefault="00E15EA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AA3149" w14:textId="77777777" w:rsidR="009766B7" w:rsidRDefault="009766B7" w:rsidP="00E15EAE">
      <w:pPr>
        <w:spacing w:after="0" w:line="240" w:lineRule="auto"/>
      </w:pPr>
      <w:r>
        <w:separator/>
      </w:r>
    </w:p>
  </w:footnote>
  <w:footnote w:type="continuationSeparator" w:id="0">
    <w:p w14:paraId="5273D478" w14:textId="77777777" w:rsidR="009766B7" w:rsidRDefault="009766B7" w:rsidP="00E15E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15D0FA" w14:textId="77777777" w:rsidR="00E15EAE" w:rsidRDefault="00E15EAE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74F19" w14:textId="77777777" w:rsidR="00E15EAE" w:rsidRDefault="00E15EAE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C7D3F" w14:textId="77777777" w:rsidR="00E15EAE" w:rsidRDefault="00E15EAE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422038"/>
    <w:multiLevelType w:val="hybridMultilevel"/>
    <w:tmpl w:val="547C8ABE"/>
    <w:lvl w:ilvl="0" w:tplc="042C5ACE">
      <w:start w:val="1"/>
      <w:numFmt w:val="decimal"/>
      <w:lvlText w:val="%1."/>
      <w:lvlJc w:val="left"/>
      <w:pPr>
        <w:ind w:left="360" w:hanging="360"/>
      </w:pPr>
      <w:rPr>
        <w:rFonts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EDC"/>
    <w:rsid w:val="00066F6C"/>
    <w:rsid w:val="00097028"/>
    <w:rsid w:val="000C1946"/>
    <w:rsid w:val="000C2722"/>
    <w:rsid w:val="00120C73"/>
    <w:rsid w:val="001300A0"/>
    <w:rsid w:val="00141944"/>
    <w:rsid w:val="001567CF"/>
    <w:rsid w:val="001649F9"/>
    <w:rsid w:val="00186D24"/>
    <w:rsid w:val="001A24ED"/>
    <w:rsid w:val="001C02FF"/>
    <w:rsid w:val="001D0E64"/>
    <w:rsid w:val="002363F5"/>
    <w:rsid w:val="00255C77"/>
    <w:rsid w:val="002710AF"/>
    <w:rsid w:val="00272A0B"/>
    <w:rsid w:val="002A39F2"/>
    <w:rsid w:val="002C292A"/>
    <w:rsid w:val="002C2EE8"/>
    <w:rsid w:val="002C4C9A"/>
    <w:rsid w:val="002E6615"/>
    <w:rsid w:val="00305843"/>
    <w:rsid w:val="00322F80"/>
    <w:rsid w:val="00331F5D"/>
    <w:rsid w:val="003324D5"/>
    <w:rsid w:val="0039487A"/>
    <w:rsid w:val="003973FF"/>
    <w:rsid w:val="003B4479"/>
    <w:rsid w:val="003D45A9"/>
    <w:rsid w:val="003D57C5"/>
    <w:rsid w:val="003F6325"/>
    <w:rsid w:val="004015EB"/>
    <w:rsid w:val="00401986"/>
    <w:rsid w:val="004361BF"/>
    <w:rsid w:val="00483A31"/>
    <w:rsid w:val="004A6A7D"/>
    <w:rsid w:val="004B0FA3"/>
    <w:rsid w:val="005319A9"/>
    <w:rsid w:val="005814B0"/>
    <w:rsid w:val="00583978"/>
    <w:rsid w:val="005D30E3"/>
    <w:rsid w:val="005D75B8"/>
    <w:rsid w:val="005E5CCF"/>
    <w:rsid w:val="005F780C"/>
    <w:rsid w:val="006703F4"/>
    <w:rsid w:val="006E5D34"/>
    <w:rsid w:val="007607D7"/>
    <w:rsid w:val="00767916"/>
    <w:rsid w:val="00780A6A"/>
    <w:rsid w:val="007C3138"/>
    <w:rsid w:val="007C760B"/>
    <w:rsid w:val="007E77AC"/>
    <w:rsid w:val="008109AD"/>
    <w:rsid w:val="00832347"/>
    <w:rsid w:val="008A159D"/>
    <w:rsid w:val="00906818"/>
    <w:rsid w:val="00926A1A"/>
    <w:rsid w:val="00954CD1"/>
    <w:rsid w:val="00971B8A"/>
    <w:rsid w:val="009766B7"/>
    <w:rsid w:val="009A4AA5"/>
    <w:rsid w:val="009D3500"/>
    <w:rsid w:val="00A44386"/>
    <w:rsid w:val="00A64F44"/>
    <w:rsid w:val="00A92C63"/>
    <w:rsid w:val="00A971A6"/>
    <w:rsid w:val="00AC45A4"/>
    <w:rsid w:val="00AD77A2"/>
    <w:rsid w:val="00AE0691"/>
    <w:rsid w:val="00B32623"/>
    <w:rsid w:val="00B4524E"/>
    <w:rsid w:val="00BA01D0"/>
    <w:rsid w:val="00BA1748"/>
    <w:rsid w:val="00BB6DBA"/>
    <w:rsid w:val="00BD00D4"/>
    <w:rsid w:val="00BD450B"/>
    <w:rsid w:val="00BF1FC2"/>
    <w:rsid w:val="00C045B5"/>
    <w:rsid w:val="00C110B2"/>
    <w:rsid w:val="00C4301A"/>
    <w:rsid w:val="00C5199F"/>
    <w:rsid w:val="00C727BC"/>
    <w:rsid w:val="00C77475"/>
    <w:rsid w:val="00CC42EE"/>
    <w:rsid w:val="00CC590E"/>
    <w:rsid w:val="00CF587C"/>
    <w:rsid w:val="00D1293F"/>
    <w:rsid w:val="00D20506"/>
    <w:rsid w:val="00D46927"/>
    <w:rsid w:val="00D72FAD"/>
    <w:rsid w:val="00D87212"/>
    <w:rsid w:val="00D874B9"/>
    <w:rsid w:val="00D914F9"/>
    <w:rsid w:val="00DB0C38"/>
    <w:rsid w:val="00DB179C"/>
    <w:rsid w:val="00DC0C9C"/>
    <w:rsid w:val="00DC66AF"/>
    <w:rsid w:val="00DF0620"/>
    <w:rsid w:val="00E15EAE"/>
    <w:rsid w:val="00E3026B"/>
    <w:rsid w:val="00E45AAA"/>
    <w:rsid w:val="00E54817"/>
    <w:rsid w:val="00E65A67"/>
    <w:rsid w:val="00E9540D"/>
    <w:rsid w:val="00E967B3"/>
    <w:rsid w:val="00EA7CB0"/>
    <w:rsid w:val="00EA7EDC"/>
    <w:rsid w:val="00EB511E"/>
    <w:rsid w:val="00EE4325"/>
    <w:rsid w:val="00EF1AF3"/>
    <w:rsid w:val="00F34D81"/>
    <w:rsid w:val="00F72225"/>
    <w:rsid w:val="00FD568D"/>
    <w:rsid w:val="00FE38D4"/>
    <w:rsid w:val="00FE5124"/>
    <w:rsid w:val="00FF0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9CA10"/>
  <w15:docId w15:val="{022D95AB-2744-4C3B-B47C-D1BC19867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6703F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703F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45A4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AC45A4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E15E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15EAE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E15E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15EAE"/>
  </w:style>
  <w:style w:type="paragraph" w:styleId="a9">
    <w:name w:val="footer"/>
    <w:basedOn w:val="a"/>
    <w:link w:val="aa"/>
    <w:uiPriority w:val="99"/>
    <w:unhideWhenUsed/>
    <w:rsid w:val="00E15E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15EAE"/>
  </w:style>
  <w:style w:type="character" w:customStyle="1" w:styleId="20">
    <w:name w:val="Заголовок 2 Знак"/>
    <w:basedOn w:val="a0"/>
    <w:link w:val="2"/>
    <w:uiPriority w:val="9"/>
    <w:rsid w:val="006703F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6703F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b">
    <w:name w:val="Hyperlink"/>
    <w:basedOn w:val="a0"/>
    <w:uiPriority w:val="99"/>
    <w:unhideWhenUsed/>
    <w:rsid w:val="003973FF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D72F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8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07/s41365-025-01791-4" TargetMode="External"/><Relationship Id="rId13" Type="http://schemas.openxmlformats.org/officeDocument/2006/relationships/hyperlink" Target="https://doi.org/10.1134/S1547477124700389" TargetMode="External"/><Relationship Id="rId18" Type="http://schemas.openxmlformats.org/officeDocument/2006/relationships/hyperlink" Target="https://doi.org/10.1134/S106377882311025X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doi.org/10.1134/S1063778824100211" TargetMode="External"/><Relationship Id="rId17" Type="http://schemas.openxmlformats.org/officeDocument/2006/relationships/hyperlink" Target="https://doi.org/10.1134/S1063778824700534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doi.org/10.56304/S2079562924050257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134/S106377882410020X" TargetMode="Externa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yperlink" Target="https://doi.org/10.1134/S1063778823110418" TargetMode="External"/><Relationship Id="rId23" Type="http://schemas.openxmlformats.org/officeDocument/2006/relationships/header" Target="header3.xml"/><Relationship Id="rId10" Type="http://schemas.openxmlformats.org/officeDocument/2006/relationships/hyperlink" Target="https://doi.org/10.56304/S2079562923010153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oi.org/10.56304/S2079562922010171" TargetMode="External"/><Relationship Id="rId14" Type="http://schemas.openxmlformats.org/officeDocument/2006/relationships/hyperlink" Target="https://doi.org/10.1134/S1063778824700054" TargetMode="Externa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00A333-37AF-4D6A-A6CA-96134224C1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5</Pages>
  <Words>2119</Words>
  <Characters>12082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Alex Melnikov</dc:creator>
  <cp:lastModifiedBy>Сергей Колокольчиков</cp:lastModifiedBy>
  <cp:revision>15</cp:revision>
  <dcterms:created xsi:type="dcterms:W3CDTF">2025-06-19T14:05:00Z</dcterms:created>
  <dcterms:modified xsi:type="dcterms:W3CDTF">2025-11-24T08:18:00Z</dcterms:modified>
</cp:coreProperties>
</file>