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71C14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67CD2074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ПРОФЕССИОНАЛЬНОГО ОБРАЗОВАНИЯ НАЦИОНАЛЬНЫЙ ИССЛЕДОВАТЕЛЬСКИЙ ЯДЕРНЫЙ УНИВЕРСИТЕТ</w:t>
      </w:r>
    </w:p>
    <w:p w14:paraId="4362DF47" w14:textId="77777777" w:rsidR="009167EC" w:rsidRPr="00990F82" w:rsidRDefault="009167EC" w:rsidP="009167EC">
      <w:pPr>
        <w:pBdr>
          <w:bottom w:val="single" w:sz="4" w:space="1" w:color="auto"/>
        </w:pBd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«МИФИ»</w:t>
      </w:r>
    </w:p>
    <w:p w14:paraId="431C782A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Институт Ядерной Физики и Технологий</w:t>
      </w:r>
    </w:p>
    <w:p w14:paraId="363AC723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Кафедра № 11:</w:t>
      </w:r>
    </w:p>
    <w:p w14:paraId="07F6686E" w14:textId="77777777" w:rsidR="009167EC" w:rsidRPr="00990F82" w:rsidRDefault="009167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«Экспериментальные методы ядерной физики»</w:t>
      </w:r>
    </w:p>
    <w:p w14:paraId="4FAD77EC" w14:textId="77777777" w:rsidR="00882DDE" w:rsidRPr="00990F82" w:rsidRDefault="00882DDE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6478B6A" w14:textId="5CAD6ABD" w:rsidR="00865EDA" w:rsidRPr="00990F82" w:rsidRDefault="00865EDA" w:rsidP="00865EDA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На правах рукописи</w:t>
      </w:r>
    </w:p>
    <w:p w14:paraId="77187565" w14:textId="0804314A" w:rsidR="00865EDA" w:rsidRPr="00990F82" w:rsidRDefault="00865EDA" w:rsidP="00865EDA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УДК</w:t>
      </w:r>
    </w:p>
    <w:p w14:paraId="654C2E68" w14:textId="77777777" w:rsidR="00A064FB" w:rsidRDefault="00A064FB" w:rsidP="00BF2177">
      <w:pPr>
        <w:spacing w:before="100" w:beforeAutospacing="1" w:after="12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0E7DB" w14:textId="09392CC5" w:rsidR="009167EC" w:rsidRPr="00DD20F1" w:rsidRDefault="00865EDA" w:rsidP="00865EDA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Паламарчука Патриция</w:t>
      </w:r>
    </w:p>
    <w:p w14:paraId="0A9B7043" w14:textId="42FE482C" w:rsidR="009167EC" w:rsidRPr="00990F82" w:rsidRDefault="008E1CE1" w:rsidP="007B32C0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="007B32C0" w:rsidRPr="00990F82">
        <w:rPr>
          <w:rFonts w:ascii="Times New Roman" w:eastAsia="Times New Roman" w:hAnsi="Times New Roman"/>
          <w:b/>
          <w:sz w:val="28"/>
          <w:szCs w:val="28"/>
          <w:lang w:eastAsia="ru-RU"/>
        </w:rPr>
        <w:t>ИССЛЕДОВАНИЕ ЭЛЕКТРИЧЕСКОГО ДИПОЛЬНОГО МОМЕНТА ЗАРЯЖЕННЫХ ЧАСТИЦ В КОЛЬЦЕВЫХ УСКОРИТЕЛЯХ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</w:p>
    <w:p w14:paraId="082E7A8F" w14:textId="2E94EF4C" w:rsidR="009167EC" w:rsidRPr="00990F82" w:rsidRDefault="000A68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ВЫПУСКНАЯ КВАЛИФИКАЦИОННАЯ РАБОТА БАКАЛАВРА</w:t>
      </w:r>
    </w:p>
    <w:p w14:paraId="784BF600" w14:textId="6E8B0597" w:rsidR="00A064FB" w:rsidRPr="00990F82" w:rsidRDefault="00A064FB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Направление подготовки 14.03.02 «Ядерная физика и технологии»</w:t>
      </w:r>
    </w:p>
    <w:p w14:paraId="6348E9DD" w14:textId="77777777" w:rsidR="000A68EC" w:rsidRPr="00FB45FB" w:rsidRDefault="000A68EC" w:rsidP="009167EC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A20669C" w14:textId="2D237E05" w:rsidR="009167EC" w:rsidRPr="00283CBA" w:rsidRDefault="001A7E78" w:rsidP="001A7E78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Выпускная квалификационная работа защищена</w:t>
      </w:r>
      <w:r w:rsidRPr="00283CBA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17048BFF" w14:textId="2B33D6EB" w:rsidR="001A7E78" w:rsidRPr="00990F82" w:rsidRDefault="001A7E78" w:rsidP="001A7E78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«__»</w:t>
      </w:r>
      <w:r w:rsidR="00990F82">
        <w:rPr>
          <w:rFonts w:ascii="Times New Roman" w:eastAsia="Times New Roman" w:hAnsi="Times New Roman"/>
          <w:sz w:val="24"/>
          <w:szCs w:val="24"/>
          <w:lang w:eastAsia="ru-RU"/>
        </w:rPr>
        <w:t xml:space="preserve"> ___________________</w:t>
      </w: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____________ 2025 г.</w:t>
      </w:r>
    </w:p>
    <w:p w14:paraId="7F22875C" w14:textId="78648092" w:rsidR="001A7E78" w:rsidRPr="00990F82" w:rsidRDefault="001A7E78" w:rsidP="001A7E78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Оценка__________</w:t>
      </w:r>
      <w:r w:rsidR="00990F82">
        <w:rPr>
          <w:rFonts w:ascii="Times New Roman" w:eastAsia="Times New Roman" w:hAnsi="Times New Roman"/>
          <w:sz w:val="24"/>
          <w:szCs w:val="24"/>
          <w:lang w:eastAsia="ru-RU"/>
        </w:rPr>
        <w:t>_____________</w:t>
      </w: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____________</w:t>
      </w:r>
    </w:p>
    <w:p w14:paraId="26C394B4" w14:textId="12AF9D12" w:rsidR="009167EC" w:rsidRPr="0042228B" w:rsidRDefault="001A7E78" w:rsidP="0042228B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8"/>
          <w:szCs w:val="28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Секретарь ГЭК______</w:t>
      </w:r>
      <w:r w:rsidR="009503E1">
        <w:rPr>
          <w:rFonts w:ascii="Times New Roman" w:eastAsia="Times New Roman" w:hAnsi="Times New Roman"/>
          <w:sz w:val="24"/>
          <w:szCs w:val="24"/>
          <w:lang w:eastAsia="ru-RU"/>
        </w:rPr>
        <w:t>_______</w:t>
      </w: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_______________</w:t>
      </w:r>
    </w:p>
    <w:p w14:paraId="532B8454" w14:textId="77777777" w:rsidR="009167EC" w:rsidRDefault="009167EC" w:rsidP="0042228B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7FA47A2" w14:textId="77777777" w:rsidR="00BF2177" w:rsidRDefault="00BF2177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71E87CA7" w14:textId="77777777" w:rsidR="00990F82" w:rsidRDefault="00990F82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D54C92" w14:textId="77777777" w:rsidR="002214C3" w:rsidRDefault="002214C3" w:rsidP="005410BE">
      <w:pPr>
        <w:spacing w:before="100" w:beforeAutospacing="1" w:after="12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54A5643" w14:textId="552CA051" w:rsidR="0042228B" w:rsidRPr="00990F82" w:rsidRDefault="00A84C6C" w:rsidP="00A84C6C">
      <w:pPr>
        <w:tabs>
          <w:tab w:val="center" w:pos="5110"/>
          <w:tab w:val="right" w:pos="10221"/>
        </w:tabs>
        <w:spacing w:before="100" w:beforeAutospacing="1" w:after="1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ab/>
      </w:r>
      <w:r w:rsidR="009167EC" w:rsidRPr="00990F82">
        <w:rPr>
          <w:rFonts w:ascii="Times New Roman" w:hAnsi="Times New Roman"/>
          <w:sz w:val="24"/>
          <w:szCs w:val="24"/>
        </w:rPr>
        <w:t>Москва</w:t>
      </w:r>
      <w:r w:rsidR="009167EC" w:rsidRPr="00990F82">
        <w:rPr>
          <w:rFonts w:ascii="Times New Roman" w:eastAsia="Times New Roman" w:hAnsi="Times New Roman"/>
          <w:sz w:val="24"/>
          <w:szCs w:val="24"/>
          <w:lang w:eastAsia="ru-RU"/>
        </w:rPr>
        <w:t>, 202</w:t>
      </w:r>
      <w:r w:rsidR="005410BE" w:rsidRPr="00990F82">
        <w:rPr>
          <w:rFonts w:ascii="Times New Roman" w:eastAsia="Times New Roman" w:hAnsi="Times New Roman"/>
          <w:sz w:val="24"/>
          <w:szCs w:val="24"/>
          <w:lang w:eastAsia="ru-RU"/>
        </w:rPr>
        <w:t>5</w:t>
      </w:r>
    </w:p>
    <w:p w14:paraId="75E5B1ED" w14:textId="77777777" w:rsidR="002214C3" w:rsidRPr="00990F82" w:rsidRDefault="0042228B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  <w:r w:rsidR="002214C3" w:rsidRPr="00990F82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МИНИСТЕРСТВО НАУКИ И ВЫСШЕГО ОБРАЗОВАНИЯ РОССИЙСКОЙ ФЕДЕРАЦИИ</w:t>
      </w:r>
    </w:p>
    <w:p w14:paraId="07E7D859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ФЕДЕРАЛЬНОЕ ГОСУДАРСТВЕННОЕ БЮДЖЕТНОЕ ОБРАЗОВАТЕЛЬНОЕ УЧРЕЖДЕНИЕ ВЫСШЕГО ПРОФЕССИОНАЛЬНОГО ОБРАЗОВАНИЯ НАЦИОНАЛЬНЫЙ ИССЛЕДОВАТЕЛЬСКИЙ ЯДЕРНЫЙ УНИВЕРСИТЕТ</w:t>
      </w:r>
    </w:p>
    <w:p w14:paraId="64637C90" w14:textId="77777777" w:rsidR="002214C3" w:rsidRPr="00990F82" w:rsidRDefault="002214C3" w:rsidP="002214C3">
      <w:pPr>
        <w:pBdr>
          <w:bottom w:val="single" w:sz="4" w:space="1" w:color="auto"/>
        </w:pBd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«МИФИ»</w:t>
      </w:r>
    </w:p>
    <w:p w14:paraId="57AE7CEC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Институт Ядерной Физики и Технологий</w:t>
      </w:r>
    </w:p>
    <w:p w14:paraId="5BFB570E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Кафедра № 11:</w:t>
      </w:r>
    </w:p>
    <w:p w14:paraId="54478E73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«Экспериментальные методы ядерной физики»</w:t>
      </w:r>
    </w:p>
    <w:p w14:paraId="5830ADDD" w14:textId="77777777" w:rsidR="002214C3" w:rsidRPr="00990F82" w:rsidRDefault="002214C3" w:rsidP="002214C3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5E8ADA30" w14:textId="77777777" w:rsidR="002214C3" w:rsidRPr="00990F82" w:rsidRDefault="002214C3" w:rsidP="002214C3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На правах рукописи</w:t>
      </w:r>
    </w:p>
    <w:p w14:paraId="0FE15AA7" w14:textId="77777777" w:rsidR="002214C3" w:rsidRPr="00990F82" w:rsidRDefault="002214C3" w:rsidP="002214C3">
      <w:pPr>
        <w:spacing w:before="100" w:beforeAutospacing="1" w:after="12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 w:rsidRPr="00990F82">
        <w:rPr>
          <w:rFonts w:ascii="Times New Roman" w:eastAsia="Times New Roman" w:hAnsi="Times New Roman"/>
          <w:sz w:val="24"/>
          <w:szCs w:val="24"/>
          <w:lang w:eastAsia="ru-RU"/>
        </w:rPr>
        <w:t>УДК</w:t>
      </w:r>
    </w:p>
    <w:p w14:paraId="4A2299BF" w14:textId="77777777" w:rsidR="008E1CE1" w:rsidRDefault="008E1CE1" w:rsidP="008E1CE1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ПОЯСНИТЕЛЬНАЯ ЗАПИСКА</w:t>
      </w:r>
    </w:p>
    <w:p w14:paraId="4F9111C4" w14:textId="77777777" w:rsidR="008E1CE1" w:rsidRDefault="008E1CE1" w:rsidP="008E1CE1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К ВЫПУСКНОЙ КВАЛИФИКАЦИОННОЙ РАБОТЕ</w:t>
      </w:r>
    </w:p>
    <w:p w14:paraId="55289800" w14:textId="77777777" w:rsidR="00DB51B9" w:rsidRPr="00990F82" w:rsidRDefault="00DB51B9" w:rsidP="00DB51B9">
      <w:pPr>
        <w:spacing w:before="100" w:beforeAutospacing="1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«</w:t>
      </w:r>
      <w:r w:rsidRPr="00990F82">
        <w:rPr>
          <w:rFonts w:ascii="Times New Roman" w:eastAsia="Times New Roman" w:hAnsi="Times New Roman"/>
          <w:b/>
          <w:sz w:val="28"/>
          <w:szCs w:val="28"/>
          <w:lang w:eastAsia="ru-RU"/>
        </w:rPr>
        <w:t>ИССЛЕДОВАНИЕ ЭЛЕКТРИЧЕСКОГО ДИПОЛЬНОГО МОМЕНТА ЗАРЯЖЕННЫХ ЧАСТИЦ В КОЛЬЦЕВЫХ УСКОРИТЕЛЯХ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»</w:t>
      </w:r>
    </w:p>
    <w:p w14:paraId="48B46652" w14:textId="77777777" w:rsidR="00DB51B9" w:rsidRDefault="00DB51B9" w:rsidP="008E1CE1">
      <w:pPr>
        <w:spacing w:after="160" w:line="259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E33C48B" w14:textId="77777777" w:rsidR="00DB51B9" w:rsidRDefault="00DB51B9" w:rsidP="00DB51B9">
      <w:pPr>
        <w:spacing w:after="160" w:line="259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Группа Б21-104</w:t>
      </w:r>
    </w:p>
    <w:p w14:paraId="12D6F905" w14:textId="77777777" w:rsidR="00962336" w:rsidRDefault="00962336" w:rsidP="00DB51B9">
      <w:pPr>
        <w:spacing w:after="160" w:line="259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004075F" w14:textId="0AA796AE" w:rsidR="00DB51B9" w:rsidRPr="00DB51B9" w:rsidRDefault="00DB51B9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Исполнитель     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Паламарчука П.</w:t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6EB2098E" w14:textId="451E9C5C" w:rsidR="00DB51B9" w:rsidRDefault="00DB51B9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руководитель     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Аксентьев А. Е.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доцент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каф. 14</w:t>
      </w:r>
    </w:p>
    <w:p w14:paraId="55E0933B" w14:textId="7616D78D" w:rsidR="00E06EF2" w:rsidRPr="00DB51B9" w:rsidRDefault="00E06EF2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Научный консультант 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>_____________________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Колокольчиков С. Д.</w:t>
      </w:r>
      <w:r w:rsidR="00A655E3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D41D5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46E3A519" w14:textId="5A084763" w:rsidR="00E013C0" w:rsidRPr="00DB51B9" w:rsidRDefault="00E013C0" w:rsidP="006052E1">
      <w:pPr>
        <w:spacing w:after="160" w:line="60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Рецензент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    _____________________</w:t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="006052E1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14:paraId="31C419FA" w14:textId="443263AB" w:rsidR="009167EC" w:rsidRPr="005410BE" w:rsidRDefault="006052E1" w:rsidP="00004CEF">
      <w:pPr>
        <w:spacing w:after="160" w:line="600" w:lineRule="auto"/>
        <w:ind w:left="708" w:firstLine="70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Утвердил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    _____________________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Наумов П. Ю.</w:t>
      </w:r>
      <w:r w:rsidRPr="00DB51B9">
        <w:rPr>
          <w:rFonts w:ascii="Times New Roman" w:eastAsia="Times New Roman" w:hAnsi="Times New Roman"/>
          <w:sz w:val="24"/>
          <w:szCs w:val="24"/>
          <w:lang w:eastAsia="ru-RU"/>
        </w:rPr>
        <w:t xml:space="preserve"> доцент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ИЯФИТ</w:t>
      </w:r>
      <w:r w:rsidR="002214C3"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7C074F50" w14:textId="77777777" w:rsidR="00096106" w:rsidRDefault="00381420" w:rsidP="000961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Аннотация</w:t>
      </w:r>
      <w:bookmarkStart w:id="0" w:name="_Hlk197824243"/>
    </w:p>
    <w:p w14:paraId="17BCFA93" w14:textId="3DD67A01" w:rsidR="00BC4FEB" w:rsidRPr="00096106" w:rsidRDefault="00096106" w:rsidP="00473063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Данная научно-исследовательская работа посвящена и</w:t>
      </w:r>
      <w:r w:rsidR="00BC4FEB">
        <w:rPr>
          <w:rFonts w:ascii="Times New Roman" w:hAnsi="Times New Roman" w:cs="Times New Roman"/>
          <w:sz w:val="24"/>
          <w:szCs w:val="24"/>
        </w:rPr>
        <w:t>зучени</w:t>
      </w:r>
      <w:r>
        <w:rPr>
          <w:rFonts w:ascii="Times New Roman" w:hAnsi="Times New Roman" w:cs="Times New Roman"/>
          <w:sz w:val="24"/>
          <w:szCs w:val="24"/>
        </w:rPr>
        <w:t>ю</w:t>
      </w:r>
      <w:r w:rsidR="00BC4FEB">
        <w:rPr>
          <w:rFonts w:ascii="Times New Roman" w:hAnsi="Times New Roman" w:cs="Times New Roman"/>
          <w:sz w:val="24"/>
          <w:szCs w:val="24"/>
        </w:rPr>
        <w:t xml:space="preserve"> общего подхода к исследованию электрического дипольного момента легких</w:t>
      </w:r>
      <w:r w:rsidR="00277617">
        <w:rPr>
          <w:rFonts w:ascii="Times New Roman" w:hAnsi="Times New Roman" w:cs="Times New Roman"/>
          <w:sz w:val="24"/>
          <w:szCs w:val="24"/>
        </w:rPr>
        <w:t xml:space="preserve"> заряженных</w:t>
      </w:r>
      <w:r w:rsidR="00BC4FEB">
        <w:rPr>
          <w:rFonts w:ascii="Times New Roman" w:hAnsi="Times New Roman" w:cs="Times New Roman"/>
          <w:sz w:val="24"/>
          <w:szCs w:val="24"/>
        </w:rPr>
        <w:t xml:space="preserve"> частиц в кольцевых ускорителях. </w:t>
      </w:r>
      <w:r w:rsidR="00DB388E">
        <w:rPr>
          <w:rFonts w:ascii="Times New Roman" w:hAnsi="Times New Roman" w:cs="Times New Roman"/>
          <w:sz w:val="24"/>
          <w:szCs w:val="24"/>
        </w:rPr>
        <w:t>В качестве</w:t>
      </w:r>
      <w:r w:rsidR="000F25F2">
        <w:rPr>
          <w:rFonts w:ascii="Times New Roman" w:hAnsi="Times New Roman" w:cs="Times New Roman"/>
          <w:sz w:val="24"/>
          <w:szCs w:val="24"/>
        </w:rPr>
        <w:t xml:space="preserve"> </w:t>
      </w:r>
      <w:r w:rsidR="00E5399C">
        <w:rPr>
          <w:rFonts w:ascii="Times New Roman" w:hAnsi="Times New Roman" w:cs="Times New Roman"/>
          <w:sz w:val="24"/>
          <w:szCs w:val="24"/>
        </w:rPr>
        <w:t>главного</w:t>
      </w:r>
      <w:r w:rsidR="00DB388E">
        <w:rPr>
          <w:rFonts w:ascii="Times New Roman" w:hAnsi="Times New Roman" w:cs="Times New Roman"/>
          <w:sz w:val="24"/>
          <w:szCs w:val="24"/>
        </w:rPr>
        <w:t xml:space="preserve"> объекта исследования выступа</w:t>
      </w:r>
      <w:r w:rsidR="009F4F7F">
        <w:rPr>
          <w:rFonts w:ascii="Times New Roman" w:hAnsi="Times New Roman" w:cs="Times New Roman"/>
          <w:sz w:val="24"/>
          <w:szCs w:val="24"/>
        </w:rPr>
        <w:t>ют параметры кольцевого ускорителя и его составных элементов, которые</w:t>
      </w:r>
      <w:r w:rsidR="00DB388E">
        <w:rPr>
          <w:rFonts w:ascii="Times New Roman" w:hAnsi="Times New Roman" w:cs="Times New Roman"/>
          <w:sz w:val="24"/>
          <w:szCs w:val="24"/>
        </w:rPr>
        <w:t xml:space="preserve"> </w:t>
      </w:r>
      <w:r w:rsidR="009F4F7F">
        <w:rPr>
          <w:rFonts w:ascii="Times New Roman" w:hAnsi="Times New Roman" w:cs="Times New Roman"/>
          <w:sz w:val="24"/>
          <w:szCs w:val="24"/>
        </w:rPr>
        <w:t>определяются</w:t>
      </w:r>
      <w:r w:rsidR="00DB388E">
        <w:rPr>
          <w:rFonts w:ascii="Times New Roman" w:hAnsi="Times New Roman" w:cs="Times New Roman"/>
          <w:sz w:val="24"/>
          <w:szCs w:val="24"/>
        </w:rPr>
        <w:t xml:space="preserve"> </w:t>
      </w:r>
      <w:r w:rsidR="0083781D">
        <w:rPr>
          <w:rFonts w:ascii="Times New Roman" w:hAnsi="Times New Roman" w:cs="Times New Roman"/>
          <w:sz w:val="24"/>
          <w:szCs w:val="24"/>
        </w:rPr>
        <w:t>сорт</w:t>
      </w:r>
      <w:r w:rsidR="00051F51">
        <w:rPr>
          <w:rFonts w:ascii="Times New Roman" w:hAnsi="Times New Roman" w:cs="Times New Roman"/>
          <w:sz w:val="24"/>
          <w:szCs w:val="24"/>
        </w:rPr>
        <w:t>ом исследуемых частиц</w:t>
      </w:r>
      <w:r w:rsidR="00DB388E">
        <w:rPr>
          <w:rFonts w:ascii="Times New Roman" w:hAnsi="Times New Roman" w:cs="Times New Roman"/>
          <w:sz w:val="24"/>
          <w:szCs w:val="24"/>
        </w:rPr>
        <w:t>.</w:t>
      </w:r>
      <w:r w:rsidR="00E5399C">
        <w:rPr>
          <w:rFonts w:ascii="Times New Roman" w:hAnsi="Times New Roman" w:cs="Times New Roman"/>
          <w:sz w:val="24"/>
          <w:szCs w:val="24"/>
        </w:rPr>
        <w:t xml:space="preserve"> </w:t>
      </w:r>
      <w:r w:rsidR="00DB388E">
        <w:rPr>
          <w:rFonts w:ascii="Times New Roman" w:hAnsi="Times New Roman" w:cs="Times New Roman"/>
          <w:sz w:val="24"/>
          <w:szCs w:val="24"/>
        </w:rPr>
        <w:t>Основной целью работы является п</w:t>
      </w:r>
      <w:r w:rsidR="00BC4FEB">
        <w:rPr>
          <w:rFonts w:ascii="Times New Roman" w:hAnsi="Times New Roman" w:cs="Times New Roman"/>
          <w:sz w:val="24"/>
          <w:szCs w:val="24"/>
        </w:rPr>
        <w:t xml:space="preserve">редложение устройства магнитооптической структуры кольцевой установки типа </w:t>
      </w:r>
      <w:r w:rsidR="00B56515" w:rsidRPr="00B56515">
        <w:rPr>
          <w:rFonts w:ascii="Times New Roman" w:hAnsi="Times New Roman" w:cs="Times New Roman"/>
          <w:sz w:val="24"/>
          <w:szCs w:val="24"/>
        </w:rPr>
        <w:t>“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quasi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-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frozen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spin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” (</w:t>
      </w:r>
      <w:r w:rsidR="00BC4FEB" w:rsidRPr="00B56515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QFS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)</w:t>
      </w:r>
      <w:r w:rsidR="00CE7898" w:rsidRPr="00B56515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="00CE7898">
        <w:rPr>
          <w:rFonts w:ascii="Times New Roman" w:hAnsi="Times New Roman" w:cs="Times New Roman"/>
          <w:sz w:val="24"/>
          <w:szCs w:val="24"/>
        </w:rPr>
        <w:t xml:space="preserve"> позволяющей проводить </w:t>
      </w:r>
      <w:r w:rsidR="00BC4FEB">
        <w:rPr>
          <w:rFonts w:ascii="Times New Roman" w:hAnsi="Times New Roman" w:cs="Times New Roman"/>
          <w:sz w:val="24"/>
          <w:szCs w:val="24"/>
        </w:rPr>
        <w:t>исследования ЭДМ</w:t>
      </w:r>
      <w:r w:rsidR="00CE7898">
        <w:rPr>
          <w:rFonts w:ascii="Times New Roman" w:hAnsi="Times New Roman" w:cs="Times New Roman"/>
          <w:sz w:val="24"/>
          <w:szCs w:val="24"/>
        </w:rPr>
        <w:t xml:space="preserve"> как</w:t>
      </w:r>
      <w:r w:rsidR="00BC4FEB">
        <w:rPr>
          <w:rFonts w:ascii="Times New Roman" w:hAnsi="Times New Roman" w:cs="Times New Roman"/>
          <w:sz w:val="24"/>
          <w:szCs w:val="24"/>
        </w:rPr>
        <w:t xml:space="preserve"> протона</w:t>
      </w:r>
      <w:r w:rsidR="00CE7898">
        <w:rPr>
          <w:rFonts w:ascii="Times New Roman" w:hAnsi="Times New Roman" w:cs="Times New Roman"/>
          <w:sz w:val="24"/>
          <w:szCs w:val="24"/>
        </w:rPr>
        <w:t>, так</w:t>
      </w:r>
      <w:r w:rsidR="00BC4FEB">
        <w:rPr>
          <w:rFonts w:ascii="Times New Roman" w:hAnsi="Times New Roman" w:cs="Times New Roman"/>
          <w:sz w:val="24"/>
          <w:szCs w:val="24"/>
        </w:rPr>
        <w:t xml:space="preserve"> и дейтрона.</w:t>
      </w:r>
    </w:p>
    <w:bookmarkEnd w:id="0"/>
    <w:p w14:paraId="0C611392" w14:textId="5290AD68" w:rsidR="00096106" w:rsidRPr="001A2FE9" w:rsidRDefault="00096106" w:rsidP="00473063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ходе практической части работы были определены особенности спиновой прецессии протонов и дейтронов за счет магнитного дипольного момента в электрическом и магнитном поле. Для исследований в режиме квази-замороженного спина было рассмотрено применение электростатических дефлекторов и фильтров Вина в качестве элементов для компенсации набега фазы спин-вектора 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при прохождении</w:t>
      </w:r>
      <w:r w:rsidRPr="00B56515">
        <w:rPr>
          <w:rFonts w:ascii="Times New Roman" w:hAnsi="Times New Roman" w:cs="Times New Roman"/>
          <w:sz w:val="24"/>
          <w:szCs w:val="24"/>
          <w:highlight w:val="yellow"/>
        </w:rPr>
        <w:t xml:space="preserve"> магнитн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ой</w:t>
      </w:r>
      <w:r w:rsidRPr="00B56515">
        <w:rPr>
          <w:rFonts w:ascii="Times New Roman" w:hAnsi="Times New Roman" w:cs="Times New Roman"/>
          <w:sz w:val="24"/>
          <w:szCs w:val="24"/>
          <w:highlight w:val="yellow"/>
        </w:rPr>
        <w:t xml:space="preserve"> поворотн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ой</w:t>
      </w:r>
      <w:r w:rsidRPr="00B56515">
        <w:rPr>
          <w:rFonts w:ascii="Times New Roman" w:hAnsi="Times New Roman" w:cs="Times New Roman"/>
          <w:sz w:val="24"/>
          <w:szCs w:val="24"/>
          <w:highlight w:val="yellow"/>
        </w:rPr>
        <w:t xml:space="preserve"> арк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и</w:t>
      </w:r>
      <w:r>
        <w:rPr>
          <w:rFonts w:ascii="Times New Roman" w:hAnsi="Times New Roman" w:cs="Times New Roman"/>
          <w:sz w:val="24"/>
          <w:szCs w:val="24"/>
        </w:rPr>
        <w:t>. Было определено ограничение на угол отклонения спин-вектора протона относительно импульса в магнитной арке и минимальное число периодов кольцевого ускорителя для возможности его компенсации.</w:t>
      </w:r>
    </w:p>
    <w:p w14:paraId="0147D4D6" w14:textId="3CE3B2D2" w:rsidR="00096106" w:rsidRPr="00096106" w:rsidRDefault="00096106" w:rsidP="00473063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Опираясь на результаты выполнения практической части</w:t>
      </w:r>
      <w:r w:rsidRPr="004A17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работы был </w:t>
      </w:r>
      <w:r w:rsidR="005F565E">
        <w:rPr>
          <w:rFonts w:ascii="Times New Roman" w:hAnsi="Times New Roman" w:cs="Times New Roman"/>
          <w:sz w:val="24"/>
          <w:szCs w:val="24"/>
        </w:rPr>
        <w:t>определен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4D32">
        <w:rPr>
          <w:rFonts w:ascii="Times New Roman" w:hAnsi="Times New Roman" w:cs="Times New Roman"/>
          <w:sz w:val="24"/>
          <w:szCs w:val="24"/>
        </w:rPr>
        <w:t>вид</w:t>
      </w:r>
      <w:r>
        <w:rPr>
          <w:rFonts w:ascii="Times New Roman" w:hAnsi="Times New Roman" w:cs="Times New Roman"/>
          <w:sz w:val="24"/>
          <w:szCs w:val="24"/>
        </w:rPr>
        <w:t xml:space="preserve"> магнитооптической структуры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, в частности</w:t>
      </w:r>
      <w:r w:rsidR="00A84D32">
        <w:rPr>
          <w:rFonts w:ascii="Times New Roman" w:hAnsi="Times New Roman" w:cs="Times New Roman"/>
          <w:sz w:val="24"/>
          <w:szCs w:val="24"/>
        </w:rPr>
        <w:t xml:space="preserve"> периода</w:t>
      </w:r>
      <w:r w:rsidR="00AF2BD8">
        <w:rPr>
          <w:rFonts w:ascii="Times New Roman" w:hAnsi="Times New Roman" w:cs="Times New Roman"/>
          <w:sz w:val="24"/>
          <w:szCs w:val="24"/>
        </w:rPr>
        <w:t xml:space="preserve"> ускорительного кольца</w:t>
      </w:r>
      <w:r>
        <w:rPr>
          <w:rFonts w:ascii="Times New Roman" w:hAnsi="Times New Roman" w:cs="Times New Roman"/>
          <w:sz w:val="24"/>
          <w:szCs w:val="24"/>
        </w:rPr>
        <w:t>, позволяюще</w:t>
      </w:r>
      <w:r w:rsidR="00AF2BD8">
        <w:rPr>
          <w:rFonts w:ascii="Times New Roman" w:hAnsi="Times New Roman" w:cs="Times New Roman"/>
          <w:sz w:val="24"/>
          <w:szCs w:val="24"/>
        </w:rPr>
        <w:t>го</w:t>
      </w:r>
      <w:r>
        <w:rPr>
          <w:rFonts w:ascii="Times New Roman" w:hAnsi="Times New Roman" w:cs="Times New Roman"/>
          <w:sz w:val="24"/>
          <w:szCs w:val="24"/>
        </w:rPr>
        <w:t xml:space="preserve"> проводить исследования ЭДМ для протона и дейтрона в режиме </w:t>
      </w:r>
      <w:r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Pr="004A17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D44271" w14:textId="5B2C056C" w:rsidR="00101A07" w:rsidRDefault="00101A07" w:rsidP="00473063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01A07">
        <w:rPr>
          <w:rFonts w:ascii="Times New Roman" w:hAnsi="Times New Roman" w:cs="Times New Roman"/>
          <w:b/>
          <w:bCs/>
          <w:sz w:val="24"/>
          <w:szCs w:val="24"/>
        </w:rPr>
        <w:t>Объем работы</w:t>
      </w:r>
      <w:r w:rsidRPr="002719C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13C24">
        <w:rPr>
          <w:rFonts w:ascii="Times New Roman" w:hAnsi="Times New Roman" w:cs="Times New Roman"/>
          <w:sz w:val="24"/>
          <w:szCs w:val="24"/>
        </w:rPr>
        <w:t>35</w:t>
      </w:r>
      <w:r w:rsidRPr="002719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</w:t>
      </w:r>
    </w:p>
    <w:p w14:paraId="0997349D" w14:textId="1E3120A9" w:rsidR="004F2FF2" w:rsidRPr="00065171" w:rsidRDefault="00101A07" w:rsidP="00473063">
      <w:pPr>
        <w:spacing w:after="16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664A">
        <w:rPr>
          <w:rFonts w:ascii="Times New Roman" w:hAnsi="Times New Roman" w:cs="Times New Roman"/>
          <w:b/>
          <w:bCs/>
          <w:sz w:val="24"/>
          <w:szCs w:val="24"/>
        </w:rPr>
        <w:t>Количество</w:t>
      </w:r>
      <w:r w:rsidR="00EB2C2E" w:rsidRPr="00EB2C2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разделов</w:t>
      </w:r>
      <w:r w:rsidRPr="00753BA3">
        <w:rPr>
          <w:rFonts w:ascii="Times New Roman" w:hAnsi="Times New Roman" w:cs="Times New Roman"/>
          <w:sz w:val="24"/>
          <w:szCs w:val="24"/>
        </w:rPr>
        <w:t>: 3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EB2C2E">
        <w:rPr>
          <w:rFonts w:ascii="Times New Roman" w:hAnsi="Times New Roman" w:cs="Times New Roman"/>
          <w:sz w:val="24"/>
          <w:szCs w:val="24"/>
        </w:rPr>
        <w:t>иллюстраций</w:t>
      </w:r>
      <w:r w:rsidR="000923CB" w:rsidRPr="00753BA3">
        <w:rPr>
          <w:rFonts w:ascii="Times New Roman" w:hAnsi="Times New Roman" w:cs="Times New Roman"/>
          <w:sz w:val="24"/>
          <w:szCs w:val="24"/>
        </w:rPr>
        <w:t xml:space="preserve">: </w:t>
      </w:r>
      <w:r w:rsidR="00A13C24">
        <w:rPr>
          <w:rFonts w:ascii="Times New Roman" w:hAnsi="Times New Roman" w:cs="Times New Roman"/>
          <w:sz w:val="24"/>
          <w:szCs w:val="24"/>
        </w:rPr>
        <w:t>12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таблиц</w:t>
      </w:r>
      <w:r w:rsidR="000923CB" w:rsidRPr="00753BA3">
        <w:rPr>
          <w:rFonts w:ascii="Times New Roman" w:hAnsi="Times New Roman" w:cs="Times New Roman"/>
          <w:sz w:val="24"/>
          <w:szCs w:val="24"/>
        </w:rPr>
        <w:t xml:space="preserve">: </w:t>
      </w:r>
      <w:r w:rsidR="00A13C24">
        <w:rPr>
          <w:rFonts w:ascii="Times New Roman" w:hAnsi="Times New Roman" w:cs="Times New Roman"/>
          <w:sz w:val="24"/>
          <w:szCs w:val="24"/>
        </w:rPr>
        <w:t>2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; </w:t>
      </w:r>
      <w:r w:rsidR="000923CB">
        <w:rPr>
          <w:rFonts w:ascii="Times New Roman" w:hAnsi="Times New Roman" w:cs="Times New Roman"/>
          <w:sz w:val="24"/>
          <w:szCs w:val="24"/>
        </w:rPr>
        <w:t>графиков</w:t>
      </w:r>
      <w:r w:rsidR="000923CB" w:rsidRPr="00753BA3">
        <w:rPr>
          <w:rFonts w:ascii="Times New Roman" w:hAnsi="Times New Roman" w:cs="Times New Roman"/>
          <w:sz w:val="24"/>
          <w:szCs w:val="24"/>
        </w:rPr>
        <w:t>:</w:t>
      </w:r>
      <w:r w:rsidR="00753BA3" w:rsidRPr="00753BA3">
        <w:rPr>
          <w:rFonts w:ascii="Times New Roman" w:hAnsi="Times New Roman" w:cs="Times New Roman"/>
          <w:sz w:val="24"/>
          <w:szCs w:val="24"/>
        </w:rPr>
        <w:t xml:space="preserve"> </w:t>
      </w:r>
      <w:r w:rsidR="00A13C24">
        <w:rPr>
          <w:rFonts w:ascii="Times New Roman" w:hAnsi="Times New Roman" w:cs="Times New Roman"/>
          <w:sz w:val="24"/>
          <w:szCs w:val="24"/>
        </w:rPr>
        <w:t>12</w:t>
      </w:r>
      <w:r w:rsidR="00753BA3" w:rsidRPr="00753BA3">
        <w:rPr>
          <w:rFonts w:ascii="Times New Roman" w:hAnsi="Times New Roman" w:cs="Times New Roman"/>
          <w:sz w:val="24"/>
          <w:szCs w:val="24"/>
        </w:rPr>
        <w:t>;</w:t>
      </w:r>
      <w:r w:rsidR="000923CB">
        <w:rPr>
          <w:rFonts w:ascii="Times New Roman" w:hAnsi="Times New Roman" w:cs="Times New Roman"/>
          <w:sz w:val="24"/>
          <w:szCs w:val="24"/>
        </w:rPr>
        <w:t xml:space="preserve"> приложений</w:t>
      </w:r>
      <w:r w:rsidR="000923CB" w:rsidRPr="00753BA3">
        <w:rPr>
          <w:rFonts w:ascii="Times New Roman" w:hAnsi="Times New Roman" w:cs="Times New Roman"/>
          <w:sz w:val="24"/>
          <w:szCs w:val="24"/>
        </w:rPr>
        <w:t>: 2</w:t>
      </w:r>
      <w:r w:rsidR="007B617D" w:rsidRPr="007B617D">
        <w:rPr>
          <w:rFonts w:ascii="Times New Roman" w:hAnsi="Times New Roman" w:cs="Times New Roman"/>
          <w:sz w:val="24"/>
          <w:szCs w:val="24"/>
        </w:rPr>
        <w:t xml:space="preserve">; </w:t>
      </w:r>
      <w:r w:rsidR="007B617D">
        <w:rPr>
          <w:rFonts w:ascii="Times New Roman" w:hAnsi="Times New Roman" w:cs="Times New Roman"/>
          <w:sz w:val="24"/>
          <w:szCs w:val="24"/>
        </w:rPr>
        <w:t>источников</w:t>
      </w:r>
      <w:r w:rsidR="007B617D" w:rsidRPr="007B617D">
        <w:rPr>
          <w:rFonts w:ascii="Times New Roman" w:hAnsi="Times New Roman" w:cs="Times New Roman"/>
          <w:sz w:val="24"/>
          <w:szCs w:val="24"/>
        </w:rPr>
        <w:t xml:space="preserve">: </w:t>
      </w:r>
      <w:r w:rsidR="00065171" w:rsidRPr="00065171">
        <w:rPr>
          <w:rFonts w:ascii="Times New Roman" w:hAnsi="Times New Roman" w:cs="Times New Roman"/>
          <w:sz w:val="24"/>
          <w:szCs w:val="24"/>
        </w:rPr>
        <w:t>1</w:t>
      </w:r>
      <w:r w:rsidR="00A13C24">
        <w:rPr>
          <w:rFonts w:ascii="Times New Roman" w:hAnsi="Times New Roman" w:cs="Times New Roman"/>
          <w:sz w:val="24"/>
          <w:szCs w:val="24"/>
        </w:rPr>
        <w:t>9</w:t>
      </w:r>
    </w:p>
    <w:p w14:paraId="6C45B366" w14:textId="431B6B98" w:rsidR="004F2FF2" w:rsidRPr="004E4EC3" w:rsidRDefault="004F2FF2" w:rsidP="00473063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Ключевые слова</w:t>
      </w:r>
      <w:r w:rsidRPr="004F2FF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Электрический дипольный момент (ЭДМ)</w:t>
      </w:r>
      <w:r w:rsidRPr="004F2FF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магнитный дипольный момент</w:t>
      </w:r>
      <w:r w:rsidR="00430639" w:rsidRPr="00430639">
        <w:rPr>
          <w:rFonts w:ascii="Times New Roman" w:hAnsi="Times New Roman" w:cs="Times New Roman"/>
          <w:sz w:val="24"/>
          <w:szCs w:val="24"/>
        </w:rPr>
        <w:t xml:space="preserve"> (</w:t>
      </w:r>
      <w:r w:rsidR="00430639">
        <w:rPr>
          <w:rFonts w:ascii="Times New Roman" w:hAnsi="Times New Roman" w:cs="Times New Roman"/>
          <w:sz w:val="24"/>
          <w:szCs w:val="24"/>
        </w:rPr>
        <w:t>МДМ</w:t>
      </w:r>
      <w:r w:rsidR="00430639" w:rsidRPr="00430639">
        <w:rPr>
          <w:rFonts w:ascii="Times New Roman" w:hAnsi="Times New Roman" w:cs="Times New Roman"/>
          <w:sz w:val="24"/>
          <w:szCs w:val="24"/>
        </w:rPr>
        <w:t>)</w:t>
      </w:r>
      <w:r w:rsidR="004E4EC3">
        <w:rPr>
          <w:rFonts w:ascii="Times New Roman" w:hAnsi="Times New Roman" w:cs="Times New Roman"/>
          <w:sz w:val="24"/>
          <w:szCs w:val="24"/>
        </w:rPr>
        <w:t xml:space="preserve">, уравнение </w:t>
      </w:r>
      <w:r w:rsidR="009521C4">
        <w:rPr>
          <w:rFonts w:ascii="Times New Roman" w:hAnsi="Times New Roman" w:cs="Times New Roman"/>
          <w:sz w:val="24"/>
          <w:szCs w:val="24"/>
        </w:rPr>
        <w:t>Томаса-</w:t>
      </w:r>
      <w:proofErr w:type="spellStart"/>
      <w:r w:rsidR="009521C4">
        <w:rPr>
          <w:rFonts w:ascii="Times New Roman" w:hAnsi="Times New Roman" w:cs="Times New Roman"/>
          <w:sz w:val="24"/>
          <w:szCs w:val="24"/>
        </w:rPr>
        <w:t>Баргмана</w:t>
      </w:r>
      <w:proofErr w:type="spellEnd"/>
      <w:r w:rsidR="009521C4">
        <w:rPr>
          <w:rFonts w:ascii="Times New Roman" w:hAnsi="Times New Roman" w:cs="Times New Roman"/>
          <w:sz w:val="24"/>
          <w:szCs w:val="24"/>
        </w:rPr>
        <w:t xml:space="preserve"> Мишеля </w:t>
      </w:r>
      <w:proofErr w:type="spellStart"/>
      <w:r w:rsidR="009521C4">
        <w:rPr>
          <w:rFonts w:ascii="Times New Roman" w:hAnsi="Times New Roman" w:cs="Times New Roman"/>
          <w:sz w:val="24"/>
          <w:szCs w:val="24"/>
        </w:rPr>
        <w:t>Телегди</w:t>
      </w:r>
      <w:proofErr w:type="spellEnd"/>
      <w:r w:rsidR="009521C4">
        <w:rPr>
          <w:rFonts w:ascii="Times New Roman" w:hAnsi="Times New Roman" w:cs="Times New Roman"/>
          <w:sz w:val="24"/>
          <w:szCs w:val="24"/>
        </w:rPr>
        <w:t xml:space="preserve"> (</w:t>
      </w:r>
      <w:r w:rsidR="004E4EC3">
        <w:rPr>
          <w:rFonts w:ascii="Times New Roman" w:hAnsi="Times New Roman" w:cs="Times New Roman"/>
          <w:sz w:val="24"/>
          <w:szCs w:val="24"/>
        </w:rPr>
        <w:t>Т-БМТ</w:t>
      </w:r>
      <w:r w:rsidR="009521C4">
        <w:rPr>
          <w:rFonts w:ascii="Times New Roman" w:hAnsi="Times New Roman" w:cs="Times New Roman"/>
          <w:sz w:val="24"/>
          <w:szCs w:val="24"/>
        </w:rPr>
        <w:t>)</w:t>
      </w:r>
      <w:r w:rsidR="004E4EC3">
        <w:rPr>
          <w:rFonts w:ascii="Times New Roman" w:hAnsi="Times New Roman" w:cs="Times New Roman"/>
          <w:sz w:val="24"/>
          <w:szCs w:val="24"/>
        </w:rPr>
        <w:t xml:space="preserve">, </w:t>
      </w:r>
      <w:r w:rsidR="007B3EF0">
        <w:rPr>
          <w:rFonts w:ascii="Times New Roman" w:hAnsi="Times New Roman" w:cs="Times New Roman"/>
          <w:sz w:val="24"/>
          <w:szCs w:val="24"/>
        </w:rPr>
        <w:t xml:space="preserve">протон, дейтрон, </w:t>
      </w:r>
      <w:r w:rsidR="00E143E7">
        <w:rPr>
          <w:rFonts w:ascii="Times New Roman" w:hAnsi="Times New Roman" w:cs="Times New Roman"/>
          <w:sz w:val="24"/>
          <w:szCs w:val="24"/>
        </w:rPr>
        <w:t>спин-вектор,</w:t>
      </w:r>
      <w:r w:rsidR="007B027E">
        <w:rPr>
          <w:rFonts w:ascii="Times New Roman" w:hAnsi="Times New Roman" w:cs="Times New Roman"/>
          <w:sz w:val="24"/>
          <w:szCs w:val="24"/>
        </w:rPr>
        <w:t xml:space="preserve"> прецессия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351FB" w:rsidRPr="003351FB">
        <w:rPr>
          <w:rFonts w:ascii="Times New Roman" w:hAnsi="Times New Roman" w:cs="Times New Roman"/>
          <w:sz w:val="24"/>
          <w:szCs w:val="24"/>
        </w:rPr>
        <w:t xml:space="preserve">метод замороженного спина (FS), </w:t>
      </w:r>
      <w:r w:rsidR="003351FB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3351FB" w:rsidRPr="003351FB">
        <w:rPr>
          <w:rFonts w:ascii="Times New Roman" w:hAnsi="Times New Roman" w:cs="Times New Roman"/>
          <w:sz w:val="24"/>
          <w:szCs w:val="24"/>
        </w:rPr>
        <w:t xml:space="preserve">квази-замороженного спина (QFS), </w:t>
      </w:r>
      <w:r w:rsidR="003A54F2">
        <w:rPr>
          <w:rFonts w:ascii="Times New Roman" w:hAnsi="Times New Roman" w:cs="Times New Roman"/>
          <w:sz w:val="24"/>
          <w:szCs w:val="24"/>
        </w:rPr>
        <w:t>э</w:t>
      </w:r>
      <w:r w:rsidR="003A54F2" w:rsidRPr="003A54F2">
        <w:rPr>
          <w:rFonts w:ascii="Times New Roman" w:hAnsi="Times New Roman" w:cs="Times New Roman"/>
          <w:sz w:val="24"/>
          <w:szCs w:val="24"/>
        </w:rPr>
        <w:t>лектростатический дефлектор</w:t>
      </w:r>
      <w:r w:rsidR="003A54F2">
        <w:rPr>
          <w:rFonts w:ascii="Times New Roman" w:hAnsi="Times New Roman" w:cs="Times New Roman"/>
          <w:sz w:val="24"/>
          <w:szCs w:val="24"/>
        </w:rPr>
        <w:t xml:space="preserve">, фильтр Вина, </w:t>
      </w:r>
      <w:r w:rsidR="002B46A2">
        <w:rPr>
          <w:rFonts w:ascii="Times New Roman" w:hAnsi="Times New Roman" w:cs="Times New Roman"/>
          <w:sz w:val="24"/>
          <w:szCs w:val="24"/>
        </w:rPr>
        <w:t>спин-</w:t>
      </w:r>
      <w:proofErr w:type="spellStart"/>
      <w:r w:rsidR="002B46A2">
        <w:rPr>
          <w:rFonts w:ascii="Times New Roman" w:hAnsi="Times New Roman" w:cs="Times New Roman"/>
          <w:sz w:val="24"/>
          <w:szCs w:val="24"/>
        </w:rPr>
        <w:t>т</w:t>
      </w:r>
      <w:r w:rsidR="00B56515">
        <w:rPr>
          <w:rFonts w:ascii="Times New Roman" w:hAnsi="Times New Roman" w:cs="Times New Roman"/>
          <w:sz w:val="24"/>
          <w:szCs w:val="24"/>
        </w:rPr>
        <w:t>ь</w:t>
      </w:r>
      <w:r w:rsidR="002B46A2">
        <w:rPr>
          <w:rFonts w:ascii="Times New Roman" w:hAnsi="Times New Roman" w:cs="Times New Roman"/>
          <w:sz w:val="24"/>
          <w:szCs w:val="24"/>
        </w:rPr>
        <w:t>юн</w:t>
      </w:r>
      <w:proofErr w:type="spellEnd"/>
      <w:r w:rsidR="002B46A2">
        <w:rPr>
          <w:rFonts w:ascii="Times New Roman" w:hAnsi="Times New Roman" w:cs="Times New Roman"/>
          <w:sz w:val="24"/>
          <w:szCs w:val="24"/>
        </w:rPr>
        <w:t xml:space="preserve">, </w:t>
      </w:r>
      <w:r w:rsidR="00813BC9">
        <w:rPr>
          <w:rFonts w:ascii="Times New Roman" w:hAnsi="Times New Roman" w:cs="Times New Roman"/>
          <w:sz w:val="24"/>
          <w:szCs w:val="24"/>
        </w:rPr>
        <w:t>кольцевой ускоритель</w:t>
      </w:r>
      <w:r w:rsidR="00BC170D">
        <w:rPr>
          <w:rFonts w:ascii="Times New Roman" w:hAnsi="Times New Roman" w:cs="Times New Roman"/>
          <w:sz w:val="24"/>
          <w:szCs w:val="24"/>
        </w:rPr>
        <w:t>, магнитооптическая структура</w:t>
      </w:r>
    </w:p>
    <w:p w14:paraId="56BD61E6" w14:textId="3F1A3A91" w:rsidR="004A1789" w:rsidRPr="00101A07" w:rsidRDefault="0085167D" w:rsidP="002F4FAC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101A0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E7697A2" w14:textId="5C6039A8" w:rsidR="00171DB6" w:rsidRPr="0085167D" w:rsidRDefault="0085167D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167D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3786B489" w14:textId="76C74379" w:rsidR="0085167D" w:rsidRDefault="00793EC3" w:rsidP="00140EB4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Аннотация</w:t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85167D">
        <w:rPr>
          <w:rFonts w:ascii="Times New Roman" w:hAnsi="Times New Roman" w:cs="Times New Roman"/>
          <w:sz w:val="24"/>
          <w:szCs w:val="24"/>
          <w:u w:val="dotted"/>
        </w:rPr>
        <w:tab/>
      </w:r>
      <w:r w:rsidR="00310A83">
        <w:rPr>
          <w:rFonts w:ascii="Times New Roman" w:hAnsi="Times New Roman" w:cs="Times New Roman"/>
          <w:sz w:val="24"/>
          <w:szCs w:val="24"/>
          <w:u w:val="dotted"/>
        </w:rPr>
        <w:t>2</w:t>
      </w:r>
    </w:p>
    <w:p w14:paraId="3A629654" w14:textId="277AEB00" w:rsidR="006D45D9" w:rsidRDefault="00793EC3" w:rsidP="00140EB4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Введение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310A83">
        <w:rPr>
          <w:rFonts w:ascii="Times New Roman" w:hAnsi="Times New Roman" w:cs="Times New Roman"/>
          <w:sz w:val="24"/>
          <w:szCs w:val="24"/>
          <w:u w:val="dotted"/>
        </w:rPr>
        <w:t>4</w:t>
      </w:r>
    </w:p>
    <w:p w14:paraId="4AD8EF14" w14:textId="73C0DE30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 Теоретические сведения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13CE1"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5</w:t>
      </w:r>
    </w:p>
    <w:p w14:paraId="4F61C6BB" w14:textId="33CA1980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Pr="006D45D9">
        <w:rPr>
          <w:rFonts w:ascii="Times New Roman" w:hAnsi="Times New Roman" w:cs="Times New Roman"/>
          <w:sz w:val="24"/>
          <w:szCs w:val="24"/>
        </w:rPr>
        <w:t>Полуклассическое приближение для изучения спиновой динамики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5</w:t>
      </w:r>
    </w:p>
    <w:p w14:paraId="45685F69" w14:textId="1453ADB2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1.2 Сведения об основных элементах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6</w:t>
      </w:r>
    </w:p>
    <w:p w14:paraId="3A2D97A4" w14:textId="15D01A43" w:rsidR="00F2039C" w:rsidRPr="00F2039C" w:rsidRDefault="00F2039C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 xml:space="preserve">1.3 </w:t>
      </w:r>
      <w:r w:rsidRPr="00F2039C">
        <w:rPr>
          <w:rFonts w:ascii="Times New Roman" w:hAnsi="Times New Roman" w:cs="Times New Roman"/>
          <w:sz w:val="24"/>
          <w:szCs w:val="24"/>
        </w:rPr>
        <w:t>Сведение об основных оптических параметрах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8</w:t>
      </w:r>
    </w:p>
    <w:p w14:paraId="2DDCDEE5" w14:textId="3A1888F6" w:rsidR="00F2039C" w:rsidRPr="00F2039C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4</w:t>
      </w:r>
      <w:r w:rsidRPr="006D45D9">
        <w:rPr>
          <w:rFonts w:ascii="Times New Roman" w:hAnsi="Times New Roman" w:cs="Times New Roman"/>
          <w:sz w:val="24"/>
          <w:szCs w:val="24"/>
        </w:rPr>
        <w:t xml:space="preserve"> Движение заряженных частиц во внешних полях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10</w:t>
      </w:r>
    </w:p>
    <w:p w14:paraId="362165BB" w14:textId="27A021AA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5D9">
        <w:rPr>
          <w:rFonts w:ascii="Times New Roman" w:hAnsi="Times New Roman" w:cs="Times New Roman"/>
          <w:sz w:val="24"/>
          <w:szCs w:val="24"/>
        </w:rPr>
        <w:t>Динамика спин-вектора частиц относительно импульса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10</w:t>
      </w:r>
    </w:p>
    <w:p w14:paraId="01E5EE4E" w14:textId="4A64A4CF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5D9">
        <w:rPr>
          <w:rFonts w:ascii="Times New Roman" w:hAnsi="Times New Roman" w:cs="Times New Roman"/>
          <w:sz w:val="24"/>
          <w:szCs w:val="24"/>
        </w:rPr>
        <w:t>Определение сорта исследуемых частиц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11</w:t>
      </w:r>
    </w:p>
    <w:p w14:paraId="67B816C6" w14:textId="49F7FABE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7</w:t>
      </w:r>
      <w:r w:rsidRPr="006D45D9">
        <w:rPr>
          <w:rFonts w:ascii="Times New Roman" w:hAnsi="Times New Roman" w:cs="Times New Roman"/>
          <w:sz w:val="24"/>
          <w:szCs w:val="24"/>
        </w:rPr>
        <w:t xml:space="preserve"> Выбор энергии эксперимента 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11</w:t>
      </w:r>
    </w:p>
    <w:p w14:paraId="41DC7B0B" w14:textId="4765D22F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F2039C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45D9">
        <w:rPr>
          <w:rFonts w:ascii="Times New Roman" w:hAnsi="Times New Roman" w:cs="Times New Roman"/>
          <w:sz w:val="24"/>
          <w:szCs w:val="24"/>
        </w:rPr>
        <w:t xml:space="preserve">Метод “замороженного” и “квази-замороженного” спина 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5A6AAC">
        <w:rPr>
          <w:rFonts w:ascii="Times New Roman" w:hAnsi="Times New Roman" w:cs="Times New Roman"/>
          <w:sz w:val="24"/>
          <w:szCs w:val="24"/>
          <w:u w:val="dotted"/>
        </w:rPr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2</w:t>
      </w:r>
    </w:p>
    <w:p w14:paraId="66F404E6" w14:textId="4D1E259D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 Исследование ЭДМ частиц в режиме QFS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4</w:t>
      </w:r>
    </w:p>
    <w:p w14:paraId="4C828C8D" w14:textId="4514A1E5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2.1 МДМ-прецессия частиц разного сорта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4</w:t>
      </w:r>
    </w:p>
    <w:p w14:paraId="34E310DD" w14:textId="118E18FF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2.2 Компенсация набега фазы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5</w:t>
      </w:r>
    </w:p>
    <w:p w14:paraId="4F604B85" w14:textId="254FB04B" w:rsidR="006D45D9" w:rsidRDefault="006D45D9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2.3 Периодичность QFS структуры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1</w:t>
      </w:r>
      <w:r w:rsidR="00560CFA">
        <w:rPr>
          <w:rFonts w:ascii="Times New Roman" w:hAnsi="Times New Roman" w:cs="Times New Roman"/>
          <w:sz w:val="24"/>
          <w:szCs w:val="24"/>
          <w:u w:val="dotted"/>
        </w:rPr>
        <w:t>9</w:t>
      </w:r>
    </w:p>
    <w:p w14:paraId="6C05F6ED" w14:textId="4D954791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6D45D9">
        <w:rPr>
          <w:rFonts w:ascii="Times New Roman" w:hAnsi="Times New Roman" w:cs="Times New Roman"/>
          <w:sz w:val="24"/>
          <w:szCs w:val="24"/>
        </w:rPr>
        <w:t>3. Магнитооптическая структура периода накопительного кольца для исследования ЭДМ в режиме QFS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4E7B84">
        <w:rPr>
          <w:rFonts w:ascii="Times New Roman" w:hAnsi="Times New Roman" w:cs="Times New Roman"/>
          <w:sz w:val="24"/>
          <w:szCs w:val="24"/>
          <w:u w:val="dotted"/>
        </w:rPr>
        <w:t>23</w:t>
      </w:r>
    </w:p>
    <w:p w14:paraId="3458D952" w14:textId="376103F6" w:rsidR="004E7B84" w:rsidRDefault="004E7B84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3.1 </w:t>
      </w:r>
      <w:r w:rsidRPr="004E7B84">
        <w:rPr>
          <w:rFonts w:ascii="Times New Roman" w:hAnsi="Times New Roman" w:cs="Times New Roman"/>
          <w:sz w:val="24"/>
          <w:szCs w:val="24"/>
        </w:rPr>
        <w:t>Определение длины периода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23</w:t>
      </w:r>
    </w:p>
    <w:p w14:paraId="313E20A1" w14:textId="7F799B58" w:rsidR="004E7B84" w:rsidRDefault="004E7B84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3.2 </w:t>
      </w:r>
      <w:r w:rsidRPr="004E7B84">
        <w:rPr>
          <w:rFonts w:ascii="Times New Roman" w:hAnsi="Times New Roman" w:cs="Times New Roman"/>
          <w:sz w:val="24"/>
          <w:szCs w:val="24"/>
        </w:rPr>
        <w:t>Проектирование поворотной арки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24</w:t>
      </w:r>
    </w:p>
    <w:p w14:paraId="5810FEA2" w14:textId="065C5579" w:rsidR="004E7B84" w:rsidRDefault="004E7B84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3.3 </w:t>
      </w:r>
      <w:r w:rsidRPr="004E7B84">
        <w:rPr>
          <w:rFonts w:ascii="Times New Roman" w:hAnsi="Times New Roman" w:cs="Times New Roman"/>
          <w:sz w:val="24"/>
          <w:szCs w:val="24"/>
        </w:rPr>
        <w:t>Проектирование прямого участка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26</w:t>
      </w:r>
    </w:p>
    <w:p w14:paraId="26537673" w14:textId="34D0AB3B" w:rsidR="00611F22" w:rsidRPr="00611F22" w:rsidRDefault="00611F22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11F22">
        <w:rPr>
          <w:rFonts w:ascii="Times New Roman" w:hAnsi="Times New Roman" w:cs="Times New Roman"/>
          <w:sz w:val="24"/>
          <w:szCs w:val="24"/>
        </w:rPr>
        <w:t>3.4 Результирующая структура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  <w:t>31</w:t>
      </w:r>
    </w:p>
    <w:p w14:paraId="7E2955A2" w14:textId="5E4EE15A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Заключение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33</w:t>
      </w:r>
    </w:p>
    <w:p w14:paraId="54F4376C" w14:textId="23EF45C2" w:rsidR="006D45D9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Список литературы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34</w:t>
      </w:r>
    </w:p>
    <w:p w14:paraId="4A91D6BC" w14:textId="3D39DC31" w:rsidR="009468CF" w:rsidRDefault="006D45D9" w:rsidP="00140EB4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>
        <w:rPr>
          <w:rFonts w:ascii="Times New Roman" w:hAnsi="Times New Roman" w:cs="Times New Roman"/>
          <w:sz w:val="24"/>
          <w:szCs w:val="24"/>
        </w:rPr>
        <w:t>Приложения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35</w:t>
      </w:r>
    </w:p>
    <w:p w14:paraId="31245ADD" w14:textId="42FCC40B" w:rsidR="009468CF" w:rsidRDefault="009468CF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  <w:u w:val="dotted"/>
        </w:rPr>
      </w:pPr>
      <w:r w:rsidRPr="009468CF">
        <w:rPr>
          <w:rFonts w:ascii="Times New Roman" w:hAnsi="Times New Roman" w:cs="Times New Roman"/>
          <w:sz w:val="24"/>
          <w:szCs w:val="24"/>
        </w:rPr>
        <w:t xml:space="preserve">Приложение 1. Вывод формулы </w:t>
      </w:r>
      <w:r w:rsidR="00750D78" w:rsidRPr="00750D78">
        <w:rPr>
          <w:rFonts w:ascii="Times New Roman" w:hAnsi="Times New Roman" w:cs="Times New Roman"/>
          <w:sz w:val="24"/>
          <w:szCs w:val="24"/>
        </w:rPr>
        <w:t>(</w:t>
      </w:r>
      <w:r w:rsidRPr="009468CF">
        <w:rPr>
          <w:rFonts w:ascii="Times New Roman" w:hAnsi="Times New Roman" w:cs="Times New Roman"/>
          <w:sz w:val="24"/>
          <w:szCs w:val="24"/>
        </w:rPr>
        <w:t>3</w:t>
      </w:r>
      <w:r w:rsidR="00817D72">
        <w:rPr>
          <w:rFonts w:ascii="Times New Roman" w:hAnsi="Times New Roman" w:cs="Times New Roman"/>
          <w:sz w:val="24"/>
          <w:szCs w:val="24"/>
        </w:rPr>
        <w:t>5</w:t>
      </w:r>
      <w:r w:rsidR="00750D78" w:rsidRPr="00750D7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35</w:t>
      </w:r>
    </w:p>
    <w:p w14:paraId="03306CD3" w14:textId="37FE6A77" w:rsidR="001D6FC7" w:rsidRPr="006D45D9" w:rsidRDefault="009468CF" w:rsidP="00140EB4">
      <w:pPr>
        <w:spacing w:after="160" w:line="259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9468CF">
        <w:rPr>
          <w:rFonts w:ascii="Times New Roman" w:hAnsi="Times New Roman" w:cs="Times New Roman"/>
          <w:sz w:val="24"/>
          <w:szCs w:val="24"/>
        </w:rPr>
        <w:t xml:space="preserve">Приложение 2. Вывод формулы </w:t>
      </w:r>
      <w:r w:rsidR="00750D78" w:rsidRPr="002719C2">
        <w:rPr>
          <w:rFonts w:ascii="Times New Roman" w:hAnsi="Times New Roman" w:cs="Times New Roman"/>
          <w:sz w:val="24"/>
          <w:szCs w:val="24"/>
        </w:rPr>
        <w:t>(</w:t>
      </w:r>
      <w:r w:rsidRPr="009468CF">
        <w:rPr>
          <w:rFonts w:ascii="Times New Roman" w:hAnsi="Times New Roman" w:cs="Times New Roman"/>
          <w:sz w:val="24"/>
          <w:szCs w:val="24"/>
        </w:rPr>
        <w:t>3</w:t>
      </w:r>
      <w:r w:rsidR="00817D72">
        <w:rPr>
          <w:rFonts w:ascii="Times New Roman" w:hAnsi="Times New Roman" w:cs="Times New Roman"/>
          <w:sz w:val="24"/>
          <w:szCs w:val="24"/>
        </w:rPr>
        <w:t>6</w:t>
      </w:r>
      <w:r w:rsidR="00750D78" w:rsidRPr="002719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>
        <w:rPr>
          <w:rFonts w:ascii="Times New Roman" w:hAnsi="Times New Roman" w:cs="Times New Roman"/>
          <w:sz w:val="24"/>
          <w:szCs w:val="24"/>
          <w:u w:val="dotted"/>
        </w:rPr>
        <w:tab/>
      </w:r>
      <w:r w:rsidR="00611F22">
        <w:rPr>
          <w:rFonts w:ascii="Times New Roman" w:hAnsi="Times New Roman" w:cs="Times New Roman"/>
          <w:sz w:val="24"/>
          <w:szCs w:val="24"/>
          <w:u w:val="dotted"/>
        </w:rPr>
        <w:t>35</w:t>
      </w:r>
      <w:r w:rsidR="001D6FC7" w:rsidRPr="006D45D9">
        <w:rPr>
          <w:rFonts w:ascii="Times New Roman" w:hAnsi="Times New Roman" w:cs="Times New Roman"/>
          <w:sz w:val="24"/>
          <w:szCs w:val="24"/>
        </w:rPr>
        <w:br w:type="page"/>
      </w:r>
    </w:p>
    <w:p w14:paraId="651242E6" w14:textId="6FF21FDE" w:rsidR="001D6FC7" w:rsidRPr="00A50D84" w:rsidRDefault="00A50D84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50D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5BA5C7F" w14:textId="7303CA54" w:rsidR="005078C0" w:rsidRDefault="002D4904" w:rsidP="002719C2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Одной из нерешенных проблем современной физики является преобладание вещества над антивеществом в пределах обозримой Вселенной. </w:t>
      </w:r>
      <w:r w:rsidR="00D428C5">
        <w:rPr>
          <w:rFonts w:ascii="Times New Roman" w:hAnsi="Times New Roman" w:cs="Times New Roman"/>
          <w:sz w:val="24"/>
          <w:szCs w:val="24"/>
        </w:rPr>
        <w:t xml:space="preserve">В 1967 году академиком А. Д. Сахаровым была выдвинута теория </w:t>
      </w:r>
      <w:r w:rsidR="00D428C5" w:rsidRPr="00D428C5">
        <w:rPr>
          <w:rFonts w:ascii="Times New Roman" w:hAnsi="Times New Roman" w:cs="Times New Roman"/>
          <w:sz w:val="24"/>
          <w:szCs w:val="24"/>
        </w:rPr>
        <w:t>[1]</w:t>
      </w:r>
      <w:r w:rsidR="00D428C5">
        <w:rPr>
          <w:rFonts w:ascii="Times New Roman" w:hAnsi="Times New Roman" w:cs="Times New Roman"/>
          <w:sz w:val="24"/>
          <w:szCs w:val="24"/>
        </w:rPr>
        <w:t xml:space="preserve">, согласно которой </w:t>
      </w:r>
      <w:r w:rsidR="00D428C5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D428C5" w:rsidRPr="00D428C5">
        <w:rPr>
          <w:rFonts w:ascii="Times New Roman" w:hAnsi="Times New Roman" w:cs="Times New Roman"/>
          <w:sz w:val="24"/>
          <w:szCs w:val="24"/>
        </w:rPr>
        <w:t>-</w:t>
      </w:r>
      <w:r w:rsidR="00D428C5">
        <w:rPr>
          <w:rFonts w:ascii="Times New Roman" w:hAnsi="Times New Roman" w:cs="Times New Roman"/>
          <w:sz w:val="24"/>
          <w:szCs w:val="24"/>
        </w:rPr>
        <w:t xml:space="preserve">нарушение является необходимым условием возникновения барионной асимметрии. </w:t>
      </w:r>
      <w:r w:rsidR="0083194E">
        <w:rPr>
          <w:rFonts w:ascii="Times New Roman" w:hAnsi="Times New Roman" w:cs="Times New Roman"/>
          <w:sz w:val="24"/>
          <w:szCs w:val="24"/>
        </w:rPr>
        <w:t xml:space="preserve">В силу теоремы о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CPT</w:t>
      </w:r>
      <w:r w:rsidR="0083194E">
        <w:rPr>
          <w:rFonts w:ascii="Times New Roman" w:hAnsi="Times New Roman" w:cs="Times New Roman"/>
          <w:sz w:val="24"/>
          <w:szCs w:val="24"/>
        </w:rPr>
        <w:t>-инвариантности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, </w:t>
      </w:r>
      <w:r w:rsidR="0083194E">
        <w:rPr>
          <w:rFonts w:ascii="Times New Roman" w:hAnsi="Times New Roman" w:cs="Times New Roman"/>
          <w:sz w:val="24"/>
          <w:szCs w:val="24"/>
        </w:rPr>
        <w:t xml:space="preserve">нарушение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CP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83194E">
        <w:rPr>
          <w:rFonts w:ascii="Times New Roman" w:hAnsi="Times New Roman" w:cs="Times New Roman"/>
          <w:sz w:val="24"/>
          <w:szCs w:val="24"/>
        </w:rPr>
        <w:t xml:space="preserve">симметрии обязательно приводит к нарушению </w:t>
      </w:r>
      <w:r w:rsidR="0083194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B56515">
        <w:rPr>
          <w:rFonts w:ascii="Times New Roman" w:hAnsi="Times New Roman" w:cs="Times New Roman"/>
          <w:sz w:val="24"/>
          <w:szCs w:val="24"/>
        </w:rPr>
        <w:t>-</w:t>
      </w:r>
      <w:r w:rsidR="00B56515" w:rsidRPr="00B56515">
        <w:rPr>
          <w:rFonts w:ascii="Times New Roman" w:hAnsi="Times New Roman" w:cs="Times New Roman"/>
          <w:sz w:val="24"/>
          <w:szCs w:val="24"/>
          <w:highlight w:val="yellow"/>
        </w:rPr>
        <w:t>симметрии</w:t>
      </w:r>
      <w:r w:rsidR="006A0CE2">
        <w:rPr>
          <w:rFonts w:ascii="Times New Roman" w:hAnsi="Times New Roman" w:cs="Times New Roman"/>
          <w:sz w:val="24"/>
          <w:szCs w:val="24"/>
        </w:rPr>
        <w:t xml:space="preserve"> </w:t>
      </w:r>
      <w:r w:rsidR="006A0CE2" w:rsidRPr="006A0CE2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2</w:t>
      </w:r>
      <w:r w:rsidR="006A0CE2" w:rsidRPr="006A0CE2">
        <w:rPr>
          <w:rFonts w:ascii="Times New Roman" w:hAnsi="Times New Roman" w:cs="Times New Roman"/>
          <w:sz w:val="24"/>
          <w:szCs w:val="24"/>
        </w:rPr>
        <w:t>]</w:t>
      </w:r>
      <w:r w:rsidR="0083194E" w:rsidRPr="0083194E">
        <w:rPr>
          <w:rFonts w:ascii="Times New Roman" w:hAnsi="Times New Roman" w:cs="Times New Roman"/>
          <w:sz w:val="24"/>
          <w:szCs w:val="24"/>
        </w:rPr>
        <w:t xml:space="preserve">. </w:t>
      </w:r>
      <w:r w:rsidR="00CD0C9D">
        <w:rPr>
          <w:rFonts w:ascii="Times New Roman" w:hAnsi="Times New Roman" w:cs="Times New Roman"/>
          <w:sz w:val="24"/>
          <w:szCs w:val="24"/>
        </w:rPr>
        <w:t>Возможным источником</w:t>
      </w:r>
      <w:r w:rsidR="005B218A">
        <w:rPr>
          <w:rFonts w:ascii="Times New Roman" w:hAnsi="Times New Roman" w:cs="Times New Roman"/>
          <w:sz w:val="24"/>
          <w:szCs w:val="24"/>
        </w:rPr>
        <w:t xml:space="preserve"> нарушения </w:t>
      </w:r>
      <w:r w:rsidR="007E1D9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E1D93" w:rsidRPr="007E1D93">
        <w:rPr>
          <w:rFonts w:ascii="Times New Roman" w:hAnsi="Times New Roman" w:cs="Times New Roman"/>
          <w:sz w:val="24"/>
          <w:szCs w:val="24"/>
        </w:rPr>
        <w:t xml:space="preserve">- </w:t>
      </w:r>
      <w:r w:rsidR="007E1D93">
        <w:rPr>
          <w:rFonts w:ascii="Times New Roman" w:hAnsi="Times New Roman" w:cs="Times New Roman"/>
          <w:sz w:val="24"/>
          <w:szCs w:val="24"/>
        </w:rPr>
        <w:t xml:space="preserve">и </w:t>
      </w:r>
      <w:r w:rsidR="005B218A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5B218A" w:rsidRPr="005B218A">
        <w:rPr>
          <w:rFonts w:ascii="Times New Roman" w:hAnsi="Times New Roman" w:cs="Times New Roman"/>
          <w:sz w:val="24"/>
          <w:szCs w:val="24"/>
        </w:rPr>
        <w:t>-</w:t>
      </w:r>
      <w:r w:rsidR="005B218A">
        <w:rPr>
          <w:rFonts w:ascii="Times New Roman" w:hAnsi="Times New Roman" w:cs="Times New Roman"/>
          <w:sz w:val="24"/>
          <w:szCs w:val="24"/>
        </w:rPr>
        <w:t>симметрии является электрически</w:t>
      </w:r>
      <w:r w:rsidR="00C05C67">
        <w:rPr>
          <w:rFonts w:ascii="Times New Roman" w:hAnsi="Times New Roman" w:cs="Times New Roman"/>
          <w:sz w:val="24"/>
          <w:szCs w:val="24"/>
        </w:rPr>
        <w:t>й</w:t>
      </w:r>
      <w:r w:rsidR="005B218A">
        <w:rPr>
          <w:rFonts w:ascii="Times New Roman" w:hAnsi="Times New Roman" w:cs="Times New Roman"/>
          <w:sz w:val="24"/>
          <w:szCs w:val="24"/>
        </w:rPr>
        <w:t xml:space="preserve"> дипольный момент (ЭДМ) у элементарных частиц</w:t>
      </w:r>
      <w:r w:rsidR="006A0CE2" w:rsidRPr="006A0CE2">
        <w:rPr>
          <w:rFonts w:ascii="Times New Roman" w:hAnsi="Times New Roman" w:cs="Times New Roman"/>
          <w:sz w:val="24"/>
          <w:szCs w:val="24"/>
        </w:rPr>
        <w:t>,</w:t>
      </w:r>
      <w:r w:rsidR="007E1D93">
        <w:rPr>
          <w:rFonts w:ascii="Times New Roman" w:hAnsi="Times New Roman" w:cs="Times New Roman"/>
          <w:sz w:val="24"/>
          <w:szCs w:val="24"/>
        </w:rPr>
        <w:t xml:space="preserve"> обусловленный неоднородностью распределения заряда внутри частицы</w:t>
      </w:r>
      <w:r w:rsidR="00B814B4">
        <w:rPr>
          <w:rFonts w:ascii="Times New Roman" w:hAnsi="Times New Roman" w:cs="Times New Roman"/>
          <w:sz w:val="24"/>
          <w:szCs w:val="24"/>
        </w:rPr>
        <w:t xml:space="preserve"> </w:t>
      </w:r>
      <w:r w:rsidR="00B814B4" w:rsidRPr="00B814B4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3</w:t>
      </w:r>
      <w:r w:rsidR="00B814B4" w:rsidRPr="00B814B4">
        <w:rPr>
          <w:rFonts w:ascii="Times New Roman" w:hAnsi="Times New Roman" w:cs="Times New Roman"/>
          <w:sz w:val="24"/>
          <w:szCs w:val="24"/>
        </w:rPr>
        <w:t>]</w:t>
      </w:r>
      <w:r w:rsidR="006A0CE2" w:rsidRPr="006A0CE2">
        <w:rPr>
          <w:rFonts w:ascii="Times New Roman" w:hAnsi="Times New Roman" w:cs="Times New Roman"/>
          <w:sz w:val="24"/>
          <w:szCs w:val="24"/>
        </w:rPr>
        <w:t xml:space="preserve">. </w:t>
      </w:r>
      <w:r w:rsidR="005603E6">
        <w:rPr>
          <w:rFonts w:ascii="Times New Roman" w:hAnsi="Times New Roman" w:cs="Times New Roman"/>
          <w:sz w:val="24"/>
          <w:szCs w:val="24"/>
        </w:rPr>
        <w:t>Таким образом</w:t>
      </w:r>
      <w:r w:rsidR="00734D13">
        <w:rPr>
          <w:rFonts w:ascii="Times New Roman" w:hAnsi="Times New Roman" w:cs="Times New Roman"/>
          <w:sz w:val="24"/>
          <w:szCs w:val="24"/>
        </w:rPr>
        <w:t>,</w:t>
      </w:r>
      <w:r w:rsidR="0083194E">
        <w:rPr>
          <w:rFonts w:ascii="Times New Roman" w:hAnsi="Times New Roman" w:cs="Times New Roman"/>
          <w:sz w:val="24"/>
          <w:szCs w:val="24"/>
        </w:rPr>
        <w:t xml:space="preserve"> </w:t>
      </w:r>
      <w:r w:rsidR="007E1D93">
        <w:rPr>
          <w:rFonts w:ascii="Times New Roman" w:hAnsi="Times New Roman" w:cs="Times New Roman"/>
          <w:sz w:val="24"/>
          <w:szCs w:val="24"/>
        </w:rPr>
        <w:t>экспериментальн</w:t>
      </w:r>
      <w:r w:rsidR="00B814B4">
        <w:rPr>
          <w:rFonts w:ascii="Times New Roman" w:hAnsi="Times New Roman" w:cs="Times New Roman"/>
          <w:sz w:val="24"/>
          <w:szCs w:val="24"/>
        </w:rPr>
        <w:t>ое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B814B4">
        <w:rPr>
          <w:rFonts w:ascii="Times New Roman" w:hAnsi="Times New Roman" w:cs="Times New Roman"/>
          <w:sz w:val="24"/>
          <w:szCs w:val="24"/>
        </w:rPr>
        <w:t>обнаружение</w:t>
      </w:r>
      <w:r w:rsidR="007E1D93">
        <w:rPr>
          <w:rFonts w:ascii="Times New Roman" w:hAnsi="Times New Roman" w:cs="Times New Roman"/>
          <w:sz w:val="24"/>
          <w:szCs w:val="24"/>
        </w:rPr>
        <w:t xml:space="preserve"> </w:t>
      </w:r>
      <w:r w:rsidR="005603E6">
        <w:rPr>
          <w:rFonts w:ascii="Times New Roman" w:hAnsi="Times New Roman" w:cs="Times New Roman"/>
          <w:sz w:val="24"/>
          <w:szCs w:val="24"/>
        </w:rPr>
        <w:t>ЭДМ</w:t>
      </w:r>
      <w:r w:rsidR="007E1D93">
        <w:rPr>
          <w:rFonts w:ascii="Times New Roman" w:hAnsi="Times New Roman" w:cs="Times New Roman"/>
          <w:sz w:val="24"/>
          <w:szCs w:val="24"/>
        </w:rPr>
        <w:t xml:space="preserve"> у частиц</w:t>
      </w:r>
      <w:r w:rsidR="00734D13">
        <w:rPr>
          <w:rFonts w:ascii="Times New Roman" w:hAnsi="Times New Roman" w:cs="Times New Roman"/>
          <w:sz w:val="24"/>
          <w:szCs w:val="24"/>
        </w:rPr>
        <w:t xml:space="preserve"> необходимо для подтверждения теории А. Д. Сахарова.</w:t>
      </w:r>
    </w:p>
    <w:p w14:paraId="47417B33" w14:textId="46C316DB" w:rsidR="00FE3D58" w:rsidRDefault="005078C0" w:rsidP="002719C2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Возможный способ детектирования ЭДМ основан на теории явления </w:t>
      </w:r>
      <w:r w:rsidRPr="005078C0">
        <w:rPr>
          <w:rFonts w:ascii="Times New Roman" w:hAnsi="Times New Roman" w:cs="Times New Roman"/>
          <w:sz w:val="24"/>
          <w:szCs w:val="24"/>
        </w:rPr>
        <w:t>спин-прецессии Томаса-</w:t>
      </w:r>
      <w:proofErr w:type="spellStart"/>
      <w:r w:rsidRPr="005078C0">
        <w:rPr>
          <w:rFonts w:ascii="Times New Roman" w:hAnsi="Times New Roman" w:cs="Times New Roman"/>
          <w:sz w:val="24"/>
          <w:szCs w:val="24"/>
        </w:rPr>
        <w:t>Баргмана</w:t>
      </w:r>
      <w:proofErr w:type="spellEnd"/>
      <w:r w:rsidRPr="005078C0">
        <w:rPr>
          <w:rFonts w:ascii="Times New Roman" w:hAnsi="Times New Roman" w:cs="Times New Roman"/>
          <w:sz w:val="24"/>
          <w:szCs w:val="24"/>
        </w:rPr>
        <w:t>-Мишеля-</w:t>
      </w:r>
      <w:proofErr w:type="spellStart"/>
      <w:r w:rsidRPr="005078C0">
        <w:rPr>
          <w:rFonts w:ascii="Times New Roman" w:hAnsi="Times New Roman" w:cs="Times New Roman"/>
          <w:sz w:val="24"/>
          <w:szCs w:val="24"/>
        </w:rPr>
        <w:t>Телегди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(Т-БМТ</w:t>
      </w:r>
      <w:r w:rsidR="008B47AB">
        <w:rPr>
          <w:rFonts w:ascii="Times New Roman" w:hAnsi="Times New Roman" w:cs="Times New Roman"/>
          <w:sz w:val="24"/>
          <w:szCs w:val="24"/>
        </w:rPr>
        <w:t>), которая выполняется для ансамбля частиц</w:t>
      </w:r>
      <w:r w:rsidR="00EE469D">
        <w:rPr>
          <w:rFonts w:ascii="Times New Roman" w:hAnsi="Times New Roman" w:cs="Times New Roman"/>
          <w:sz w:val="24"/>
          <w:szCs w:val="24"/>
        </w:rPr>
        <w:t xml:space="preserve"> </w:t>
      </w:r>
      <w:r w:rsidR="00EE469D" w:rsidRPr="00EE469D">
        <w:rPr>
          <w:rFonts w:ascii="Times New Roman" w:hAnsi="Times New Roman" w:cs="Times New Roman"/>
          <w:sz w:val="24"/>
          <w:szCs w:val="24"/>
        </w:rPr>
        <w:t>[</w:t>
      </w:r>
      <w:r w:rsidR="009003BA" w:rsidRPr="009003BA">
        <w:rPr>
          <w:rFonts w:ascii="Times New Roman" w:hAnsi="Times New Roman" w:cs="Times New Roman"/>
          <w:sz w:val="24"/>
          <w:szCs w:val="24"/>
        </w:rPr>
        <w:t>4</w:t>
      </w:r>
      <w:r w:rsidR="00EE469D" w:rsidRPr="00EE469D">
        <w:rPr>
          <w:rFonts w:ascii="Times New Roman" w:hAnsi="Times New Roman" w:cs="Times New Roman"/>
          <w:sz w:val="24"/>
          <w:szCs w:val="24"/>
        </w:rPr>
        <w:t>]</w:t>
      </w:r>
      <w:r w:rsidR="008B47AB">
        <w:rPr>
          <w:rFonts w:ascii="Times New Roman" w:hAnsi="Times New Roman" w:cs="Times New Roman"/>
          <w:sz w:val="24"/>
          <w:szCs w:val="24"/>
        </w:rPr>
        <w:t>.</w:t>
      </w:r>
      <w:r w:rsidR="00022EE7">
        <w:rPr>
          <w:rFonts w:ascii="Times New Roman" w:hAnsi="Times New Roman" w:cs="Times New Roman"/>
          <w:sz w:val="24"/>
          <w:szCs w:val="24"/>
        </w:rPr>
        <w:t xml:space="preserve"> Соответствующее уравнение Т-БМТ предполагает </w:t>
      </w:r>
      <w:r w:rsidR="00EE469D">
        <w:rPr>
          <w:rFonts w:ascii="Times New Roman" w:hAnsi="Times New Roman" w:cs="Times New Roman"/>
          <w:sz w:val="24"/>
          <w:szCs w:val="24"/>
        </w:rPr>
        <w:t xml:space="preserve">возникновение </w:t>
      </w:r>
      <w:r w:rsidR="00022EE7">
        <w:rPr>
          <w:rFonts w:ascii="Times New Roman" w:hAnsi="Times New Roman" w:cs="Times New Roman"/>
          <w:sz w:val="24"/>
          <w:szCs w:val="24"/>
        </w:rPr>
        <w:t>спинов</w:t>
      </w:r>
      <w:r w:rsidR="00EE469D">
        <w:rPr>
          <w:rFonts w:ascii="Times New Roman" w:hAnsi="Times New Roman" w:cs="Times New Roman"/>
          <w:sz w:val="24"/>
          <w:szCs w:val="24"/>
        </w:rPr>
        <w:t>ой</w:t>
      </w:r>
      <w:r w:rsidR="00022EE7"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EE469D">
        <w:rPr>
          <w:rFonts w:ascii="Times New Roman" w:hAnsi="Times New Roman" w:cs="Times New Roman"/>
          <w:sz w:val="24"/>
          <w:szCs w:val="24"/>
        </w:rPr>
        <w:t>и, обусловленной наличием ЭДМ и магнитного дипольного момента (МДМ) при прохождении системы частиц через внешние поля. Для наблюдения явления прецессии под действием ЭДМ необходимо избавиться от влияния МДМ.</w:t>
      </w:r>
    </w:p>
    <w:p w14:paraId="1C3AD251" w14:textId="790F0E71" w:rsidR="00CB5CED" w:rsidRDefault="00FE3D58" w:rsidP="002719C2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качестве инструмента для изучения ЭДМ выступает ускоритель заряженных частиц</w:t>
      </w:r>
      <w:r w:rsidR="00E13D4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режиме накопительного кольца, что предполагает неизменность энергии циркулирующего пучка на протяжении времени эксперимента.</w:t>
      </w:r>
      <w:r w:rsidR="00012789">
        <w:rPr>
          <w:rFonts w:ascii="Times New Roman" w:hAnsi="Times New Roman" w:cs="Times New Roman"/>
          <w:sz w:val="24"/>
          <w:szCs w:val="24"/>
        </w:rPr>
        <w:t xml:space="preserve"> Существует два основных подхода к исследованию ЭДМ в кольцевых установках</w:t>
      </w:r>
      <w:r w:rsidR="00012789" w:rsidRPr="00012789">
        <w:rPr>
          <w:rFonts w:ascii="Times New Roman" w:hAnsi="Times New Roman" w:cs="Times New Roman"/>
          <w:sz w:val="24"/>
          <w:szCs w:val="24"/>
        </w:rPr>
        <w:t xml:space="preserve">: </w:t>
      </w:r>
      <w:r w:rsidR="00012789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012789" w:rsidRPr="00012789">
        <w:rPr>
          <w:rFonts w:ascii="Times New Roman" w:hAnsi="Times New Roman" w:cs="Times New Roman"/>
          <w:sz w:val="24"/>
          <w:szCs w:val="24"/>
        </w:rPr>
        <w:t>“</w:t>
      </w:r>
      <w:r w:rsidR="00012789">
        <w:rPr>
          <w:rFonts w:ascii="Times New Roman" w:hAnsi="Times New Roman" w:cs="Times New Roman"/>
          <w:sz w:val="24"/>
          <w:szCs w:val="24"/>
        </w:rPr>
        <w:t>замороженного</w:t>
      </w:r>
      <w:r w:rsidR="00012789" w:rsidRPr="00012789">
        <w:rPr>
          <w:rFonts w:ascii="Times New Roman" w:hAnsi="Times New Roman" w:cs="Times New Roman"/>
          <w:sz w:val="24"/>
          <w:szCs w:val="24"/>
        </w:rPr>
        <w:t>”</w:t>
      </w:r>
      <w:r w:rsidR="00012789">
        <w:rPr>
          <w:rFonts w:ascii="Times New Roman" w:hAnsi="Times New Roman" w:cs="Times New Roman"/>
          <w:sz w:val="24"/>
          <w:szCs w:val="24"/>
        </w:rPr>
        <w:t xml:space="preserve"> спина (</w:t>
      </w:r>
      <w:r w:rsidR="00012789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012789">
        <w:rPr>
          <w:rFonts w:ascii="Times New Roman" w:hAnsi="Times New Roman" w:cs="Times New Roman"/>
          <w:sz w:val="24"/>
          <w:szCs w:val="24"/>
        </w:rPr>
        <w:t>)</w:t>
      </w:r>
      <w:r w:rsidR="00585DC1" w:rsidRPr="00585DC1">
        <w:rPr>
          <w:rFonts w:ascii="Times New Roman" w:hAnsi="Times New Roman" w:cs="Times New Roman"/>
          <w:sz w:val="24"/>
          <w:szCs w:val="24"/>
        </w:rPr>
        <w:t xml:space="preserve"> </w:t>
      </w:r>
      <w:r w:rsidR="00012789">
        <w:rPr>
          <w:rFonts w:ascii="Times New Roman" w:hAnsi="Times New Roman" w:cs="Times New Roman"/>
          <w:sz w:val="24"/>
          <w:szCs w:val="24"/>
        </w:rPr>
        <w:t xml:space="preserve">и </w:t>
      </w:r>
      <w:r w:rsidR="00012789" w:rsidRPr="00012789">
        <w:rPr>
          <w:rFonts w:ascii="Times New Roman" w:hAnsi="Times New Roman" w:cs="Times New Roman"/>
          <w:sz w:val="24"/>
          <w:szCs w:val="24"/>
        </w:rPr>
        <w:t>“</w:t>
      </w:r>
      <w:r w:rsidR="00012789">
        <w:rPr>
          <w:rFonts w:ascii="Times New Roman" w:hAnsi="Times New Roman" w:cs="Times New Roman"/>
          <w:sz w:val="24"/>
          <w:szCs w:val="24"/>
        </w:rPr>
        <w:t>квази-замороженного</w:t>
      </w:r>
      <w:r w:rsidR="00012789" w:rsidRPr="00012789">
        <w:rPr>
          <w:rFonts w:ascii="Times New Roman" w:hAnsi="Times New Roman" w:cs="Times New Roman"/>
          <w:sz w:val="24"/>
          <w:szCs w:val="24"/>
        </w:rPr>
        <w:t>”</w:t>
      </w:r>
      <w:r w:rsidR="00012789">
        <w:rPr>
          <w:rFonts w:ascii="Times New Roman" w:hAnsi="Times New Roman" w:cs="Times New Roman"/>
          <w:sz w:val="24"/>
          <w:szCs w:val="24"/>
        </w:rPr>
        <w:t xml:space="preserve"> спина </w:t>
      </w:r>
      <w:r w:rsidR="00585DC1">
        <w:rPr>
          <w:rFonts w:ascii="Times New Roman" w:hAnsi="Times New Roman" w:cs="Times New Roman"/>
          <w:sz w:val="24"/>
          <w:szCs w:val="24"/>
        </w:rPr>
        <w:t>(</w:t>
      </w:r>
      <w:r w:rsidR="00585DC1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585DC1">
        <w:rPr>
          <w:rFonts w:ascii="Times New Roman" w:hAnsi="Times New Roman" w:cs="Times New Roman"/>
          <w:sz w:val="24"/>
          <w:szCs w:val="24"/>
        </w:rPr>
        <w:t>)</w:t>
      </w:r>
      <w:r w:rsidR="00585DC1" w:rsidRPr="00585DC1">
        <w:rPr>
          <w:rFonts w:ascii="Times New Roman" w:hAnsi="Times New Roman" w:cs="Times New Roman"/>
          <w:sz w:val="24"/>
          <w:szCs w:val="24"/>
        </w:rPr>
        <w:t xml:space="preserve"> [</w:t>
      </w:r>
      <w:r w:rsidR="00BE569A" w:rsidRPr="00BE569A">
        <w:rPr>
          <w:rFonts w:ascii="Times New Roman" w:hAnsi="Times New Roman" w:cs="Times New Roman"/>
          <w:sz w:val="24"/>
          <w:szCs w:val="24"/>
        </w:rPr>
        <w:t>5</w:t>
      </w:r>
      <w:r w:rsidR="00585DC1" w:rsidRPr="00585DC1">
        <w:rPr>
          <w:rFonts w:ascii="Times New Roman" w:hAnsi="Times New Roman" w:cs="Times New Roman"/>
          <w:sz w:val="24"/>
          <w:szCs w:val="24"/>
        </w:rPr>
        <w:t>].</w:t>
      </w:r>
      <w:r w:rsidR="00ED13A5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В</w:t>
      </w:r>
      <w:r w:rsidR="00ED13A5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 xml:space="preserve">случае </w:t>
      </w:r>
      <w:r w:rsidR="009F3C3F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9F3C3F" w:rsidRP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спин-вектор и вектор импульса</w:t>
      </w:r>
      <w:r w:rsidR="00575AB8">
        <w:rPr>
          <w:rFonts w:ascii="Times New Roman" w:hAnsi="Times New Roman" w:cs="Times New Roman"/>
          <w:sz w:val="24"/>
          <w:szCs w:val="24"/>
        </w:rPr>
        <w:t xml:space="preserve"> непрерывно </w:t>
      </w:r>
      <w:proofErr w:type="spellStart"/>
      <w:r w:rsidR="00575AB8">
        <w:rPr>
          <w:rFonts w:ascii="Times New Roman" w:hAnsi="Times New Roman" w:cs="Times New Roman"/>
          <w:sz w:val="24"/>
          <w:szCs w:val="24"/>
        </w:rPr>
        <w:t>сонаправлены</w:t>
      </w:r>
      <w:proofErr w:type="spellEnd"/>
      <w:r w:rsidR="009F3C3F">
        <w:rPr>
          <w:rFonts w:ascii="Times New Roman" w:hAnsi="Times New Roman" w:cs="Times New Roman"/>
          <w:sz w:val="24"/>
          <w:szCs w:val="24"/>
        </w:rPr>
        <w:t xml:space="preserve"> при обращении пучка</w:t>
      </w:r>
      <w:r w:rsidR="00575AB8">
        <w:rPr>
          <w:rFonts w:ascii="Times New Roman" w:hAnsi="Times New Roman" w:cs="Times New Roman"/>
          <w:sz w:val="24"/>
          <w:szCs w:val="24"/>
        </w:rPr>
        <w:t xml:space="preserve"> по кольцу</w:t>
      </w:r>
      <w:r w:rsidR="009F3C3F">
        <w:rPr>
          <w:rFonts w:ascii="Times New Roman" w:hAnsi="Times New Roman" w:cs="Times New Roman"/>
          <w:sz w:val="24"/>
          <w:szCs w:val="24"/>
        </w:rPr>
        <w:t xml:space="preserve">. В случае </w:t>
      </w:r>
      <w:r w:rsidR="009F3C3F">
        <w:rPr>
          <w:rFonts w:ascii="Times New Roman" w:hAnsi="Times New Roman" w:cs="Times New Roman"/>
          <w:sz w:val="24"/>
          <w:szCs w:val="24"/>
          <w:lang w:val="en-US"/>
        </w:rPr>
        <w:t>QFS</w:t>
      </w:r>
      <w:r w:rsidR="009F3C3F" w:rsidRP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9F3C3F">
        <w:rPr>
          <w:rFonts w:ascii="Times New Roman" w:hAnsi="Times New Roman" w:cs="Times New Roman"/>
          <w:sz w:val="24"/>
          <w:szCs w:val="24"/>
        </w:rPr>
        <w:t>происходит периодическое восста</w:t>
      </w:r>
      <w:r w:rsidR="00575AB8">
        <w:rPr>
          <w:rFonts w:ascii="Times New Roman" w:hAnsi="Times New Roman" w:cs="Times New Roman"/>
          <w:sz w:val="24"/>
          <w:szCs w:val="24"/>
        </w:rPr>
        <w:t xml:space="preserve">новление направления спин-вектора относительно вектора импульса. </w:t>
      </w:r>
      <w:r w:rsidR="00FF1E20">
        <w:rPr>
          <w:rFonts w:ascii="Times New Roman" w:hAnsi="Times New Roman" w:cs="Times New Roman"/>
          <w:sz w:val="24"/>
          <w:szCs w:val="24"/>
        </w:rPr>
        <w:t>Это означает</w:t>
      </w:r>
      <w:r w:rsidR="00ED13A5">
        <w:rPr>
          <w:rFonts w:ascii="Times New Roman" w:hAnsi="Times New Roman" w:cs="Times New Roman"/>
          <w:sz w:val="24"/>
          <w:szCs w:val="24"/>
        </w:rPr>
        <w:t>,</w:t>
      </w:r>
      <w:r w:rsidR="00FF1E20">
        <w:rPr>
          <w:rFonts w:ascii="Times New Roman" w:hAnsi="Times New Roman" w:cs="Times New Roman"/>
          <w:sz w:val="24"/>
          <w:szCs w:val="24"/>
        </w:rPr>
        <w:t xml:space="preserve"> что</w:t>
      </w:r>
      <w:r w:rsidR="00ED13A5">
        <w:rPr>
          <w:rFonts w:ascii="Times New Roman" w:hAnsi="Times New Roman" w:cs="Times New Roman"/>
          <w:sz w:val="24"/>
          <w:szCs w:val="24"/>
        </w:rPr>
        <w:t xml:space="preserve"> для каждого из методов устройство накопительного кольца будет отличаться.</w:t>
      </w:r>
      <w:r w:rsidR="009F3C3F">
        <w:rPr>
          <w:rFonts w:ascii="Times New Roman" w:hAnsi="Times New Roman" w:cs="Times New Roman"/>
          <w:sz w:val="24"/>
          <w:szCs w:val="24"/>
        </w:rPr>
        <w:t xml:space="preserve"> </w:t>
      </w:r>
      <w:r w:rsidR="002723AB">
        <w:rPr>
          <w:rFonts w:ascii="Times New Roman" w:hAnsi="Times New Roman" w:cs="Times New Roman"/>
          <w:sz w:val="24"/>
          <w:szCs w:val="24"/>
        </w:rPr>
        <w:t xml:space="preserve">Построение специализированной структуры не является необходимым </w:t>
      </w:r>
      <w:r w:rsidR="00213709">
        <w:rPr>
          <w:rFonts w:ascii="Times New Roman" w:hAnsi="Times New Roman" w:cs="Times New Roman"/>
          <w:sz w:val="24"/>
          <w:szCs w:val="24"/>
        </w:rPr>
        <w:t>требованием для</w:t>
      </w:r>
      <w:r w:rsidR="002723AB">
        <w:rPr>
          <w:rFonts w:ascii="Times New Roman" w:hAnsi="Times New Roman" w:cs="Times New Roman"/>
          <w:sz w:val="24"/>
          <w:szCs w:val="24"/>
        </w:rPr>
        <w:t xml:space="preserve"> проведения исследований.</w:t>
      </w:r>
      <w:r w:rsidR="002723AB" w:rsidRPr="002723AB">
        <w:rPr>
          <w:rFonts w:ascii="Times New Roman" w:hAnsi="Times New Roman" w:cs="Times New Roman"/>
          <w:sz w:val="24"/>
          <w:szCs w:val="24"/>
        </w:rPr>
        <w:t xml:space="preserve"> </w:t>
      </w:r>
      <w:r w:rsidR="00815F72">
        <w:rPr>
          <w:rFonts w:ascii="Times New Roman" w:hAnsi="Times New Roman" w:cs="Times New Roman"/>
          <w:sz w:val="24"/>
          <w:szCs w:val="24"/>
        </w:rPr>
        <w:t xml:space="preserve"> </w:t>
      </w:r>
      <w:r w:rsidR="00B56515">
        <w:rPr>
          <w:rFonts w:ascii="Times New Roman" w:hAnsi="Times New Roman" w:cs="Times New Roman"/>
          <w:sz w:val="24"/>
          <w:szCs w:val="24"/>
        </w:rPr>
        <w:t>Для</w:t>
      </w:r>
      <w:r w:rsidR="00815F72">
        <w:rPr>
          <w:rFonts w:ascii="Times New Roman" w:hAnsi="Times New Roman" w:cs="Times New Roman"/>
          <w:sz w:val="24"/>
          <w:szCs w:val="24"/>
        </w:rPr>
        <w:t xml:space="preserve"> </w:t>
      </w:r>
      <w:r w:rsidR="002723AB">
        <w:rPr>
          <w:rFonts w:ascii="Times New Roman" w:hAnsi="Times New Roman" w:cs="Times New Roman"/>
          <w:sz w:val="24"/>
          <w:szCs w:val="24"/>
        </w:rPr>
        <w:t>изучени</w:t>
      </w:r>
      <w:r w:rsidR="00B56515">
        <w:rPr>
          <w:rFonts w:ascii="Times New Roman" w:hAnsi="Times New Roman" w:cs="Times New Roman"/>
          <w:sz w:val="24"/>
          <w:szCs w:val="24"/>
        </w:rPr>
        <w:t>я</w:t>
      </w:r>
      <w:r w:rsidR="00815F72">
        <w:rPr>
          <w:rFonts w:ascii="Times New Roman" w:hAnsi="Times New Roman" w:cs="Times New Roman"/>
          <w:sz w:val="24"/>
          <w:szCs w:val="24"/>
        </w:rPr>
        <w:t xml:space="preserve"> ЭДМ могут быть адаптированы существующие ускорители, если модифицировать их устройство таким образом, чтобы создать условия </w:t>
      </w:r>
      <w:r w:rsidR="00815F72" w:rsidRPr="0034230A">
        <w:rPr>
          <w:rFonts w:ascii="Times New Roman" w:hAnsi="Times New Roman" w:cs="Times New Roman"/>
          <w:sz w:val="24"/>
          <w:szCs w:val="24"/>
          <w:highlight w:val="yellow"/>
        </w:rPr>
        <w:t xml:space="preserve">для </w:t>
      </w:r>
      <w:r w:rsidR="0034230A" w:rsidRPr="0034230A">
        <w:rPr>
          <w:rFonts w:ascii="Times New Roman" w:hAnsi="Times New Roman" w:cs="Times New Roman"/>
          <w:sz w:val="24"/>
          <w:szCs w:val="24"/>
          <w:highlight w:val="yellow"/>
        </w:rPr>
        <w:t>накопления ЭДМ-сигнала и</w:t>
      </w:r>
      <w:r w:rsidR="0034230A">
        <w:rPr>
          <w:rFonts w:ascii="Times New Roman" w:hAnsi="Times New Roman" w:cs="Times New Roman"/>
          <w:sz w:val="24"/>
          <w:szCs w:val="24"/>
        </w:rPr>
        <w:t xml:space="preserve"> </w:t>
      </w:r>
      <w:r w:rsidR="00815F72">
        <w:rPr>
          <w:rFonts w:ascii="Times New Roman" w:hAnsi="Times New Roman" w:cs="Times New Roman"/>
          <w:sz w:val="24"/>
          <w:szCs w:val="24"/>
        </w:rPr>
        <w:t>устранения действия МДМ на спиновую динамику пучк</w:t>
      </w:r>
      <w:r w:rsidR="00643FD2">
        <w:rPr>
          <w:rFonts w:ascii="Times New Roman" w:hAnsi="Times New Roman" w:cs="Times New Roman"/>
          <w:sz w:val="24"/>
          <w:szCs w:val="24"/>
        </w:rPr>
        <w:t xml:space="preserve">а. </w:t>
      </w:r>
      <w:r w:rsidR="00CB5CED">
        <w:rPr>
          <w:rFonts w:ascii="Times New Roman" w:hAnsi="Times New Roman" w:cs="Times New Roman"/>
          <w:sz w:val="24"/>
          <w:szCs w:val="24"/>
        </w:rPr>
        <w:t>На данный момент не существует однозначно определенной структуры</w:t>
      </w:r>
      <w:r w:rsidR="00AD418F">
        <w:rPr>
          <w:rFonts w:ascii="Times New Roman" w:hAnsi="Times New Roman" w:cs="Times New Roman"/>
          <w:sz w:val="24"/>
          <w:szCs w:val="24"/>
        </w:rPr>
        <w:t xml:space="preserve"> ускорителя</w:t>
      </w:r>
      <w:r w:rsidR="0003709E">
        <w:rPr>
          <w:rFonts w:ascii="Times New Roman" w:hAnsi="Times New Roman" w:cs="Times New Roman"/>
          <w:sz w:val="24"/>
          <w:szCs w:val="24"/>
        </w:rPr>
        <w:t>.</w:t>
      </w:r>
    </w:p>
    <w:p w14:paraId="34495731" w14:textId="3641DCB6" w:rsidR="009A0556" w:rsidRPr="00EE70D4" w:rsidRDefault="000B0A9A" w:rsidP="00BC4FEB">
      <w:pPr>
        <w:spacing w:after="16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 и</w:t>
      </w:r>
      <w:r w:rsidR="00CB5CED">
        <w:rPr>
          <w:rFonts w:ascii="Times New Roman" w:hAnsi="Times New Roman" w:cs="Times New Roman"/>
          <w:sz w:val="24"/>
          <w:szCs w:val="24"/>
        </w:rPr>
        <w:t>сследовательский</w:t>
      </w:r>
      <w:r w:rsidR="00643FD2">
        <w:rPr>
          <w:rFonts w:ascii="Times New Roman" w:hAnsi="Times New Roman" w:cs="Times New Roman"/>
          <w:sz w:val="24"/>
          <w:szCs w:val="24"/>
        </w:rPr>
        <w:t xml:space="preserve"> интерес представляет определение</w:t>
      </w:r>
      <w:r w:rsidR="00CB2789">
        <w:rPr>
          <w:rFonts w:ascii="Times New Roman" w:hAnsi="Times New Roman" w:cs="Times New Roman"/>
          <w:sz w:val="24"/>
          <w:szCs w:val="24"/>
        </w:rPr>
        <w:t xml:space="preserve"> общего</w:t>
      </w:r>
      <w:r w:rsidR="00643FD2">
        <w:rPr>
          <w:rFonts w:ascii="Times New Roman" w:hAnsi="Times New Roman" w:cs="Times New Roman"/>
          <w:sz w:val="24"/>
          <w:szCs w:val="24"/>
        </w:rPr>
        <w:t xml:space="preserve"> </w:t>
      </w:r>
      <w:r w:rsidR="00CB5CED">
        <w:rPr>
          <w:rFonts w:ascii="Times New Roman" w:hAnsi="Times New Roman" w:cs="Times New Roman"/>
          <w:sz w:val="24"/>
          <w:szCs w:val="24"/>
        </w:rPr>
        <w:t xml:space="preserve">вида структуры и характеристик </w:t>
      </w:r>
      <w:r w:rsidR="00E94734">
        <w:rPr>
          <w:rFonts w:ascii="Times New Roman" w:hAnsi="Times New Roman" w:cs="Times New Roman"/>
          <w:sz w:val="24"/>
          <w:szCs w:val="24"/>
        </w:rPr>
        <w:t xml:space="preserve">ее </w:t>
      </w:r>
      <w:r w:rsidR="00CB5CED">
        <w:rPr>
          <w:rFonts w:ascii="Times New Roman" w:hAnsi="Times New Roman" w:cs="Times New Roman"/>
          <w:sz w:val="24"/>
          <w:szCs w:val="24"/>
        </w:rPr>
        <w:t>элементов</w:t>
      </w:r>
      <w:r w:rsidR="00CB2789">
        <w:rPr>
          <w:rFonts w:ascii="Times New Roman" w:hAnsi="Times New Roman" w:cs="Times New Roman"/>
          <w:sz w:val="24"/>
          <w:szCs w:val="24"/>
        </w:rPr>
        <w:t xml:space="preserve">, </w:t>
      </w:r>
      <w:r w:rsidR="00E94734">
        <w:rPr>
          <w:rFonts w:ascii="Times New Roman" w:hAnsi="Times New Roman" w:cs="Times New Roman"/>
          <w:sz w:val="24"/>
          <w:szCs w:val="24"/>
        </w:rPr>
        <w:t>что в совокупности будет реализовывать</w:t>
      </w:r>
      <w:r w:rsidR="00CB2789">
        <w:rPr>
          <w:rFonts w:ascii="Times New Roman" w:hAnsi="Times New Roman" w:cs="Times New Roman"/>
          <w:sz w:val="24"/>
          <w:szCs w:val="24"/>
        </w:rPr>
        <w:t xml:space="preserve"> возможность проведения исследований ЭДМ частиц разного сорта при наиболее оптимальных экспериментальных параметрах</w:t>
      </w:r>
      <w:r w:rsidR="00E94734">
        <w:rPr>
          <w:rFonts w:ascii="Times New Roman" w:hAnsi="Times New Roman" w:cs="Times New Roman"/>
          <w:sz w:val="24"/>
          <w:szCs w:val="24"/>
        </w:rPr>
        <w:t>.</w:t>
      </w:r>
      <w:r w:rsidR="009A0556" w:rsidRPr="00EE70D4">
        <w:rPr>
          <w:rFonts w:ascii="Times New Roman" w:hAnsi="Times New Roman" w:cs="Times New Roman"/>
          <w:sz w:val="24"/>
          <w:szCs w:val="24"/>
        </w:rPr>
        <w:br w:type="page"/>
      </w:r>
    </w:p>
    <w:p w14:paraId="283F55B1" w14:textId="2294E675" w:rsidR="009A0556" w:rsidRPr="009A0556" w:rsidRDefault="009A0556" w:rsidP="009A055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>Теоретическ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ие</w:t>
      </w:r>
      <w:r w:rsidR="002B1A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37326">
        <w:rPr>
          <w:rFonts w:ascii="Times New Roman" w:hAnsi="Times New Roman" w:cs="Times New Roman"/>
          <w:b/>
          <w:bCs/>
          <w:sz w:val="28"/>
          <w:szCs w:val="28"/>
        </w:rPr>
        <w:t>сведения</w:t>
      </w:r>
    </w:p>
    <w:p w14:paraId="506F455B" w14:textId="187B9CE9" w:rsidR="009A0556" w:rsidRPr="00747950" w:rsidRDefault="009A0556" w:rsidP="009A055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1.1 </w:t>
      </w:r>
      <w:r w:rsidR="00D04ECD" w:rsidRPr="0074795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Полуклассическое приближение для изучения спиновой динамики</w:t>
      </w:r>
    </w:p>
    <w:p w14:paraId="0C945CF7" w14:textId="02CC5E1E" w:rsidR="009A0556" w:rsidRPr="008F18D6" w:rsidRDefault="009A055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A0556">
        <w:rPr>
          <w:rFonts w:ascii="Times New Roman" w:hAnsi="Times New Roman" w:cs="Times New Roman"/>
          <w:sz w:val="24"/>
          <w:szCs w:val="24"/>
        </w:rPr>
        <w:t>Пучки частиц, которые применяются для исследования ЭДМ</w:t>
      </w:r>
      <w:r w:rsidR="0034230A">
        <w:rPr>
          <w:rFonts w:ascii="Times New Roman" w:hAnsi="Times New Roman" w:cs="Times New Roman"/>
          <w:sz w:val="24"/>
          <w:szCs w:val="24"/>
        </w:rPr>
        <w:t xml:space="preserve"> подчиняются законам квантовой физики. </w:t>
      </w:r>
      <w:r w:rsidR="0034230A" w:rsidRPr="0034230A">
        <w:rPr>
          <w:rFonts w:ascii="Times New Roman" w:hAnsi="Times New Roman" w:cs="Times New Roman"/>
          <w:sz w:val="24"/>
          <w:szCs w:val="24"/>
          <w:highlight w:val="yellow"/>
        </w:rPr>
        <w:t>Однако для исследования ЭДМ используются усредненные характеристики частиц.</w:t>
      </w:r>
      <w:r w:rsidRPr="0034230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34230A" w:rsidRPr="0034230A">
        <w:rPr>
          <w:rFonts w:ascii="Times New Roman" w:hAnsi="Times New Roman" w:cs="Times New Roman"/>
          <w:sz w:val="24"/>
          <w:szCs w:val="24"/>
          <w:highlight w:val="yellow"/>
        </w:rPr>
        <w:t>П</w:t>
      </w:r>
      <w:r w:rsidRPr="0034230A">
        <w:rPr>
          <w:rFonts w:ascii="Times New Roman" w:hAnsi="Times New Roman" w:cs="Times New Roman"/>
          <w:sz w:val="24"/>
          <w:szCs w:val="24"/>
          <w:highlight w:val="yellow"/>
        </w:rPr>
        <w:t>оэ</w:t>
      </w:r>
      <w:r w:rsidR="0034230A" w:rsidRPr="0034230A">
        <w:rPr>
          <w:rFonts w:ascii="Times New Roman" w:hAnsi="Times New Roman" w:cs="Times New Roman"/>
          <w:sz w:val="24"/>
          <w:szCs w:val="24"/>
          <w:highlight w:val="yellow"/>
        </w:rPr>
        <w:t>тому</w:t>
      </w:r>
      <w:r w:rsidRPr="0034230A">
        <w:rPr>
          <w:rFonts w:ascii="Times New Roman" w:hAnsi="Times New Roman" w:cs="Times New Roman"/>
          <w:sz w:val="24"/>
          <w:szCs w:val="24"/>
          <w:highlight w:val="yellow"/>
        </w:rPr>
        <w:t>,</w:t>
      </w:r>
      <w:r w:rsidRPr="009A0556">
        <w:rPr>
          <w:rFonts w:ascii="Times New Roman" w:hAnsi="Times New Roman" w:cs="Times New Roman"/>
          <w:sz w:val="24"/>
          <w:szCs w:val="24"/>
        </w:rPr>
        <w:t xml:space="preserve"> в следствии теоремы Эренфеста, спиновая динамика описывается прецессией классических спин-векторов. При рассмотрении прецессии спин-вектора в случае отдельной частицы подразумевается рассмотрение прецессии усредненного значения спина, наблюдаемого за продолжительное время</w:t>
      </w:r>
      <w:r w:rsidR="00303779" w:rsidRPr="00303779">
        <w:rPr>
          <w:rFonts w:ascii="Times New Roman" w:hAnsi="Times New Roman" w:cs="Times New Roman"/>
          <w:sz w:val="24"/>
          <w:szCs w:val="24"/>
        </w:rPr>
        <w:t xml:space="preserve"> [</w:t>
      </w:r>
      <w:r w:rsidR="00FB27E8" w:rsidRPr="00FB27E8">
        <w:rPr>
          <w:rFonts w:ascii="Times New Roman" w:hAnsi="Times New Roman" w:cs="Times New Roman"/>
          <w:sz w:val="24"/>
          <w:szCs w:val="24"/>
        </w:rPr>
        <w:t>6</w:t>
      </w:r>
      <w:r w:rsidR="00303779" w:rsidRPr="00303779">
        <w:rPr>
          <w:rFonts w:ascii="Times New Roman" w:hAnsi="Times New Roman" w:cs="Times New Roman"/>
          <w:sz w:val="24"/>
          <w:szCs w:val="24"/>
        </w:rPr>
        <w:t>].</w:t>
      </w:r>
      <w:r w:rsidR="00800F32">
        <w:rPr>
          <w:rFonts w:ascii="Times New Roman" w:hAnsi="Times New Roman" w:cs="Times New Roman"/>
          <w:sz w:val="24"/>
          <w:szCs w:val="24"/>
        </w:rPr>
        <w:t xml:space="preserve"> </w:t>
      </w:r>
      <w:r w:rsidR="00800F32" w:rsidRPr="009A0556">
        <w:rPr>
          <w:rFonts w:ascii="Times New Roman" w:hAnsi="Times New Roman" w:cs="Times New Roman"/>
          <w:sz w:val="24"/>
          <w:szCs w:val="24"/>
        </w:rPr>
        <w:t>Изучение ЭДМ происходит по его воздействию на спин</w:t>
      </w:r>
      <w:r w:rsidR="00800F32" w:rsidRPr="001B42C5">
        <w:rPr>
          <w:rFonts w:ascii="Times New Roman" w:hAnsi="Times New Roman" w:cs="Times New Roman"/>
          <w:sz w:val="24"/>
          <w:szCs w:val="24"/>
        </w:rPr>
        <w:t>-</w:t>
      </w:r>
      <w:r w:rsidR="00800F32">
        <w:rPr>
          <w:rFonts w:ascii="Times New Roman" w:hAnsi="Times New Roman" w:cs="Times New Roman"/>
          <w:sz w:val="24"/>
          <w:szCs w:val="24"/>
        </w:rPr>
        <w:t>вектор</w:t>
      </w:r>
      <w:r w:rsidR="00800F32" w:rsidRPr="009A0556">
        <w:rPr>
          <w:rFonts w:ascii="Times New Roman" w:hAnsi="Times New Roman" w:cs="Times New Roman"/>
          <w:sz w:val="24"/>
          <w:szCs w:val="24"/>
        </w:rPr>
        <w:t xml:space="preserve"> частиц.</w:t>
      </w:r>
    </w:p>
    <w:p w14:paraId="6D2E210F" w14:textId="44A744B6" w:rsidR="001A3886" w:rsidRPr="001A3886" w:rsidRDefault="001A3886" w:rsidP="00F12F0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</w:t>
      </w:r>
      <w:r w:rsidRPr="001A3886">
        <w:rPr>
          <w:rFonts w:ascii="Times New Roman" w:hAnsi="Times New Roman" w:cs="Times New Roman"/>
          <w:sz w:val="24"/>
          <w:szCs w:val="24"/>
        </w:rPr>
        <w:t>волюци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1A3886">
        <w:rPr>
          <w:rFonts w:ascii="Times New Roman" w:hAnsi="Times New Roman" w:cs="Times New Roman"/>
          <w:sz w:val="24"/>
          <w:szCs w:val="24"/>
        </w:rPr>
        <w:t xml:space="preserve"> спин-вектора частицы </w:t>
      </w:r>
      <w:r>
        <w:rPr>
          <w:rFonts w:ascii="Times New Roman" w:hAnsi="Times New Roman" w:cs="Times New Roman"/>
          <w:sz w:val="24"/>
          <w:szCs w:val="24"/>
        </w:rPr>
        <w:t xml:space="preserve">под действием внешних полей </w:t>
      </w:r>
      <w:r w:rsidRPr="001A3886">
        <w:rPr>
          <w:rFonts w:ascii="Times New Roman" w:hAnsi="Times New Roman" w:cs="Times New Roman"/>
          <w:sz w:val="24"/>
          <w:szCs w:val="24"/>
        </w:rPr>
        <w:t>в полуклассическом приближении</w:t>
      </w:r>
      <w:r>
        <w:rPr>
          <w:rFonts w:ascii="Times New Roman" w:hAnsi="Times New Roman" w:cs="Times New Roman"/>
          <w:sz w:val="24"/>
          <w:szCs w:val="24"/>
        </w:rPr>
        <w:t xml:space="preserve"> описывается уравнением Т-БМТ</w:t>
      </w:r>
      <w:r w:rsidR="0045325F">
        <w:rPr>
          <w:rFonts w:ascii="Times New Roman" w:hAnsi="Times New Roman" w:cs="Times New Roman"/>
          <w:sz w:val="24"/>
          <w:szCs w:val="24"/>
        </w:rPr>
        <w:t xml:space="preserve"> </w:t>
      </w:r>
      <w:r w:rsidR="0045325F" w:rsidRPr="0045325F">
        <w:rPr>
          <w:rFonts w:ascii="Times New Roman" w:hAnsi="Times New Roman" w:cs="Times New Roman"/>
          <w:sz w:val="24"/>
          <w:szCs w:val="24"/>
        </w:rPr>
        <w:t>[</w:t>
      </w:r>
      <w:r w:rsidR="00FB27E8" w:rsidRPr="00FB27E8">
        <w:rPr>
          <w:rFonts w:ascii="Times New Roman" w:hAnsi="Times New Roman" w:cs="Times New Roman"/>
          <w:sz w:val="24"/>
          <w:szCs w:val="24"/>
        </w:rPr>
        <w:t>7</w:t>
      </w:r>
      <w:r w:rsidR="0045325F" w:rsidRPr="00D04ECD">
        <w:rPr>
          <w:rFonts w:ascii="Times New Roman" w:hAnsi="Times New Roman" w:cs="Times New Roman"/>
          <w:sz w:val="24"/>
          <w:szCs w:val="24"/>
        </w:rPr>
        <w:t>]</w:t>
      </w:r>
      <w:r w:rsidRPr="001A3886">
        <w:rPr>
          <w:rFonts w:ascii="Times New Roman" w:hAnsi="Times New Roman" w:cs="Times New Roman"/>
          <w:sz w:val="24"/>
          <w:szCs w:val="24"/>
        </w:rPr>
        <w:t>:</w:t>
      </w:r>
    </w:p>
    <w:p w14:paraId="591F5D2A" w14:textId="526C0AF3" w:rsidR="00D04ECD" w:rsidRPr="0025590A" w:rsidRDefault="00A37C4A" w:rsidP="00D04ECD">
      <w:pPr>
        <w:jc w:val="both"/>
        <w:rPr>
          <w:rFonts w:eastAsiaTheme="minorEastAsia"/>
          <w:sz w:val="24"/>
          <w:szCs w:val="24"/>
          <w:lang w:val="en-US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/>
                  <w:sz w:val="24"/>
                  <w:szCs w:val="24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S</m:t>
                      </m:r>
                    </m:e>
                  </m:acc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dt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MDM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EDM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</m:acc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mγ</m:t>
                  </m: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⊥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+1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∥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γG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γ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+1</m:t>
                          </m:r>
                        </m:den>
                      </m:f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β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×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   (1),</m:t>
              </m:r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EDM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&amp;=-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qη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m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E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 xml:space="preserve">,  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G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2</m:t>
                  </m:r>
                </m:den>
              </m:f>
            </m:e>
          </m:eqArr>
        </m:oMath>
      </m:oMathPara>
    </w:p>
    <w:p w14:paraId="2D64CC99" w14:textId="32493C12" w:rsidR="009A78D8" w:rsidRPr="009A78D8" w:rsidRDefault="0034230A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230A">
        <w:rPr>
          <w:rFonts w:ascii="Times New Roman" w:hAnsi="Times New Roman" w:cs="Times New Roman"/>
          <w:sz w:val="24"/>
          <w:szCs w:val="24"/>
          <w:highlight w:val="yellow"/>
        </w:rPr>
        <w:t>г</w:t>
      </w:r>
      <w:r w:rsidR="009A78D8" w:rsidRPr="009A78D8">
        <w:rPr>
          <w:rFonts w:ascii="Times New Roman" w:hAnsi="Times New Roman" w:cs="Times New Roman"/>
          <w:sz w:val="24"/>
          <w:szCs w:val="24"/>
        </w:rPr>
        <w:t xml:space="preserve">де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MDM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EDM</m:t>
            </m:r>
          </m:sub>
        </m:sSub>
      </m:oMath>
      <w:r w:rsidR="009A78D8" w:rsidRPr="009A78D8">
        <w:rPr>
          <w:rFonts w:ascii="Times New Roman" w:hAnsi="Times New Roman" w:cs="Times New Roman"/>
          <w:sz w:val="24"/>
          <w:szCs w:val="24"/>
        </w:rPr>
        <w:t xml:space="preserve"> — угловые </w:t>
      </w:r>
      <w:r w:rsidR="004C7AB6">
        <w:rPr>
          <w:rFonts w:ascii="Times New Roman" w:hAnsi="Times New Roman" w:cs="Times New Roman"/>
          <w:sz w:val="24"/>
          <w:szCs w:val="24"/>
        </w:rPr>
        <w:t>скорости</w:t>
      </w:r>
      <w:r w:rsidR="009A78D8" w:rsidRPr="009A78D8">
        <w:rPr>
          <w:rFonts w:ascii="Times New Roman" w:hAnsi="Times New Roman" w:cs="Times New Roman"/>
          <w:sz w:val="24"/>
          <w:szCs w:val="24"/>
        </w:rPr>
        <w:t xml:space="preserve"> вызванные МДМ (магнитный дипольный момент) и ЭДМ (электрический дипольный момент); </w:t>
      </w:r>
      <m:oMath>
        <m:r>
          <w:rPr>
            <w:rFonts w:ascii="Cambria Math" w:hAnsi="Cambria Math" w:cs="Times New Roman"/>
            <w:sz w:val="24"/>
            <w:szCs w:val="24"/>
          </w:rPr>
          <m:t>q,m,G</m:t>
        </m:r>
      </m:oMath>
      <w:r w:rsidR="009A78D8" w:rsidRPr="009A78D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9A78D8" w:rsidRPr="009A78D8">
        <w:rPr>
          <w:rFonts w:ascii="Times New Roman" w:hAnsi="Times New Roman" w:cs="Times New Roman"/>
          <w:sz w:val="24"/>
          <w:szCs w:val="24"/>
        </w:rPr>
        <w:t xml:space="preserve">— заряд, масса и магнитная аномалия; </w:t>
      </w:r>
      <m:oMath>
        <m:r>
          <w:rPr>
            <w:rFonts w:ascii="Cambria Math" w:hAnsi="Cambria Math" w:cs="Times New Roman"/>
            <w:sz w:val="24"/>
            <w:szCs w:val="24"/>
          </w:rPr>
          <m:t>β</m:t>
        </m:r>
      </m:oMath>
      <w:r w:rsidR="009A78D8" w:rsidRPr="009A78D8">
        <w:rPr>
          <w:rFonts w:ascii="Times New Roman" w:hAnsi="Times New Roman" w:cs="Times New Roman"/>
          <w:sz w:val="24"/>
          <w:szCs w:val="24"/>
        </w:rPr>
        <w:t xml:space="preserve"> — нормализованная скорость; </w:t>
      </w:r>
      <m:oMath>
        <m:r>
          <w:rPr>
            <w:rFonts w:ascii="Cambria Math" w:hAnsi="Cambria Math" w:cs="Times New Roman"/>
            <w:sz w:val="24"/>
            <w:szCs w:val="24"/>
          </w:rPr>
          <m:t>γ</m:t>
        </m:r>
      </m:oMath>
      <w:r w:rsidR="009A78D8" w:rsidRPr="009A78D8">
        <w:rPr>
          <w:rFonts w:ascii="Times New Roman" w:hAnsi="Times New Roman" w:cs="Times New Roman"/>
          <w:sz w:val="24"/>
          <w:szCs w:val="24"/>
        </w:rPr>
        <w:t xml:space="preserve"> — Лоренц-фактор;</w:t>
      </w:r>
      <w:r w:rsidR="009A78D8"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d=η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2mc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9A78D8" w:rsidRPr="009A78D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A78D8" w:rsidRPr="009A78D8">
        <w:rPr>
          <w:rFonts w:ascii="Times New Roman" w:hAnsi="Times New Roman" w:cs="Times New Roman"/>
          <w:sz w:val="24"/>
          <w:szCs w:val="24"/>
        </w:rPr>
        <w:t xml:space="preserve">— ЭДМ фактор, </w:t>
      </w:r>
      <m:oMath>
        <m:r>
          <w:rPr>
            <w:rFonts w:ascii="Cambria Math" w:hAnsi="Cambria Math" w:cs="Times New Roman"/>
            <w:sz w:val="24"/>
            <w:szCs w:val="24"/>
          </w:rPr>
          <m:t>s</m:t>
        </m:r>
      </m:oMath>
      <w:r w:rsidR="009A78D8" w:rsidRPr="009A78D8">
        <w:rPr>
          <w:rFonts w:ascii="Times New Roman" w:hAnsi="Times New Roman" w:cs="Times New Roman"/>
          <w:sz w:val="24"/>
          <w:szCs w:val="24"/>
        </w:rPr>
        <w:t xml:space="preserve"> — спин</w:t>
      </w:r>
      <w:r w:rsidR="005725CF">
        <w:rPr>
          <w:rFonts w:ascii="Times New Roman" w:hAnsi="Times New Roman" w:cs="Times New Roman"/>
          <w:sz w:val="24"/>
          <w:szCs w:val="24"/>
          <w:lang w:val="lv-LV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η</m:t>
        </m:r>
      </m:oMath>
      <w:r w:rsidR="005725CF" w:rsidRPr="005725CF">
        <w:rPr>
          <w:rFonts w:ascii="Times New Roman" w:hAnsi="Times New Roman" w:cs="Times New Roman"/>
          <w:sz w:val="24"/>
          <w:szCs w:val="24"/>
        </w:rPr>
        <w:t xml:space="preserve"> </w:t>
      </w:r>
      <w:r w:rsidR="005725CF">
        <w:rPr>
          <w:rFonts w:ascii="Times New Roman" w:hAnsi="Times New Roman" w:cs="Times New Roman"/>
          <w:sz w:val="24"/>
          <w:szCs w:val="24"/>
          <w:lang w:val="lv-LV"/>
        </w:rPr>
        <w:t xml:space="preserve">~ </w:t>
      </w:r>
      <w:r w:rsidR="005725CF" w:rsidRPr="005725CF">
        <w:rPr>
          <w:rFonts w:ascii="Times New Roman" w:hAnsi="Times New Roman" w:cs="Times New Roman"/>
          <w:sz w:val="24"/>
          <w:szCs w:val="24"/>
        </w:rPr>
        <w:t>10</w:t>
      </w:r>
      <w:r w:rsidR="005725CF">
        <w:rPr>
          <w:rFonts w:ascii="Times New Roman" w:hAnsi="Times New Roman" w:cs="Times New Roman"/>
          <w:sz w:val="24"/>
          <w:szCs w:val="24"/>
          <w:vertAlign w:val="superscript"/>
          <w:lang w:val="lv-LV"/>
        </w:rPr>
        <w:t>-15</w:t>
      </w:r>
      <w:r w:rsidR="009A78D8" w:rsidRPr="009A78D8">
        <w:rPr>
          <w:rFonts w:ascii="Times New Roman" w:hAnsi="Times New Roman" w:cs="Times New Roman"/>
          <w:sz w:val="24"/>
          <w:szCs w:val="24"/>
        </w:rPr>
        <w:t>.</w:t>
      </w:r>
    </w:p>
    <w:p w14:paraId="2DFDAE78" w14:textId="77777777" w:rsidR="007B3774" w:rsidRDefault="007F673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Таким образом,</w:t>
      </w:r>
      <w:r w:rsidR="005D0176" w:rsidRPr="005D0176">
        <w:t xml:space="preserve"> </w:t>
      </w:r>
      <w:r w:rsidR="005D0176">
        <w:rPr>
          <w:rFonts w:ascii="Times New Roman" w:hAnsi="Times New Roman" w:cs="Times New Roman"/>
          <w:sz w:val="24"/>
          <w:szCs w:val="24"/>
        </w:rPr>
        <w:t>э</w:t>
      </w:r>
      <w:r w:rsidR="005D0176" w:rsidRPr="005D0176">
        <w:rPr>
          <w:rFonts w:ascii="Times New Roman" w:hAnsi="Times New Roman" w:cs="Times New Roman"/>
          <w:sz w:val="24"/>
          <w:szCs w:val="24"/>
        </w:rPr>
        <w:t>волюция спин-вектора частицы зависит от МДМ и ЭДМ прецессии</w:t>
      </w:r>
      <w:r w:rsidR="003B5070">
        <w:rPr>
          <w:rFonts w:ascii="Times New Roman" w:hAnsi="Times New Roman" w:cs="Times New Roman"/>
          <w:sz w:val="24"/>
          <w:szCs w:val="24"/>
        </w:rPr>
        <w:t>, возникающей</w:t>
      </w:r>
      <w:r w:rsidR="005D0176" w:rsidRPr="005D0176">
        <w:rPr>
          <w:rFonts w:ascii="Times New Roman" w:hAnsi="Times New Roman" w:cs="Times New Roman"/>
          <w:sz w:val="24"/>
          <w:szCs w:val="24"/>
        </w:rPr>
        <w:t xml:space="preserve"> во внешних полях</w:t>
      </w:r>
      <w:r w:rsidR="005D0176">
        <w:rPr>
          <w:rFonts w:ascii="Times New Roman" w:hAnsi="Times New Roman" w:cs="Times New Roman"/>
          <w:sz w:val="24"/>
          <w:szCs w:val="24"/>
        </w:rPr>
        <w:t>.</w:t>
      </w:r>
      <w:r w:rsidR="00630B72">
        <w:rPr>
          <w:rFonts w:ascii="Times New Roman" w:hAnsi="Times New Roman" w:cs="Times New Roman"/>
          <w:sz w:val="24"/>
          <w:szCs w:val="24"/>
        </w:rPr>
        <w:t xml:space="preserve"> </w:t>
      </w:r>
      <w:r w:rsidR="00630B72" w:rsidRPr="00577942">
        <w:rPr>
          <w:rFonts w:ascii="Times New Roman" w:hAnsi="Times New Roman" w:cs="Times New Roman"/>
          <w:sz w:val="24"/>
          <w:szCs w:val="24"/>
        </w:rPr>
        <w:t>Ненулевая ЭДМ</w:t>
      </w:r>
      <w:r w:rsidR="00630B72">
        <w:rPr>
          <w:rFonts w:ascii="Times New Roman" w:hAnsi="Times New Roman" w:cs="Times New Roman"/>
          <w:sz w:val="24"/>
          <w:szCs w:val="24"/>
        </w:rPr>
        <w:t>- и МДМ-прецессия обуславливают</w:t>
      </w:r>
      <w:r w:rsidR="00630B72" w:rsidRPr="00577942">
        <w:rPr>
          <w:rFonts w:ascii="Times New Roman" w:hAnsi="Times New Roman" w:cs="Times New Roman"/>
          <w:sz w:val="24"/>
          <w:szCs w:val="24"/>
        </w:rPr>
        <w:t xml:space="preserve"> изменение </w:t>
      </w:r>
      <w:r w:rsidR="00630B72">
        <w:rPr>
          <w:rFonts w:ascii="Times New Roman" w:hAnsi="Times New Roman" w:cs="Times New Roman"/>
          <w:sz w:val="24"/>
          <w:szCs w:val="24"/>
        </w:rPr>
        <w:t xml:space="preserve">ориентации </w:t>
      </w:r>
      <w:r w:rsidR="00630B72" w:rsidRPr="00577942">
        <w:rPr>
          <w:rFonts w:ascii="Times New Roman" w:hAnsi="Times New Roman" w:cs="Times New Roman"/>
          <w:sz w:val="24"/>
          <w:szCs w:val="24"/>
        </w:rPr>
        <w:t>спин</w:t>
      </w:r>
      <w:r w:rsidR="00630B72">
        <w:rPr>
          <w:rFonts w:ascii="Times New Roman" w:hAnsi="Times New Roman" w:cs="Times New Roman"/>
          <w:sz w:val="24"/>
          <w:szCs w:val="24"/>
        </w:rPr>
        <w:t>-вектора</w:t>
      </w:r>
      <w:r w:rsidR="00630B72" w:rsidRPr="00577942">
        <w:rPr>
          <w:rFonts w:ascii="Times New Roman" w:hAnsi="Times New Roman" w:cs="Times New Roman"/>
          <w:sz w:val="24"/>
          <w:szCs w:val="24"/>
        </w:rPr>
        <w:t xml:space="preserve">, что проявляется в </w:t>
      </w:r>
      <w:r w:rsidR="00630B72">
        <w:rPr>
          <w:rFonts w:ascii="Times New Roman" w:hAnsi="Times New Roman" w:cs="Times New Roman"/>
          <w:sz w:val="24"/>
          <w:szCs w:val="24"/>
        </w:rPr>
        <w:t xml:space="preserve">его </w:t>
      </w:r>
      <w:r w:rsidR="00630B72" w:rsidRPr="00577942">
        <w:rPr>
          <w:rFonts w:ascii="Times New Roman" w:hAnsi="Times New Roman" w:cs="Times New Roman"/>
          <w:sz w:val="24"/>
          <w:szCs w:val="24"/>
        </w:rPr>
        <w:t>повороте.</w:t>
      </w:r>
      <w:r w:rsidR="00630B72">
        <w:rPr>
          <w:rFonts w:ascii="Times New Roman" w:hAnsi="Times New Roman" w:cs="Times New Roman"/>
          <w:sz w:val="24"/>
          <w:szCs w:val="24"/>
        </w:rPr>
        <w:t xml:space="preserve"> </w:t>
      </w:r>
      <w:r w:rsidR="005D0176">
        <w:rPr>
          <w:rFonts w:ascii="Times New Roman" w:hAnsi="Times New Roman" w:cs="Times New Roman"/>
          <w:sz w:val="24"/>
          <w:szCs w:val="24"/>
        </w:rPr>
        <w:t>О</w:t>
      </w:r>
      <w:r w:rsidR="009A78D8" w:rsidRPr="009A78D8">
        <w:rPr>
          <w:rFonts w:ascii="Times New Roman" w:hAnsi="Times New Roman" w:cs="Times New Roman"/>
          <w:sz w:val="24"/>
          <w:szCs w:val="24"/>
        </w:rPr>
        <w:t>сновными параметрами, которые определяют характер прецессии спина, являются: сорт частицы, вид внешних полей, релятивистский Лоренц-фактор.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B16902" w14:textId="0C58B550" w:rsidR="009A0556" w:rsidRPr="00CC5851" w:rsidRDefault="00630B72" w:rsidP="00E32EF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силу малости порядка ЭДМ-фактора, прецессия спин-вектора, обусловленная действием ЭДМ, будет значительно менее выражена</w:t>
      </w:r>
      <w:r w:rsidR="00602A34">
        <w:rPr>
          <w:rFonts w:ascii="Times New Roman" w:hAnsi="Times New Roman" w:cs="Times New Roman"/>
          <w:sz w:val="24"/>
          <w:szCs w:val="24"/>
        </w:rPr>
        <w:t xml:space="preserve"> по сравнению с</w:t>
      </w:r>
      <w:r>
        <w:rPr>
          <w:rFonts w:ascii="Times New Roman" w:hAnsi="Times New Roman" w:cs="Times New Roman"/>
          <w:sz w:val="24"/>
          <w:szCs w:val="24"/>
        </w:rPr>
        <w:t xml:space="preserve"> прецесси</w:t>
      </w:r>
      <w:r w:rsidR="004D2FE4">
        <w:rPr>
          <w:rFonts w:ascii="Times New Roman" w:hAnsi="Times New Roman" w:cs="Times New Roman"/>
          <w:sz w:val="24"/>
          <w:szCs w:val="24"/>
        </w:rPr>
        <w:t>е</w:t>
      </w:r>
      <w:r w:rsidR="00602A34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под воздействием МДМ. Данным обстоятельством обусловлена необходимость применения ускорителя в режиме накопительного кольца, что позволяет осуществить накопление сигнала ЭДМ в течени</w:t>
      </w:r>
      <w:r w:rsidR="0034230A" w:rsidRPr="0034230A">
        <w:rPr>
          <w:rFonts w:ascii="Times New Roman" w:hAnsi="Times New Roman" w:cs="Times New Roman"/>
          <w:sz w:val="24"/>
          <w:szCs w:val="24"/>
          <w:highlight w:val="yellow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продолжительного времени с </w:t>
      </w:r>
      <w:r w:rsidR="00D43184">
        <w:rPr>
          <w:rFonts w:ascii="Times New Roman" w:hAnsi="Times New Roman" w:cs="Times New Roman"/>
          <w:sz w:val="24"/>
          <w:szCs w:val="24"/>
        </w:rPr>
        <w:t>задан</w:t>
      </w:r>
      <w:r w:rsidR="007B3774">
        <w:rPr>
          <w:rFonts w:ascii="Times New Roman" w:hAnsi="Times New Roman" w:cs="Times New Roman"/>
          <w:sz w:val="24"/>
          <w:szCs w:val="24"/>
        </w:rPr>
        <w:t>н</w:t>
      </w:r>
      <w:r w:rsidR="00D43184">
        <w:rPr>
          <w:rFonts w:ascii="Times New Roman" w:hAnsi="Times New Roman" w:cs="Times New Roman"/>
          <w:sz w:val="24"/>
          <w:szCs w:val="24"/>
        </w:rPr>
        <w:t>ым</w:t>
      </w:r>
      <w:r>
        <w:rPr>
          <w:rFonts w:ascii="Times New Roman" w:hAnsi="Times New Roman" w:cs="Times New Roman"/>
          <w:sz w:val="24"/>
          <w:szCs w:val="24"/>
        </w:rPr>
        <w:t xml:space="preserve"> уровнем точности. </w:t>
      </w:r>
      <w:r w:rsidR="002B2160">
        <w:rPr>
          <w:rFonts w:ascii="Times New Roman" w:hAnsi="Times New Roman" w:cs="Times New Roman"/>
          <w:sz w:val="24"/>
          <w:szCs w:val="24"/>
        </w:rPr>
        <w:t xml:space="preserve">Необходимым условием для изучения сигнала ЭДМ является </w:t>
      </w:r>
      <w:r w:rsidR="002B2160" w:rsidRPr="002B2160">
        <w:rPr>
          <w:rFonts w:ascii="Times New Roman" w:hAnsi="Times New Roman" w:cs="Times New Roman"/>
          <w:sz w:val="24"/>
          <w:szCs w:val="24"/>
        </w:rPr>
        <w:t>подавление МДМ-прецессии</w:t>
      </w:r>
      <w:r w:rsidR="007B3774">
        <w:rPr>
          <w:rFonts w:ascii="Times New Roman" w:hAnsi="Times New Roman" w:cs="Times New Roman"/>
          <w:sz w:val="24"/>
          <w:szCs w:val="24"/>
        </w:rPr>
        <w:t>, которая</w:t>
      </w:r>
      <w:r w:rsidR="00FE6DB7">
        <w:rPr>
          <w:rFonts w:ascii="Times New Roman" w:hAnsi="Times New Roman" w:cs="Times New Roman"/>
          <w:sz w:val="24"/>
          <w:szCs w:val="24"/>
        </w:rPr>
        <w:t xml:space="preserve"> главным образом</w:t>
      </w:r>
      <w:r w:rsidR="007B3774">
        <w:rPr>
          <w:rFonts w:ascii="Times New Roman" w:hAnsi="Times New Roman" w:cs="Times New Roman"/>
          <w:sz w:val="24"/>
          <w:szCs w:val="24"/>
        </w:rPr>
        <w:t xml:space="preserve"> </w:t>
      </w:r>
      <w:r w:rsidR="00FE6DB7">
        <w:rPr>
          <w:rFonts w:ascii="Times New Roman" w:hAnsi="Times New Roman" w:cs="Times New Roman"/>
          <w:sz w:val="24"/>
          <w:szCs w:val="24"/>
        </w:rPr>
        <w:t>влияет на</w:t>
      </w:r>
      <w:r w:rsidR="007B3774">
        <w:rPr>
          <w:rFonts w:ascii="Times New Roman" w:hAnsi="Times New Roman" w:cs="Times New Roman"/>
          <w:sz w:val="24"/>
          <w:szCs w:val="24"/>
        </w:rPr>
        <w:t xml:space="preserve"> поведение спин-вектора </w:t>
      </w:r>
      <w:r w:rsidR="00FE6DB7">
        <w:rPr>
          <w:rFonts w:ascii="Times New Roman" w:hAnsi="Times New Roman" w:cs="Times New Roman"/>
          <w:sz w:val="24"/>
          <w:szCs w:val="24"/>
        </w:rPr>
        <w:t>во внешних полях</w:t>
      </w:r>
      <w:r w:rsidR="002B2160">
        <w:rPr>
          <w:rFonts w:ascii="Times New Roman" w:hAnsi="Times New Roman" w:cs="Times New Roman"/>
          <w:sz w:val="24"/>
          <w:szCs w:val="24"/>
        </w:rPr>
        <w:t>.</w:t>
      </w:r>
      <w:r w:rsidR="00577942" w:rsidRPr="0057794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DF3D22" w14:textId="12C2208D" w:rsidR="00C42341" w:rsidRDefault="00061AC3" w:rsidP="00E32EF0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 ходе дальнейшего изложения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использоваться правая тройка координат, в которой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имеет радиальное направление,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вертикальное, а ось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C42341" w:rsidRPr="008273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423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продольное. </w:t>
      </w:r>
    </w:p>
    <w:p w14:paraId="0C474776" w14:textId="64B23808" w:rsidR="00373DF7" w:rsidRPr="008F18D6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>1.</w:t>
      </w:r>
      <w:r w:rsidR="0074338E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>2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Сведения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</w:t>
      </w:r>
      <w:r w:rsidR="0095259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б основных </w:t>
      </w:r>
      <w:r w:rsidRPr="00BB5FF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элемент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ах</w:t>
      </w:r>
    </w:p>
    <w:p w14:paraId="258D3044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FD6E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Дипольный магнит</w:t>
      </w:r>
    </w:p>
    <w:p w14:paraId="34817599" w14:textId="0CB39D84" w:rsidR="00373DF7" w:rsidRPr="00AB3C23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Устройство дипольного магнита предполагает два параллельных полюса, между которыми создается однородное вертикальное магнитное поле. Применяются для поворота траектории заряженных частиц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FB27E8" w:rsidRPr="002719C2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индукции магнитного поля для дипольного магнита</w:t>
      </w:r>
      <w:r w:rsidRPr="00AB3C2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8940B4" w14:textId="56C47BA5" w:rsidR="00373DF7" w:rsidRDefault="00A37C4A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y</m:t>
                </m:r>
              </m:sub>
            </m:sSub>
          </m:e>
        </m:acc>
      </m:oMath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4578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D84163A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</w:t>
      </w:r>
      <w:r w:rsidRPr="0017774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лектростатический дефлектор</w:t>
      </w:r>
    </w:p>
    <w:p w14:paraId="2F558AEF" w14:textId="3E192C42" w:rsidR="00373DF7" w:rsidRPr="00D346B3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Состоит из двух параллельных пластин, между которыми создается однородное радиальное электрическое поле. Используются для управления траекторией заряженных частиц 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FB27E8" w:rsidRPr="002719C2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Pr="008F18D6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Вектор напряженности электрического поля для электростатического дефлектора</w:t>
      </w:r>
      <w:r w:rsidRPr="00D346B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FBFC0D2" w14:textId="2B102286" w:rsidR="00373DF7" w:rsidRDefault="00A37C4A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x</m:t>
                </m:r>
              </m:sub>
            </m:sSub>
          </m:e>
        </m:acc>
      </m:oMath>
      <w:r w:rsidR="00373DF7" w:rsidRPr="0084296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373DF7" w:rsidRPr="0084296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72EA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00C62A0" w14:textId="3CEF47C3" w:rsidR="008171A4" w:rsidRPr="0038315E" w:rsidRDefault="008171A4" w:rsidP="008171A4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Ограничение на максимальное значение напряженности поля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=13 МВ/м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38315E" w:rsidRPr="0038315E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CB4B94" w:rsidRPr="00E207AF">
        <w:rPr>
          <w:rFonts w:ascii="Times New Roman" w:eastAsiaTheme="minorEastAsia" w:hAnsi="Times New Roman" w:cs="Times New Roman"/>
          <w:iCs/>
          <w:sz w:val="24"/>
          <w:szCs w:val="24"/>
        </w:rPr>
        <w:t>15</w:t>
      </w:r>
      <w:r w:rsidR="0038315E" w:rsidRPr="0038315E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</w:p>
    <w:p w14:paraId="7A553BDC" w14:textId="6F733F22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</w:t>
      </w:r>
      <w:r w:rsidR="00E4781C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следует, что как в электростатическом дефлекторе, так и в дипольном магните вращение спин-вектора</w:t>
      </w:r>
      <w:r w:rsidRPr="007859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под действием МДМ происходит вокруг вертикальной оси, в направлении, определяемом сортом частицы и знаком поля. В </w:t>
      </w:r>
      <w:r w:rsidR="00DD3C6B" w:rsidRPr="00DD3C6B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общем</w:t>
      </w:r>
      <w:r w:rsidR="00DD3C6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случае направление МДМ-прецессии в электрическом </w:t>
      </w:r>
      <w:r w:rsidR="00DD3C6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магнитном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пол</w:t>
      </w:r>
      <w:r w:rsidR="00DD3C6B">
        <w:rPr>
          <w:rFonts w:ascii="Times New Roman" w:eastAsiaTheme="minorEastAsia" w:hAnsi="Times New Roman" w:cs="Times New Roman"/>
          <w:iCs/>
          <w:sz w:val="24"/>
          <w:szCs w:val="24"/>
        </w:rPr>
        <w:t>ях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дополнительно зависеть от энергии. </w:t>
      </w:r>
    </w:p>
    <w:p w14:paraId="32E665A0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Вращение спин-вектора под действием ЭДМ происходит вокруг радиальной оси в направлении, определяемом знаком внешнего поля.</w:t>
      </w:r>
    </w:p>
    <w:p w14:paraId="4BD58AF5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A51ED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Соленоид</w:t>
      </w:r>
    </w:p>
    <w:p w14:paraId="5A40BF0E" w14:textId="4D6DD669" w:rsidR="00373DF7" w:rsidRPr="00730845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Соленоид представляет из себя цилиндрическую форму с многократно намотанным на нее проводником. При поступлении тока в обмотку внутри соленоида возникает однородное продольное магнитное поле</w:t>
      </w:r>
      <w:r w:rsidR="00730845" w:rsidRPr="007308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FB27E8" w:rsidRPr="00F51936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730845" w:rsidRPr="002A2F7E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0EE6511" w14:textId="09C757F5" w:rsidR="00373DF7" w:rsidRDefault="00A37C4A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</m:sSub>
          </m:e>
        </m:acc>
      </m:oMath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373DF7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003B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4A7DCA5" w14:textId="5D7D2C8D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Поскольку вектор магнитного поля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сонаправлен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вектором скорости частицы</w:t>
      </w:r>
      <w:r w:rsidR="0095152E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соленоиде не происходит искажения орбитального движения и отсутствует ЭДМ-прецессия. Поворот спин-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вектора под действием МДМ-прецессии происходит вокруг продольной оси, что применяется в экспериментах с поляризованными пучками</w:t>
      </w:r>
      <w:r w:rsidRPr="00C807B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6C88ADF" w14:textId="64D7753B" w:rsidR="00373DF7" w:rsidRDefault="00B35879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Ф</w:t>
      </w:r>
      <w:r w:rsidR="00373DF7" w:rsidRPr="0050004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ильтр Вина</w:t>
      </w:r>
    </w:p>
    <w:p w14:paraId="168465A8" w14:textId="74288792" w:rsidR="00373DF7" w:rsidRPr="00CC5851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Фильтр Вина состоит из двух параллельных электродов и двух полюсов, создающих скрещенное электрическое и магнитное поле</w:t>
      </w:r>
      <w:r w:rsidR="00C914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 1.)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Поля подбираются так, чтобы суммарная сила, действующая на частицу, равнялась нулю 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719C2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51936" w:rsidRPr="002719C2">
        <w:rPr>
          <w:rFonts w:ascii="Times New Roman" w:eastAsiaTheme="minorEastAsia" w:hAnsi="Times New Roman" w:cs="Times New Roman"/>
          <w:iCs/>
          <w:sz w:val="24"/>
          <w:szCs w:val="24"/>
        </w:rPr>
        <w:t>0</w:t>
      </w:r>
      <w:r w:rsidRPr="00895542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Pr="008F0D2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03C8CEF" w14:textId="03DA42AB" w:rsidR="00373DF7" w:rsidRPr="004E6AB5" w:rsidRDefault="00A37C4A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L</m:t>
                </m:r>
              </m:sub>
            </m:sSub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c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</m:e>
            </m:d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373DF7" w:rsidRPr="008F0D2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373DF7" w:rsidRPr="004E6AB5"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 w:rsidR="001F4EA7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1F4EA7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212C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DF7A1C9" w14:textId="77777777" w:rsidR="00373DF7" w:rsidRDefault="00373DF7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Тогда фильтр Вина не будет искажать орбитальное движение.</w:t>
      </w:r>
    </w:p>
    <w:p w14:paraId="24A511EC" w14:textId="21072489" w:rsidR="001A7843" w:rsidRDefault="001F2CF1" w:rsidP="001A784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F2CF1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2A115098" wp14:editId="153EC054">
            <wp:extent cx="4352925" cy="842392"/>
            <wp:effectExtent l="0" t="0" r="0" b="0"/>
            <wp:docPr id="477299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993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8115" cy="849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5820" w14:textId="0342C572" w:rsidR="001A7843" w:rsidRPr="004E6AB5" w:rsidRDefault="001A7843" w:rsidP="001A784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Рис. 1. Принципиальная схема устройства фильтра Вина</w:t>
      </w:r>
    </w:p>
    <w:p w14:paraId="00068AB1" w14:textId="2F89650D" w:rsidR="00373DF7" w:rsidRPr="00333222" w:rsidRDefault="00373DF7" w:rsidP="00373DF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Заметим, что угловая скорость ЭДМ-прецессии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выражается через силу Лоренца</w:t>
      </w:r>
      <w:r w:rsidRPr="004E6A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Pr="004E6AB5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таком случае, ЭДМ прецессия в фильтре Вина отсутствует</w:t>
      </w:r>
      <w:r w:rsidRPr="00F0672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60366A5" w14:textId="2E4FF5D0" w:rsidR="00373DF7" w:rsidRPr="00B83BE0" w:rsidRDefault="00A37C4A" w:rsidP="00B83BE0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EDM</m:t>
            </m:r>
          </m:sub>
        </m:sSub>
        <m:r>
          <w:rPr>
            <w:rFonts w:ascii="Cambria Math" w:hAnsi="Cambria Math"/>
            <w:sz w:val="24"/>
            <w:szCs w:val="24"/>
          </w:rPr>
          <m:t>=0</m:t>
        </m:r>
      </m:oMath>
      <w:r w:rsidR="00B83BE0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858037" w14:textId="77777777" w:rsidR="00373DF7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9795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Определение параметров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элементов</w:t>
      </w:r>
    </w:p>
    <w:p w14:paraId="6B948EEB" w14:textId="5C9BAB02" w:rsidR="00373DF7" w:rsidRPr="003C33DA" w:rsidRDefault="003A10A0" w:rsidP="00373DF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Дипольный магнит и э</w:t>
      </w:r>
      <w:r w:rsidR="00F324A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лектростатический дефлектор с радиальным полем осуществляют орбитальное вращение частицы. </w:t>
      </w:r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Влияние магнитного и электрического поля на траекторию заряженной частицы определяется через магнитную жесткость </w:t>
      </w:r>
      <w:proofErr w:type="spellStart"/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>Bρ</w:t>
      </w:r>
      <w:proofErr w:type="spellEnd"/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электрическую жесткость κ соответственно</w:t>
      </w:r>
      <w:r w:rsidR="00373DF7" w:rsidRPr="002A0A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B017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564ED1" w:rsidRPr="00564ED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373DF7" w:rsidRPr="003C33DA">
        <w:rPr>
          <w:rFonts w:ascii="Times New Roman" w:eastAsiaTheme="minorEastAsia" w:hAnsi="Times New Roman" w:cs="Times New Roman"/>
          <w:iCs/>
          <w:sz w:val="24"/>
          <w:szCs w:val="24"/>
        </w:rPr>
        <w:t>]:</w:t>
      </w:r>
    </w:p>
    <w:p w14:paraId="3D3BCC4D" w14:textId="26AE4911" w:rsidR="00373DF7" w:rsidRPr="00201D2D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Bρ</m:t>
        </m:r>
        <m:r>
          <w:rPr>
            <w:rFonts w:ascii="Cambria Math" w:hAnsi="Cambria Math"/>
            <w:sz w:val="24"/>
            <w:szCs w:val="24"/>
          </w:rPr>
          <m:t>=</m:t>
        </m:r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3A19746C" w14:textId="4A7D2906" w:rsidR="00373DF7" w:rsidRPr="00201D2D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κ</m:t>
        </m:r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b>
            </m:sSub>
            <m:r>
              <w:rPr>
                <w:rFonts w:ascii="Cambria Math" w:hAnsi="Cambria Math"/>
                <w:sz w:val="24"/>
                <w:szCs w:val="24"/>
                <w:lang w:val="en-US"/>
              </w:rPr>
              <m:t>βc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3C33DA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1A03AC" w:rsidRPr="001A03AC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D9433E3" w14:textId="77777777" w:rsidR="00373DF7" w:rsidRPr="003C33DA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C33DA">
        <w:rPr>
          <w:rFonts w:ascii="Times New Roman" w:eastAsiaTheme="minorEastAsia" w:hAnsi="Times New Roman" w:cs="Times New Roman"/>
          <w:iCs/>
          <w:sz w:val="24"/>
          <w:szCs w:val="24"/>
        </w:rPr>
        <w:t>Радиус кривизны элемента, содержащего электрическое и магнитное поле, может быть найден как:</w:t>
      </w:r>
    </w:p>
    <w:p w14:paraId="399797CE" w14:textId="2FD66FB9" w:rsidR="00373DF7" w:rsidRPr="00373DF7" w:rsidRDefault="00A37C4A" w:rsidP="00373DF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sub>
            </m:sSub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sub>
            </m:sSub>
          </m:den>
        </m:f>
      </m:oMath>
      <w:r w:rsidR="00373DF7"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1A03AC" w:rsidRPr="002719C2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373DF7" w:rsidRPr="003C33D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373DF7" w:rsidRPr="00373DF7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07A79BEC" w14:textId="5105045B" w:rsidR="00373DF7" w:rsidRPr="003C33DA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C33DA"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Bρ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den>
        </m:f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– радиус </w:t>
      </w:r>
      <w:r w:rsidRPr="00DD3C6B">
        <w:rPr>
          <w:rFonts w:ascii="Times New Roman" w:eastAsiaTheme="minorEastAsia" w:hAnsi="Times New Roman" w:cs="Times New Roman"/>
          <w:sz w:val="24"/>
          <w:szCs w:val="24"/>
          <w:highlight w:val="yellow"/>
        </w:rPr>
        <w:t>кривизны</w:t>
      </w:r>
      <w:r w:rsidR="00DD3C6B" w:rsidRPr="00DD3C6B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траектории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 xml:space="preserve"> в</w:t>
      </w:r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магнитно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>е</w:t>
      </w:r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</m:oMath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– радиус кривизны 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r w:rsidRPr="003C33DA">
        <w:rPr>
          <w:rFonts w:ascii="Times New Roman" w:eastAsiaTheme="minorEastAsia" w:hAnsi="Times New Roman" w:cs="Times New Roman"/>
          <w:sz w:val="24"/>
          <w:szCs w:val="24"/>
        </w:rPr>
        <w:t>электрическо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>м</w:t>
      </w:r>
      <w:r w:rsidRPr="003C33DA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>е</w:t>
      </w:r>
      <w:r w:rsidRPr="003C33D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415574B" w14:textId="77777777" w:rsidR="00373DF7" w:rsidRPr="001C053E" w:rsidRDefault="00373DF7" w:rsidP="00373DF7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D52C3">
        <w:rPr>
          <w:rFonts w:ascii="Times New Roman" w:eastAsiaTheme="minorEastAsia" w:hAnsi="Times New Roman" w:cs="Times New Roman"/>
          <w:sz w:val="24"/>
          <w:szCs w:val="24"/>
        </w:rPr>
        <w:t>Тогда длина элемента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BD52C3">
        <w:rPr>
          <w:rFonts w:ascii="Times New Roman" w:eastAsiaTheme="minorEastAsia" w:hAnsi="Times New Roman" w:cs="Times New Roman"/>
          <w:sz w:val="24"/>
          <w:szCs w:val="24"/>
        </w:rPr>
        <w:t xml:space="preserve"> может быть определена как:</w:t>
      </w:r>
    </w:p>
    <w:p w14:paraId="01C2B8AF" w14:textId="48CBC5E0" w:rsidR="00373DF7" w:rsidRPr="007919D5" w:rsidRDefault="00373DF7" w:rsidP="00373DF7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b>
        </m:sSub>
      </m:oMath>
      <w:r w:rsidRPr="007919D5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0E630D" w:rsidRPr="002719C2">
        <w:rPr>
          <w:rFonts w:ascii="Times New Roman" w:eastAsiaTheme="minorEastAsia" w:hAnsi="Times New Roman" w:cs="Times New Roman"/>
          <w:sz w:val="24"/>
          <w:szCs w:val="24"/>
        </w:rPr>
        <w:t>9</w:t>
      </w:r>
      <w:r w:rsidRPr="007919D5">
        <w:rPr>
          <w:rFonts w:ascii="Times New Roman" w:eastAsiaTheme="minorEastAsia" w:hAnsi="Times New Roman" w:cs="Times New Roman"/>
          <w:sz w:val="24"/>
          <w:szCs w:val="24"/>
        </w:rPr>
        <w:t>),</w:t>
      </w:r>
    </w:p>
    <w:p w14:paraId="33A9985F" w14:textId="4E95416D" w:rsidR="00373DF7" w:rsidRDefault="00373DF7" w:rsidP="00E32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Φ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- угол поворота импульса в элементе</w:t>
      </w:r>
      <w:r w:rsidRPr="007919D5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Pr="001C05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1C053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радиус кривизны элемента</w:t>
      </w:r>
      <w:r w:rsidRPr="000E718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277BCF3" w14:textId="2EC5C8C3" w:rsidR="00C41317" w:rsidRDefault="00347923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Квадрупольные магниты</w:t>
      </w:r>
    </w:p>
    <w:p w14:paraId="6EC849A7" w14:textId="77777777" w:rsidR="002941CE" w:rsidRPr="00C01BC6" w:rsidRDefault="00347923" w:rsidP="00630DA7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Квадруполи</w:t>
      </w:r>
      <w:r w:rsidR="005B2317">
        <w:rPr>
          <w:rFonts w:ascii="Times New Roman" w:eastAsiaTheme="minorEastAsia" w:hAnsi="Times New Roman" w:cs="Times New Roman"/>
          <w:sz w:val="24"/>
          <w:szCs w:val="24"/>
        </w:rPr>
        <w:t xml:space="preserve"> состоят из четырех магнитных полюсов и применяются для поперечной фокусировки пучка.</w:t>
      </w:r>
      <w:r w:rsidR="000109F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941CE">
        <w:rPr>
          <w:rFonts w:ascii="Times New Roman" w:eastAsiaTheme="minorEastAsia" w:hAnsi="Times New Roman" w:cs="Times New Roman"/>
          <w:sz w:val="24"/>
          <w:szCs w:val="24"/>
        </w:rPr>
        <w:t>Для силы, действующей на частицу в квадруполе справедливо выражение</w:t>
      </w:r>
      <w:r w:rsidR="002941CE" w:rsidRPr="002941C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B3FB03E" w14:textId="2BE36F93" w:rsidR="002941CE" w:rsidRPr="00C01BC6" w:rsidRDefault="00A37C4A" w:rsidP="002941CE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Q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=- </m:t>
        </m:r>
        <m:r>
          <w:rPr>
            <w:rFonts w:ascii="Cambria Math" w:eastAsiaTheme="minorEastAsia" w:hAnsi="Cambria Math" w:cs="Times New Roman"/>
            <w:sz w:val="24"/>
            <w:szCs w:val="24"/>
          </w:rPr>
          <m:t>qv</m:t>
        </m:r>
        <m:r>
          <w:rPr>
            <w:rFonts w:ascii="Cambria Math" w:eastAsiaTheme="minorEastAsia" w:hAnsi="Cambria Math" w:cs="Times New Roman"/>
            <w:sz w:val="24"/>
            <w:szCs w:val="24"/>
          </w:rPr>
          <m:t>​</m:t>
        </m:r>
        <m:r>
          <w:rPr>
            <w:rFonts w:ascii="Cambria Math" w:eastAsiaTheme="minorEastAsia" w:hAnsi="Cambria Math" w:cs="Times New Roman"/>
            <w:sz w:val="24"/>
            <w:szCs w:val="24"/>
          </w:rPr>
          <m:t>Gx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r>
          <w:rPr>
            <w:rFonts w:ascii="Cambria Math" w:eastAsiaTheme="minorEastAsia" w:hAnsi="Cambria Math" w:cs="Times New Roman"/>
            <w:sz w:val="24"/>
            <w:szCs w:val="24"/>
          </w:rPr>
          <m:t>qv</m:t>
        </m:r>
        <m:r>
          <w:rPr>
            <w:rFonts w:ascii="Cambria Math" w:eastAsiaTheme="minorEastAsia" w:hAnsi="Cambria Math" w:cs="Times New Roman"/>
            <w:sz w:val="24"/>
            <w:szCs w:val="24"/>
          </w:rPr>
          <m:t>​</m:t>
        </m:r>
        <m:r>
          <w:rPr>
            <w:rFonts w:ascii="Cambria Math" w:eastAsiaTheme="minorEastAsia" w:hAnsi="Cambria Math" w:cs="Times New Roman"/>
            <w:sz w:val="24"/>
            <w:szCs w:val="24"/>
          </w:rPr>
          <m:t>Gy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e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(10)</m:t>
        </m:r>
      </m:oMath>
      <w:r w:rsidR="000A679A" w:rsidRPr="00C01BC6">
        <w:rPr>
          <w:rFonts w:ascii="Times New Roman" w:eastAsiaTheme="minorEastAsia" w:hAnsi="Times New Roman" w:cs="Times New Roman"/>
          <w:i/>
          <w:sz w:val="24"/>
          <w:szCs w:val="24"/>
        </w:rPr>
        <w:t xml:space="preserve">, </w:t>
      </w:r>
    </w:p>
    <w:p w14:paraId="29FC9E9A" w14:textId="0EE23285" w:rsidR="000A679A" w:rsidRPr="000A679A" w:rsidRDefault="000A679A" w:rsidP="000A679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G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градиент квадруполя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v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скорость частицы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заряд частицы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x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Pr="000A67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горизонтальная и вертикальная координата соответственно.</w:t>
      </w:r>
    </w:p>
    <w:p w14:paraId="0CED4250" w14:textId="40A737C3" w:rsidR="00D513F3" w:rsidRPr="002941CE" w:rsidRDefault="00D513F3" w:rsidP="00D513F3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фокусирующего квадруполя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&gt;</w:t>
      </w:r>
      <w:proofErr w:type="gramEnd"/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он </w:t>
      </w:r>
      <w:r w:rsidR="000109F8">
        <w:rPr>
          <w:rFonts w:ascii="Times New Roman" w:eastAsiaTheme="minorEastAsia" w:hAnsi="Times New Roman" w:cs="Times New Roman"/>
          <w:sz w:val="24"/>
          <w:szCs w:val="24"/>
        </w:rPr>
        <w:t xml:space="preserve">обладает фокусирующим действием в горизонтальной плоскости и </w:t>
      </w:r>
      <w:proofErr w:type="spellStart"/>
      <w:r w:rsidR="000109F8">
        <w:rPr>
          <w:rFonts w:ascii="Times New Roman" w:eastAsiaTheme="minorEastAsia" w:hAnsi="Times New Roman" w:cs="Times New Roman"/>
          <w:sz w:val="24"/>
          <w:szCs w:val="24"/>
        </w:rPr>
        <w:t>дефокусирующим</w:t>
      </w:r>
      <w:proofErr w:type="spellEnd"/>
      <w:r w:rsidR="000109F8">
        <w:rPr>
          <w:rFonts w:ascii="Times New Roman" w:eastAsiaTheme="minorEastAsia" w:hAnsi="Times New Roman" w:cs="Times New Roman"/>
          <w:sz w:val="24"/>
          <w:szCs w:val="24"/>
        </w:rPr>
        <w:t xml:space="preserve"> в вертикальной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дефокусирующего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квадруполя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D513F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gramStart"/>
      <w:r w:rsidRPr="00D513F3">
        <w:rPr>
          <w:rFonts w:ascii="Times New Roman" w:eastAsiaTheme="minorEastAsia" w:hAnsi="Times New Roman" w:cs="Times New Roman"/>
          <w:sz w:val="24"/>
          <w:szCs w:val="24"/>
        </w:rPr>
        <w:t>&lt; 0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, он обладает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дефокусирующим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действием в горизонтальной плоскости и фокусирующим в вертикальной.</w:t>
      </w:r>
    </w:p>
    <w:p w14:paraId="6207D328" w14:textId="5C100E96" w:rsidR="00B26EC7" w:rsidRPr="00DD3C6B" w:rsidRDefault="00FF102B" w:rsidP="00FF102B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Чтобы достичь </w:t>
      </w:r>
      <w:r w:rsidR="00DD3C6B" w:rsidRPr="00DD3C6B">
        <w:rPr>
          <w:rFonts w:ascii="Times New Roman" w:eastAsiaTheme="minorEastAsia" w:hAnsi="Times New Roman" w:cs="Times New Roman"/>
          <w:sz w:val="24"/>
          <w:szCs w:val="24"/>
          <w:highlight w:val="yellow"/>
        </w:rPr>
        <w:t>жесткой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фокусировки пучка в обоих направлениях используют чередование фокусирующих и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дефокусирующих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квадруполей, формируя структуру ФОДО</w:t>
      </w:r>
      <w:r w:rsidR="00004D36">
        <w:rPr>
          <w:rFonts w:ascii="Times New Roman" w:eastAsiaTheme="minorEastAsia" w:hAnsi="Times New Roman" w:cs="Times New Roman"/>
          <w:sz w:val="24"/>
          <w:szCs w:val="24"/>
        </w:rPr>
        <w:t>, где О – дрифт, или, по-другому, пустой промежуток</w:t>
      </w:r>
      <w:r w:rsidR="00D513F3">
        <w:rPr>
          <w:rFonts w:ascii="Times New Roman" w:eastAsiaTheme="minorEastAsia" w:hAnsi="Times New Roman" w:cs="Times New Roman"/>
          <w:sz w:val="24"/>
          <w:szCs w:val="24"/>
        </w:rPr>
        <w:t xml:space="preserve">, Ф и Д – фокусирующие и </w:t>
      </w:r>
      <w:proofErr w:type="spellStart"/>
      <w:r w:rsidR="00D513F3">
        <w:rPr>
          <w:rFonts w:ascii="Times New Roman" w:eastAsiaTheme="minorEastAsia" w:hAnsi="Times New Roman" w:cs="Times New Roman"/>
          <w:sz w:val="24"/>
          <w:szCs w:val="24"/>
        </w:rPr>
        <w:t>дефокусирующие</w:t>
      </w:r>
      <w:proofErr w:type="spellEnd"/>
      <w:r w:rsidR="00D513F3">
        <w:rPr>
          <w:rFonts w:ascii="Times New Roman" w:eastAsiaTheme="minorEastAsia" w:hAnsi="Times New Roman" w:cs="Times New Roman"/>
          <w:sz w:val="24"/>
          <w:szCs w:val="24"/>
        </w:rPr>
        <w:t xml:space="preserve"> квадруполи соответственно. Проиллюстрируем принцип работы ФОДО ячейки</w:t>
      </w:r>
      <w:r w:rsidR="00D513F3" w:rsidRPr="00DD3C6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C04B51B" w14:textId="05112040" w:rsidR="001A57D7" w:rsidRDefault="00B1162F" w:rsidP="00B1162F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B1162F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D0EFB0F" wp14:editId="61561486">
            <wp:extent cx="4724400" cy="1539209"/>
            <wp:effectExtent l="0" t="0" r="0" b="4445"/>
            <wp:docPr id="100903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5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647" cy="15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BA4F" w14:textId="48664375" w:rsidR="00546A05" w:rsidRPr="00513DEC" w:rsidRDefault="00B1162F" w:rsidP="00513DEC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Рис. 2. Принципиальное устройство ФОДО ячейки</w:t>
      </w:r>
    </w:p>
    <w:p w14:paraId="5D3E3ACF" w14:textId="1EDE26D9" w:rsidR="00725010" w:rsidRPr="00C01BC6" w:rsidRDefault="00725010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B0848">
        <w:rPr>
          <w:rFonts w:ascii="Times New Roman" w:eastAsiaTheme="minorEastAsia" w:hAnsi="Times New Roman" w:cs="Times New Roman"/>
          <w:b/>
          <w:bCs/>
          <w:sz w:val="28"/>
          <w:szCs w:val="28"/>
        </w:rPr>
        <w:t>1.3 Сведение об основных</w:t>
      </w:r>
      <w:r w:rsidR="009E7C4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оптических</w:t>
      </w:r>
      <w:r w:rsidRPr="009B0848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параметрах</w:t>
      </w:r>
    </w:p>
    <w:p w14:paraId="52CF288B" w14:textId="6348C037" w:rsidR="007C5218" w:rsidRDefault="0057479E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Бета-функции</w:t>
      </w:r>
    </w:p>
    <w:p w14:paraId="28B7D02B" w14:textId="54CFC15E" w:rsidR="00E15D00" w:rsidRPr="009A1EF0" w:rsidRDefault="00E15D00" w:rsidP="00E15D00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Огибающая пучка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</m:d>
      </m:oMath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 поперечном направлении описывается выражением</w:t>
      </w:r>
      <w:r w:rsidRPr="00E15D00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E22EE48" w14:textId="519C17FE" w:rsidR="00E15D00" w:rsidRPr="009A1EF0" w:rsidRDefault="00E15D00" w:rsidP="00E15D0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ε</m:t>
            </m:r>
          </m:e>
        </m:rad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)</m:t>
            </m:r>
          </m:e>
        </m:rad>
      </m:oMath>
      <w:r w:rsidR="00F40B3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F40B32"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9A1EF0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6EDB64E8" w14:textId="2F0045A0" w:rsidR="00E15D00" w:rsidRPr="009A1EF0" w:rsidRDefault="00E15D00" w:rsidP="009A1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ε</m:t>
        </m:r>
      </m:oMath>
      <w:r w:rsidR="009A1EF0">
        <w:rPr>
          <w:rFonts w:ascii="Times New Roman" w:eastAsiaTheme="minorEastAsia" w:hAnsi="Times New Roman" w:cs="Times New Roman"/>
          <w:sz w:val="24"/>
          <w:szCs w:val="24"/>
        </w:rPr>
        <w:t xml:space="preserve"> – эмит</w:t>
      </w:r>
      <w:proofErr w:type="spellStart"/>
      <w:r w:rsidR="00140EB4">
        <w:rPr>
          <w:rFonts w:ascii="Times New Roman" w:eastAsiaTheme="minorEastAsia" w:hAnsi="Times New Roman" w:cs="Times New Roman"/>
          <w:sz w:val="24"/>
          <w:szCs w:val="24"/>
        </w:rPr>
        <w:t>т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>анс</w:t>
      </w:r>
      <w:proofErr w:type="spellEnd"/>
      <w:r w:rsidR="009A1EF0" w:rsidRPr="009A1EF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β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s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9A1EF0" w:rsidRP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9A1EF0" w:rsidRPr="009A1EF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A1EF0">
        <w:rPr>
          <w:rFonts w:ascii="Times New Roman" w:eastAsiaTheme="minorEastAsia" w:hAnsi="Times New Roman" w:cs="Times New Roman"/>
          <w:sz w:val="24"/>
          <w:szCs w:val="24"/>
        </w:rPr>
        <w:t>бета-функция пучка.</w:t>
      </w:r>
    </w:p>
    <w:p w14:paraId="02516017" w14:textId="77DFBE9D" w:rsidR="0057479E" w:rsidRDefault="005F5DC6" w:rsidP="00E32EF0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A652FF">
        <w:rPr>
          <w:rFonts w:ascii="Times New Roman" w:eastAsiaTheme="minorEastAsia" w:hAnsi="Times New Roman" w:cs="Times New Roman"/>
          <w:sz w:val="24"/>
          <w:szCs w:val="24"/>
        </w:rPr>
        <w:t>ертикальные и горизонтальные бета-функции</w:t>
      </w:r>
      <w:r w:rsidR="00BD39C9">
        <w:rPr>
          <w:rFonts w:ascii="Times New Roman" w:eastAsiaTheme="minorEastAsia" w:hAnsi="Times New Roman" w:cs="Times New Roman"/>
          <w:sz w:val="24"/>
          <w:szCs w:val="24"/>
        </w:rPr>
        <w:t xml:space="preserve"> характеризуют поведение огибающей</w:t>
      </w:r>
      <w:r w:rsidR="00FB5955" w:rsidRPr="00FB595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D39C9">
        <w:rPr>
          <w:rFonts w:ascii="Times New Roman" w:eastAsiaTheme="minorEastAsia" w:hAnsi="Times New Roman" w:cs="Times New Roman"/>
          <w:sz w:val="24"/>
          <w:szCs w:val="24"/>
        </w:rPr>
        <w:t>пучка и</w:t>
      </w:r>
      <w:r w:rsidR="00A652FF">
        <w:rPr>
          <w:rFonts w:ascii="Times New Roman" w:eastAsiaTheme="minorEastAsia" w:hAnsi="Times New Roman" w:cs="Times New Roman"/>
          <w:sz w:val="24"/>
          <w:szCs w:val="24"/>
        </w:rPr>
        <w:t xml:space="preserve"> применяются</w:t>
      </w:r>
      <w:r w:rsidR="00E15D00">
        <w:rPr>
          <w:rFonts w:ascii="Times New Roman" w:eastAsiaTheme="minorEastAsia" w:hAnsi="Times New Roman" w:cs="Times New Roman"/>
          <w:sz w:val="24"/>
          <w:szCs w:val="24"/>
        </w:rPr>
        <w:t xml:space="preserve"> для описания изменения поперечного размера пучка вдоль орбиты ускорителя</w:t>
      </w:r>
      <w:r w:rsidR="00485D83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83EC02" w14:textId="1F6605C2" w:rsidR="00285916" w:rsidRPr="00E15D00" w:rsidRDefault="00285916" w:rsidP="00E32EF0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285916">
        <w:rPr>
          <w:rFonts w:ascii="Times New Roman" w:eastAsiaTheme="minorEastAsia" w:hAnsi="Times New Roman" w:cs="Times New Roman"/>
          <w:b/>
          <w:bCs/>
          <w:sz w:val="28"/>
          <w:szCs w:val="28"/>
        </w:rPr>
        <w:t>Дисперсия</w:t>
      </w:r>
    </w:p>
    <w:p w14:paraId="65438850" w14:textId="6C0E38B2" w:rsidR="00285916" w:rsidRDefault="00B018D5" w:rsidP="00B018D5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Радиус кривизны траектории частицы в </w:t>
      </w:r>
      <w:r w:rsidR="003D7716">
        <w:rPr>
          <w:rFonts w:ascii="Times New Roman" w:eastAsiaTheme="minorEastAsia" w:hAnsi="Times New Roman" w:cs="Times New Roman"/>
          <w:sz w:val="24"/>
          <w:szCs w:val="24"/>
        </w:rPr>
        <w:t>дипольных магнит</w:t>
      </w:r>
      <w:r>
        <w:rPr>
          <w:rFonts w:ascii="Times New Roman" w:eastAsiaTheme="minorEastAsia" w:hAnsi="Times New Roman" w:cs="Times New Roman"/>
          <w:sz w:val="24"/>
          <w:szCs w:val="24"/>
        </w:rPr>
        <w:t>ах</w:t>
      </w:r>
      <w:r w:rsidR="003D7716">
        <w:rPr>
          <w:rFonts w:ascii="Times New Roman" w:eastAsiaTheme="minorEastAsia" w:hAnsi="Times New Roman" w:cs="Times New Roman"/>
          <w:sz w:val="24"/>
          <w:szCs w:val="24"/>
        </w:rPr>
        <w:t xml:space="preserve"> зависит от </w:t>
      </w:r>
      <w:r w:rsidR="000438C0">
        <w:rPr>
          <w:rFonts w:ascii="Times New Roman" w:eastAsiaTheme="minorEastAsia" w:hAnsi="Times New Roman" w:cs="Times New Roman"/>
          <w:sz w:val="24"/>
          <w:szCs w:val="24"/>
        </w:rPr>
        <w:t>импульса</w:t>
      </w:r>
      <w:r w:rsidR="00EE1867"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(6). </w:t>
      </w:r>
      <w:r w:rsidR="003F0FE8">
        <w:rPr>
          <w:rFonts w:ascii="Times New Roman" w:eastAsiaTheme="minorEastAsia" w:hAnsi="Times New Roman" w:cs="Times New Roman"/>
          <w:sz w:val="24"/>
          <w:szCs w:val="24"/>
        </w:rPr>
        <w:t xml:space="preserve">Поскольку в пучке существует разброс частиц по </w:t>
      </w:r>
      <w:r>
        <w:rPr>
          <w:rFonts w:ascii="Times New Roman" w:eastAsiaTheme="minorEastAsia" w:hAnsi="Times New Roman" w:cs="Times New Roman"/>
          <w:sz w:val="24"/>
          <w:szCs w:val="24"/>
        </w:rPr>
        <w:t>энергии</w:t>
      </w:r>
      <w:r w:rsidR="003F0FE8">
        <w:rPr>
          <w:rFonts w:ascii="Times New Roman" w:eastAsiaTheme="minorEastAsia" w:hAnsi="Times New Roman" w:cs="Times New Roman"/>
          <w:sz w:val="24"/>
          <w:szCs w:val="24"/>
        </w:rPr>
        <w:t>, частицы с различным значением</w:t>
      </w:r>
      <w:r w:rsidR="00947D0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импульса</w:t>
      </w:r>
      <w:r w:rsidR="00947D0B">
        <w:rPr>
          <w:rFonts w:ascii="Times New Roman" w:eastAsiaTheme="minorEastAsia" w:hAnsi="Times New Roman" w:cs="Times New Roman"/>
          <w:sz w:val="24"/>
          <w:szCs w:val="24"/>
        </w:rPr>
        <w:t xml:space="preserve"> будут двигаться по разным орбитам, отличным от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референсной</w:t>
      </w:r>
      <w:proofErr w:type="spellEnd"/>
      <w:r w:rsidR="002F7EB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947D0B">
        <w:rPr>
          <w:rFonts w:ascii="Times New Roman" w:eastAsiaTheme="minorEastAsia" w:hAnsi="Times New Roman" w:cs="Times New Roman"/>
          <w:sz w:val="24"/>
          <w:szCs w:val="24"/>
        </w:rPr>
        <w:t xml:space="preserve"> в зависимости от величины отклонения.</w:t>
      </w:r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Из (6) можно видеть, что частицы 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будут обладать </w:t>
      </w:r>
      <w:r w:rsidR="00DC10CD">
        <w:rPr>
          <w:rFonts w:ascii="Times New Roman" w:eastAsiaTheme="minorEastAsia" w:hAnsi="Times New Roman" w:cs="Times New Roman"/>
          <w:sz w:val="24"/>
          <w:szCs w:val="24"/>
        </w:rPr>
        <w:t>меньшим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 радиусом кривизны и изгибаться сильнее, а 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p&gt;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6C6C37" w:rsidRPr="006C6C3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C6C37">
        <w:rPr>
          <w:rFonts w:ascii="Times New Roman" w:eastAsiaTheme="minorEastAsia" w:hAnsi="Times New Roman" w:cs="Times New Roman"/>
          <w:sz w:val="24"/>
          <w:szCs w:val="24"/>
        </w:rPr>
        <w:t xml:space="preserve">слабее. </w:t>
      </w:r>
      <w:r w:rsidR="00A56273">
        <w:rPr>
          <w:rFonts w:ascii="Times New Roman" w:eastAsiaTheme="minorEastAsia" w:hAnsi="Times New Roman" w:cs="Times New Roman"/>
          <w:sz w:val="24"/>
          <w:szCs w:val="24"/>
        </w:rPr>
        <w:t>Таким образом, д</w:t>
      </w:r>
      <w:r w:rsidR="00AE1254">
        <w:rPr>
          <w:rFonts w:ascii="Times New Roman" w:eastAsiaTheme="minorEastAsia" w:hAnsi="Times New Roman" w:cs="Times New Roman"/>
          <w:sz w:val="24"/>
          <w:szCs w:val="24"/>
        </w:rPr>
        <w:t xml:space="preserve">исперсионная функция применяется для описания радиального отклонения орбиты частицы со смешенным импульсом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p≠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AE1254" w:rsidRPr="00AE12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D3372">
        <w:rPr>
          <w:rFonts w:ascii="Times New Roman" w:eastAsiaTheme="minorEastAsia" w:hAnsi="Times New Roman" w:cs="Times New Roman"/>
          <w:sz w:val="24"/>
          <w:szCs w:val="24"/>
        </w:rPr>
        <w:t xml:space="preserve">от орбиты равновесной частицы с импульсом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723E0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23E03" w:rsidRPr="00723E03"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63596B" w:rsidRPr="000827D9">
        <w:rPr>
          <w:rFonts w:ascii="Times New Roman" w:eastAsiaTheme="minorEastAsia" w:hAnsi="Times New Roman" w:cs="Times New Roman"/>
          <w:sz w:val="24"/>
          <w:szCs w:val="24"/>
        </w:rPr>
        <w:t>19</w:t>
      </w:r>
      <w:r w:rsidR="00723E03" w:rsidRPr="00723E03">
        <w:rPr>
          <w:rFonts w:ascii="Times New Roman" w:eastAsiaTheme="minorEastAsia" w:hAnsi="Times New Roman" w:cs="Times New Roman"/>
          <w:sz w:val="24"/>
          <w:szCs w:val="24"/>
        </w:rPr>
        <w:t>].</w:t>
      </w:r>
      <w:r w:rsidR="00DD337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E5A4619" w14:textId="470287D3" w:rsidR="005D35B1" w:rsidRDefault="00916AD8" w:rsidP="005D35B1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Рабочая точка</w:t>
      </w:r>
    </w:p>
    <w:p w14:paraId="20394E0A" w14:textId="15515C75" w:rsidR="005D35B1" w:rsidRPr="00180195" w:rsidRDefault="00C24A95" w:rsidP="00E940DF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Бетатронный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тюн</w:t>
      </w:r>
      <w:proofErr w:type="spellEnd"/>
      <w:r w:rsidR="008F7F7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 w:rsidR="00DD3C6B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DD3C6B">
        <w:rPr>
          <w:rFonts w:ascii="Times New Roman" w:eastAsiaTheme="minorEastAsia" w:hAnsi="Times New Roman" w:cs="Times New Roman"/>
          <w:sz w:val="24"/>
          <w:szCs w:val="24"/>
          <w:lang w:val="en-US"/>
        </w:rPr>
        <w:t>tune</w:t>
      </w:r>
      <w:r w:rsidR="00DD3C6B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определяется как число бетатронных колебаний, приходящихся 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на</w:t>
      </w:r>
      <w:r w:rsidR="00180195" w:rsidRPr="001801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некоторую</w:t>
      </w:r>
      <w:r w:rsidR="00180195" w:rsidRPr="001801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длину</w:t>
      </w:r>
      <w:r w:rsidR="00916AD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16AD8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180195">
        <w:rPr>
          <w:rFonts w:ascii="Times New Roman" w:eastAsiaTheme="minorEastAsia" w:hAnsi="Times New Roman" w:cs="Times New Roman"/>
          <w:sz w:val="24"/>
          <w:szCs w:val="24"/>
        </w:rPr>
        <w:t>, и выражается через формулу</w:t>
      </w:r>
      <w:r w:rsidR="00180195" w:rsidRPr="0018019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99F45B7" w14:textId="036B0B82" w:rsidR="00180195" w:rsidRPr="00C01BC6" w:rsidRDefault="00180195" w:rsidP="00F64C98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Q=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μ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den>
        </m:f>
      </m:oMath>
      <w:r w:rsidR="00F64C98" w:rsidRPr="00F64C9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4C98" w:rsidRPr="00C01BC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12</w:t>
      </w:r>
      <w:r w:rsidR="00F64C98" w:rsidRPr="00C01BC6">
        <w:rPr>
          <w:rFonts w:ascii="Times New Roman" w:eastAsiaTheme="minorEastAsia" w:hAnsi="Times New Roman" w:cs="Times New Roman"/>
          <w:sz w:val="24"/>
          <w:szCs w:val="24"/>
        </w:rPr>
        <w:t>),</w:t>
      </w:r>
    </w:p>
    <w:p w14:paraId="40C8C597" w14:textId="2D594C30" w:rsidR="00F64C98" w:rsidRPr="008A680E" w:rsidRDefault="008F7F7A" w:rsidP="008F7F7A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μ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набег фазы</w:t>
      </w:r>
      <w:r w:rsidR="008A680E" w:rsidRPr="008A680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A680E">
        <w:rPr>
          <w:rFonts w:ascii="Times New Roman" w:eastAsiaTheme="minorEastAsia" w:hAnsi="Times New Roman" w:cs="Times New Roman"/>
          <w:sz w:val="24"/>
          <w:szCs w:val="24"/>
        </w:rPr>
        <w:t>бетатронных колебаний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 длине, который может быть определен как</w:t>
      </w:r>
      <w:r w:rsidRPr="008F7F7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8696C2E" w14:textId="2519C39F" w:rsidR="008A680E" w:rsidRDefault="008F7F7A" w:rsidP="00E22382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μ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dt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den>
            </m:f>
          </m:e>
        </m:nary>
      </m:oMath>
      <w:r w:rsidR="008A680E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13</w:t>
      </w:r>
      <w:r w:rsidR="008A680E" w:rsidRPr="00C01BC6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14:paraId="1A80AC99" w14:textId="0A42BA3C" w:rsidR="00DE1D47" w:rsidRPr="00DE1D47" w:rsidRDefault="00DE1D47" w:rsidP="00E2238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Рабочая точка ускорителя определяется через значение дробной части горизонтального и вертикального бетатронного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тюна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: (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lv-LV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). </w:t>
      </w:r>
    </w:p>
    <w:p w14:paraId="21187242" w14:textId="27ADC6F5" w:rsidR="00E22382" w:rsidRPr="00FC4FD4" w:rsidRDefault="00916AD8" w:rsidP="00E22382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случае, когда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 xml:space="preserve"> на полную длину кольца приход</w:t>
      </w:r>
      <w:r w:rsidR="00E74676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>тся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n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</m:oMath>
      <w:r w:rsidR="00DE1D47">
        <w:rPr>
          <w:rFonts w:ascii="Times New Roman" w:eastAsiaTheme="minorEastAsia" w:hAnsi="Times New Roman" w:cs="Times New Roman"/>
          <w:sz w:val="24"/>
          <w:szCs w:val="24"/>
        </w:rPr>
        <w:t xml:space="preserve">, где </w:t>
      </w:r>
      <w:r w:rsidR="00DE1D47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E1D47">
        <w:rPr>
          <w:rFonts w:ascii="Times New Roman" w:eastAsiaTheme="minorEastAsia" w:hAnsi="Times New Roman" w:cs="Times New Roman"/>
          <w:sz w:val="24"/>
          <w:szCs w:val="24"/>
          <w:lang w:val="en-US"/>
        </w:rPr>
        <w:t>n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E1D47"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1D47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DE1D47" w:rsidRPr="00DE1D4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1D47">
        <w:rPr>
          <w:rFonts w:ascii="Times New Roman" w:eastAsiaTheme="minorEastAsia" w:hAnsi="Times New Roman" w:cs="Times New Roman"/>
          <w:sz w:val="24"/>
          <w:szCs w:val="24"/>
        </w:rPr>
        <w:t>целые числа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 xml:space="preserve">, рабочая точка попадает на линию </w:t>
      </w:r>
      <w:r w:rsidR="00E06342">
        <w:rPr>
          <w:rFonts w:ascii="Times New Roman" w:eastAsiaTheme="minorEastAsia" w:hAnsi="Times New Roman" w:cs="Times New Roman"/>
          <w:sz w:val="24"/>
          <w:szCs w:val="24"/>
          <w:lang w:val="en-US"/>
        </w:rPr>
        <w:t>“</w:t>
      </w:r>
      <w:r w:rsidR="00E06342">
        <w:rPr>
          <w:rFonts w:ascii="Times New Roman" w:eastAsiaTheme="minorEastAsia" w:hAnsi="Times New Roman" w:cs="Times New Roman"/>
          <w:sz w:val="24"/>
          <w:szCs w:val="24"/>
        </w:rPr>
        <w:t>структурного</w:t>
      </w:r>
      <w:r w:rsidR="00E06342">
        <w:rPr>
          <w:rFonts w:ascii="Times New Roman" w:eastAsiaTheme="minorEastAsia" w:hAnsi="Times New Roman" w:cs="Times New Roman"/>
          <w:sz w:val="24"/>
          <w:szCs w:val="24"/>
          <w:lang w:val="en-US"/>
        </w:rPr>
        <w:t>”</w:t>
      </w:r>
      <w:r w:rsidR="00E063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>резонанса</w:t>
      </w:r>
      <w:r w:rsidR="00FC4FD4" w:rsidRPr="00FC4FD4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FC4FD4">
        <w:rPr>
          <w:rFonts w:ascii="Times New Roman" w:eastAsiaTheme="minorEastAsia" w:hAnsi="Times New Roman" w:cs="Times New Roman"/>
          <w:sz w:val="24"/>
          <w:szCs w:val="24"/>
        </w:rPr>
        <w:t>Рис.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FC4FD4" w:rsidRPr="00FC4FD4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53E45195" w14:textId="18B827B0" w:rsidR="00FC4FD4" w:rsidRDefault="00FC4FD4" w:rsidP="00FC4FD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C4FD4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BD74322" wp14:editId="0F995EA5">
            <wp:extent cx="2250959" cy="2028825"/>
            <wp:effectExtent l="0" t="0" r="0" b="0"/>
            <wp:docPr id="169698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83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203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E866" w14:textId="6AF6B785" w:rsidR="00FC4FD4" w:rsidRDefault="00FC4FD4" w:rsidP="00FC4FD4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Рис.</w:t>
      </w:r>
      <w:r w:rsidR="00D01E99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3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Диаграмма резонансов</w:t>
      </w:r>
    </w:p>
    <w:p w14:paraId="71054F05" w14:textId="1FBBA855" w:rsidR="00FC4FD4" w:rsidRPr="00FC4FD4" w:rsidRDefault="00157DDD" w:rsidP="00FC4FD4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Данное явление может быть опасно для стабильности пучка.</w:t>
      </w:r>
    </w:p>
    <w:p w14:paraId="44A739CC" w14:textId="6CB1AE43" w:rsidR="00C10C1F" w:rsidRPr="00747950" w:rsidRDefault="00C10C1F" w:rsidP="009A78D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4795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4795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672EA" w:rsidRPr="00747950">
        <w:rPr>
          <w:rFonts w:ascii="Times New Roman" w:hAnsi="Times New Roman" w:cs="Times New Roman"/>
          <w:b/>
          <w:bCs/>
          <w:sz w:val="28"/>
          <w:szCs w:val="28"/>
        </w:rPr>
        <w:t>Движение заряженных частиц во внешних полях</w:t>
      </w:r>
    </w:p>
    <w:p w14:paraId="3177619B" w14:textId="02FC7733" w:rsidR="00E32EF0" w:rsidRPr="00E32EF0" w:rsidRDefault="00E32EF0" w:rsidP="00E32EF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32EF0">
        <w:rPr>
          <w:rFonts w:ascii="Times New Roman" w:hAnsi="Times New Roman" w:cs="Times New Roman"/>
          <w:sz w:val="24"/>
          <w:szCs w:val="24"/>
        </w:rPr>
        <w:t>Заряженн</w:t>
      </w:r>
      <w:r w:rsidR="0025590A">
        <w:rPr>
          <w:rFonts w:ascii="Times New Roman" w:hAnsi="Times New Roman" w:cs="Times New Roman"/>
          <w:sz w:val="24"/>
          <w:szCs w:val="24"/>
        </w:rPr>
        <w:t>ые</w:t>
      </w:r>
      <w:r w:rsidRPr="00E32EF0">
        <w:rPr>
          <w:rFonts w:ascii="Times New Roman" w:hAnsi="Times New Roman" w:cs="Times New Roman"/>
          <w:sz w:val="24"/>
          <w:szCs w:val="24"/>
        </w:rPr>
        <w:t xml:space="preserve"> частиц</w:t>
      </w:r>
      <w:r w:rsidR="0025590A">
        <w:rPr>
          <w:rFonts w:ascii="Times New Roman" w:hAnsi="Times New Roman" w:cs="Times New Roman"/>
          <w:sz w:val="24"/>
          <w:szCs w:val="24"/>
        </w:rPr>
        <w:t>ы</w:t>
      </w:r>
      <w:r w:rsidRPr="00E32EF0">
        <w:rPr>
          <w:rFonts w:ascii="Times New Roman" w:hAnsi="Times New Roman" w:cs="Times New Roman"/>
          <w:sz w:val="24"/>
          <w:szCs w:val="24"/>
        </w:rPr>
        <w:t>, движущ</w:t>
      </w:r>
      <w:r w:rsidR="0025590A">
        <w:rPr>
          <w:rFonts w:ascii="Times New Roman" w:hAnsi="Times New Roman" w:cs="Times New Roman"/>
          <w:sz w:val="24"/>
          <w:szCs w:val="24"/>
        </w:rPr>
        <w:t>иеся</w:t>
      </w:r>
      <w:r w:rsidRPr="00E32EF0">
        <w:rPr>
          <w:rFonts w:ascii="Times New Roman" w:hAnsi="Times New Roman" w:cs="Times New Roman"/>
          <w:sz w:val="24"/>
          <w:szCs w:val="24"/>
        </w:rPr>
        <w:t xml:space="preserve"> во внешних полях, испытыва</w:t>
      </w:r>
      <w:r w:rsidR="0025590A">
        <w:rPr>
          <w:rFonts w:ascii="Times New Roman" w:hAnsi="Times New Roman" w:cs="Times New Roman"/>
          <w:sz w:val="24"/>
          <w:szCs w:val="24"/>
        </w:rPr>
        <w:t>ю</w:t>
      </w:r>
      <w:r w:rsidRPr="00E32EF0">
        <w:rPr>
          <w:rFonts w:ascii="Times New Roman" w:hAnsi="Times New Roman" w:cs="Times New Roman"/>
          <w:sz w:val="24"/>
          <w:szCs w:val="24"/>
        </w:rPr>
        <w:t>т действие силы Лоренца:</w:t>
      </w:r>
    </w:p>
    <w:p w14:paraId="36C46A14" w14:textId="12B7AF7A" w:rsidR="0008720B" w:rsidRPr="0008720B" w:rsidRDefault="00A37C4A" w:rsidP="0008720B">
      <w:pPr>
        <w:ind w:left="360"/>
        <w:jc w:val="center"/>
        <w:rPr>
          <w:rFonts w:eastAsiaTheme="minorEastAsia"/>
          <w:iCs/>
          <w:sz w:val="24"/>
          <w:szCs w:val="24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</m:acc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q</m:t>
        </m:r>
        <m:r>
          <w:rPr>
            <w:rFonts w:ascii="Cambria Math" w:hAnsi="Cambria Math"/>
            <w:sz w:val="24"/>
            <w:szCs w:val="24"/>
          </w:rPr>
          <m:t>(</m:t>
        </m:r>
        <m:acc>
          <m:accPr>
            <m:chr m:val="⃗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acc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e>
        </m:acc>
        <m:r>
          <w:rPr>
            <w:rFonts w:ascii="Cambria Math" w:hAnsi="Cambria Math"/>
            <w:sz w:val="24"/>
            <w:szCs w:val="24"/>
          </w:rPr>
          <m:t>+</m:t>
        </m:r>
        <m:r>
          <w:rPr>
            <w:rFonts w:ascii="Cambria Math" w:hAnsi="Cambria Math"/>
            <w:sz w:val="24"/>
            <w:szCs w:val="24"/>
            <w:lang w:val="en-US"/>
          </w:rPr>
          <m:t>c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4"/>
            <w:szCs w:val="24"/>
          </w:rPr>
          <m:t>)</m:t>
        </m:r>
      </m:oMath>
      <w:r w:rsidR="00E32EF0" w:rsidRPr="0025590A">
        <w:rPr>
          <w:rFonts w:eastAsiaTheme="minorEastAsia"/>
          <w:i/>
          <w:sz w:val="24"/>
          <w:szCs w:val="24"/>
        </w:rPr>
        <w:t xml:space="preserve"> </w:t>
      </w:r>
      <w:r w:rsidR="00E32EF0" w:rsidRPr="0025590A">
        <w:rPr>
          <w:rFonts w:eastAsiaTheme="minorEastAsia"/>
          <w:iCs/>
          <w:sz w:val="24"/>
          <w:szCs w:val="24"/>
        </w:rPr>
        <w:t>(</w:t>
      </w:r>
      <w:r w:rsidR="000E630D" w:rsidRPr="002719C2">
        <w:rPr>
          <w:rFonts w:eastAsiaTheme="minorEastAsia"/>
          <w:iCs/>
          <w:sz w:val="24"/>
          <w:szCs w:val="24"/>
        </w:rPr>
        <w:t>1</w:t>
      </w:r>
      <w:r w:rsidR="00693589">
        <w:rPr>
          <w:rFonts w:eastAsiaTheme="minorEastAsia"/>
          <w:iCs/>
          <w:sz w:val="24"/>
          <w:szCs w:val="24"/>
        </w:rPr>
        <w:t>4</w:t>
      </w:r>
      <w:r w:rsidR="00E32EF0" w:rsidRPr="0025590A">
        <w:rPr>
          <w:rFonts w:eastAsiaTheme="minorEastAsia"/>
          <w:iCs/>
          <w:sz w:val="24"/>
          <w:szCs w:val="24"/>
        </w:rPr>
        <w:t>)</w:t>
      </w:r>
      <w:r w:rsidR="00563A6C">
        <w:rPr>
          <w:rFonts w:eastAsiaTheme="minorEastAsia"/>
          <w:iCs/>
          <w:sz w:val="24"/>
          <w:szCs w:val="24"/>
        </w:rPr>
        <w:t>.</w:t>
      </w:r>
    </w:p>
    <w:p w14:paraId="7C138E01" w14:textId="264F87E8" w:rsidR="0008720B" w:rsidRPr="0008720B" w:rsidRDefault="0008720B" w:rsidP="0032441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таком случае, орбитальная динамика</w:t>
      </w:r>
      <w:r w:rsidR="007A6BEA">
        <w:rPr>
          <w:rFonts w:ascii="Times New Roman" w:hAnsi="Times New Roman" w:cs="Times New Roman"/>
          <w:sz w:val="24"/>
          <w:szCs w:val="24"/>
        </w:rPr>
        <w:t xml:space="preserve"> частицы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 w:rsidR="00EC0B9B">
        <w:rPr>
          <w:rFonts w:ascii="Times New Roman" w:hAnsi="Times New Roman" w:cs="Times New Roman"/>
          <w:sz w:val="24"/>
          <w:szCs w:val="24"/>
        </w:rPr>
        <w:t>магнитном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C0B9B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>, ортогональн</w:t>
      </w:r>
      <w:r w:rsidR="00EC0B9B">
        <w:rPr>
          <w:rFonts w:ascii="Times New Roman" w:hAnsi="Times New Roman" w:cs="Times New Roman"/>
          <w:sz w:val="24"/>
          <w:szCs w:val="24"/>
        </w:rPr>
        <w:t>ом</w:t>
      </w:r>
      <w:r>
        <w:rPr>
          <w:rFonts w:ascii="Times New Roman" w:hAnsi="Times New Roman" w:cs="Times New Roman"/>
          <w:sz w:val="24"/>
          <w:szCs w:val="24"/>
        </w:rPr>
        <w:t xml:space="preserve"> направлению </w:t>
      </w:r>
      <w:r w:rsidR="007A6BEA">
        <w:rPr>
          <w:rFonts w:ascii="Times New Roman" w:hAnsi="Times New Roman" w:cs="Times New Roman"/>
          <w:sz w:val="24"/>
          <w:szCs w:val="24"/>
        </w:rPr>
        <w:t xml:space="preserve">ее импульса, </w:t>
      </w:r>
      <w:r>
        <w:rPr>
          <w:rFonts w:ascii="Times New Roman" w:hAnsi="Times New Roman" w:cs="Times New Roman"/>
          <w:sz w:val="24"/>
          <w:szCs w:val="24"/>
        </w:rPr>
        <w:t>будет определяться выражени</w:t>
      </w:r>
      <w:r w:rsidR="000802E1">
        <w:rPr>
          <w:rFonts w:ascii="Times New Roman" w:hAnsi="Times New Roman" w:cs="Times New Roman"/>
          <w:sz w:val="24"/>
          <w:szCs w:val="24"/>
        </w:rPr>
        <w:t>ем</w:t>
      </w:r>
      <w:r w:rsidRPr="0008720B">
        <w:rPr>
          <w:rFonts w:ascii="Times New Roman" w:hAnsi="Times New Roman" w:cs="Times New Roman"/>
          <w:sz w:val="24"/>
          <w:szCs w:val="24"/>
        </w:rPr>
        <w:t>:</w:t>
      </w:r>
    </w:p>
    <w:p w14:paraId="76AB0B8E" w14:textId="6FA6A7EF" w:rsidR="0025590A" w:rsidRDefault="00A37C4A" w:rsidP="0025590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  (15)</m:t>
        </m:r>
      </m:oMath>
      <w:r w:rsidR="007751B2" w:rsidRPr="007751B2">
        <w:rPr>
          <w:rFonts w:ascii="Times New Roman" w:hAnsi="Times New Roman" w:cs="Times New Roman"/>
          <w:sz w:val="24"/>
          <w:szCs w:val="24"/>
        </w:rPr>
        <w:t>,</w:t>
      </w:r>
    </w:p>
    <w:p w14:paraId="0FE567D6" w14:textId="097DBF6C" w:rsidR="000802E1" w:rsidRPr="00865EDA" w:rsidRDefault="000802E1" w:rsidP="000802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Поскольку электростатический дефлектор выполняет функцию поворота, в нем происходит движение по окружности. При соблюдении ортогональности направлений вектора импульса и поля</w:t>
      </w:r>
      <w:r w:rsidR="002E2BF1" w:rsidRPr="00865EDA">
        <w:rPr>
          <w:rFonts w:ascii="Times New Roman" w:hAnsi="Times New Roman" w:cs="Times New Roman"/>
          <w:sz w:val="24"/>
          <w:szCs w:val="24"/>
        </w:rPr>
        <w:t>:</w:t>
      </w:r>
    </w:p>
    <w:p w14:paraId="67B61DFC" w14:textId="0225A1A5" w:rsidR="00324415" w:rsidRPr="00B647CC" w:rsidRDefault="00A37C4A" w:rsidP="00324415">
      <w:pPr>
        <w:spacing w:line="360" w:lineRule="auto"/>
        <w:jc w:val="center"/>
        <w:rPr>
          <w:rFonts w:eastAsiaTheme="minorEastAsia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  </m:t>
        </m:r>
      </m:oMath>
      <w:r w:rsidR="00324415" w:rsidRPr="008F18D6">
        <w:rPr>
          <w:rFonts w:eastAsiaTheme="minorEastAsia"/>
          <w:sz w:val="24"/>
          <w:szCs w:val="24"/>
        </w:rPr>
        <w:t>(</w:t>
      </w:r>
      <w:r w:rsidR="000E630D" w:rsidRPr="000E630D">
        <w:rPr>
          <w:rFonts w:eastAsiaTheme="minorEastAsia"/>
          <w:sz w:val="24"/>
          <w:szCs w:val="24"/>
        </w:rPr>
        <w:t>1</w:t>
      </w:r>
      <w:r w:rsidR="00693589">
        <w:rPr>
          <w:rFonts w:eastAsiaTheme="minorEastAsia"/>
          <w:sz w:val="24"/>
          <w:szCs w:val="24"/>
        </w:rPr>
        <w:t>6</w:t>
      </w:r>
      <w:r w:rsidR="00324415" w:rsidRPr="008F18D6">
        <w:rPr>
          <w:rFonts w:eastAsiaTheme="minorEastAsia"/>
          <w:sz w:val="24"/>
          <w:szCs w:val="24"/>
        </w:rPr>
        <w:t>)</w:t>
      </w:r>
      <w:r w:rsidR="00B647CC" w:rsidRPr="00B647CC">
        <w:rPr>
          <w:rFonts w:eastAsiaTheme="minorEastAsia"/>
          <w:sz w:val="24"/>
          <w:szCs w:val="24"/>
        </w:rPr>
        <w:t>,</w:t>
      </w:r>
    </w:p>
    <w:p w14:paraId="18F9D941" w14:textId="338B4517" w:rsidR="00182432" w:rsidRPr="00B647CC" w:rsidRDefault="00B647CC" w:rsidP="00182432">
      <w:pPr>
        <w:spacing w:line="360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Pr="00B647C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и</w:t>
      </w:r>
      <w:r w:rsidRPr="00B647CC">
        <w:rPr>
          <w:rFonts w:eastAsiaTheme="minorEastAsia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B647C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–</w:t>
      </w:r>
      <w:r w:rsidRPr="00B647CC">
        <w:rPr>
          <w:rFonts w:eastAsiaTheme="minorEastAsia"/>
          <w:sz w:val="24"/>
          <w:szCs w:val="24"/>
        </w:rPr>
        <w:t xml:space="preserve"> </w:t>
      </w:r>
      <w:r w:rsidRPr="007A6BEA">
        <w:rPr>
          <w:rFonts w:ascii="Times New Roman" w:eastAsiaTheme="minorEastAsia" w:hAnsi="Times New Roman" w:cs="Times New Roman"/>
          <w:sz w:val="24"/>
          <w:szCs w:val="24"/>
        </w:rPr>
        <w:t xml:space="preserve">угловая </w:t>
      </w:r>
      <w:r w:rsidR="004C7AB6">
        <w:rPr>
          <w:rFonts w:ascii="Times New Roman" w:eastAsiaTheme="minorEastAsia" w:hAnsi="Times New Roman" w:cs="Times New Roman"/>
          <w:sz w:val="24"/>
          <w:szCs w:val="24"/>
        </w:rPr>
        <w:t>скорость</w:t>
      </w:r>
      <w:r w:rsidR="00E063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06342" w:rsidRPr="00E06342">
        <w:rPr>
          <w:rFonts w:ascii="Times New Roman" w:eastAsiaTheme="minorEastAsia" w:hAnsi="Times New Roman" w:cs="Times New Roman"/>
          <w:sz w:val="24"/>
          <w:szCs w:val="24"/>
          <w:highlight w:val="yellow"/>
        </w:rPr>
        <w:t>частицы</w:t>
      </w:r>
      <w:r w:rsidRPr="007A6BEA">
        <w:rPr>
          <w:rFonts w:ascii="Times New Roman" w:eastAsiaTheme="minorEastAsia" w:hAnsi="Times New Roman" w:cs="Times New Roman"/>
          <w:sz w:val="24"/>
          <w:szCs w:val="24"/>
        </w:rPr>
        <w:t xml:space="preserve"> в магнитном и электрическом поле</w:t>
      </w:r>
      <w:r w:rsidRPr="00B647CC">
        <w:rPr>
          <w:rFonts w:eastAsiaTheme="minorEastAsia"/>
          <w:sz w:val="24"/>
          <w:szCs w:val="24"/>
        </w:rPr>
        <w:t xml:space="preserve">;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⊥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и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t>⊥</m:t>
            </m:r>
          </m:sub>
        </m:sSub>
      </m:oMath>
      <w:r w:rsidR="007751B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C5D3A" w:rsidRPr="00AC5D3A">
        <w:rPr>
          <w:rFonts w:ascii="Times New Roman" w:eastAsiaTheme="minorEastAsia" w:hAnsi="Times New Roman" w:cs="Times New Roman"/>
          <w:sz w:val="24"/>
          <w:szCs w:val="24"/>
        </w:rPr>
        <w:t>–</w:t>
      </w:r>
      <w:r w:rsidR="00182432" w:rsidRPr="00182432">
        <w:rPr>
          <w:rFonts w:eastAsiaTheme="minorEastAsia"/>
          <w:sz w:val="24"/>
          <w:szCs w:val="24"/>
        </w:rPr>
        <w:t xml:space="preserve"> 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>вектор</w:t>
      </w:r>
      <w:r w:rsidR="0008720B">
        <w:rPr>
          <w:rFonts w:ascii="Times New Roman" w:eastAsiaTheme="minorEastAsia" w:hAnsi="Times New Roman" w:cs="Times New Roman"/>
          <w:sz w:val="24"/>
          <w:szCs w:val="24"/>
        </w:rPr>
        <w:t>ы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</w:t>
      </w:r>
      <w:r w:rsidR="007751B2">
        <w:rPr>
          <w:rFonts w:ascii="Times New Roman" w:eastAsiaTheme="minorEastAsia" w:hAnsi="Times New Roman" w:cs="Times New Roman"/>
          <w:sz w:val="24"/>
          <w:szCs w:val="24"/>
        </w:rPr>
        <w:t xml:space="preserve"> магнитного и </w:t>
      </w:r>
      <w:r w:rsidR="00182432">
        <w:rPr>
          <w:rFonts w:ascii="Times New Roman" w:eastAsiaTheme="minorEastAsia" w:hAnsi="Times New Roman" w:cs="Times New Roman"/>
          <w:sz w:val="24"/>
          <w:szCs w:val="24"/>
        </w:rPr>
        <w:t>электрического поля.</w:t>
      </w:r>
    </w:p>
    <w:p w14:paraId="503A0A0F" w14:textId="2FDDC0E7" w:rsidR="00A142DD" w:rsidRDefault="00747950" w:rsidP="00E5664F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sz w:val="28"/>
          <w:szCs w:val="28"/>
        </w:rPr>
        <w:t>5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Динамика спин</w:t>
      </w:r>
      <w:r w:rsidR="001238B6">
        <w:rPr>
          <w:rFonts w:ascii="Times New Roman" w:eastAsiaTheme="minorEastAsia" w:hAnsi="Times New Roman" w:cs="Times New Roman"/>
          <w:b/>
          <w:bCs/>
          <w:sz w:val="28"/>
          <w:szCs w:val="28"/>
        </w:rPr>
        <w:t>-вектора частиц</w:t>
      </w:r>
      <w:r w:rsidRPr="0074795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относительно импульса</w:t>
      </w:r>
    </w:p>
    <w:p w14:paraId="458D043C" w14:textId="1234F90D" w:rsidR="00F66F95" w:rsidRPr="00804517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>Динамику спин</w:t>
      </w:r>
      <w:r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F66F95" w:rsidRPr="00F66F9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66F95">
        <w:rPr>
          <w:rFonts w:ascii="Times New Roman" w:eastAsiaTheme="minorEastAsia" w:hAnsi="Times New Roman" w:cs="Times New Roman"/>
          <w:sz w:val="24"/>
          <w:szCs w:val="24"/>
        </w:rPr>
        <w:t>в полях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удобно рассматривать относительно импульса</w:t>
      </w:r>
      <w:r w:rsidR="00A628CF" w:rsidRPr="00A628C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628CF">
        <w:rPr>
          <w:rFonts w:ascii="Times New Roman" w:eastAsiaTheme="minorEastAsia" w:hAnsi="Times New Roman" w:cs="Times New Roman"/>
          <w:sz w:val="24"/>
          <w:szCs w:val="24"/>
        </w:rPr>
        <w:t>Для этого перейдем к выражениям для относительных угловых скоростей</w:t>
      </w:r>
      <w:r w:rsidR="00D12D7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D12D7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</m:oMath>
      <w:r w:rsidR="00D12D77">
        <w:rPr>
          <w:rFonts w:ascii="Times New Roman" w:eastAsiaTheme="minorEastAsia" w:hAnsi="Times New Roman" w:cs="Times New Roman"/>
        </w:rPr>
        <w:t xml:space="preserve"> в </w:t>
      </w:r>
      <w:r w:rsidR="00D12D77" w:rsidRPr="00804517">
        <w:rPr>
          <w:rFonts w:ascii="Times New Roman" w:eastAsiaTheme="minorEastAsia" w:hAnsi="Times New Roman" w:cs="Times New Roman"/>
          <w:sz w:val="24"/>
          <w:szCs w:val="24"/>
        </w:rPr>
        <w:t>магнитном и электрическом поле соответственно</w:t>
      </w:r>
      <w:r w:rsidR="00A628CF" w:rsidRPr="008045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CCA550" w14:textId="4C486DAB" w:rsidR="00F66F95" w:rsidRPr="00F66F95" w:rsidRDefault="00A37C4A" w:rsidP="000D60F8">
      <w:pPr>
        <w:spacing w:line="360" w:lineRule="auto"/>
        <w:jc w:val="right"/>
        <w:rPr>
          <w:rFonts w:ascii="Times New Roman" w:eastAsiaTheme="minorEastAsia" w:hAnsi="Times New Roman" w:cs="Times New Roman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>-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mγ</m:t>
            </m:r>
          </m:den>
        </m:f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γG</m:t>
            </m:r>
            <m:r>
              <w:rPr>
                <w:rFonts w:ascii="Cambria Math" w:hAnsi="Cambria Math"/>
              </w:rPr>
              <m:t>+1</m:t>
            </m:r>
          </m:e>
        </m:d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mγ</m:t>
            </m:r>
          </m:den>
        </m:f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>⊥</m:t>
            </m:r>
          </m:sub>
        </m:sSub>
        <m:r>
          <w:rPr>
            <w:rFonts w:ascii="Cambria Math" w:hAnsi="Cambria Math"/>
          </w:rPr>
          <m:t>=</m:t>
        </m:r>
      </m:oMath>
      <w:r w:rsidR="00F66F95" w:rsidRPr="00F66F95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</m:oMath>
      <w:r w:rsidR="00F66F95" w:rsidRPr="00F66F95">
        <w:rPr>
          <w:rFonts w:ascii="Times New Roman" w:eastAsiaTheme="minorEastAsia" w:hAnsi="Times New Roman" w:cs="Times New Roman"/>
        </w:rPr>
        <w:t xml:space="preserve"> </w:t>
      </w:r>
      <w:r w:rsidR="000D60F8">
        <w:rPr>
          <w:rFonts w:ascii="Times New Roman" w:eastAsiaTheme="minorEastAsia" w:hAnsi="Times New Roman" w:cs="Times New Roman"/>
        </w:rPr>
        <w:tab/>
      </w:r>
      <w:r w:rsidR="000D60F8">
        <w:rPr>
          <w:rFonts w:ascii="Times New Roman" w:eastAsiaTheme="minorEastAsia" w:hAnsi="Times New Roman" w:cs="Times New Roman"/>
        </w:rPr>
        <w:tab/>
      </w:r>
      <w:r w:rsidR="000D60F8">
        <w:rPr>
          <w:rFonts w:ascii="Times New Roman" w:eastAsiaTheme="minorEastAsia" w:hAnsi="Times New Roman" w:cs="Times New Roman"/>
        </w:rPr>
        <w:tab/>
      </w:r>
      <w:r w:rsidR="00F66F95" w:rsidRPr="000D60F8">
        <w:rPr>
          <w:rFonts w:ascii="Times New Roman" w:eastAsiaTheme="minorEastAsia" w:hAnsi="Times New Roman" w:cs="Times New Roman"/>
          <w:highlight w:val="yellow"/>
        </w:rPr>
        <w:t>(</w:t>
      </w:r>
      <w:r w:rsidR="000E630D" w:rsidRPr="000D60F8">
        <w:rPr>
          <w:rFonts w:ascii="Times New Roman" w:eastAsiaTheme="minorEastAsia" w:hAnsi="Times New Roman" w:cs="Times New Roman"/>
          <w:highlight w:val="yellow"/>
        </w:rPr>
        <w:t>1</w:t>
      </w:r>
      <w:r w:rsidR="00693589" w:rsidRPr="000D60F8">
        <w:rPr>
          <w:rFonts w:ascii="Times New Roman" w:eastAsiaTheme="minorEastAsia" w:hAnsi="Times New Roman" w:cs="Times New Roman"/>
          <w:highlight w:val="yellow"/>
        </w:rPr>
        <w:t>7</w:t>
      </w:r>
      <w:r w:rsidR="00F66F95" w:rsidRPr="000D60F8">
        <w:rPr>
          <w:rFonts w:ascii="Times New Roman" w:eastAsiaTheme="minorEastAsia" w:hAnsi="Times New Roman" w:cs="Times New Roman"/>
          <w:highlight w:val="yellow"/>
        </w:rPr>
        <w:t>)</w:t>
      </w:r>
      <w:r w:rsidR="008A288A" w:rsidRPr="000D60F8">
        <w:rPr>
          <w:rFonts w:ascii="Times New Roman" w:eastAsiaTheme="minorEastAsia" w:hAnsi="Times New Roman" w:cs="Times New Roman"/>
          <w:highlight w:val="yellow"/>
        </w:rPr>
        <w:t>,</w:t>
      </w:r>
    </w:p>
    <w:p w14:paraId="43F8359B" w14:textId="7F005EF9" w:rsidR="00F66F95" w:rsidRPr="00630F14" w:rsidRDefault="00A37C4A" w:rsidP="000D60F8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  <m:sup>
            <m:r>
              <w:rPr>
                <w:rFonts w:ascii="Cambria Math" w:hAnsi="Cambria Math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0D60F8">
        <w:rPr>
          <w:rFonts w:ascii="Times New Roman" w:eastAsiaTheme="minorEastAsia" w:hAnsi="Times New Roman" w:cs="Times New Roman"/>
          <w:i/>
          <w:iCs/>
          <w:sz w:val="24"/>
          <w:szCs w:val="24"/>
        </w:rPr>
        <w:t>–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γ</m:t>
                </m:r>
                <m:r>
                  <w:rPr>
                    <w:rFonts w:ascii="Cambria Math" w:hAnsi="Cambria Math"/>
                  </w:rPr>
                  <m:t>+1</m:t>
                </m:r>
              </m:den>
            </m:f>
          </m:e>
        </m:d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q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mc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</m:acc>
            <m:r>
              <w:rPr>
                <w:rFonts w:ascii="Cambria Math" w:hAnsi="Cambria Math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</m:acc>
          </m:num>
          <m:den>
            <m:r>
              <w:rPr>
                <w:rFonts w:ascii="Cambria Math" w:eastAsiaTheme="minorEastAsia" w:hAnsi="Cambria Math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</m:oMath>
      <w:r w:rsidR="00F66F95" w:rsidRPr="00630F14">
        <w:rPr>
          <w:rFonts w:ascii="Times New Roman" w:eastAsiaTheme="minorEastAsia" w:hAnsi="Times New Roman" w:cs="Times New Roman"/>
        </w:rPr>
        <w:t xml:space="preserve"> </w:t>
      </w:r>
      <w:r w:rsidR="000D60F8">
        <w:rPr>
          <w:rFonts w:ascii="Times New Roman" w:eastAsiaTheme="minorEastAsia" w:hAnsi="Times New Roman" w:cs="Times New Roman"/>
        </w:rPr>
        <w:tab/>
      </w:r>
      <w:r w:rsidR="00F66F95" w:rsidRPr="00630F14">
        <w:rPr>
          <w:rFonts w:ascii="Times New Roman" w:eastAsiaTheme="minorEastAsia" w:hAnsi="Times New Roman" w:cs="Times New Roman"/>
        </w:rPr>
        <w:t>(</w:t>
      </w:r>
      <w:r w:rsidR="000E630D" w:rsidRPr="000E630D">
        <w:rPr>
          <w:rFonts w:ascii="Times New Roman" w:eastAsiaTheme="minorEastAsia" w:hAnsi="Times New Roman" w:cs="Times New Roman"/>
        </w:rPr>
        <w:t>1</w:t>
      </w:r>
      <w:r w:rsidR="00693589">
        <w:rPr>
          <w:rFonts w:ascii="Times New Roman" w:eastAsiaTheme="minorEastAsia" w:hAnsi="Times New Roman" w:cs="Times New Roman"/>
        </w:rPr>
        <w:t>8</w:t>
      </w:r>
      <w:r w:rsidR="00F66F95" w:rsidRPr="00630F14">
        <w:rPr>
          <w:rFonts w:ascii="Times New Roman" w:eastAsiaTheme="minorEastAsia" w:hAnsi="Times New Roman" w:cs="Times New Roman"/>
        </w:rPr>
        <w:t>)</w:t>
      </w:r>
    </w:p>
    <w:p w14:paraId="4C7B195E" w14:textId="1E0B55F0" w:rsidR="001238B6" w:rsidRPr="00F66F95" w:rsidRDefault="00BD3FA5" w:rsidP="00E5664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характеристики различия скоростей прецессии спин-вектора и вектора импульса </w:t>
      </w:r>
      <w:r w:rsidR="002070B5">
        <w:rPr>
          <w:rFonts w:ascii="Times New Roman" w:eastAsiaTheme="minorEastAsia" w:hAnsi="Times New Roman" w:cs="Times New Roman"/>
          <w:sz w:val="24"/>
          <w:szCs w:val="24"/>
        </w:rPr>
        <w:t>вво</w:t>
      </w:r>
      <w:r w:rsidR="00E06342"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2070B5">
        <w:rPr>
          <w:rFonts w:ascii="Times New Roman" w:eastAsiaTheme="minorEastAsia" w:hAnsi="Times New Roman" w:cs="Times New Roman"/>
          <w:sz w:val="24"/>
          <w:szCs w:val="24"/>
        </w:rPr>
        <w:t>ят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понятие спин-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тюна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>. Спин-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тюн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определяется как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угловая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прецессии спин</w:t>
      </w:r>
      <w:r w:rsidR="00B171C9"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="00022F23">
        <w:rPr>
          <w:rFonts w:ascii="Times New Roman" w:eastAsiaTheme="minorEastAsia" w:hAnsi="Times New Roman" w:cs="Times New Roman"/>
          <w:sz w:val="24"/>
          <w:szCs w:val="24"/>
        </w:rPr>
        <w:t xml:space="preserve"> относительно импульса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, деленная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на орбитальную </w:t>
      </w:r>
      <w:r w:rsidR="002D53DC">
        <w:rPr>
          <w:rFonts w:ascii="Times New Roman" w:eastAsiaTheme="minorEastAsia" w:hAnsi="Times New Roman" w:cs="Times New Roman"/>
          <w:sz w:val="24"/>
          <w:szCs w:val="24"/>
        </w:rPr>
        <w:t>угловую скорость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 w:rsidRPr="00BD3FA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в данном поле</w:t>
      </w:r>
      <w:r w:rsidR="007560B5" w:rsidRPr="007560B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0383649" w14:textId="3BF3473A" w:rsidR="007560B5" w:rsidRPr="000D60F8" w:rsidRDefault="00A37C4A" w:rsidP="000D60F8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lang w:val="en-US"/>
              </w:rPr>
              <m:t>s</m:t>
            </m:r>
          </m:sub>
          <m:sup>
            <m:r>
              <w:rPr>
                <w:rFonts w:ascii="Cambria Math" w:hAnsi="Cambria Math"/>
              </w:rPr>
              <m:t xml:space="preserve"> </m:t>
            </m:r>
          </m:sup>
        </m:sSub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p>
            </m:sSubSup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 </m:t>
                    </m:r>
                  </m:sup>
                </m:sSubSup>
              </m:e>
            </m:d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</w:r>
      <w:r w:rsidR="000D60F8">
        <w:rPr>
          <w:rFonts w:ascii="Times New Roman" w:eastAsiaTheme="minorEastAsia" w:hAnsi="Times New Roman" w:cs="Times New Roman"/>
          <w:iCs/>
        </w:rPr>
        <w:tab/>
        <w:t>(19)</w:t>
      </w:r>
    </w:p>
    <w:p w14:paraId="7DCAE741" w14:textId="00E557BE" w:rsidR="007560B5" w:rsidRPr="007560B5" w:rsidRDefault="00104B99" w:rsidP="00E566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A55636">
        <w:rPr>
          <w:rFonts w:ascii="Times New Roman" w:hAnsi="Times New Roman" w:cs="Times New Roman"/>
          <w:sz w:val="24"/>
          <w:szCs w:val="24"/>
        </w:rPr>
        <w:t>ыражение для</w:t>
      </w:r>
      <w:r w:rsidR="007560B5">
        <w:rPr>
          <w:rFonts w:ascii="Times New Roman" w:hAnsi="Times New Roman" w:cs="Times New Roman"/>
          <w:sz w:val="24"/>
          <w:szCs w:val="24"/>
        </w:rPr>
        <w:t xml:space="preserve"> спин-</w:t>
      </w:r>
      <w:proofErr w:type="spellStart"/>
      <w:r w:rsidR="007560B5">
        <w:rPr>
          <w:rFonts w:ascii="Times New Roman" w:hAnsi="Times New Roman" w:cs="Times New Roman"/>
          <w:sz w:val="24"/>
          <w:szCs w:val="24"/>
        </w:rPr>
        <w:t>тю</w:t>
      </w:r>
      <w:r w:rsidR="00A5563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="007560B5">
        <w:rPr>
          <w:rFonts w:ascii="Times New Roman" w:hAnsi="Times New Roman" w:cs="Times New Roman"/>
          <w:sz w:val="24"/>
          <w:szCs w:val="24"/>
        </w:rPr>
        <w:t xml:space="preserve"> в магнитном и электрическом поле соответственно</w:t>
      </w:r>
      <w:r w:rsidR="00F26052" w:rsidRPr="00F26052">
        <w:rPr>
          <w:rFonts w:ascii="Times New Roman" w:hAnsi="Times New Roman" w:cs="Times New Roman"/>
          <w:sz w:val="24"/>
          <w:szCs w:val="24"/>
        </w:rPr>
        <w:t xml:space="preserve"> </w:t>
      </w:r>
      <w:r w:rsidR="00917EAC" w:rsidRPr="00917EAC">
        <w:rPr>
          <w:rFonts w:ascii="Times New Roman" w:hAnsi="Times New Roman" w:cs="Times New Roman"/>
          <w:sz w:val="24"/>
          <w:szCs w:val="24"/>
        </w:rPr>
        <w:t>[</w:t>
      </w:r>
      <w:r w:rsidR="00D309EF" w:rsidRPr="00D309EF">
        <w:rPr>
          <w:rFonts w:ascii="Times New Roman" w:hAnsi="Times New Roman" w:cs="Times New Roman"/>
          <w:sz w:val="24"/>
          <w:szCs w:val="24"/>
        </w:rPr>
        <w:t>1</w:t>
      </w:r>
      <w:r w:rsidR="00692268" w:rsidRPr="00692268">
        <w:rPr>
          <w:rFonts w:ascii="Times New Roman" w:hAnsi="Times New Roman" w:cs="Times New Roman"/>
          <w:sz w:val="24"/>
          <w:szCs w:val="24"/>
        </w:rPr>
        <w:t>2</w:t>
      </w:r>
      <w:r w:rsidR="00917EAC" w:rsidRPr="00917EAC">
        <w:rPr>
          <w:rFonts w:ascii="Times New Roman" w:hAnsi="Times New Roman" w:cs="Times New Roman"/>
          <w:sz w:val="24"/>
          <w:szCs w:val="24"/>
        </w:rPr>
        <w:t>]</w:t>
      </w:r>
      <w:r w:rsidR="007560B5" w:rsidRPr="007560B5">
        <w:rPr>
          <w:rFonts w:ascii="Times New Roman" w:hAnsi="Times New Roman" w:cs="Times New Roman"/>
          <w:sz w:val="24"/>
          <w:szCs w:val="24"/>
        </w:rPr>
        <w:t>:</w:t>
      </w:r>
    </w:p>
    <w:p w14:paraId="6249DDCF" w14:textId="34AF293F" w:rsidR="00A55636" w:rsidRPr="00A55636" w:rsidRDefault="00A37C4A" w:rsidP="00EC4850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⊥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</m:e>
            </m:d>
          </m:den>
        </m:f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EC485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03066" w:rsidRPr="00A55636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  <w:t>(20)</w:t>
      </w:r>
    </w:p>
    <w:p w14:paraId="304D15A3" w14:textId="37FBCBB2" w:rsidR="00747950" w:rsidRPr="00201D2D" w:rsidRDefault="00A37C4A" w:rsidP="00EC4850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mc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den>
                </m:f>
              </m:e>
            </m:d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</m:e>
            </m:d>
            <m:ctrlPr>
              <w:rPr>
                <w:rFonts w:ascii="Cambria Math" w:hAnsi="Cambria Math"/>
                <w:i/>
                <w:sz w:val="24"/>
                <w:szCs w:val="24"/>
                <w:lang w:val="lv-LV"/>
              </w:rPr>
            </m:ctrlPr>
          </m:num>
          <m:den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mc</m:t>
                </m:r>
              </m:den>
            </m:f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e>
                </m:d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γ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den>
        </m:f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</m:oMath>
      <w:r w:rsidR="005F4F22" w:rsidRPr="00A5563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5F4F22" w:rsidRPr="00A5563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21</w:t>
      </w:r>
      <w:r w:rsidR="005F4F22" w:rsidRPr="005F4F2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E5702A1" w14:textId="44611070" w:rsidR="00D327FE" w:rsidRPr="00D327FE" w:rsidRDefault="00D327FE" w:rsidP="00D327FE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Следовательно, набег фазы спин-вектора относительно вектора импульса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можно рассчитать по формуле</w:t>
      </w:r>
      <w:r w:rsidRPr="00D327FE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2496520" w14:textId="4A25D1C4" w:rsidR="00D327FE" w:rsidRPr="00517FEF" w:rsidRDefault="00A37C4A" w:rsidP="00EC4850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</m:t>
        </m:r>
      </m:oMath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517FE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22</w:t>
      </w:r>
      <w:r w:rsidR="00517FEF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517FEF" w:rsidRPr="00517FEF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695F1C22" w14:textId="49E47703" w:rsidR="00D327FE" w:rsidRPr="00D327FE" w:rsidRDefault="00D327FE" w:rsidP="00D327FE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– угол поворота импульса в данном поле.</w:t>
      </w:r>
    </w:p>
    <w:p w14:paraId="2C4E66B9" w14:textId="1304DE1E" w:rsidR="00975752" w:rsidRPr="001924D5" w:rsidRDefault="00975752" w:rsidP="005F4F22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sz w:val="28"/>
          <w:szCs w:val="28"/>
        </w:rPr>
        <w:t>6</w:t>
      </w:r>
      <w:r w:rsidRPr="00676B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>Определение</w:t>
      </w:r>
      <w:r w:rsidR="002E4457" w:rsidRPr="00CC5851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E4457">
        <w:rPr>
          <w:rFonts w:ascii="Times New Roman" w:eastAsiaTheme="minorEastAsia" w:hAnsi="Times New Roman" w:cs="Times New Roman"/>
          <w:b/>
          <w:bCs/>
          <w:sz w:val="28"/>
          <w:szCs w:val="28"/>
        </w:rPr>
        <w:t>сорта</w:t>
      </w:r>
      <w:r w:rsidR="001924D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исследуемых частиц</w:t>
      </w:r>
    </w:p>
    <w:p w14:paraId="6A33D167" w14:textId="53A4429A" w:rsidR="00A3527D" w:rsidRPr="00D73833" w:rsidRDefault="00A3527D" w:rsidP="00A3527D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3527D">
        <w:rPr>
          <w:rFonts w:ascii="Times New Roman" w:eastAsiaTheme="minorEastAsia" w:hAnsi="Times New Roman" w:cs="Times New Roman"/>
          <w:sz w:val="24"/>
          <w:szCs w:val="24"/>
        </w:rPr>
        <w:t>Сорт частиц определяет значение аномального магнитного момента G, который влияет на поведение спин</w:t>
      </w:r>
      <w:r w:rsidR="00B51EE5">
        <w:rPr>
          <w:rFonts w:ascii="Times New Roman" w:eastAsiaTheme="minorEastAsia" w:hAnsi="Times New Roman" w:cs="Times New Roman"/>
          <w:sz w:val="24"/>
          <w:szCs w:val="24"/>
        </w:rPr>
        <w:t>-вектора</w:t>
      </w:r>
      <w:r w:rsidRPr="00A3527D">
        <w:rPr>
          <w:rFonts w:ascii="Times New Roman" w:eastAsiaTheme="minorEastAsia" w:hAnsi="Times New Roman" w:cs="Times New Roman"/>
          <w:sz w:val="24"/>
          <w:szCs w:val="24"/>
        </w:rPr>
        <w:t>. Аномальный магнитный момент отличается по знаку и модулю для различных частиц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D73833">
        <w:rPr>
          <w:rFonts w:ascii="Times New Roman" w:eastAsiaTheme="minorEastAsia" w:hAnsi="Times New Roman" w:cs="Times New Roman"/>
          <w:sz w:val="24"/>
          <w:szCs w:val="24"/>
        </w:rPr>
        <w:t>что приведено в Таблице 1</w:t>
      </w:r>
      <w:r w:rsidR="00D73833" w:rsidRPr="00D73833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F35C8E3" w14:textId="5D6898CF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0BB3011" wp14:editId="782FC11B">
            <wp:extent cx="4960620" cy="1234440"/>
            <wp:effectExtent l="0" t="0" r="0" b="3810"/>
            <wp:docPr id="11604667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EC38F" w14:textId="7121A09E" w:rsidR="002D35E0" w:rsidRDefault="002D35E0" w:rsidP="002D35E0">
      <w:pPr>
        <w:spacing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Таблица 1. Физические параметры частиц</w:t>
      </w:r>
    </w:p>
    <w:p w14:paraId="20292E3F" w14:textId="7998FE2D" w:rsidR="00A84C66" w:rsidRPr="00A84C66" w:rsidRDefault="005C08E4" w:rsidP="00BA39B9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Можно заметить, что в случае </w:t>
      </w:r>
      <w:r w:rsidR="002C0ECC">
        <w:rPr>
          <w:rFonts w:ascii="Times New Roman" w:eastAsiaTheme="minorEastAsia" w:hAnsi="Times New Roman" w:cs="Times New Roman"/>
          <w:sz w:val="24"/>
          <w:szCs w:val="24"/>
        </w:rPr>
        <w:t>лептонов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магнитная аномалия обладает малым значением</w:t>
      </w:r>
      <w:r w:rsidRPr="005C08E4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3706">
        <w:rPr>
          <w:rFonts w:ascii="Times New Roman" w:eastAsiaTheme="minorEastAsia" w:hAnsi="Times New Roman" w:cs="Times New Roman"/>
          <w:sz w:val="24"/>
          <w:szCs w:val="24"/>
          <w:lang w:val="en-US"/>
        </w:rPr>
        <w:t>a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 ~ 10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-3</w:t>
      </w:r>
      <w:r w:rsidR="00D93706" w:rsidRPr="00D9370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D93706">
        <w:rPr>
          <w:rFonts w:ascii="Times New Roman" w:eastAsiaTheme="minorEastAsia" w:hAnsi="Times New Roman" w:cs="Times New Roman"/>
          <w:sz w:val="24"/>
          <w:szCs w:val="24"/>
        </w:rPr>
        <w:t>В таком случае</w:t>
      </w:r>
      <w:r w:rsidR="00D93706" w:rsidRPr="00EE470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>согласно выражению (</w:t>
      </w:r>
      <w:r w:rsidR="00E06B0D">
        <w:rPr>
          <w:rFonts w:ascii="Times New Roman" w:eastAsiaTheme="minorEastAsia" w:hAnsi="Times New Roman" w:cs="Times New Roman"/>
          <w:sz w:val="24"/>
          <w:szCs w:val="24"/>
        </w:rPr>
        <w:t>20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), в магнитном поле не будет </w:t>
      </w:r>
      <w:r w:rsidR="00FE513C">
        <w:rPr>
          <w:rFonts w:ascii="Times New Roman" w:eastAsiaTheme="minorEastAsia" w:hAnsi="Times New Roman" w:cs="Times New Roman"/>
          <w:sz w:val="24"/>
          <w:szCs w:val="24"/>
        </w:rPr>
        <w:t>наблюдаться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33FE8">
        <w:rPr>
          <w:rFonts w:ascii="Times New Roman" w:eastAsiaTheme="minorEastAsia" w:hAnsi="Times New Roman" w:cs="Times New Roman"/>
          <w:sz w:val="24"/>
          <w:szCs w:val="24"/>
        </w:rPr>
        <w:t>существенная</w:t>
      </w:r>
      <w:r w:rsidR="00EE4702">
        <w:rPr>
          <w:rFonts w:ascii="Times New Roman" w:eastAsiaTheme="minorEastAsia" w:hAnsi="Times New Roman" w:cs="Times New Roman"/>
          <w:sz w:val="24"/>
          <w:szCs w:val="24"/>
        </w:rPr>
        <w:t xml:space="preserve"> прецессия спин-вектора. Поэтому данные частицы не исследуются.</w:t>
      </w:r>
      <w:r w:rsidR="00DB15E3">
        <w:rPr>
          <w:rFonts w:ascii="Times New Roman" w:eastAsiaTheme="minorEastAsia" w:hAnsi="Times New Roman" w:cs="Times New Roman"/>
          <w:sz w:val="24"/>
          <w:szCs w:val="24"/>
        </w:rPr>
        <w:t xml:space="preserve"> Основной интерес </w:t>
      </w:r>
      <w:r w:rsidR="00DB15E3">
        <w:rPr>
          <w:rFonts w:ascii="Times New Roman" w:eastAsiaTheme="minorEastAsia" w:hAnsi="Times New Roman" w:cs="Times New Roman"/>
          <w:sz w:val="24"/>
          <w:szCs w:val="24"/>
        </w:rPr>
        <w:lastRenderedPageBreak/>
        <w:t>для исследований представляют протоны и дейтроны,</w:t>
      </w:r>
      <w:r w:rsidR="00A84C66" w:rsidRPr="00A84C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84C66">
        <w:rPr>
          <w:rFonts w:ascii="Times New Roman" w:eastAsiaTheme="minorEastAsia" w:hAnsi="Times New Roman" w:cs="Times New Roman"/>
          <w:sz w:val="24"/>
          <w:szCs w:val="24"/>
        </w:rPr>
        <w:t xml:space="preserve">поскольку они обладают оптимальными параметрами, позволяющими адаптировать существующие установки под эксперименты по исследованию ЭДМ. </w:t>
      </w:r>
    </w:p>
    <w:p w14:paraId="3C0F27C3" w14:textId="273C6403" w:rsidR="008D0993" w:rsidRPr="00AD379F" w:rsidRDefault="008744D6" w:rsidP="00AD379F">
      <w:pPr>
        <w:spacing w:after="160" w:line="259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sz w:val="28"/>
          <w:szCs w:val="28"/>
        </w:rPr>
        <w:t>7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8C380D">
        <w:rPr>
          <w:rFonts w:ascii="Times New Roman" w:eastAsiaTheme="minorEastAsia" w:hAnsi="Times New Roman" w:cs="Times New Roman"/>
          <w:b/>
          <w:bCs/>
          <w:sz w:val="28"/>
          <w:szCs w:val="28"/>
        </w:rPr>
        <w:t>Выбор энергии</w:t>
      </w:r>
      <w:r w:rsidRPr="008744D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эксперимента</w:t>
      </w:r>
    </w:p>
    <w:p w14:paraId="42DF0998" w14:textId="51526B0D" w:rsidR="008744D6" w:rsidRDefault="00EC4C15" w:rsidP="00A83D53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>Энергия пучка является параметром, который будет определять скорость накопления статистических данных, необходимых для достижения заданного уровня точности эксперимента. Применяемый в эксперименте поляриметр</w:t>
      </w:r>
      <w:r w:rsidR="00E063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основан на рассеянии поляризованной частицы на карбоновой мишени</w:t>
      </w:r>
      <w:r w:rsidR="00EB0289">
        <w:rPr>
          <w:rFonts w:ascii="Times New Roman" w:eastAsiaTheme="minorEastAsia" w:hAnsi="Times New Roman" w:cs="Times New Roman"/>
          <w:iCs/>
          <w:sz w:val="24"/>
          <w:szCs w:val="24"/>
        </w:rPr>
        <w:t>, и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обладает наилучшей анализирующей способностью при энергии пучка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562A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>270 МэВ</w:t>
      </w:r>
      <w:r w:rsidR="009E0E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2B0171" w:rsidRPr="002B0171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6748C4" w:rsidRPr="00A036E4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9E0EA4" w:rsidRPr="00EC4C15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образом,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выбор</w:t>
      </w:r>
      <w:r w:rsidR="00884E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энергии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270 МэВ </w:t>
      </w:r>
      <w:r w:rsidR="0098041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проведения исследований </w:t>
      </w:r>
      <w:r w:rsidRPr="00EC4C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обусловлен 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стремлением к 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>максимальной эффективнос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>ти</w:t>
      </w:r>
      <w:r w:rsidR="00A83D53" w:rsidRP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измерений</w:t>
      </w:r>
      <w:r w:rsidR="00A83D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58A425D6" w14:textId="67F622DB" w:rsidR="00EB3515" w:rsidRDefault="00EB3515" w:rsidP="00842962">
      <w:pPr>
        <w:spacing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1.</w:t>
      </w:r>
      <w:r w:rsidR="0083659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8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Метод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и 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="00203807"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 w:rsid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</w:p>
    <w:p w14:paraId="48208444" w14:textId="02505BC3" w:rsidR="00BB7E4A" w:rsidRPr="00610106" w:rsidRDefault="00610106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0D701841" w14:textId="5390EDA1" w:rsidR="00203807" w:rsidRPr="007A2F19" w:rsidRDefault="00203807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Ме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тод 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>замороженного</w:t>
      </w:r>
      <w:r w:rsidR="00610106" w:rsidRPr="003070AA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61010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спина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070AA" w:rsidRP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предполагает создание условий непрерывной </w:t>
      </w:r>
      <w:proofErr w:type="spellStart"/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>сонаправленности</w:t>
      </w:r>
      <w:proofErr w:type="spellEnd"/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вектора импульса и</w:t>
      </w:r>
      <w:r w:rsidR="00405F8A" w:rsidRPr="00405F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05F8A">
        <w:rPr>
          <w:rFonts w:ascii="Times New Roman" w:eastAsiaTheme="minorEastAsia" w:hAnsi="Times New Roman" w:cs="Times New Roman"/>
          <w:iCs/>
          <w:sz w:val="24"/>
          <w:szCs w:val="24"/>
        </w:rPr>
        <w:t>горизонтальной проекции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при обращении частицы по кольцу</w:t>
      </w:r>
      <w:r w:rsidR="00D52DE8" w:rsidRPr="00D52DE8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070A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для угловой частоты прецессии спин</w:t>
      </w:r>
      <w:r w:rsidR="007A2F19">
        <w:rPr>
          <w:rFonts w:ascii="Times New Roman" w:eastAsiaTheme="minorEastAsia" w:hAnsi="Times New Roman" w:cs="Times New Roman"/>
          <w:iCs/>
          <w:sz w:val="24"/>
          <w:szCs w:val="24"/>
        </w:rPr>
        <w:t>-вектора</w:t>
      </w:r>
      <w:r w:rsidR="00F716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справедливо выражение</w:t>
      </w:r>
      <w:r w:rsidR="00F7161D" w:rsidRPr="00F7161D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FD139FE" w14:textId="15B5E195" w:rsidR="00F7161D" w:rsidRPr="00EC4850" w:rsidRDefault="00A37C4A" w:rsidP="00EC4850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MDM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mc</m:t>
            </m:r>
          </m:den>
        </m:f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G</m:t>
            </m:r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den>
            </m:f>
          </m:e>
        </m:d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β</m:t>
            </m:r>
          </m:e>
        </m:acc>
        <m:r>
          <w:rPr>
            <w:rFonts w:ascii="Cambria Math" w:hAnsi="Cambria Math"/>
          </w:rPr>
          <m:t>×</m:t>
        </m:r>
        <m:acc>
          <m:accPr>
            <m:chr m:val="⃗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E</m:t>
            </m:r>
          </m:e>
        </m:acc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q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</m:den>
        </m:f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  <m:acc>
              <m:accPr>
                <m:chr m:val="⃗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acc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EC4850" w:rsidRP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 w:rsidRP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 w:rsidRP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>(23)</w:t>
      </w:r>
    </w:p>
    <w:p w14:paraId="7BBA81CB" w14:textId="636D8648" w:rsidR="00F7161D" w:rsidRPr="00CA0AF2" w:rsidRDefault="00F7161D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показано ранее, аномальный магнитный момент зависит от сорта исследуемой частицы. В таком случае, 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из выражения (</w:t>
      </w:r>
      <w:r w:rsidR="00E06B0D">
        <w:rPr>
          <w:rFonts w:ascii="Times New Roman" w:eastAsiaTheme="minorEastAsia" w:hAnsi="Times New Roman" w:cs="Times New Roman"/>
          <w:iCs/>
          <w:sz w:val="24"/>
          <w:szCs w:val="24"/>
        </w:rPr>
        <w:t>23</w:t>
      </w:r>
      <w:r w:rsidR="00CA0AF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F07361" w:rsidRPr="00F073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видеть, что для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>каждой частицы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подход к созданию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условий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FS</w:t>
      </w:r>
      <w:r w:rsidRP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E2C6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будет различен. </w:t>
      </w:r>
    </w:p>
    <w:p w14:paraId="3F0B1E2E" w14:textId="7BEAEC02" w:rsidR="001013A9" w:rsidRPr="009F1FE2" w:rsidRDefault="009F1FE2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Исследование ЭДМ протона в режиме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FS</w:t>
      </w:r>
    </w:p>
    <w:p w14:paraId="6920F754" w14:textId="54E0445E" w:rsidR="00642ABA" w:rsidRPr="008F18D6" w:rsidRDefault="004A5480" w:rsidP="00642ABA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Протон обладает положительным значением аномального магнитного момента (см. </w:t>
      </w:r>
      <w:r w:rsidR="00A16706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абл. 1). Следовательно, из выражения (</w:t>
      </w:r>
      <w:r w:rsidR="002A7F4C">
        <w:rPr>
          <w:rFonts w:ascii="Times New Roman" w:eastAsiaTheme="minorEastAsia" w:hAnsi="Times New Roman" w:cs="Times New Roman"/>
          <w:iCs/>
          <w:sz w:val="24"/>
          <w:szCs w:val="24"/>
        </w:rPr>
        <w:t>23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) можно устранить слагаемое, отвечающее за частоту МДМ-прецессии спина относительно импульса в электрическом поле, задав частице “магическую” энергию</w:t>
      </w:r>
      <w:r w:rsid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42ABA">
        <w:rPr>
          <w:rFonts w:ascii="Cambria Math" w:eastAsiaTheme="minorEastAsia" w:hAnsi="Cambria Math" w:cs="Times New Roman"/>
          <w:iCs/>
          <w:sz w:val="24"/>
          <w:szCs w:val="24"/>
        </w:rPr>
        <w:t>γ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  <w:vertAlign w:val="subscript"/>
          <w:lang w:val="en-US"/>
        </w:rPr>
        <w:t>mag</w:t>
      </w:r>
      <w:r w:rsidR="00642ABA" w:rsidRPr="00642AB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E0B665F" w14:textId="4FC9B66E" w:rsidR="00EC4850" w:rsidRPr="00EC4850" w:rsidRDefault="009B3E3D" w:rsidP="00EC4850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mag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1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=0  </m:t>
        </m:r>
      </m:oMath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>(24)</w:t>
      </w:r>
    </w:p>
    <w:p w14:paraId="61402062" w14:textId="01CEF697" w:rsidR="00642ABA" w:rsidRPr="00201D2D" w:rsidRDefault="009B3E3D" w:rsidP="00EC4850">
      <w:pPr>
        <w:spacing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mag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den>
            </m:f>
          </m:e>
        </m:rad>
      </m:oMath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= 1.249 </w:t>
      </w:r>
      <w:r w:rsidRPr="00B973B0">
        <w:rPr>
          <w:rFonts w:ascii="Times New Roman" w:eastAsiaTheme="minorEastAsia" w:hAnsi="Times New Roman" w:cs="Times New Roman"/>
          <w:sz w:val="24"/>
          <w:szCs w:val="24"/>
          <w:lang w:val="en-US"/>
        </w:rPr>
        <w:sym w:font="Wingdings" w:char="F0E0"/>
      </w:r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mag</m:t>
            </m:r>
          </m:sub>
        </m:sSub>
      </m:oMath>
      <w:r w:rsidRPr="00CC5851">
        <w:rPr>
          <w:rFonts w:ascii="Times New Roman" w:eastAsiaTheme="minorEastAsia" w:hAnsi="Times New Roman" w:cs="Times New Roman"/>
          <w:sz w:val="24"/>
          <w:szCs w:val="24"/>
        </w:rPr>
        <w:t xml:space="preserve"> ≈ 233 </w:t>
      </w:r>
      <w:r w:rsidRPr="00B973B0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0F352B90" w14:textId="15E71C69" w:rsidR="00AB281A" w:rsidRDefault="00805A97" w:rsidP="0069608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Для устранения слагаемого</w:t>
      </w:r>
      <w:r w:rsidR="004804C5">
        <w:rPr>
          <w:rFonts w:ascii="Times New Roman" w:eastAsiaTheme="minorEastAsia" w:hAnsi="Times New Roman" w:cs="Times New Roman"/>
          <w:sz w:val="24"/>
          <w:szCs w:val="24"/>
        </w:rPr>
        <w:t>, отвечающего за частоту прецессии в магнитном поле достаточно не использовать магнитное поле.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 Следовательно, в случае протонов, для создания условий </w:t>
      </w:r>
      <w:r w:rsidR="00235B52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35B52" w:rsidRPr="00235B5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 xml:space="preserve">необходимо использовать </w:t>
      </w:r>
      <w:r w:rsidR="0049795E">
        <w:rPr>
          <w:rFonts w:ascii="Times New Roman" w:eastAsiaTheme="minorEastAsia" w:hAnsi="Times New Roman" w:cs="Times New Roman"/>
          <w:sz w:val="24"/>
          <w:szCs w:val="24"/>
        </w:rPr>
        <w:t xml:space="preserve">только 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>элементы с электрическим полем</w:t>
      </w:r>
      <w:r w:rsidR="002B05CC" w:rsidRPr="002B05CC">
        <w:rPr>
          <w:rFonts w:ascii="Times New Roman" w:eastAsiaTheme="minorEastAsia" w:hAnsi="Times New Roman" w:cs="Times New Roman"/>
          <w:sz w:val="24"/>
          <w:szCs w:val="24"/>
        </w:rPr>
        <w:t xml:space="preserve"> [16]</w:t>
      </w:r>
      <w:r w:rsidR="00235B52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327A41A0" w14:textId="32E8EB65" w:rsidR="004A5480" w:rsidRPr="00424EA4" w:rsidRDefault="00AB281A" w:rsidP="0069608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>реимущество чисто электростатического устройства</w:t>
      </w:r>
      <w:r w:rsidR="004B3754">
        <w:rPr>
          <w:rFonts w:ascii="Times New Roman" w:eastAsiaTheme="minorEastAsia" w:hAnsi="Times New Roman" w:cs="Times New Roman"/>
          <w:sz w:val="24"/>
          <w:szCs w:val="24"/>
        </w:rPr>
        <w:t xml:space="preserve"> кольца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 заключается в </w:t>
      </w:r>
      <w:r w:rsidR="004B3754">
        <w:rPr>
          <w:rFonts w:ascii="Times New Roman" w:eastAsiaTheme="minorEastAsia" w:hAnsi="Times New Roman" w:cs="Times New Roman"/>
          <w:sz w:val="24"/>
          <w:szCs w:val="24"/>
        </w:rPr>
        <w:t xml:space="preserve">совпадении 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полярности </w:t>
      </w:r>
      <w:proofErr w:type="spellStart"/>
      <w:r w:rsidR="00497F46">
        <w:rPr>
          <w:rFonts w:ascii="Times New Roman" w:eastAsiaTheme="minorEastAsia" w:hAnsi="Times New Roman" w:cs="Times New Roman"/>
          <w:sz w:val="24"/>
          <w:szCs w:val="24"/>
        </w:rPr>
        <w:t>орбитально</w:t>
      </w:r>
      <w:proofErr w:type="spellEnd"/>
      <w:r w:rsidR="00497F46">
        <w:rPr>
          <w:rFonts w:ascii="Times New Roman" w:eastAsiaTheme="minorEastAsia" w:hAnsi="Times New Roman" w:cs="Times New Roman"/>
          <w:sz w:val="24"/>
          <w:szCs w:val="24"/>
        </w:rPr>
        <w:t xml:space="preserve">-направляющих </w:t>
      </w:r>
      <w:r w:rsidR="00424EA4">
        <w:rPr>
          <w:rFonts w:ascii="Times New Roman" w:eastAsiaTheme="minorEastAsia" w:hAnsi="Times New Roman" w:cs="Times New Roman"/>
          <w:sz w:val="24"/>
          <w:szCs w:val="24"/>
        </w:rPr>
        <w:t xml:space="preserve">элементов для противоположно движущихся пучков. </w:t>
      </w:r>
      <w:r w:rsidR="00776ACA">
        <w:rPr>
          <w:rFonts w:ascii="Times New Roman" w:eastAsiaTheme="minorEastAsia" w:hAnsi="Times New Roman" w:cs="Times New Roman"/>
          <w:sz w:val="24"/>
          <w:szCs w:val="24"/>
        </w:rPr>
        <w:t>Следовательно, п</w:t>
      </w:r>
      <w:r>
        <w:rPr>
          <w:rFonts w:ascii="Times New Roman" w:eastAsiaTheme="minorEastAsia" w:hAnsi="Times New Roman" w:cs="Times New Roman"/>
          <w:sz w:val="24"/>
          <w:szCs w:val="24"/>
        </w:rPr>
        <w:t>рименение полностью электростатического кольца для исследования ЭДМ протона позволяет добиться исключения</w:t>
      </w:r>
      <w:r w:rsidR="00193797">
        <w:rPr>
          <w:rFonts w:ascii="Times New Roman" w:eastAsiaTheme="minorEastAsia" w:hAnsi="Times New Roman" w:cs="Times New Roman"/>
          <w:sz w:val="24"/>
          <w:szCs w:val="24"/>
        </w:rPr>
        <w:t xml:space="preserve"> вклада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систематических ошибок</w:t>
      </w:r>
      <w:r w:rsidR="00193797">
        <w:rPr>
          <w:rFonts w:ascii="Times New Roman" w:eastAsiaTheme="minorEastAsia" w:hAnsi="Times New Roman" w:cs="Times New Roman"/>
          <w:sz w:val="24"/>
          <w:szCs w:val="24"/>
        </w:rPr>
        <w:t xml:space="preserve"> в результат измерений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путем </w:t>
      </w:r>
      <w:r w:rsidR="003E5B09">
        <w:rPr>
          <w:rFonts w:ascii="Times New Roman" w:eastAsiaTheme="minorEastAsia" w:hAnsi="Times New Roman" w:cs="Times New Roman"/>
          <w:sz w:val="24"/>
          <w:szCs w:val="24"/>
        </w:rPr>
        <w:t>одновременного измерения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ЭДМ сигнала для противоположно </w:t>
      </w:r>
      <w:r w:rsidR="003E5B09">
        <w:rPr>
          <w:rFonts w:ascii="Times New Roman" w:eastAsiaTheme="minorEastAsia" w:hAnsi="Times New Roman" w:cs="Times New Roman"/>
          <w:sz w:val="24"/>
          <w:szCs w:val="24"/>
        </w:rPr>
        <w:t>движущихся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пучков.</w:t>
      </w:r>
    </w:p>
    <w:p w14:paraId="475E81D0" w14:textId="0917E139" w:rsidR="00F705FB" w:rsidRPr="009F1FE2" w:rsidRDefault="00F705FB" w:rsidP="00F705FB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Исследование ЭДМ дейтрона в режиме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FS</w:t>
      </w:r>
    </w:p>
    <w:p w14:paraId="3E36260E" w14:textId="3E7913D8" w:rsidR="00DD006A" w:rsidRPr="008F18D6" w:rsidRDefault="00DD006A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Аномальный магнитный момент дейтрона обладает отрицательным значением 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 xml:space="preserve">(см. </w:t>
      </w:r>
      <w:r w:rsidR="00651F4D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Pr="00642ABA">
        <w:rPr>
          <w:rFonts w:ascii="Times New Roman" w:eastAsiaTheme="minorEastAsia" w:hAnsi="Times New Roman" w:cs="Times New Roman"/>
          <w:iCs/>
          <w:sz w:val="24"/>
          <w:szCs w:val="24"/>
        </w:rPr>
        <w:t>абл. 1)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поэтому в случае дейтрона нельзя подобрать </w:t>
      </w:r>
      <w:r w:rsidRPr="0089694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магическую</w:t>
      </w:r>
      <w:r w:rsidR="00AE13C0" w:rsidRPr="00CC585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энергию</w:t>
      </w:r>
      <w:r w:rsidR="008553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Это значит, что для выполнения </w:t>
      </w:r>
      <w:r w:rsidR="00DE69E0">
        <w:rPr>
          <w:rFonts w:ascii="Times New Roman" w:eastAsiaTheme="minorEastAsia" w:hAnsi="Times New Roman" w:cs="Times New Roman"/>
          <w:iCs/>
          <w:sz w:val="24"/>
          <w:szCs w:val="24"/>
        </w:rPr>
        <w:t>выражения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E01FEC">
        <w:rPr>
          <w:rFonts w:ascii="Times New Roman" w:eastAsiaTheme="minorEastAsia" w:hAnsi="Times New Roman" w:cs="Times New Roman"/>
          <w:iCs/>
          <w:sz w:val="24"/>
          <w:szCs w:val="24"/>
        </w:rPr>
        <w:t>23</w:t>
      </w:r>
      <w:r w:rsidR="00896941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CF417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необходимо использовать электрическое и магнитное поле, совмещенные в один </w:t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1778C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1778C1" w:rsidRPr="001778C1">
        <w:rPr>
          <w:rFonts w:ascii="Times New Roman" w:eastAsiaTheme="minorEastAsia" w:hAnsi="Times New Roman" w:cs="Times New Roman"/>
          <w:iCs/>
          <w:sz w:val="24"/>
          <w:szCs w:val="24"/>
        </w:rPr>
        <w:t>+</w:t>
      </w:r>
      <w:r w:rsidR="001778C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1778C1" w:rsidRPr="001778C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F4172">
        <w:rPr>
          <w:rFonts w:ascii="Times New Roman" w:eastAsiaTheme="minorEastAsia" w:hAnsi="Times New Roman" w:cs="Times New Roman"/>
          <w:iCs/>
          <w:sz w:val="24"/>
          <w:szCs w:val="24"/>
        </w:rPr>
        <w:t>элемент.</w:t>
      </w:r>
      <w:r w:rsidR="0043356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Тогда соотношение между напряженностью электрического поля и магнитным полем примет вид</w:t>
      </w:r>
      <w:r w:rsidR="006C327B" w:rsidRPr="006C32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EB77D8" w:rsidRPr="00EB77D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FB27E8" w:rsidRPr="00FB27E8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6C327B" w:rsidRPr="006C327B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43356F" w:rsidRPr="0043356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C31653B" w14:textId="19C369DE" w:rsidR="0043356F" w:rsidRPr="00201D2D" w:rsidRDefault="00A37C4A" w:rsidP="001778C1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Gc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y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den>
        </m:f>
      </m:oMath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="000108BA" w:rsidRPr="008F18D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C60E37E" w14:textId="5FDCF2FF" w:rsidR="00030FAD" w:rsidRPr="00610106" w:rsidRDefault="00472240" w:rsidP="00030FA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B7E4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Метод 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“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квази-замороженного</w:t>
      </w:r>
      <w:r w:rsidRPr="0020380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”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спина</w:t>
      </w:r>
    </w:p>
    <w:p w14:paraId="607A8D2A" w14:textId="69CDEF27" w:rsidR="0069608C" w:rsidRPr="0023495C" w:rsidRDefault="00607A23" w:rsidP="0069608C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ab/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квази-замороженного спина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472240" w:rsidRP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>был предложен с целью адаптации существующих ускорительных установок под эксперимент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ы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</w:t>
      </w:r>
      <w:r w:rsidR="00FE3707">
        <w:rPr>
          <w:rFonts w:ascii="Times New Roman" w:eastAsiaTheme="minorEastAsia" w:hAnsi="Times New Roman" w:cs="Times New Roman"/>
          <w:iCs/>
          <w:sz w:val="24"/>
          <w:szCs w:val="24"/>
        </w:rPr>
        <w:t>измерению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ЭДМ частиц</w:t>
      </w:r>
      <w:r w:rsidR="001A7C9A" w:rsidRPr="000125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</w:t>
      </w:r>
      <w:r w:rsidR="00180342" w:rsidRPr="002719C2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32468E" w:rsidRPr="002719C2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1A7C9A" w:rsidRPr="0001252C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4722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Метод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F3BD2" w:rsidRPr="001778C1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подразумевает </w:t>
      </w:r>
      <w:r w:rsidR="001778C1" w:rsidRPr="001778C1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разделение на кольце электрических и магнитных элементов, при этом происходят </w:t>
      </w:r>
      <w:r w:rsidR="006F3BD2" w:rsidRPr="001778C1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непрерывные колебания</w:t>
      </w:r>
      <w:r w:rsidR="000125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проекции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>относительно фиксированного направления, совпадающего с направлением импульса</w:t>
      </w:r>
      <w:r w:rsidR="00822E8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частицы</w:t>
      </w:r>
      <w:r w:rsidR="000853B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ее обращении по кольцу</w:t>
      </w:r>
      <w:r w:rsidR="006F3B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При этом за каждый оборот полный угол вращения спин-вектора в электрическом поле должен быть равен</w:t>
      </w:r>
      <w:r w:rsidR="00A703E4" w:rsidRPr="00A703E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703E4">
        <w:rPr>
          <w:rFonts w:ascii="Times New Roman" w:eastAsiaTheme="minorEastAsia" w:hAnsi="Times New Roman" w:cs="Times New Roman"/>
          <w:iCs/>
          <w:sz w:val="24"/>
          <w:szCs w:val="24"/>
        </w:rPr>
        <w:t>по модулю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противоположен по знаку полному углу вращения в магнитном поле, что может быть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3495C">
        <w:rPr>
          <w:rFonts w:ascii="Times New Roman" w:eastAsiaTheme="minorEastAsia" w:hAnsi="Times New Roman" w:cs="Times New Roman"/>
          <w:iCs/>
          <w:sz w:val="24"/>
          <w:szCs w:val="24"/>
        </w:rPr>
        <w:t>сформулировано в виде выражения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2818F6B" w14:textId="779819C5" w:rsidR="0001252C" w:rsidRPr="00201D2D" w:rsidRDefault="00A37C4A" w:rsidP="001778C1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j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e>
        </m:nary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</m:oMath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78C1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23495C" w:rsidRPr="0023495C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560C0AB" w14:textId="4281C91D" w:rsidR="00891431" w:rsidRPr="00FB503A" w:rsidRDefault="00FB503A" w:rsidP="0089143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Будем называть</w:t>
      </w:r>
      <w:r w:rsidRPr="00FB50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выражение (</w:t>
      </w:r>
      <w:r w:rsidR="005156E3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0518DF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 условием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Pr="00FB503A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Наиболее распространенным подходом в проектировании кольцевых установок является создание периодических структур с идентичным элементным устройством каждого периода. Для таких установок условие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будет также выполняться в случае одного периода.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таком случае период подразумевает содержание магнитной 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арки, функция которой заключается в поддержании орбитального вращения частицы, и </w:t>
      </w:r>
      <w:r w:rsidR="001560AD">
        <w:rPr>
          <w:rFonts w:ascii="Times New Roman" w:eastAsiaTheme="minorEastAsia" w:hAnsi="Times New Roman" w:cs="Times New Roman"/>
          <w:iCs/>
          <w:sz w:val="24"/>
          <w:szCs w:val="24"/>
        </w:rPr>
        <w:t xml:space="preserve">элемента, 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компенсирующего набег фазы спин-вектора </w:t>
      </w:r>
      <w:r w:rsidR="000D53B8">
        <w:rPr>
          <w:rFonts w:ascii="Times New Roman" w:eastAsiaTheme="minorEastAsia" w:hAnsi="Times New Roman" w:cs="Times New Roman"/>
          <w:iCs/>
          <w:sz w:val="24"/>
          <w:szCs w:val="24"/>
        </w:rPr>
        <w:t>на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арк</w:t>
      </w:r>
      <w:r w:rsidR="000D53B8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D2287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A69CF67" w14:textId="77777777" w:rsidR="00AF2EBE" w:rsidRDefault="00AF2EBE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1CBAA724" w14:textId="7E616B99" w:rsidR="0023495C" w:rsidRPr="00A967CD" w:rsidRDefault="00DD753A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DD753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2. 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Исследование ЭДМ</w:t>
      </w:r>
      <w:r w:rsidR="00DD00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042D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частиц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в режиме </w:t>
      </w:r>
      <w:r w:rsidR="00A967CD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</w:p>
    <w:p w14:paraId="662CE532" w14:textId="733DBF16" w:rsidR="00D92253" w:rsidRPr="009A6604" w:rsidRDefault="0082731E" w:rsidP="0069608C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C8358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F121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МДМ-прецесси</w:t>
      </w:r>
      <w:r w:rsidR="00D048D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 частиц разного сорта</w:t>
      </w:r>
    </w:p>
    <w:p w14:paraId="10D9250D" w14:textId="5A194B10" w:rsidR="00D05974" w:rsidRPr="00061A71" w:rsidRDefault="00D05974" w:rsidP="00D0597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Из выражений для спин-</w:t>
      </w:r>
      <w:proofErr w:type="spellStart"/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тюна</w:t>
      </w:r>
      <w:proofErr w:type="spellEnd"/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D90929">
        <w:rPr>
          <w:rFonts w:ascii="Times New Roman" w:eastAsiaTheme="minorEastAsia" w:hAnsi="Times New Roman" w:cs="Times New Roman"/>
          <w:iCs/>
          <w:sz w:val="24"/>
          <w:szCs w:val="24"/>
        </w:rPr>
        <w:t>20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) и (</w:t>
      </w:r>
      <w:r w:rsidR="00D90929">
        <w:rPr>
          <w:rFonts w:ascii="Times New Roman" w:eastAsiaTheme="minorEastAsia" w:hAnsi="Times New Roman" w:cs="Times New Roman"/>
          <w:iCs/>
          <w:sz w:val="24"/>
          <w:szCs w:val="24"/>
        </w:rPr>
        <w:t>21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) следует, что характеристики спиновой прецессии в заданном внешнем поле определяются значени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>ем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аномального магнитного момента и энергией частицы. Поскольку аномальные магнитные моменты протона и дейтрона различны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 знаку и модулю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характер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16CBC">
        <w:rPr>
          <w:rFonts w:ascii="Times New Roman" w:eastAsiaTheme="minorEastAsia" w:hAnsi="Times New Roman" w:cs="Times New Roman"/>
          <w:iCs/>
          <w:sz w:val="24"/>
          <w:szCs w:val="24"/>
        </w:rPr>
        <w:t>прецессии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их спин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векторов во внешнем поле также будет различаться. </w:t>
      </w:r>
      <w:r w:rsidR="00821689">
        <w:rPr>
          <w:rFonts w:ascii="Times New Roman" w:eastAsiaTheme="minorEastAsia" w:hAnsi="Times New Roman" w:cs="Times New Roman"/>
          <w:iCs/>
          <w:sz w:val="24"/>
          <w:szCs w:val="24"/>
        </w:rPr>
        <w:t>Покажем отличия в поведении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каждой из исследуемых частиц в </w:t>
      </w:r>
      <w:r w:rsidR="007416BE">
        <w:rPr>
          <w:rFonts w:ascii="Times New Roman" w:eastAsiaTheme="minorEastAsia" w:hAnsi="Times New Roman" w:cs="Times New Roman"/>
          <w:iCs/>
          <w:sz w:val="24"/>
          <w:szCs w:val="24"/>
        </w:rPr>
        <w:t>разных</w:t>
      </w:r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типах внешних полей</w:t>
      </w:r>
      <w:r w:rsidR="00545A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значениях энергии в пределах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=270 МэВ</m:t>
        </m:r>
      </m:oMath>
      <w:r w:rsidRPr="00D05974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F2CF5B5" w14:textId="3DA92EA9" w:rsidR="00580CCA" w:rsidRDefault="00061A71" w:rsidP="00B154FD">
      <w:pPr>
        <w:spacing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61A7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Магнитное поле</w:t>
      </w:r>
    </w:p>
    <w:p w14:paraId="4885B29B" w14:textId="67B5E150" w:rsidR="006526FF" w:rsidRPr="009238CA" w:rsidRDefault="00060E62" w:rsidP="00E8061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Согласно выражению (</w:t>
      </w:r>
      <w:r w:rsidR="00271E59">
        <w:rPr>
          <w:rFonts w:ascii="Times New Roman" w:eastAsiaTheme="minorEastAsia" w:hAnsi="Times New Roman" w:cs="Times New Roman"/>
          <w:iCs/>
          <w:sz w:val="24"/>
          <w:szCs w:val="24"/>
        </w:rPr>
        <w:t>20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), спин-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магнитном поле обладает линейной зависимостью </w:t>
      </w:r>
      <w:r w:rsidR="000F7787">
        <w:rPr>
          <w:rFonts w:ascii="Times New Roman" w:eastAsiaTheme="minorEastAsia" w:hAnsi="Times New Roman" w:cs="Times New Roman"/>
          <w:iCs/>
          <w:sz w:val="24"/>
          <w:szCs w:val="24"/>
        </w:rPr>
        <w:t>от энергии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Изобразим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данную зависимость для каждой из частиц (</w:t>
      </w:r>
      <w:r w:rsidR="00732387"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Рисунок</w:t>
      </w:r>
      <w:r w:rsidR="00E8061A"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1</w:t>
      </w:r>
      <w:r w:rsidR="00E8061A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Из </w:t>
      </w:r>
      <w:r w:rsidR="00732387"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рисунка</w:t>
      </w:r>
      <w:r w:rsidR="006526FF"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 1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63BB2">
        <w:rPr>
          <w:rFonts w:ascii="Times New Roman" w:eastAsiaTheme="minorEastAsia" w:hAnsi="Times New Roman" w:cs="Times New Roman"/>
          <w:iCs/>
          <w:sz w:val="24"/>
          <w:szCs w:val="24"/>
        </w:rPr>
        <w:t>следует</w:t>
      </w:r>
      <w:r w:rsidR="006526FF">
        <w:rPr>
          <w:rFonts w:ascii="Times New Roman" w:eastAsiaTheme="minorEastAsia" w:hAnsi="Times New Roman" w:cs="Times New Roman"/>
          <w:iCs/>
          <w:sz w:val="24"/>
          <w:szCs w:val="24"/>
        </w:rPr>
        <w:t>, что</w:t>
      </w:r>
      <w:r w:rsidR="00846FF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спин-</w:t>
      </w:r>
      <w:proofErr w:type="spellStart"/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 превосходит по модулю спин-</w:t>
      </w:r>
      <w:proofErr w:type="spellStart"/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 w:rsidR="00D2413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дейтрона и отличаются от него по знаку.</w:t>
      </w:r>
    </w:p>
    <w:p w14:paraId="2B8707DE" w14:textId="29B0ADB9" w:rsidR="009238CA" w:rsidRPr="00D71C72" w:rsidRDefault="00950DDF" w:rsidP="00950DDF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950DDF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7A0564ED" wp14:editId="0BC89EDC">
            <wp:extent cx="3801454" cy="2404533"/>
            <wp:effectExtent l="0" t="0" r="8890" b="0"/>
            <wp:docPr id="1409739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99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2371" cy="241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5808" w14:textId="372E933A" w:rsidR="009238CA" w:rsidRDefault="00732387" w:rsidP="009238C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Рис.</w:t>
      </w:r>
      <w:r w:rsidR="009238CA"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 1.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Зависимость спин-</w:t>
      </w:r>
      <w:proofErr w:type="spellStart"/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тюна</w:t>
      </w:r>
      <w:proofErr w:type="spellEnd"/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 в магнитном поле от энергии</w:t>
      </w:r>
    </w:p>
    <w:p w14:paraId="5FB43161" w14:textId="5D43D2E2" w:rsidR="00EC7330" w:rsidRDefault="0068196B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Тем самым</w:t>
      </w:r>
      <w:r w:rsidR="009238CA">
        <w:rPr>
          <w:rFonts w:ascii="Times New Roman" w:eastAsiaTheme="minorEastAsia" w:hAnsi="Times New Roman" w:cs="Times New Roman"/>
          <w:iCs/>
          <w:sz w:val="24"/>
          <w:szCs w:val="24"/>
        </w:rPr>
        <w:t>, в магнитном поле</w:t>
      </w:r>
      <w:r w:rsidR="004E2E8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пределах энергии эксперимента</w:t>
      </w:r>
      <w:r w:rsidR="00DB46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>прецессия спин-вектора протона превосходит по скорости прецессию спин-вектора дейтрона и обладает противоположным</w:t>
      </w:r>
      <w:r w:rsidR="0037164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нее</w:t>
      </w:r>
      <w:r w:rsidR="00EA019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направлением. </w:t>
      </w:r>
    </w:p>
    <w:p w14:paraId="0FB92BA9" w14:textId="77777777" w:rsidR="00EC7330" w:rsidRDefault="00EC7330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7212C9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Электрическое поле</w:t>
      </w:r>
      <w:r w:rsidRPr="00E80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D1E638A" w14:textId="7A23BF08" w:rsidR="00EC7330" w:rsidRPr="00A618EF" w:rsidRDefault="00476813" w:rsidP="00EC73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Согласно выражению (</w:t>
      </w:r>
      <w:r w:rsidR="003E285F">
        <w:rPr>
          <w:rFonts w:ascii="Times New Roman" w:eastAsiaTheme="minorEastAsia" w:hAnsi="Times New Roman" w:cs="Times New Roman"/>
          <w:iCs/>
          <w:sz w:val="24"/>
          <w:szCs w:val="24"/>
        </w:rPr>
        <w:t>21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), спин-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электрическом поле обладает </w:t>
      </w:r>
      <w:r w:rsidR="003E46A8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линейной зависимостью от энергии частицы</w:t>
      </w:r>
      <w:r w:rsidR="009679B1" w:rsidRPr="009679B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A618EF">
        <w:rPr>
          <w:rFonts w:ascii="Times New Roman" w:eastAsiaTheme="minorEastAsia" w:hAnsi="Times New Roman" w:cs="Times New Roman"/>
          <w:iCs/>
          <w:sz w:val="24"/>
          <w:szCs w:val="24"/>
        </w:rPr>
        <w:t>График 2</w:t>
      </w:r>
      <w:r w:rsidR="007B6EC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A618EF" w:rsidRPr="00A618E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35FFA0B" w14:textId="5654B8E4" w:rsidR="009679B1" w:rsidRPr="002D6628" w:rsidRDefault="002D6628" w:rsidP="002D662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D6628">
        <w:rPr>
          <w:rFonts w:ascii="Times New Roman" w:eastAsiaTheme="minorEastAsia" w:hAnsi="Times New Roman" w:cs="Times New Roman"/>
          <w:iCs/>
          <w:noProof/>
          <w:sz w:val="24"/>
          <w:szCs w:val="24"/>
        </w:rPr>
        <w:lastRenderedPageBreak/>
        <w:drawing>
          <wp:inline distT="0" distB="0" distL="0" distR="0" wp14:anchorId="7199659A" wp14:editId="4384BD08">
            <wp:extent cx="4352628" cy="2720340"/>
            <wp:effectExtent l="0" t="0" r="0" b="3810"/>
            <wp:docPr id="206557054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320" cy="273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C219" w14:textId="7800A6DA" w:rsidR="009679B1" w:rsidRDefault="009679B1" w:rsidP="009679B1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спин-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тюна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электрическом поле от энергии</w:t>
      </w:r>
    </w:p>
    <w:p w14:paraId="1BD02585" w14:textId="1D63927C" w:rsidR="002957AC" w:rsidRDefault="002957AC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Графика 2 следует, что в случае электрического поля спин-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 меняет знак при пересечении 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магической энергии</w:t>
      </w:r>
      <w:r w:rsidRPr="009679B1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</w:t>
      </w:r>
      <w:r w:rsidR="00063AC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mag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≈ 233 МэВ.</w:t>
      </w:r>
      <w:r w:rsidRPr="009B2F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При энергии равной магической вращение спин</w:t>
      </w:r>
      <w:r w:rsidR="00D81F26" w:rsidRPr="00D81F26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D81F26">
        <w:rPr>
          <w:rFonts w:ascii="Times New Roman" w:eastAsiaTheme="minorEastAsia" w:hAnsi="Times New Roman" w:cs="Times New Roman"/>
          <w:iCs/>
          <w:sz w:val="24"/>
          <w:szCs w:val="24"/>
        </w:rPr>
        <w:t>вектора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 будет отсутствовать. При меньших энергиях спин-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обеих частиц принимает отрицательное значение. </w:t>
      </w:r>
    </w:p>
    <w:p w14:paraId="2C32351F" w14:textId="4A9D7DDC" w:rsidR="00FB2BD1" w:rsidRDefault="006C20C0" w:rsidP="004540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Таким образом</w:t>
      </w:r>
      <w:r w:rsidR="00592020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в электрическом поле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направление вращения</w:t>
      </w:r>
      <w:r w:rsidR="00104B9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импульса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спин-вектора дейтрона и протона совпадают при Е </w:t>
      </w:r>
      <w:proofErr w:type="gramStart"/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233</w:t>
      </w:r>
      <w:proofErr w:type="gram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МэВ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при энергии 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C2E7A" w:rsidRP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233 </w:t>
      </w:r>
      <w:r w:rsidR="00DC2E7A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направление прецессии протона меняется на противоположное. </w:t>
      </w:r>
      <w:r w:rsidR="008D5490">
        <w:rPr>
          <w:rFonts w:ascii="Times New Roman" w:eastAsiaTheme="minorEastAsia" w:hAnsi="Times New Roman" w:cs="Times New Roman"/>
          <w:iCs/>
          <w:sz w:val="24"/>
          <w:szCs w:val="24"/>
        </w:rPr>
        <w:t>Скорость прецессии протона превосходит скорость прецессии дейтрона при любых значениях энергии.</w:t>
      </w:r>
    </w:p>
    <w:p w14:paraId="78E013CE" w14:textId="1400FFAA" w:rsidR="0072013A" w:rsidRDefault="006C4ED4" w:rsidP="006C4ED4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2.</w:t>
      </w:r>
      <w:r w:rsidR="002C191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 w:rsidRPr="00BC2C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602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Компенсация набега фазы</w:t>
      </w:r>
    </w:p>
    <w:p w14:paraId="208ABBAA" w14:textId="59421559" w:rsidR="0047564A" w:rsidRDefault="0047564A" w:rsidP="00493F8C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Рассмотрим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применени</w:t>
      </w:r>
      <w:r w:rsidR="00F31B89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элементов с различными полями в качестве устройств, осуществляющих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компенсаци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>ю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набега фазы спин-вектора</w:t>
      </w:r>
      <w:r w:rsidR="004C356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образованного прохождением частицы через </w:t>
      </w:r>
      <w:r w:rsidR="008F6C4D">
        <w:rPr>
          <w:rFonts w:ascii="Times New Roman" w:eastAsiaTheme="minorEastAsia" w:hAnsi="Times New Roman" w:cs="Times New Roman"/>
          <w:iCs/>
          <w:sz w:val="24"/>
          <w:szCs w:val="24"/>
        </w:rPr>
        <w:t>поворотные арки</w:t>
      </w:r>
      <w:r w:rsidR="004924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магнитным полем</w:t>
      </w:r>
      <w:r w:rsidR="00493F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61B40">
        <w:rPr>
          <w:rFonts w:ascii="Times New Roman" w:eastAsiaTheme="minorEastAsia" w:hAnsi="Times New Roman" w:cs="Times New Roman"/>
          <w:iCs/>
          <w:sz w:val="24"/>
          <w:szCs w:val="24"/>
        </w:rPr>
        <w:t>Такими</w:t>
      </w:r>
      <w:r w:rsidR="0076678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компенсирующими</w:t>
      </w:r>
      <w:r w:rsidR="00661B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устройствами могут быть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электростатические дефлекторы и</w:t>
      </w:r>
      <w:r w:rsidR="00B4565C">
        <w:rPr>
          <w:rFonts w:ascii="Times New Roman" w:eastAsiaTheme="minorEastAsia" w:hAnsi="Times New Roman" w:cs="Times New Roman"/>
          <w:iCs/>
          <w:sz w:val="24"/>
          <w:szCs w:val="24"/>
        </w:rPr>
        <w:t>ли</w:t>
      </w:r>
      <w:r w:rsidR="00796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фильтры Вина. </w:t>
      </w:r>
    </w:p>
    <w:p w14:paraId="03D6297D" w14:textId="449E90E4" w:rsidR="0056307A" w:rsidRPr="0056307A" w:rsidRDefault="0056307A" w:rsidP="0056307A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56307A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Угол поворота импульса в компенсирующем элементе</w:t>
      </w:r>
    </w:p>
    <w:p w14:paraId="696AD1A0" w14:textId="4057278E" w:rsidR="00D157F3" w:rsidRPr="00D157F3" w:rsidRDefault="0033385E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 выражение для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угла поворота импульса частицы в 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компенсирующем элементе. </w:t>
      </w:r>
      <w:r w:rsidR="00D157F3" w:rsidRPr="0035071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Условие </w:t>
      </w:r>
      <w:r w:rsid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орбитального поворота</w:t>
      </w:r>
      <w:r w:rsidR="00D157F3" w:rsidRPr="0035071F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 </w:t>
      </w:r>
      <w:r w:rsidR="00D157F3" w:rsidRPr="0081512F">
        <w:rPr>
          <w:rFonts w:ascii="Times New Roman" w:eastAsiaTheme="minorEastAsia" w:hAnsi="Times New Roman" w:cs="Times New Roman"/>
          <w:iCs/>
          <w:sz w:val="24"/>
          <w:szCs w:val="24"/>
        </w:rPr>
        <w:t>частицы по кольцу</w:t>
      </w:r>
      <w:r w:rsidR="00D157F3"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8F96D74" w14:textId="081B950A" w:rsidR="00D157F3" w:rsidRPr="00201D2D" w:rsidRDefault="00A37C4A" w:rsidP="00EC4850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</m:oMath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F31836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2F8A94FC" w14:textId="751AB021" w:rsidR="00D43209" w:rsidRDefault="00A37C4A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импульса в 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>поле поворотной арк</w:t>
      </w:r>
      <w:r w:rsidR="001F04F7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поле</w:t>
      </w:r>
      <w:r w:rsidR="00596B1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компенсирующего элемента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соответственно.</w:t>
      </w:r>
    </w:p>
    <w:p w14:paraId="3347C466" w14:textId="14C62383" w:rsidR="00203ED1" w:rsidRPr="002719C2" w:rsidRDefault="00003583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Чтобы предотвратить искажение орбитального движения необходимо, чтобы для компенсирующего элемента выполнялось</w:t>
      </w:r>
    </w:p>
    <w:p w14:paraId="748E4403" w14:textId="393CC974" w:rsidR="00003583" w:rsidRPr="00003583" w:rsidRDefault="00A37C4A" w:rsidP="009E7852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 </m:t>
        </m:r>
      </m:oMath>
      <w:r w:rsidR="00EC4850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>(28)</w:t>
      </w:r>
    </w:p>
    <w:p w14:paraId="3EB94CDF" w14:textId="77777777" w:rsidR="001743DF" w:rsidRDefault="00D46441" w:rsidP="001743D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фильтра Вина</w:t>
      </w:r>
      <w:r w:rsidR="00AF5D00" w:rsidRPr="00AF5D0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F5D00">
        <w:rPr>
          <w:rFonts w:ascii="Times New Roman" w:eastAsiaTheme="minorEastAsia" w:hAnsi="Times New Roman" w:cs="Times New Roman"/>
          <w:iCs/>
          <w:sz w:val="24"/>
          <w:szCs w:val="24"/>
        </w:rPr>
        <w:t>соотношение магнитного и электрического поля может быть выбрано так, чтобы не оказывать влияние на орбитальное движение</w:t>
      </w:r>
      <w:r w:rsidR="00AF5D00" w:rsidRPr="00AF5D0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F6F54C0" w14:textId="6C3EC285" w:rsidR="00D46441" w:rsidRPr="001743DF" w:rsidRDefault="00A37C4A" w:rsidP="001743D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</m:oMath>
      </m:oMathPara>
    </w:p>
    <w:p w14:paraId="1205C589" w14:textId="66DAC19E" w:rsidR="00D46441" w:rsidRPr="00201D2D" w:rsidRDefault="00A37C4A" w:rsidP="00EC4850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AF5D00" w:rsidRPr="00201D2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EC4850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F13543" w:rsidRPr="00201D2D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F31836" w:rsidRPr="00201D2D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693589" w:rsidRPr="00201D2D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 w:rsidR="00F13543" w:rsidRPr="00201D2D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71156043" w14:textId="110CB531" w:rsidR="00176061" w:rsidRPr="00176061" w:rsidRDefault="00A37C4A" w:rsidP="00176061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</w:t>
      </w:r>
      <w:r w:rsidR="00953D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импульса</w:t>
      </w:r>
      <w:r w:rsidR="001760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магнитном и электрическом поле соответственно</w:t>
      </w:r>
    </w:p>
    <w:p w14:paraId="77B2AE35" w14:textId="77777777" w:rsidR="00AF5D00" w:rsidRPr="00003583" w:rsidRDefault="00AF5D00" w:rsidP="00AF5D0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электростатического дефлектора</w:t>
      </w:r>
      <w:r w:rsidRPr="0000358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CD2225D" w14:textId="41413DDD" w:rsidR="00AF5D00" w:rsidRPr="00201D2D" w:rsidRDefault="00A37C4A" w:rsidP="00201D2D">
      <w:pPr>
        <w:spacing w:after="160"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≠0</m:t>
        </m:r>
      </m:oMath>
      <w:r w:rsidR="00201D2D" w:rsidRPr="00201D2D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</w:p>
    <w:p w14:paraId="6940D831" w14:textId="0AFF66A3" w:rsidR="00AF5D00" w:rsidRPr="009E7852" w:rsidRDefault="00AF5D00" w:rsidP="009D4CE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trike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Поскольку в электрическом поле происходит поворот импульса, для выполнения (</w:t>
      </w:r>
      <w:r w:rsidR="00826D4E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AA545E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AF5D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необходимо </w:t>
      </w:r>
      <w:r w:rsidR="001E0F8E"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добавление</w:t>
      </w:r>
      <w:r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9E7852"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>магнитного поля</w:t>
      </w:r>
      <w:r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, </w:t>
      </w:r>
      <w:r w:rsidR="009E7852"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>позволяющее сохранять</w:t>
      </w:r>
      <w:r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направление </w:t>
      </w:r>
      <w:r w:rsidR="0063637E" w:rsidRPr="009E7852">
        <w:rPr>
          <w:rFonts w:ascii="Times New Roman" w:eastAsiaTheme="minorEastAsia" w:hAnsi="Times New Roman" w:cs="Times New Roman"/>
          <w:sz w:val="24"/>
          <w:szCs w:val="24"/>
          <w:highlight w:val="yellow"/>
        </w:rPr>
        <w:t>частицы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DF4014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В качестве таких элементов могут быть использованы магнитные </w:t>
      </w:r>
      <w:proofErr w:type="spellStart"/>
      <w:r w:rsidRPr="00DF4014">
        <w:rPr>
          <w:rFonts w:ascii="Times New Roman" w:eastAsiaTheme="minorEastAsia" w:hAnsi="Times New Roman" w:cs="Times New Roman"/>
          <w:sz w:val="24"/>
          <w:szCs w:val="24"/>
          <w:highlight w:val="yellow"/>
        </w:rPr>
        <w:t>киккеры</w:t>
      </w:r>
      <w:proofErr w:type="spellEnd"/>
      <w:r w:rsidRPr="00DF4014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, осуществляющие поворот импульса на величину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highlight w:val="yellow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comp</m:t>
            </m:r>
          </m:sup>
        </m:sSubSup>
      </m:oMath>
      <w:r w:rsidRPr="00DF4014">
        <w:rPr>
          <w:rFonts w:ascii="Times New Roman" w:eastAsiaTheme="minorEastAsia" w:hAnsi="Times New Roman" w:cs="Times New Roman"/>
          <w:sz w:val="24"/>
          <w:szCs w:val="24"/>
          <w:highlight w:val="yellow"/>
        </w:rPr>
        <w:t>.</w:t>
      </w:r>
    </w:p>
    <w:p w14:paraId="0E363B29" w14:textId="003A0566" w:rsidR="00D157F3" w:rsidRPr="00D43209" w:rsidRDefault="00D157F3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 xml:space="preserve">Условие </w:t>
      </w:r>
      <w:r w:rsidR="00893060" w:rsidRPr="00241CBA"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  <w:t>QFS</w:t>
      </w:r>
      <w:r w:rsidR="00893060" w:rsidRPr="0089306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 значение поворота спин-вектора за оборот частицы по кольцу</w:t>
      </w:r>
      <w:r w:rsidRPr="00D157F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27A584D" w14:textId="0A780B01" w:rsidR="00D157F3" w:rsidRPr="00201D2D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+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30</w:t>
      </w:r>
      <w:r w:rsidR="000403DF" w:rsidRPr="00C1761A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77E6EF3A" w14:textId="2329C561" w:rsidR="00D43209" w:rsidRDefault="00A37C4A" w:rsidP="00D4320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угол поворота спин-вектора в </w:t>
      </w:r>
      <w:r w:rsidR="00B01412">
        <w:rPr>
          <w:rFonts w:ascii="Times New Roman" w:eastAsiaTheme="minorEastAsia" w:hAnsi="Times New Roman" w:cs="Times New Roman"/>
          <w:iCs/>
          <w:sz w:val="24"/>
          <w:szCs w:val="24"/>
        </w:rPr>
        <w:t>поле арки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</w:t>
      </w:r>
      <w:r w:rsidR="007E26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полях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01412">
        <w:rPr>
          <w:rFonts w:ascii="Times New Roman" w:eastAsiaTheme="minorEastAsia" w:hAnsi="Times New Roman" w:cs="Times New Roman"/>
          <w:iCs/>
          <w:sz w:val="24"/>
          <w:szCs w:val="24"/>
        </w:rPr>
        <w:t>компенсирующего элемента</w:t>
      </w:r>
      <w:r w:rsidR="00D4320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соответственно.</w:t>
      </w:r>
    </w:p>
    <w:p w14:paraId="6039D405" w14:textId="00A75DD3" w:rsidR="007D2F8E" w:rsidRPr="00201D2D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ab/>
      </w:r>
      <w:r w:rsidR="00B86D1B" w:rsidRPr="00B86D1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sz w:val="24"/>
          <w:szCs w:val="24"/>
        </w:rPr>
        <w:t>31</w:t>
      </w:r>
      <w:r w:rsidR="00B86D1B" w:rsidRPr="00B86D1B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sz w:val="24"/>
          <w:szCs w:val="24"/>
        </w:rPr>
        <w:t>,</w:t>
      </w:r>
    </w:p>
    <w:p w14:paraId="5C1C194F" w14:textId="226BD8DE" w:rsidR="007D2F8E" w:rsidRPr="00F31836" w:rsidRDefault="00A37C4A" w:rsidP="00D157F3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уг</w:t>
      </w:r>
      <w:proofErr w:type="spellStart"/>
      <w:r w:rsidR="00BE2E59">
        <w:rPr>
          <w:rFonts w:ascii="Times New Roman" w:eastAsiaTheme="minorEastAsia" w:hAnsi="Times New Roman" w:cs="Times New Roman"/>
          <w:iCs/>
          <w:sz w:val="24"/>
          <w:szCs w:val="24"/>
        </w:rPr>
        <w:t>ол</w:t>
      </w:r>
      <w:proofErr w:type="spellEnd"/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поворота спин-вектора </w:t>
      </w:r>
      <w:r w:rsidR="009B5ECF">
        <w:rPr>
          <w:rFonts w:ascii="Times New Roman" w:eastAsiaTheme="minorEastAsia" w:hAnsi="Times New Roman" w:cs="Times New Roman"/>
          <w:iCs/>
          <w:sz w:val="24"/>
          <w:szCs w:val="24"/>
        </w:rPr>
        <w:t>в магнитном и электрическом</w:t>
      </w:r>
      <w:r w:rsidR="007D2F8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полях компенсирующего элемента соответственно.</w:t>
      </w:r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Могут быть выражены через спин-</w:t>
      </w:r>
      <w:proofErr w:type="spellStart"/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>тюн</w:t>
      </w:r>
      <w:proofErr w:type="spellEnd"/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помощью (</w:t>
      </w:r>
      <w:r w:rsidR="0041376B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84746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847468" w:rsidRPr="00F3183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A807211" w14:textId="4F0B4680" w:rsidR="000403DF" w:rsidRPr="00201D2D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0403DF" w:rsidRPr="000403D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32</w:t>
      </w:r>
      <w:r w:rsidR="000403DF" w:rsidRPr="0077626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</w:p>
    <w:p w14:paraId="14742892" w14:textId="3E7DC806" w:rsidR="00945124" w:rsidRPr="00201D2D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33</w:t>
      </w:r>
      <w:r w:rsidR="00992C1A" w:rsidRPr="00F3183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232C51DF" w14:textId="22EACDCD" w:rsidR="003E0F7C" w:rsidRPr="003E0F7C" w:rsidRDefault="003E0F7C" w:rsidP="003E0F7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Угол поворота спин-вектора в магнитной поворотной арке</w:t>
      </w:r>
      <w:r w:rsidRPr="003E0F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633F519" w14:textId="19C134BC" w:rsidR="003E0F7C" w:rsidRPr="00201D2D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3E0F7C" w:rsidRPr="00F31836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34</w:t>
      </w:r>
      <w:r w:rsidR="003E0F7C" w:rsidRPr="00F3183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01D2D" w:rsidRPr="00201D2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6A111B9" w14:textId="43967668" w:rsidR="000937D7" w:rsidRPr="002719C2" w:rsidRDefault="000937D7" w:rsidP="00742BC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Подставляем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32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–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34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в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30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 учетом (</w:t>
      </w:r>
      <w:r w:rsidR="002B7D01">
        <w:rPr>
          <w:rFonts w:ascii="Times New Roman" w:eastAsiaTheme="minorEastAsia" w:hAnsi="Times New Roman" w:cs="Times New Roman"/>
          <w:iCs/>
          <w:sz w:val="24"/>
          <w:szCs w:val="24"/>
        </w:rPr>
        <w:t>29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Pr="002719C2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373A0F9" w14:textId="5823315B" w:rsidR="000937D7" w:rsidRPr="00D36362" w:rsidRDefault="00A37C4A" w:rsidP="00742BCC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="000937D7" w:rsidRPr="002719C2">
        <w:rPr>
          <w:rFonts w:ascii="Times New Roman" w:eastAsiaTheme="minorEastAsia" w:hAnsi="Times New Roman" w:cs="Times New Roman"/>
          <w:iCs/>
          <w:sz w:val="24"/>
          <w:szCs w:val="24"/>
        </w:rPr>
        <w:t>+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="00D36362" w:rsidRPr="00D3636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FDBA99D" w14:textId="6A97517F" w:rsidR="00742BCC" w:rsidRPr="00D36362" w:rsidRDefault="00742BCC" w:rsidP="00742BC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Выражаем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</m:oMath>
      <w:r w:rsidRPr="00742BC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0F4EF93" w14:textId="59296432" w:rsidR="00742BCC" w:rsidRPr="00D36362" w:rsidRDefault="00A37C4A" w:rsidP="00D3636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pB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arc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pB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arc</m:t>
                </m:r>
              </m:sup>
            </m:sSub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ν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den>
            </m:f>
          </m:den>
        </m:f>
      </m:oMath>
      <w:r w:rsidR="00D36362" w:rsidRPr="00D3636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937A995" w14:textId="7A7974F8" w:rsidR="00EC0A59" w:rsidRPr="007A1A7C" w:rsidRDefault="00BE04CE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Введем обозначение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</m:oMath>
      <w:r w:rsidR="00544D11" w:rsidRPr="00544D11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544D11">
        <w:rPr>
          <w:rFonts w:ascii="Times New Roman" w:eastAsiaTheme="minorEastAsia" w:hAnsi="Times New Roman" w:cs="Times New Roman"/>
          <w:iCs/>
          <w:sz w:val="24"/>
          <w:szCs w:val="24"/>
        </w:rPr>
        <w:t>Т</w:t>
      </w:r>
      <w:r w:rsidR="00EC0A59">
        <w:rPr>
          <w:rFonts w:ascii="Times New Roman" w:eastAsiaTheme="minorEastAsia" w:hAnsi="Times New Roman" w:cs="Times New Roman"/>
          <w:iCs/>
          <w:sz w:val="24"/>
          <w:szCs w:val="24"/>
        </w:rPr>
        <w:t>огда окончательн</w:t>
      </w:r>
      <w:r w:rsidR="00FD2958"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после выполнения преобразований (см. </w:t>
      </w:r>
      <w:r w:rsidR="006F75D9">
        <w:rPr>
          <w:rFonts w:ascii="Times New Roman" w:eastAsiaTheme="minorEastAsia" w:hAnsi="Times New Roman" w:cs="Times New Roman"/>
          <w:iCs/>
          <w:sz w:val="24"/>
          <w:szCs w:val="24"/>
        </w:rPr>
        <w:t>П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>рил</w:t>
      </w:r>
      <w:r w:rsidR="006F75D9">
        <w:rPr>
          <w:rFonts w:ascii="Times New Roman" w:eastAsiaTheme="minorEastAsia" w:hAnsi="Times New Roman" w:cs="Times New Roman"/>
          <w:iCs/>
          <w:sz w:val="24"/>
          <w:szCs w:val="24"/>
        </w:rPr>
        <w:t>ожение 1</w:t>
      </w:r>
      <w:r w:rsidR="004D2127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C0A59" w:rsidRPr="007A1A7C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4D0A92C" w14:textId="1A7346DD" w:rsidR="00CD4999" w:rsidRPr="001743DF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 -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201D2D" w:rsidRPr="00201D2D">
        <w:rPr>
          <w:rFonts w:ascii="Times New Roman" w:eastAsiaTheme="minorEastAsia" w:hAnsi="Times New Roman" w:cs="Times New Roman"/>
          <w:i/>
          <w:sz w:val="24"/>
          <w:szCs w:val="24"/>
        </w:rPr>
        <w:t>.</w:t>
      </w:r>
      <w:r w:rsidR="001743DF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>(35)</w:t>
      </w:r>
    </w:p>
    <w:p w14:paraId="35E37011" w14:textId="1C083E66" w:rsidR="00621883" w:rsidRDefault="00FD2958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Полученн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>ый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>результат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определяет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уг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>о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л поворота импульса частицы в </w:t>
      </w:r>
      <w:r w:rsidR="000F5259">
        <w:rPr>
          <w:rFonts w:ascii="Times New Roman" w:eastAsiaTheme="minorEastAsia" w:hAnsi="Times New Roman" w:cs="Times New Roman"/>
          <w:sz w:val="24"/>
          <w:szCs w:val="24"/>
        </w:rPr>
        <w:t xml:space="preserve">электрическом и магнитном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поле </w:t>
      </w:r>
      <w:r w:rsidR="00C9057E">
        <w:rPr>
          <w:rFonts w:ascii="Times New Roman" w:eastAsiaTheme="minorEastAsia" w:hAnsi="Times New Roman" w:cs="Times New Roman"/>
          <w:sz w:val="24"/>
          <w:szCs w:val="24"/>
        </w:rPr>
        <w:t>компенсирующего элемента</w:t>
      </w:r>
      <w:r w:rsidR="006704B6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при котором будет происходить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компенсаци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634954">
        <w:rPr>
          <w:rFonts w:ascii="Times New Roman" w:eastAsiaTheme="minorEastAsia" w:hAnsi="Times New Roman" w:cs="Times New Roman"/>
          <w:sz w:val="24"/>
          <w:szCs w:val="24"/>
        </w:rPr>
        <w:t xml:space="preserve"> набега фазы спин-вектора за полный оборот по кольцу</w:t>
      </w:r>
      <w:r w:rsidR="00C74627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151E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заметить, что угол поворота в компенсирующем элементе не зависит от распределения и природы полей при выполнении условий орбитального поворота и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24D43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824D43">
        <w:rPr>
          <w:rFonts w:ascii="Times New Roman" w:eastAsiaTheme="minorEastAsia" w:hAnsi="Times New Roman" w:cs="Times New Roman"/>
          <w:iCs/>
          <w:sz w:val="24"/>
          <w:szCs w:val="24"/>
        </w:rPr>
        <w:t>условия.</w:t>
      </w:r>
      <w:r w:rsidR="00824D4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Из полученно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выражения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151E5">
        <w:rPr>
          <w:rFonts w:ascii="Times New Roman" w:eastAsiaTheme="minorEastAsia" w:hAnsi="Times New Roman" w:cs="Times New Roman"/>
          <w:sz w:val="24"/>
          <w:szCs w:val="24"/>
        </w:rPr>
        <w:t>можно видеть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, что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>знак угла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F592D">
        <w:rPr>
          <w:rFonts w:ascii="Times New Roman" w:eastAsiaTheme="minorEastAsia" w:hAnsi="Times New Roman" w:cs="Times New Roman"/>
          <w:sz w:val="24"/>
          <w:szCs w:val="24"/>
        </w:rPr>
        <w:t xml:space="preserve">поворота и его абсолютное значение 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будет 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определяться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сорт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ом</w:t>
      </w:r>
      <w:r w:rsidR="004C0D3B">
        <w:rPr>
          <w:rFonts w:ascii="Times New Roman" w:eastAsiaTheme="minorEastAsia" w:hAnsi="Times New Roman" w:cs="Times New Roman"/>
          <w:sz w:val="24"/>
          <w:szCs w:val="24"/>
        </w:rPr>
        <w:t xml:space="preserve"> частицы</w:t>
      </w:r>
      <w:r w:rsidR="00521ADE">
        <w:rPr>
          <w:rFonts w:ascii="Times New Roman" w:eastAsiaTheme="minorEastAsia" w:hAnsi="Times New Roman" w:cs="Times New Roman"/>
          <w:sz w:val="24"/>
          <w:szCs w:val="24"/>
        </w:rPr>
        <w:t xml:space="preserve"> и ее энерги</w:t>
      </w:r>
      <w:r w:rsidR="00E44111">
        <w:rPr>
          <w:rFonts w:ascii="Times New Roman" w:eastAsiaTheme="minorEastAsia" w:hAnsi="Times New Roman" w:cs="Times New Roman"/>
          <w:sz w:val="24"/>
          <w:szCs w:val="24"/>
        </w:rPr>
        <w:t>ей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671590">
        <w:rPr>
          <w:rFonts w:ascii="Times New Roman" w:eastAsiaTheme="minorEastAsia" w:hAnsi="Times New Roman" w:cs="Times New Roman"/>
          <w:sz w:val="24"/>
          <w:szCs w:val="24"/>
        </w:rPr>
        <w:t>График 3</w:t>
      </w:r>
      <w:r w:rsidR="00671590" w:rsidRPr="0067159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50EC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E03C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D6B5845" w14:textId="1EBEA449" w:rsidR="00621883" w:rsidRPr="00FF7B6B" w:rsidRDefault="00FF7B6B" w:rsidP="00FF7B6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FF7B6B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47FC8C5F" wp14:editId="476592D4">
            <wp:extent cx="4258733" cy="2661656"/>
            <wp:effectExtent l="0" t="0" r="8890" b="5715"/>
            <wp:docPr id="7368472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08" cy="2671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1801D" w14:textId="32C0CAB6" w:rsidR="00621883" w:rsidRPr="00357A4B" w:rsidRDefault="00621883" w:rsidP="00621883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3. </w:t>
      </w:r>
      <w:r w:rsidR="00357A4B">
        <w:rPr>
          <w:rFonts w:ascii="Times New Roman" w:eastAsiaTheme="minorEastAsia" w:hAnsi="Times New Roman" w:cs="Times New Roman"/>
          <w:sz w:val="24"/>
          <w:szCs w:val="24"/>
        </w:rPr>
        <w:t>Зависимость угла поворота в электрическом поле компенсирующего элемента от энергии частицы</w:t>
      </w:r>
    </w:p>
    <w:p w14:paraId="2BB4CD80" w14:textId="30ABC775" w:rsidR="00F86226" w:rsidRDefault="00CD6A27" w:rsidP="00621883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Направлени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я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пол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ей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компенсирующ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их</w:t>
      </w:r>
      <w:r w:rsidR="00F86226" w:rsidRPr="00F8622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элемент</w:t>
      </w:r>
      <w:r w:rsidR="000F6600">
        <w:rPr>
          <w:rFonts w:ascii="Times New Roman" w:eastAsiaTheme="minorEastAsia" w:hAnsi="Times New Roman" w:cs="Times New Roman"/>
          <w:b/>
          <w:bCs/>
          <w:sz w:val="28"/>
          <w:szCs w:val="28"/>
        </w:rPr>
        <w:t>ов</w:t>
      </w:r>
    </w:p>
    <w:p w14:paraId="2A545AC8" w14:textId="419068CC" w:rsidR="00F86226" w:rsidRDefault="00B858B6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Используя выражение (</w:t>
      </w:r>
      <w:r w:rsidR="00FE5684" w:rsidRPr="00FE5684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AC48B7">
        <w:rPr>
          <w:rFonts w:ascii="Times New Roman" w:eastAsiaTheme="minorEastAsia" w:hAnsi="Times New Roman" w:cs="Times New Roman"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sz w:val="24"/>
          <w:szCs w:val="24"/>
        </w:rPr>
        <w:t>), можно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определить знак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A2055F">
        <w:rPr>
          <w:rFonts w:ascii="Times New Roman" w:eastAsiaTheme="minorEastAsia" w:hAnsi="Times New Roman" w:cs="Times New Roman"/>
          <w:sz w:val="24"/>
          <w:szCs w:val="24"/>
        </w:rPr>
        <w:t>ей</w:t>
      </w:r>
      <w:r w:rsidR="00C83FD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31AA9">
        <w:rPr>
          <w:rFonts w:ascii="Times New Roman" w:eastAsiaTheme="minorEastAsia" w:hAnsi="Times New Roman" w:cs="Times New Roman"/>
          <w:sz w:val="24"/>
          <w:szCs w:val="24"/>
        </w:rPr>
        <w:t>компенсирующих</w:t>
      </w:r>
      <w:r w:rsidR="00A8088C">
        <w:rPr>
          <w:rFonts w:ascii="Times New Roman" w:eastAsiaTheme="minorEastAsia" w:hAnsi="Times New Roman" w:cs="Times New Roman"/>
          <w:sz w:val="24"/>
          <w:szCs w:val="24"/>
        </w:rPr>
        <w:t xml:space="preserve"> элемент</w:t>
      </w:r>
      <w:r w:rsidR="00131AA9">
        <w:rPr>
          <w:rFonts w:ascii="Times New Roman" w:eastAsiaTheme="minorEastAsia" w:hAnsi="Times New Roman" w:cs="Times New Roman"/>
          <w:sz w:val="24"/>
          <w:szCs w:val="24"/>
        </w:rPr>
        <w:t>ов</w:t>
      </w:r>
      <w:r w:rsidR="00A8088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8261B49" w14:textId="2479FBD9" w:rsidR="00A8088C" w:rsidRPr="008C399D" w:rsidRDefault="00A8088C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Pr="00A8088C">
        <w:rPr>
          <w:rFonts w:ascii="Times New Roman" w:eastAsiaTheme="minorEastAsia" w:hAnsi="Times New Roman" w:cs="Times New Roman"/>
          <w:b/>
          <w:bCs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поле фильтра Вина</w:t>
      </w:r>
      <w:r w:rsidRPr="00A8088C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Pr="00A808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 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sym w:font="Wingdings" w:char="F0E0"/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gramStart"/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>&lt; 0</w:t>
      </w:r>
      <w:proofErr w:type="gramEnd"/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w:r w:rsidR="005837D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837DB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&gt; 0</w:t>
      </w:r>
      <w:r w:rsidR="008C399D" w:rsidRPr="008C399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DAFF9FC" w14:textId="2BE4A597" w:rsidR="00A8088C" w:rsidRPr="005D0A52" w:rsidRDefault="00A8088C" w:rsidP="00D3636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Для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протона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поле </w:t>
      </w:r>
      <w:r w:rsidR="005837DB">
        <w:rPr>
          <w:rFonts w:ascii="Times New Roman" w:eastAsiaTheme="minorEastAsia" w:hAnsi="Times New Roman" w:cs="Times New Roman"/>
          <w:sz w:val="24"/>
          <w:szCs w:val="24"/>
        </w:rPr>
        <w:t>фильтра Вина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A8088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&gt;0</m:t>
        </m:r>
      </m:oMath>
      <w:r w:rsidRPr="00A808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;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&lt;0</m:t>
        </m:r>
      </m:oMath>
      <w:r w:rsidR="005613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sym w:font="Wingdings" w:char="F0E0"/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gramStart"/>
      <w:r w:rsid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proofErr w:type="gramEnd"/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0; </w:t>
      </w:r>
      <w:r w:rsidR="0056139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56139D" w:rsidRPr="0056139D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 w:rsidR="0056139D" w:rsidRPr="005837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0</w:t>
      </w:r>
      <w:r w:rsidR="008C399D" w:rsidRPr="005D0A5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3DD13EA" w14:textId="76AAFC07" w:rsidR="0056139D" w:rsidRDefault="005907D4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З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нак поля </w:t>
      </w:r>
      <w:r w:rsidR="006913D0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>электростатического дефлектора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каждой из частиц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 будет совпадать со знаком</w:t>
      </w:r>
      <w:r w:rsidR="006913D0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</w:t>
      </w:r>
      <w:r w:rsidR="001C5074">
        <w:rPr>
          <w:rFonts w:ascii="Times New Roman" w:eastAsiaTheme="minorEastAsia" w:hAnsi="Times New Roman" w:cs="Times New Roman"/>
          <w:sz w:val="24"/>
          <w:szCs w:val="24"/>
        </w:rPr>
        <w:t xml:space="preserve"> поля фильтра Вина</w:t>
      </w:r>
      <w:r w:rsidR="00F8278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7EFAC12" w14:textId="786472C4" w:rsidR="008D6526" w:rsidRPr="00173B8F" w:rsidRDefault="008D6526" w:rsidP="00173B8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Можно </w:t>
      </w:r>
      <w:r w:rsidR="001A4AF9">
        <w:rPr>
          <w:rFonts w:ascii="Times New Roman" w:eastAsiaTheme="minorEastAsia" w:hAnsi="Times New Roman" w:cs="Times New Roman"/>
          <w:sz w:val="24"/>
          <w:szCs w:val="24"/>
        </w:rPr>
        <w:t>заметить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что в случае применения электростатического дефлектора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исследование обеих частиц </w:t>
      </w:r>
      <w:r w:rsidR="00520E25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пределах одной установки невозможно в силу различия направления кривизны дефлектора.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023D6">
        <w:rPr>
          <w:rFonts w:ascii="Times New Roman" w:eastAsiaTheme="minorEastAsia" w:hAnsi="Times New Roman" w:cs="Times New Roman"/>
          <w:iCs/>
          <w:sz w:val="24"/>
          <w:szCs w:val="24"/>
        </w:rPr>
        <w:t>При смене исследуемой частицы</w:t>
      </w:r>
      <w:r w:rsidR="008F49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случае фильтра Вина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достаточно осуществить </w:t>
      </w:r>
      <w:r w:rsidR="008F49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его </w:t>
      </w:r>
      <w:r w:rsidR="00CC3273">
        <w:rPr>
          <w:rFonts w:ascii="Times New Roman" w:eastAsiaTheme="minorEastAsia" w:hAnsi="Times New Roman" w:cs="Times New Roman"/>
          <w:iCs/>
          <w:sz w:val="24"/>
          <w:szCs w:val="24"/>
        </w:rPr>
        <w:t>поворот вокруг продольной оси на 180 градусов</w:t>
      </w:r>
      <w:r w:rsidR="0043398B" w:rsidRPr="0043398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3398B">
        <w:rPr>
          <w:rFonts w:ascii="Times New Roman" w:eastAsiaTheme="minorEastAsia" w:hAnsi="Times New Roman" w:cs="Times New Roman"/>
          <w:iCs/>
          <w:sz w:val="24"/>
          <w:szCs w:val="24"/>
        </w:rPr>
        <w:t>или изменить полярность</w:t>
      </w:r>
      <w:r w:rsidR="00FF343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8A4249B" w14:textId="3E138CAD" w:rsidR="00C861DF" w:rsidRDefault="00C861DF" w:rsidP="00621883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861D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Длина </w:t>
      </w:r>
      <w:r w:rsidR="000C1D64">
        <w:rPr>
          <w:rFonts w:ascii="Times New Roman" w:eastAsiaTheme="minorEastAsia" w:hAnsi="Times New Roman" w:cs="Times New Roman"/>
          <w:b/>
          <w:bCs/>
          <w:sz w:val="28"/>
          <w:szCs w:val="28"/>
        </w:rPr>
        <w:t>компенсирующих</w:t>
      </w:r>
      <w:r w:rsidRPr="00C861DF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0C1D64">
        <w:rPr>
          <w:rFonts w:ascii="Times New Roman" w:eastAsiaTheme="minorEastAsia" w:hAnsi="Times New Roman" w:cs="Times New Roman"/>
          <w:b/>
          <w:bCs/>
          <w:sz w:val="28"/>
          <w:szCs w:val="28"/>
        </w:rPr>
        <w:t>элементов</w:t>
      </w:r>
    </w:p>
    <w:p w14:paraId="7BC77D0B" w14:textId="5317F0C6" w:rsidR="00C861DF" w:rsidRPr="0098342B" w:rsidRDefault="008F6A0B" w:rsidP="00621883">
      <w:pPr>
        <w:spacing w:after="160" w:line="36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Определим выражение для длины компенсирующих элементов, используя (</w:t>
      </w:r>
      <w:r w:rsidR="00CA5D2D">
        <w:rPr>
          <w:rFonts w:ascii="Times New Roman" w:eastAsiaTheme="minorEastAsia" w:hAnsi="Times New Roman" w:cs="Times New Roman"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8F6A0B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35FE2C6A" w14:textId="2C59914E" w:rsidR="008F6A0B" w:rsidRPr="005D0A52" w:rsidRDefault="00A37C4A" w:rsidP="005D0A52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p>
        </m:sSubSup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</m:oMath>
      <w:r w:rsidR="005D0A52" w:rsidRPr="005D0A5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65049D2" w14:textId="0328153D" w:rsidR="000A6B21" w:rsidRPr="000A6B21" w:rsidRDefault="000A6B21" w:rsidP="005D0A52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Прямой фильтр Вина обладает бесконечным радиусом кривизны, поэтому из (</w:t>
      </w:r>
      <w:r w:rsidR="00FC4CFF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 следует</w:t>
      </w:r>
      <w:r w:rsidRPr="000A6B2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Pr="000A6B21">
        <w:rPr>
          <w:rFonts w:ascii="Times New Roman" w:eastAsiaTheme="minorEastAsia" w:hAnsi="Times New Roman" w:cs="Times New Roman"/>
          <w:iCs/>
          <w:sz w:val="24"/>
          <w:szCs w:val="24"/>
        </w:rPr>
        <w:br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-R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</m:oMath>
      <w:r w:rsidR="005D0A52" w:rsidRPr="005D0A5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C6CE8C8" w14:textId="0A0C7F81" w:rsidR="0098342B" w:rsidRPr="000E3FA4" w:rsidRDefault="0098342B" w:rsidP="009B60A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Будем выражать длину через напряженност</w:t>
      </w:r>
      <w:r w:rsidR="00047040">
        <w:rPr>
          <w:rFonts w:ascii="Times New Roman" w:eastAsiaTheme="minorEastAsia" w:hAnsi="Times New Roman" w:cs="Times New Roman"/>
          <w:iCs/>
          <w:sz w:val="24"/>
          <w:szCs w:val="24"/>
        </w:rPr>
        <w:t>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электрического поля, поскольку его значение ограничено более строго, чем значение магнитного</w:t>
      </w:r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0E3FA4">
        <w:rPr>
          <w:rFonts w:ascii="Times New Roman" w:eastAsiaTheme="minorEastAsia" w:hAnsi="Times New Roman" w:cs="Times New Roman"/>
          <w:iCs/>
          <w:sz w:val="24"/>
          <w:szCs w:val="24"/>
        </w:rPr>
        <w:t>см. вывод в Приложении 2</w:t>
      </w:r>
      <w:r w:rsidR="000E3FA4" w:rsidRPr="000E3FA4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93A43" w:rsidRPr="00393A4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EDCB78E" w14:textId="155898E5" w:rsidR="00393A43" w:rsidRPr="00166CD0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den>
        </m:f>
        <m:r>
          <w:rPr>
            <w:rFonts w:ascii="Cambria Math" w:hAnsi="Cambria Math"/>
            <w:sz w:val="28"/>
            <w:szCs w:val="28"/>
          </w:rPr>
          <m:t>∙</m:t>
        </m:r>
      </m:oMath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r>
              <w:rPr>
                <w:rFonts w:ascii="Cambria Math" w:hAnsi="Cambria Math"/>
                <w:sz w:val="28"/>
                <w:szCs w:val="28"/>
              </w:rPr>
              <m:t>1)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eE</m:t>
            </m:r>
          </m:den>
        </m:f>
      </m:oMath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743DF">
        <w:rPr>
          <w:rFonts w:ascii="Times New Roman" w:eastAsiaTheme="minorEastAsia" w:hAnsi="Times New Roman" w:cs="Times New Roman"/>
          <w:sz w:val="28"/>
          <w:szCs w:val="28"/>
        </w:rPr>
        <w:tab/>
      </w:r>
      <w:r w:rsidR="001743DF">
        <w:rPr>
          <w:rFonts w:ascii="Times New Roman" w:eastAsiaTheme="minorEastAsia" w:hAnsi="Times New Roman" w:cs="Times New Roman"/>
          <w:sz w:val="28"/>
          <w:szCs w:val="28"/>
        </w:rPr>
        <w:tab/>
      </w:r>
      <w:r w:rsidR="001743DF">
        <w:rPr>
          <w:rFonts w:ascii="Times New Roman" w:eastAsiaTheme="minorEastAsia" w:hAnsi="Times New Roman" w:cs="Times New Roman"/>
          <w:sz w:val="28"/>
          <w:szCs w:val="28"/>
        </w:rPr>
        <w:tab/>
      </w:r>
      <w:r w:rsidR="001743DF">
        <w:rPr>
          <w:rFonts w:ascii="Times New Roman" w:eastAsiaTheme="minorEastAsia" w:hAnsi="Times New Roman" w:cs="Times New Roman"/>
          <w:sz w:val="28"/>
          <w:szCs w:val="28"/>
        </w:rPr>
        <w:tab/>
      </w:r>
      <w:r w:rsidR="001743DF">
        <w:rPr>
          <w:rFonts w:ascii="Times New Roman" w:eastAsiaTheme="minorEastAsia" w:hAnsi="Times New Roman" w:cs="Times New Roman"/>
          <w:sz w:val="28"/>
          <w:szCs w:val="28"/>
        </w:rPr>
        <w:tab/>
      </w:r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F31836" w:rsidRPr="00F31836">
        <w:rPr>
          <w:rFonts w:ascii="Times New Roman" w:eastAsiaTheme="minorEastAsia" w:hAnsi="Times New Roman" w:cs="Times New Roman"/>
          <w:sz w:val="28"/>
          <w:szCs w:val="28"/>
        </w:rPr>
        <w:t>3</w:t>
      </w:r>
      <w:r w:rsidR="00693589">
        <w:rPr>
          <w:rFonts w:ascii="Times New Roman" w:eastAsiaTheme="minorEastAsia" w:hAnsi="Times New Roman" w:cs="Times New Roman"/>
          <w:sz w:val="28"/>
          <w:szCs w:val="28"/>
        </w:rPr>
        <w:t>6</w:t>
      </w:r>
      <w:r w:rsidR="000E3FA4" w:rsidRPr="00F3183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166CD0" w:rsidRPr="00166CD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8FF2C4E" w14:textId="3ACC9625" w:rsidR="0080725A" w:rsidRPr="007D3E75" w:rsidRDefault="0080725A" w:rsidP="0080725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Построим полученную зависимость (</w:t>
      </w:r>
      <w:r w:rsidR="007D3E75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607192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 для случая применения максимального технически возможного значения электрического поля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Pr="0080725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7B54020" w14:textId="0FE33CFA" w:rsidR="0080725A" w:rsidRDefault="0080725A" w:rsidP="0080725A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80725A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418508F4" wp14:editId="68B28B4A">
            <wp:extent cx="4885267" cy="3053232"/>
            <wp:effectExtent l="0" t="0" r="0" b="0"/>
            <wp:docPr id="407987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03" cy="3065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8656D" w14:textId="50FADE28" w:rsidR="003C184B" w:rsidRDefault="003C184B" w:rsidP="0080725A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>График 4. Зависимость длины компенсирующих элементов от энергии эксперимента для частиц разного сорта</w:t>
      </w:r>
    </w:p>
    <w:p w14:paraId="240B571D" w14:textId="3A3A507F" w:rsidR="008F74C0" w:rsidRPr="00897A1D" w:rsidRDefault="00B859F8" w:rsidP="008F74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</w:t>
      </w:r>
      <w:r w:rsidR="00732387">
        <w:rPr>
          <w:rFonts w:ascii="Times New Roman" w:eastAsiaTheme="minorEastAsia" w:hAnsi="Times New Roman" w:cs="Times New Roman"/>
          <w:iCs/>
          <w:sz w:val="24"/>
          <w:szCs w:val="24"/>
        </w:rPr>
        <w:t>г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рафика 4 следует, что минимальная длина компенсирующих элементов для </w:t>
      </w:r>
      <w:r w:rsidRPr="00B859F8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энергии эксперимента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B859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 составляет 52 м.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Аналогичной длине компенсирующих элементов для </w:t>
      </w:r>
      <w:r w:rsidR="00897A1D" w:rsidRPr="00C2625B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>протона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соответствует значение энергии 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897A1D" w:rsidRPr="00897A1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897A1D" w:rsidRPr="00897A1D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897A1D">
        <w:rPr>
          <w:rFonts w:ascii="Times New Roman" w:eastAsiaTheme="minorEastAsia" w:hAnsi="Times New Roman" w:cs="Times New Roman"/>
          <w:iCs/>
          <w:sz w:val="24"/>
          <w:szCs w:val="24"/>
        </w:rPr>
        <w:t>нуклон.</w:t>
      </w:r>
    </w:p>
    <w:p w14:paraId="5DB8BCFD" w14:textId="2EF46469" w:rsidR="00B859F8" w:rsidRPr="0080725A" w:rsidRDefault="00C2625B" w:rsidP="008F74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Можно сделать вывод, что энергия исследования протона требует пересмотра</w:t>
      </w:r>
      <w:r w:rsidR="00097B9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проектировании</w:t>
      </w:r>
      <w:r w:rsidR="0011788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структуры</w:t>
      </w:r>
      <w:r w:rsidR="00ED43D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B7163">
        <w:rPr>
          <w:rFonts w:ascii="Times New Roman" w:eastAsiaTheme="minorEastAsia" w:hAnsi="Times New Roman" w:cs="Times New Roman"/>
          <w:iCs/>
          <w:sz w:val="24"/>
          <w:szCs w:val="24"/>
        </w:rPr>
        <w:t>ускорителя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соответствии с </w:t>
      </w:r>
      <w:r w:rsidR="00CA0983">
        <w:rPr>
          <w:rFonts w:ascii="Times New Roman" w:eastAsiaTheme="minorEastAsia" w:hAnsi="Times New Roman" w:cs="Times New Roman"/>
          <w:iCs/>
          <w:sz w:val="24"/>
          <w:szCs w:val="24"/>
        </w:rPr>
        <w:t>значением длины свободного места, доступного для установки компенсирующих элементов.</w:t>
      </w:r>
    </w:p>
    <w:p w14:paraId="3EDFA80C" w14:textId="7EE9412D" w:rsidR="001C3DD1" w:rsidRDefault="00135FD1" w:rsidP="00A05F4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2.3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Периодичность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  <w:r w:rsidR="001C3DD1" w:rsidRPr="00DB36F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1C3DD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структуры</w:t>
      </w:r>
    </w:p>
    <w:p w14:paraId="16E2BED9" w14:textId="30120892" w:rsidR="00A05F4B" w:rsidRDefault="00A05F4B" w:rsidP="00A05F4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CC0B3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Ограничение на поворот спин-вектора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относительно импульса</w:t>
      </w:r>
    </w:p>
    <w:p w14:paraId="63C15F53" w14:textId="44056DFE" w:rsidR="00904F4D" w:rsidRPr="002719C2" w:rsidRDefault="00F05163" w:rsidP="00A05F4B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Ранее было определено, что спин-вектор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прецессирует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вокруг </w:t>
      </w:r>
      <w:r w:rsidR="00732387" w:rsidRPr="00732387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вертикальной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оси под воздействием МДМ-частоты и вокруг радиальной под воздействием ЭДМ</w:t>
      </w:r>
      <w:r w:rsidR="00904F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E70200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 w:rsidR="00904F4D">
        <w:rPr>
          <w:rFonts w:ascii="Times New Roman" w:eastAsiaTheme="minorEastAsia" w:hAnsi="Times New Roman" w:cs="Times New Roman"/>
          <w:iCs/>
          <w:sz w:val="24"/>
          <w:szCs w:val="24"/>
        </w:rPr>
        <w:t xml:space="preserve">). </w:t>
      </w:r>
    </w:p>
    <w:p w14:paraId="2C37720D" w14:textId="28E083B8" w:rsidR="00904F4D" w:rsidRDefault="0046348A" w:rsidP="00904F4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46348A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4829E171" wp14:editId="5E19CD3E">
            <wp:extent cx="4257675" cy="2801792"/>
            <wp:effectExtent l="0" t="0" r="0" b="0"/>
            <wp:docPr id="187988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3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8740" cy="280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812B" w14:textId="6EEEB296" w:rsidR="00904F4D" w:rsidRPr="001B1754" w:rsidRDefault="00904F4D" w:rsidP="00904F4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4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Направление МДМ и ЭДМ прецессии </w:t>
      </w:r>
      <w:r w:rsidR="002755A9">
        <w:rPr>
          <w:rFonts w:ascii="Times New Roman" w:eastAsiaTheme="minorEastAsia" w:hAnsi="Times New Roman" w:cs="Times New Roman"/>
          <w:iCs/>
          <w:sz w:val="24"/>
          <w:szCs w:val="24"/>
        </w:rPr>
        <w:t>при вхождении в дипольный магнит</w:t>
      </w:r>
    </w:p>
    <w:p w14:paraId="6FDD4F31" w14:textId="26FB1228" w:rsidR="001B1754" w:rsidRPr="001B1754" w:rsidRDefault="00005811" w:rsidP="001B175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Для случая продольной поляризации м</w:t>
      </w:r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ожно заметить, что при совершении поворота спин-вектора под воздействием МДМ на значения, превосходящие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>, направление угловой частоты ЭДМ прецессии мен</w:t>
      </w:r>
      <w:proofErr w:type="spellStart"/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>яет</w:t>
      </w:r>
      <w:r w:rsidR="00F342A9">
        <w:rPr>
          <w:rFonts w:ascii="Times New Roman" w:eastAsiaTheme="minorEastAsia" w:hAnsi="Times New Roman" w:cs="Times New Roman"/>
          <w:iCs/>
          <w:sz w:val="24"/>
          <w:szCs w:val="24"/>
        </w:rPr>
        <w:t>ся</w:t>
      </w:r>
      <w:proofErr w:type="spellEnd"/>
      <w:r w:rsidR="00F342A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относительно спин-вектора на противоположное (Рис. </w:t>
      </w:r>
      <w:r w:rsidR="00E33AF8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 w:rsidR="001B1754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1B1754" w:rsidRPr="001B175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D408883" w14:textId="335A5DAB" w:rsidR="001B1754" w:rsidRDefault="00296CF1" w:rsidP="001B1754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296CF1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2CC837DF" wp14:editId="3A7DDC5A">
            <wp:extent cx="4667250" cy="2920627"/>
            <wp:effectExtent l="0" t="0" r="0" b="0"/>
            <wp:docPr id="880185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18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64" cy="293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01C9" w14:textId="5931B27C" w:rsidR="001B1754" w:rsidRPr="001B1754" w:rsidRDefault="001B1754" w:rsidP="001B1754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5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Направление МДМ и ЭДМ прецессии в дипольном магните</w:t>
      </w:r>
      <w:r w:rsidRPr="001B175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после поворота спин-вектора на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14:paraId="14CA9DEF" w14:textId="79EFF4C4" w:rsidR="00376C51" w:rsidRPr="002719C2" w:rsidRDefault="00D3793D" w:rsidP="00376C51">
      <w:pPr>
        <w:spacing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этот момент</w:t>
      </w:r>
      <w:r w:rsidR="00376C5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вращение спин-вектора под действием ЭДМ меняет направление, что означает убыль накопленного ЭДМ сигнала.</w:t>
      </w:r>
      <w:r w:rsidR="008963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</w:t>
      </w:r>
      <w:r w:rsidR="00BF03A1">
        <w:rPr>
          <w:rFonts w:ascii="Times New Roman" w:eastAsiaTheme="minorEastAsia" w:hAnsi="Times New Roman" w:cs="Times New Roman"/>
          <w:iCs/>
          <w:sz w:val="24"/>
          <w:szCs w:val="24"/>
        </w:rPr>
        <w:t>образом, ограничение на поворот спин-вектора относительно импульса в магнитной арке</w:t>
      </w:r>
      <w:r w:rsidR="00BF03A1" w:rsidRPr="00BF03A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255098BF" w14:textId="6CBD4C4B" w:rsidR="00BD0D0E" w:rsidRPr="00C01BC6" w:rsidRDefault="00A37C4A" w:rsidP="001743DF">
      <w:pPr>
        <w:spacing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DC23F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DC23FC">
        <w:rPr>
          <w:rFonts w:ascii="Times New Roman" w:eastAsiaTheme="minorEastAsia" w:hAnsi="Times New Roman" w:cs="Times New Roman"/>
          <w:iCs/>
          <w:sz w:val="24"/>
          <w:szCs w:val="24"/>
        </w:rPr>
        <w:t>(3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DC23FC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B05C38" w:rsidRPr="00C01BC6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255D6E2" w14:textId="55D60B1F" w:rsidR="00A871EC" w:rsidRPr="00A871EC" w:rsidRDefault="00A871EC" w:rsidP="00664202">
      <w:pPr>
        <w:spacing w:after="160"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A871EC">
        <w:rPr>
          <w:rFonts w:ascii="Times New Roman" w:eastAsiaTheme="minorEastAsia" w:hAnsi="Times New Roman" w:cs="Times New Roman"/>
          <w:b/>
          <w:bCs/>
          <w:sz w:val="28"/>
          <w:szCs w:val="28"/>
        </w:rPr>
        <w:t>Предельный угол поворота импульса</w:t>
      </w:r>
      <w:r w:rsidR="00F6646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в магнитной арке</w:t>
      </w:r>
    </w:p>
    <w:p w14:paraId="5209702B" w14:textId="12B802F5" w:rsidR="004B2E1E" w:rsidRPr="00392838" w:rsidRDefault="007D485A" w:rsidP="00664202">
      <w:pPr>
        <w:spacing w:after="160" w:line="360" w:lineRule="auto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</w:t>
      </w:r>
      <w:r w:rsidR="00F57444">
        <w:rPr>
          <w:rFonts w:ascii="Times New Roman" w:eastAsiaTheme="minorEastAsia" w:hAnsi="Times New Roman" w:cs="Times New Roman"/>
          <w:sz w:val="24"/>
          <w:szCs w:val="24"/>
        </w:rPr>
        <w:t xml:space="preserve">Графика 1 можно понять, что скорость вращения спин-вектора дейтрона на порядок меньше, чем протона. 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Определим зависимость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C2950">
        <w:rPr>
          <w:rFonts w:ascii="Times New Roman" w:eastAsiaTheme="minorEastAsia" w:hAnsi="Times New Roman" w:cs="Times New Roman"/>
          <w:iCs/>
          <w:sz w:val="24"/>
          <w:szCs w:val="24"/>
        </w:rPr>
        <w:t>предельно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го</w:t>
      </w:r>
      <w:r w:rsidR="00FC295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>значени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="004B2E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угла поворота вектора импульса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 энергии </w:t>
      </w:r>
      <w:r w:rsidR="0011545C">
        <w:rPr>
          <w:rFonts w:ascii="Times New Roman" w:eastAsiaTheme="minorEastAsia" w:hAnsi="Times New Roman" w:cs="Times New Roman"/>
          <w:iCs/>
          <w:sz w:val="24"/>
          <w:szCs w:val="24"/>
        </w:rPr>
        <w:t>в</w:t>
      </w:r>
      <w:r w:rsidR="0017539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магнитном поле</w:t>
      </w:r>
      <w:r w:rsidR="001154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5396">
        <w:rPr>
          <w:rFonts w:ascii="Times New Roman" w:eastAsiaTheme="minorEastAsia" w:hAnsi="Times New Roman" w:cs="Times New Roman"/>
          <w:iCs/>
          <w:sz w:val="24"/>
          <w:szCs w:val="24"/>
        </w:rPr>
        <w:t>арки</w:t>
      </w:r>
      <w:r w:rsidR="00D573AE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11545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573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используя 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8873F0">
        <w:rPr>
          <w:rFonts w:ascii="Times New Roman" w:eastAsiaTheme="minorEastAsia" w:hAnsi="Times New Roman" w:cs="Times New Roman"/>
          <w:iCs/>
          <w:sz w:val="24"/>
          <w:szCs w:val="24"/>
        </w:rPr>
        <w:t>22</w:t>
      </w:r>
      <w:r w:rsidR="00392838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92838" w:rsidRPr="0039283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BC5D419" w14:textId="3474E942" w:rsidR="00166CAB" w:rsidRPr="001743DF" w:rsidRDefault="00A37C4A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|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|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.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>(38)</w:t>
      </w:r>
    </w:p>
    <w:p w14:paraId="69BC7629" w14:textId="505A3800" w:rsidR="00664817" w:rsidRPr="00CC5851" w:rsidRDefault="00664817" w:rsidP="0066481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Построим зависимость (</w:t>
      </w:r>
      <w:r w:rsidR="00D50B2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5430AD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) для каждой из частиц</w:t>
      </w:r>
      <w:r w:rsidRPr="0066481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A14969E" w14:textId="6C0FEBA2" w:rsidR="007A7A80" w:rsidRPr="007A7A80" w:rsidRDefault="007A7A80" w:rsidP="007A7A80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7A7A80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FF3803" wp14:editId="2E4C81B6">
            <wp:extent cx="5120741" cy="3200400"/>
            <wp:effectExtent l="0" t="0" r="3810" b="0"/>
            <wp:docPr id="5895240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215" cy="3217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482EC" w14:textId="73CF6EDA" w:rsidR="000B54D6" w:rsidRDefault="007A7A80" w:rsidP="00A17BC5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7. </w:t>
      </w:r>
      <w:r w:rsidR="008423CE">
        <w:rPr>
          <w:rFonts w:ascii="Times New Roman" w:eastAsiaTheme="minorEastAsia" w:hAnsi="Times New Roman" w:cs="Times New Roman"/>
          <w:sz w:val="24"/>
          <w:szCs w:val="24"/>
        </w:rPr>
        <w:t>Зависимость от энергии</w:t>
      </w:r>
      <w:r w:rsidR="00392838">
        <w:rPr>
          <w:rFonts w:ascii="Times New Roman" w:eastAsiaTheme="minorEastAsia" w:hAnsi="Times New Roman" w:cs="Times New Roman"/>
          <w:sz w:val="24"/>
          <w:szCs w:val="24"/>
        </w:rPr>
        <w:t xml:space="preserve"> предельного</w:t>
      </w:r>
      <w:r w:rsidR="008423CE">
        <w:rPr>
          <w:rFonts w:ascii="Times New Roman" w:eastAsiaTheme="minorEastAsia" w:hAnsi="Times New Roman" w:cs="Times New Roman"/>
          <w:sz w:val="24"/>
          <w:szCs w:val="24"/>
        </w:rPr>
        <w:t xml:space="preserve"> угла поворота вектора импульса дейтрона </w:t>
      </w:r>
    </w:p>
    <w:p w14:paraId="42530125" w14:textId="2F4B3E58" w:rsidR="009C7EDC" w:rsidRDefault="00EF27CA" w:rsidP="009C7EDC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EF27CA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4A37A60" wp14:editId="11EEFA3B">
            <wp:extent cx="4638675" cy="2916147"/>
            <wp:effectExtent l="0" t="0" r="0" b="0"/>
            <wp:docPr id="326585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856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285" cy="292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E40E" w14:textId="40662245" w:rsidR="009C7EDC" w:rsidRDefault="009C7EDC" w:rsidP="00A17BC5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B43B8F">
        <w:rPr>
          <w:rFonts w:ascii="Times New Roman" w:eastAsiaTheme="minorEastAsia" w:hAnsi="Times New Roman" w:cs="Times New Roman"/>
          <w:sz w:val="24"/>
          <w:szCs w:val="24"/>
        </w:rPr>
        <w:t>Зависимость от энергии предельного угла поворота вектора импульса протона</w:t>
      </w:r>
    </w:p>
    <w:p w14:paraId="08D259F8" w14:textId="1D570641" w:rsidR="00D82FF9" w:rsidRPr="00175396" w:rsidRDefault="00D82FF9" w:rsidP="009C7EDC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Графика 7 следует, что при энергии эксперимента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МэВ </w:t>
      </w:r>
      <w:r w:rsidR="00857A9F">
        <w:rPr>
          <w:rFonts w:ascii="Times New Roman" w:eastAsiaTheme="minorEastAsia" w:hAnsi="Times New Roman" w:cs="Times New Roman"/>
          <w:sz w:val="24"/>
          <w:szCs w:val="24"/>
        </w:rPr>
        <w:t>отклонение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спин-вектора дейтрона </w:t>
      </w:r>
      <w:r w:rsidR="00827EEC">
        <w:rPr>
          <w:rFonts w:ascii="Times New Roman" w:eastAsiaTheme="minorEastAsia" w:hAnsi="Times New Roman" w:cs="Times New Roman"/>
          <w:sz w:val="24"/>
          <w:szCs w:val="24"/>
        </w:rPr>
        <w:t xml:space="preserve">относительно импульса </w:t>
      </w:r>
      <w:r>
        <w:rPr>
          <w:rFonts w:ascii="Times New Roman" w:eastAsiaTheme="minorEastAsia" w:hAnsi="Times New Roman" w:cs="Times New Roman"/>
          <w:sz w:val="24"/>
          <w:szCs w:val="24"/>
        </w:rPr>
        <w:t>достигнет предельного значения</w:t>
      </w:r>
      <w:r w:rsidR="00FC094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FC09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поворота импульса в магнитном поле более, чем на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=560°</m:t>
        </m:r>
      </m:oMath>
      <w:r w:rsidR="00175396" w:rsidRPr="00175396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75396">
        <w:rPr>
          <w:rFonts w:ascii="Times New Roman" w:eastAsiaTheme="minorEastAsia" w:hAnsi="Times New Roman" w:cs="Times New Roman"/>
          <w:sz w:val="24"/>
          <w:szCs w:val="24"/>
        </w:rPr>
        <w:t>Поскольку любая</w:t>
      </w:r>
      <w:r w:rsidR="00857A9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75396">
        <w:rPr>
          <w:rFonts w:ascii="Times New Roman" w:eastAsiaTheme="minorEastAsia" w:hAnsi="Times New Roman" w:cs="Times New Roman"/>
          <w:sz w:val="24"/>
          <w:szCs w:val="24"/>
        </w:rPr>
        <w:t xml:space="preserve">поворотная арка осуществляет вращение импульса менее, чем на </w:t>
      </w:r>
      <w:r w:rsidR="00D54270">
        <w:rPr>
          <w:rFonts w:ascii="Times New Roman" w:eastAsiaTheme="minorEastAsia" w:hAnsi="Times New Roman" w:cs="Times New Roman"/>
          <w:sz w:val="24"/>
          <w:szCs w:val="24"/>
        </w:rPr>
        <w:t>полученное значение</w:t>
      </w:r>
      <w:r w:rsidR="0017539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857A9F">
        <w:rPr>
          <w:rFonts w:ascii="Times New Roman" w:eastAsiaTheme="minorEastAsia" w:hAnsi="Times New Roman" w:cs="Times New Roman"/>
          <w:sz w:val="24"/>
          <w:szCs w:val="24"/>
        </w:rPr>
        <w:t>можно сделать вывод</w:t>
      </w:r>
      <w:r w:rsidR="00D54270">
        <w:rPr>
          <w:rFonts w:ascii="Times New Roman" w:eastAsiaTheme="minorEastAsia" w:hAnsi="Times New Roman" w:cs="Times New Roman"/>
          <w:sz w:val="24"/>
          <w:szCs w:val="24"/>
        </w:rPr>
        <w:t>, что в случае дейтрона ограничение на минимальную периодичность будет отсутствовать.</w:t>
      </w:r>
    </w:p>
    <w:p w14:paraId="7B941F46" w14:textId="224C331A" w:rsidR="009C7EDC" w:rsidRPr="007A7A80" w:rsidRDefault="0038254F" w:rsidP="009C7EDC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Из Графика 8 следует, что при энергии эксперимента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МэВ отклонение спин-вектора дейтрона относительно импульса достигнет предельного значения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случае поворота импульса в магнитном поле более, чем на</w:t>
      </w:r>
      <w:r w:rsidRPr="00D82FF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≈39°</m:t>
        </m:r>
      </m:oMath>
      <w:r w:rsidRPr="00175396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953A2">
        <w:rPr>
          <w:rFonts w:ascii="Times New Roman" w:eastAsiaTheme="minorEastAsia" w:hAnsi="Times New Roman" w:cs="Times New Roman"/>
          <w:sz w:val="24"/>
          <w:szCs w:val="24"/>
        </w:rPr>
        <w:t>В случае</w:t>
      </w:r>
      <w:r w:rsidR="00445F5C">
        <w:rPr>
          <w:rFonts w:ascii="Times New Roman" w:eastAsiaTheme="minorEastAsia" w:hAnsi="Times New Roman" w:cs="Times New Roman"/>
          <w:sz w:val="24"/>
          <w:szCs w:val="24"/>
        </w:rPr>
        <w:t xml:space="preserve"> протона нужно выбрать такую периодичность, которая позволяла бы накапливать </w:t>
      </w:r>
      <w:r w:rsidR="004D707B">
        <w:rPr>
          <w:rFonts w:ascii="Times New Roman" w:eastAsiaTheme="minorEastAsia" w:hAnsi="Times New Roman" w:cs="Times New Roman"/>
          <w:sz w:val="24"/>
          <w:szCs w:val="24"/>
        </w:rPr>
        <w:t>сигнал ЭДМ.</w:t>
      </w:r>
    </w:p>
    <w:p w14:paraId="1BA5794E" w14:textId="424EE67A" w:rsidR="00974081" w:rsidRPr="00974081" w:rsidRDefault="00BD0D0E" w:rsidP="00664202">
      <w:pPr>
        <w:spacing w:after="160"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Минимальное число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периодов 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  <w:r w:rsidR="00974081" w:rsidRPr="004B2E1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974081" w:rsidRPr="0097408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структуры</w:t>
      </w:r>
    </w:p>
    <w:p w14:paraId="3A41AE81" w14:textId="1AFDD9D8" w:rsidR="00F1688A" w:rsidRPr="002719C2" w:rsidRDefault="00664202" w:rsidP="00664202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</w:t>
      </w:r>
      <w:r w:rsidR="00A774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минимальное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число периодов структуры типа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Pr="0066420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8E64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зависимости от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для возможности исследования ЭДМ протона</w:t>
      </w:r>
      <w:r w:rsidR="0018183A" w:rsidRPr="0018183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248B21F" w14:textId="226887BE" w:rsidR="0018183A" w:rsidRPr="00B05C38" w:rsidRDefault="00A37C4A" w:rsidP="00B05C38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|</m:t>
                </m:r>
              </m:den>
            </m:f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 (39)</m:t>
        </m:r>
      </m:oMath>
      <w:r w:rsidR="00B05C38" w:rsidRPr="00B05C38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D2CA6D" w14:textId="74695A53" w:rsidR="00F1688A" w:rsidRDefault="008A41F6" w:rsidP="00F1688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8A41F6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08BB2043" wp14:editId="5AC2EF02">
            <wp:extent cx="4619625" cy="2798948"/>
            <wp:effectExtent l="0" t="0" r="0" b="1905"/>
            <wp:docPr id="185090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078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6610" cy="28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D6C6" w14:textId="358DFFE7" w:rsidR="00F1688A" w:rsidRDefault="00F1688A" w:rsidP="00F1688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График 9. Зависимость числа периодов структуры от энергии эксперимента для протона</w:t>
      </w:r>
    </w:p>
    <w:p w14:paraId="6DFABF0C" w14:textId="54772BA4" w:rsidR="00E173EE" w:rsidRPr="000F78BD" w:rsidRDefault="00F1688A" w:rsidP="00F168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Из Графика 9 следует, что в случае протона минимальная периодичность структуры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, что соответствует энергии</w:t>
      </w:r>
      <w:r w:rsidR="0092216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B7CB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9B7CB3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800C7">
        <w:rPr>
          <w:rFonts w:ascii="Times New Roman" w:eastAsiaTheme="minorEastAsia" w:hAnsi="Times New Roman" w:cs="Times New Roman"/>
          <w:iCs/>
          <w:sz w:val="24"/>
          <w:szCs w:val="24"/>
        </w:rPr>
        <w:t xml:space="preserve">≤ </w:t>
      </w:r>
      <w:r w:rsidR="00922165">
        <w:rPr>
          <w:rFonts w:ascii="Times New Roman" w:eastAsiaTheme="minorEastAsia" w:hAnsi="Times New Roman" w:cs="Times New Roman"/>
          <w:iCs/>
          <w:sz w:val="24"/>
          <w:szCs w:val="24"/>
        </w:rPr>
        <w:t>114 МэВ.</w:t>
      </w:r>
      <w:r w:rsidR="00EB7D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увеличения энергии</w:t>
      </w:r>
      <w:r w:rsidR="009F74E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заданной периодичности</w:t>
      </w:r>
      <w:r w:rsidR="00EB7D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достижение предельного угла поворота спин-вектора относительно импульса </w:t>
      </w:r>
      <w:r w:rsidR="009F74EE">
        <w:rPr>
          <w:rFonts w:ascii="Times New Roman" w:eastAsiaTheme="minorEastAsia" w:hAnsi="Times New Roman" w:cs="Times New Roman"/>
          <w:iCs/>
          <w:sz w:val="24"/>
          <w:szCs w:val="24"/>
        </w:rPr>
        <w:t>произойдет</w:t>
      </w:r>
      <w:r w:rsidR="00EB7D8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 меньших значениях угла поворота импульса (График 8), что приведет к снижению эффективности накопления сигнала.</w:t>
      </w:r>
    </w:p>
    <w:p w14:paraId="70B41137" w14:textId="4E9DF6AD" w:rsidR="005068F4" w:rsidRPr="00EB7D8C" w:rsidRDefault="00EB7D8C" w:rsidP="00F1688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Можно сделать вывод, что периодичность структуры, предназначенной для исследования ЭДМ протона и дейтрона должна быть не менее, чем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Pr="00EB7D8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</w:rPr>
        <w:t>При выборе минимального значения периодичности энергия эксперимента для протона не должна превышать Е = 114 МэВ.</w:t>
      </w:r>
    </w:p>
    <w:p w14:paraId="6359868D" w14:textId="77777777" w:rsidR="008017B2" w:rsidRDefault="008017B2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5669C4D0" w14:textId="32C8FB32" w:rsidR="003C6C85" w:rsidRPr="008674E0" w:rsidRDefault="005B22F0" w:rsidP="008674E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 xml:space="preserve">3. </w:t>
      </w:r>
      <w:r w:rsidR="0071157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Магнитооптическая</w:t>
      </w:r>
      <w:r w:rsidR="00DF602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структур</w:t>
      </w:r>
      <w:r w:rsidR="003F707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</w:t>
      </w:r>
      <w:r w:rsidR="00DF602C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периода накопительного кольца</w:t>
      </w:r>
      <w:r w:rsidR="00FF13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для исследования ЭДМ в режиме </w:t>
      </w:r>
      <w:r w:rsidR="00FF1328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QFS</w:t>
      </w:r>
    </w:p>
    <w:p w14:paraId="164693BF" w14:textId="75F9E390" w:rsidR="008A60D3" w:rsidRPr="003806F5" w:rsidRDefault="00D41614" w:rsidP="001F0169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Исходя из полученных ранее результатов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определим устройство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магнитооптической структуры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A5E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периода 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ускорителя для исследования ЭДМ </w:t>
      </w:r>
      <w:r w:rsidR="00E362AB">
        <w:rPr>
          <w:rFonts w:ascii="Times New Roman" w:eastAsiaTheme="minorEastAsia" w:hAnsi="Times New Roman" w:cs="Times New Roman"/>
          <w:iCs/>
          <w:sz w:val="24"/>
          <w:szCs w:val="24"/>
        </w:rPr>
        <w:t>протона и дейтрона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режиме </w:t>
      </w:r>
      <w:r w:rsidR="005B22F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8A60D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F69C3">
        <w:rPr>
          <w:rFonts w:ascii="Times New Roman" w:eastAsiaTheme="minorEastAsia" w:hAnsi="Times New Roman" w:cs="Times New Roman"/>
          <w:iCs/>
          <w:sz w:val="24"/>
          <w:szCs w:val="24"/>
        </w:rPr>
        <w:t>Последующее м</w:t>
      </w:r>
      <w:r w:rsidR="003806F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оделирование будет выполняться с помощью программного пакета </w:t>
      </w:r>
      <w:proofErr w:type="spellStart"/>
      <w:r w:rsidR="003806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OptimX</w:t>
      </w:r>
      <w:proofErr w:type="spellEnd"/>
      <w:r w:rsidR="003806F5">
        <w:rPr>
          <w:rFonts w:ascii="Times New Roman" w:eastAsiaTheme="minorEastAsia" w:hAnsi="Times New Roman" w:cs="Times New Roman"/>
          <w:iCs/>
          <w:sz w:val="24"/>
          <w:szCs w:val="24"/>
        </w:rPr>
        <w:t>, предназначенного для проектирования оптики ускорителей.</w:t>
      </w:r>
    </w:p>
    <w:p w14:paraId="73B5DA11" w14:textId="00A75CC4" w:rsidR="00887CA7" w:rsidRPr="00E10475" w:rsidRDefault="00887CA7" w:rsidP="001F016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Приведем </w:t>
      </w:r>
      <w:r w:rsidR="004948BF">
        <w:rPr>
          <w:rFonts w:ascii="Times New Roman" w:eastAsiaTheme="minorEastAsia" w:hAnsi="Times New Roman" w:cs="Times New Roman"/>
          <w:iCs/>
          <w:sz w:val="24"/>
          <w:szCs w:val="24"/>
        </w:rPr>
        <w:t>ключевые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требования, которым должно соответствовать результирующее устройство структуры</w:t>
      </w:r>
      <w:r w:rsidRPr="00887CA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DD23ECE" w14:textId="77777777" w:rsidR="00E10475" w:rsidRDefault="00E10475" w:rsidP="001F0169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B23B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1.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Исследование дейтрона при максимальной энергии эксперимента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=270 МэВ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2CD3A1F" w14:textId="48CBF6F0" w:rsidR="00887CA7" w:rsidRDefault="00B9105D" w:rsidP="001F0169">
      <w:pPr>
        <w:spacing w:after="16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E10475">
        <w:rPr>
          <w:rFonts w:ascii="Times New Roman" w:eastAsiaTheme="minorEastAsia" w:hAnsi="Times New Roman" w:cs="Times New Roman"/>
          <w:iCs/>
          <w:sz w:val="24"/>
          <w:szCs w:val="24"/>
        </w:rPr>
        <w:t>. Подавление дисперсии</w:t>
      </w:r>
      <w:r w:rsidR="001E63C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выходе из поворотной арки и </w:t>
      </w:r>
      <w:r w:rsidR="003E49D7">
        <w:rPr>
          <w:rFonts w:ascii="Times New Roman" w:eastAsiaTheme="minorEastAsia" w:hAnsi="Times New Roman" w:cs="Times New Roman"/>
          <w:iCs/>
          <w:sz w:val="24"/>
          <w:szCs w:val="24"/>
        </w:rPr>
        <w:t>из участка с ВФ.</w:t>
      </w:r>
    </w:p>
    <w:p w14:paraId="016E7CF3" w14:textId="13C714FB" w:rsidR="00B9105D" w:rsidRDefault="00B9105D" w:rsidP="00B9105D">
      <w:pPr>
        <w:spacing w:after="16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3. </w:t>
      </w:r>
      <w:r w:rsidR="00044CD7">
        <w:rPr>
          <w:rFonts w:ascii="Times New Roman" w:eastAsiaTheme="minorEastAsia" w:hAnsi="Times New Roman" w:cs="Times New Roman"/>
          <w:iCs/>
          <w:sz w:val="24"/>
          <w:szCs w:val="24"/>
        </w:rPr>
        <w:t>Минимизация длины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поворотных арок</w:t>
      </w:r>
    </w:p>
    <w:p w14:paraId="79041406" w14:textId="5BB8177D" w:rsidR="001F0169" w:rsidRPr="0016481E" w:rsidRDefault="00415806" w:rsidP="005179D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</w:t>
      </w:r>
      <w:r w:rsidR="00C77E3E">
        <w:rPr>
          <w:rFonts w:ascii="Times New Roman" w:eastAsiaTheme="minorEastAsia" w:hAnsi="Times New Roman" w:cs="Times New Roman"/>
          <w:iCs/>
          <w:sz w:val="24"/>
          <w:szCs w:val="24"/>
        </w:rPr>
        <w:t>ля построения кольца выберем</w:t>
      </w:r>
      <w:r w:rsidR="004C328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355C0">
        <w:rPr>
          <w:rFonts w:ascii="Times New Roman" w:eastAsiaTheme="minorEastAsia" w:hAnsi="Times New Roman" w:cs="Times New Roman"/>
          <w:iCs/>
          <w:sz w:val="24"/>
          <w:szCs w:val="24"/>
        </w:rPr>
        <w:t>структур</w:t>
      </w:r>
      <w:r w:rsidR="00C77E3E">
        <w:rPr>
          <w:rFonts w:ascii="Times New Roman" w:eastAsiaTheme="minorEastAsia" w:hAnsi="Times New Roman" w:cs="Times New Roman"/>
          <w:iCs/>
          <w:sz w:val="24"/>
          <w:szCs w:val="24"/>
        </w:rPr>
        <w:t>у</w:t>
      </w:r>
      <w:r w:rsidR="001355C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регулярного типа</w:t>
      </w:r>
      <w:r w:rsidR="0016481E">
        <w:rPr>
          <w:rFonts w:ascii="Times New Roman" w:eastAsiaTheme="minorEastAsia" w:hAnsi="Times New Roman" w:cs="Times New Roman"/>
          <w:iCs/>
          <w:sz w:val="24"/>
          <w:szCs w:val="24"/>
        </w:rPr>
        <w:t>, поскольку е</w:t>
      </w:r>
      <w:r w:rsidR="001355C0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16481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свойства позволяют без затруднений добиться подавления дисперсии</w:t>
      </w:r>
      <w:r w:rsidR="0028485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необходимых местах</w:t>
      </w:r>
      <w:r w:rsidR="00087053">
        <w:rPr>
          <w:rFonts w:ascii="Times New Roman" w:eastAsiaTheme="minorEastAsia" w:hAnsi="Times New Roman" w:cs="Times New Roman"/>
          <w:iCs/>
          <w:sz w:val="24"/>
          <w:szCs w:val="24"/>
        </w:rPr>
        <w:t>, что будет показано далее</w:t>
      </w:r>
      <w:r w:rsidR="0016481E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F09EF94" w14:textId="7A143D5D" w:rsidR="00221528" w:rsidRPr="00221528" w:rsidRDefault="00221528" w:rsidP="00221528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2215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8D3FA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1</w:t>
      </w:r>
      <w:r w:rsidRPr="0022152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Определение длины </w:t>
      </w:r>
      <w:r w:rsidR="003325C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периода </w:t>
      </w:r>
    </w:p>
    <w:p w14:paraId="4CEBC0AA" w14:textId="5A05A84B" w:rsidR="002A395B" w:rsidRPr="00961EB8" w:rsidRDefault="00016FB6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Длина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ширина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участка, отведенного для построения установки составляют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60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h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47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61EB8">
        <w:rPr>
          <w:rFonts w:ascii="Times New Roman" w:eastAsiaTheme="minorEastAsia" w:hAnsi="Times New Roman" w:cs="Times New Roman"/>
          <w:iCs/>
          <w:sz w:val="24"/>
          <w:szCs w:val="24"/>
        </w:rPr>
        <w:t>соответственно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>. Изобразим</w:t>
      </w:r>
      <w:r w:rsidR="00864D1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его</w:t>
      </w:r>
      <w:r w:rsidR="002A39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вид</w:t>
      </w:r>
      <w:r w:rsidR="00AD08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947BF6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 w:rsidR="00AD084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2A395B" w:rsidRPr="002A395B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B220877" w14:textId="7177BC54" w:rsidR="002A395B" w:rsidRDefault="00C1347D" w:rsidP="002A395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C1347D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1980E591" wp14:editId="45D17075">
            <wp:extent cx="2581275" cy="1923645"/>
            <wp:effectExtent l="0" t="0" r="0" b="635"/>
            <wp:docPr id="631411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11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1982" cy="1931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94C7" w14:textId="2545BAAF" w:rsidR="002A395B" w:rsidRDefault="002A395B" w:rsidP="002A395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6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Учас</w:t>
      </w:r>
      <w:r w:rsidR="00367FA4">
        <w:rPr>
          <w:rFonts w:ascii="Times New Roman" w:eastAsiaTheme="minorEastAsia" w:hAnsi="Times New Roman" w:cs="Times New Roman"/>
          <w:iCs/>
          <w:sz w:val="24"/>
          <w:szCs w:val="24"/>
        </w:rPr>
        <w:t>ток для построения ЭДМ-кольца.</w:t>
      </w:r>
    </w:p>
    <w:p w14:paraId="40385409" w14:textId="6AC70F2A" w:rsidR="00EE7FDD" w:rsidRDefault="00F90C35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Приблизительная длина установки</w:t>
      </w:r>
      <w:r w:rsidR="00EA623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A623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, доступная в пределах заданного пространства</w:t>
      </w:r>
      <w:r w:rsidR="00EA6235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может быть оценена по формуле </w:t>
      </w:r>
      <w:r w:rsidR="006604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длины окружности</w:t>
      </w:r>
      <w:r w:rsidRPr="00F90C3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FA015CE" w14:textId="725AC581" w:rsidR="00EA6235" w:rsidRPr="00F41DAF" w:rsidRDefault="00EA6235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πρ</m:t>
        </m:r>
      </m:oMath>
      <w:r w:rsidRPr="00F41D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 w:rsidRPr="00F41DAF">
        <w:rPr>
          <w:rFonts w:ascii="Times New Roman" w:eastAsiaTheme="minorEastAsia" w:hAnsi="Times New Roman" w:cs="Times New Roman"/>
          <w:iCs/>
          <w:sz w:val="24"/>
          <w:szCs w:val="24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40</w:t>
      </w:r>
      <w:r w:rsidRPr="00F41DAF">
        <w:rPr>
          <w:rFonts w:ascii="Times New Roman" w:eastAsiaTheme="minorEastAsia" w:hAnsi="Times New Roman" w:cs="Times New Roman"/>
          <w:iCs/>
          <w:sz w:val="24"/>
          <w:szCs w:val="24"/>
        </w:rPr>
        <w:t>),</w:t>
      </w:r>
    </w:p>
    <w:p w14:paraId="5B176019" w14:textId="052DC540" w:rsidR="00EA6235" w:rsidRDefault="00EA6235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ρ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41DAF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41D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значение радиуса установки, которое определяется как половина </w:t>
      </w:r>
      <w:r w:rsidR="00DA4A4B">
        <w:rPr>
          <w:rFonts w:ascii="Times New Roman" w:eastAsiaTheme="minorEastAsia" w:hAnsi="Times New Roman" w:cs="Times New Roman"/>
          <w:iCs/>
          <w:sz w:val="24"/>
          <w:szCs w:val="24"/>
        </w:rPr>
        <w:t>длины</w:t>
      </w:r>
      <w:r w:rsidR="00F41DA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наименьшей из сторон участка</w:t>
      </w:r>
      <w:r w:rsidR="00961EB8" w:rsidRPr="00961E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</w:p>
    <w:p w14:paraId="4A6EB3B5" w14:textId="123F5BB2" w:rsidR="00A102E8" w:rsidRDefault="00A102E8" w:rsidP="001743DF">
      <w:pPr>
        <w:spacing w:after="160" w:line="360" w:lineRule="auto"/>
        <w:jc w:val="right"/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w:lastRenderedPageBreak/>
          <m:t>ρ=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lv-LV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 xml:space="preserve"> </w:t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 w:rsidR="001743DF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(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41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).</w:t>
      </w:r>
    </w:p>
    <w:p w14:paraId="7AB5B3B6" w14:textId="0A207202" w:rsidR="00A102E8" w:rsidRPr="00283CBA" w:rsidRDefault="00BE0D60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 получаем оценку полной длины кольца</w:t>
      </w:r>
      <w:r w:rsidRPr="00BE0D6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F242A91" w14:textId="13D9233F" w:rsidR="00D75824" w:rsidRPr="00C01BC6" w:rsidRDefault="00BE0D60" w:rsidP="00071B7F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L=2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πρ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lv-LV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h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= 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π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h=14</m:t>
        </m:r>
        <m:r>
          <w:rPr>
            <w:rFonts w:ascii="Cambria Math" w:eastAsiaTheme="minorEastAsia" w:hAnsi="Cambria Math" w:cs="Times New Roman"/>
            <w:sz w:val="24"/>
            <w:szCs w:val="24"/>
          </w:rPr>
          <m:t>1.3</m:t>
        </m:r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071B7F" w:rsidRPr="00C01BC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C22498" w14:textId="6A6BD985" w:rsidR="003753E8" w:rsidRPr="00D33984" w:rsidRDefault="003753E8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получения </w:t>
      </w:r>
      <w:r w:rsidR="00D33984">
        <w:rPr>
          <w:rFonts w:ascii="Times New Roman" w:eastAsiaTheme="minorEastAsia" w:hAnsi="Times New Roman" w:cs="Times New Roman"/>
          <w:iCs/>
          <w:sz w:val="24"/>
          <w:szCs w:val="24"/>
        </w:rPr>
        <w:t>длины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периода структуры, разделим полученное значение полной длины кольца на число его периодов</w:t>
      </w:r>
      <w:r w:rsidR="00A51ADD" w:rsidRPr="00A51AD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F77A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3753E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BF85AD7" w14:textId="068ABF4A" w:rsidR="00CA3234" w:rsidRPr="00071B7F" w:rsidRDefault="00A37C4A" w:rsidP="00071B7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period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141.3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8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≈18.5 м</m:t>
        </m:r>
      </m:oMath>
      <w:r w:rsidR="00071B7F" w:rsidRPr="00071B7F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52D38D02" w14:textId="0FA9E573" w:rsidR="00887CA7" w:rsidRDefault="00887CA7" w:rsidP="00991074">
      <w:pPr>
        <w:spacing w:after="160"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344B2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2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A637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Проектирование</w:t>
      </w:r>
      <w:r w:rsidR="00E00EF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поворотной арки</w:t>
      </w:r>
    </w:p>
    <w:p w14:paraId="76A9DC6C" w14:textId="5A81D14C" w:rsidR="002227B3" w:rsidRPr="002227B3" w:rsidRDefault="003372C0" w:rsidP="00D6541D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</w:t>
      </w:r>
      <w:r w:rsidR="002227B3" w:rsidRPr="002227B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лина дипольных магнитов</w:t>
      </w:r>
    </w:p>
    <w:p w14:paraId="215C8FEC" w14:textId="6C8FF88D" w:rsidR="00935C5A" w:rsidRPr="00023E04" w:rsidRDefault="00FA610D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Произведем расчет</w:t>
      </w:r>
      <w:r w:rsidR="00995F0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длины дипольных магнитов,</w:t>
      </w:r>
      <w:r w:rsidR="00023E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приходящихся на поворотную арку.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75824">
        <w:rPr>
          <w:rFonts w:ascii="Times New Roman" w:eastAsiaTheme="minorEastAsia" w:hAnsi="Times New Roman" w:cs="Times New Roman"/>
          <w:iCs/>
          <w:sz w:val="24"/>
          <w:szCs w:val="24"/>
        </w:rPr>
        <w:t>Используя (9), определим зависимость длины магнитов от значения напряженности магнитного поля</w:t>
      </w:r>
      <w:r w:rsidR="001E0E69" w:rsidRPr="001E0E6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1812BEC7" w14:textId="7595B4CF" w:rsidR="001E0E69" w:rsidRPr="00B018B8" w:rsidRDefault="00A37C4A" w:rsidP="001743DF">
      <w:pPr>
        <w:spacing w:after="160" w:line="360" w:lineRule="auto"/>
        <w:ind w:firstLine="708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dipoles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bSup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N</m:t>
            </m:r>
          </m:den>
        </m:f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Bρ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πγmβc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NBe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πγm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NBce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</w:r>
      <w:r w:rsidR="001743DF">
        <w:rPr>
          <w:rFonts w:ascii="Times New Roman" w:eastAsiaTheme="minorEastAsia" w:hAnsi="Times New Roman" w:cs="Times New Roman"/>
          <w:sz w:val="24"/>
          <w:szCs w:val="24"/>
        </w:rPr>
        <w:tab/>
        <w:t>(42)</w:t>
      </w:r>
    </w:p>
    <w:p w14:paraId="1E19B3E0" w14:textId="570556EE" w:rsidR="004948BF" w:rsidRPr="009B223A" w:rsidRDefault="004948BF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Масса дейтрона</w:t>
      </w:r>
      <w:r w:rsidR="002A4102">
        <w:rPr>
          <w:rFonts w:ascii="Times New Roman" w:eastAsiaTheme="minorEastAsia" w:hAnsi="Times New Roman" w:cs="Times New Roman"/>
          <w:sz w:val="24"/>
          <w:szCs w:val="24"/>
        </w:rPr>
        <w:t xml:space="preserve"> вдвое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превосходит массу протона</w:t>
      </w:r>
      <w:r w:rsidR="002A4102">
        <w:rPr>
          <w:rFonts w:ascii="Times New Roman" w:eastAsiaTheme="minorEastAsia" w:hAnsi="Times New Roman" w:cs="Times New Roman"/>
          <w:sz w:val="24"/>
          <w:szCs w:val="24"/>
        </w:rPr>
        <w:t xml:space="preserve"> (Табл. </w:t>
      </w:r>
      <w:r w:rsidR="008875B8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2A410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BB5962" w:rsidRPr="00BB596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212017">
        <w:rPr>
          <w:rFonts w:ascii="Times New Roman" w:eastAsiaTheme="minorEastAsia" w:hAnsi="Times New Roman" w:cs="Times New Roman"/>
          <w:sz w:val="24"/>
          <w:szCs w:val="24"/>
        </w:rPr>
        <w:t>Также р</w:t>
      </w:r>
      <w:r w:rsidR="00BB5962">
        <w:rPr>
          <w:rFonts w:ascii="Times New Roman" w:eastAsiaTheme="minorEastAsia" w:hAnsi="Times New Roman" w:cs="Times New Roman"/>
          <w:sz w:val="24"/>
          <w:szCs w:val="24"/>
        </w:rPr>
        <w:t xml:space="preserve">анее было определено, что энергия эксперимента для дейтрона превосходит энергию эксперимента для протона. Следовательно, </w:t>
      </w:r>
      <w:r w:rsidR="001056F1">
        <w:rPr>
          <w:rFonts w:ascii="Times New Roman" w:eastAsiaTheme="minorEastAsia" w:hAnsi="Times New Roman" w:cs="Times New Roman"/>
          <w:sz w:val="24"/>
          <w:szCs w:val="24"/>
        </w:rPr>
        <w:t xml:space="preserve">длина дипольных магнитов, приходящаяся на арку, будет </w:t>
      </w:r>
      <w:r w:rsidR="00037E30">
        <w:rPr>
          <w:rFonts w:ascii="Times New Roman" w:eastAsiaTheme="minorEastAsia" w:hAnsi="Times New Roman" w:cs="Times New Roman"/>
          <w:sz w:val="24"/>
          <w:szCs w:val="24"/>
        </w:rPr>
        <w:t>определиться</w:t>
      </w:r>
      <w:r w:rsidR="001056F1">
        <w:rPr>
          <w:rFonts w:ascii="Times New Roman" w:eastAsiaTheme="minorEastAsia" w:hAnsi="Times New Roman" w:cs="Times New Roman"/>
          <w:sz w:val="24"/>
          <w:szCs w:val="24"/>
        </w:rPr>
        <w:t xml:space="preserve"> параметрами дейтронов</w:t>
      </w:r>
      <w:r w:rsidR="002B1BB5"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Проиллюстрируем полученную зависимост</w:t>
      </w:r>
      <w:r w:rsidR="00ED72D9">
        <w:rPr>
          <w:rFonts w:ascii="Times New Roman" w:eastAsiaTheme="minorEastAsia" w:hAnsi="Times New Roman" w:cs="Times New Roman"/>
          <w:sz w:val="24"/>
          <w:szCs w:val="24"/>
        </w:rPr>
        <w:t xml:space="preserve">ь </w:t>
      </w:r>
      <w:r w:rsidR="00A273E7">
        <w:rPr>
          <w:rFonts w:ascii="Times New Roman" w:eastAsiaTheme="minorEastAsia" w:hAnsi="Times New Roman" w:cs="Times New Roman"/>
          <w:sz w:val="24"/>
          <w:szCs w:val="24"/>
        </w:rPr>
        <w:t>(График 10)</w:t>
      </w:r>
      <w:r w:rsidR="002B1BB5" w:rsidRPr="002B1BB5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5478326" w14:textId="34699AE2" w:rsidR="002B1BB5" w:rsidRDefault="00B018B8" w:rsidP="00EC1995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B018B8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5267A897" wp14:editId="7F1931B7">
            <wp:extent cx="3936937" cy="2387600"/>
            <wp:effectExtent l="0" t="0" r="6985" b="0"/>
            <wp:docPr id="525876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761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3992" cy="239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5F60" w14:textId="390349B1" w:rsidR="00EC1995" w:rsidRDefault="00EC1995" w:rsidP="00EC1995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</w:t>
      </w:r>
      <w:r w:rsidR="00CE414A" w:rsidRPr="000F650F">
        <w:rPr>
          <w:rFonts w:ascii="Times New Roman" w:eastAsiaTheme="minorEastAsia" w:hAnsi="Times New Roman" w:cs="Times New Roman"/>
          <w:iCs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длины дипольных магнитов</w:t>
      </w:r>
      <w:r w:rsidR="000F650F" w:rsidRPr="000F650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0F650F">
        <w:rPr>
          <w:rFonts w:ascii="Times New Roman" w:eastAsiaTheme="minorEastAsia" w:hAnsi="Times New Roman" w:cs="Times New Roman"/>
          <w:iCs/>
          <w:sz w:val="24"/>
          <w:szCs w:val="24"/>
        </w:rPr>
        <w:t>приходящихся на период,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 напряженности магнитного поля при энергии Е = 270 МэВ</w:t>
      </w:r>
      <w:r w:rsidR="00707AE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дейтронов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760323FC" w14:textId="32F0BE4A" w:rsidR="00781024" w:rsidRPr="00DA4C45" w:rsidRDefault="0018668A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Выберем значение напряженности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Pr="001866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1.8</w:t>
      </w:r>
      <w:r w:rsidR="0029622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Тл</w:t>
      </w:r>
      <w:r w:rsidR="00901F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которому соответствует длина магнитов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dipoles</m:t>
            </m:r>
          </m:sub>
        </m:sSub>
      </m:oMath>
      <w:r w:rsidR="00901F05" w:rsidRPr="00901F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A752C4">
        <w:rPr>
          <w:rFonts w:ascii="Times New Roman" w:eastAsiaTheme="minorEastAsia" w:hAnsi="Times New Roman" w:cs="Times New Roman"/>
          <w:iCs/>
          <w:sz w:val="24"/>
          <w:szCs w:val="24"/>
        </w:rPr>
        <w:t>1.5</w:t>
      </w:r>
      <w:r w:rsidR="00901F05" w:rsidRPr="00901F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01F05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1921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9219C">
        <w:rPr>
          <w:rFonts w:ascii="Times New Roman" w:eastAsiaTheme="minorEastAsia" w:hAnsi="Times New Roman" w:cs="Times New Roman"/>
          <w:sz w:val="24"/>
          <w:szCs w:val="24"/>
        </w:rPr>
        <w:t>(График 10)</w:t>
      </w:r>
      <w:r w:rsidR="00355642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позволит </w:t>
      </w:r>
      <w:r w:rsidR="00936C59">
        <w:rPr>
          <w:rFonts w:ascii="Times New Roman" w:eastAsiaTheme="minorEastAsia" w:hAnsi="Times New Roman" w:cs="Times New Roman"/>
          <w:iCs/>
          <w:sz w:val="24"/>
          <w:szCs w:val="24"/>
        </w:rPr>
        <w:t>сделать поворотные арки компактнее</w:t>
      </w:r>
      <w:r w:rsidR="00EE47D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освободить место для секций с фильтрами Вина</w:t>
      </w:r>
      <w:r w:rsidR="00470AA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(см. требование </w:t>
      </w:r>
      <w:r w:rsidR="00DF045D">
        <w:rPr>
          <w:rFonts w:ascii="Times New Roman" w:eastAsiaTheme="minorEastAsia" w:hAnsi="Times New Roman" w:cs="Times New Roman"/>
          <w:iCs/>
          <w:sz w:val="24"/>
          <w:szCs w:val="24"/>
        </w:rPr>
        <w:t>3</w:t>
      </w:r>
      <w:r w:rsidR="00470AA2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35564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78102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2170B7B1" w14:textId="6AA79CDC" w:rsidR="0019219C" w:rsidRPr="00CD4356" w:rsidRDefault="007238A9" w:rsidP="0016481E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исл</w:t>
      </w:r>
      <w:r w:rsidR="0075257E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>FODO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  <w:t xml:space="preserve"> </w:t>
      </w:r>
      <w:r w:rsidR="00363B56" w:rsidRPr="00CD435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ячеек</w:t>
      </w:r>
    </w:p>
    <w:p w14:paraId="6EBA2D18" w14:textId="4CDFB3F9" w:rsidR="00143E3B" w:rsidRPr="003D5519" w:rsidRDefault="00143E3B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силу </w:t>
      </w:r>
      <w:r w:rsidR="00E20648">
        <w:rPr>
          <w:rFonts w:ascii="Times New Roman" w:eastAsiaTheme="minorEastAsia" w:hAnsi="Times New Roman" w:cs="Times New Roman"/>
          <w:iCs/>
          <w:sz w:val="24"/>
          <w:szCs w:val="24"/>
        </w:rPr>
        <w:t>сложности изготовления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дипольных магнитов</w:t>
      </w:r>
      <w:r w:rsidR="00E206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малой длины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ограничимся построением поворотной арки, состоящей из трех ФОДО ячее</w:t>
      </w:r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>к</w:t>
      </w:r>
      <w:r w:rsidR="00FD6786" w:rsidRPr="00FD678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FODO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=3</m:t>
        </m:r>
      </m:oMath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минимальному 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рекомендованному </w:t>
      </w:r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>значению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[</w:t>
      </w:r>
      <w:r w:rsidR="00EA41BE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17</w:t>
      </w:r>
      <w:r w:rsidR="003D551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]</w:t>
      </w:r>
      <w:r w:rsidR="00426FD7">
        <w:rPr>
          <w:rFonts w:ascii="Times New Roman" w:eastAsiaTheme="minorEastAsia" w:hAnsi="Times New Roman" w:cs="Times New Roman"/>
          <w:iCs/>
          <w:sz w:val="24"/>
          <w:szCs w:val="24"/>
        </w:rPr>
        <w:t>. Тогда длина одного магнита</w:t>
      </w:r>
      <w:r w:rsidR="00426FD7" w:rsidRPr="003D5519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1050F90" w14:textId="5E45217D" w:rsidR="00426FD7" w:rsidRPr="00796490" w:rsidRDefault="00A37C4A" w:rsidP="0016481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dipole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FODO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1.5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>=0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.25</m:t>
          </m:r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м.</m:t>
          </m:r>
        </m:oMath>
      </m:oMathPara>
    </w:p>
    <w:p w14:paraId="49DBDA66" w14:textId="0CAAB83A" w:rsidR="00DF717F" w:rsidRPr="00A6400A" w:rsidRDefault="008B2BD3" w:rsidP="00026F5B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Далее при выполнении построений будут использоваться квадруполи длиной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=0.2 м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</w:t>
      </w:r>
      <w:r w:rsidR="00433B43" w:rsidRPr="00433B43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участки дрейфа</w:t>
      </w:r>
      <w:r w:rsidR="00433B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длиной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drift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=0.13 м</m:t>
        </m:r>
      </m:oMath>
      <w:r w:rsidR="00E33B6C" w:rsidRPr="00E33B6C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Фокусирующие и </w:t>
      </w:r>
      <w:proofErr w:type="spellStart"/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дефокусирую</w:t>
      </w:r>
      <w:r w:rsidR="00283155">
        <w:rPr>
          <w:rFonts w:ascii="Times New Roman" w:eastAsiaTheme="minorEastAsia" w:hAnsi="Times New Roman" w:cs="Times New Roman"/>
          <w:iCs/>
          <w:sz w:val="24"/>
          <w:szCs w:val="24"/>
        </w:rPr>
        <w:t>щ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ие</w:t>
      </w:r>
      <w:proofErr w:type="spellEnd"/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квадруполи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будем обозначать как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proofErr w:type="spellStart"/>
      <w:r w:rsidR="00F268F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proofErr w:type="spellEnd"/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F268F8" w:rsidRPr="00F268F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proofErr w:type="spellStart"/>
      <w:r w:rsidR="00F268F8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proofErr w:type="spellEnd"/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240A82" w:rsidRP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соответственно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где индекс 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240A82" w:rsidRPr="00240A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40A82">
        <w:rPr>
          <w:rFonts w:ascii="Times New Roman" w:eastAsiaTheme="minorEastAsia" w:hAnsi="Times New Roman" w:cs="Times New Roman"/>
          <w:iCs/>
          <w:sz w:val="24"/>
          <w:szCs w:val="24"/>
        </w:rPr>
        <w:t>будет различаться в зависимости от места расположения</w:t>
      </w:r>
      <w:r w:rsidR="00F268F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арки индекс 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="00DA4C45" w:rsidRP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отсутствует. </w:t>
      </w:r>
      <w:r w:rsidR="00DA4C45" w:rsidRPr="00433B43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Др</w:t>
      </w:r>
      <w:r w:rsidR="00433B43" w:rsidRPr="00433B43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 xml:space="preserve">ейфовые </w:t>
      </w:r>
      <w:proofErr w:type="gramStart"/>
      <w:r w:rsidR="00433B43" w:rsidRPr="00433B43">
        <w:rPr>
          <w:rFonts w:ascii="Times New Roman" w:eastAsiaTheme="minorEastAsia" w:hAnsi="Times New Roman" w:cs="Times New Roman"/>
          <w:iCs/>
          <w:sz w:val="24"/>
          <w:szCs w:val="24"/>
          <w:highlight w:val="yellow"/>
        </w:rPr>
        <w:t>участки</w:t>
      </w:r>
      <w:r w:rsidR="00433B4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будем</w:t>
      </w:r>
      <w:proofErr w:type="gramEnd"/>
      <w:r w:rsidR="00DA4C4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обозначать как </w:t>
      </w:r>
      <w:r w:rsidR="00DA4C45" w:rsidRPr="00DF717F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DA4C4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="00DA4C45" w:rsidRPr="00DF717F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072247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 xml:space="preserve">, </w:t>
      </w:r>
      <w:r w:rsidR="00072247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 фильтры Вина как </w:t>
      </w:r>
      <w:r w:rsidR="00072247" w:rsidRPr="00072247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 w:rsidR="0007224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RA</w:t>
      </w:r>
      <w:r w:rsidR="00072247" w:rsidRPr="00072247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="00FD6786" w:rsidRPr="00DF71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B3EA7">
        <w:rPr>
          <w:rFonts w:ascii="Times New Roman" w:eastAsiaTheme="minorEastAsia" w:hAnsi="Times New Roman" w:cs="Times New Roman"/>
          <w:iCs/>
          <w:sz w:val="24"/>
          <w:szCs w:val="24"/>
        </w:rPr>
        <w:t>Определим</w:t>
      </w:r>
      <w:r w:rsidR="00DF71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последовательность элементов для ФОДО ячейки арки</w:t>
      </w:r>
      <w:r w:rsidR="00DF717F" w:rsidRPr="00A6400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40E28CF" w14:textId="2EA2180F" w:rsidR="00DF717F" w:rsidRPr="008371A2" w:rsidRDefault="00DF717F" w:rsidP="00DF717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BM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BM</w:t>
      </w:r>
      <w:r w:rsidRPr="00A6400A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DF71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="008371A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67EB1D8D" w14:textId="4A8F9ECA" w:rsidR="0039728D" w:rsidRPr="008B2BD3" w:rsidRDefault="0039728D" w:rsidP="00026F5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Выбор набега </w:t>
      </w:r>
      <w:r w:rsidR="00B03E6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частоты</w:t>
      </w:r>
    </w:p>
    <w:p w14:paraId="234FAF16" w14:textId="297315C1" w:rsidR="0039728D" w:rsidRPr="00940C9C" w:rsidRDefault="00796490" w:rsidP="0079649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</w:t>
      </w:r>
      <w:r w:rsidR="003972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ля подавления дисперсии </w:t>
      </w:r>
      <w:r w:rsidR="00940C9C">
        <w:rPr>
          <w:rFonts w:ascii="Times New Roman" w:eastAsiaTheme="minorEastAsia" w:hAnsi="Times New Roman" w:cs="Times New Roman"/>
          <w:iCs/>
          <w:sz w:val="24"/>
          <w:szCs w:val="24"/>
        </w:rPr>
        <w:t>на входе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39728D">
        <w:rPr>
          <w:rFonts w:ascii="Times New Roman" w:eastAsiaTheme="minorEastAsia" w:hAnsi="Times New Roman" w:cs="Times New Roman"/>
          <w:iCs/>
          <w:sz w:val="24"/>
          <w:szCs w:val="24"/>
        </w:rPr>
        <w:t>регулярн</w:t>
      </w:r>
      <w:r w:rsidR="00940C9C">
        <w:rPr>
          <w:rFonts w:ascii="Times New Roman" w:eastAsiaTheme="minorEastAsia" w:hAnsi="Times New Roman" w:cs="Times New Roman"/>
          <w:iCs/>
          <w:sz w:val="24"/>
          <w:szCs w:val="24"/>
        </w:rPr>
        <w:t>ую</w:t>
      </w:r>
      <w:r w:rsidR="003972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структур</w:t>
      </w:r>
      <w:r w:rsidR="00940C9C">
        <w:rPr>
          <w:rFonts w:ascii="Times New Roman" w:eastAsiaTheme="minorEastAsia" w:hAnsi="Times New Roman" w:cs="Times New Roman"/>
          <w:iCs/>
          <w:sz w:val="24"/>
          <w:szCs w:val="24"/>
        </w:rPr>
        <w:t>у</w:t>
      </w:r>
      <w:r w:rsidR="002258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поворотной арки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зададим начальные условия</w:t>
      </w:r>
      <w:r w:rsidRPr="0079649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8346003" w14:textId="75DA53CA" w:rsidR="00796490" w:rsidRPr="00C01BC6" w:rsidRDefault="00796490" w:rsidP="00796490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D</m:t>
        </m:r>
        <m:r>
          <w:rPr>
            <w:rFonts w:ascii="Cambria Math" w:eastAsiaTheme="minorEastAsia" w:hAnsi="Cambria Math" w:cs="Times New Roman"/>
            <w:sz w:val="24"/>
            <w:szCs w:val="24"/>
          </w:rPr>
          <m:t>=0;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0CF7320" w14:textId="376493DB" w:rsidR="00834BE6" w:rsidRDefault="00940C9C" w:rsidP="00940C9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таком случае, при целочисленно</w:t>
      </w:r>
      <w:r w:rsidR="00535FCF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C72B82" w:rsidRPr="00C72B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72B82">
        <w:rPr>
          <w:rFonts w:ascii="Times New Roman" w:eastAsiaTheme="minorEastAsia" w:hAnsi="Times New Roman" w:cs="Times New Roman"/>
          <w:iCs/>
          <w:sz w:val="24"/>
          <w:szCs w:val="24"/>
        </w:rPr>
        <w:t>значени</w:t>
      </w:r>
      <w:r w:rsidR="00092CC3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набега </w:t>
      </w:r>
      <w:r w:rsidR="00B81EC2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бетатронных колебаний в горизонтальной плоскости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</m:oMath>
      <w:r w:rsidR="00693CB5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6D4903" w:rsidRP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>дисперсия и ее производная на выходе и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>з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регулярной </w:t>
      </w:r>
      <w:r w:rsidR="00CB7C2F">
        <w:rPr>
          <w:rFonts w:ascii="Times New Roman" w:eastAsiaTheme="minorEastAsia" w:hAnsi="Times New Roman" w:cs="Times New Roman"/>
          <w:iCs/>
          <w:sz w:val="24"/>
          <w:szCs w:val="24"/>
        </w:rPr>
        <w:t>структуры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будут также равны нулю</w:t>
      </w:r>
      <w:r w:rsidR="00E46C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46C79" w:rsidRPr="00535FCF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r w:rsidR="00D856B7" w:rsidRPr="00535FCF">
        <w:rPr>
          <w:rFonts w:ascii="Times New Roman" w:eastAsiaTheme="minorEastAsia" w:hAnsi="Times New Roman" w:cs="Times New Roman"/>
          <w:iCs/>
          <w:sz w:val="24"/>
          <w:szCs w:val="24"/>
        </w:rPr>
        <w:t>18</w:t>
      </w:r>
      <w:r w:rsidR="00E46C79" w:rsidRPr="00535FCF">
        <w:rPr>
          <w:rFonts w:ascii="Times New Roman" w:eastAsiaTheme="minorEastAsia" w:hAnsi="Times New Roman" w:cs="Times New Roman"/>
          <w:iCs/>
          <w:sz w:val="24"/>
          <w:szCs w:val="24"/>
        </w:rPr>
        <w:t>]</w:t>
      </w:r>
      <w:r w:rsidR="006D4903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C72B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CC29B8">
        <w:rPr>
          <w:rFonts w:ascii="Times New Roman" w:eastAsiaTheme="minorEastAsia" w:hAnsi="Times New Roman" w:cs="Times New Roman"/>
          <w:iCs/>
          <w:sz w:val="24"/>
          <w:szCs w:val="24"/>
        </w:rPr>
        <w:t>Выберем</w:t>
      </w:r>
      <w:r w:rsidR="00C72B8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=0.33</m:t>
        </m:r>
      </m:oMath>
      <w:r w:rsidR="006B197B" w:rsidRP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>на одну ФОДО ячейку</w:t>
      </w:r>
      <w:r w:rsidR="001821D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арки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Тогда набег </w:t>
      </w:r>
      <w:r w:rsidR="00B81EC2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всю длину арки будет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RC</m:t>
            </m:r>
          </m:sup>
        </m:sSubSup>
      </m:oMath>
      <w:r w:rsidR="006B197B" w:rsidRPr="006B197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1, </w:t>
      </w:r>
      <w:r w:rsidR="006B197B">
        <w:rPr>
          <w:rFonts w:ascii="Times New Roman" w:eastAsiaTheme="minorEastAsia" w:hAnsi="Times New Roman" w:cs="Times New Roman"/>
          <w:iCs/>
          <w:sz w:val="24"/>
          <w:szCs w:val="24"/>
        </w:rPr>
        <w:t>что соответствует целому числу.</w:t>
      </w:r>
      <w:r w:rsidR="00CC29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6A9C360" w14:textId="7D8B6D0C" w:rsidR="00796490" w:rsidRPr="00834BE6" w:rsidRDefault="00CC29B8" w:rsidP="00940C9C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реализации приведенных значений набега </w:t>
      </w:r>
      <w:r w:rsidR="00B81EC2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A66DB">
        <w:rPr>
          <w:rFonts w:ascii="Times New Roman" w:eastAsiaTheme="minorEastAsia" w:hAnsi="Times New Roman" w:cs="Times New Roman"/>
          <w:iCs/>
          <w:sz w:val="24"/>
          <w:szCs w:val="24"/>
        </w:rPr>
        <w:t>выполняется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настройк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>а градиента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фокусирующего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квадрупол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Pr="00CC29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>дефокусирующего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DB5C88" w:rsidRPr="00DB5C8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BD12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A66DB">
        <w:rPr>
          <w:rFonts w:ascii="Times New Roman" w:eastAsiaTheme="minorEastAsia" w:hAnsi="Times New Roman" w:cs="Times New Roman"/>
          <w:iCs/>
          <w:sz w:val="24"/>
          <w:szCs w:val="24"/>
        </w:rPr>
        <w:t>Приведем значения градиента после настройки</w:t>
      </w:r>
      <w:r w:rsidR="00BA66DB" w:rsidRPr="00834BE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7830CD0" w14:textId="1B81B651" w:rsidR="00BA66DB" w:rsidRPr="00C01BC6" w:rsidRDefault="00BA66DB" w:rsidP="00BA66D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QF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[</w:t>
      </w:r>
      <w:proofErr w:type="spellStart"/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kG</w:t>
      </w:r>
      <w:proofErr w:type="spellEnd"/>
      <w:r w:rsidRPr="00C01BC6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cm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E9160D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E9160D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4.58</w:t>
      </w:r>
      <w:r w:rsidR="008371A2" w:rsidRPr="00C01BC6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6713386E" w14:textId="5A3C041C" w:rsidR="00BA66DB" w:rsidRPr="00C01BC6" w:rsidRDefault="00BA66DB" w:rsidP="00BA66DB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QD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[</w:t>
      </w:r>
      <w:proofErr w:type="spellStart"/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kG</w:t>
      </w:r>
      <w:proofErr w:type="spellEnd"/>
      <w:r w:rsidRPr="00C01BC6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cm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E9160D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E9160D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-4.67</w:t>
      </w:r>
      <w:r w:rsidR="008371A2" w:rsidRPr="00C01BC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177D17E" w14:textId="6FD655AD" w:rsidR="000B2549" w:rsidRPr="000B2549" w:rsidRDefault="000B2549" w:rsidP="000B2549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В результате получаем регулярную поворотную арку с нулевой дисперсией на входе и выходе (Рис. </w:t>
      </w:r>
      <w:r w:rsidR="00D7007F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0B254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7E37F6EC" w14:textId="50D516D7" w:rsidR="000B2549" w:rsidRDefault="00D5302C" w:rsidP="000B2549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5302C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DA16FE" wp14:editId="29EBAADD">
            <wp:extent cx="3228975" cy="2947179"/>
            <wp:effectExtent l="0" t="0" r="0" b="5715"/>
            <wp:docPr id="1230751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1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38850" cy="295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AD2C" w14:textId="45CAAC5E" w:rsidR="0041688E" w:rsidRDefault="000B2549" w:rsidP="0041688E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D01E99" w:rsidRPr="00B56515">
        <w:rPr>
          <w:rFonts w:ascii="Times New Roman" w:eastAsiaTheme="minorEastAsia" w:hAnsi="Times New Roman" w:cs="Times New Roman"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Распределение оптических функций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поворотной арки</w:t>
      </w:r>
    </w:p>
    <w:p w14:paraId="521F89F1" w14:textId="69E1B196" w:rsidR="000B2549" w:rsidRPr="004B05BF" w:rsidRDefault="000B2549" w:rsidP="00F91E97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Результирующее значение длины арки</w:t>
      </w:r>
      <w:r w:rsidR="00F91E97" w:rsidRPr="00F91E97">
        <w:rPr>
          <w:rFonts w:ascii="Times New Roman" w:eastAsiaTheme="minorEastAsia" w:hAnsi="Times New Roman" w:cs="Times New Roman"/>
          <w:sz w:val="24"/>
          <w:szCs w:val="24"/>
        </w:rPr>
        <w:t>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≈4.3 м</m:t>
        </m:r>
      </m:oMath>
      <w:r w:rsidR="00F91E97" w:rsidRPr="00F91E9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059828C" w14:textId="7C8CE7C8" w:rsidR="00A603F4" w:rsidRDefault="00C11305" w:rsidP="00F91E97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344B2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Проектирование</w:t>
      </w:r>
      <w:r w:rsidRPr="007766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7766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прямо</w:t>
      </w:r>
      <w:r w:rsidR="001650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го</w:t>
      </w:r>
      <w:r w:rsidR="0077665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1650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участка</w:t>
      </w:r>
    </w:p>
    <w:p w14:paraId="50C26D88" w14:textId="070D91E6" w:rsidR="00566AA6" w:rsidRPr="00565A0C" w:rsidRDefault="00E569D2" w:rsidP="00566AA6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lv-LV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д</w:t>
      </w:r>
      <w:r w:rsidR="00005BBB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лин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ы</w:t>
      </w:r>
      <w:r w:rsidR="00566AA6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фильтров Вина</w:t>
      </w:r>
    </w:p>
    <w:p w14:paraId="3A8CC749" w14:textId="40EC3FB4" w:rsidR="00513131" w:rsidRDefault="00513131" w:rsidP="00513131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Определим значение длины, доступной для установки фильтров Вина.</w:t>
      </w:r>
    </w:p>
    <w:p w14:paraId="3FA3815B" w14:textId="07108E7D" w:rsidR="006D02BC" w:rsidRDefault="006D02BC" w:rsidP="00E22E44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Выберем число ячеек для прямой секции</w:t>
      </w:r>
      <w:r w:rsidR="0016508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фильтрами Вина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=4.</m:t>
        </m:r>
      </m:oMath>
      <w:r w:rsidRPr="006D02B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43DBF">
        <w:rPr>
          <w:rFonts w:ascii="Times New Roman" w:eastAsiaTheme="minorEastAsia" w:hAnsi="Times New Roman" w:cs="Times New Roman"/>
          <w:iCs/>
          <w:sz w:val="24"/>
          <w:szCs w:val="24"/>
        </w:rPr>
        <w:t>Следовательно,</w:t>
      </w:r>
      <w:r w:rsidR="00E43DBF" w:rsidRPr="00E43DB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43DBF">
        <w:rPr>
          <w:rFonts w:ascii="Times New Roman" w:eastAsiaTheme="minorEastAsia" w:hAnsi="Times New Roman" w:cs="Times New Roman"/>
          <w:iCs/>
          <w:sz w:val="24"/>
          <w:szCs w:val="24"/>
        </w:rPr>
        <w:t>необходимая длина квадруполей</w:t>
      </w:r>
      <w:r w:rsidR="00E43DBF" w:rsidRPr="00E43DB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EC6D298" w14:textId="67D952E3" w:rsidR="00E43DBF" w:rsidRPr="00A86903" w:rsidRDefault="00A37C4A" w:rsidP="00A86903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=2*4*0.2=1.6 м</m:t>
        </m:r>
      </m:oMath>
      <w:r w:rsidR="00A86903" w:rsidRPr="00A86903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</w:p>
    <w:p w14:paraId="187445B9" w14:textId="10E5D65C" w:rsidR="006D02BC" w:rsidRPr="00C01BC6" w:rsidRDefault="00E43DBF" w:rsidP="00E43DBF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Полная длина разделительных дрифтов для установки элементов прямой секции</w:t>
      </w:r>
      <w:r w:rsidRPr="00E43DBF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3247324" w14:textId="174DB305" w:rsidR="00E43DBF" w:rsidRPr="00C01BC6" w:rsidRDefault="00A37C4A" w:rsidP="00A86903">
      <w:pPr>
        <w:spacing w:after="160" w:line="360" w:lineRule="auto"/>
        <w:jc w:val="center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 4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=4*4*0.13≈2 </m:t>
        </m:r>
        <m:r>
          <w:rPr>
            <w:rFonts w:ascii="Cambria Math" w:eastAsiaTheme="minorEastAsia" w:hAnsi="Cambria Math" w:cs="Times New Roman"/>
            <w:sz w:val="24"/>
            <w:szCs w:val="24"/>
          </w:rPr>
          <m:t>м</m:t>
        </m:r>
      </m:oMath>
      <w:r w:rsidR="00A86903" w:rsidRPr="00C01BC6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</w:p>
    <w:p w14:paraId="6526407E" w14:textId="73A87082" w:rsidR="00B04340" w:rsidRPr="005D7F4E" w:rsidRDefault="00710B2E" w:rsidP="009C459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Кроме участка с фильтрами Вина </w:t>
      </w:r>
      <w:r w:rsidR="00430305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необходимо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предусмотреть место для</w:t>
      </w:r>
      <w:r w:rsidR="00FE29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дополнительной ФОДО ячейки с расстоянием</w:t>
      </w:r>
      <w:r w:rsidR="00FE29C2" w:rsidRPr="00FE29C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gap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 м</m:t>
        </m:r>
      </m:oMath>
      <w:r w:rsidR="00C35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между квадруполями для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возможности</w:t>
      </w:r>
      <w:r w:rsidR="00C35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размещения</w:t>
      </w:r>
      <w:r w:rsidR="00C355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диагностического оборудования и высокочастотной станции.</w:t>
      </w:r>
      <w:r w:rsidR="00B04340" w:rsidRPr="00B0434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04340">
        <w:rPr>
          <w:rFonts w:ascii="Times New Roman" w:eastAsiaTheme="minorEastAsia" w:hAnsi="Times New Roman" w:cs="Times New Roman"/>
          <w:iCs/>
          <w:sz w:val="24"/>
          <w:szCs w:val="24"/>
        </w:rPr>
        <w:t>Тогда длина, приходящаяся на дополнительный пустой промежуток</w:t>
      </w:r>
      <w:r w:rsidR="00B04340" w:rsidRPr="005D7F4E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57E3AEB1" w14:textId="55CE0E21" w:rsidR="009C4599" w:rsidRPr="00E62FF0" w:rsidRDefault="00A37C4A" w:rsidP="00187EA3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dd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  <w:r w:rsidR="005D7F4E" w:rsidRPr="005D7F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sub>
        </m:sSub>
      </m:oMath>
      <w:r w:rsidR="005D7F4E" w:rsidRPr="005D7F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4∙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</m:sub>
        </m:sSub>
      </m:oMath>
      <w:r w:rsidR="005D7F4E" w:rsidRPr="005D7F4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+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=2∙0.2+4∙0.13+2∙1 ≈2.9 м</m:t>
        </m:r>
      </m:oMath>
      <w:r w:rsidR="00E62FF0" w:rsidRPr="00E62FF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6ADA4DA0" w14:textId="02F04DC2" w:rsidR="00C14B27" w:rsidRPr="00C14B27" w:rsidRDefault="00776657" w:rsidP="009C4599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Произведем расчет длины, доступной для установки </w:t>
      </w:r>
      <w:r w:rsidR="006D02BC">
        <w:rPr>
          <w:rFonts w:ascii="Times New Roman" w:eastAsiaTheme="minorEastAsia" w:hAnsi="Times New Roman" w:cs="Times New Roman"/>
          <w:iCs/>
          <w:sz w:val="24"/>
          <w:szCs w:val="24"/>
        </w:rPr>
        <w:t>фильтров Вина</w:t>
      </w:r>
      <w:r w:rsidR="00C14B27" w:rsidRPr="00C14B2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C2B20DA" w14:textId="5D00F7C8" w:rsidR="00776657" w:rsidRPr="00E62FF0" w:rsidRDefault="00A37C4A" w:rsidP="00C14B27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period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-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rift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dd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ss</m:t>
            </m:r>
          </m:sup>
        </m:sSubSup>
        <m:r>
          <w:rPr>
            <w:rFonts w:ascii="Cambria Math" w:eastAsiaTheme="minorEastAsia" w:hAnsi="Cambria Math" w:cs="Times New Roman"/>
            <w:sz w:val="24"/>
            <w:szCs w:val="24"/>
          </w:rPr>
          <m:t>=18.5-4.3-2-1.6-2.9=7.7 м</m:t>
        </m:r>
      </m:oMath>
      <w:r w:rsidR="00E62FF0" w:rsidRPr="00E62FF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CA20BE1" w14:textId="2CF44943" w:rsidR="00C324FB" w:rsidRDefault="00072EBE" w:rsidP="00C324FB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Энергия</w:t>
      </w:r>
      <w:r w:rsidR="00E35F6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эксперимента для протонов</w:t>
      </w:r>
    </w:p>
    <w:p w14:paraId="65841830" w14:textId="10F51540" w:rsidR="00072EBE" w:rsidRPr="00907037" w:rsidRDefault="00072EBE" w:rsidP="00072EB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Произведем оценку энергии эксперимента для протона, которая возможна при полученной длине фильтров Вина при установк</w:t>
      </w:r>
      <w:r w:rsidR="00907037">
        <w:rPr>
          <w:rFonts w:ascii="Times New Roman" w:eastAsiaTheme="minorEastAsia" w:hAnsi="Times New Roman" w:cs="Times New Roman"/>
          <w:sz w:val="24"/>
          <w:szCs w:val="24"/>
        </w:rPr>
        <w:t>е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в них максимального значения напряженности электрического поля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768E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2768E7" w:rsidRPr="004F1404">
        <w:rPr>
          <w:rFonts w:ascii="Times New Roman" w:eastAsiaTheme="minorEastAsia" w:hAnsi="Times New Roman" w:cs="Times New Roman"/>
          <w:sz w:val="24"/>
          <w:szCs w:val="24"/>
        </w:rPr>
        <w:t xml:space="preserve"> = 13 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>МВ</w:t>
      </w:r>
      <w:r w:rsidR="002768E7" w:rsidRPr="004F1404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>м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907037">
        <w:rPr>
          <w:rFonts w:ascii="Times New Roman" w:eastAsiaTheme="minorEastAsia" w:hAnsi="Times New Roman" w:cs="Times New Roman"/>
          <w:sz w:val="24"/>
          <w:szCs w:val="24"/>
        </w:rPr>
        <w:t xml:space="preserve"> Построим зависимость длины фильтров Вина, приходящихся на период от энергии частицы</w:t>
      </w:r>
      <w:r w:rsidR="00907037" w:rsidRPr="00907037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04174E0D" w14:textId="66F1D4FB" w:rsidR="00907037" w:rsidRDefault="00292FCC" w:rsidP="00292FCC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292FCC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66847ED8" wp14:editId="3CE41F08">
            <wp:extent cx="4514850" cy="2892874"/>
            <wp:effectExtent l="0" t="0" r="0" b="3175"/>
            <wp:docPr id="210172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253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1119" cy="289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0EE33" w14:textId="2F14F44E" w:rsidR="00292FCC" w:rsidRDefault="00292FCC" w:rsidP="00292FCC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График </w:t>
      </w:r>
      <w:r w:rsidR="00FE7167">
        <w:rPr>
          <w:rFonts w:ascii="Times New Roman" w:eastAsiaTheme="minorEastAsia" w:hAnsi="Times New Roman" w:cs="Times New Roman"/>
          <w:sz w:val="24"/>
          <w:szCs w:val="24"/>
        </w:rPr>
        <w:t>11. Зависимость длины фильтров Вина, приходящихся на период структуры от энергии</w:t>
      </w:r>
      <w:r w:rsidR="00966631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FE7167">
        <w:rPr>
          <w:rFonts w:ascii="Times New Roman" w:eastAsiaTheme="minorEastAsia" w:hAnsi="Times New Roman" w:cs="Times New Roman"/>
          <w:sz w:val="24"/>
          <w:szCs w:val="24"/>
        </w:rPr>
        <w:t xml:space="preserve"> протона</w:t>
      </w:r>
      <w:r w:rsidR="003749C0">
        <w:rPr>
          <w:rFonts w:ascii="Times New Roman" w:eastAsiaTheme="minorEastAsia" w:hAnsi="Times New Roman" w:cs="Times New Roman"/>
          <w:sz w:val="24"/>
          <w:szCs w:val="24"/>
        </w:rPr>
        <w:t xml:space="preserve"> при </w:t>
      </w:r>
      <w:r w:rsidR="003749C0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749C0" w:rsidRPr="004F1404">
        <w:rPr>
          <w:rFonts w:ascii="Times New Roman" w:eastAsiaTheme="minorEastAsia" w:hAnsi="Times New Roman" w:cs="Times New Roman"/>
          <w:sz w:val="24"/>
          <w:szCs w:val="24"/>
        </w:rPr>
        <w:t xml:space="preserve"> = 13 </w:t>
      </w:r>
      <w:r w:rsidR="003749C0">
        <w:rPr>
          <w:rFonts w:ascii="Times New Roman" w:eastAsiaTheme="minorEastAsia" w:hAnsi="Times New Roman" w:cs="Times New Roman"/>
          <w:sz w:val="24"/>
          <w:szCs w:val="24"/>
        </w:rPr>
        <w:t>МВ</w:t>
      </w:r>
      <w:r w:rsidR="003749C0" w:rsidRPr="004F1404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3749C0">
        <w:rPr>
          <w:rFonts w:ascii="Times New Roman" w:eastAsiaTheme="minorEastAsia" w:hAnsi="Times New Roman" w:cs="Times New Roman"/>
          <w:sz w:val="24"/>
          <w:szCs w:val="24"/>
        </w:rPr>
        <w:t>м</w:t>
      </w:r>
    </w:p>
    <w:p w14:paraId="2FA1EBEC" w14:textId="4EF6576D" w:rsidR="001D4CDA" w:rsidRPr="001F4D49" w:rsidRDefault="001D4CDA" w:rsidP="001D4CDA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Из Графика 11 следует, что </w:t>
      </w:r>
      <w:r w:rsidR="002F3E3F">
        <w:rPr>
          <w:rFonts w:ascii="Times New Roman" w:eastAsiaTheme="minorEastAsia" w:hAnsi="Times New Roman" w:cs="Times New Roman"/>
          <w:sz w:val="24"/>
          <w:szCs w:val="24"/>
        </w:rPr>
        <w:t>длина фильтров Вина</w:t>
      </w:r>
      <w:r w:rsidR="002F3E3F" w:rsidRPr="002F3E3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=7.7 м</m:t>
        </m:r>
      </m:oMath>
      <w:r w:rsidR="002F3E3F">
        <w:rPr>
          <w:rFonts w:ascii="Times New Roman" w:eastAsiaTheme="minorEastAsia" w:hAnsi="Times New Roman" w:cs="Times New Roman"/>
          <w:sz w:val="24"/>
          <w:szCs w:val="24"/>
        </w:rPr>
        <w:t xml:space="preserve"> соответствует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2F3E3F">
        <w:rPr>
          <w:rFonts w:ascii="Times New Roman" w:eastAsiaTheme="minorEastAsia" w:hAnsi="Times New Roman" w:cs="Times New Roman"/>
          <w:sz w:val="24"/>
          <w:szCs w:val="24"/>
        </w:rPr>
        <w:t>Е = 87 МэВ</w:t>
      </w:r>
      <w:r w:rsidR="002F3E3F" w:rsidRPr="002F3E3F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2F3E3F">
        <w:rPr>
          <w:rFonts w:ascii="Times New Roman" w:eastAsiaTheme="minorEastAsia" w:hAnsi="Times New Roman" w:cs="Times New Roman"/>
          <w:sz w:val="24"/>
          <w:szCs w:val="24"/>
        </w:rPr>
        <w:t>нуклон для протона</w:t>
      </w:r>
      <w:r w:rsidR="002768E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FED731D" w14:textId="6BE773CC" w:rsidR="008106D3" w:rsidRPr="009C51DF" w:rsidRDefault="0018668A" w:rsidP="0018668A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9C51D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напряженности поля</w:t>
      </w:r>
      <w:r w:rsidR="005D0E10" w:rsidRPr="00BB1AE4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5D0E1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в фильтрах Вина</w:t>
      </w:r>
      <w:r w:rsidR="009C51DF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для дейтрона</w:t>
      </w:r>
    </w:p>
    <w:p w14:paraId="68C24972" w14:textId="1ED4CCBD" w:rsidR="006C6EC0" w:rsidRPr="00C01BC6" w:rsidRDefault="00623597" w:rsidP="00623597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Ранее было получено, что минимальная длина компенсирующих элементов для дейтрона при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13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7460E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 составила </w:t>
      </w:r>
      <w:r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52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 или </w:t>
      </w:r>
      <w:r w:rsidRPr="00623597">
        <w:rPr>
          <w:rFonts w:ascii="Times New Roman" w:eastAsiaTheme="minorEastAsia" w:hAnsi="Times New Roman" w:cs="Times New Roman"/>
          <w:iCs/>
          <w:sz w:val="24"/>
          <w:szCs w:val="24"/>
        </w:rPr>
        <w:t>6.5</w:t>
      </w:r>
      <w:r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Pr="00623597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период. Поскольку в проектируемой структуре длина фильтров Вина превосходит минимальную, необходимо произвести перерасчет значения напряженности поля.</w:t>
      </w:r>
      <w:r w:rsidR="00096A7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Построим зависимость длины фильтров Вина, приходящейся на период от значения напряженности поля</w:t>
      </w:r>
      <w:r w:rsidR="00096A71" w:rsidRPr="00096A71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0D1CB7B" w14:textId="77777777" w:rsidR="00C547C2" w:rsidRDefault="00C547C2" w:rsidP="00C547C2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b/>
          <w:bCs/>
          <w:iCs/>
          <w:sz w:val="24"/>
          <w:szCs w:val="24"/>
          <w:lang w:val="en-US"/>
        </w:rPr>
      </w:pPr>
      <w:r w:rsidRPr="00C547C2">
        <w:rPr>
          <w:rFonts w:ascii="Times New Roman" w:eastAsiaTheme="minorEastAsia" w:hAnsi="Times New Roman" w:cs="Times New Roman"/>
          <w:b/>
          <w:bCs/>
          <w:iCs/>
          <w:noProof/>
          <w:sz w:val="24"/>
          <w:szCs w:val="24"/>
        </w:rPr>
        <w:lastRenderedPageBreak/>
        <w:drawing>
          <wp:inline distT="0" distB="0" distL="0" distR="0" wp14:anchorId="655C2B16" wp14:editId="71DD18FA">
            <wp:extent cx="4849336" cy="3009900"/>
            <wp:effectExtent l="0" t="0" r="8890" b="0"/>
            <wp:docPr id="414902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20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581" cy="30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BD05" w14:textId="77777777" w:rsidR="00AE431A" w:rsidRDefault="004A657E" w:rsidP="00C547C2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График 12. Зависимость длины фильтров Вина от напряженности электрического поля для дейтрона при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Pr="004A65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</w:p>
    <w:p w14:paraId="247B0B3E" w14:textId="2F151DC5" w:rsidR="00D664AD" w:rsidRDefault="00AE431A" w:rsidP="00AE431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Из Графика 12 следует, что в случае дейтрона необходимо задать напряженность поля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Pr="00AE431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10.9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Pr="00AE431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м. </w:t>
      </w:r>
      <w:r w:rsidR="00D12FA5">
        <w:rPr>
          <w:rFonts w:ascii="Times New Roman" w:eastAsiaTheme="minorEastAsia" w:hAnsi="Times New Roman" w:cs="Times New Roman"/>
          <w:iCs/>
          <w:sz w:val="24"/>
          <w:szCs w:val="24"/>
        </w:rPr>
        <w:t>Используя (</w:t>
      </w:r>
      <w:r w:rsidR="0047691F" w:rsidRPr="0047691F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="00D12F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) получаем, что данному значению напряженности электрического поля соответствует значение напряженности магнитного поля </w:t>
      </w:r>
      <w:r w:rsidR="00D12FA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12FA5" w:rsidRPr="00D12FA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FD59A3">
        <w:rPr>
          <w:rFonts w:ascii="Times New Roman" w:eastAsiaTheme="minorEastAsia" w:hAnsi="Times New Roman" w:cs="Times New Roman"/>
          <w:iCs/>
          <w:sz w:val="24"/>
          <w:szCs w:val="24"/>
        </w:rPr>
        <w:t>0.0747 Тл.</w:t>
      </w:r>
    </w:p>
    <w:p w14:paraId="5FD186C5" w14:textId="0BEBF77A" w:rsidR="00D664AD" w:rsidRDefault="00D664AD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Настройка прямо</w:t>
      </w:r>
      <w:r w:rsidR="00FA4A83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го участка с фильтрами Вина</w:t>
      </w:r>
    </w:p>
    <w:p w14:paraId="43DA59C8" w14:textId="34575F58" w:rsidR="00D66662" w:rsidRDefault="00E53ABD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Фильтры Вина являются элементами, искажающими дисперсию. Следовательно, для получения нулевого значения дисперсии на выходе регулярного участка, содержащего фильтры Вина, необходимо установить на нем целочисленное значение набега </w:t>
      </w:r>
      <w:r w:rsidR="00986448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как это было показано </w:t>
      </w:r>
      <w:r w:rsidR="00507C4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предыдущем разделе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поворотной арки. </w:t>
      </w:r>
    </w:p>
    <w:p w14:paraId="0D33D7F1" w14:textId="77777777" w:rsidR="003F4848" w:rsidRPr="003F4848" w:rsidRDefault="00D66662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Ранее для прямой секции с фильтрами Вина было выбрано число ФОДО ячеек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ODO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=4</m:t>
        </m:r>
      </m:oMath>
      <w:r w:rsidR="003F4848" w:rsidRPr="003F48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3F4848">
        <w:rPr>
          <w:rFonts w:ascii="Times New Roman" w:eastAsiaTheme="minorEastAsia" w:hAnsi="Times New Roman" w:cs="Times New Roman"/>
          <w:iCs/>
          <w:sz w:val="24"/>
          <w:szCs w:val="24"/>
        </w:rPr>
        <w:t>Определим их вид</w:t>
      </w:r>
      <w:r w:rsidR="003F4848" w:rsidRPr="003F484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4583EE22" w14:textId="7EE5B44D" w:rsidR="003F4848" w:rsidRPr="00C01BC6" w:rsidRDefault="00072247" w:rsidP="003F484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72247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QD1 O RA O QF1 O RA O</w:t>
      </w:r>
      <w:r w:rsidR="004A210C">
        <w:rPr>
          <w:rFonts w:ascii="Times New Roman" w:eastAsiaTheme="minorEastAsia" w:hAnsi="Times New Roman" w:cs="Times New Roman"/>
          <w:iCs/>
          <w:sz w:val="24"/>
          <w:szCs w:val="24"/>
          <w:lang w:val="lv-LV"/>
        </w:rPr>
        <w:t>.</w:t>
      </w:r>
    </w:p>
    <w:p w14:paraId="6AB7BC41" w14:textId="6C8170BB" w:rsidR="00600668" w:rsidRPr="00072247" w:rsidRDefault="00D66662" w:rsidP="00D664AD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Выполним настройку градиента квадруполей </w:t>
      </w:r>
      <w:r w:rsidR="00CB273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="00CB2733" w:rsidRPr="00CB2733">
        <w:rPr>
          <w:rFonts w:ascii="Times New Roman" w:eastAsiaTheme="minorEastAsia" w:hAnsi="Times New Roman" w:cs="Times New Roman"/>
          <w:iCs/>
          <w:sz w:val="24"/>
          <w:szCs w:val="24"/>
        </w:rPr>
        <w:t xml:space="preserve">1 </w:t>
      </w:r>
      <w:r w:rsidR="00CB273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CB2733" w:rsidRPr="0060066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образом, чтобы</w:t>
      </w:r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</w:t>
      </w:r>
      <w:r w:rsidR="00F3183C" w:rsidRPr="00F3183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3183C">
        <w:rPr>
          <w:rFonts w:ascii="Times New Roman" w:eastAsiaTheme="minorEastAsia" w:hAnsi="Times New Roman" w:cs="Times New Roman"/>
          <w:iCs/>
          <w:sz w:val="24"/>
          <w:szCs w:val="24"/>
        </w:rPr>
        <w:t>ячейку приходилось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=0.25</m:t>
        </m:r>
      </m:oMath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</m:t>
        </m:r>
      </m:oMath>
      <w:r w:rsidRPr="00D6666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 </w:t>
      </w:r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>весь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0123A">
        <w:rPr>
          <w:rFonts w:ascii="Times New Roman" w:eastAsiaTheme="minorEastAsia" w:hAnsi="Times New Roman" w:cs="Times New Roman"/>
          <w:iCs/>
          <w:sz w:val="24"/>
          <w:szCs w:val="24"/>
        </w:rPr>
        <w:t>прямой участок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600668" w:rsidRPr="0060066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00668">
        <w:rPr>
          <w:rFonts w:ascii="Times New Roman" w:eastAsiaTheme="minorEastAsia" w:hAnsi="Times New Roman" w:cs="Times New Roman"/>
          <w:iCs/>
          <w:sz w:val="24"/>
          <w:szCs w:val="24"/>
        </w:rPr>
        <w:t>Приведем значения градиента после настройки</w:t>
      </w:r>
      <w:r w:rsidR="00600668" w:rsidRPr="00072247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75BE3495" w14:textId="4D42E628" w:rsidR="00600668" w:rsidRPr="00C01BC6" w:rsidRDefault="00600668" w:rsidP="00600668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QF</w:t>
      </w:r>
      <w:r w:rsidR="00D14665" w:rsidRPr="00C01BC6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[</w:t>
      </w:r>
      <w:proofErr w:type="spellStart"/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kG</w:t>
      </w:r>
      <w:proofErr w:type="spellEnd"/>
      <w:r w:rsidRPr="00C01BC6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cm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FE0C78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=</w:t>
      </w:r>
      <w:r w:rsidRPr="00C01BC6">
        <w:rPr>
          <w:color w:val="000000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1.80</w:t>
      </w:r>
      <w:r w:rsidR="004A210C" w:rsidRPr="00C01BC6">
        <w:rPr>
          <w:rFonts w:ascii="Times New Roman" w:eastAsiaTheme="minorEastAsia" w:hAnsi="Times New Roman" w:cs="Times New Roman"/>
          <w:sz w:val="24"/>
          <w:szCs w:val="24"/>
        </w:rPr>
        <w:t>;</w:t>
      </w:r>
    </w:p>
    <w:p w14:paraId="1CF41DE2" w14:textId="1A8473DC" w:rsidR="00600668" w:rsidRPr="00C01BC6" w:rsidRDefault="00600668" w:rsidP="00600668">
      <w:pPr>
        <w:spacing w:after="160"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QD</w:t>
      </w:r>
      <w:r w:rsidR="00D14665" w:rsidRPr="00C01BC6">
        <w:rPr>
          <w:rFonts w:ascii="Times New Roman" w:eastAsiaTheme="minorEastAsia" w:hAnsi="Times New Roman" w:cs="Times New Roman"/>
          <w:sz w:val="24"/>
          <w:szCs w:val="24"/>
        </w:rPr>
        <w:t>1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G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[</w:t>
      </w:r>
      <w:proofErr w:type="spellStart"/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kG</w:t>
      </w:r>
      <w:proofErr w:type="spellEnd"/>
      <w:r w:rsidRPr="00C01BC6">
        <w:rPr>
          <w:rFonts w:ascii="Times New Roman" w:eastAsiaTheme="minorEastAsia" w:hAnsi="Times New Roman" w:cs="Times New Roman"/>
          <w:sz w:val="24"/>
          <w:szCs w:val="24"/>
        </w:rPr>
        <w:t>/</w:t>
      </w:r>
      <w:r w:rsidRPr="000B2549">
        <w:rPr>
          <w:rFonts w:ascii="Times New Roman" w:eastAsiaTheme="minorEastAsia" w:hAnsi="Times New Roman" w:cs="Times New Roman"/>
          <w:sz w:val="24"/>
          <w:szCs w:val="24"/>
          <w:lang w:val="en-US"/>
        </w:rPr>
        <w:t>cm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]</w:t>
      </w:r>
      <w:r w:rsidR="00FE0C78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5B689B" w:rsidRPr="00C01BC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C01BC6">
        <w:rPr>
          <w:rFonts w:ascii="Times New Roman" w:eastAsiaTheme="minorEastAsia" w:hAnsi="Times New Roman" w:cs="Times New Roman"/>
          <w:sz w:val="24"/>
          <w:szCs w:val="24"/>
        </w:rPr>
        <w:t>-1.80</w:t>
      </w:r>
      <w:r w:rsidR="004A210C" w:rsidRPr="00C01BC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2C30B568" w14:textId="3F70D2BF" w:rsidR="00FA4A83" w:rsidRPr="000B2549" w:rsidRDefault="00FA4A83" w:rsidP="00FA4A83">
      <w:pPr>
        <w:spacing w:after="160"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В результате получаем регулярн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ый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прям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ой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71DBA">
        <w:rPr>
          <w:rFonts w:ascii="Times New Roman" w:eastAsiaTheme="minorEastAsia" w:hAnsi="Times New Roman" w:cs="Times New Roman"/>
          <w:sz w:val="24"/>
          <w:szCs w:val="24"/>
        </w:rPr>
        <w:t>участок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 нулевой дисперсией на входе и выходе (Рис. </w:t>
      </w:r>
      <w:r w:rsidR="00F93088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>)</w:t>
      </w:r>
      <w:r w:rsidRPr="000B2549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11F81805" w14:textId="7ED91593" w:rsidR="00600668" w:rsidRDefault="00A01D09" w:rsidP="0013321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A01D09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691DA109" wp14:editId="29AAF082">
            <wp:extent cx="3124200" cy="2965867"/>
            <wp:effectExtent l="0" t="0" r="0" b="6350"/>
            <wp:docPr id="1130669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99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34416" cy="297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5B95" w14:textId="31EC391B" w:rsidR="00133218" w:rsidRDefault="00133218" w:rsidP="00133218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Распределение оптических функций </w:t>
      </w:r>
      <w:r w:rsidR="0038723A">
        <w:rPr>
          <w:rFonts w:ascii="Times New Roman" w:eastAsiaTheme="minorEastAsia" w:hAnsi="Times New Roman" w:cs="Times New Roman"/>
          <w:iCs/>
          <w:sz w:val="24"/>
          <w:szCs w:val="24"/>
        </w:rPr>
        <w:t>прямого участка с ВФ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B47BA54" w14:textId="714E4F9D" w:rsidR="0038723A" w:rsidRPr="0038723A" w:rsidRDefault="0038723A" w:rsidP="0038723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Покажем вид структуры да данном этапе проектирования</w:t>
      </w:r>
      <w:r w:rsidRPr="0038723A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974AB13" w14:textId="77777777" w:rsidR="0038723A" w:rsidRDefault="0038723A" w:rsidP="0038723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8723A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2B6EE9B0" wp14:editId="0AA655E5">
            <wp:extent cx="3190875" cy="2988265"/>
            <wp:effectExtent l="0" t="0" r="0" b="3175"/>
            <wp:docPr id="1779342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425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6893" cy="29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1D4A" w14:textId="0E090FB1" w:rsidR="0038723A" w:rsidRDefault="0038723A" w:rsidP="0038723A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 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9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Результат соединения поворотной арки и прямого участка с ВФ</w:t>
      </w:r>
    </w:p>
    <w:p w14:paraId="3A778E07" w14:textId="77777777" w:rsidR="0038723A" w:rsidRDefault="0038723A" w:rsidP="0038723A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7641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Настройка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дополнительного</w:t>
      </w:r>
      <w:r w:rsidRPr="0017641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промежутка</w:t>
      </w:r>
    </w:p>
    <w:p w14:paraId="17907CD6" w14:textId="21F11D72" w:rsidR="0038723A" w:rsidRPr="005B6393" w:rsidRDefault="0038723A" w:rsidP="0038723A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Как было упомянуто ранее, основной функцией добавочного промежутка является размещение различного оборудования. Кроме того, </w:t>
      </w:r>
      <w:r w:rsidR="000C6AEB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поскольку суммарный набег </w:t>
      </w:r>
      <w:r w:rsidR="00166996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 w:rsidR="000C6AE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арку и </w:t>
      </w:r>
      <w:r w:rsidR="000C6AEB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участок с фильтрами Вина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=2, 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на данный момент рабочая точка</w:t>
      </w:r>
      <w:r w:rsidRPr="00544CB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полученной структуры находиться в резонансе</w:t>
      </w:r>
      <w:r w:rsidR="00827C0E" w:rsidRPr="00827C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827C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что 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>можно видеть</w:t>
      </w:r>
      <w:r w:rsidR="00827C0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диаграмме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резонансов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E610AC">
        <w:rPr>
          <w:rFonts w:ascii="Times New Roman" w:eastAsiaTheme="minorEastAsia" w:hAnsi="Times New Roman" w:cs="Times New Roman"/>
          <w:iCs/>
          <w:sz w:val="24"/>
          <w:szCs w:val="24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5B6393" w:rsidRPr="005B6393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09FEEE25" w14:textId="77777777" w:rsidR="00827C0E" w:rsidRDefault="00827C0E" w:rsidP="00827C0E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827C0E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3F5C5D3E" wp14:editId="7F53D154">
            <wp:extent cx="2622498" cy="2400300"/>
            <wp:effectExtent l="0" t="0" r="6985" b="0"/>
            <wp:docPr id="193096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96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6230" cy="241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0A05" w14:textId="4C75FF80" w:rsidR="005D23F9" w:rsidRDefault="00827C0E" w:rsidP="00827C0E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10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>Д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иаграмма</w:t>
      </w:r>
      <w:r w:rsidR="0029505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резонансов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Рабочая точка расположена на линии резонанса</w:t>
      </w:r>
    </w:p>
    <w:p w14:paraId="1B88075B" w14:textId="340D9019" w:rsidR="00C51966" w:rsidRPr="00C01BC6" w:rsidRDefault="00C51966" w:rsidP="00C51966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Запишем структуру дополнительного промежутка</w:t>
      </w: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9F6C94F" w14:textId="6D540336" w:rsidR="00C51966" w:rsidRPr="00C01BC6" w:rsidRDefault="0066032B" w:rsidP="0066032B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2 </w:t>
      </w: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proofErr w:type="spellEnd"/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1 </w:t>
      </w: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2 </w:t>
      </w: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proofErr w:type="spellEnd"/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 xml:space="preserve">1 </w:t>
      </w:r>
      <w:r w:rsidRPr="0066032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="000411E5" w:rsidRPr="00C01BC6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9BD912D" w14:textId="6F0A31EC" w:rsidR="00F75938" w:rsidRPr="004435E8" w:rsidRDefault="00F75938" w:rsidP="00F75938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gap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между обозначено как </w:t>
      </w:r>
      <w:r w:rsidRPr="00F75938">
        <w:rPr>
          <w:rFonts w:ascii="Times New Roman" w:eastAsiaTheme="minorEastAsia" w:hAnsi="Times New Roman" w:cs="Times New Roman"/>
          <w:iCs/>
          <w:sz w:val="24"/>
          <w:szCs w:val="24"/>
        </w:rPr>
        <w:t>“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</w:t>
      </w:r>
      <w:r w:rsidRPr="004435E8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Pr="00F75938">
        <w:rPr>
          <w:rFonts w:ascii="Times New Roman" w:eastAsiaTheme="minorEastAsia" w:hAnsi="Times New Roman" w:cs="Times New Roman"/>
          <w:iCs/>
          <w:sz w:val="24"/>
          <w:szCs w:val="24"/>
        </w:rPr>
        <w:t>”</w:t>
      </w:r>
      <w:r w:rsidRPr="004435E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3E262C3" w14:textId="3EC384F8" w:rsidR="00F1018D" w:rsidRPr="00F1018D" w:rsidRDefault="002C0331" w:rsidP="002710F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Дополнительный промежуток должен быть согласован с предыдущ</w:t>
      </w:r>
      <w:r w:rsidR="00A96562">
        <w:rPr>
          <w:rFonts w:ascii="Times New Roman" w:eastAsiaTheme="minorEastAsia" w:hAnsi="Times New Roman" w:cs="Times New Roman"/>
          <w:iCs/>
          <w:sz w:val="24"/>
          <w:szCs w:val="24"/>
        </w:rPr>
        <w:t>ей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96562">
        <w:rPr>
          <w:rFonts w:ascii="Times New Roman" w:eastAsiaTheme="minorEastAsia" w:hAnsi="Times New Roman" w:cs="Times New Roman"/>
          <w:iCs/>
          <w:sz w:val="24"/>
          <w:szCs w:val="24"/>
        </w:rPr>
        <w:t>секцией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>Поскольку расположение дополнительного промежутка предполагается после участка с фильтрами Вина</w:t>
      </w:r>
      <w:r w:rsidR="006E4390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B35F0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 выполнении 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его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настройки необходимо учитывать значения горизонтальной</w:t>
      </w:r>
      <w:r w:rsidR="000615B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0615BF"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BetaX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вертикальной</w:t>
      </w:r>
      <w:r w:rsidR="000615B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 w:rsidR="000615BF"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BetaY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бета-функций на выходе из участка с фильтрами Вина</w:t>
      </w:r>
      <w:r w:rsidR="00F1018D" w:rsidRP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11F36">
        <w:rPr>
          <w:rFonts w:ascii="Times New Roman" w:eastAsiaTheme="minorEastAsia" w:hAnsi="Times New Roman" w:cs="Times New Roman"/>
          <w:iCs/>
          <w:sz w:val="24"/>
          <w:szCs w:val="24"/>
        </w:rPr>
        <w:t>8</w:t>
      </w:r>
      <w:r w:rsidR="00F1018D" w:rsidRPr="00F1018D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F1018D">
        <w:rPr>
          <w:rFonts w:ascii="Times New Roman" w:eastAsiaTheme="minorEastAsia" w:hAnsi="Times New Roman" w:cs="Times New Roman"/>
          <w:iCs/>
          <w:sz w:val="24"/>
          <w:szCs w:val="24"/>
        </w:rPr>
        <w:t>. Приведем эти значения</w:t>
      </w:r>
      <w:r w:rsidR="00F1018D" w:rsidRPr="00F1018D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2CD3C8F" w14:textId="154BE925" w:rsidR="00F1018D" w:rsidRPr="00F1018D" w:rsidRDefault="00F1018D" w:rsidP="00F1018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proofErr w:type="spellStart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BetaX</w:t>
      </w:r>
      <w:proofErr w:type="spellEnd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proofErr w:type="spellStart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cm</w:t>
      </w:r>
      <w:proofErr w:type="spellEnd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]=23.045</w:t>
      </w:r>
      <w:r w:rsidR="00775CC4" w:rsidRPr="00247B1C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proofErr w:type="spellStart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BetaY</w:t>
      </w:r>
      <w:proofErr w:type="spellEnd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[</w:t>
      </w:r>
      <w:proofErr w:type="spellStart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cm</w:t>
      </w:r>
      <w:proofErr w:type="spellEnd"/>
      <w:r w:rsidRPr="00F1018D">
        <w:rPr>
          <w:rFonts w:ascii="Times New Roman" w:eastAsiaTheme="minorEastAsia" w:hAnsi="Times New Roman" w:cs="Times New Roman"/>
          <w:iCs/>
          <w:sz w:val="24"/>
          <w:szCs w:val="24"/>
        </w:rPr>
        <w:t>]=290.781</w:t>
      </w:r>
      <w:r w:rsidR="00FB2F88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43F3ADCC" w14:textId="7C7F3CD5" w:rsidR="006F7F44" w:rsidRDefault="002C0331" w:rsidP="006F7F44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64C">
        <w:rPr>
          <w:rFonts w:ascii="Times New Roman" w:eastAsiaTheme="minorEastAsia" w:hAnsi="Times New Roman" w:cs="Times New Roman"/>
          <w:iCs/>
          <w:sz w:val="24"/>
          <w:szCs w:val="24"/>
        </w:rPr>
        <w:t>Установим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BE21AE">
        <w:rPr>
          <w:rFonts w:ascii="Times New Roman" w:eastAsiaTheme="minorEastAsia" w:hAnsi="Times New Roman" w:cs="Times New Roman"/>
          <w:iCs/>
          <w:sz w:val="24"/>
          <w:szCs w:val="24"/>
        </w:rPr>
        <w:t>приведенные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0B5D5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величины </w:t>
      </w:r>
      <w:r w:rsidR="009C77E8">
        <w:rPr>
          <w:rFonts w:ascii="Times New Roman" w:eastAsiaTheme="minorEastAsia" w:hAnsi="Times New Roman" w:cs="Times New Roman"/>
          <w:iCs/>
          <w:sz w:val="24"/>
          <w:szCs w:val="24"/>
        </w:rPr>
        <w:t>бета-функци</w:t>
      </w:r>
      <w:r w:rsidR="000B5D5D">
        <w:rPr>
          <w:rFonts w:ascii="Times New Roman" w:eastAsiaTheme="minorEastAsia" w:hAnsi="Times New Roman" w:cs="Times New Roman"/>
          <w:iCs/>
          <w:sz w:val="24"/>
          <w:szCs w:val="24"/>
        </w:rPr>
        <w:t>й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качестве начальных и </w:t>
      </w:r>
      <w:r w:rsidR="004D1E63">
        <w:rPr>
          <w:rFonts w:ascii="Times New Roman" w:eastAsiaTheme="minorEastAsia" w:hAnsi="Times New Roman" w:cs="Times New Roman"/>
          <w:iCs/>
          <w:sz w:val="24"/>
          <w:szCs w:val="24"/>
        </w:rPr>
        <w:t>выберем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значени</w:t>
      </w:r>
      <w:r w:rsidR="003D048F">
        <w:rPr>
          <w:rFonts w:ascii="Times New Roman" w:eastAsiaTheme="minorEastAsia" w:hAnsi="Times New Roman" w:cs="Times New Roman"/>
          <w:iCs/>
          <w:sz w:val="24"/>
          <w:szCs w:val="24"/>
        </w:rPr>
        <w:t>е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набег</w:t>
      </w:r>
      <w:r w:rsidR="003D048F">
        <w:rPr>
          <w:rFonts w:ascii="Times New Roman" w:eastAsiaTheme="minorEastAsia" w:hAnsi="Times New Roman" w:cs="Times New Roman"/>
          <w:iCs/>
          <w:sz w:val="24"/>
          <w:szCs w:val="24"/>
        </w:rPr>
        <w:t>а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47B1C">
        <w:rPr>
          <w:rFonts w:ascii="Times New Roman" w:eastAsiaTheme="minorEastAsia" w:hAnsi="Times New Roman" w:cs="Times New Roman"/>
          <w:iCs/>
          <w:sz w:val="24"/>
          <w:szCs w:val="24"/>
        </w:rPr>
        <w:t>частоты</w:t>
      </w:r>
      <w:r w:rsidR="000E09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добавочный промежуток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помощью настройки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>градиент</w:t>
      </w:r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>а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</w:t>
      </w:r>
      <w:r w:rsidR="00D5302C" w:rsidRPr="008169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2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и 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QD</w:t>
      </w:r>
      <w:r w:rsidR="00D5302C" w:rsidRPr="008169D2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D5302C">
        <w:rPr>
          <w:rFonts w:ascii="Times New Roman" w:eastAsiaTheme="minorEastAsia" w:hAnsi="Times New Roman" w:cs="Times New Roman"/>
          <w:iCs/>
          <w:sz w:val="24"/>
          <w:szCs w:val="24"/>
        </w:rPr>
        <w:t>, чтобы</w:t>
      </w:r>
      <w:r w:rsidR="003D048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 все кольцо приходилось нецелочисленное</w:t>
      </w:r>
      <w:r w:rsidR="006F7F44" w:rsidRP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</m:oMath>
      <w:r w:rsidR="006F7F44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6DBC230A" w14:textId="08EED656" w:rsidR="00D669CD" w:rsidRPr="000C35F4" w:rsidRDefault="004F082E" w:rsidP="002710FE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результате</w:t>
      </w:r>
      <w:r w:rsidR="00D669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получаем (Рис.</w:t>
      </w:r>
      <w:r w:rsidR="00D11F36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 w:rsidR="00D669CD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D669CD" w:rsidRPr="000C35F4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7AAF9C" w14:textId="4C915440" w:rsidR="00D669CD" w:rsidRDefault="000C1B15" w:rsidP="00D669C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0C1B15">
        <w:rPr>
          <w:rFonts w:ascii="Times New Roman" w:eastAsiaTheme="minorEastAsia" w:hAnsi="Times New Roman" w:cs="Times New Roman"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7E5A0220" wp14:editId="2ED9AF21">
            <wp:extent cx="2595069" cy="2476500"/>
            <wp:effectExtent l="0" t="0" r="0" b="0"/>
            <wp:docPr id="1785500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5000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3684" cy="248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12DB" w14:textId="1E26C704" w:rsidR="004F082E" w:rsidRDefault="00D669CD" w:rsidP="00D669CD">
      <w:pPr>
        <w:spacing w:after="16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E176DB">
        <w:rPr>
          <w:rFonts w:ascii="Times New Roman" w:eastAsiaTheme="minorEastAsia" w:hAnsi="Times New Roman" w:cs="Times New Roman"/>
          <w:iCs/>
          <w:sz w:val="24"/>
          <w:szCs w:val="24"/>
        </w:rPr>
        <w:t>Согласованный</w:t>
      </w:r>
      <w:r w:rsidR="000C1B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участ</w:t>
      </w:r>
      <w:r w:rsidR="00E176DB">
        <w:rPr>
          <w:rFonts w:ascii="Times New Roman" w:eastAsiaTheme="minorEastAsia" w:hAnsi="Times New Roman" w:cs="Times New Roman"/>
          <w:iCs/>
          <w:sz w:val="24"/>
          <w:szCs w:val="24"/>
        </w:rPr>
        <w:t>ок</w:t>
      </w:r>
      <w:r w:rsidR="000C1B1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с ВФ и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176DB">
        <w:rPr>
          <w:rFonts w:ascii="Times New Roman" w:eastAsiaTheme="minorEastAsia" w:hAnsi="Times New Roman" w:cs="Times New Roman"/>
          <w:iCs/>
          <w:sz w:val="24"/>
          <w:szCs w:val="24"/>
        </w:rPr>
        <w:t>промежуток</w:t>
      </w:r>
    </w:p>
    <w:p w14:paraId="1D98E925" w14:textId="5D837267" w:rsidR="00572328" w:rsidRDefault="00F1387D" w:rsidP="004F082E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ожно видеть, что на стыке </w:t>
      </w:r>
      <w:r w:rsidR="00827AEF">
        <w:rPr>
          <w:rFonts w:ascii="Times New Roman" w:eastAsiaTheme="minorEastAsia" w:hAnsi="Times New Roman" w:cs="Times New Roman"/>
          <w:iCs/>
          <w:sz w:val="24"/>
          <w:szCs w:val="24"/>
        </w:rPr>
        <w:t>секций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отсутствует резкий скачок бета-функций (Рис. </w:t>
      </w:r>
      <w:r w:rsidR="00554985">
        <w:rPr>
          <w:rFonts w:ascii="Times New Roman" w:eastAsiaTheme="minorEastAsia" w:hAnsi="Times New Roman" w:cs="Times New Roman"/>
          <w:iCs/>
          <w:sz w:val="24"/>
          <w:szCs w:val="24"/>
        </w:rPr>
        <w:t>11</w:t>
      </w:r>
      <w:r w:rsidR="004F082E">
        <w:rPr>
          <w:rFonts w:ascii="Times New Roman" w:eastAsiaTheme="minorEastAsia" w:hAnsi="Times New Roman" w:cs="Times New Roman"/>
          <w:iCs/>
          <w:sz w:val="24"/>
          <w:szCs w:val="24"/>
        </w:rPr>
        <w:t>).</w:t>
      </w:r>
    </w:p>
    <w:p w14:paraId="39C4051D" w14:textId="0361D0B6" w:rsidR="008134B8" w:rsidRPr="008134B8" w:rsidRDefault="00A55446" w:rsidP="004F082E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 w:rsidR="00344B2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</w:t>
      </w:r>
      <w:r w:rsidR="00B96B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Результирующая</w:t>
      </w:r>
      <w:r w:rsidR="008134B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 структур</w:t>
      </w:r>
      <w:r w:rsidR="00B96B1D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а</w:t>
      </w:r>
    </w:p>
    <w:p w14:paraId="470A7533" w14:textId="071E50E9" w:rsidR="000C1B15" w:rsidRDefault="00572328" w:rsidP="004C4226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Таким образом, мы получаем </w:t>
      </w:r>
      <w:r w:rsidR="001D5671">
        <w:rPr>
          <w:rFonts w:ascii="Times New Roman" w:eastAsiaTheme="minorEastAsia" w:hAnsi="Times New Roman" w:cs="Times New Roman"/>
          <w:iCs/>
          <w:sz w:val="24"/>
          <w:szCs w:val="24"/>
        </w:rPr>
        <w:t>вариант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53E66">
        <w:rPr>
          <w:rFonts w:ascii="Times New Roman" w:eastAsiaTheme="minorEastAsia" w:hAnsi="Times New Roman" w:cs="Times New Roman"/>
          <w:iCs/>
          <w:sz w:val="24"/>
          <w:szCs w:val="24"/>
        </w:rPr>
        <w:t>устройства</w:t>
      </w:r>
      <w:r w:rsidR="00EE635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периода накопительного</w:t>
      </w:r>
      <w:r w:rsidR="00F53E6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кольца для исследования ЭДМ протона и дейтрона (Рис. 1</w:t>
      </w:r>
      <w:r w:rsidR="0012243A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="00F53E66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</w:p>
    <w:p w14:paraId="1D7DCD9C" w14:textId="71451B6B" w:rsidR="00F53E66" w:rsidRDefault="003E1773" w:rsidP="00F53E66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3E1773">
        <w:rPr>
          <w:rFonts w:ascii="Times New Roman" w:eastAsiaTheme="minorEastAsia" w:hAnsi="Times New Roman" w:cs="Times New Roman"/>
          <w:iCs/>
          <w:noProof/>
          <w:sz w:val="24"/>
          <w:szCs w:val="24"/>
        </w:rPr>
        <w:drawing>
          <wp:inline distT="0" distB="0" distL="0" distR="0" wp14:anchorId="0339CA4A" wp14:editId="64DC550E">
            <wp:extent cx="4581525" cy="4279855"/>
            <wp:effectExtent l="0" t="0" r="0" b="6985"/>
            <wp:docPr id="1735533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33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1285" cy="428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ABA5" w14:textId="32256F0B" w:rsidR="0012159F" w:rsidRDefault="00F53E66" w:rsidP="0012159F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Рис. 1</w:t>
      </w:r>
      <w:r w:rsidR="00D01E99" w:rsidRPr="00B56515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6A5F09">
        <w:rPr>
          <w:rFonts w:ascii="Times New Roman" w:eastAsiaTheme="minorEastAsia" w:hAnsi="Times New Roman" w:cs="Times New Roman"/>
          <w:iCs/>
          <w:sz w:val="24"/>
          <w:szCs w:val="24"/>
        </w:rPr>
        <w:t>Распределение оптических функций на длине периода кольца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33E7DCA" w14:textId="1447383B" w:rsidR="001967C8" w:rsidRDefault="001967C8" w:rsidP="00A9180C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Характеристики</w:t>
      </w:r>
    </w:p>
    <w:p w14:paraId="08586283" w14:textId="73BBD3BD" w:rsidR="00250AB4" w:rsidRDefault="0012159F" w:rsidP="00250AB4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Приведем характеристики основных параметров </w:t>
      </w:r>
      <w:r w:rsidR="007D6EB5">
        <w:rPr>
          <w:rFonts w:ascii="Times New Roman" w:eastAsiaTheme="minorEastAsia" w:hAnsi="Times New Roman" w:cs="Times New Roman"/>
          <w:iCs/>
          <w:sz w:val="24"/>
          <w:szCs w:val="24"/>
        </w:rPr>
        <w:t>структуры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(Табл. </w:t>
      </w:r>
      <w:r w:rsidR="00693589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E0663E" w:rsidRPr="00E0663E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5E63B64" w14:textId="5F44583D" w:rsidR="00807823" w:rsidRPr="00E0663E" w:rsidRDefault="00807823" w:rsidP="00EC4850">
      <w:pPr>
        <w:spacing w:after="160" w:line="360" w:lineRule="auto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Таблица </w:t>
      </w:r>
      <w:r w:rsidR="00CE27B4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CE27B4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Основные параметры структуры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445"/>
        <w:gridCol w:w="4050"/>
        <w:gridCol w:w="1260"/>
        <w:gridCol w:w="1180"/>
      </w:tblGrid>
      <w:tr w:rsidR="007D6EB5" w14:paraId="6002413D" w14:textId="77777777" w:rsidTr="00301384">
        <w:trPr>
          <w:trHeight w:val="388"/>
          <w:jc w:val="center"/>
        </w:trPr>
        <w:tc>
          <w:tcPr>
            <w:tcW w:w="445" w:type="dxa"/>
          </w:tcPr>
          <w:p w14:paraId="75B5B685" w14:textId="5A2E7087" w:rsidR="007D6EB5" w:rsidRPr="007D6EB5" w:rsidRDefault="007D6EB5" w:rsidP="007D6EB5">
            <w:pPr>
              <w:spacing w:after="16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№</w:t>
            </w:r>
          </w:p>
        </w:tc>
        <w:tc>
          <w:tcPr>
            <w:tcW w:w="5310" w:type="dxa"/>
            <w:gridSpan w:val="2"/>
            <w:vAlign w:val="center"/>
          </w:tcPr>
          <w:p w14:paraId="1D92C899" w14:textId="3BA9A1EC" w:rsidR="007D6EB5" w:rsidRPr="007D6EB5" w:rsidRDefault="007D6EB5" w:rsidP="007D6EB5">
            <w:pPr>
              <w:spacing w:after="16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Параметр</w:t>
            </w:r>
          </w:p>
        </w:tc>
        <w:tc>
          <w:tcPr>
            <w:tcW w:w="1180" w:type="dxa"/>
            <w:vAlign w:val="center"/>
          </w:tcPr>
          <w:p w14:paraId="23265D37" w14:textId="32608FF1" w:rsidR="007D6EB5" w:rsidRDefault="007D6EB5" w:rsidP="007D6EB5">
            <w:pPr>
              <w:spacing w:after="160" w:line="240" w:lineRule="auto"/>
              <w:jc w:val="center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Значение</w:t>
            </w:r>
          </w:p>
        </w:tc>
      </w:tr>
      <w:tr w:rsidR="007D6EB5" w14:paraId="73854442" w14:textId="77777777" w:rsidTr="00301384">
        <w:trPr>
          <w:trHeight w:val="388"/>
          <w:jc w:val="center"/>
        </w:trPr>
        <w:tc>
          <w:tcPr>
            <w:tcW w:w="445" w:type="dxa"/>
          </w:tcPr>
          <w:p w14:paraId="33A39C73" w14:textId="429FDD4F" w:rsidR="007D6EB5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5310" w:type="dxa"/>
            <w:gridSpan w:val="2"/>
            <w:vAlign w:val="center"/>
          </w:tcPr>
          <w:p w14:paraId="518DA770" w14:textId="0D88C901" w:rsidR="007D6EB5" w:rsidRPr="008F71AA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Периодичность </w:t>
            </w:r>
          </w:p>
        </w:tc>
        <w:tc>
          <w:tcPr>
            <w:tcW w:w="1180" w:type="dxa"/>
            <w:vAlign w:val="center"/>
          </w:tcPr>
          <w:p w14:paraId="425D4B34" w14:textId="536C37CC" w:rsidR="007D6EB5" w:rsidRPr="007D6EB5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8</w:t>
            </w:r>
          </w:p>
        </w:tc>
      </w:tr>
      <w:tr w:rsidR="007D6EB5" w14:paraId="57D36F88" w14:textId="77777777" w:rsidTr="00301384">
        <w:trPr>
          <w:trHeight w:val="388"/>
          <w:jc w:val="center"/>
        </w:trPr>
        <w:tc>
          <w:tcPr>
            <w:tcW w:w="445" w:type="dxa"/>
          </w:tcPr>
          <w:p w14:paraId="2589BF4E" w14:textId="09F9F99E" w:rsidR="007D6EB5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5310" w:type="dxa"/>
            <w:gridSpan w:val="2"/>
            <w:vAlign w:val="center"/>
          </w:tcPr>
          <w:p w14:paraId="5A9880F3" w14:textId="16CCEEED" w:rsidR="007D6EB5" w:rsidRPr="008F71AA" w:rsidRDefault="007D6EB5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Длина периода</w:t>
            </w:r>
            <w:r w:rsidR="008F71AA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, м</w:t>
            </w:r>
          </w:p>
        </w:tc>
        <w:tc>
          <w:tcPr>
            <w:tcW w:w="1180" w:type="dxa"/>
            <w:vAlign w:val="center"/>
          </w:tcPr>
          <w:p w14:paraId="2797D68D" w14:textId="5DAAF770" w:rsidR="007D6EB5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18.5</w:t>
            </w:r>
          </w:p>
        </w:tc>
      </w:tr>
      <w:tr w:rsidR="008F71AA" w14:paraId="374AD17C" w14:textId="77777777" w:rsidTr="00301384">
        <w:trPr>
          <w:trHeight w:val="307"/>
          <w:jc w:val="center"/>
        </w:trPr>
        <w:tc>
          <w:tcPr>
            <w:tcW w:w="445" w:type="dxa"/>
            <w:vMerge w:val="restart"/>
          </w:tcPr>
          <w:p w14:paraId="2BF279CD" w14:textId="4C534961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4050" w:type="dxa"/>
            <w:vMerge w:val="restart"/>
            <w:vAlign w:val="center"/>
          </w:tcPr>
          <w:p w14:paraId="4BCE0438" w14:textId="7426BF60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Энергия эксперимента, МэВ</w:t>
            </w:r>
          </w:p>
        </w:tc>
        <w:tc>
          <w:tcPr>
            <w:tcW w:w="1260" w:type="dxa"/>
            <w:vAlign w:val="center"/>
          </w:tcPr>
          <w:p w14:paraId="1037673F" w14:textId="4B5434A6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протон</w:t>
            </w:r>
          </w:p>
        </w:tc>
        <w:tc>
          <w:tcPr>
            <w:tcW w:w="1180" w:type="dxa"/>
            <w:vAlign w:val="center"/>
          </w:tcPr>
          <w:p w14:paraId="38809116" w14:textId="4ED5715B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87</w:t>
            </w:r>
          </w:p>
        </w:tc>
      </w:tr>
      <w:tr w:rsidR="008F71AA" w14:paraId="6A36361C" w14:textId="77777777" w:rsidTr="00301384">
        <w:trPr>
          <w:trHeight w:val="388"/>
          <w:jc w:val="center"/>
        </w:trPr>
        <w:tc>
          <w:tcPr>
            <w:tcW w:w="445" w:type="dxa"/>
            <w:vMerge/>
          </w:tcPr>
          <w:p w14:paraId="6BFADFF2" w14:textId="77777777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050" w:type="dxa"/>
            <w:vMerge/>
            <w:vAlign w:val="center"/>
          </w:tcPr>
          <w:p w14:paraId="3D0158C1" w14:textId="77777777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126E43D3" w14:textId="51741059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дейтрон</w:t>
            </w:r>
          </w:p>
        </w:tc>
        <w:tc>
          <w:tcPr>
            <w:tcW w:w="1180" w:type="dxa"/>
            <w:vAlign w:val="center"/>
          </w:tcPr>
          <w:p w14:paraId="2B2CA156" w14:textId="20DFE59D" w:rsidR="008F71AA" w:rsidRDefault="008F71AA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270</w:t>
            </w:r>
          </w:p>
        </w:tc>
      </w:tr>
      <w:tr w:rsidR="00250AB4" w14:paraId="061D72FD" w14:textId="77777777" w:rsidTr="00301384">
        <w:trPr>
          <w:trHeight w:val="388"/>
          <w:jc w:val="center"/>
        </w:trPr>
        <w:tc>
          <w:tcPr>
            <w:tcW w:w="445" w:type="dxa"/>
            <w:vMerge w:val="restart"/>
          </w:tcPr>
          <w:p w14:paraId="0DCB964A" w14:textId="6D6A92F6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4050" w:type="dxa"/>
            <w:vMerge w:val="restart"/>
            <w:vAlign w:val="center"/>
          </w:tcPr>
          <w:p w14:paraId="725F2EB4" w14:textId="3A436E8E" w:rsidR="00250AB4" w:rsidRDefault="006B4412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Рабочая точка</w:t>
            </w:r>
          </w:p>
        </w:tc>
        <w:tc>
          <w:tcPr>
            <w:tcW w:w="1260" w:type="dxa"/>
            <w:vAlign w:val="center"/>
          </w:tcPr>
          <w:p w14:paraId="56514C8E" w14:textId="75BAB501" w:rsidR="00250AB4" w:rsidRP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Qx</w:t>
            </w:r>
            <w:proofErr w:type="spellEnd"/>
          </w:p>
        </w:tc>
        <w:tc>
          <w:tcPr>
            <w:tcW w:w="1180" w:type="dxa"/>
            <w:vAlign w:val="center"/>
          </w:tcPr>
          <w:p w14:paraId="07F2BBDB" w14:textId="0A0047A2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2.25</w:t>
            </w:r>
          </w:p>
        </w:tc>
      </w:tr>
      <w:tr w:rsidR="00250AB4" w14:paraId="16B384E9" w14:textId="77777777" w:rsidTr="00301384">
        <w:trPr>
          <w:trHeight w:val="388"/>
          <w:jc w:val="center"/>
        </w:trPr>
        <w:tc>
          <w:tcPr>
            <w:tcW w:w="445" w:type="dxa"/>
            <w:vMerge/>
          </w:tcPr>
          <w:p w14:paraId="13D57862" w14:textId="77777777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050" w:type="dxa"/>
            <w:vMerge/>
            <w:vAlign w:val="center"/>
          </w:tcPr>
          <w:p w14:paraId="7F7801BE" w14:textId="77777777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9E7D46E" w14:textId="34423D5F" w:rsidR="00250AB4" w:rsidRP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  <w:lang w:val="en-US"/>
              </w:rPr>
              <w:t>Qy</w:t>
            </w:r>
            <w:proofErr w:type="spellEnd"/>
          </w:p>
        </w:tc>
        <w:tc>
          <w:tcPr>
            <w:tcW w:w="1180" w:type="dxa"/>
            <w:vAlign w:val="center"/>
          </w:tcPr>
          <w:p w14:paraId="0DCD43ED" w14:textId="593619FC" w:rsidR="00250AB4" w:rsidRDefault="00250AB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2.26</w:t>
            </w:r>
          </w:p>
        </w:tc>
      </w:tr>
      <w:tr w:rsidR="00807823" w14:paraId="058BEDB3" w14:textId="77777777" w:rsidTr="00301384">
        <w:trPr>
          <w:trHeight w:val="388"/>
          <w:jc w:val="center"/>
        </w:trPr>
        <w:tc>
          <w:tcPr>
            <w:tcW w:w="445" w:type="dxa"/>
          </w:tcPr>
          <w:p w14:paraId="7EEF2445" w14:textId="4FE314DA" w:rsidR="00807823" w:rsidRDefault="0030138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5310" w:type="dxa"/>
            <w:gridSpan w:val="2"/>
            <w:vAlign w:val="center"/>
          </w:tcPr>
          <w:p w14:paraId="374F7888" w14:textId="29B69E8B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Длина дипольного магнита, м</w:t>
            </w:r>
          </w:p>
        </w:tc>
        <w:tc>
          <w:tcPr>
            <w:tcW w:w="1180" w:type="dxa"/>
            <w:vAlign w:val="center"/>
          </w:tcPr>
          <w:p w14:paraId="7ECFD0D8" w14:textId="38A3FA8D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0.25</w:t>
            </w:r>
          </w:p>
        </w:tc>
      </w:tr>
      <w:tr w:rsidR="00301384" w14:paraId="117C01A6" w14:textId="77777777" w:rsidTr="00301384">
        <w:trPr>
          <w:trHeight w:val="388"/>
          <w:jc w:val="center"/>
        </w:trPr>
        <w:tc>
          <w:tcPr>
            <w:tcW w:w="445" w:type="dxa"/>
          </w:tcPr>
          <w:p w14:paraId="262A11C1" w14:textId="611C6433" w:rsidR="00301384" w:rsidRDefault="0030138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5310" w:type="dxa"/>
            <w:gridSpan w:val="2"/>
            <w:vAlign w:val="center"/>
          </w:tcPr>
          <w:p w14:paraId="36F7DEF3" w14:textId="0ED18013" w:rsidR="00301384" w:rsidRDefault="001444BF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Максимальная н</w:t>
            </w:r>
            <w:r w:rsidR="0030138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апряженность поля</w:t>
            </w:r>
            <w:r w:rsidR="00301384" w:rsidRPr="0080782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w:r w:rsidR="0030138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в диполях, Тл</w:t>
            </w:r>
          </w:p>
        </w:tc>
        <w:tc>
          <w:tcPr>
            <w:tcW w:w="1180" w:type="dxa"/>
            <w:vAlign w:val="center"/>
          </w:tcPr>
          <w:p w14:paraId="5E30CED7" w14:textId="4B1C5218" w:rsidR="00301384" w:rsidRDefault="00301384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1.8</w:t>
            </w:r>
          </w:p>
        </w:tc>
      </w:tr>
      <w:tr w:rsidR="00807823" w14:paraId="3AEEDBF0" w14:textId="77777777" w:rsidTr="00301384">
        <w:trPr>
          <w:trHeight w:val="388"/>
          <w:jc w:val="center"/>
        </w:trPr>
        <w:tc>
          <w:tcPr>
            <w:tcW w:w="445" w:type="dxa"/>
          </w:tcPr>
          <w:p w14:paraId="27F75E26" w14:textId="78785A2E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</w:t>
            </w:r>
          </w:p>
        </w:tc>
        <w:tc>
          <w:tcPr>
            <w:tcW w:w="5310" w:type="dxa"/>
            <w:gridSpan w:val="2"/>
            <w:vAlign w:val="center"/>
          </w:tcPr>
          <w:p w14:paraId="57E3AB20" w14:textId="254D29F8" w:rsidR="00807823" w:rsidRP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Длина ВФ, м</w:t>
            </w:r>
            <w:r w:rsidRPr="0080782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период</w:t>
            </w:r>
          </w:p>
        </w:tc>
        <w:tc>
          <w:tcPr>
            <w:tcW w:w="1180" w:type="dxa"/>
            <w:vAlign w:val="center"/>
          </w:tcPr>
          <w:p w14:paraId="5428C3DD" w14:textId="41BE603C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7.7</w:t>
            </w:r>
          </w:p>
        </w:tc>
      </w:tr>
      <w:tr w:rsidR="00807823" w14:paraId="3BB1E15D" w14:textId="77777777" w:rsidTr="00301384">
        <w:trPr>
          <w:trHeight w:val="622"/>
          <w:jc w:val="center"/>
        </w:trPr>
        <w:tc>
          <w:tcPr>
            <w:tcW w:w="445" w:type="dxa"/>
            <w:vMerge w:val="restart"/>
          </w:tcPr>
          <w:p w14:paraId="6B7A8A98" w14:textId="321F7E15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8</w:t>
            </w:r>
          </w:p>
        </w:tc>
        <w:tc>
          <w:tcPr>
            <w:tcW w:w="4050" w:type="dxa"/>
            <w:vMerge w:val="restart"/>
            <w:vAlign w:val="center"/>
          </w:tcPr>
          <w:p w14:paraId="6A8CD9F0" w14:textId="0363A590" w:rsidR="00807823" w:rsidRPr="000307A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Значения напряженности электрического поля в ВФ</w:t>
            </w:r>
            <w:r w:rsidR="000307A3" w:rsidRP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, </w:t>
            </w:r>
            <w:r w:rsid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МВ</w:t>
            </w:r>
            <w:r w:rsidR="000307A3" w:rsidRP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/</w:t>
            </w:r>
            <w:r w:rsidR="000307A3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м</w:t>
            </w:r>
          </w:p>
        </w:tc>
        <w:tc>
          <w:tcPr>
            <w:tcW w:w="1260" w:type="dxa"/>
            <w:vAlign w:val="center"/>
          </w:tcPr>
          <w:p w14:paraId="5723D304" w14:textId="70F551CC" w:rsidR="00807823" w:rsidRPr="00807823" w:rsidRDefault="000307A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протон</w:t>
            </w:r>
          </w:p>
        </w:tc>
        <w:tc>
          <w:tcPr>
            <w:tcW w:w="1180" w:type="dxa"/>
            <w:vAlign w:val="center"/>
          </w:tcPr>
          <w:p w14:paraId="14632C94" w14:textId="6138E994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13</w:t>
            </w:r>
          </w:p>
        </w:tc>
      </w:tr>
      <w:tr w:rsidR="00807823" w14:paraId="57249501" w14:textId="77777777" w:rsidTr="00301384">
        <w:trPr>
          <w:trHeight w:val="388"/>
          <w:jc w:val="center"/>
        </w:trPr>
        <w:tc>
          <w:tcPr>
            <w:tcW w:w="445" w:type="dxa"/>
            <w:vMerge/>
          </w:tcPr>
          <w:p w14:paraId="2662FB79" w14:textId="77777777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4050" w:type="dxa"/>
            <w:vMerge/>
            <w:vAlign w:val="center"/>
          </w:tcPr>
          <w:p w14:paraId="42401C08" w14:textId="77777777" w:rsidR="00807823" w:rsidRDefault="0080782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60" w:type="dxa"/>
            <w:vAlign w:val="center"/>
          </w:tcPr>
          <w:p w14:paraId="3E5617D8" w14:textId="79F0EDE4" w:rsidR="00807823" w:rsidRPr="000307A3" w:rsidRDefault="000307A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дейтрон</w:t>
            </w:r>
          </w:p>
        </w:tc>
        <w:tc>
          <w:tcPr>
            <w:tcW w:w="1180" w:type="dxa"/>
            <w:vAlign w:val="center"/>
          </w:tcPr>
          <w:p w14:paraId="07DD7D82" w14:textId="18EF959D" w:rsidR="00807823" w:rsidRDefault="000307A3" w:rsidP="007D6EB5">
            <w:pPr>
              <w:spacing w:after="160" w:line="240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-10.9</w:t>
            </w:r>
          </w:p>
        </w:tc>
      </w:tr>
    </w:tbl>
    <w:p w14:paraId="00C5A290" w14:textId="55A15E47" w:rsidR="00E173EE" w:rsidRPr="001C77C0" w:rsidRDefault="00E173EE" w:rsidP="001C77C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75E0E71A" w14:textId="3CC58680" w:rsidR="003C6C8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Заключение</w:t>
      </w:r>
    </w:p>
    <w:p w14:paraId="4821B460" w14:textId="0A78459E" w:rsidR="0044011F" w:rsidRPr="00121EC0" w:rsidRDefault="00973CAD" w:rsidP="00DC5C3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4011F">
        <w:rPr>
          <w:rFonts w:ascii="Times New Roman" w:eastAsiaTheme="minorEastAsia" w:hAnsi="Times New Roman" w:cs="Times New Roman"/>
          <w:iCs/>
          <w:sz w:val="24"/>
          <w:szCs w:val="24"/>
        </w:rPr>
        <w:t>ходе данной работы изучался общий подход к исследованию ЭДМ в циклических ускорителях</w:t>
      </w:r>
      <w:r w:rsidR="005533E5" w:rsidRPr="005533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>выполнялась</w:t>
      </w:r>
      <w:r w:rsidR="005533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подготовка к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>построению</w:t>
      </w:r>
      <w:r w:rsidR="004401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магнитооптической структуры для исследования частиц в режиме </w:t>
      </w:r>
      <w:r w:rsidR="00121EC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121EC0" w:rsidRPr="00121EC0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04F3344A" w14:textId="3EA78210" w:rsidR="00335DB2" w:rsidRDefault="0044011F" w:rsidP="00DC5C3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В теоретической части происходил анализ и обобщение работ, посвященных исследованию ЭДМ легких частиц. В результате рассмотрения различных источников была составлена терминология исследования, приведены</w:t>
      </w:r>
      <w:r w:rsidR="00335DB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основные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физические принципы</w:t>
      </w:r>
      <w:r w:rsidR="00335DB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формулы</w:t>
      </w:r>
      <w:r w:rsidR="00ED1E1D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1FA57007" w14:textId="1E0D7D96" w:rsidR="00052119" w:rsidRDefault="00052119" w:rsidP="00DC5C30">
      <w:pPr>
        <w:spacing w:after="16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первой части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практической работы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>б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ыли определены общие параметры компенсирующих элементов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В результате рассмотрения была установлена независимость параметров от распределения и природы полей в элементах при выполнении условий орбитального поворота и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A35FCD" w:rsidRPr="00DA4A7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35FCD">
        <w:rPr>
          <w:rFonts w:ascii="Times New Roman" w:eastAsiaTheme="minorEastAsia" w:hAnsi="Times New Roman" w:cs="Times New Roman"/>
          <w:iCs/>
          <w:sz w:val="24"/>
          <w:szCs w:val="24"/>
        </w:rPr>
        <w:t>условия.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Таким образом, минимальная длина компенсирующих элементов для дейтрона при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="00401FAC"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-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 xml:space="preserve">13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МВ</w:t>
      </w:r>
      <w:r w:rsidR="00401FAC" w:rsidRPr="007460EA">
        <w:rPr>
          <w:rFonts w:ascii="Times New Roman" w:eastAsiaTheme="minorEastAsia" w:hAnsi="Times New Roman" w:cs="Times New Roman"/>
          <w:iCs/>
          <w:sz w:val="24"/>
          <w:szCs w:val="24"/>
        </w:rPr>
        <w:t>/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 составила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</w:t>
      </w:r>
      <w:r w:rsidR="00401FAC" w:rsidRPr="007A1E7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52 </w:t>
      </w:r>
      <w:r w:rsidR="00401FAC">
        <w:rPr>
          <w:rFonts w:ascii="Times New Roman" w:eastAsiaTheme="minorEastAsia" w:hAnsi="Times New Roman" w:cs="Times New Roman"/>
          <w:iCs/>
          <w:sz w:val="24"/>
          <w:szCs w:val="24"/>
        </w:rPr>
        <w:t>м.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1C31D2">
        <w:rPr>
          <w:rFonts w:ascii="Times New Roman" w:eastAsiaTheme="minorEastAsia" w:hAnsi="Times New Roman" w:cs="Times New Roman"/>
          <w:iCs/>
          <w:sz w:val="24"/>
          <w:szCs w:val="24"/>
        </w:rPr>
        <w:t>Для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 той же длине элементов соответствует энергия 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Ep</w:t>
      </w:r>
      <w:r w:rsidR="000C404B" w:rsidRPr="000C404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73 </w:t>
      </w:r>
      <w:r w:rsidR="000C404B">
        <w:rPr>
          <w:rFonts w:ascii="Times New Roman" w:eastAsiaTheme="minorEastAsia" w:hAnsi="Times New Roman" w:cs="Times New Roman"/>
          <w:iCs/>
          <w:sz w:val="24"/>
          <w:szCs w:val="24"/>
        </w:rPr>
        <w:t>МэВ</w:t>
      </w:r>
      <w:r w:rsidR="001C31D2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 в общем случае</w:t>
      </w:r>
      <w:r w:rsidR="00E826E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необходим пересчет энергии эксперимента</w:t>
      </w:r>
      <w:r w:rsidR="00235486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Направления полей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протона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gramStart"/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proofErr w:type="gramEnd"/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0,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&gt;0;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для дейтрона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: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&gt;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0,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&lt;</w:t>
      </w:r>
      <w:r w:rsidR="0097341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>0.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случае электростатических дефлекторов необходимо применение дополнительных 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магнитных </w:t>
      </w:r>
      <w:proofErr w:type="spellStart"/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киккеров</w:t>
      </w:r>
      <w:proofErr w:type="spellEnd"/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коррекции орбитального движения.</w:t>
      </w:r>
      <w:r w:rsidR="00DF0725" w:rsidRP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Применение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прямых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фильтр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ов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Вина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DF0725">
        <w:rPr>
          <w:rFonts w:ascii="Times New Roman" w:eastAsiaTheme="minorEastAsia" w:hAnsi="Times New Roman" w:cs="Times New Roman"/>
          <w:iCs/>
          <w:sz w:val="24"/>
          <w:szCs w:val="24"/>
        </w:rPr>
        <w:t>делает возможным исследовать обе частицы в пределах одной установки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отличии от дефлектора с противоположным значением кривизны 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для 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>каждой и</w:t>
      </w:r>
      <w:r w:rsidR="0087007F">
        <w:rPr>
          <w:rFonts w:ascii="Times New Roman" w:eastAsiaTheme="minorEastAsia" w:hAnsi="Times New Roman" w:cs="Times New Roman"/>
          <w:iCs/>
          <w:sz w:val="24"/>
          <w:szCs w:val="24"/>
        </w:rPr>
        <w:t>з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частиц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</w:t>
      </w:r>
      <w:r w:rsidR="00057EEF">
        <w:rPr>
          <w:rFonts w:ascii="Times New Roman" w:eastAsiaTheme="minorEastAsia" w:hAnsi="Times New Roman" w:cs="Times New Roman"/>
          <w:iCs/>
          <w:sz w:val="24"/>
          <w:szCs w:val="24"/>
        </w:rPr>
        <w:t>не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актуально при создании структуры с </w:t>
      </w:r>
      <w:r w:rsidR="00633092">
        <w:rPr>
          <w:rFonts w:ascii="Times New Roman" w:eastAsiaTheme="minorEastAsia" w:hAnsi="Times New Roman" w:cs="Times New Roman"/>
          <w:iCs/>
          <w:sz w:val="24"/>
          <w:szCs w:val="24"/>
        </w:rPr>
        <w:t>опцией</w:t>
      </w:r>
      <w:r w:rsidR="00DA2EC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исследования обеих частиц.</w:t>
      </w:r>
      <w:r w:rsidR="00451D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30A49E1C" w14:textId="4B0D8F56" w:rsidR="001021FD" w:rsidRPr="00C01BC6" w:rsidRDefault="001021FD" w:rsidP="00DC5C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 xml:space="preserve">Во второй части практической работы определялось минимальное значение числа периодов для исследования частиц. В результате было установлено, что периодичность установки для дейтрона не имеет значения, в то время как для протона периодичность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N</w:t>
      </w:r>
      <w:r w:rsidRPr="001021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≥8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энергии 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4E7A3F">
        <w:rPr>
          <w:rFonts w:ascii="Times New Roman" w:eastAsiaTheme="minorEastAsia" w:hAnsi="Times New Roman" w:cs="Times New Roman"/>
          <w:iCs/>
          <w:sz w:val="24"/>
          <w:szCs w:val="24"/>
        </w:rPr>
        <w:t>≥</w:t>
      </w:r>
      <w:r w:rsidRPr="001021FD">
        <w:rPr>
          <w:rFonts w:ascii="Times New Roman" w:eastAsiaTheme="minorEastAsia" w:hAnsi="Times New Roman" w:cs="Times New Roman"/>
          <w:iCs/>
          <w:sz w:val="24"/>
          <w:szCs w:val="24"/>
        </w:rPr>
        <w:t xml:space="preserve">114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МэВ.</w:t>
      </w:r>
    </w:p>
    <w:p w14:paraId="09984A04" w14:textId="450E8563" w:rsidR="003C6C85" w:rsidRPr="00414C1F" w:rsidRDefault="00BA7D21" w:rsidP="00DC5C30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C01BC6"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Основываясь на результатах, полученных в ходе выполнения практической части, с помощью программного пакета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OptimX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было выполнено моделирование </w:t>
      </w:r>
      <w:r w:rsidR="00FA4B1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магнитооптической структуры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периода</w:t>
      </w:r>
      <w:r w:rsidR="006645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8-периодического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накопительного кольца</w:t>
      </w:r>
      <w:r w:rsidR="006645D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позволяющего проводить </w:t>
      </w:r>
      <w:r w:rsidR="00340C26">
        <w:rPr>
          <w:rFonts w:ascii="Times New Roman" w:eastAsiaTheme="minorEastAsia" w:hAnsi="Times New Roman" w:cs="Times New Roman"/>
          <w:iCs/>
          <w:sz w:val="24"/>
          <w:szCs w:val="24"/>
        </w:rPr>
        <w:t>исследовани</w:t>
      </w:r>
      <w:r w:rsidR="006645DB">
        <w:rPr>
          <w:rFonts w:ascii="Times New Roman" w:eastAsiaTheme="minorEastAsia" w:hAnsi="Times New Roman" w:cs="Times New Roman"/>
          <w:iCs/>
          <w:sz w:val="24"/>
          <w:szCs w:val="24"/>
        </w:rPr>
        <w:t>я</w:t>
      </w:r>
      <w:r w:rsidR="00340C2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режиме </w:t>
      </w:r>
      <w:r w:rsidR="00340C2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Полученная структура позволяет исследовать ЭДМ дейтрона при энергии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Emax</w:t>
      </w:r>
      <w:r w:rsidR="006863B6" w:rsidRPr="00340C2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270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МэВ и протона при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E</w:t>
      </w:r>
      <w:r w:rsidR="006863B6" w:rsidRPr="00340C2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87 </w:t>
      </w:r>
      <w:r w:rsidR="006863B6">
        <w:rPr>
          <w:rFonts w:ascii="Times New Roman" w:eastAsiaTheme="minorEastAsia" w:hAnsi="Times New Roman" w:cs="Times New Roman"/>
          <w:iCs/>
          <w:sz w:val="24"/>
          <w:szCs w:val="24"/>
        </w:rPr>
        <w:t>МэВ.</w:t>
      </w:r>
      <w:r w:rsidR="003C6C85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br w:type="page"/>
      </w:r>
    </w:p>
    <w:p w14:paraId="15E2EDBD" w14:textId="470E3174" w:rsidR="003C6C85" w:rsidRPr="00865EDA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Список</w:t>
      </w:r>
      <w:r w:rsidRPr="00865EDA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литературы</w:t>
      </w:r>
    </w:p>
    <w:p w14:paraId="156500FA" w14:textId="06821C75" w:rsidR="00E80357" w:rsidRDefault="00E8035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1. </w:t>
      </w:r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A.D. Sakharov (Lebedev Inst.), Violation of CP Invariance, C asymmetry, and baryon asymmetry of the universe, </w:t>
      </w:r>
      <w:proofErr w:type="spell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Pisma</w:t>
      </w:r>
      <w:proofErr w:type="spell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Zh.Eksp.Teor</w:t>
      </w:r>
      <w:proofErr w:type="gram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.Fiz</w:t>
      </w:r>
      <w:proofErr w:type="spell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5 (1967), 32-35, JETP Lett. 5 (1967), 24-27, </w:t>
      </w:r>
      <w:proofErr w:type="spellStart"/>
      <w:proofErr w:type="gram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Sov.Phys.Usp</w:t>
      </w:r>
      <w:proofErr w:type="spellEnd"/>
      <w:proofErr w:type="gram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34 (1991) 5, 392-393, </w:t>
      </w:r>
      <w:proofErr w:type="spellStart"/>
      <w:proofErr w:type="gramStart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Usp.Fiz.Nauk</w:t>
      </w:r>
      <w:proofErr w:type="spellEnd"/>
      <w:proofErr w:type="gramEnd"/>
      <w:r w:rsidRPr="00E8035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161 (1991) 5, 61-64, DOI: 10.1070/PU1991v034n05ABEH002497.</w:t>
      </w:r>
    </w:p>
    <w:p w14:paraId="0600A1EC" w14:textId="716E1D16" w:rsidR="00947C67" w:rsidRDefault="00947C6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2. </w:t>
      </w:r>
      <w:r w:rsidRPr="00947C6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Weinberg, S. The Quantum Theory of Fields, Vol. 1: Foundations. Cambridge University Press, 1995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</w:p>
    <w:p w14:paraId="7E96D732" w14:textId="2BCD53EB" w:rsidR="004E084C" w:rsidRDefault="004E084C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3. </w:t>
      </w:r>
      <w:proofErr w:type="spellStart"/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Khriplovich</w:t>
      </w:r>
      <w:proofErr w:type="spellEnd"/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I.B. &amp; Lamoreaux, S.K.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4E084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CP Violation Without Strangeness: Electric Dipole Moments of Particles, Atoms, and Molecules. Springer, 1997.</w:t>
      </w:r>
    </w:p>
    <w:p w14:paraId="2BA367DB" w14:textId="3DB33F47" w:rsidR="00E73186" w:rsidRDefault="00E73186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4. </w:t>
      </w:r>
      <w:r w:rsidRPr="00E7318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Farley, F.J.M., et al. “New Method of Measuring Electric Dipole Moments in Storage Rings.”</w:t>
      </w:r>
    </w:p>
    <w:p w14:paraId="52FDA0A9" w14:textId="22CCCDE5" w:rsidR="00E64B3A" w:rsidRPr="002538F5" w:rsidRDefault="00E64B3A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5. </w:t>
      </w:r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INVESTIGATION OF LATTICE FOR DEUTERON EDM RING / Y. Senichev [и </w:t>
      </w:r>
      <w:proofErr w:type="spellStart"/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др</w:t>
      </w:r>
      <w:proofErr w:type="spellEnd"/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.] // Modeling of current and future </w:t>
      </w:r>
      <w:proofErr w:type="spellStart"/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machnies</w:t>
      </w:r>
      <w:proofErr w:type="spellEnd"/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 — Shanghai,</w:t>
      </w:r>
      <w:r w:rsid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2538F5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China, 2015.</w:t>
      </w:r>
    </w:p>
    <w:p w14:paraId="0D14474C" w14:textId="534DFC7D" w:rsidR="00EE2973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6</w:t>
      </w:r>
      <w:r w:rsidR="00EE297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42129D" w:rsidRPr="00A778C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S. R. Mane, Yu. M. </w:t>
      </w:r>
      <w:proofErr w:type="spellStart"/>
      <w:r w:rsidR="0042129D" w:rsidRPr="00A778C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Shatunov</w:t>
      </w:r>
      <w:proofErr w:type="spellEnd"/>
      <w:r w:rsidR="0042129D" w:rsidRPr="00A778C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and K. </w:t>
      </w:r>
      <w:proofErr w:type="spellStart"/>
      <w:r w:rsidR="0042129D" w:rsidRPr="00A778C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Yokoya</w:t>
      </w:r>
      <w:proofErr w:type="spellEnd"/>
      <w:r w:rsidR="0042129D" w:rsidRPr="00A778C6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Spin-polarized charged particle beams in high-energy accelerators</w:t>
      </w:r>
    </w:p>
    <w:p w14:paraId="3CADB96F" w14:textId="2727CC93" w:rsidR="000F23B0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7</w:t>
      </w:r>
      <w:r w:rsid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V. </w:t>
      </w:r>
      <w:proofErr w:type="spellStart"/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Bargmann</w:t>
      </w:r>
      <w:proofErr w:type="spellEnd"/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Louis Michel, and V. L. </w:t>
      </w:r>
      <w:proofErr w:type="spellStart"/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Telegdi</w:t>
      </w:r>
      <w:proofErr w:type="spellEnd"/>
      <w:r w:rsidR="000F23B0" w:rsidRPr="000F23B0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Precession of the Polarization of Particles Moving in a Homogeneous Electromagnetic Field, Phys. Rev. Lett. 2, 435 – Published 15 May 1959</w:t>
      </w:r>
    </w:p>
    <w:p w14:paraId="6FAA0E03" w14:textId="77A70955" w:rsidR="003F4217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8</w:t>
      </w:r>
      <w:r w:rsidR="00A257F1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  <w:r w:rsidR="00482055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70063D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J. Rossbach, P. </w:t>
      </w:r>
      <w:proofErr w:type="spellStart"/>
      <w:r w:rsidR="0070063D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Schmuser</w:t>
      </w:r>
      <w:proofErr w:type="spellEnd"/>
      <w:r w:rsidR="0070063D" w:rsidRPr="0070063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BASIC COURSE ON ACCELERATOR OPTICS </w:t>
      </w:r>
    </w:p>
    <w:p w14:paraId="5A30CF8A" w14:textId="34BDF461" w:rsidR="00C3066F" w:rsidRPr="00BC3F14" w:rsidRDefault="00BC12BB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9</w:t>
      </w:r>
      <w:r w:rsidR="000F470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r w:rsidR="00BC3F14" w:rsidRPr="00BC3F1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Wollnik</w:t>
      </w:r>
      <w:proofErr w:type="spellEnd"/>
      <w:r w:rsidR="00BC3F14" w:rsidRPr="00BC3F14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, H. — "Optics Elements for Modeling Electrostatic Lenses and Accelerator Components"</w:t>
      </w:r>
    </w:p>
    <w:p w14:paraId="6F717492" w14:textId="355F6E90" w:rsidR="005D7A37" w:rsidRDefault="005D7A3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BC12BB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0</w:t>
      </w:r>
      <w:r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574BFF"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James W. HURD</w:t>
      </w:r>
      <w:r w:rsid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574BFF"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DERIVATION OF THE FIRST-ORDER TRANSFORMATION MATRIX FOR A SIMPLE WIEN</w:t>
      </w:r>
      <w:r w:rsidR="007E4B5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574BFF" w:rsidRPr="00574BF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FILTER AND COMPARISON TO RESULTS OF NUMERICAL INTEGRATION</w:t>
      </w:r>
    </w:p>
    <w:p w14:paraId="6155CACD" w14:textId="7EAA2721" w:rsidR="00F33B84" w:rsidRDefault="00F33B84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2B5AE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Martin </w:t>
      </w:r>
      <w:proofErr w:type="spellStart"/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Berz</w:t>
      </w:r>
      <w:proofErr w:type="spellEnd"/>
      <w:r w:rsid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Kyoko Makino</w:t>
      </w:r>
      <w:r w:rsid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</w:t>
      </w:r>
      <w:proofErr w:type="spellStart"/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Weishi</w:t>
      </w:r>
      <w:proofErr w:type="spellEnd"/>
      <w:r w:rsidR="005844B2" w:rsidRP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Wan</w:t>
      </w:r>
      <w:r w:rsidR="005844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– An Introduction to Beam Physics</w:t>
      </w:r>
    </w:p>
    <w:p w14:paraId="6EFBA725" w14:textId="44B80042" w:rsidR="00385507" w:rsidRPr="00E618F3" w:rsidRDefault="00385507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E618F3">
        <w:rPr>
          <w:rFonts w:ascii="Times New Roman" w:eastAsiaTheme="minorEastAsia" w:hAnsi="Times New Roman" w:cs="Times New Roman"/>
          <w:iCs/>
          <w:sz w:val="24"/>
          <w:szCs w:val="24"/>
        </w:rPr>
        <w:t>1</w:t>
      </w:r>
      <w:r w:rsidR="002B5AEC" w:rsidRPr="002B5AEC">
        <w:rPr>
          <w:rFonts w:ascii="Times New Roman" w:eastAsiaTheme="minorEastAsia" w:hAnsi="Times New Roman" w:cs="Times New Roman"/>
          <w:iCs/>
          <w:sz w:val="24"/>
          <w:szCs w:val="24"/>
        </w:rPr>
        <w:t>2</w:t>
      </w:r>
      <w:r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proofErr w:type="spellStart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>А.А.Мельников</w:t>
      </w:r>
      <w:proofErr w:type="spellEnd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>Ю.В.Сеничев</w:t>
      </w:r>
      <w:proofErr w:type="spellEnd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>А.Е.Аксентьев</w:t>
      </w:r>
      <w:proofErr w:type="spellEnd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proofErr w:type="spellStart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>С.Д.Колокольчиков</w:t>
      </w:r>
      <w:proofErr w:type="spellEnd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- Природа спиновой </w:t>
      </w:r>
      <w:proofErr w:type="spellStart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>декогеренции</w:t>
      </w:r>
      <w:proofErr w:type="spellEnd"/>
      <w:r w:rsidR="00E618F3" w:rsidRPr="00E618F3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поляризованного пучка легких ядер в накопительном кольце для поиска ЭДМ</w:t>
      </w:r>
    </w:p>
    <w:p w14:paraId="50060C4B" w14:textId="1C6849F5" w:rsidR="00A778C6" w:rsidRDefault="00E618F3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2B5AE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3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3F4217" w:rsidRPr="003F421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M. W. </w:t>
      </w:r>
      <w:proofErr w:type="spellStart"/>
      <w:r w:rsidR="003F4217" w:rsidRPr="003F421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Mcnaughtonel</w:t>
      </w:r>
      <w:proofErr w:type="spellEnd"/>
      <w:r w:rsidR="003F4217" w:rsidRPr="003F4217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al., THE P C ANALYZING POWER BETWEEN 100-MEV AND 750-MEV</w:t>
      </w:r>
    </w:p>
    <w:p w14:paraId="5254DF22" w14:textId="16BA1AA8" w:rsidR="00E76711" w:rsidRDefault="00E76711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</w:t>
      </w:r>
      <w:r w:rsidR="002B5AE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4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r w:rsidR="004F1973" w:rsidRPr="004F1973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QUASI-FROZEN SPIN METHOD FOR EDM DEUTERON SEARCH</w:t>
      </w:r>
      <w:r w:rsidR="004F1973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/ Y. Senichev [и </w:t>
      </w:r>
      <w:proofErr w:type="spellStart"/>
      <w:r w:rsidR="004F1973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др</w:t>
      </w:r>
      <w:proofErr w:type="spellEnd"/>
      <w:r w:rsidR="004F1973" w:rsidRPr="002538F5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.]</w:t>
      </w:r>
    </w:p>
    <w:p w14:paraId="16B6AAC3" w14:textId="2577F85E" w:rsidR="00E207AF" w:rsidRPr="00E207AF" w:rsidRDefault="00E207AF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15. </w:t>
      </w:r>
      <w:r w:rsidRPr="00E207A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Muller F. et al. A new beam polarimeter at COSY to search for electric dipole</w:t>
      </w:r>
    </w:p>
    <w:p w14:paraId="0189B217" w14:textId="78C1C5FD" w:rsidR="00E207AF" w:rsidRDefault="00E207AF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 w:rsidRPr="00E207A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moments of charged particles // JINST. — 2020</w:t>
      </w:r>
    </w:p>
    <w:p w14:paraId="462D9CAE" w14:textId="39E3F741" w:rsidR="005422B2" w:rsidRPr="005422B2" w:rsidRDefault="005422B2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16. </w:t>
      </w:r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AGS Proposal: Search for a permanent electric dipole moment of the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deuteron nucleus at the 10−29 e· cm </w:t>
      </w:r>
      <w:proofErr w:type="spell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level.Тех</w:t>
      </w:r>
      <w:proofErr w:type="spell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</w:t>
      </w:r>
      <w:proofErr w:type="spell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отч</w:t>
      </w:r>
      <w:proofErr w:type="spell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. / D. </w:t>
      </w:r>
      <w:proofErr w:type="spell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Anastassopoulos</w:t>
      </w:r>
      <w:proofErr w:type="spell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V. </w:t>
      </w:r>
      <w:proofErr w:type="spell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Anastassopoulos</w:t>
      </w:r>
      <w:proofErr w:type="spell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, D. </w:t>
      </w:r>
      <w:proofErr w:type="spell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Babusci</w:t>
      </w:r>
      <w:proofErr w:type="spell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[и </w:t>
      </w:r>
      <w:proofErr w:type="spell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др</w:t>
      </w:r>
      <w:proofErr w:type="spell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.</w:t>
      </w:r>
      <w:proofErr w:type="gramStart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] ;</w:t>
      </w:r>
      <w:proofErr w:type="gramEnd"/>
      <w:r w:rsidRPr="005422B2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BNL</w:t>
      </w:r>
    </w:p>
    <w:p w14:paraId="239931F5" w14:textId="1A587EB6" w:rsidR="00306E1C" w:rsidRDefault="00B6307F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17. Yu. V. Senichev and A. N.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Chechenin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- </w:t>
      </w:r>
      <w:r w:rsidRPr="00B6307F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Construction of “Resonant” Magneto-Optical Lattices with Controlled Momentum Compaction Factor</w:t>
      </w:r>
    </w:p>
    <w:p w14:paraId="634B60A7" w14:textId="7149E3B6" w:rsidR="007A4444" w:rsidRPr="00B6307F" w:rsidRDefault="007A4444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18. S. Y. Lee – Accelerator Physics Fourth Edition</w:t>
      </w:r>
    </w:p>
    <w:p w14:paraId="300E9882" w14:textId="15552964" w:rsidR="002212D5" w:rsidRPr="000827D9" w:rsidRDefault="000827D9" w:rsidP="00157661">
      <w:pPr>
        <w:spacing w:after="160" w:line="259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827D9">
        <w:rPr>
          <w:rFonts w:ascii="Times New Roman" w:eastAsiaTheme="minorEastAsia" w:hAnsi="Times New Roman" w:cs="Times New Roman"/>
          <w:iCs/>
          <w:sz w:val="24"/>
          <w:szCs w:val="24"/>
        </w:rPr>
        <w:t xml:space="preserve">19.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П. Т. Пашков – </w:t>
      </w:r>
      <w:r w:rsidR="00382597">
        <w:rPr>
          <w:rFonts w:ascii="Times New Roman" w:eastAsiaTheme="minorEastAsia" w:hAnsi="Times New Roman" w:cs="Times New Roman"/>
          <w:iCs/>
          <w:sz w:val="24"/>
          <w:szCs w:val="24"/>
        </w:rPr>
        <w:t>Основы теории протонного синхротрона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068BF6C7" w14:textId="394A4207" w:rsidR="003C6C85" w:rsidRPr="000827D9" w:rsidRDefault="003C6C85">
      <w:pPr>
        <w:spacing w:after="160" w:line="259" w:lineRule="auto"/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</w:pPr>
      <w:r w:rsidRPr="000827D9">
        <w:rPr>
          <w:rFonts w:ascii="Times New Roman" w:eastAsiaTheme="minorEastAsia" w:hAnsi="Times New Roman" w:cs="Times New Roman"/>
          <w:b/>
          <w:bCs/>
          <w:iCs/>
          <w:sz w:val="24"/>
          <w:szCs w:val="24"/>
        </w:rPr>
        <w:br w:type="page"/>
      </w:r>
    </w:p>
    <w:p w14:paraId="45F4452A" w14:textId="732A282E" w:rsidR="003C6C85" w:rsidRPr="00482055" w:rsidRDefault="003C6C85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Приложения</w:t>
      </w:r>
    </w:p>
    <w:p w14:paraId="7338B20C" w14:textId="2D62B08A" w:rsidR="001A7A2D" w:rsidRDefault="001A7A2D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Приложение 1. Вывод формулы </w:t>
      </w:r>
      <w:r w:rsidR="00A253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 w:rsidR="009B593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</w:t>
      </w:r>
      <w:r w:rsidR="00A2537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0643BE4A" w14:textId="2800D910" w:rsidR="00A76F60" w:rsidRPr="00963762" w:rsidRDefault="00F872E8" w:rsidP="00F872E8">
      <w:pPr>
        <w:spacing w:after="160" w:line="360" w:lineRule="auto"/>
        <w:jc w:val="both"/>
        <w:rPr>
          <w:rFonts w:ascii="Cambria Math" w:eastAsiaTheme="minorEastAsia" w:hAnsi="Cambria Math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ν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B</m:t>
                </m:r>
              </m:sup>
            </m:sSubSup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γG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-1</m:t>
                    </m:r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γ=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w:rPr>
                <w:rFonts w:ascii="Cambria Math" w:hAnsi="Cambria Math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→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</m:den>
        </m:f>
        <m:r>
          <w:rPr>
            <w:rFonts w:ascii="Cambria Math" w:hAnsi="Cambria Math"/>
            <w:sz w:val="24"/>
            <w:szCs w:val="24"/>
          </w:rPr>
          <m:t>=           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+1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-1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G</m:t>
            </m:r>
          </m:den>
        </m:f>
      </m:oMath>
      <w:r w:rsidR="00FD358F" w:rsidRPr="00963762">
        <w:rPr>
          <w:rFonts w:ascii="Cambria Math" w:eastAsiaTheme="minorEastAsia" w:hAnsi="Cambria Math" w:cs="Times New Roman"/>
          <w:sz w:val="24"/>
          <w:szCs w:val="24"/>
        </w:rPr>
        <w:t xml:space="preserve"> </w:t>
      </w:r>
    </w:p>
    <w:p w14:paraId="10CCC0B8" w14:textId="53D39048" w:rsidR="00963762" w:rsidRPr="00F872E8" w:rsidRDefault="00963762" w:rsidP="00A76F60">
      <w:pPr>
        <w:spacing w:after="160" w:line="360" w:lineRule="auto"/>
        <w:rPr>
          <w:rFonts w:ascii="Times New Roman" w:eastAsiaTheme="minorEastAsia" w:hAnsi="Times New Roman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lang w:val="en-US"/>
            </w:rPr>
            <m:t>1-K=1-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  <m:r>
                    <w:rPr>
                      <w:rFonts w:ascii="Cambria Math" w:hAnsi="Cambria Math"/>
                    </w:rPr>
                    <m:t>+1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  <w:lang w:val="en-US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G+1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β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G+1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G</m:t>
              </m:r>
            </m:den>
          </m:f>
        </m:oMath>
      </m:oMathPara>
    </w:p>
    <w:p w14:paraId="3718D014" w14:textId="7ABB947C" w:rsidR="00A25377" w:rsidRPr="00F872E8" w:rsidRDefault="00A37C4A" w:rsidP="00F872E8">
      <w:pPr>
        <w:spacing w:after="160" w:line="360" w:lineRule="auto"/>
        <w:rPr>
          <w:rFonts w:ascii="Times New Roman" w:eastAsiaTheme="minorEastAsia" w:hAnsi="Times New Roman" w:cs="Times New Roman"/>
          <w:iCs/>
          <w:sz w:val="20"/>
          <w:szCs w:val="20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pB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</w:rPr>
            <m:t>=-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Ф</m:t>
              </m:r>
            </m:e>
            <m:sub>
              <m:r>
                <w:rPr>
                  <w:rFonts w:ascii="Cambria Math" w:eastAsiaTheme="minorEastAsia" w:hAnsi="Cambria Math" w:cs="Times New Roman"/>
                  <w:lang w:val="en-US"/>
                </w:rPr>
                <m:t>pE</m:t>
              </m:r>
            </m:sub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comp</m:t>
              </m:r>
            </m:sup>
          </m:sSubSup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π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1-</m:t>
                  </m:r>
                  <m:r>
                    <w:rPr>
                      <w:rFonts w:ascii="Cambria Math" w:eastAsiaTheme="minorEastAsia" w:hAnsi="Cambria Math" w:cs="Times New Roman"/>
                    </w:rPr>
                    <m:t>K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 -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π</m:t>
                  </m:r>
                  <m:r>
                    <w:rPr>
                      <w:rFonts w:ascii="Cambria Math" w:hAnsi="Cambria Math"/>
                      <w:lang w:val="en-US"/>
                    </w:rPr>
                    <m:t>γ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lang w:val="en-US"/>
                </w:rPr>
                <m:t>G</m:t>
              </m:r>
              <m:r>
                <w:rPr>
                  <w:rFonts w:ascii="Cambria Math" w:hAnsi="Cambria Math"/>
                </w:rPr>
                <m:t>+1</m:t>
              </m:r>
            </m:den>
          </m:f>
        </m:oMath>
      </m:oMathPara>
    </w:p>
    <w:p w14:paraId="1A562CA1" w14:textId="3A94EE25" w:rsidR="001A7A2D" w:rsidRPr="002719C2" w:rsidRDefault="001A7A2D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Приложение 2. Вывод формулы </w:t>
      </w:r>
      <w:r w:rsidR="001B6E8C" w:rsidRPr="002719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</w:t>
      </w:r>
      <w:r w:rsidR="009B593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</w:t>
      </w:r>
      <w:r w:rsidR="001B6E8C" w:rsidRPr="002719C2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)</w:t>
      </w:r>
    </w:p>
    <w:p w14:paraId="156096ED" w14:textId="704507AF" w:rsidR="00B37164" w:rsidRPr="002719C2" w:rsidRDefault="00A37C4A" w:rsidP="003C6C85">
      <w:pPr>
        <w:spacing w:after="160" w:line="360" w:lineRule="auto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comp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κ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γ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eE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1=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=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β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π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</m:sup>
            </m:sSup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+1</m:t>
            </m:r>
          </m:den>
        </m:f>
        <m:r>
          <w:rPr>
            <w:rFonts w:ascii="Cambria Math" w:hAnsi="Cambria Math"/>
            <w:sz w:val="24"/>
            <w:szCs w:val="24"/>
          </w:rPr>
          <m:t>∙</m:t>
        </m:r>
      </m:oMath>
      <w:r w:rsidR="00B37164" w:rsidRPr="002719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r>
              <w:rPr>
                <w:rFonts w:ascii="Cambria Math" w:hAnsi="Cambria Math"/>
                <w:sz w:val="24"/>
                <w:szCs w:val="24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n-US"/>
              </w:rPr>
              <m:t>eE</m:t>
            </m:r>
          </m:den>
        </m:f>
      </m:oMath>
    </w:p>
    <w:sectPr w:rsidR="00B37164" w:rsidRPr="002719C2" w:rsidSect="00310A83">
      <w:footerReference w:type="default" r:id="rId31"/>
      <w:pgSz w:w="11906" w:h="16838"/>
      <w:pgMar w:top="1123" w:right="562" w:bottom="1123" w:left="1123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A1ADE" w14:textId="77777777" w:rsidR="00A37C4A" w:rsidRDefault="00A37C4A" w:rsidP="009167EC">
      <w:pPr>
        <w:spacing w:after="0" w:line="240" w:lineRule="auto"/>
      </w:pPr>
      <w:r>
        <w:separator/>
      </w:r>
    </w:p>
  </w:endnote>
  <w:endnote w:type="continuationSeparator" w:id="0">
    <w:p w14:paraId="0F37215F" w14:textId="77777777" w:rsidR="00A37C4A" w:rsidRDefault="00A37C4A" w:rsidP="00916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4079373"/>
      <w:docPartObj>
        <w:docPartGallery w:val="Page Numbers (Bottom of Page)"/>
        <w:docPartUnique/>
      </w:docPartObj>
    </w:sdtPr>
    <w:sdtEndPr/>
    <w:sdtContent>
      <w:p w14:paraId="66D1E7D9" w14:textId="44F4715F" w:rsidR="00A84C6C" w:rsidRDefault="00A84C6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C62652" w14:textId="77777777" w:rsidR="00A84C6C" w:rsidRDefault="00A84C6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20D818" w14:textId="77777777" w:rsidR="00A37C4A" w:rsidRDefault="00A37C4A" w:rsidP="009167EC">
      <w:pPr>
        <w:spacing w:after="0" w:line="240" w:lineRule="auto"/>
      </w:pPr>
      <w:r>
        <w:separator/>
      </w:r>
    </w:p>
  </w:footnote>
  <w:footnote w:type="continuationSeparator" w:id="0">
    <w:p w14:paraId="45DE0CDB" w14:textId="77777777" w:rsidR="00A37C4A" w:rsidRDefault="00A37C4A" w:rsidP="00916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E42EC"/>
    <w:multiLevelType w:val="multilevel"/>
    <w:tmpl w:val="1D3287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3A"/>
    <w:rsid w:val="000022B1"/>
    <w:rsid w:val="0000303D"/>
    <w:rsid w:val="00003583"/>
    <w:rsid w:val="00003937"/>
    <w:rsid w:val="00004A22"/>
    <w:rsid w:val="00004CC5"/>
    <w:rsid w:val="00004CEF"/>
    <w:rsid w:val="00004D36"/>
    <w:rsid w:val="00005811"/>
    <w:rsid w:val="00005BBB"/>
    <w:rsid w:val="00006AC7"/>
    <w:rsid w:val="00006EBE"/>
    <w:rsid w:val="000108BA"/>
    <w:rsid w:val="000109F8"/>
    <w:rsid w:val="00010A76"/>
    <w:rsid w:val="0001252C"/>
    <w:rsid w:val="00012789"/>
    <w:rsid w:val="0001415C"/>
    <w:rsid w:val="000151E5"/>
    <w:rsid w:val="00015F75"/>
    <w:rsid w:val="00016FB6"/>
    <w:rsid w:val="0002099C"/>
    <w:rsid w:val="00021863"/>
    <w:rsid w:val="00021B16"/>
    <w:rsid w:val="00021CC1"/>
    <w:rsid w:val="00022EE7"/>
    <w:rsid w:val="00022F23"/>
    <w:rsid w:val="00023E04"/>
    <w:rsid w:val="00024278"/>
    <w:rsid w:val="00025024"/>
    <w:rsid w:val="00026741"/>
    <w:rsid w:val="00026F5B"/>
    <w:rsid w:val="00027840"/>
    <w:rsid w:val="000307A3"/>
    <w:rsid w:val="00030FAD"/>
    <w:rsid w:val="00032268"/>
    <w:rsid w:val="000322A1"/>
    <w:rsid w:val="000332D7"/>
    <w:rsid w:val="0003709E"/>
    <w:rsid w:val="0003757A"/>
    <w:rsid w:val="00037E30"/>
    <w:rsid w:val="000403DF"/>
    <w:rsid w:val="000408F8"/>
    <w:rsid w:val="000411E5"/>
    <w:rsid w:val="000429A2"/>
    <w:rsid w:val="000438C0"/>
    <w:rsid w:val="00043AF0"/>
    <w:rsid w:val="00044CD7"/>
    <w:rsid w:val="00047040"/>
    <w:rsid w:val="000518DF"/>
    <w:rsid w:val="00051F51"/>
    <w:rsid w:val="00052119"/>
    <w:rsid w:val="0005235D"/>
    <w:rsid w:val="000537E5"/>
    <w:rsid w:val="00053839"/>
    <w:rsid w:val="00055A7D"/>
    <w:rsid w:val="000565D3"/>
    <w:rsid w:val="00057767"/>
    <w:rsid w:val="00057EEF"/>
    <w:rsid w:val="00057EF7"/>
    <w:rsid w:val="00060E62"/>
    <w:rsid w:val="000615BF"/>
    <w:rsid w:val="00061A71"/>
    <w:rsid w:val="00061AC3"/>
    <w:rsid w:val="00063AC7"/>
    <w:rsid w:val="00063BB2"/>
    <w:rsid w:val="00065171"/>
    <w:rsid w:val="00070012"/>
    <w:rsid w:val="000705F6"/>
    <w:rsid w:val="0007178C"/>
    <w:rsid w:val="00071B7F"/>
    <w:rsid w:val="00071DBA"/>
    <w:rsid w:val="00072247"/>
    <w:rsid w:val="00072496"/>
    <w:rsid w:val="00072EBE"/>
    <w:rsid w:val="00073F67"/>
    <w:rsid w:val="00075CAB"/>
    <w:rsid w:val="00077158"/>
    <w:rsid w:val="000802E1"/>
    <w:rsid w:val="00080BF2"/>
    <w:rsid w:val="00082254"/>
    <w:rsid w:val="000824A5"/>
    <w:rsid w:val="00082692"/>
    <w:rsid w:val="000827D9"/>
    <w:rsid w:val="00082A35"/>
    <w:rsid w:val="0008372A"/>
    <w:rsid w:val="000853B5"/>
    <w:rsid w:val="00085FF0"/>
    <w:rsid w:val="00087053"/>
    <w:rsid w:val="0008720B"/>
    <w:rsid w:val="000901BB"/>
    <w:rsid w:val="000923CB"/>
    <w:rsid w:val="00092CC3"/>
    <w:rsid w:val="000935BE"/>
    <w:rsid w:val="000937D7"/>
    <w:rsid w:val="00094DF4"/>
    <w:rsid w:val="00096106"/>
    <w:rsid w:val="00096A71"/>
    <w:rsid w:val="00097B9A"/>
    <w:rsid w:val="000A22A0"/>
    <w:rsid w:val="000A54A3"/>
    <w:rsid w:val="000A679A"/>
    <w:rsid w:val="000A68EC"/>
    <w:rsid w:val="000A6B21"/>
    <w:rsid w:val="000A6B9B"/>
    <w:rsid w:val="000A7151"/>
    <w:rsid w:val="000B006E"/>
    <w:rsid w:val="000B0473"/>
    <w:rsid w:val="000B0A9A"/>
    <w:rsid w:val="000B0D70"/>
    <w:rsid w:val="000B2549"/>
    <w:rsid w:val="000B3E67"/>
    <w:rsid w:val="000B4A11"/>
    <w:rsid w:val="000B54D6"/>
    <w:rsid w:val="000B5D5D"/>
    <w:rsid w:val="000B6A45"/>
    <w:rsid w:val="000B7D97"/>
    <w:rsid w:val="000C1B15"/>
    <w:rsid w:val="000C1D64"/>
    <w:rsid w:val="000C31AB"/>
    <w:rsid w:val="000C35F4"/>
    <w:rsid w:val="000C404B"/>
    <w:rsid w:val="000C4CA9"/>
    <w:rsid w:val="000C5416"/>
    <w:rsid w:val="000C5FA5"/>
    <w:rsid w:val="000C6630"/>
    <w:rsid w:val="000C6AEB"/>
    <w:rsid w:val="000C76C2"/>
    <w:rsid w:val="000C7700"/>
    <w:rsid w:val="000D07E6"/>
    <w:rsid w:val="000D3CED"/>
    <w:rsid w:val="000D53B8"/>
    <w:rsid w:val="000D60F8"/>
    <w:rsid w:val="000D756B"/>
    <w:rsid w:val="000E0079"/>
    <w:rsid w:val="000E09DB"/>
    <w:rsid w:val="000E3A36"/>
    <w:rsid w:val="000E3FA4"/>
    <w:rsid w:val="000E48C8"/>
    <w:rsid w:val="000E5191"/>
    <w:rsid w:val="000E630D"/>
    <w:rsid w:val="000E7188"/>
    <w:rsid w:val="000E73C1"/>
    <w:rsid w:val="000E760F"/>
    <w:rsid w:val="000E7815"/>
    <w:rsid w:val="000F1FF5"/>
    <w:rsid w:val="000F23B0"/>
    <w:rsid w:val="000F25F2"/>
    <w:rsid w:val="000F3676"/>
    <w:rsid w:val="000F4703"/>
    <w:rsid w:val="000F5259"/>
    <w:rsid w:val="000F5499"/>
    <w:rsid w:val="000F571C"/>
    <w:rsid w:val="000F5CA3"/>
    <w:rsid w:val="000F650F"/>
    <w:rsid w:val="000F6600"/>
    <w:rsid w:val="000F6795"/>
    <w:rsid w:val="000F7787"/>
    <w:rsid w:val="000F78BD"/>
    <w:rsid w:val="001013A9"/>
    <w:rsid w:val="00101A07"/>
    <w:rsid w:val="001021FD"/>
    <w:rsid w:val="00104B99"/>
    <w:rsid w:val="001056F1"/>
    <w:rsid w:val="001078F1"/>
    <w:rsid w:val="00113723"/>
    <w:rsid w:val="0011545C"/>
    <w:rsid w:val="00116CBC"/>
    <w:rsid w:val="00117881"/>
    <w:rsid w:val="00120FDA"/>
    <w:rsid w:val="0012135D"/>
    <w:rsid w:val="0012159F"/>
    <w:rsid w:val="00121EC0"/>
    <w:rsid w:val="0012243A"/>
    <w:rsid w:val="001238B6"/>
    <w:rsid w:val="001244F3"/>
    <w:rsid w:val="00126DE6"/>
    <w:rsid w:val="00127242"/>
    <w:rsid w:val="00130C4E"/>
    <w:rsid w:val="00131247"/>
    <w:rsid w:val="00131AA9"/>
    <w:rsid w:val="00132962"/>
    <w:rsid w:val="00133218"/>
    <w:rsid w:val="00134F25"/>
    <w:rsid w:val="001355C0"/>
    <w:rsid w:val="00135FD1"/>
    <w:rsid w:val="00136509"/>
    <w:rsid w:val="00137326"/>
    <w:rsid w:val="00137B44"/>
    <w:rsid w:val="00140EB4"/>
    <w:rsid w:val="0014138C"/>
    <w:rsid w:val="00141CC0"/>
    <w:rsid w:val="00143E3B"/>
    <w:rsid w:val="001444BF"/>
    <w:rsid w:val="00144B50"/>
    <w:rsid w:val="0014569A"/>
    <w:rsid w:val="001479A9"/>
    <w:rsid w:val="0015007A"/>
    <w:rsid w:val="00150CE1"/>
    <w:rsid w:val="001532DC"/>
    <w:rsid w:val="0015474F"/>
    <w:rsid w:val="001560AD"/>
    <w:rsid w:val="00157661"/>
    <w:rsid w:val="00157DDD"/>
    <w:rsid w:val="00164657"/>
    <w:rsid w:val="0016481E"/>
    <w:rsid w:val="00165085"/>
    <w:rsid w:val="001668E7"/>
    <w:rsid w:val="00166996"/>
    <w:rsid w:val="001669D3"/>
    <w:rsid w:val="00166CAB"/>
    <w:rsid w:val="00166CD0"/>
    <w:rsid w:val="00167236"/>
    <w:rsid w:val="00167325"/>
    <w:rsid w:val="00167B2D"/>
    <w:rsid w:val="00167DC5"/>
    <w:rsid w:val="00171DB6"/>
    <w:rsid w:val="00172695"/>
    <w:rsid w:val="00173599"/>
    <w:rsid w:val="00173B8F"/>
    <w:rsid w:val="001743DF"/>
    <w:rsid w:val="00175396"/>
    <w:rsid w:val="00176061"/>
    <w:rsid w:val="00176410"/>
    <w:rsid w:val="00177743"/>
    <w:rsid w:val="001777A9"/>
    <w:rsid w:val="001778C1"/>
    <w:rsid w:val="00180195"/>
    <w:rsid w:val="00180342"/>
    <w:rsid w:val="0018132D"/>
    <w:rsid w:val="0018183A"/>
    <w:rsid w:val="001821D1"/>
    <w:rsid w:val="00182432"/>
    <w:rsid w:val="00182633"/>
    <w:rsid w:val="0018668A"/>
    <w:rsid w:val="00186D36"/>
    <w:rsid w:val="00187C1D"/>
    <w:rsid w:val="00187EA3"/>
    <w:rsid w:val="001919EC"/>
    <w:rsid w:val="0019219C"/>
    <w:rsid w:val="001924D5"/>
    <w:rsid w:val="001933D9"/>
    <w:rsid w:val="00193797"/>
    <w:rsid w:val="001967C8"/>
    <w:rsid w:val="001A03AC"/>
    <w:rsid w:val="001A1A92"/>
    <w:rsid w:val="001A1D04"/>
    <w:rsid w:val="001A2FE9"/>
    <w:rsid w:val="001A3886"/>
    <w:rsid w:val="001A4AF9"/>
    <w:rsid w:val="001A4E2A"/>
    <w:rsid w:val="001A5139"/>
    <w:rsid w:val="001A57D7"/>
    <w:rsid w:val="001A750D"/>
    <w:rsid w:val="001A7843"/>
    <w:rsid w:val="001A7A2D"/>
    <w:rsid w:val="001A7C9A"/>
    <w:rsid w:val="001A7E78"/>
    <w:rsid w:val="001B090E"/>
    <w:rsid w:val="001B10DB"/>
    <w:rsid w:val="001B1754"/>
    <w:rsid w:val="001B2EF9"/>
    <w:rsid w:val="001B42C5"/>
    <w:rsid w:val="001B4A0C"/>
    <w:rsid w:val="001B6C08"/>
    <w:rsid w:val="001B6E8C"/>
    <w:rsid w:val="001C0017"/>
    <w:rsid w:val="001C053E"/>
    <w:rsid w:val="001C1D7F"/>
    <w:rsid w:val="001C1F12"/>
    <w:rsid w:val="001C31D2"/>
    <w:rsid w:val="001C3900"/>
    <w:rsid w:val="001C3DD1"/>
    <w:rsid w:val="001C5074"/>
    <w:rsid w:val="001C77C0"/>
    <w:rsid w:val="001D042A"/>
    <w:rsid w:val="001D1AD3"/>
    <w:rsid w:val="001D1B4E"/>
    <w:rsid w:val="001D2395"/>
    <w:rsid w:val="001D2D7A"/>
    <w:rsid w:val="001D4CDA"/>
    <w:rsid w:val="001D5671"/>
    <w:rsid w:val="001D6FC7"/>
    <w:rsid w:val="001D78F2"/>
    <w:rsid w:val="001E0E69"/>
    <w:rsid w:val="001E0F8E"/>
    <w:rsid w:val="001E22EC"/>
    <w:rsid w:val="001E4101"/>
    <w:rsid w:val="001E5988"/>
    <w:rsid w:val="001E6353"/>
    <w:rsid w:val="001E63C5"/>
    <w:rsid w:val="001E7CFA"/>
    <w:rsid w:val="001F0169"/>
    <w:rsid w:val="001F04F7"/>
    <w:rsid w:val="001F1E4C"/>
    <w:rsid w:val="001F2CF1"/>
    <w:rsid w:val="001F3E74"/>
    <w:rsid w:val="001F45A0"/>
    <w:rsid w:val="001F4D49"/>
    <w:rsid w:val="001F4EA7"/>
    <w:rsid w:val="001F65C9"/>
    <w:rsid w:val="001F7DBB"/>
    <w:rsid w:val="002006C2"/>
    <w:rsid w:val="00201D2D"/>
    <w:rsid w:val="00201F2B"/>
    <w:rsid w:val="00203807"/>
    <w:rsid w:val="00203ED1"/>
    <w:rsid w:val="00205166"/>
    <w:rsid w:val="00205B14"/>
    <w:rsid w:val="002070B5"/>
    <w:rsid w:val="00211380"/>
    <w:rsid w:val="00212017"/>
    <w:rsid w:val="00213709"/>
    <w:rsid w:val="00214621"/>
    <w:rsid w:val="00215A8B"/>
    <w:rsid w:val="00216D86"/>
    <w:rsid w:val="002212D5"/>
    <w:rsid w:val="002214C3"/>
    <w:rsid w:val="00221528"/>
    <w:rsid w:val="00221C66"/>
    <w:rsid w:val="002227B3"/>
    <w:rsid w:val="00223616"/>
    <w:rsid w:val="00225807"/>
    <w:rsid w:val="00227AD8"/>
    <w:rsid w:val="00227F4E"/>
    <w:rsid w:val="00230CF0"/>
    <w:rsid w:val="002329A2"/>
    <w:rsid w:val="00233D54"/>
    <w:rsid w:val="0023495C"/>
    <w:rsid w:val="00235092"/>
    <w:rsid w:val="00235486"/>
    <w:rsid w:val="002357F3"/>
    <w:rsid w:val="00235B52"/>
    <w:rsid w:val="00237BFD"/>
    <w:rsid w:val="00240631"/>
    <w:rsid w:val="00240A82"/>
    <w:rsid w:val="00241CBA"/>
    <w:rsid w:val="00244944"/>
    <w:rsid w:val="00244C56"/>
    <w:rsid w:val="002459D3"/>
    <w:rsid w:val="00247B1C"/>
    <w:rsid w:val="00250AB4"/>
    <w:rsid w:val="00251D2E"/>
    <w:rsid w:val="00252B07"/>
    <w:rsid w:val="002538F5"/>
    <w:rsid w:val="0025415B"/>
    <w:rsid w:val="0025485F"/>
    <w:rsid w:val="0025590A"/>
    <w:rsid w:val="0025664A"/>
    <w:rsid w:val="002567A8"/>
    <w:rsid w:val="00257215"/>
    <w:rsid w:val="00263DAC"/>
    <w:rsid w:val="00264B40"/>
    <w:rsid w:val="00265921"/>
    <w:rsid w:val="0026651A"/>
    <w:rsid w:val="00266941"/>
    <w:rsid w:val="002675CE"/>
    <w:rsid w:val="002710FE"/>
    <w:rsid w:val="002719C2"/>
    <w:rsid w:val="00271E59"/>
    <w:rsid w:val="002723AB"/>
    <w:rsid w:val="002755A9"/>
    <w:rsid w:val="002768E7"/>
    <w:rsid w:val="00277617"/>
    <w:rsid w:val="002777EE"/>
    <w:rsid w:val="002800C7"/>
    <w:rsid w:val="00280614"/>
    <w:rsid w:val="00280D9B"/>
    <w:rsid w:val="00283155"/>
    <w:rsid w:val="002836D0"/>
    <w:rsid w:val="00283CBA"/>
    <w:rsid w:val="00284857"/>
    <w:rsid w:val="00285916"/>
    <w:rsid w:val="00292534"/>
    <w:rsid w:val="00292FCC"/>
    <w:rsid w:val="002941CE"/>
    <w:rsid w:val="0029505B"/>
    <w:rsid w:val="002957AC"/>
    <w:rsid w:val="00296229"/>
    <w:rsid w:val="00296CF1"/>
    <w:rsid w:val="002A0AA9"/>
    <w:rsid w:val="002A12B5"/>
    <w:rsid w:val="002A18F7"/>
    <w:rsid w:val="002A2337"/>
    <w:rsid w:val="002A2F7E"/>
    <w:rsid w:val="002A395B"/>
    <w:rsid w:val="002A4102"/>
    <w:rsid w:val="002A6A44"/>
    <w:rsid w:val="002A7F4C"/>
    <w:rsid w:val="002B0171"/>
    <w:rsid w:val="002B05CC"/>
    <w:rsid w:val="002B07E0"/>
    <w:rsid w:val="002B1A40"/>
    <w:rsid w:val="002B1A50"/>
    <w:rsid w:val="002B1BB5"/>
    <w:rsid w:val="002B2160"/>
    <w:rsid w:val="002B46A2"/>
    <w:rsid w:val="002B5AEC"/>
    <w:rsid w:val="002B67CA"/>
    <w:rsid w:val="002B68A1"/>
    <w:rsid w:val="002B745E"/>
    <w:rsid w:val="002B7D01"/>
    <w:rsid w:val="002C0331"/>
    <w:rsid w:val="002C0CF5"/>
    <w:rsid w:val="002C0ECC"/>
    <w:rsid w:val="002C10FF"/>
    <w:rsid w:val="002C191C"/>
    <w:rsid w:val="002C24B1"/>
    <w:rsid w:val="002C488E"/>
    <w:rsid w:val="002C4F5B"/>
    <w:rsid w:val="002C52A2"/>
    <w:rsid w:val="002C569F"/>
    <w:rsid w:val="002D06F5"/>
    <w:rsid w:val="002D221A"/>
    <w:rsid w:val="002D22BF"/>
    <w:rsid w:val="002D35E0"/>
    <w:rsid w:val="002D3EC0"/>
    <w:rsid w:val="002D4264"/>
    <w:rsid w:val="002D4904"/>
    <w:rsid w:val="002D53DC"/>
    <w:rsid w:val="002D6628"/>
    <w:rsid w:val="002D6A72"/>
    <w:rsid w:val="002E2BF1"/>
    <w:rsid w:val="002E3705"/>
    <w:rsid w:val="002E39A9"/>
    <w:rsid w:val="002E3BDE"/>
    <w:rsid w:val="002E4457"/>
    <w:rsid w:val="002E44F7"/>
    <w:rsid w:val="002E55B6"/>
    <w:rsid w:val="002E5B82"/>
    <w:rsid w:val="002E65BE"/>
    <w:rsid w:val="002E75F3"/>
    <w:rsid w:val="002F0678"/>
    <w:rsid w:val="002F3133"/>
    <w:rsid w:val="002F3E3F"/>
    <w:rsid w:val="002F4F5B"/>
    <w:rsid w:val="002F4FAC"/>
    <w:rsid w:val="002F55EB"/>
    <w:rsid w:val="002F64B5"/>
    <w:rsid w:val="002F7A7C"/>
    <w:rsid w:val="002F7EB0"/>
    <w:rsid w:val="00301384"/>
    <w:rsid w:val="00303429"/>
    <w:rsid w:val="00303779"/>
    <w:rsid w:val="00304F7C"/>
    <w:rsid w:val="00304FDA"/>
    <w:rsid w:val="0030507E"/>
    <w:rsid w:val="00306E1C"/>
    <w:rsid w:val="003070AA"/>
    <w:rsid w:val="00310A83"/>
    <w:rsid w:val="003139CD"/>
    <w:rsid w:val="00313D5A"/>
    <w:rsid w:val="00316758"/>
    <w:rsid w:val="00317E3C"/>
    <w:rsid w:val="0032010D"/>
    <w:rsid w:val="00322315"/>
    <w:rsid w:val="003224CD"/>
    <w:rsid w:val="00322912"/>
    <w:rsid w:val="00322948"/>
    <w:rsid w:val="00322A4C"/>
    <w:rsid w:val="00323A60"/>
    <w:rsid w:val="00324415"/>
    <w:rsid w:val="0032468E"/>
    <w:rsid w:val="00327A17"/>
    <w:rsid w:val="0033147D"/>
    <w:rsid w:val="003325C7"/>
    <w:rsid w:val="00333222"/>
    <w:rsid w:val="0033385E"/>
    <w:rsid w:val="00333A22"/>
    <w:rsid w:val="003351FB"/>
    <w:rsid w:val="00335B28"/>
    <w:rsid w:val="00335DB2"/>
    <w:rsid w:val="0033619C"/>
    <w:rsid w:val="0033700D"/>
    <w:rsid w:val="003372C0"/>
    <w:rsid w:val="00340C26"/>
    <w:rsid w:val="00340D9D"/>
    <w:rsid w:val="0034230A"/>
    <w:rsid w:val="00343805"/>
    <w:rsid w:val="003444FF"/>
    <w:rsid w:val="00344B25"/>
    <w:rsid w:val="00346B78"/>
    <w:rsid w:val="00347923"/>
    <w:rsid w:val="0035071F"/>
    <w:rsid w:val="0035450C"/>
    <w:rsid w:val="00354809"/>
    <w:rsid w:val="00355642"/>
    <w:rsid w:val="003557F3"/>
    <w:rsid w:val="003569E7"/>
    <w:rsid w:val="00357A4B"/>
    <w:rsid w:val="00360D51"/>
    <w:rsid w:val="003619FE"/>
    <w:rsid w:val="00363B56"/>
    <w:rsid w:val="00366844"/>
    <w:rsid w:val="00367357"/>
    <w:rsid w:val="00367FA4"/>
    <w:rsid w:val="0037091E"/>
    <w:rsid w:val="00371419"/>
    <w:rsid w:val="0037164F"/>
    <w:rsid w:val="00372DE7"/>
    <w:rsid w:val="00373DF7"/>
    <w:rsid w:val="003749C0"/>
    <w:rsid w:val="003753E8"/>
    <w:rsid w:val="003759D1"/>
    <w:rsid w:val="00375EA1"/>
    <w:rsid w:val="00376698"/>
    <w:rsid w:val="00376C51"/>
    <w:rsid w:val="00377E04"/>
    <w:rsid w:val="003806F5"/>
    <w:rsid w:val="00381420"/>
    <w:rsid w:val="0038254F"/>
    <w:rsid w:val="00382597"/>
    <w:rsid w:val="0038315E"/>
    <w:rsid w:val="00383408"/>
    <w:rsid w:val="00385507"/>
    <w:rsid w:val="00386E9C"/>
    <w:rsid w:val="0038723A"/>
    <w:rsid w:val="0038723F"/>
    <w:rsid w:val="00387B58"/>
    <w:rsid w:val="003917AE"/>
    <w:rsid w:val="0039235B"/>
    <w:rsid w:val="00392838"/>
    <w:rsid w:val="00392F1F"/>
    <w:rsid w:val="00393A43"/>
    <w:rsid w:val="00394FA8"/>
    <w:rsid w:val="0039728D"/>
    <w:rsid w:val="003A0F09"/>
    <w:rsid w:val="003A10A0"/>
    <w:rsid w:val="003A329C"/>
    <w:rsid w:val="003A54F2"/>
    <w:rsid w:val="003A5EA5"/>
    <w:rsid w:val="003A7F9D"/>
    <w:rsid w:val="003B03A7"/>
    <w:rsid w:val="003B1843"/>
    <w:rsid w:val="003B5070"/>
    <w:rsid w:val="003B737A"/>
    <w:rsid w:val="003B7CD7"/>
    <w:rsid w:val="003C089C"/>
    <w:rsid w:val="003C093B"/>
    <w:rsid w:val="003C184B"/>
    <w:rsid w:val="003C1C7E"/>
    <w:rsid w:val="003C33DA"/>
    <w:rsid w:val="003C3982"/>
    <w:rsid w:val="003C3F86"/>
    <w:rsid w:val="003C4792"/>
    <w:rsid w:val="003C5CFC"/>
    <w:rsid w:val="003C6C85"/>
    <w:rsid w:val="003C7629"/>
    <w:rsid w:val="003C77C0"/>
    <w:rsid w:val="003D048F"/>
    <w:rsid w:val="003D260B"/>
    <w:rsid w:val="003D3685"/>
    <w:rsid w:val="003D468B"/>
    <w:rsid w:val="003D5311"/>
    <w:rsid w:val="003D5519"/>
    <w:rsid w:val="003D553A"/>
    <w:rsid w:val="003D6AA9"/>
    <w:rsid w:val="003D717C"/>
    <w:rsid w:val="003D7716"/>
    <w:rsid w:val="003D77E8"/>
    <w:rsid w:val="003E03C9"/>
    <w:rsid w:val="003E0F7C"/>
    <w:rsid w:val="003E1416"/>
    <w:rsid w:val="003E1773"/>
    <w:rsid w:val="003E198E"/>
    <w:rsid w:val="003E285F"/>
    <w:rsid w:val="003E46A8"/>
    <w:rsid w:val="003E49D7"/>
    <w:rsid w:val="003E53DE"/>
    <w:rsid w:val="003E5B09"/>
    <w:rsid w:val="003E6B61"/>
    <w:rsid w:val="003F0FE8"/>
    <w:rsid w:val="003F4217"/>
    <w:rsid w:val="003F4848"/>
    <w:rsid w:val="003F4F1E"/>
    <w:rsid w:val="003F69C3"/>
    <w:rsid w:val="003F7078"/>
    <w:rsid w:val="00401FAC"/>
    <w:rsid w:val="00403DFE"/>
    <w:rsid w:val="00404DEA"/>
    <w:rsid w:val="00405495"/>
    <w:rsid w:val="00405C93"/>
    <w:rsid w:val="00405F8A"/>
    <w:rsid w:val="00406657"/>
    <w:rsid w:val="004104DA"/>
    <w:rsid w:val="00411E90"/>
    <w:rsid w:val="00412DEE"/>
    <w:rsid w:val="0041376B"/>
    <w:rsid w:val="00414C1F"/>
    <w:rsid w:val="00415806"/>
    <w:rsid w:val="004163CB"/>
    <w:rsid w:val="0041688E"/>
    <w:rsid w:val="0042129D"/>
    <w:rsid w:val="0042213F"/>
    <w:rsid w:val="0042228B"/>
    <w:rsid w:val="00422D64"/>
    <w:rsid w:val="0042326B"/>
    <w:rsid w:val="004237CB"/>
    <w:rsid w:val="00424EA4"/>
    <w:rsid w:val="004258A3"/>
    <w:rsid w:val="00425B70"/>
    <w:rsid w:val="00426A94"/>
    <w:rsid w:val="00426FD7"/>
    <w:rsid w:val="0042798A"/>
    <w:rsid w:val="00430305"/>
    <w:rsid w:val="00430639"/>
    <w:rsid w:val="00430D35"/>
    <w:rsid w:val="00431831"/>
    <w:rsid w:val="00433112"/>
    <w:rsid w:val="0043356F"/>
    <w:rsid w:val="0043398B"/>
    <w:rsid w:val="00433B43"/>
    <w:rsid w:val="0043499F"/>
    <w:rsid w:val="00435DB3"/>
    <w:rsid w:val="00436E0F"/>
    <w:rsid w:val="0044011F"/>
    <w:rsid w:val="00441141"/>
    <w:rsid w:val="004435E8"/>
    <w:rsid w:val="00443937"/>
    <w:rsid w:val="00444B00"/>
    <w:rsid w:val="00445017"/>
    <w:rsid w:val="004455F5"/>
    <w:rsid w:val="00445B61"/>
    <w:rsid w:val="00445F5C"/>
    <w:rsid w:val="00446CEC"/>
    <w:rsid w:val="0045014B"/>
    <w:rsid w:val="00450322"/>
    <w:rsid w:val="004512DE"/>
    <w:rsid w:val="00451DE5"/>
    <w:rsid w:val="0045325F"/>
    <w:rsid w:val="00453592"/>
    <w:rsid w:val="0045408A"/>
    <w:rsid w:val="00456578"/>
    <w:rsid w:val="00457554"/>
    <w:rsid w:val="004601C5"/>
    <w:rsid w:val="00462198"/>
    <w:rsid w:val="0046348A"/>
    <w:rsid w:val="0046608C"/>
    <w:rsid w:val="004667C7"/>
    <w:rsid w:val="00470478"/>
    <w:rsid w:val="00470AA2"/>
    <w:rsid w:val="00472240"/>
    <w:rsid w:val="00473063"/>
    <w:rsid w:val="00474479"/>
    <w:rsid w:val="0047564A"/>
    <w:rsid w:val="004760BF"/>
    <w:rsid w:val="00476813"/>
    <w:rsid w:val="0047691F"/>
    <w:rsid w:val="004804C5"/>
    <w:rsid w:val="00481EBC"/>
    <w:rsid w:val="00482055"/>
    <w:rsid w:val="0048361E"/>
    <w:rsid w:val="00483E82"/>
    <w:rsid w:val="00484C3D"/>
    <w:rsid w:val="00484FE0"/>
    <w:rsid w:val="00485392"/>
    <w:rsid w:val="004857E9"/>
    <w:rsid w:val="00485D83"/>
    <w:rsid w:val="004864CA"/>
    <w:rsid w:val="00490328"/>
    <w:rsid w:val="00490347"/>
    <w:rsid w:val="00490391"/>
    <w:rsid w:val="00492412"/>
    <w:rsid w:val="00492C4E"/>
    <w:rsid w:val="00493F8C"/>
    <w:rsid w:val="00494141"/>
    <w:rsid w:val="004948BF"/>
    <w:rsid w:val="00494F89"/>
    <w:rsid w:val="00495693"/>
    <w:rsid w:val="0049675B"/>
    <w:rsid w:val="004968F9"/>
    <w:rsid w:val="0049795E"/>
    <w:rsid w:val="00497A83"/>
    <w:rsid w:val="00497C53"/>
    <w:rsid w:val="00497F46"/>
    <w:rsid w:val="004A1789"/>
    <w:rsid w:val="004A210C"/>
    <w:rsid w:val="004A2D47"/>
    <w:rsid w:val="004A42EF"/>
    <w:rsid w:val="004A50D4"/>
    <w:rsid w:val="004A5480"/>
    <w:rsid w:val="004A657E"/>
    <w:rsid w:val="004A7246"/>
    <w:rsid w:val="004B05BF"/>
    <w:rsid w:val="004B1253"/>
    <w:rsid w:val="004B127D"/>
    <w:rsid w:val="004B2E1E"/>
    <w:rsid w:val="004B3754"/>
    <w:rsid w:val="004B3C55"/>
    <w:rsid w:val="004C0D3B"/>
    <w:rsid w:val="004C113A"/>
    <w:rsid w:val="004C1D19"/>
    <w:rsid w:val="004C2662"/>
    <w:rsid w:val="004C312E"/>
    <w:rsid w:val="004C328F"/>
    <w:rsid w:val="004C356D"/>
    <w:rsid w:val="004C3707"/>
    <w:rsid w:val="004C4226"/>
    <w:rsid w:val="004C45C8"/>
    <w:rsid w:val="004C49D0"/>
    <w:rsid w:val="004C7AB6"/>
    <w:rsid w:val="004D1485"/>
    <w:rsid w:val="004D1E63"/>
    <w:rsid w:val="004D2127"/>
    <w:rsid w:val="004D2FE4"/>
    <w:rsid w:val="004D707B"/>
    <w:rsid w:val="004D785D"/>
    <w:rsid w:val="004E084C"/>
    <w:rsid w:val="004E2033"/>
    <w:rsid w:val="004E28A9"/>
    <w:rsid w:val="004E2E88"/>
    <w:rsid w:val="004E4EC3"/>
    <w:rsid w:val="004E5E5E"/>
    <w:rsid w:val="004E676B"/>
    <w:rsid w:val="004E6AB5"/>
    <w:rsid w:val="004E77F6"/>
    <w:rsid w:val="004E7A3F"/>
    <w:rsid w:val="004E7B84"/>
    <w:rsid w:val="004F082E"/>
    <w:rsid w:val="004F1404"/>
    <w:rsid w:val="004F1973"/>
    <w:rsid w:val="004F1E40"/>
    <w:rsid w:val="004F2FF2"/>
    <w:rsid w:val="004F44CD"/>
    <w:rsid w:val="004F4FD1"/>
    <w:rsid w:val="004F67E5"/>
    <w:rsid w:val="00500046"/>
    <w:rsid w:val="005002CC"/>
    <w:rsid w:val="005006CC"/>
    <w:rsid w:val="00500D0F"/>
    <w:rsid w:val="00504AF9"/>
    <w:rsid w:val="005068F4"/>
    <w:rsid w:val="005078C0"/>
    <w:rsid w:val="00507C4C"/>
    <w:rsid w:val="00507C5C"/>
    <w:rsid w:val="00510B0F"/>
    <w:rsid w:val="00512036"/>
    <w:rsid w:val="0051208C"/>
    <w:rsid w:val="00512C6C"/>
    <w:rsid w:val="00513131"/>
    <w:rsid w:val="00513CE1"/>
    <w:rsid w:val="00513DEC"/>
    <w:rsid w:val="005141F4"/>
    <w:rsid w:val="005156E3"/>
    <w:rsid w:val="005167D7"/>
    <w:rsid w:val="005179D4"/>
    <w:rsid w:val="00517FEF"/>
    <w:rsid w:val="00520E25"/>
    <w:rsid w:val="00521ADE"/>
    <w:rsid w:val="00522353"/>
    <w:rsid w:val="005226BD"/>
    <w:rsid w:val="00522992"/>
    <w:rsid w:val="0053007A"/>
    <w:rsid w:val="00530A44"/>
    <w:rsid w:val="005350A7"/>
    <w:rsid w:val="005355AF"/>
    <w:rsid w:val="00535CB7"/>
    <w:rsid w:val="00535FCF"/>
    <w:rsid w:val="0053780F"/>
    <w:rsid w:val="005407C8"/>
    <w:rsid w:val="00540A2C"/>
    <w:rsid w:val="0054108F"/>
    <w:rsid w:val="005410BE"/>
    <w:rsid w:val="005415FC"/>
    <w:rsid w:val="0054161E"/>
    <w:rsid w:val="005418C8"/>
    <w:rsid w:val="005422B2"/>
    <w:rsid w:val="005422FA"/>
    <w:rsid w:val="00542C23"/>
    <w:rsid w:val="00542D05"/>
    <w:rsid w:val="005430AD"/>
    <w:rsid w:val="00543306"/>
    <w:rsid w:val="00544A54"/>
    <w:rsid w:val="00544CB8"/>
    <w:rsid w:val="00544D11"/>
    <w:rsid w:val="00545AC6"/>
    <w:rsid w:val="00546A05"/>
    <w:rsid w:val="00547C3A"/>
    <w:rsid w:val="00547DB5"/>
    <w:rsid w:val="00550597"/>
    <w:rsid w:val="00550932"/>
    <w:rsid w:val="00551C46"/>
    <w:rsid w:val="00552892"/>
    <w:rsid w:val="00553374"/>
    <w:rsid w:val="005533E5"/>
    <w:rsid w:val="005534BD"/>
    <w:rsid w:val="00554985"/>
    <w:rsid w:val="005553B2"/>
    <w:rsid w:val="00555AB1"/>
    <w:rsid w:val="00555F1B"/>
    <w:rsid w:val="00556CA0"/>
    <w:rsid w:val="00556E17"/>
    <w:rsid w:val="0056021D"/>
    <w:rsid w:val="005603E6"/>
    <w:rsid w:val="00560CFA"/>
    <w:rsid w:val="00560EDF"/>
    <w:rsid w:val="0056139D"/>
    <w:rsid w:val="0056167D"/>
    <w:rsid w:val="00562A50"/>
    <w:rsid w:val="0056307A"/>
    <w:rsid w:val="0056309F"/>
    <w:rsid w:val="00563A6C"/>
    <w:rsid w:val="00564612"/>
    <w:rsid w:val="00564CE4"/>
    <w:rsid w:val="00564ED1"/>
    <w:rsid w:val="00565A0C"/>
    <w:rsid w:val="005661C8"/>
    <w:rsid w:val="00566AA6"/>
    <w:rsid w:val="00566C3C"/>
    <w:rsid w:val="005670AB"/>
    <w:rsid w:val="00567B95"/>
    <w:rsid w:val="00571F9F"/>
    <w:rsid w:val="00572328"/>
    <w:rsid w:val="00572360"/>
    <w:rsid w:val="005725CF"/>
    <w:rsid w:val="0057450A"/>
    <w:rsid w:val="0057479E"/>
    <w:rsid w:val="00574BFF"/>
    <w:rsid w:val="005756C9"/>
    <w:rsid w:val="00575AB8"/>
    <w:rsid w:val="005761CC"/>
    <w:rsid w:val="0057735D"/>
    <w:rsid w:val="00577942"/>
    <w:rsid w:val="00580CCA"/>
    <w:rsid w:val="00581121"/>
    <w:rsid w:val="005837DB"/>
    <w:rsid w:val="005844B2"/>
    <w:rsid w:val="00585B16"/>
    <w:rsid w:val="00585DC1"/>
    <w:rsid w:val="00587254"/>
    <w:rsid w:val="005872F3"/>
    <w:rsid w:val="005907D4"/>
    <w:rsid w:val="00590948"/>
    <w:rsid w:val="00590B44"/>
    <w:rsid w:val="00592020"/>
    <w:rsid w:val="005939C5"/>
    <w:rsid w:val="00594857"/>
    <w:rsid w:val="00595C16"/>
    <w:rsid w:val="00596015"/>
    <w:rsid w:val="00596B12"/>
    <w:rsid w:val="005A05B3"/>
    <w:rsid w:val="005A16AE"/>
    <w:rsid w:val="005A1DA2"/>
    <w:rsid w:val="005A2DAC"/>
    <w:rsid w:val="005A2E0C"/>
    <w:rsid w:val="005A40CF"/>
    <w:rsid w:val="005A533A"/>
    <w:rsid w:val="005A637E"/>
    <w:rsid w:val="005A6AAC"/>
    <w:rsid w:val="005B2015"/>
    <w:rsid w:val="005B218A"/>
    <w:rsid w:val="005B22F0"/>
    <w:rsid w:val="005B2317"/>
    <w:rsid w:val="005B3190"/>
    <w:rsid w:val="005B38EB"/>
    <w:rsid w:val="005B3BF8"/>
    <w:rsid w:val="005B6393"/>
    <w:rsid w:val="005B689B"/>
    <w:rsid w:val="005C08E4"/>
    <w:rsid w:val="005C6356"/>
    <w:rsid w:val="005C6D83"/>
    <w:rsid w:val="005D0176"/>
    <w:rsid w:val="005D05A8"/>
    <w:rsid w:val="005D0A52"/>
    <w:rsid w:val="005D0E10"/>
    <w:rsid w:val="005D113E"/>
    <w:rsid w:val="005D23F9"/>
    <w:rsid w:val="005D32BD"/>
    <w:rsid w:val="005D35B1"/>
    <w:rsid w:val="005D3DE5"/>
    <w:rsid w:val="005D4D01"/>
    <w:rsid w:val="005D7A37"/>
    <w:rsid w:val="005D7F4E"/>
    <w:rsid w:val="005E12D5"/>
    <w:rsid w:val="005E15F3"/>
    <w:rsid w:val="005E541E"/>
    <w:rsid w:val="005E5537"/>
    <w:rsid w:val="005E5CAF"/>
    <w:rsid w:val="005E7CF9"/>
    <w:rsid w:val="005F0AA2"/>
    <w:rsid w:val="005F0D31"/>
    <w:rsid w:val="005F3CC5"/>
    <w:rsid w:val="005F4F22"/>
    <w:rsid w:val="005F565E"/>
    <w:rsid w:val="005F588D"/>
    <w:rsid w:val="005F5CDB"/>
    <w:rsid w:val="005F5DC6"/>
    <w:rsid w:val="005F6182"/>
    <w:rsid w:val="00600668"/>
    <w:rsid w:val="00602A34"/>
    <w:rsid w:val="00602D6C"/>
    <w:rsid w:val="00604947"/>
    <w:rsid w:val="006052E1"/>
    <w:rsid w:val="006057BB"/>
    <w:rsid w:val="00607192"/>
    <w:rsid w:val="00607959"/>
    <w:rsid w:val="00607A23"/>
    <w:rsid w:val="00610106"/>
    <w:rsid w:val="0061132F"/>
    <w:rsid w:val="00611F22"/>
    <w:rsid w:val="00614E6C"/>
    <w:rsid w:val="006156DE"/>
    <w:rsid w:val="006162D9"/>
    <w:rsid w:val="006174A8"/>
    <w:rsid w:val="006176B8"/>
    <w:rsid w:val="00621324"/>
    <w:rsid w:val="00621883"/>
    <w:rsid w:val="006220B9"/>
    <w:rsid w:val="00623597"/>
    <w:rsid w:val="0062434A"/>
    <w:rsid w:val="00624854"/>
    <w:rsid w:val="00625313"/>
    <w:rsid w:val="00625EA7"/>
    <w:rsid w:val="00627E35"/>
    <w:rsid w:val="0063014B"/>
    <w:rsid w:val="00630B72"/>
    <w:rsid w:val="00630DA7"/>
    <w:rsid w:val="00630F14"/>
    <w:rsid w:val="0063223D"/>
    <w:rsid w:val="00632A31"/>
    <w:rsid w:val="00633092"/>
    <w:rsid w:val="006330F5"/>
    <w:rsid w:val="006343E0"/>
    <w:rsid w:val="00634954"/>
    <w:rsid w:val="00634C6B"/>
    <w:rsid w:val="0063596B"/>
    <w:rsid w:val="0063637E"/>
    <w:rsid w:val="00640ABE"/>
    <w:rsid w:val="00642ABA"/>
    <w:rsid w:val="006437DD"/>
    <w:rsid w:val="00643DB9"/>
    <w:rsid w:val="00643DDD"/>
    <w:rsid w:val="00643FD2"/>
    <w:rsid w:val="00644B05"/>
    <w:rsid w:val="006450A0"/>
    <w:rsid w:val="00646225"/>
    <w:rsid w:val="00647094"/>
    <w:rsid w:val="00651F4D"/>
    <w:rsid w:val="006526FF"/>
    <w:rsid w:val="006558EC"/>
    <w:rsid w:val="00656371"/>
    <w:rsid w:val="0066032B"/>
    <w:rsid w:val="006604C8"/>
    <w:rsid w:val="00661112"/>
    <w:rsid w:val="00661268"/>
    <w:rsid w:val="00661B40"/>
    <w:rsid w:val="00661B9D"/>
    <w:rsid w:val="006621FB"/>
    <w:rsid w:val="00663996"/>
    <w:rsid w:val="00663ACA"/>
    <w:rsid w:val="00664202"/>
    <w:rsid w:val="006645DB"/>
    <w:rsid w:val="00664817"/>
    <w:rsid w:val="006704B6"/>
    <w:rsid w:val="00671590"/>
    <w:rsid w:val="00671C36"/>
    <w:rsid w:val="00673BA0"/>
    <w:rsid w:val="006748C4"/>
    <w:rsid w:val="0067527A"/>
    <w:rsid w:val="00676B1E"/>
    <w:rsid w:val="0068067C"/>
    <w:rsid w:val="006814FB"/>
    <w:rsid w:val="0068196B"/>
    <w:rsid w:val="006822D9"/>
    <w:rsid w:val="00683084"/>
    <w:rsid w:val="00683480"/>
    <w:rsid w:val="00683F68"/>
    <w:rsid w:val="00684DF4"/>
    <w:rsid w:val="006854E3"/>
    <w:rsid w:val="006859D6"/>
    <w:rsid w:val="006863B6"/>
    <w:rsid w:val="00686712"/>
    <w:rsid w:val="0069017F"/>
    <w:rsid w:val="006912AB"/>
    <w:rsid w:val="006913D0"/>
    <w:rsid w:val="00692268"/>
    <w:rsid w:val="006934A5"/>
    <w:rsid w:val="00693589"/>
    <w:rsid w:val="00693CB5"/>
    <w:rsid w:val="00695004"/>
    <w:rsid w:val="0069520E"/>
    <w:rsid w:val="0069608C"/>
    <w:rsid w:val="006961B1"/>
    <w:rsid w:val="006967FF"/>
    <w:rsid w:val="00697953"/>
    <w:rsid w:val="006A0CE2"/>
    <w:rsid w:val="006A1A3F"/>
    <w:rsid w:val="006A1C88"/>
    <w:rsid w:val="006A400F"/>
    <w:rsid w:val="006A40EE"/>
    <w:rsid w:val="006A438E"/>
    <w:rsid w:val="006A5F09"/>
    <w:rsid w:val="006A5F85"/>
    <w:rsid w:val="006A637E"/>
    <w:rsid w:val="006A74BB"/>
    <w:rsid w:val="006B13F8"/>
    <w:rsid w:val="006B197B"/>
    <w:rsid w:val="006B2C4A"/>
    <w:rsid w:val="006B2E31"/>
    <w:rsid w:val="006B4412"/>
    <w:rsid w:val="006B486A"/>
    <w:rsid w:val="006C20C0"/>
    <w:rsid w:val="006C327B"/>
    <w:rsid w:val="006C4D88"/>
    <w:rsid w:val="006C4DEC"/>
    <w:rsid w:val="006C4ED4"/>
    <w:rsid w:val="006C62F8"/>
    <w:rsid w:val="006C6C37"/>
    <w:rsid w:val="006C6EC0"/>
    <w:rsid w:val="006D02BC"/>
    <w:rsid w:val="006D09C7"/>
    <w:rsid w:val="006D1952"/>
    <w:rsid w:val="006D1AB8"/>
    <w:rsid w:val="006D1ADB"/>
    <w:rsid w:val="006D1BA3"/>
    <w:rsid w:val="006D1D75"/>
    <w:rsid w:val="006D2A44"/>
    <w:rsid w:val="006D2B90"/>
    <w:rsid w:val="006D30ED"/>
    <w:rsid w:val="006D41D5"/>
    <w:rsid w:val="006D45D9"/>
    <w:rsid w:val="006D4903"/>
    <w:rsid w:val="006D6D71"/>
    <w:rsid w:val="006D78A8"/>
    <w:rsid w:val="006E3D04"/>
    <w:rsid w:val="006E4390"/>
    <w:rsid w:val="006F029A"/>
    <w:rsid w:val="006F1114"/>
    <w:rsid w:val="006F1228"/>
    <w:rsid w:val="006F2786"/>
    <w:rsid w:val="006F2AED"/>
    <w:rsid w:val="006F2F60"/>
    <w:rsid w:val="006F3349"/>
    <w:rsid w:val="006F3962"/>
    <w:rsid w:val="006F3BD2"/>
    <w:rsid w:val="006F592D"/>
    <w:rsid w:val="006F75D9"/>
    <w:rsid w:val="006F7A78"/>
    <w:rsid w:val="006F7C6E"/>
    <w:rsid w:val="006F7F44"/>
    <w:rsid w:val="0070063D"/>
    <w:rsid w:val="0070123A"/>
    <w:rsid w:val="00702EA1"/>
    <w:rsid w:val="00705107"/>
    <w:rsid w:val="007078A8"/>
    <w:rsid w:val="00707A71"/>
    <w:rsid w:val="00707AE7"/>
    <w:rsid w:val="00707BEE"/>
    <w:rsid w:val="00707BFE"/>
    <w:rsid w:val="00707C7F"/>
    <w:rsid w:val="00710B2E"/>
    <w:rsid w:val="0071157D"/>
    <w:rsid w:val="00715822"/>
    <w:rsid w:val="00717BDD"/>
    <w:rsid w:val="0072013A"/>
    <w:rsid w:val="00720BDB"/>
    <w:rsid w:val="007212C9"/>
    <w:rsid w:val="007238A9"/>
    <w:rsid w:val="00723E03"/>
    <w:rsid w:val="00723FFD"/>
    <w:rsid w:val="00724D05"/>
    <w:rsid w:val="00725010"/>
    <w:rsid w:val="00725F4F"/>
    <w:rsid w:val="0072797E"/>
    <w:rsid w:val="00730561"/>
    <w:rsid w:val="00730845"/>
    <w:rsid w:val="007318D6"/>
    <w:rsid w:val="00732387"/>
    <w:rsid w:val="00734D13"/>
    <w:rsid w:val="00735A99"/>
    <w:rsid w:val="00735D99"/>
    <w:rsid w:val="007416BE"/>
    <w:rsid w:val="00742BCC"/>
    <w:rsid w:val="00742BDE"/>
    <w:rsid w:val="0074338E"/>
    <w:rsid w:val="007460EA"/>
    <w:rsid w:val="00747950"/>
    <w:rsid w:val="00747A21"/>
    <w:rsid w:val="0075070E"/>
    <w:rsid w:val="00750913"/>
    <w:rsid w:val="00750D78"/>
    <w:rsid w:val="0075257E"/>
    <w:rsid w:val="007530A6"/>
    <w:rsid w:val="00753BA3"/>
    <w:rsid w:val="007558FB"/>
    <w:rsid w:val="007560B5"/>
    <w:rsid w:val="007578C5"/>
    <w:rsid w:val="00761C55"/>
    <w:rsid w:val="00762B6C"/>
    <w:rsid w:val="00764E59"/>
    <w:rsid w:val="00764F71"/>
    <w:rsid w:val="00765F50"/>
    <w:rsid w:val="00766692"/>
    <w:rsid w:val="00766783"/>
    <w:rsid w:val="00772A92"/>
    <w:rsid w:val="00773541"/>
    <w:rsid w:val="007751B2"/>
    <w:rsid w:val="00775CC4"/>
    <w:rsid w:val="00776266"/>
    <w:rsid w:val="00776657"/>
    <w:rsid w:val="00776ACA"/>
    <w:rsid w:val="00781024"/>
    <w:rsid w:val="00782723"/>
    <w:rsid w:val="0078320E"/>
    <w:rsid w:val="007850DF"/>
    <w:rsid w:val="00785909"/>
    <w:rsid w:val="007866AD"/>
    <w:rsid w:val="00790AEC"/>
    <w:rsid w:val="00790D7A"/>
    <w:rsid w:val="007919D5"/>
    <w:rsid w:val="0079307F"/>
    <w:rsid w:val="00793EC3"/>
    <w:rsid w:val="00794AE0"/>
    <w:rsid w:val="0079520B"/>
    <w:rsid w:val="00796490"/>
    <w:rsid w:val="00796FAC"/>
    <w:rsid w:val="007A0AE6"/>
    <w:rsid w:val="007A1A7C"/>
    <w:rsid w:val="007A1E7E"/>
    <w:rsid w:val="007A25F8"/>
    <w:rsid w:val="007A2657"/>
    <w:rsid w:val="007A2F19"/>
    <w:rsid w:val="007A40A9"/>
    <w:rsid w:val="007A4444"/>
    <w:rsid w:val="007A4AF2"/>
    <w:rsid w:val="007A621F"/>
    <w:rsid w:val="007A6BEA"/>
    <w:rsid w:val="007A7A80"/>
    <w:rsid w:val="007B027E"/>
    <w:rsid w:val="007B0FCE"/>
    <w:rsid w:val="007B2EA1"/>
    <w:rsid w:val="007B32C0"/>
    <w:rsid w:val="007B3774"/>
    <w:rsid w:val="007B3AC5"/>
    <w:rsid w:val="007B3EF0"/>
    <w:rsid w:val="007B4824"/>
    <w:rsid w:val="007B608D"/>
    <w:rsid w:val="007B6095"/>
    <w:rsid w:val="007B617D"/>
    <w:rsid w:val="007B627B"/>
    <w:rsid w:val="007B6EC7"/>
    <w:rsid w:val="007B7A36"/>
    <w:rsid w:val="007C0670"/>
    <w:rsid w:val="007C1787"/>
    <w:rsid w:val="007C19D4"/>
    <w:rsid w:val="007C1EFD"/>
    <w:rsid w:val="007C3616"/>
    <w:rsid w:val="007C5218"/>
    <w:rsid w:val="007C52D9"/>
    <w:rsid w:val="007C6560"/>
    <w:rsid w:val="007C7B00"/>
    <w:rsid w:val="007D177B"/>
    <w:rsid w:val="007D18AB"/>
    <w:rsid w:val="007D2267"/>
    <w:rsid w:val="007D2F13"/>
    <w:rsid w:val="007D2F8E"/>
    <w:rsid w:val="007D3E75"/>
    <w:rsid w:val="007D485A"/>
    <w:rsid w:val="007D48C8"/>
    <w:rsid w:val="007D6EB5"/>
    <w:rsid w:val="007E1D93"/>
    <w:rsid w:val="007E23AA"/>
    <w:rsid w:val="007E2680"/>
    <w:rsid w:val="007E4B52"/>
    <w:rsid w:val="007E5C29"/>
    <w:rsid w:val="007E6DD8"/>
    <w:rsid w:val="007F0DF2"/>
    <w:rsid w:val="007F1280"/>
    <w:rsid w:val="007F2C8D"/>
    <w:rsid w:val="007F4BD0"/>
    <w:rsid w:val="007F4F62"/>
    <w:rsid w:val="007F6732"/>
    <w:rsid w:val="007F77AA"/>
    <w:rsid w:val="008004F2"/>
    <w:rsid w:val="00800745"/>
    <w:rsid w:val="00800F32"/>
    <w:rsid w:val="008017B2"/>
    <w:rsid w:val="00801A90"/>
    <w:rsid w:val="00803A4E"/>
    <w:rsid w:val="00804517"/>
    <w:rsid w:val="00805A97"/>
    <w:rsid w:val="0080725A"/>
    <w:rsid w:val="00807540"/>
    <w:rsid w:val="00807823"/>
    <w:rsid w:val="008079B7"/>
    <w:rsid w:val="00807B25"/>
    <w:rsid w:val="008106D3"/>
    <w:rsid w:val="00811EB6"/>
    <w:rsid w:val="008134B8"/>
    <w:rsid w:val="00813653"/>
    <w:rsid w:val="00813BC9"/>
    <w:rsid w:val="00814D13"/>
    <w:rsid w:val="0081512F"/>
    <w:rsid w:val="00815F72"/>
    <w:rsid w:val="008169D2"/>
    <w:rsid w:val="008171A4"/>
    <w:rsid w:val="00817D72"/>
    <w:rsid w:val="00820241"/>
    <w:rsid w:val="00821689"/>
    <w:rsid w:val="00822E87"/>
    <w:rsid w:val="00823004"/>
    <w:rsid w:val="00824313"/>
    <w:rsid w:val="008246D8"/>
    <w:rsid w:val="00824D43"/>
    <w:rsid w:val="00825ECA"/>
    <w:rsid w:val="00826BEE"/>
    <w:rsid w:val="00826D4E"/>
    <w:rsid w:val="0082731E"/>
    <w:rsid w:val="00827AEF"/>
    <w:rsid w:val="00827C0E"/>
    <w:rsid w:val="00827EEC"/>
    <w:rsid w:val="00831399"/>
    <w:rsid w:val="0083194E"/>
    <w:rsid w:val="008321F2"/>
    <w:rsid w:val="00832369"/>
    <w:rsid w:val="00834BE6"/>
    <w:rsid w:val="00836591"/>
    <w:rsid w:val="008371A2"/>
    <w:rsid w:val="0083781D"/>
    <w:rsid w:val="008423CE"/>
    <w:rsid w:val="00842962"/>
    <w:rsid w:val="00845EBD"/>
    <w:rsid w:val="00846FFE"/>
    <w:rsid w:val="00847468"/>
    <w:rsid w:val="008505FF"/>
    <w:rsid w:val="0085076B"/>
    <w:rsid w:val="00851606"/>
    <w:rsid w:val="0085167D"/>
    <w:rsid w:val="008517BE"/>
    <w:rsid w:val="008519B2"/>
    <w:rsid w:val="00851C6B"/>
    <w:rsid w:val="00851C9B"/>
    <w:rsid w:val="00853B01"/>
    <w:rsid w:val="00854920"/>
    <w:rsid w:val="00854FEB"/>
    <w:rsid w:val="0085530E"/>
    <w:rsid w:val="008553D6"/>
    <w:rsid w:val="0085591F"/>
    <w:rsid w:val="008575B1"/>
    <w:rsid w:val="008579AF"/>
    <w:rsid w:val="00857A9F"/>
    <w:rsid w:val="00857E0F"/>
    <w:rsid w:val="0086251E"/>
    <w:rsid w:val="00862870"/>
    <w:rsid w:val="00864D10"/>
    <w:rsid w:val="008654E0"/>
    <w:rsid w:val="00865EDA"/>
    <w:rsid w:val="00866E0F"/>
    <w:rsid w:val="0086738D"/>
    <w:rsid w:val="008674E0"/>
    <w:rsid w:val="00867AC2"/>
    <w:rsid w:val="00867C46"/>
    <w:rsid w:val="0087007F"/>
    <w:rsid w:val="008706C0"/>
    <w:rsid w:val="008714E7"/>
    <w:rsid w:val="008744D6"/>
    <w:rsid w:val="00880FFD"/>
    <w:rsid w:val="00882DC3"/>
    <w:rsid w:val="00882DDE"/>
    <w:rsid w:val="008839B5"/>
    <w:rsid w:val="00884E57"/>
    <w:rsid w:val="008858B7"/>
    <w:rsid w:val="008873F0"/>
    <w:rsid w:val="008875B8"/>
    <w:rsid w:val="00887CA7"/>
    <w:rsid w:val="00891431"/>
    <w:rsid w:val="00893060"/>
    <w:rsid w:val="008932CE"/>
    <w:rsid w:val="008954E7"/>
    <w:rsid w:val="00895542"/>
    <w:rsid w:val="008963B7"/>
    <w:rsid w:val="00896941"/>
    <w:rsid w:val="00897A1D"/>
    <w:rsid w:val="008A02EA"/>
    <w:rsid w:val="008A288A"/>
    <w:rsid w:val="008A41F6"/>
    <w:rsid w:val="008A4D83"/>
    <w:rsid w:val="008A4FD8"/>
    <w:rsid w:val="008A60D3"/>
    <w:rsid w:val="008A680E"/>
    <w:rsid w:val="008A73D7"/>
    <w:rsid w:val="008B0ED0"/>
    <w:rsid w:val="008B1492"/>
    <w:rsid w:val="008B1849"/>
    <w:rsid w:val="008B1F12"/>
    <w:rsid w:val="008B2BD3"/>
    <w:rsid w:val="008B3057"/>
    <w:rsid w:val="008B3A3C"/>
    <w:rsid w:val="008B47AB"/>
    <w:rsid w:val="008B6C1A"/>
    <w:rsid w:val="008B7402"/>
    <w:rsid w:val="008C14B3"/>
    <w:rsid w:val="008C1841"/>
    <w:rsid w:val="008C2BC5"/>
    <w:rsid w:val="008C2D91"/>
    <w:rsid w:val="008C3372"/>
    <w:rsid w:val="008C380D"/>
    <w:rsid w:val="008C399D"/>
    <w:rsid w:val="008C4301"/>
    <w:rsid w:val="008C6848"/>
    <w:rsid w:val="008C71EC"/>
    <w:rsid w:val="008D0993"/>
    <w:rsid w:val="008D17F8"/>
    <w:rsid w:val="008D3145"/>
    <w:rsid w:val="008D3FA7"/>
    <w:rsid w:val="008D5490"/>
    <w:rsid w:val="008D5F79"/>
    <w:rsid w:val="008D6526"/>
    <w:rsid w:val="008E107F"/>
    <w:rsid w:val="008E1CE1"/>
    <w:rsid w:val="008E3D55"/>
    <w:rsid w:val="008E5CFA"/>
    <w:rsid w:val="008E6468"/>
    <w:rsid w:val="008E746E"/>
    <w:rsid w:val="008F01D7"/>
    <w:rsid w:val="008F0679"/>
    <w:rsid w:val="008F0D26"/>
    <w:rsid w:val="008F0EDA"/>
    <w:rsid w:val="008F18D6"/>
    <w:rsid w:val="008F3A50"/>
    <w:rsid w:val="008F4991"/>
    <w:rsid w:val="008F4D27"/>
    <w:rsid w:val="008F58C0"/>
    <w:rsid w:val="008F5D49"/>
    <w:rsid w:val="008F6A0B"/>
    <w:rsid w:val="008F6C4D"/>
    <w:rsid w:val="008F71AA"/>
    <w:rsid w:val="008F74C0"/>
    <w:rsid w:val="008F7932"/>
    <w:rsid w:val="008F7BBC"/>
    <w:rsid w:val="008F7F7A"/>
    <w:rsid w:val="00900351"/>
    <w:rsid w:val="009003BA"/>
    <w:rsid w:val="009008B1"/>
    <w:rsid w:val="009017DB"/>
    <w:rsid w:val="00901F05"/>
    <w:rsid w:val="00901F16"/>
    <w:rsid w:val="009027E9"/>
    <w:rsid w:val="0090319D"/>
    <w:rsid w:val="00903597"/>
    <w:rsid w:val="00903871"/>
    <w:rsid w:val="009042D2"/>
    <w:rsid w:val="00904542"/>
    <w:rsid w:val="0090473E"/>
    <w:rsid w:val="00904F4D"/>
    <w:rsid w:val="00905A4C"/>
    <w:rsid w:val="00906DC2"/>
    <w:rsid w:val="00906ECC"/>
    <w:rsid w:val="00907037"/>
    <w:rsid w:val="00907BBD"/>
    <w:rsid w:val="00911C21"/>
    <w:rsid w:val="009131F6"/>
    <w:rsid w:val="00914C0E"/>
    <w:rsid w:val="00915116"/>
    <w:rsid w:val="009167EC"/>
    <w:rsid w:val="00916AD8"/>
    <w:rsid w:val="00917EAC"/>
    <w:rsid w:val="00921EB8"/>
    <w:rsid w:val="00922165"/>
    <w:rsid w:val="009238CA"/>
    <w:rsid w:val="00924302"/>
    <w:rsid w:val="00930D2A"/>
    <w:rsid w:val="00932185"/>
    <w:rsid w:val="00933D0F"/>
    <w:rsid w:val="00935C5A"/>
    <w:rsid w:val="00935C90"/>
    <w:rsid w:val="00936C59"/>
    <w:rsid w:val="00937916"/>
    <w:rsid w:val="00940C9C"/>
    <w:rsid w:val="009412B1"/>
    <w:rsid w:val="00941F1D"/>
    <w:rsid w:val="009440A4"/>
    <w:rsid w:val="00944948"/>
    <w:rsid w:val="00945124"/>
    <w:rsid w:val="0094547B"/>
    <w:rsid w:val="00945782"/>
    <w:rsid w:val="009468CF"/>
    <w:rsid w:val="00947BF6"/>
    <w:rsid w:val="00947C67"/>
    <w:rsid w:val="00947D0B"/>
    <w:rsid w:val="009500B1"/>
    <w:rsid w:val="009503E1"/>
    <w:rsid w:val="0095044D"/>
    <w:rsid w:val="00950930"/>
    <w:rsid w:val="00950DDF"/>
    <w:rsid w:val="0095152E"/>
    <w:rsid w:val="009521C4"/>
    <w:rsid w:val="00952598"/>
    <w:rsid w:val="009534B7"/>
    <w:rsid w:val="00953645"/>
    <w:rsid w:val="00953D80"/>
    <w:rsid w:val="00956073"/>
    <w:rsid w:val="009605A7"/>
    <w:rsid w:val="00961EB8"/>
    <w:rsid w:val="00962336"/>
    <w:rsid w:val="00963411"/>
    <w:rsid w:val="00963762"/>
    <w:rsid w:val="00964E45"/>
    <w:rsid w:val="00966631"/>
    <w:rsid w:val="009679B1"/>
    <w:rsid w:val="00967D24"/>
    <w:rsid w:val="009725CB"/>
    <w:rsid w:val="00972EA8"/>
    <w:rsid w:val="0097341F"/>
    <w:rsid w:val="0097395B"/>
    <w:rsid w:val="00973CAD"/>
    <w:rsid w:val="00973DC8"/>
    <w:rsid w:val="00974081"/>
    <w:rsid w:val="009745AF"/>
    <w:rsid w:val="00974E05"/>
    <w:rsid w:val="00975752"/>
    <w:rsid w:val="00975CD6"/>
    <w:rsid w:val="00977E0A"/>
    <w:rsid w:val="00980417"/>
    <w:rsid w:val="00980C8B"/>
    <w:rsid w:val="00983402"/>
    <w:rsid w:val="0098342B"/>
    <w:rsid w:val="00983C7A"/>
    <w:rsid w:val="00983CD3"/>
    <w:rsid w:val="00986448"/>
    <w:rsid w:val="00986F61"/>
    <w:rsid w:val="00990F82"/>
    <w:rsid w:val="00991074"/>
    <w:rsid w:val="009928A9"/>
    <w:rsid w:val="00992C1A"/>
    <w:rsid w:val="00993DB7"/>
    <w:rsid w:val="00994A5C"/>
    <w:rsid w:val="009958FB"/>
    <w:rsid w:val="00995F0B"/>
    <w:rsid w:val="009970EB"/>
    <w:rsid w:val="009A0556"/>
    <w:rsid w:val="009A1EF0"/>
    <w:rsid w:val="009A25A8"/>
    <w:rsid w:val="009A58B2"/>
    <w:rsid w:val="009A6604"/>
    <w:rsid w:val="009A78D8"/>
    <w:rsid w:val="009B0848"/>
    <w:rsid w:val="009B223A"/>
    <w:rsid w:val="009B2F02"/>
    <w:rsid w:val="009B3867"/>
    <w:rsid w:val="009B3E3D"/>
    <w:rsid w:val="009B5937"/>
    <w:rsid w:val="009B5ECF"/>
    <w:rsid w:val="009B60A9"/>
    <w:rsid w:val="009B7CB3"/>
    <w:rsid w:val="009B7E11"/>
    <w:rsid w:val="009C138A"/>
    <w:rsid w:val="009C4599"/>
    <w:rsid w:val="009C51DF"/>
    <w:rsid w:val="009C5EF2"/>
    <w:rsid w:val="009C77E8"/>
    <w:rsid w:val="009C7825"/>
    <w:rsid w:val="009C7EDC"/>
    <w:rsid w:val="009D02A2"/>
    <w:rsid w:val="009D05CB"/>
    <w:rsid w:val="009D1000"/>
    <w:rsid w:val="009D1B3D"/>
    <w:rsid w:val="009D1D3C"/>
    <w:rsid w:val="009D3164"/>
    <w:rsid w:val="009D40D7"/>
    <w:rsid w:val="009D46F5"/>
    <w:rsid w:val="009D4B4B"/>
    <w:rsid w:val="009D4CED"/>
    <w:rsid w:val="009D776E"/>
    <w:rsid w:val="009E038F"/>
    <w:rsid w:val="009E0EA4"/>
    <w:rsid w:val="009E1D84"/>
    <w:rsid w:val="009E2C67"/>
    <w:rsid w:val="009E420B"/>
    <w:rsid w:val="009E6D0A"/>
    <w:rsid w:val="009E6D6B"/>
    <w:rsid w:val="009E7852"/>
    <w:rsid w:val="009E7C4E"/>
    <w:rsid w:val="009F1213"/>
    <w:rsid w:val="009F18B0"/>
    <w:rsid w:val="009F1FE2"/>
    <w:rsid w:val="009F3C3F"/>
    <w:rsid w:val="009F4F7F"/>
    <w:rsid w:val="009F5892"/>
    <w:rsid w:val="009F6071"/>
    <w:rsid w:val="009F74EE"/>
    <w:rsid w:val="00A01D09"/>
    <w:rsid w:val="00A02749"/>
    <w:rsid w:val="00A0294E"/>
    <w:rsid w:val="00A036E4"/>
    <w:rsid w:val="00A0436C"/>
    <w:rsid w:val="00A05CF6"/>
    <w:rsid w:val="00A05F4B"/>
    <w:rsid w:val="00A064FB"/>
    <w:rsid w:val="00A06832"/>
    <w:rsid w:val="00A102E8"/>
    <w:rsid w:val="00A13ADB"/>
    <w:rsid w:val="00A13B6A"/>
    <w:rsid w:val="00A13C24"/>
    <w:rsid w:val="00A142DD"/>
    <w:rsid w:val="00A15B48"/>
    <w:rsid w:val="00A16706"/>
    <w:rsid w:val="00A168AD"/>
    <w:rsid w:val="00A169A4"/>
    <w:rsid w:val="00A17BC5"/>
    <w:rsid w:val="00A2055F"/>
    <w:rsid w:val="00A212C0"/>
    <w:rsid w:val="00A2345F"/>
    <w:rsid w:val="00A25377"/>
    <w:rsid w:val="00A257F1"/>
    <w:rsid w:val="00A26A06"/>
    <w:rsid w:val="00A273E7"/>
    <w:rsid w:val="00A27A2D"/>
    <w:rsid w:val="00A32B78"/>
    <w:rsid w:val="00A33290"/>
    <w:rsid w:val="00A3527D"/>
    <w:rsid w:val="00A35FCD"/>
    <w:rsid w:val="00A37C4A"/>
    <w:rsid w:val="00A41F65"/>
    <w:rsid w:val="00A43A0A"/>
    <w:rsid w:val="00A4524E"/>
    <w:rsid w:val="00A45A15"/>
    <w:rsid w:val="00A467C9"/>
    <w:rsid w:val="00A46FA5"/>
    <w:rsid w:val="00A50D84"/>
    <w:rsid w:val="00A51ADD"/>
    <w:rsid w:val="00A51EDC"/>
    <w:rsid w:val="00A51F77"/>
    <w:rsid w:val="00A522B3"/>
    <w:rsid w:val="00A54AE1"/>
    <w:rsid w:val="00A55446"/>
    <w:rsid w:val="00A55561"/>
    <w:rsid w:val="00A55636"/>
    <w:rsid w:val="00A55E3C"/>
    <w:rsid w:val="00A56273"/>
    <w:rsid w:val="00A603F4"/>
    <w:rsid w:val="00A618EF"/>
    <w:rsid w:val="00A628CF"/>
    <w:rsid w:val="00A6400A"/>
    <w:rsid w:val="00A64FAB"/>
    <w:rsid w:val="00A652FF"/>
    <w:rsid w:val="00A655E3"/>
    <w:rsid w:val="00A66A83"/>
    <w:rsid w:val="00A703E4"/>
    <w:rsid w:val="00A725C0"/>
    <w:rsid w:val="00A752C4"/>
    <w:rsid w:val="00A76CA8"/>
    <w:rsid w:val="00A76F60"/>
    <w:rsid w:val="00A774F8"/>
    <w:rsid w:val="00A778C6"/>
    <w:rsid w:val="00A8088C"/>
    <w:rsid w:val="00A83817"/>
    <w:rsid w:val="00A83D53"/>
    <w:rsid w:val="00A83F3E"/>
    <w:rsid w:val="00A843A3"/>
    <w:rsid w:val="00A84C66"/>
    <w:rsid w:val="00A84C6C"/>
    <w:rsid w:val="00A84D32"/>
    <w:rsid w:val="00A85768"/>
    <w:rsid w:val="00A86903"/>
    <w:rsid w:val="00A871EC"/>
    <w:rsid w:val="00A87682"/>
    <w:rsid w:val="00A9147B"/>
    <w:rsid w:val="00A9180C"/>
    <w:rsid w:val="00A92A34"/>
    <w:rsid w:val="00A94BCF"/>
    <w:rsid w:val="00A94E78"/>
    <w:rsid w:val="00A94F2A"/>
    <w:rsid w:val="00A96562"/>
    <w:rsid w:val="00A96663"/>
    <w:rsid w:val="00A967CD"/>
    <w:rsid w:val="00AA1247"/>
    <w:rsid w:val="00AA2225"/>
    <w:rsid w:val="00AA3199"/>
    <w:rsid w:val="00AA3311"/>
    <w:rsid w:val="00AA38E6"/>
    <w:rsid w:val="00AA3D38"/>
    <w:rsid w:val="00AA4653"/>
    <w:rsid w:val="00AA545E"/>
    <w:rsid w:val="00AA6482"/>
    <w:rsid w:val="00AB2650"/>
    <w:rsid w:val="00AB281A"/>
    <w:rsid w:val="00AB3C23"/>
    <w:rsid w:val="00AB3EA7"/>
    <w:rsid w:val="00AB55AF"/>
    <w:rsid w:val="00AC0CAB"/>
    <w:rsid w:val="00AC48B7"/>
    <w:rsid w:val="00AC5D3A"/>
    <w:rsid w:val="00AD0840"/>
    <w:rsid w:val="00AD2F9D"/>
    <w:rsid w:val="00AD379F"/>
    <w:rsid w:val="00AD418F"/>
    <w:rsid w:val="00AD51F9"/>
    <w:rsid w:val="00AD63A1"/>
    <w:rsid w:val="00AD7913"/>
    <w:rsid w:val="00AD7E48"/>
    <w:rsid w:val="00AE08CC"/>
    <w:rsid w:val="00AE1254"/>
    <w:rsid w:val="00AE13C0"/>
    <w:rsid w:val="00AE2337"/>
    <w:rsid w:val="00AE2D2E"/>
    <w:rsid w:val="00AE431A"/>
    <w:rsid w:val="00AE4E53"/>
    <w:rsid w:val="00AE5AC0"/>
    <w:rsid w:val="00AE6C2E"/>
    <w:rsid w:val="00AE6E57"/>
    <w:rsid w:val="00AE714E"/>
    <w:rsid w:val="00AF0CB6"/>
    <w:rsid w:val="00AF0E32"/>
    <w:rsid w:val="00AF12F4"/>
    <w:rsid w:val="00AF1CC3"/>
    <w:rsid w:val="00AF1CFA"/>
    <w:rsid w:val="00AF2BD8"/>
    <w:rsid w:val="00AF2EBE"/>
    <w:rsid w:val="00AF32FD"/>
    <w:rsid w:val="00AF4FA2"/>
    <w:rsid w:val="00AF5D00"/>
    <w:rsid w:val="00AF6FB3"/>
    <w:rsid w:val="00B011A8"/>
    <w:rsid w:val="00B01412"/>
    <w:rsid w:val="00B018B8"/>
    <w:rsid w:val="00B018D5"/>
    <w:rsid w:val="00B01E46"/>
    <w:rsid w:val="00B03E67"/>
    <w:rsid w:val="00B03EE6"/>
    <w:rsid w:val="00B04340"/>
    <w:rsid w:val="00B04E78"/>
    <w:rsid w:val="00B056C7"/>
    <w:rsid w:val="00B05785"/>
    <w:rsid w:val="00B05C38"/>
    <w:rsid w:val="00B05DFB"/>
    <w:rsid w:val="00B068E6"/>
    <w:rsid w:val="00B07436"/>
    <w:rsid w:val="00B1162F"/>
    <w:rsid w:val="00B13F8F"/>
    <w:rsid w:val="00B154FD"/>
    <w:rsid w:val="00B16148"/>
    <w:rsid w:val="00B16171"/>
    <w:rsid w:val="00B171C9"/>
    <w:rsid w:val="00B17243"/>
    <w:rsid w:val="00B210CF"/>
    <w:rsid w:val="00B21A2C"/>
    <w:rsid w:val="00B21D9B"/>
    <w:rsid w:val="00B23B5D"/>
    <w:rsid w:val="00B264B6"/>
    <w:rsid w:val="00B26EC7"/>
    <w:rsid w:val="00B300DC"/>
    <w:rsid w:val="00B3011F"/>
    <w:rsid w:val="00B324D4"/>
    <w:rsid w:val="00B325D9"/>
    <w:rsid w:val="00B32A95"/>
    <w:rsid w:val="00B34717"/>
    <w:rsid w:val="00B35879"/>
    <w:rsid w:val="00B3589F"/>
    <w:rsid w:val="00B35F04"/>
    <w:rsid w:val="00B37164"/>
    <w:rsid w:val="00B37188"/>
    <w:rsid w:val="00B41FD7"/>
    <w:rsid w:val="00B43B8F"/>
    <w:rsid w:val="00B43FF7"/>
    <w:rsid w:val="00B443FB"/>
    <w:rsid w:val="00B44D9C"/>
    <w:rsid w:val="00B4565C"/>
    <w:rsid w:val="00B47584"/>
    <w:rsid w:val="00B51EE5"/>
    <w:rsid w:val="00B55A00"/>
    <w:rsid w:val="00B55E74"/>
    <w:rsid w:val="00B5622D"/>
    <w:rsid w:val="00B56339"/>
    <w:rsid w:val="00B56515"/>
    <w:rsid w:val="00B57986"/>
    <w:rsid w:val="00B609B3"/>
    <w:rsid w:val="00B61549"/>
    <w:rsid w:val="00B61C95"/>
    <w:rsid w:val="00B61D4D"/>
    <w:rsid w:val="00B6307F"/>
    <w:rsid w:val="00B63625"/>
    <w:rsid w:val="00B63CD3"/>
    <w:rsid w:val="00B644B1"/>
    <w:rsid w:val="00B644D2"/>
    <w:rsid w:val="00B647CC"/>
    <w:rsid w:val="00B649B1"/>
    <w:rsid w:val="00B6523B"/>
    <w:rsid w:val="00B65A7D"/>
    <w:rsid w:val="00B67F4D"/>
    <w:rsid w:val="00B67F8F"/>
    <w:rsid w:val="00B706BD"/>
    <w:rsid w:val="00B72BDC"/>
    <w:rsid w:val="00B7320B"/>
    <w:rsid w:val="00B7436B"/>
    <w:rsid w:val="00B760F0"/>
    <w:rsid w:val="00B7625E"/>
    <w:rsid w:val="00B763B6"/>
    <w:rsid w:val="00B77E63"/>
    <w:rsid w:val="00B810A7"/>
    <w:rsid w:val="00B814B4"/>
    <w:rsid w:val="00B81EC2"/>
    <w:rsid w:val="00B81F8B"/>
    <w:rsid w:val="00B83BE0"/>
    <w:rsid w:val="00B8438F"/>
    <w:rsid w:val="00B847F3"/>
    <w:rsid w:val="00B84DB5"/>
    <w:rsid w:val="00B85343"/>
    <w:rsid w:val="00B858B6"/>
    <w:rsid w:val="00B85914"/>
    <w:rsid w:val="00B859F8"/>
    <w:rsid w:val="00B85CE3"/>
    <w:rsid w:val="00B868CB"/>
    <w:rsid w:val="00B86D1B"/>
    <w:rsid w:val="00B87F9D"/>
    <w:rsid w:val="00B9105D"/>
    <w:rsid w:val="00B91AB0"/>
    <w:rsid w:val="00B95310"/>
    <w:rsid w:val="00B96B1D"/>
    <w:rsid w:val="00B973B0"/>
    <w:rsid w:val="00BA13DA"/>
    <w:rsid w:val="00BA21D7"/>
    <w:rsid w:val="00BA39B9"/>
    <w:rsid w:val="00BA3DFA"/>
    <w:rsid w:val="00BA4834"/>
    <w:rsid w:val="00BA4BEB"/>
    <w:rsid w:val="00BA54B1"/>
    <w:rsid w:val="00BA66DB"/>
    <w:rsid w:val="00BA70C6"/>
    <w:rsid w:val="00BA7839"/>
    <w:rsid w:val="00BA7D21"/>
    <w:rsid w:val="00BB1AE4"/>
    <w:rsid w:val="00BB2B7E"/>
    <w:rsid w:val="00BB3894"/>
    <w:rsid w:val="00BB38CA"/>
    <w:rsid w:val="00BB3EFA"/>
    <w:rsid w:val="00BB5962"/>
    <w:rsid w:val="00BB5FF0"/>
    <w:rsid w:val="00BB629B"/>
    <w:rsid w:val="00BB7158"/>
    <w:rsid w:val="00BB72AC"/>
    <w:rsid w:val="00BB7E4A"/>
    <w:rsid w:val="00BC071C"/>
    <w:rsid w:val="00BC12BB"/>
    <w:rsid w:val="00BC170D"/>
    <w:rsid w:val="00BC1E70"/>
    <w:rsid w:val="00BC2CC2"/>
    <w:rsid w:val="00BC367F"/>
    <w:rsid w:val="00BC3E63"/>
    <w:rsid w:val="00BC3F14"/>
    <w:rsid w:val="00BC4FEB"/>
    <w:rsid w:val="00BC7257"/>
    <w:rsid w:val="00BD0785"/>
    <w:rsid w:val="00BD0C89"/>
    <w:rsid w:val="00BD0D0E"/>
    <w:rsid w:val="00BD0F33"/>
    <w:rsid w:val="00BD1215"/>
    <w:rsid w:val="00BD26AB"/>
    <w:rsid w:val="00BD39C9"/>
    <w:rsid w:val="00BD3FA5"/>
    <w:rsid w:val="00BD52C3"/>
    <w:rsid w:val="00BE04CE"/>
    <w:rsid w:val="00BE0B07"/>
    <w:rsid w:val="00BE0D60"/>
    <w:rsid w:val="00BE11FE"/>
    <w:rsid w:val="00BE1694"/>
    <w:rsid w:val="00BE1ACF"/>
    <w:rsid w:val="00BE21AE"/>
    <w:rsid w:val="00BE2E59"/>
    <w:rsid w:val="00BE3283"/>
    <w:rsid w:val="00BE43AF"/>
    <w:rsid w:val="00BE569A"/>
    <w:rsid w:val="00BE5B91"/>
    <w:rsid w:val="00BE670B"/>
    <w:rsid w:val="00BE70EC"/>
    <w:rsid w:val="00BE72FE"/>
    <w:rsid w:val="00BE7FAF"/>
    <w:rsid w:val="00BF03A1"/>
    <w:rsid w:val="00BF064D"/>
    <w:rsid w:val="00BF1F18"/>
    <w:rsid w:val="00BF2177"/>
    <w:rsid w:val="00BF3CC7"/>
    <w:rsid w:val="00BF3F25"/>
    <w:rsid w:val="00BF4684"/>
    <w:rsid w:val="00BF5F3E"/>
    <w:rsid w:val="00BF6B63"/>
    <w:rsid w:val="00BF7A8F"/>
    <w:rsid w:val="00C01BC6"/>
    <w:rsid w:val="00C023D6"/>
    <w:rsid w:val="00C025AF"/>
    <w:rsid w:val="00C0397B"/>
    <w:rsid w:val="00C04AA6"/>
    <w:rsid w:val="00C05C67"/>
    <w:rsid w:val="00C07669"/>
    <w:rsid w:val="00C10C1F"/>
    <w:rsid w:val="00C11305"/>
    <w:rsid w:val="00C11321"/>
    <w:rsid w:val="00C122A2"/>
    <w:rsid w:val="00C12781"/>
    <w:rsid w:val="00C1347D"/>
    <w:rsid w:val="00C1470E"/>
    <w:rsid w:val="00C14B27"/>
    <w:rsid w:val="00C14DCD"/>
    <w:rsid w:val="00C16178"/>
    <w:rsid w:val="00C1761A"/>
    <w:rsid w:val="00C21E57"/>
    <w:rsid w:val="00C229D0"/>
    <w:rsid w:val="00C22FE4"/>
    <w:rsid w:val="00C232A9"/>
    <w:rsid w:val="00C23E7D"/>
    <w:rsid w:val="00C24A95"/>
    <w:rsid w:val="00C2511F"/>
    <w:rsid w:val="00C2625B"/>
    <w:rsid w:val="00C26688"/>
    <w:rsid w:val="00C26A89"/>
    <w:rsid w:val="00C3066F"/>
    <w:rsid w:val="00C30F5D"/>
    <w:rsid w:val="00C324FB"/>
    <w:rsid w:val="00C325D8"/>
    <w:rsid w:val="00C33117"/>
    <w:rsid w:val="00C33FE8"/>
    <w:rsid w:val="00C3410F"/>
    <w:rsid w:val="00C34983"/>
    <w:rsid w:val="00C35533"/>
    <w:rsid w:val="00C356EF"/>
    <w:rsid w:val="00C40310"/>
    <w:rsid w:val="00C41317"/>
    <w:rsid w:val="00C42341"/>
    <w:rsid w:val="00C42D39"/>
    <w:rsid w:val="00C45D86"/>
    <w:rsid w:val="00C51966"/>
    <w:rsid w:val="00C52B9A"/>
    <w:rsid w:val="00C547C2"/>
    <w:rsid w:val="00C549A0"/>
    <w:rsid w:val="00C613FF"/>
    <w:rsid w:val="00C61E7D"/>
    <w:rsid w:val="00C6247F"/>
    <w:rsid w:val="00C641F9"/>
    <w:rsid w:val="00C64337"/>
    <w:rsid w:val="00C64554"/>
    <w:rsid w:val="00C67D0E"/>
    <w:rsid w:val="00C70A77"/>
    <w:rsid w:val="00C70DE4"/>
    <w:rsid w:val="00C72385"/>
    <w:rsid w:val="00C72B82"/>
    <w:rsid w:val="00C72F22"/>
    <w:rsid w:val="00C74296"/>
    <w:rsid w:val="00C74627"/>
    <w:rsid w:val="00C75D90"/>
    <w:rsid w:val="00C764EC"/>
    <w:rsid w:val="00C775B8"/>
    <w:rsid w:val="00C77C0B"/>
    <w:rsid w:val="00C77E3E"/>
    <w:rsid w:val="00C807BF"/>
    <w:rsid w:val="00C810D2"/>
    <w:rsid w:val="00C81A30"/>
    <w:rsid w:val="00C8358D"/>
    <w:rsid w:val="00C83FDE"/>
    <w:rsid w:val="00C84884"/>
    <w:rsid w:val="00C861DF"/>
    <w:rsid w:val="00C87B8D"/>
    <w:rsid w:val="00C90237"/>
    <w:rsid w:val="00C9057E"/>
    <w:rsid w:val="00C9141E"/>
    <w:rsid w:val="00C92F06"/>
    <w:rsid w:val="00C93668"/>
    <w:rsid w:val="00C937DA"/>
    <w:rsid w:val="00C940CB"/>
    <w:rsid w:val="00C941D7"/>
    <w:rsid w:val="00C94B9C"/>
    <w:rsid w:val="00C95894"/>
    <w:rsid w:val="00C95ADC"/>
    <w:rsid w:val="00C976A9"/>
    <w:rsid w:val="00CA0983"/>
    <w:rsid w:val="00CA0AF2"/>
    <w:rsid w:val="00CA143A"/>
    <w:rsid w:val="00CA1A2E"/>
    <w:rsid w:val="00CA2709"/>
    <w:rsid w:val="00CA3234"/>
    <w:rsid w:val="00CA46FF"/>
    <w:rsid w:val="00CA5D2D"/>
    <w:rsid w:val="00CA6447"/>
    <w:rsid w:val="00CB05A5"/>
    <w:rsid w:val="00CB2733"/>
    <w:rsid w:val="00CB2789"/>
    <w:rsid w:val="00CB321C"/>
    <w:rsid w:val="00CB4B94"/>
    <w:rsid w:val="00CB5CED"/>
    <w:rsid w:val="00CB636A"/>
    <w:rsid w:val="00CB7C2F"/>
    <w:rsid w:val="00CB7E8D"/>
    <w:rsid w:val="00CC0B3D"/>
    <w:rsid w:val="00CC14D7"/>
    <w:rsid w:val="00CC19DF"/>
    <w:rsid w:val="00CC29B8"/>
    <w:rsid w:val="00CC3273"/>
    <w:rsid w:val="00CC4266"/>
    <w:rsid w:val="00CC5851"/>
    <w:rsid w:val="00CD0C9D"/>
    <w:rsid w:val="00CD4356"/>
    <w:rsid w:val="00CD4999"/>
    <w:rsid w:val="00CD6A27"/>
    <w:rsid w:val="00CD7078"/>
    <w:rsid w:val="00CE0E85"/>
    <w:rsid w:val="00CE27B4"/>
    <w:rsid w:val="00CE3691"/>
    <w:rsid w:val="00CE414A"/>
    <w:rsid w:val="00CE4FCB"/>
    <w:rsid w:val="00CE5BF8"/>
    <w:rsid w:val="00CE6CAC"/>
    <w:rsid w:val="00CE7898"/>
    <w:rsid w:val="00CF2FF1"/>
    <w:rsid w:val="00CF4172"/>
    <w:rsid w:val="00CF5999"/>
    <w:rsid w:val="00CF5E59"/>
    <w:rsid w:val="00D0032B"/>
    <w:rsid w:val="00D00C01"/>
    <w:rsid w:val="00D01E99"/>
    <w:rsid w:val="00D043FF"/>
    <w:rsid w:val="00D048D7"/>
    <w:rsid w:val="00D04ECD"/>
    <w:rsid w:val="00D05974"/>
    <w:rsid w:val="00D06D60"/>
    <w:rsid w:val="00D07822"/>
    <w:rsid w:val="00D118F0"/>
    <w:rsid w:val="00D11F36"/>
    <w:rsid w:val="00D12397"/>
    <w:rsid w:val="00D12D02"/>
    <w:rsid w:val="00D12D77"/>
    <w:rsid w:val="00D12FA5"/>
    <w:rsid w:val="00D14665"/>
    <w:rsid w:val="00D157F3"/>
    <w:rsid w:val="00D17566"/>
    <w:rsid w:val="00D20A20"/>
    <w:rsid w:val="00D222F1"/>
    <w:rsid w:val="00D2287F"/>
    <w:rsid w:val="00D24137"/>
    <w:rsid w:val="00D26270"/>
    <w:rsid w:val="00D2709A"/>
    <w:rsid w:val="00D27249"/>
    <w:rsid w:val="00D27945"/>
    <w:rsid w:val="00D309EF"/>
    <w:rsid w:val="00D315E6"/>
    <w:rsid w:val="00D32003"/>
    <w:rsid w:val="00D327FE"/>
    <w:rsid w:val="00D333FF"/>
    <w:rsid w:val="00D33984"/>
    <w:rsid w:val="00D346B3"/>
    <w:rsid w:val="00D35B73"/>
    <w:rsid w:val="00D36362"/>
    <w:rsid w:val="00D3793D"/>
    <w:rsid w:val="00D405E9"/>
    <w:rsid w:val="00D41614"/>
    <w:rsid w:val="00D41747"/>
    <w:rsid w:val="00D41A31"/>
    <w:rsid w:val="00D428C5"/>
    <w:rsid w:val="00D43184"/>
    <w:rsid w:val="00D43209"/>
    <w:rsid w:val="00D4498C"/>
    <w:rsid w:val="00D450B9"/>
    <w:rsid w:val="00D46441"/>
    <w:rsid w:val="00D47CE1"/>
    <w:rsid w:val="00D50B20"/>
    <w:rsid w:val="00D513F3"/>
    <w:rsid w:val="00D521DD"/>
    <w:rsid w:val="00D52DE8"/>
    <w:rsid w:val="00D5302C"/>
    <w:rsid w:val="00D5372A"/>
    <w:rsid w:val="00D54270"/>
    <w:rsid w:val="00D5493A"/>
    <w:rsid w:val="00D564C5"/>
    <w:rsid w:val="00D573AE"/>
    <w:rsid w:val="00D5798B"/>
    <w:rsid w:val="00D57B4F"/>
    <w:rsid w:val="00D6541D"/>
    <w:rsid w:val="00D6635F"/>
    <w:rsid w:val="00D664AD"/>
    <w:rsid w:val="00D66662"/>
    <w:rsid w:val="00D6670F"/>
    <w:rsid w:val="00D669CD"/>
    <w:rsid w:val="00D7007F"/>
    <w:rsid w:val="00D71523"/>
    <w:rsid w:val="00D71C72"/>
    <w:rsid w:val="00D737FF"/>
    <w:rsid w:val="00D73833"/>
    <w:rsid w:val="00D74B2E"/>
    <w:rsid w:val="00D75824"/>
    <w:rsid w:val="00D75BA3"/>
    <w:rsid w:val="00D777C5"/>
    <w:rsid w:val="00D8177D"/>
    <w:rsid w:val="00D81F26"/>
    <w:rsid w:val="00D822BA"/>
    <w:rsid w:val="00D82FF9"/>
    <w:rsid w:val="00D8367C"/>
    <w:rsid w:val="00D84E2D"/>
    <w:rsid w:val="00D856B7"/>
    <w:rsid w:val="00D86BF8"/>
    <w:rsid w:val="00D90929"/>
    <w:rsid w:val="00D920CF"/>
    <w:rsid w:val="00D92253"/>
    <w:rsid w:val="00D93706"/>
    <w:rsid w:val="00D93EE1"/>
    <w:rsid w:val="00D953A2"/>
    <w:rsid w:val="00D96718"/>
    <w:rsid w:val="00D9760F"/>
    <w:rsid w:val="00DA004B"/>
    <w:rsid w:val="00DA043A"/>
    <w:rsid w:val="00DA044B"/>
    <w:rsid w:val="00DA2ECF"/>
    <w:rsid w:val="00DA4A4B"/>
    <w:rsid w:val="00DA4A79"/>
    <w:rsid w:val="00DA4C34"/>
    <w:rsid w:val="00DA4C45"/>
    <w:rsid w:val="00DA5C10"/>
    <w:rsid w:val="00DA6602"/>
    <w:rsid w:val="00DA6F09"/>
    <w:rsid w:val="00DB0C28"/>
    <w:rsid w:val="00DB15E3"/>
    <w:rsid w:val="00DB1E95"/>
    <w:rsid w:val="00DB36FF"/>
    <w:rsid w:val="00DB388E"/>
    <w:rsid w:val="00DB4682"/>
    <w:rsid w:val="00DB51B9"/>
    <w:rsid w:val="00DB5C88"/>
    <w:rsid w:val="00DB7F4C"/>
    <w:rsid w:val="00DC10CD"/>
    <w:rsid w:val="00DC1172"/>
    <w:rsid w:val="00DC23FC"/>
    <w:rsid w:val="00DC2E7A"/>
    <w:rsid w:val="00DC2FD0"/>
    <w:rsid w:val="00DC4C8F"/>
    <w:rsid w:val="00DC5C30"/>
    <w:rsid w:val="00DC604F"/>
    <w:rsid w:val="00DC70E8"/>
    <w:rsid w:val="00DD006A"/>
    <w:rsid w:val="00DD0077"/>
    <w:rsid w:val="00DD0935"/>
    <w:rsid w:val="00DD133E"/>
    <w:rsid w:val="00DD1656"/>
    <w:rsid w:val="00DD1C06"/>
    <w:rsid w:val="00DD3372"/>
    <w:rsid w:val="00DD3C6B"/>
    <w:rsid w:val="00DD6423"/>
    <w:rsid w:val="00DD753A"/>
    <w:rsid w:val="00DD76EA"/>
    <w:rsid w:val="00DD787F"/>
    <w:rsid w:val="00DD7FA5"/>
    <w:rsid w:val="00DE1D47"/>
    <w:rsid w:val="00DE2A05"/>
    <w:rsid w:val="00DE504F"/>
    <w:rsid w:val="00DE5373"/>
    <w:rsid w:val="00DE5B61"/>
    <w:rsid w:val="00DE69E0"/>
    <w:rsid w:val="00DE6B88"/>
    <w:rsid w:val="00DE782C"/>
    <w:rsid w:val="00DF045D"/>
    <w:rsid w:val="00DF0725"/>
    <w:rsid w:val="00DF17DD"/>
    <w:rsid w:val="00DF1F4D"/>
    <w:rsid w:val="00DF2580"/>
    <w:rsid w:val="00DF2A25"/>
    <w:rsid w:val="00DF2D8B"/>
    <w:rsid w:val="00DF4014"/>
    <w:rsid w:val="00DF46AC"/>
    <w:rsid w:val="00DF55FE"/>
    <w:rsid w:val="00DF602C"/>
    <w:rsid w:val="00DF717F"/>
    <w:rsid w:val="00DF74F7"/>
    <w:rsid w:val="00E00097"/>
    <w:rsid w:val="00E003B8"/>
    <w:rsid w:val="00E006FF"/>
    <w:rsid w:val="00E00A1E"/>
    <w:rsid w:val="00E00EF2"/>
    <w:rsid w:val="00E013C0"/>
    <w:rsid w:val="00E01FEC"/>
    <w:rsid w:val="00E02AA3"/>
    <w:rsid w:val="00E02EF3"/>
    <w:rsid w:val="00E03066"/>
    <w:rsid w:val="00E06342"/>
    <w:rsid w:val="00E0663E"/>
    <w:rsid w:val="00E06B0D"/>
    <w:rsid w:val="00E06EF2"/>
    <w:rsid w:val="00E070C0"/>
    <w:rsid w:val="00E10475"/>
    <w:rsid w:val="00E106B4"/>
    <w:rsid w:val="00E10CC2"/>
    <w:rsid w:val="00E10D69"/>
    <w:rsid w:val="00E11929"/>
    <w:rsid w:val="00E136CF"/>
    <w:rsid w:val="00E13A4A"/>
    <w:rsid w:val="00E13D40"/>
    <w:rsid w:val="00E143E7"/>
    <w:rsid w:val="00E15A8D"/>
    <w:rsid w:val="00E15D00"/>
    <w:rsid w:val="00E173EE"/>
    <w:rsid w:val="00E176DB"/>
    <w:rsid w:val="00E203DC"/>
    <w:rsid w:val="00E204BD"/>
    <w:rsid w:val="00E20648"/>
    <w:rsid w:val="00E207AF"/>
    <w:rsid w:val="00E22382"/>
    <w:rsid w:val="00E22E44"/>
    <w:rsid w:val="00E22FFA"/>
    <w:rsid w:val="00E242AC"/>
    <w:rsid w:val="00E2679C"/>
    <w:rsid w:val="00E30835"/>
    <w:rsid w:val="00E30E43"/>
    <w:rsid w:val="00E32EF0"/>
    <w:rsid w:val="00E33AF8"/>
    <w:rsid w:val="00E33B6C"/>
    <w:rsid w:val="00E35F6D"/>
    <w:rsid w:val="00E362AB"/>
    <w:rsid w:val="00E36B35"/>
    <w:rsid w:val="00E37561"/>
    <w:rsid w:val="00E37805"/>
    <w:rsid w:val="00E43112"/>
    <w:rsid w:val="00E43DBF"/>
    <w:rsid w:val="00E44111"/>
    <w:rsid w:val="00E44ECD"/>
    <w:rsid w:val="00E46C79"/>
    <w:rsid w:val="00E4781C"/>
    <w:rsid w:val="00E50552"/>
    <w:rsid w:val="00E5069F"/>
    <w:rsid w:val="00E529B0"/>
    <w:rsid w:val="00E5399C"/>
    <w:rsid w:val="00E53ABD"/>
    <w:rsid w:val="00E545CD"/>
    <w:rsid w:val="00E54B01"/>
    <w:rsid w:val="00E5664F"/>
    <w:rsid w:val="00E569D2"/>
    <w:rsid w:val="00E56BB5"/>
    <w:rsid w:val="00E56CE9"/>
    <w:rsid w:val="00E60AFE"/>
    <w:rsid w:val="00E610AC"/>
    <w:rsid w:val="00E610C0"/>
    <w:rsid w:val="00E618F3"/>
    <w:rsid w:val="00E61AEF"/>
    <w:rsid w:val="00E62A15"/>
    <w:rsid w:val="00E62FF0"/>
    <w:rsid w:val="00E64B3A"/>
    <w:rsid w:val="00E65549"/>
    <w:rsid w:val="00E672EA"/>
    <w:rsid w:val="00E70200"/>
    <w:rsid w:val="00E73186"/>
    <w:rsid w:val="00E739E6"/>
    <w:rsid w:val="00E74676"/>
    <w:rsid w:val="00E75C29"/>
    <w:rsid w:val="00E7664C"/>
    <w:rsid w:val="00E76711"/>
    <w:rsid w:val="00E800E1"/>
    <w:rsid w:val="00E80357"/>
    <w:rsid w:val="00E8061A"/>
    <w:rsid w:val="00E82484"/>
    <w:rsid w:val="00E826E0"/>
    <w:rsid w:val="00E84165"/>
    <w:rsid w:val="00E85003"/>
    <w:rsid w:val="00E86558"/>
    <w:rsid w:val="00E9116F"/>
    <w:rsid w:val="00E9150A"/>
    <w:rsid w:val="00E9160D"/>
    <w:rsid w:val="00E9178B"/>
    <w:rsid w:val="00E91A9F"/>
    <w:rsid w:val="00E93890"/>
    <w:rsid w:val="00E940DF"/>
    <w:rsid w:val="00E94734"/>
    <w:rsid w:val="00E953CC"/>
    <w:rsid w:val="00E95A5B"/>
    <w:rsid w:val="00E96A9D"/>
    <w:rsid w:val="00E96DDA"/>
    <w:rsid w:val="00EA0192"/>
    <w:rsid w:val="00EA0F4E"/>
    <w:rsid w:val="00EA41BE"/>
    <w:rsid w:val="00EA41E8"/>
    <w:rsid w:val="00EA4BFB"/>
    <w:rsid w:val="00EA6235"/>
    <w:rsid w:val="00EA6401"/>
    <w:rsid w:val="00EA78C2"/>
    <w:rsid w:val="00EB0289"/>
    <w:rsid w:val="00EB1F10"/>
    <w:rsid w:val="00EB2B56"/>
    <w:rsid w:val="00EB2C2E"/>
    <w:rsid w:val="00EB3515"/>
    <w:rsid w:val="00EB3B5E"/>
    <w:rsid w:val="00EB54C0"/>
    <w:rsid w:val="00EB5F63"/>
    <w:rsid w:val="00EB68C3"/>
    <w:rsid w:val="00EB7163"/>
    <w:rsid w:val="00EB77D8"/>
    <w:rsid w:val="00EB7D8C"/>
    <w:rsid w:val="00EC0A59"/>
    <w:rsid w:val="00EC0B9B"/>
    <w:rsid w:val="00EC1988"/>
    <w:rsid w:val="00EC1995"/>
    <w:rsid w:val="00EC4850"/>
    <w:rsid w:val="00EC4C15"/>
    <w:rsid w:val="00EC507A"/>
    <w:rsid w:val="00EC5247"/>
    <w:rsid w:val="00EC608A"/>
    <w:rsid w:val="00EC7330"/>
    <w:rsid w:val="00EC775B"/>
    <w:rsid w:val="00ED13A5"/>
    <w:rsid w:val="00ED17F1"/>
    <w:rsid w:val="00ED1B85"/>
    <w:rsid w:val="00ED1E1D"/>
    <w:rsid w:val="00ED1E28"/>
    <w:rsid w:val="00ED43DE"/>
    <w:rsid w:val="00ED6042"/>
    <w:rsid w:val="00ED72D9"/>
    <w:rsid w:val="00EE172B"/>
    <w:rsid w:val="00EE1867"/>
    <w:rsid w:val="00EE253D"/>
    <w:rsid w:val="00EE2973"/>
    <w:rsid w:val="00EE2B83"/>
    <w:rsid w:val="00EE37FC"/>
    <w:rsid w:val="00EE3B2B"/>
    <w:rsid w:val="00EE469D"/>
    <w:rsid w:val="00EE4702"/>
    <w:rsid w:val="00EE47DC"/>
    <w:rsid w:val="00EE4C2D"/>
    <w:rsid w:val="00EE5826"/>
    <w:rsid w:val="00EE6353"/>
    <w:rsid w:val="00EE6AEC"/>
    <w:rsid w:val="00EE70D4"/>
    <w:rsid w:val="00EE7FDD"/>
    <w:rsid w:val="00EF0488"/>
    <w:rsid w:val="00EF25F8"/>
    <w:rsid w:val="00EF27CA"/>
    <w:rsid w:val="00EF685C"/>
    <w:rsid w:val="00F005ED"/>
    <w:rsid w:val="00F011E4"/>
    <w:rsid w:val="00F012F7"/>
    <w:rsid w:val="00F01639"/>
    <w:rsid w:val="00F02169"/>
    <w:rsid w:val="00F03179"/>
    <w:rsid w:val="00F03727"/>
    <w:rsid w:val="00F041C8"/>
    <w:rsid w:val="00F05163"/>
    <w:rsid w:val="00F05336"/>
    <w:rsid w:val="00F05AF3"/>
    <w:rsid w:val="00F05EE6"/>
    <w:rsid w:val="00F06723"/>
    <w:rsid w:val="00F07361"/>
    <w:rsid w:val="00F076A5"/>
    <w:rsid w:val="00F1018D"/>
    <w:rsid w:val="00F10657"/>
    <w:rsid w:val="00F12F03"/>
    <w:rsid w:val="00F1350A"/>
    <w:rsid w:val="00F13543"/>
    <w:rsid w:val="00F1387D"/>
    <w:rsid w:val="00F15256"/>
    <w:rsid w:val="00F161AC"/>
    <w:rsid w:val="00F1688A"/>
    <w:rsid w:val="00F2039C"/>
    <w:rsid w:val="00F22912"/>
    <w:rsid w:val="00F22B6C"/>
    <w:rsid w:val="00F2478E"/>
    <w:rsid w:val="00F25D78"/>
    <w:rsid w:val="00F26052"/>
    <w:rsid w:val="00F267D2"/>
    <w:rsid w:val="00F268F8"/>
    <w:rsid w:val="00F31836"/>
    <w:rsid w:val="00F3183C"/>
    <w:rsid w:val="00F31B89"/>
    <w:rsid w:val="00F321D1"/>
    <w:rsid w:val="00F324A3"/>
    <w:rsid w:val="00F33B84"/>
    <w:rsid w:val="00F33F68"/>
    <w:rsid w:val="00F342A9"/>
    <w:rsid w:val="00F36ADD"/>
    <w:rsid w:val="00F36F8F"/>
    <w:rsid w:val="00F40B32"/>
    <w:rsid w:val="00F41DAF"/>
    <w:rsid w:val="00F42339"/>
    <w:rsid w:val="00F42985"/>
    <w:rsid w:val="00F42C31"/>
    <w:rsid w:val="00F441AC"/>
    <w:rsid w:val="00F44745"/>
    <w:rsid w:val="00F45DAB"/>
    <w:rsid w:val="00F50724"/>
    <w:rsid w:val="00F50B31"/>
    <w:rsid w:val="00F50D23"/>
    <w:rsid w:val="00F50EC1"/>
    <w:rsid w:val="00F51936"/>
    <w:rsid w:val="00F51E2A"/>
    <w:rsid w:val="00F53BB4"/>
    <w:rsid w:val="00F53E66"/>
    <w:rsid w:val="00F54833"/>
    <w:rsid w:val="00F5561E"/>
    <w:rsid w:val="00F57444"/>
    <w:rsid w:val="00F57504"/>
    <w:rsid w:val="00F60DBD"/>
    <w:rsid w:val="00F63D50"/>
    <w:rsid w:val="00F64C98"/>
    <w:rsid w:val="00F65823"/>
    <w:rsid w:val="00F66467"/>
    <w:rsid w:val="00F66F95"/>
    <w:rsid w:val="00F705FB"/>
    <w:rsid w:val="00F7161D"/>
    <w:rsid w:val="00F72400"/>
    <w:rsid w:val="00F73C08"/>
    <w:rsid w:val="00F742AC"/>
    <w:rsid w:val="00F75938"/>
    <w:rsid w:val="00F76AEA"/>
    <w:rsid w:val="00F7728B"/>
    <w:rsid w:val="00F77319"/>
    <w:rsid w:val="00F817B4"/>
    <w:rsid w:val="00F82787"/>
    <w:rsid w:val="00F82D44"/>
    <w:rsid w:val="00F86226"/>
    <w:rsid w:val="00F872E8"/>
    <w:rsid w:val="00F87FC9"/>
    <w:rsid w:val="00F9018B"/>
    <w:rsid w:val="00F90C35"/>
    <w:rsid w:val="00F91E97"/>
    <w:rsid w:val="00F92743"/>
    <w:rsid w:val="00F92B85"/>
    <w:rsid w:val="00F9307A"/>
    <w:rsid w:val="00F93088"/>
    <w:rsid w:val="00F95162"/>
    <w:rsid w:val="00F95599"/>
    <w:rsid w:val="00F9777D"/>
    <w:rsid w:val="00FA15CC"/>
    <w:rsid w:val="00FA49A3"/>
    <w:rsid w:val="00FA4A83"/>
    <w:rsid w:val="00FA4B1C"/>
    <w:rsid w:val="00FA5409"/>
    <w:rsid w:val="00FA5AC0"/>
    <w:rsid w:val="00FA610D"/>
    <w:rsid w:val="00FA663A"/>
    <w:rsid w:val="00FA77B1"/>
    <w:rsid w:val="00FB27E8"/>
    <w:rsid w:val="00FB286A"/>
    <w:rsid w:val="00FB2BD1"/>
    <w:rsid w:val="00FB2F88"/>
    <w:rsid w:val="00FB4629"/>
    <w:rsid w:val="00FB4EE3"/>
    <w:rsid w:val="00FB503A"/>
    <w:rsid w:val="00FB5955"/>
    <w:rsid w:val="00FB641D"/>
    <w:rsid w:val="00FB6AD8"/>
    <w:rsid w:val="00FC0940"/>
    <w:rsid w:val="00FC2950"/>
    <w:rsid w:val="00FC4CFF"/>
    <w:rsid w:val="00FC4D76"/>
    <w:rsid w:val="00FC4FD4"/>
    <w:rsid w:val="00FD014A"/>
    <w:rsid w:val="00FD1B3F"/>
    <w:rsid w:val="00FD2958"/>
    <w:rsid w:val="00FD358F"/>
    <w:rsid w:val="00FD59A3"/>
    <w:rsid w:val="00FD66FD"/>
    <w:rsid w:val="00FD6786"/>
    <w:rsid w:val="00FD6ECD"/>
    <w:rsid w:val="00FE0B11"/>
    <w:rsid w:val="00FE0C78"/>
    <w:rsid w:val="00FE2603"/>
    <w:rsid w:val="00FE29C2"/>
    <w:rsid w:val="00FE3272"/>
    <w:rsid w:val="00FE3707"/>
    <w:rsid w:val="00FE3BF3"/>
    <w:rsid w:val="00FE3D58"/>
    <w:rsid w:val="00FE513C"/>
    <w:rsid w:val="00FE5684"/>
    <w:rsid w:val="00FE6DB7"/>
    <w:rsid w:val="00FE7167"/>
    <w:rsid w:val="00FE7188"/>
    <w:rsid w:val="00FE7980"/>
    <w:rsid w:val="00FF102B"/>
    <w:rsid w:val="00FF1328"/>
    <w:rsid w:val="00FF1E20"/>
    <w:rsid w:val="00FF343F"/>
    <w:rsid w:val="00FF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AD9090"/>
  <w15:chartTrackingRefBased/>
  <w15:docId w15:val="{5BD0FE79-377D-4E69-8F6E-86E31E141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26BD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A533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5A533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533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533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533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533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533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A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53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53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5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5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5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5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A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533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A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533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A5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533A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5A53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A53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533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9167EC"/>
  </w:style>
  <w:style w:type="paragraph" w:styleId="ae">
    <w:name w:val="footer"/>
    <w:basedOn w:val="a"/>
    <w:link w:val="af"/>
    <w:uiPriority w:val="99"/>
    <w:unhideWhenUsed/>
    <w:rsid w:val="009167EC"/>
    <w:pPr>
      <w:tabs>
        <w:tab w:val="center" w:pos="4513"/>
        <w:tab w:val="right" w:pos="9026"/>
      </w:tabs>
      <w:spacing w:after="0" w:line="240" w:lineRule="auto"/>
    </w:pPr>
    <w:rPr>
      <w:kern w:val="2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9167EC"/>
  </w:style>
  <w:style w:type="table" w:styleId="af0">
    <w:name w:val="Table Grid"/>
    <w:basedOn w:val="a1"/>
    <w:uiPriority w:val="39"/>
    <w:rsid w:val="00980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0F1FF5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AA3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3311"/>
    <w:rPr>
      <w:rFonts w:ascii="Consolas" w:hAnsi="Consolas"/>
      <w:kern w:val="0"/>
      <w:sz w:val="20"/>
      <w:szCs w:val="20"/>
      <w14:ligatures w14:val="none"/>
    </w:rPr>
  </w:style>
  <w:style w:type="character" w:styleId="af2">
    <w:name w:val="Hyperlink"/>
    <w:basedOn w:val="a0"/>
    <w:uiPriority w:val="99"/>
    <w:unhideWhenUsed/>
    <w:rsid w:val="003B7CD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B7C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0C862-AB05-4E3D-978D-BC9A01DD8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7087</Words>
  <Characters>40402</Characters>
  <Application>Microsoft Office Word</Application>
  <DocSecurity>0</DocSecurity>
  <Lines>336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Yury Senichev</cp:lastModifiedBy>
  <cp:revision>3</cp:revision>
  <cp:lastPrinted>2025-06-14T12:53:00Z</cp:lastPrinted>
  <dcterms:created xsi:type="dcterms:W3CDTF">2025-06-15T10:02:00Z</dcterms:created>
  <dcterms:modified xsi:type="dcterms:W3CDTF">2025-06-15T10:05:00Z</dcterms:modified>
</cp:coreProperties>
</file>