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1C14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МИНИСТЕРСТВО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НАУКИ И ВЫСШЕГО ОБРАЗОВАНИЯ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РОССИЙСКОЙ ФЕДЕРАЦИИ</w:t>
      </w:r>
    </w:p>
    <w:p w14:paraId="67CD2074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4362DF47" w14:textId="77777777" w:rsidR="009167EC" w:rsidRPr="00DD20F1" w:rsidRDefault="009167EC" w:rsidP="009167EC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431C782A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Институт Ядерной Физики и Технологий</w:t>
      </w:r>
    </w:p>
    <w:p w14:paraId="363AC723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8"/>
          <w:szCs w:val="28"/>
          <w:lang w:eastAsia="ru-RU"/>
        </w:rPr>
        <w:t>Кафедра № 11:</w:t>
      </w:r>
    </w:p>
    <w:p w14:paraId="07F6686E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8"/>
          <w:szCs w:val="28"/>
          <w:lang w:eastAsia="ru-RU"/>
        </w:rPr>
        <w:t>«Экспериментальные методы ядерной физики»</w:t>
      </w:r>
    </w:p>
    <w:p w14:paraId="1310E7DB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9B7043" w14:textId="6B5A3581" w:rsidR="009167EC" w:rsidRPr="007B32C0" w:rsidRDefault="009167EC" w:rsidP="007B32C0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 w:rsidRPr="00DD20F1">
        <w:rPr>
          <w:rFonts w:ascii="Times New Roman" w:eastAsia="Times New Roman" w:hAnsi="Times New Roman"/>
          <w:b/>
          <w:sz w:val="32"/>
          <w:szCs w:val="32"/>
          <w:lang w:eastAsia="ru-RU"/>
        </w:rPr>
        <w:t>«</w:t>
      </w:r>
      <w:r w:rsidR="007B32C0" w:rsidRPr="007B32C0">
        <w:rPr>
          <w:rFonts w:ascii="Times New Roman" w:eastAsia="Times New Roman" w:hAnsi="Times New Roman"/>
          <w:b/>
          <w:sz w:val="32"/>
          <w:szCs w:val="32"/>
          <w:lang w:eastAsia="ru-RU"/>
        </w:rPr>
        <w:t>ИССЛЕДОВАНИЕ ЭЛЕКТРИЧЕСКОГО ДИПОЛЬНОГО МОМЕНТА ЗАРЯЖЕННЫХ ЧАСТИЦ В КОЛЬЦЕВЫХ УСКОРИТЕЛЯХ</w:t>
      </w:r>
      <w:r w:rsidRPr="00DD20F1">
        <w:rPr>
          <w:rFonts w:ascii="Times New Roman" w:eastAsia="Times New Roman" w:hAnsi="Times New Roman"/>
          <w:b/>
          <w:sz w:val="32"/>
          <w:szCs w:val="32"/>
          <w:lang w:eastAsia="ru-RU"/>
        </w:rPr>
        <w:t>»</w:t>
      </w:r>
    </w:p>
    <w:p w14:paraId="082E7A8F" w14:textId="77777777" w:rsidR="009167EC" w:rsidRPr="00FB45FB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B45FB">
        <w:rPr>
          <w:rFonts w:ascii="Times New Roman" w:eastAsia="Times New Roman" w:hAnsi="Times New Roman"/>
          <w:sz w:val="28"/>
          <w:szCs w:val="28"/>
          <w:lang w:eastAsia="ru-RU"/>
        </w:rPr>
        <w:t xml:space="preserve">Отчет о выполнении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преддипломной практики</w:t>
      </w:r>
    </w:p>
    <w:p w14:paraId="7A20669C" w14:textId="77777777" w:rsidR="009167EC" w:rsidRPr="00FB45FB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0D6462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4D0EB3A" w14:textId="6473F07C" w:rsidR="009167EC" w:rsidRPr="004E4ED9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Исполнитель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____________________ Паламарчук</w:t>
      </w:r>
      <w:r w:rsidR="00DE5373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П. студент группы Б21-104</w:t>
      </w:r>
    </w:p>
    <w:p w14:paraId="1DDCF1EE" w14:textId="77777777" w:rsidR="009167EC" w:rsidRPr="00DD20F1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4039F37B" w14:textId="09C9E2BD" w:rsidR="009167EC" w:rsidRPr="004E4ED9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руководитель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Аксентьев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доцент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каф. 14</w:t>
      </w:r>
    </w:p>
    <w:p w14:paraId="1A2C5AD9" w14:textId="3EB16310" w:rsidR="009167EC" w:rsidRPr="00DD20F1" w:rsidRDefault="009167EC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74481A68" w14:textId="4AF8665F" w:rsidR="00C45D86" w:rsidRPr="004E4ED9" w:rsidRDefault="00C45D86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консультант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 Колокольчиков С. Д. </w:t>
      </w:r>
    </w:p>
    <w:p w14:paraId="0D29F614" w14:textId="77777777" w:rsidR="00C45D86" w:rsidRPr="00DD20F1" w:rsidRDefault="00C45D86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32A60967" w14:textId="77777777" w:rsidR="009167EC" w:rsidRPr="00DD20F1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6C394B4" w14:textId="77777777" w:rsidR="009167EC" w:rsidRPr="00DD20F1" w:rsidRDefault="009167EC" w:rsidP="009167EC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2C8087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E4B8B4B" w14:textId="77777777" w:rsidR="009167EC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2B8454" w14:textId="77777777" w:rsidR="009167EC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2159A10" w14:textId="77777777" w:rsidR="009167EC" w:rsidRDefault="009167EC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C419FA" w14:textId="04679470" w:rsidR="009167EC" w:rsidRPr="005410BE" w:rsidRDefault="00A84C6C" w:rsidP="00A84C6C">
      <w:pPr>
        <w:tabs>
          <w:tab w:val="center" w:pos="5110"/>
          <w:tab w:val="right" w:pos="10221"/>
        </w:tabs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8"/>
          <w:szCs w:val="28"/>
        </w:rPr>
        <w:tab/>
      </w:r>
      <w:r w:rsidR="009167EC" w:rsidRPr="00313EF7">
        <w:rPr>
          <w:rFonts w:ascii="Times New Roman" w:hAnsi="Times New Roman"/>
          <w:sz w:val="28"/>
          <w:szCs w:val="28"/>
        </w:rPr>
        <w:t>Москва</w:t>
      </w:r>
      <w:r w:rsidR="009167EC">
        <w:rPr>
          <w:rFonts w:ascii="Times New Roman" w:eastAsia="Times New Roman" w:hAnsi="Times New Roman"/>
          <w:sz w:val="24"/>
          <w:szCs w:val="24"/>
          <w:lang w:eastAsia="ru-RU"/>
        </w:rPr>
        <w:t>, 20</w:t>
      </w:r>
      <w:r w:rsidR="009167EC" w:rsidRPr="008F18D6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5410BE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3F2B8DC9" w14:textId="37AC1FE7" w:rsidR="00933D0F" w:rsidRPr="0085167D" w:rsidRDefault="00381420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6B3E0981" w14:textId="6DA1350A" w:rsidR="00BF1F18" w:rsidRDefault="0085167D" w:rsidP="001F45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</w:t>
      </w:r>
      <w:r w:rsidR="006859D6">
        <w:rPr>
          <w:rFonts w:ascii="Times New Roman" w:hAnsi="Times New Roman" w:cs="Times New Roman"/>
          <w:sz w:val="24"/>
          <w:szCs w:val="24"/>
        </w:rPr>
        <w:t xml:space="preserve">часть научно-исследовательской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="006859D6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посвящена </w:t>
      </w:r>
      <w:r w:rsidR="009D1D3C">
        <w:rPr>
          <w:rFonts w:ascii="Times New Roman" w:hAnsi="Times New Roman" w:cs="Times New Roman"/>
          <w:sz w:val="24"/>
          <w:szCs w:val="24"/>
        </w:rPr>
        <w:t xml:space="preserve">изучению общего подхода к исследованию электрического дипольного момента легких частиц в </w:t>
      </w:r>
      <w:r w:rsidR="00930D2A">
        <w:rPr>
          <w:rFonts w:ascii="Times New Roman" w:hAnsi="Times New Roman" w:cs="Times New Roman"/>
          <w:sz w:val="24"/>
          <w:szCs w:val="24"/>
        </w:rPr>
        <w:t>кольцевых</w:t>
      </w:r>
      <w:r w:rsidR="00522992">
        <w:rPr>
          <w:rFonts w:ascii="Times New Roman" w:hAnsi="Times New Roman" w:cs="Times New Roman"/>
          <w:sz w:val="24"/>
          <w:szCs w:val="24"/>
        </w:rPr>
        <w:t xml:space="preserve"> установках</w:t>
      </w:r>
      <w:r w:rsidR="009D1D3C">
        <w:rPr>
          <w:rFonts w:ascii="Times New Roman" w:hAnsi="Times New Roman" w:cs="Times New Roman"/>
          <w:sz w:val="24"/>
          <w:szCs w:val="24"/>
        </w:rPr>
        <w:t xml:space="preserve">. </w:t>
      </w:r>
      <w:r w:rsidR="000A22A0">
        <w:rPr>
          <w:rFonts w:ascii="Times New Roman" w:hAnsi="Times New Roman" w:cs="Times New Roman"/>
          <w:sz w:val="24"/>
          <w:szCs w:val="24"/>
        </w:rPr>
        <w:t>В</w:t>
      </w:r>
      <w:r w:rsidR="0039235B">
        <w:rPr>
          <w:rFonts w:ascii="Times New Roman" w:hAnsi="Times New Roman" w:cs="Times New Roman"/>
          <w:sz w:val="24"/>
          <w:szCs w:val="24"/>
        </w:rPr>
        <w:t xml:space="preserve"> </w:t>
      </w:r>
      <w:r w:rsidR="004857E9">
        <w:rPr>
          <w:rFonts w:ascii="Times New Roman" w:hAnsi="Times New Roman" w:cs="Times New Roman"/>
          <w:sz w:val="24"/>
          <w:szCs w:val="24"/>
        </w:rPr>
        <w:t>теоретичес</w:t>
      </w:r>
      <w:r w:rsidR="0039235B">
        <w:rPr>
          <w:rFonts w:ascii="Times New Roman" w:hAnsi="Times New Roman" w:cs="Times New Roman"/>
          <w:sz w:val="24"/>
          <w:szCs w:val="24"/>
        </w:rPr>
        <w:t xml:space="preserve">кой основе исследований лежит система уравнений </w:t>
      </w:r>
      <w:r w:rsidR="0039235B" w:rsidRPr="005078C0">
        <w:rPr>
          <w:rFonts w:ascii="Times New Roman" w:hAnsi="Times New Roman" w:cs="Times New Roman"/>
          <w:sz w:val="24"/>
          <w:szCs w:val="24"/>
        </w:rPr>
        <w:t>Томаса-Баргмана-Мишеля-Телегди</w:t>
      </w:r>
      <w:r w:rsidR="0039235B">
        <w:rPr>
          <w:rFonts w:ascii="Times New Roman" w:hAnsi="Times New Roman" w:cs="Times New Roman"/>
          <w:sz w:val="24"/>
          <w:szCs w:val="24"/>
          <w:lang w:val="lv-LV"/>
        </w:rPr>
        <w:t xml:space="preserve"> (</w:t>
      </w:r>
      <w:r w:rsidR="0039235B">
        <w:rPr>
          <w:rFonts w:ascii="Times New Roman" w:hAnsi="Times New Roman" w:cs="Times New Roman"/>
          <w:sz w:val="24"/>
          <w:szCs w:val="24"/>
        </w:rPr>
        <w:t>Т-БМТ</w:t>
      </w:r>
      <w:r w:rsidR="0039235B">
        <w:rPr>
          <w:rFonts w:ascii="Times New Roman" w:hAnsi="Times New Roman" w:cs="Times New Roman"/>
          <w:sz w:val="24"/>
          <w:szCs w:val="24"/>
          <w:lang w:val="lv-LV"/>
        </w:rPr>
        <w:t>)</w:t>
      </w:r>
      <w:r w:rsidR="0039235B">
        <w:rPr>
          <w:rFonts w:ascii="Times New Roman" w:hAnsi="Times New Roman" w:cs="Times New Roman"/>
          <w:sz w:val="24"/>
          <w:szCs w:val="24"/>
        </w:rPr>
        <w:t xml:space="preserve"> для спиновой динамики частиц в квазиклассическом приближении, описывающая </w:t>
      </w:r>
      <w:r w:rsidR="00854FEB">
        <w:rPr>
          <w:rFonts w:ascii="Times New Roman" w:hAnsi="Times New Roman" w:cs="Times New Roman"/>
          <w:sz w:val="24"/>
          <w:szCs w:val="24"/>
        </w:rPr>
        <w:t>поведени</w:t>
      </w:r>
      <w:r w:rsidR="0039235B">
        <w:rPr>
          <w:rFonts w:ascii="Times New Roman" w:hAnsi="Times New Roman" w:cs="Times New Roman"/>
          <w:sz w:val="24"/>
          <w:szCs w:val="24"/>
        </w:rPr>
        <w:t>е</w:t>
      </w:r>
      <w:r w:rsidR="00854FEB">
        <w:rPr>
          <w:rFonts w:ascii="Times New Roman" w:hAnsi="Times New Roman" w:cs="Times New Roman"/>
          <w:sz w:val="24"/>
          <w:szCs w:val="24"/>
        </w:rPr>
        <w:t xml:space="preserve"> спин-вектора ансамбля частиц</w:t>
      </w:r>
      <w:r w:rsidR="00762B6C">
        <w:rPr>
          <w:rFonts w:ascii="Times New Roman" w:hAnsi="Times New Roman" w:cs="Times New Roman"/>
          <w:sz w:val="24"/>
          <w:szCs w:val="24"/>
        </w:rPr>
        <w:t>.</w:t>
      </w:r>
      <w:r w:rsidR="00010A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94045" w14:textId="035530E0" w:rsidR="00BF1F18" w:rsidRPr="001A2FE9" w:rsidRDefault="00BF1F18" w:rsidP="001F45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практической части работы были </w:t>
      </w:r>
      <w:r w:rsidR="003F4F1E">
        <w:rPr>
          <w:rFonts w:ascii="Times New Roman" w:hAnsi="Times New Roman" w:cs="Times New Roman"/>
          <w:sz w:val="24"/>
          <w:szCs w:val="24"/>
        </w:rPr>
        <w:t>определены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2A4C">
        <w:rPr>
          <w:rFonts w:ascii="Times New Roman" w:hAnsi="Times New Roman" w:cs="Times New Roman"/>
          <w:sz w:val="24"/>
          <w:szCs w:val="24"/>
        </w:rPr>
        <w:t>особенности</w:t>
      </w:r>
      <w:r>
        <w:rPr>
          <w:rFonts w:ascii="Times New Roman" w:hAnsi="Times New Roman" w:cs="Times New Roman"/>
          <w:sz w:val="24"/>
          <w:szCs w:val="24"/>
        </w:rPr>
        <w:t xml:space="preserve"> спиновой прецессии протонов и дейтронов за счет магнитного дипольного момента в </w:t>
      </w:r>
      <w:r w:rsidR="003F4F1E">
        <w:rPr>
          <w:rFonts w:ascii="Times New Roman" w:hAnsi="Times New Roman" w:cs="Times New Roman"/>
          <w:sz w:val="24"/>
          <w:szCs w:val="24"/>
        </w:rPr>
        <w:t>электрическом и магнитном поле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84FE0">
        <w:rPr>
          <w:rFonts w:ascii="Times New Roman" w:hAnsi="Times New Roman" w:cs="Times New Roman"/>
          <w:sz w:val="24"/>
          <w:szCs w:val="24"/>
        </w:rPr>
        <w:t xml:space="preserve">Для исследований в режиме </w:t>
      </w:r>
      <w:r w:rsidR="00B61C95">
        <w:rPr>
          <w:rFonts w:ascii="Times New Roman" w:hAnsi="Times New Roman" w:cs="Times New Roman"/>
          <w:sz w:val="24"/>
          <w:szCs w:val="24"/>
        </w:rPr>
        <w:t xml:space="preserve">квази-замороженного спина </w:t>
      </w:r>
      <w:r w:rsidR="00484FE0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ыл</w:t>
      </w:r>
      <w:r w:rsidR="0057735D">
        <w:rPr>
          <w:rFonts w:ascii="Times New Roman" w:hAnsi="Times New Roman" w:cs="Times New Roman"/>
          <w:sz w:val="24"/>
          <w:szCs w:val="24"/>
        </w:rPr>
        <w:t>о рассмотрено применение электростатических дефлекторов и фильтров Вина в качестве элементов для компенсации набега</w:t>
      </w:r>
      <w:r w:rsidR="00FE79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фазы спин-вектора </w:t>
      </w:r>
      <w:r w:rsidR="005141F4">
        <w:rPr>
          <w:rFonts w:ascii="Times New Roman" w:hAnsi="Times New Roman" w:cs="Times New Roman"/>
          <w:sz w:val="24"/>
          <w:szCs w:val="24"/>
        </w:rPr>
        <w:t>за магнитную поворотную арку</w:t>
      </w:r>
      <w:r w:rsidR="0057735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0D2A">
        <w:rPr>
          <w:rFonts w:ascii="Times New Roman" w:hAnsi="Times New Roman" w:cs="Times New Roman"/>
          <w:sz w:val="24"/>
          <w:szCs w:val="24"/>
        </w:rPr>
        <w:t>Было определено</w:t>
      </w:r>
      <w:r w:rsidR="00F95599">
        <w:rPr>
          <w:rFonts w:ascii="Times New Roman" w:hAnsi="Times New Roman" w:cs="Times New Roman"/>
          <w:sz w:val="24"/>
          <w:szCs w:val="24"/>
        </w:rPr>
        <w:t xml:space="preserve"> ограничение на угол отклонения спин-вектора протона относительно импульса в магнитной арке и</w:t>
      </w:r>
      <w:r w:rsidR="00930D2A">
        <w:rPr>
          <w:rFonts w:ascii="Times New Roman" w:hAnsi="Times New Roman" w:cs="Times New Roman"/>
          <w:sz w:val="24"/>
          <w:szCs w:val="24"/>
        </w:rPr>
        <w:t xml:space="preserve"> минимальное число периодов кольцевого ускорителя для возможности </w:t>
      </w:r>
      <w:r w:rsidR="00F95599">
        <w:rPr>
          <w:rFonts w:ascii="Times New Roman" w:hAnsi="Times New Roman" w:cs="Times New Roman"/>
          <w:sz w:val="24"/>
          <w:szCs w:val="24"/>
        </w:rPr>
        <w:t>его компенсации</w:t>
      </w:r>
      <w:r w:rsidR="00930D2A">
        <w:rPr>
          <w:rFonts w:ascii="Times New Roman" w:hAnsi="Times New Roman" w:cs="Times New Roman"/>
          <w:sz w:val="24"/>
          <w:szCs w:val="24"/>
        </w:rPr>
        <w:t>.</w:t>
      </w:r>
    </w:p>
    <w:p w14:paraId="0A3E09BD" w14:textId="77777777" w:rsidR="00101A07" w:rsidRPr="00C00D98" w:rsidRDefault="004A1789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5CAB">
        <w:rPr>
          <w:rFonts w:ascii="Times New Roman" w:hAnsi="Times New Roman" w:cs="Times New Roman"/>
          <w:sz w:val="24"/>
          <w:szCs w:val="24"/>
        </w:rPr>
        <w:t>Опираясь на результаты</w:t>
      </w:r>
      <w:r>
        <w:rPr>
          <w:rFonts w:ascii="Times New Roman" w:hAnsi="Times New Roman" w:cs="Times New Roman"/>
          <w:sz w:val="24"/>
          <w:szCs w:val="24"/>
        </w:rPr>
        <w:t xml:space="preserve"> выполнения практической части</w:t>
      </w:r>
      <w:r w:rsidRPr="004A17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="0052299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будет предложено устройство периода магнитооптической структуры, позволяющей проводить исследования ЭДМ для протона и дейтрона в режиме </w:t>
      </w:r>
      <w:r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Pr="004A17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F05515" w14:textId="77777777" w:rsidR="00C940CB" w:rsidRPr="00C00D98" w:rsidRDefault="00C940CB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5D44271" w14:textId="77777777" w:rsidR="00101A07" w:rsidRDefault="00101A07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t>Объем работы</w:t>
      </w:r>
      <w:r w:rsidRPr="00C00D9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00D98">
        <w:rPr>
          <w:rFonts w:ascii="Times New Roman" w:hAnsi="Times New Roman" w:cs="Times New Roman"/>
          <w:sz w:val="24"/>
          <w:szCs w:val="24"/>
        </w:rPr>
        <w:t xml:space="preserve">24 </w:t>
      </w:r>
      <w:r>
        <w:rPr>
          <w:rFonts w:ascii="Times New Roman" w:hAnsi="Times New Roman" w:cs="Times New Roman"/>
          <w:sz w:val="24"/>
          <w:szCs w:val="24"/>
        </w:rPr>
        <w:t>страницы</w:t>
      </w:r>
    </w:p>
    <w:p w14:paraId="0997349D" w14:textId="77777777" w:rsidR="004F2FF2" w:rsidRPr="00C00D98" w:rsidRDefault="00101A07" w:rsidP="002F4FAC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664A">
        <w:rPr>
          <w:rFonts w:ascii="Times New Roman" w:hAnsi="Times New Roman" w:cs="Times New Roman"/>
          <w:b/>
          <w:bCs/>
          <w:sz w:val="24"/>
          <w:szCs w:val="24"/>
        </w:rPr>
        <w:t>Количество</w:t>
      </w:r>
      <w:r>
        <w:rPr>
          <w:rFonts w:ascii="Times New Roman" w:hAnsi="Times New Roman" w:cs="Times New Roman"/>
          <w:sz w:val="24"/>
          <w:szCs w:val="24"/>
        </w:rPr>
        <w:t xml:space="preserve"> разделов</w:t>
      </w:r>
      <w:r w:rsidRPr="00753BA3">
        <w:rPr>
          <w:rFonts w:ascii="Times New Roman" w:hAnsi="Times New Roman" w:cs="Times New Roman"/>
          <w:sz w:val="24"/>
          <w:szCs w:val="24"/>
        </w:rPr>
        <w:t>: 3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рисунков</w:t>
      </w:r>
      <w:r w:rsidR="000923CB" w:rsidRPr="00753BA3">
        <w:rPr>
          <w:rFonts w:ascii="Times New Roman" w:hAnsi="Times New Roman" w:cs="Times New Roman"/>
          <w:sz w:val="24"/>
          <w:szCs w:val="24"/>
        </w:rPr>
        <w:t>: 2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таблиц</w:t>
      </w:r>
      <w:r w:rsidR="000923CB" w:rsidRPr="00753BA3">
        <w:rPr>
          <w:rFonts w:ascii="Times New Roman" w:hAnsi="Times New Roman" w:cs="Times New Roman"/>
          <w:sz w:val="24"/>
          <w:szCs w:val="24"/>
        </w:rPr>
        <w:t>: 1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графиков</w:t>
      </w:r>
      <w:r w:rsidR="000923CB" w:rsidRPr="00753BA3">
        <w:rPr>
          <w:rFonts w:ascii="Times New Roman" w:hAnsi="Times New Roman" w:cs="Times New Roman"/>
          <w:sz w:val="24"/>
          <w:szCs w:val="24"/>
        </w:rPr>
        <w:t>: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 9;</w:t>
      </w:r>
      <w:r w:rsidR="000923CB">
        <w:rPr>
          <w:rFonts w:ascii="Times New Roman" w:hAnsi="Times New Roman" w:cs="Times New Roman"/>
          <w:sz w:val="24"/>
          <w:szCs w:val="24"/>
        </w:rPr>
        <w:t xml:space="preserve"> приложений</w:t>
      </w:r>
      <w:r w:rsidR="000923CB" w:rsidRPr="00753BA3">
        <w:rPr>
          <w:rFonts w:ascii="Times New Roman" w:hAnsi="Times New Roman" w:cs="Times New Roman"/>
          <w:sz w:val="24"/>
          <w:szCs w:val="24"/>
        </w:rPr>
        <w:t>: 2</w:t>
      </w:r>
    </w:p>
    <w:p w14:paraId="6C45B366" w14:textId="5B21013D" w:rsidR="004F2FF2" w:rsidRPr="004E4EC3" w:rsidRDefault="004F2FF2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Pr="004F2F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Электрический дипольный момент (ЭДМ)</w:t>
      </w:r>
      <w:r w:rsidRPr="004F2F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магнитный дипольный момент</w:t>
      </w:r>
      <w:r w:rsidR="004E4EC3">
        <w:rPr>
          <w:rFonts w:ascii="Times New Roman" w:hAnsi="Times New Roman" w:cs="Times New Roman"/>
          <w:sz w:val="24"/>
          <w:szCs w:val="24"/>
        </w:rPr>
        <w:t xml:space="preserve">, уравнение Т-БМТ, </w:t>
      </w:r>
      <w:r w:rsidR="007B3EF0">
        <w:rPr>
          <w:rFonts w:ascii="Times New Roman" w:hAnsi="Times New Roman" w:cs="Times New Roman"/>
          <w:sz w:val="24"/>
          <w:szCs w:val="24"/>
        </w:rPr>
        <w:t xml:space="preserve">протон, дейтрон, </w:t>
      </w:r>
      <w:r w:rsidR="00E143E7">
        <w:rPr>
          <w:rFonts w:ascii="Times New Roman" w:hAnsi="Times New Roman" w:cs="Times New Roman"/>
          <w:sz w:val="24"/>
          <w:szCs w:val="24"/>
        </w:rPr>
        <w:t>спин-вектор,</w:t>
      </w:r>
      <w:r w:rsidR="007B02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027E">
        <w:rPr>
          <w:rFonts w:ascii="Times New Roman" w:hAnsi="Times New Roman" w:cs="Times New Roman"/>
          <w:sz w:val="24"/>
          <w:szCs w:val="24"/>
        </w:rPr>
        <w:t>прецессия,</w:t>
      </w:r>
      <w:r w:rsidR="00E14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МДМ),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метод замороженного спина (FS), </w:t>
      </w:r>
      <w:r w:rsidR="003351FB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квази-замороженного спина (QFS), </w:t>
      </w:r>
      <w:r w:rsidR="003A54F2">
        <w:rPr>
          <w:rFonts w:ascii="Times New Roman" w:hAnsi="Times New Roman" w:cs="Times New Roman"/>
          <w:sz w:val="24"/>
          <w:szCs w:val="24"/>
        </w:rPr>
        <w:t>э</w:t>
      </w:r>
      <w:r w:rsidR="003A54F2" w:rsidRPr="003A54F2">
        <w:rPr>
          <w:rFonts w:ascii="Times New Roman" w:hAnsi="Times New Roman" w:cs="Times New Roman"/>
          <w:sz w:val="24"/>
          <w:szCs w:val="24"/>
        </w:rPr>
        <w:t>лектростатический дефлектор</w:t>
      </w:r>
      <w:r w:rsidR="003A54F2">
        <w:rPr>
          <w:rFonts w:ascii="Times New Roman" w:hAnsi="Times New Roman" w:cs="Times New Roman"/>
          <w:sz w:val="24"/>
          <w:szCs w:val="24"/>
        </w:rPr>
        <w:t xml:space="preserve">, фильтр Вина, </w:t>
      </w:r>
      <w:r w:rsidR="002B46A2">
        <w:rPr>
          <w:rFonts w:ascii="Times New Roman" w:hAnsi="Times New Roman" w:cs="Times New Roman"/>
          <w:sz w:val="24"/>
          <w:szCs w:val="24"/>
        </w:rPr>
        <w:t xml:space="preserve">спин-тюн, </w:t>
      </w:r>
      <w:r w:rsidR="00813BC9">
        <w:rPr>
          <w:rFonts w:ascii="Times New Roman" w:hAnsi="Times New Roman" w:cs="Times New Roman"/>
          <w:sz w:val="24"/>
          <w:szCs w:val="24"/>
        </w:rPr>
        <w:t>кольцевой ускоритель</w:t>
      </w:r>
      <w:r w:rsidR="00BC170D">
        <w:rPr>
          <w:rFonts w:ascii="Times New Roman" w:hAnsi="Times New Roman" w:cs="Times New Roman"/>
          <w:sz w:val="24"/>
          <w:szCs w:val="24"/>
        </w:rPr>
        <w:t>, магнитооптическая структура</w:t>
      </w:r>
    </w:p>
    <w:p w14:paraId="56BD61E6" w14:textId="3F1A3A91" w:rsidR="004A1789" w:rsidRPr="00101A07" w:rsidRDefault="0085167D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7697A2" w14:textId="5C6039A8" w:rsidR="00171DB6" w:rsidRPr="0085167D" w:rsidRDefault="0085167D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786B489" w14:textId="7EB9C995" w:rsidR="0085167D" w:rsidRDefault="00793EC3" w:rsidP="00A05CF6">
      <w:pPr>
        <w:spacing w:after="160" w:line="360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Аннотация</w:t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1D6FC7">
        <w:rPr>
          <w:rFonts w:ascii="Times New Roman" w:hAnsi="Times New Roman" w:cs="Times New Roman"/>
          <w:sz w:val="24"/>
          <w:szCs w:val="24"/>
          <w:u w:val="dotted"/>
        </w:rPr>
        <w:t>1</w:t>
      </w:r>
    </w:p>
    <w:p w14:paraId="3A629654" w14:textId="3A10D695" w:rsidR="006D45D9" w:rsidRDefault="00793EC3" w:rsidP="00A05CF6">
      <w:pPr>
        <w:spacing w:after="160" w:line="360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3</w:t>
      </w:r>
    </w:p>
    <w:p w14:paraId="0BC1C2C7" w14:textId="77777777" w:rsidR="006D45D9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Постановка задачи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4</w:t>
      </w:r>
    </w:p>
    <w:p w14:paraId="4AD8EF14" w14:textId="73C0DE30" w:rsidR="006D45D9" w:rsidRDefault="006D45D9" w:rsidP="00513CE1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 Теоретические сведения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13CE1"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F61C6BB" w14:textId="3BDFD0A2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Pr="006D45D9">
        <w:rPr>
          <w:rFonts w:ascii="Times New Roman" w:hAnsi="Times New Roman" w:cs="Times New Roman"/>
          <w:sz w:val="24"/>
          <w:szCs w:val="24"/>
        </w:rPr>
        <w:t>Полуклассическое приближение для изучения спиновой динамики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5685F69" w14:textId="1453ADB2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1.2 Сведения об основных элементах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6</w:t>
      </w:r>
    </w:p>
    <w:p w14:paraId="3D75FAAC" w14:textId="693B4D25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1.3 Движение заряженных частиц во внешних полях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7</w:t>
      </w:r>
    </w:p>
    <w:p w14:paraId="362165BB" w14:textId="230B6939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Pr="006D45D9">
        <w:rPr>
          <w:rFonts w:ascii="Times New Roman" w:hAnsi="Times New Roman" w:cs="Times New Roman"/>
          <w:sz w:val="24"/>
          <w:szCs w:val="24"/>
        </w:rPr>
        <w:t>Динамика спин-вектора частиц относительно импульса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8</w:t>
      </w:r>
    </w:p>
    <w:p w14:paraId="01E5EE4E" w14:textId="07D06EF3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1.5 </w:t>
      </w:r>
      <w:r w:rsidRPr="006D45D9">
        <w:rPr>
          <w:rFonts w:ascii="Times New Roman" w:hAnsi="Times New Roman" w:cs="Times New Roman"/>
          <w:sz w:val="24"/>
          <w:szCs w:val="24"/>
        </w:rPr>
        <w:t>Определение сорта исследуемых частиц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9</w:t>
      </w:r>
    </w:p>
    <w:p w14:paraId="67B816C6" w14:textId="61C753D3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 xml:space="preserve">1.6 Выбор энергии эксперимента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9</w:t>
      </w:r>
    </w:p>
    <w:p w14:paraId="41DC7B0B" w14:textId="36E7C016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1.7 </w:t>
      </w:r>
      <w:r w:rsidRPr="006D45D9">
        <w:rPr>
          <w:rFonts w:ascii="Times New Roman" w:hAnsi="Times New Roman" w:cs="Times New Roman"/>
          <w:sz w:val="24"/>
          <w:szCs w:val="24"/>
        </w:rPr>
        <w:t xml:space="preserve">Метод “замороженного” и “квази-замороженного” спина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9</w:t>
      </w:r>
    </w:p>
    <w:p w14:paraId="66F404E6" w14:textId="77777777" w:rsidR="006D45D9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 Исследование ЭДМ частиц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11</w:t>
      </w:r>
    </w:p>
    <w:p w14:paraId="4C828C8D" w14:textId="4918BB3E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2.1 МДМ-прецессия частиц разного сорта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11</w:t>
      </w:r>
    </w:p>
    <w:p w14:paraId="34E310DD" w14:textId="54D41143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2.2 Компенсация набега фазы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13</w:t>
      </w:r>
    </w:p>
    <w:p w14:paraId="4F604B85" w14:textId="66A72C13" w:rsidR="006D45D9" w:rsidRDefault="006D45D9" w:rsidP="00513CE1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2.3 Периодичность QFS структуры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16</w:t>
      </w:r>
    </w:p>
    <w:p w14:paraId="6C05F6ED" w14:textId="77777777" w:rsidR="006D45D9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3. Магнитооптическая структура периода накопительного кольца для исследования ЭДМ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19</w:t>
      </w:r>
    </w:p>
    <w:p w14:paraId="7E2955A2" w14:textId="77777777" w:rsidR="006D45D9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21</w:t>
      </w:r>
    </w:p>
    <w:p w14:paraId="54F4376C" w14:textId="77777777" w:rsidR="006D45D9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Список литературы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22</w:t>
      </w:r>
    </w:p>
    <w:p w14:paraId="4A91D6BC" w14:textId="77777777" w:rsidR="009468CF" w:rsidRDefault="006D45D9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Приложения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23</w:t>
      </w:r>
    </w:p>
    <w:p w14:paraId="31245ADD" w14:textId="6408A1C9" w:rsidR="009468CF" w:rsidRDefault="009468CF" w:rsidP="002567A8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  <w:u w:val="dotted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1. Вывод формулы </w:t>
      </w:r>
      <w:r w:rsidR="00750D78" w:rsidRPr="00750D78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30</w:t>
      </w:r>
      <w:r w:rsidR="00750D78" w:rsidRPr="00750D7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23</w:t>
      </w:r>
    </w:p>
    <w:p w14:paraId="03306CD3" w14:textId="0B7C9023" w:rsidR="001D6FC7" w:rsidRPr="006D45D9" w:rsidRDefault="009468CF" w:rsidP="002567A8">
      <w:pPr>
        <w:spacing w:after="160" w:line="259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2. Вывод формулы </w:t>
      </w:r>
      <w:r w:rsidR="00750D78" w:rsidRPr="00C00D98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</w:t>
      </w:r>
      <w:r w:rsidR="00750D78" w:rsidRPr="00C00D9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23</w:t>
      </w:r>
      <w:r w:rsidR="001D6FC7" w:rsidRPr="006D45D9">
        <w:rPr>
          <w:rFonts w:ascii="Times New Roman" w:hAnsi="Times New Roman" w:cs="Times New Roman"/>
          <w:sz w:val="24"/>
          <w:szCs w:val="24"/>
        </w:rPr>
        <w:br w:type="page"/>
      </w:r>
    </w:p>
    <w:p w14:paraId="651242E6" w14:textId="6FF21FDE" w:rsidR="001D6FC7" w:rsidRPr="00A50D84" w:rsidRDefault="00A50D84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D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5BA5C7F" w14:textId="321B141F" w:rsidR="005078C0" w:rsidRDefault="002D4904" w:rsidP="005078C0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нерешенных проблем современной физики является преобладание вещества над антивеществом в пределах обозримой Вселенной. </w:t>
      </w:r>
      <w:r w:rsidR="00D428C5">
        <w:rPr>
          <w:rFonts w:ascii="Times New Roman" w:hAnsi="Times New Roman" w:cs="Times New Roman"/>
          <w:sz w:val="24"/>
          <w:szCs w:val="24"/>
        </w:rPr>
        <w:t xml:space="preserve">В 1967 году академиком А. Д. Сахаровым была выдвинута теория </w:t>
      </w:r>
      <w:r w:rsidR="00D428C5" w:rsidRPr="00D428C5">
        <w:rPr>
          <w:rFonts w:ascii="Times New Roman" w:hAnsi="Times New Roman" w:cs="Times New Roman"/>
          <w:sz w:val="24"/>
          <w:szCs w:val="24"/>
        </w:rPr>
        <w:t>[1]</w:t>
      </w:r>
      <w:r w:rsidR="00D428C5">
        <w:rPr>
          <w:rFonts w:ascii="Times New Roman" w:hAnsi="Times New Roman" w:cs="Times New Roman"/>
          <w:sz w:val="24"/>
          <w:szCs w:val="24"/>
        </w:rPr>
        <w:t xml:space="preserve">, согласно которой </w:t>
      </w:r>
      <w:r w:rsidR="00D428C5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D428C5" w:rsidRPr="00D428C5">
        <w:rPr>
          <w:rFonts w:ascii="Times New Roman" w:hAnsi="Times New Roman" w:cs="Times New Roman"/>
          <w:sz w:val="24"/>
          <w:szCs w:val="24"/>
        </w:rPr>
        <w:t>-</w:t>
      </w:r>
      <w:r w:rsidR="00D428C5">
        <w:rPr>
          <w:rFonts w:ascii="Times New Roman" w:hAnsi="Times New Roman" w:cs="Times New Roman"/>
          <w:sz w:val="24"/>
          <w:szCs w:val="24"/>
        </w:rPr>
        <w:t xml:space="preserve">нарушение является необходимым условием возникновения барионной асимметрии. </w:t>
      </w:r>
      <w:r w:rsidR="0083194E">
        <w:rPr>
          <w:rFonts w:ascii="Times New Roman" w:hAnsi="Times New Roman" w:cs="Times New Roman"/>
          <w:sz w:val="24"/>
          <w:szCs w:val="24"/>
        </w:rPr>
        <w:t xml:space="preserve">В силу теоремы о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CPT</w:t>
      </w:r>
      <w:r w:rsidR="0083194E">
        <w:rPr>
          <w:rFonts w:ascii="Times New Roman" w:hAnsi="Times New Roman" w:cs="Times New Roman"/>
          <w:sz w:val="24"/>
          <w:szCs w:val="24"/>
        </w:rPr>
        <w:t>-инвариантности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, </w:t>
      </w:r>
      <w:r w:rsidR="0083194E">
        <w:rPr>
          <w:rFonts w:ascii="Times New Roman" w:hAnsi="Times New Roman" w:cs="Times New Roman"/>
          <w:sz w:val="24"/>
          <w:szCs w:val="24"/>
        </w:rPr>
        <w:t xml:space="preserve">нарушение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83194E">
        <w:rPr>
          <w:rFonts w:ascii="Times New Roman" w:hAnsi="Times New Roman" w:cs="Times New Roman"/>
          <w:sz w:val="24"/>
          <w:szCs w:val="24"/>
        </w:rPr>
        <w:t xml:space="preserve">симметрии обязательно приводит к нарушению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A0CE2">
        <w:rPr>
          <w:rFonts w:ascii="Times New Roman" w:hAnsi="Times New Roman" w:cs="Times New Roman"/>
          <w:sz w:val="24"/>
          <w:szCs w:val="24"/>
        </w:rPr>
        <w:t xml:space="preserve"> </w:t>
      </w:r>
      <w:r w:rsidR="006A0CE2" w:rsidRPr="006A0CE2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2</w:t>
      </w:r>
      <w:r w:rsidR="006A0CE2" w:rsidRPr="006A0CE2">
        <w:rPr>
          <w:rFonts w:ascii="Times New Roman" w:hAnsi="Times New Roman" w:cs="Times New Roman"/>
          <w:sz w:val="24"/>
          <w:szCs w:val="24"/>
        </w:rPr>
        <w:t>]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. </w:t>
      </w:r>
      <w:r w:rsidR="00CD0C9D">
        <w:rPr>
          <w:rFonts w:ascii="Times New Roman" w:hAnsi="Times New Roman" w:cs="Times New Roman"/>
          <w:sz w:val="24"/>
          <w:szCs w:val="24"/>
        </w:rPr>
        <w:t>Возможным источником</w:t>
      </w:r>
      <w:r w:rsidR="005B218A">
        <w:rPr>
          <w:rFonts w:ascii="Times New Roman" w:hAnsi="Times New Roman" w:cs="Times New Roman"/>
          <w:sz w:val="24"/>
          <w:szCs w:val="24"/>
        </w:rPr>
        <w:t xml:space="preserve"> нарушения </w:t>
      </w:r>
      <w:r w:rsidR="007E1D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E1D93" w:rsidRPr="007E1D93">
        <w:rPr>
          <w:rFonts w:ascii="Times New Roman" w:hAnsi="Times New Roman" w:cs="Times New Roman"/>
          <w:sz w:val="24"/>
          <w:szCs w:val="24"/>
        </w:rPr>
        <w:t xml:space="preserve">- </w:t>
      </w:r>
      <w:r w:rsidR="007E1D93">
        <w:rPr>
          <w:rFonts w:ascii="Times New Roman" w:hAnsi="Times New Roman" w:cs="Times New Roman"/>
          <w:sz w:val="24"/>
          <w:szCs w:val="24"/>
        </w:rPr>
        <w:t xml:space="preserve">и </w:t>
      </w:r>
      <w:r w:rsidR="005B218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B218A" w:rsidRPr="005B218A">
        <w:rPr>
          <w:rFonts w:ascii="Times New Roman" w:hAnsi="Times New Roman" w:cs="Times New Roman"/>
          <w:sz w:val="24"/>
          <w:szCs w:val="24"/>
        </w:rPr>
        <w:t>-</w:t>
      </w:r>
      <w:r w:rsidR="005B218A">
        <w:rPr>
          <w:rFonts w:ascii="Times New Roman" w:hAnsi="Times New Roman" w:cs="Times New Roman"/>
          <w:sz w:val="24"/>
          <w:szCs w:val="24"/>
        </w:rPr>
        <w:t>симметрии является электрически</w:t>
      </w:r>
      <w:r w:rsidR="00C05C67">
        <w:rPr>
          <w:rFonts w:ascii="Times New Roman" w:hAnsi="Times New Roman" w:cs="Times New Roman"/>
          <w:sz w:val="24"/>
          <w:szCs w:val="24"/>
        </w:rPr>
        <w:t>й</w:t>
      </w:r>
      <w:r w:rsidR="005B218A">
        <w:rPr>
          <w:rFonts w:ascii="Times New Roman" w:hAnsi="Times New Roman" w:cs="Times New Roman"/>
          <w:sz w:val="24"/>
          <w:szCs w:val="24"/>
        </w:rPr>
        <w:t xml:space="preserve"> дипольный момент (ЭДМ) у элементарных частиц</w:t>
      </w:r>
      <w:r w:rsidR="006A0CE2" w:rsidRPr="006A0CE2">
        <w:rPr>
          <w:rFonts w:ascii="Times New Roman" w:hAnsi="Times New Roman" w:cs="Times New Roman"/>
          <w:sz w:val="24"/>
          <w:szCs w:val="24"/>
        </w:rPr>
        <w:t>,</w:t>
      </w:r>
      <w:r w:rsidR="007E1D93">
        <w:rPr>
          <w:rFonts w:ascii="Times New Roman" w:hAnsi="Times New Roman" w:cs="Times New Roman"/>
          <w:sz w:val="24"/>
          <w:szCs w:val="24"/>
        </w:rPr>
        <w:t xml:space="preserve"> обусловленный неоднородностью распределения заряда внутри частицы</w:t>
      </w:r>
      <w:r w:rsidR="00B814B4">
        <w:rPr>
          <w:rFonts w:ascii="Times New Roman" w:hAnsi="Times New Roman" w:cs="Times New Roman"/>
          <w:sz w:val="24"/>
          <w:szCs w:val="24"/>
        </w:rPr>
        <w:t xml:space="preserve"> </w:t>
      </w:r>
      <w:r w:rsidR="00B814B4" w:rsidRPr="00B814B4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3</w:t>
      </w:r>
      <w:r w:rsidR="00B814B4" w:rsidRPr="00B814B4">
        <w:rPr>
          <w:rFonts w:ascii="Times New Roman" w:hAnsi="Times New Roman" w:cs="Times New Roman"/>
          <w:sz w:val="24"/>
          <w:szCs w:val="24"/>
        </w:rPr>
        <w:t>]</w:t>
      </w:r>
      <w:r w:rsidR="006A0CE2" w:rsidRPr="006A0CE2">
        <w:rPr>
          <w:rFonts w:ascii="Times New Roman" w:hAnsi="Times New Roman" w:cs="Times New Roman"/>
          <w:sz w:val="24"/>
          <w:szCs w:val="24"/>
        </w:rPr>
        <w:t xml:space="preserve">. </w:t>
      </w:r>
      <w:r w:rsidR="005603E6">
        <w:rPr>
          <w:rFonts w:ascii="Times New Roman" w:hAnsi="Times New Roman" w:cs="Times New Roman"/>
          <w:sz w:val="24"/>
          <w:szCs w:val="24"/>
        </w:rPr>
        <w:t>Таким образом</w:t>
      </w:r>
      <w:r w:rsidR="00734D13">
        <w:rPr>
          <w:rFonts w:ascii="Times New Roman" w:hAnsi="Times New Roman" w:cs="Times New Roman"/>
          <w:sz w:val="24"/>
          <w:szCs w:val="24"/>
        </w:rPr>
        <w:t>,</w:t>
      </w:r>
      <w:r w:rsid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7E1D93">
        <w:rPr>
          <w:rFonts w:ascii="Times New Roman" w:hAnsi="Times New Roman" w:cs="Times New Roman"/>
          <w:sz w:val="24"/>
          <w:szCs w:val="24"/>
        </w:rPr>
        <w:t>экспериментальн</w:t>
      </w:r>
      <w:r w:rsidR="00B814B4">
        <w:rPr>
          <w:rFonts w:ascii="Times New Roman" w:hAnsi="Times New Roman" w:cs="Times New Roman"/>
          <w:sz w:val="24"/>
          <w:szCs w:val="24"/>
        </w:rPr>
        <w:t>ое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B814B4">
        <w:rPr>
          <w:rFonts w:ascii="Times New Roman" w:hAnsi="Times New Roman" w:cs="Times New Roman"/>
          <w:sz w:val="24"/>
          <w:szCs w:val="24"/>
        </w:rPr>
        <w:t>обнаружение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5603E6">
        <w:rPr>
          <w:rFonts w:ascii="Times New Roman" w:hAnsi="Times New Roman" w:cs="Times New Roman"/>
          <w:sz w:val="24"/>
          <w:szCs w:val="24"/>
        </w:rPr>
        <w:t>ЭДМ</w:t>
      </w:r>
      <w:r w:rsidR="007E1D93">
        <w:rPr>
          <w:rFonts w:ascii="Times New Roman" w:hAnsi="Times New Roman" w:cs="Times New Roman"/>
          <w:sz w:val="24"/>
          <w:szCs w:val="24"/>
        </w:rPr>
        <w:t xml:space="preserve"> у частиц</w:t>
      </w:r>
      <w:r w:rsidR="00734D13">
        <w:rPr>
          <w:rFonts w:ascii="Times New Roman" w:hAnsi="Times New Roman" w:cs="Times New Roman"/>
          <w:sz w:val="24"/>
          <w:szCs w:val="24"/>
        </w:rPr>
        <w:t xml:space="preserve"> необходимо для подтверждения теории А. Д. Сахарова.</w:t>
      </w:r>
    </w:p>
    <w:p w14:paraId="47417B33" w14:textId="46C316DB" w:rsidR="00FE3D58" w:rsidRDefault="005078C0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Возможный способ детектирования ЭДМ основан на теории явления </w:t>
      </w:r>
      <w:r w:rsidRPr="005078C0">
        <w:rPr>
          <w:rFonts w:ascii="Times New Roman" w:hAnsi="Times New Roman" w:cs="Times New Roman"/>
          <w:sz w:val="24"/>
          <w:szCs w:val="24"/>
        </w:rPr>
        <w:t>спин-прецессии Томаса-Баргмана-Мишеля-Телегди</w:t>
      </w:r>
      <w:r>
        <w:rPr>
          <w:rFonts w:ascii="Times New Roman" w:hAnsi="Times New Roman" w:cs="Times New Roman"/>
          <w:sz w:val="24"/>
          <w:szCs w:val="24"/>
        </w:rPr>
        <w:t xml:space="preserve"> (Т-БМТ</w:t>
      </w:r>
      <w:r w:rsidR="008B47AB">
        <w:rPr>
          <w:rFonts w:ascii="Times New Roman" w:hAnsi="Times New Roman" w:cs="Times New Roman"/>
          <w:sz w:val="24"/>
          <w:szCs w:val="24"/>
        </w:rPr>
        <w:t>), которая выполняется для ансамбля частиц</w:t>
      </w:r>
      <w:r w:rsidR="00EE469D">
        <w:rPr>
          <w:rFonts w:ascii="Times New Roman" w:hAnsi="Times New Roman" w:cs="Times New Roman"/>
          <w:sz w:val="24"/>
          <w:szCs w:val="24"/>
        </w:rPr>
        <w:t xml:space="preserve"> </w:t>
      </w:r>
      <w:r w:rsidR="00EE469D" w:rsidRPr="00EE469D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4</w:t>
      </w:r>
      <w:r w:rsidR="00EE469D" w:rsidRPr="00EE469D">
        <w:rPr>
          <w:rFonts w:ascii="Times New Roman" w:hAnsi="Times New Roman" w:cs="Times New Roman"/>
          <w:sz w:val="24"/>
          <w:szCs w:val="24"/>
        </w:rPr>
        <w:t>]</w:t>
      </w:r>
      <w:r w:rsidR="008B47AB">
        <w:rPr>
          <w:rFonts w:ascii="Times New Roman" w:hAnsi="Times New Roman" w:cs="Times New Roman"/>
          <w:sz w:val="24"/>
          <w:szCs w:val="24"/>
        </w:rPr>
        <w:t>.</w:t>
      </w:r>
      <w:r w:rsidR="00022EE7">
        <w:rPr>
          <w:rFonts w:ascii="Times New Roman" w:hAnsi="Times New Roman" w:cs="Times New Roman"/>
          <w:sz w:val="24"/>
          <w:szCs w:val="24"/>
        </w:rPr>
        <w:t xml:space="preserve"> Соответствующее уравнение Т-БМТ предполагает </w:t>
      </w:r>
      <w:r w:rsidR="00EE469D">
        <w:rPr>
          <w:rFonts w:ascii="Times New Roman" w:hAnsi="Times New Roman" w:cs="Times New Roman"/>
          <w:sz w:val="24"/>
          <w:szCs w:val="24"/>
        </w:rPr>
        <w:t xml:space="preserve">возникновение </w:t>
      </w:r>
      <w:r w:rsidR="00022EE7">
        <w:rPr>
          <w:rFonts w:ascii="Times New Roman" w:hAnsi="Times New Roman" w:cs="Times New Roman"/>
          <w:sz w:val="24"/>
          <w:szCs w:val="24"/>
        </w:rPr>
        <w:t>спинов</w:t>
      </w:r>
      <w:r w:rsidR="00EE469D">
        <w:rPr>
          <w:rFonts w:ascii="Times New Roman" w:hAnsi="Times New Roman" w:cs="Times New Roman"/>
          <w:sz w:val="24"/>
          <w:szCs w:val="24"/>
        </w:rPr>
        <w:t>ой</w:t>
      </w:r>
      <w:r w:rsidR="00022EE7"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EE469D">
        <w:rPr>
          <w:rFonts w:ascii="Times New Roman" w:hAnsi="Times New Roman" w:cs="Times New Roman"/>
          <w:sz w:val="24"/>
          <w:szCs w:val="24"/>
        </w:rPr>
        <w:t>и, обусловленной наличием ЭДМ и магнитного дипольного момента (МДМ) при прохождении системы частиц через внешние поля. Для наблюдения явления прецессии под действием ЭДМ необходимо избавиться от влияния МДМ.</w:t>
      </w:r>
    </w:p>
    <w:p w14:paraId="1C3AD251" w14:textId="1FF4D308" w:rsidR="00CB5CED" w:rsidRDefault="00FE3D58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инструмента для изучения ЭДМ выступает ускоритель заряженных частиц</w:t>
      </w:r>
      <w:r w:rsidR="00E13D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режиме накопительного кольца, что предполагает неизменность энергии циркулирующего пучка на протяжении времени эксперимента.</w:t>
      </w:r>
      <w:r w:rsidR="00012789">
        <w:rPr>
          <w:rFonts w:ascii="Times New Roman" w:hAnsi="Times New Roman" w:cs="Times New Roman"/>
          <w:sz w:val="24"/>
          <w:szCs w:val="24"/>
        </w:rPr>
        <w:t xml:space="preserve"> Существует два основных подхода к исследованию ЭДМ в кольцевых установках</w:t>
      </w:r>
      <w:r w:rsidR="00012789" w:rsidRPr="00012789">
        <w:rPr>
          <w:rFonts w:ascii="Times New Roman" w:hAnsi="Times New Roman" w:cs="Times New Roman"/>
          <w:sz w:val="24"/>
          <w:szCs w:val="24"/>
        </w:rPr>
        <w:t xml:space="preserve">: </w:t>
      </w:r>
      <w:r w:rsidR="00012789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(</w:t>
      </w:r>
      <w:r w:rsidR="00012789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012789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</w:t>
      </w:r>
      <w:r w:rsidR="00012789">
        <w:rPr>
          <w:rFonts w:ascii="Times New Roman" w:hAnsi="Times New Roman" w:cs="Times New Roman"/>
          <w:sz w:val="24"/>
          <w:szCs w:val="24"/>
        </w:rPr>
        <w:t xml:space="preserve">и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квази-замороженного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</w:t>
      </w:r>
      <w:r w:rsidR="00585DC1">
        <w:rPr>
          <w:rFonts w:ascii="Times New Roman" w:hAnsi="Times New Roman" w:cs="Times New Roman"/>
          <w:sz w:val="24"/>
          <w:szCs w:val="24"/>
        </w:rPr>
        <w:t>(</w:t>
      </w:r>
      <w:r w:rsidR="00585DC1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585DC1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[</w:t>
      </w:r>
      <w:r w:rsidR="00BE569A" w:rsidRPr="00BE569A">
        <w:rPr>
          <w:rFonts w:ascii="Times New Roman" w:hAnsi="Times New Roman" w:cs="Times New Roman"/>
          <w:sz w:val="24"/>
          <w:szCs w:val="24"/>
        </w:rPr>
        <w:t>5</w:t>
      </w:r>
      <w:r w:rsidR="00585DC1" w:rsidRPr="00585DC1">
        <w:rPr>
          <w:rFonts w:ascii="Times New Roman" w:hAnsi="Times New Roman" w:cs="Times New Roman"/>
          <w:sz w:val="24"/>
          <w:szCs w:val="24"/>
        </w:rPr>
        <w:t>].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В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 xml:space="preserve">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спин-вектор и вектор импульса</w:t>
      </w:r>
      <w:r w:rsidR="00575AB8">
        <w:rPr>
          <w:rFonts w:ascii="Times New Roman" w:hAnsi="Times New Roman" w:cs="Times New Roman"/>
          <w:sz w:val="24"/>
          <w:szCs w:val="24"/>
        </w:rPr>
        <w:t xml:space="preserve"> непрерывно сонаправлены</w:t>
      </w:r>
      <w:r w:rsidR="009F3C3F">
        <w:rPr>
          <w:rFonts w:ascii="Times New Roman" w:hAnsi="Times New Roman" w:cs="Times New Roman"/>
          <w:sz w:val="24"/>
          <w:szCs w:val="24"/>
        </w:rPr>
        <w:t xml:space="preserve"> при обращении пучка</w:t>
      </w:r>
      <w:r w:rsidR="00575AB8">
        <w:rPr>
          <w:rFonts w:ascii="Times New Roman" w:hAnsi="Times New Roman" w:cs="Times New Roman"/>
          <w:sz w:val="24"/>
          <w:szCs w:val="24"/>
        </w:rPr>
        <w:t xml:space="preserve"> по кольцу</w:t>
      </w:r>
      <w:r w:rsidR="009F3C3F">
        <w:rPr>
          <w:rFonts w:ascii="Times New Roman" w:hAnsi="Times New Roman" w:cs="Times New Roman"/>
          <w:sz w:val="24"/>
          <w:szCs w:val="24"/>
        </w:rPr>
        <w:t xml:space="preserve">. В 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происходит периодическое восста</w:t>
      </w:r>
      <w:r w:rsidR="00575AB8">
        <w:rPr>
          <w:rFonts w:ascii="Times New Roman" w:hAnsi="Times New Roman" w:cs="Times New Roman"/>
          <w:sz w:val="24"/>
          <w:szCs w:val="24"/>
        </w:rPr>
        <w:t xml:space="preserve">новление направления спин-вектора относительно вектора импульса. </w:t>
      </w:r>
      <w:r w:rsidR="00FF1E20">
        <w:rPr>
          <w:rFonts w:ascii="Times New Roman" w:hAnsi="Times New Roman" w:cs="Times New Roman"/>
          <w:sz w:val="24"/>
          <w:szCs w:val="24"/>
        </w:rPr>
        <w:t>Это означает</w:t>
      </w:r>
      <w:r w:rsidR="00ED13A5">
        <w:rPr>
          <w:rFonts w:ascii="Times New Roman" w:hAnsi="Times New Roman" w:cs="Times New Roman"/>
          <w:sz w:val="24"/>
          <w:szCs w:val="24"/>
        </w:rPr>
        <w:t>,</w:t>
      </w:r>
      <w:r w:rsidR="00FF1E20">
        <w:rPr>
          <w:rFonts w:ascii="Times New Roman" w:hAnsi="Times New Roman" w:cs="Times New Roman"/>
          <w:sz w:val="24"/>
          <w:szCs w:val="24"/>
        </w:rPr>
        <w:t xml:space="preserve"> что</w:t>
      </w:r>
      <w:r w:rsidR="00ED13A5">
        <w:rPr>
          <w:rFonts w:ascii="Times New Roman" w:hAnsi="Times New Roman" w:cs="Times New Roman"/>
          <w:sz w:val="24"/>
          <w:szCs w:val="24"/>
        </w:rPr>
        <w:t xml:space="preserve"> для каждого из методов устройство накопительного кольца будет отличаться.</w:t>
      </w:r>
      <w:r w:rsid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2723AB">
        <w:rPr>
          <w:rFonts w:ascii="Times New Roman" w:hAnsi="Times New Roman" w:cs="Times New Roman"/>
          <w:sz w:val="24"/>
          <w:szCs w:val="24"/>
        </w:rPr>
        <w:t xml:space="preserve">Построение специализированной структуры не является необходимым </w:t>
      </w:r>
      <w:r w:rsidR="00213709">
        <w:rPr>
          <w:rFonts w:ascii="Times New Roman" w:hAnsi="Times New Roman" w:cs="Times New Roman"/>
          <w:sz w:val="24"/>
          <w:szCs w:val="24"/>
        </w:rPr>
        <w:t>требованием для</w:t>
      </w:r>
      <w:r w:rsidR="002723AB">
        <w:rPr>
          <w:rFonts w:ascii="Times New Roman" w:hAnsi="Times New Roman" w:cs="Times New Roman"/>
          <w:sz w:val="24"/>
          <w:szCs w:val="24"/>
        </w:rPr>
        <w:t xml:space="preserve"> проведения исследований.</w:t>
      </w:r>
      <w:r w:rsidR="002723AB" w:rsidRPr="002723AB">
        <w:rPr>
          <w:rFonts w:ascii="Times New Roman" w:hAnsi="Times New Roman" w:cs="Times New Roman"/>
          <w:sz w:val="24"/>
          <w:szCs w:val="24"/>
        </w:rPr>
        <w:t xml:space="preserve"> </w:t>
      </w:r>
      <w:r w:rsidR="00815F72">
        <w:rPr>
          <w:rFonts w:ascii="Times New Roman" w:hAnsi="Times New Roman" w:cs="Times New Roman"/>
          <w:sz w:val="24"/>
          <w:szCs w:val="24"/>
        </w:rPr>
        <w:t xml:space="preserve"> Под </w:t>
      </w:r>
      <w:r w:rsidR="002723AB">
        <w:rPr>
          <w:rFonts w:ascii="Times New Roman" w:hAnsi="Times New Roman" w:cs="Times New Roman"/>
          <w:sz w:val="24"/>
          <w:szCs w:val="24"/>
        </w:rPr>
        <w:t>изучение</w:t>
      </w:r>
      <w:r w:rsidR="00815F72">
        <w:rPr>
          <w:rFonts w:ascii="Times New Roman" w:hAnsi="Times New Roman" w:cs="Times New Roman"/>
          <w:sz w:val="24"/>
          <w:szCs w:val="24"/>
        </w:rPr>
        <w:t xml:space="preserve"> ЭДМ могут быть адаптированы существующие ускорители, если модифицировать их устройство таким образом, чтобы создать условия для устранения действия МДМ на спиновую динамику пучк</w:t>
      </w:r>
      <w:r w:rsidR="00643FD2">
        <w:rPr>
          <w:rFonts w:ascii="Times New Roman" w:hAnsi="Times New Roman" w:cs="Times New Roman"/>
          <w:sz w:val="24"/>
          <w:szCs w:val="24"/>
        </w:rPr>
        <w:t xml:space="preserve">а. </w:t>
      </w:r>
      <w:r w:rsidR="00CB5CED">
        <w:rPr>
          <w:rFonts w:ascii="Times New Roman" w:hAnsi="Times New Roman" w:cs="Times New Roman"/>
          <w:sz w:val="24"/>
          <w:szCs w:val="24"/>
        </w:rPr>
        <w:t>На данный момент не существует однозначно определенной структуры</w:t>
      </w:r>
      <w:r w:rsidR="00AD418F">
        <w:rPr>
          <w:rFonts w:ascii="Times New Roman" w:hAnsi="Times New Roman" w:cs="Times New Roman"/>
          <w:sz w:val="24"/>
          <w:szCs w:val="24"/>
        </w:rPr>
        <w:t xml:space="preserve"> ускорителя</w:t>
      </w:r>
      <w:r w:rsidR="0003709E">
        <w:rPr>
          <w:rFonts w:ascii="Times New Roman" w:hAnsi="Times New Roman" w:cs="Times New Roman"/>
          <w:sz w:val="24"/>
          <w:szCs w:val="24"/>
        </w:rPr>
        <w:t>.</w:t>
      </w:r>
    </w:p>
    <w:p w14:paraId="19C6E017" w14:textId="0E456A52" w:rsidR="002723AB" w:rsidRDefault="000B0A9A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и</w:t>
      </w:r>
      <w:r w:rsidR="00CB5CED">
        <w:rPr>
          <w:rFonts w:ascii="Times New Roman" w:hAnsi="Times New Roman" w:cs="Times New Roman"/>
          <w:sz w:val="24"/>
          <w:szCs w:val="24"/>
        </w:rPr>
        <w:t>сследовательский</w:t>
      </w:r>
      <w:r w:rsidR="00643FD2">
        <w:rPr>
          <w:rFonts w:ascii="Times New Roman" w:hAnsi="Times New Roman" w:cs="Times New Roman"/>
          <w:sz w:val="24"/>
          <w:szCs w:val="24"/>
        </w:rPr>
        <w:t xml:space="preserve"> интерес представляет определение</w:t>
      </w:r>
      <w:r w:rsidR="00CB2789">
        <w:rPr>
          <w:rFonts w:ascii="Times New Roman" w:hAnsi="Times New Roman" w:cs="Times New Roman"/>
          <w:sz w:val="24"/>
          <w:szCs w:val="24"/>
        </w:rPr>
        <w:t xml:space="preserve"> общего</w:t>
      </w:r>
      <w:r w:rsidR="00643FD2">
        <w:rPr>
          <w:rFonts w:ascii="Times New Roman" w:hAnsi="Times New Roman" w:cs="Times New Roman"/>
          <w:sz w:val="24"/>
          <w:szCs w:val="24"/>
        </w:rPr>
        <w:t xml:space="preserve"> </w:t>
      </w:r>
      <w:r w:rsidR="00CB5CED">
        <w:rPr>
          <w:rFonts w:ascii="Times New Roman" w:hAnsi="Times New Roman" w:cs="Times New Roman"/>
          <w:sz w:val="24"/>
          <w:szCs w:val="24"/>
        </w:rPr>
        <w:t xml:space="preserve">вида структуры и характеристик </w:t>
      </w:r>
      <w:r w:rsidR="00E94734">
        <w:rPr>
          <w:rFonts w:ascii="Times New Roman" w:hAnsi="Times New Roman" w:cs="Times New Roman"/>
          <w:sz w:val="24"/>
          <w:szCs w:val="24"/>
        </w:rPr>
        <w:t xml:space="preserve">ее </w:t>
      </w:r>
      <w:r w:rsidR="00CB5CED">
        <w:rPr>
          <w:rFonts w:ascii="Times New Roman" w:hAnsi="Times New Roman" w:cs="Times New Roman"/>
          <w:sz w:val="24"/>
          <w:szCs w:val="24"/>
        </w:rPr>
        <w:t>элементов</w:t>
      </w:r>
      <w:r w:rsidR="00CB2789">
        <w:rPr>
          <w:rFonts w:ascii="Times New Roman" w:hAnsi="Times New Roman" w:cs="Times New Roman"/>
          <w:sz w:val="24"/>
          <w:szCs w:val="24"/>
        </w:rPr>
        <w:t xml:space="preserve">, </w:t>
      </w:r>
      <w:r w:rsidR="00E94734">
        <w:rPr>
          <w:rFonts w:ascii="Times New Roman" w:hAnsi="Times New Roman" w:cs="Times New Roman"/>
          <w:sz w:val="24"/>
          <w:szCs w:val="24"/>
        </w:rPr>
        <w:t>что в совокупности будет реализовывать</w:t>
      </w:r>
      <w:r w:rsidR="00CB2789">
        <w:rPr>
          <w:rFonts w:ascii="Times New Roman" w:hAnsi="Times New Roman" w:cs="Times New Roman"/>
          <w:sz w:val="24"/>
          <w:szCs w:val="24"/>
        </w:rPr>
        <w:t xml:space="preserve"> возможность проведения исследований ЭДМ частиц разного сорта при наиболее оптимальных экспериментальных параметрах</w:t>
      </w:r>
      <w:r w:rsidR="00E94734">
        <w:rPr>
          <w:rFonts w:ascii="Times New Roman" w:hAnsi="Times New Roman" w:cs="Times New Roman"/>
          <w:sz w:val="24"/>
          <w:szCs w:val="24"/>
        </w:rPr>
        <w:t>.</w:t>
      </w:r>
    </w:p>
    <w:p w14:paraId="5E0B82D6" w14:textId="7E3A574F" w:rsidR="00BB2B7E" w:rsidRDefault="00BB2B7E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5A925B" w14:textId="3A2CA679" w:rsidR="00BB2B7E" w:rsidRDefault="00BB2B7E" w:rsidP="00980C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7824243"/>
      <w:r w:rsidRPr="00BB2B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02B1F061" w14:textId="3BEACE42" w:rsidR="00983C7A" w:rsidRDefault="00553374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3374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="000022B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зучение общего подхода к исследованию электрического дипольного момента </w:t>
      </w:r>
      <w:r w:rsidR="0005235D">
        <w:rPr>
          <w:rFonts w:ascii="Times New Roman" w:hAnsi="Times New Roman" w:cs="Times New Roman"/>
          <w:sz w:val="24"/>
          <w:szCs w:val="24"/>
        </w:rPr>
        <w:t>легких частиц</w:t>
      </w:r>
      <w:r>
        <w:rPr>
          <w:rFonts w:ascii="Times New Roman" w:hAnsi="Times New Roman" w:cs="Times New Roman"/>
          <w:sz w:val="24"/>
          <w:szCs w:val="24"/>
        </w:rPr>
        <w:t xml:space="preserve"> в кольцевых ускорителях. </w:t>
      </w:r>
      <w:r w:rsidR="000B6A45">
        <w:rPr>
          <w:rFonts w:ascii="Times New Roman" w:hAnsi="Times New Roman" w:cs="Times New Roman"/>
          <w:sz w:val="24"/>
          <w:szCs w:val="24"/>
        </w:rPr>
        <w:t>Предложение устройства магнитооптической структуры кольцевой установки</w:t>
      </w:r>
      <w:r w:rsidR="00CC5851">
        <w:rPr>
          <w:rFonts w:ascii="Times New Roman" w:hAnsi="Times New Roman" w:cs="Times New Roman"/>
          <w:sz w:val="24"/>
          <w:szCs w:val="24"/>
        </w:rPr>
        <w:t xml:space="preserve"> типа </w:t>
      </w:r>
      <w:r w:rsidR="00CC5851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5415FC">
        <w:rPr>
          <w:rFonts w:ascii="Times New Roman" w:hAnsi="Times New Roman" w:cs="Times New Roman"/>
          <w:sz w:val="24"/>
          <w:szCs w:val="24"/>
        </w:rPr>
        <w:t xml:space="preserve"> для исследования ЭДМ протона и дейтрона</w:t>
      </w:r>
      <w:r w:rsidR="005A05B3">
        <w:rPr>
          <w:rFonts w:ascii="Times New Roman" w:hAnsi="Times New Roman" w:cs="Times New Roman"/>
          <w:sz w:val="24"/>
          <w:szCs w:val="24"/>
        </w:rPr>
        <w:t>.</w:t>
      </w:r>
    </w:p>
    <w:p w14:paraId="0039A2FD" w14:textId="1EC2EA27" w:rsidR="00C22FE4" w:rsidRPr="004F1E40" w:rsidRDefault="00983C7A" w:rsidP="00980C8B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3C7A">
        <w:rPr>
          <w:rFonts w:ascii="Times New Roman" w:hAnsi="Times New Roman" w:cs="Times New Roman"/>
          <w:b/>
          <w:bCs/>
          <w:sz w:val="24"/>
          <w:szCs w:val="24"/>
        </w:rPr>
        <w:t>Исходные данные</w:t>
      </w:r>
      <w:r w:rsidRPr="00634C6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82484">
        <w:rPr>
          <w:rFonts w:ascii="Times New Roman" w:hAnsi="Times New Roman" w:cs="Times New Roman"/>
          <w:sz w:val="24"/>
          <w:szCs w:val="24"/>
        </w:rPr>
        <w:t>базовые</w:t>
      </w:r>
      <w:r w:rsidR="005E5537">
        <w:rPr>
          <w:rFonts w:ascii="Times New Roman" w:hAnsi="Times New Roman" w:cs="Times New Roman"/>
          <w:sz w:val="24"/>
          <w:szCs w:val="24"/>
        </w:rPr>
        <w:t xml:space="preserve"> </w:t>
      </w:r>
      <w:r w:rsidR="00E82484">
        <w:rPr>
          <w:rFonts w:ascii="Times New Roman" w:hAnsi="Times New Roman" w:cs="Times New Roman"/>
          <w:sz w:val="24"/>
          <w:szCs w:val="24"/>
        </w:rPr>
        <w:t>принципы</w:t>
      </w:r>
      <w:r w:rsidR="005E5537">
        <w:rPr>
          <w:rFonts w:ascii="Times New Roman" w:hAnsi="Times New Roman" w:cs="Times New Roman"/>
          <w:sz w:val="24"/>
          <w:szCs w:val="24"/>
        </w:rPr>
        <w:t xml:space="preserve"> спиновой </w:t>
      </w:r>
      <w:r w:rsidR="00E82484">
        <w:rPr>
          <w:rFonts w:ascii="Times New Roman" w:hAnsi="Times New Roman" w:cs="Times New Roman"/>
          <w:sz w:val="24"/>
          <w:szCs w:val="24"/>
        </w:rPr>
        <w:t xml:space="preserve">и орбитальной </w:t>
      </w:r>
      <w:r w:rsidR="005E5537">
        <w:rPr>
          <w:rFonts w:ascii="Times New Roman" w:hAnsi="Times New Roman" w:cs="Times New Roman"/>
          <w:sz w:val="24"/>
          <w:szCs w:val="24"/>
        </w:rPr>
        <w:t xml:space="preserve">динамики, </w:t>
      </w:r>
      <w:r w:rsidR="00634C6B">
        <w:rPr>
          <w:rFonts w:ascii="Times New Roman" w:hAnsi="Times New Roman" w:cs="Times New Roman"/>
          <w:sz w:val="24"/>
          <w:szCs w:val="24"/>
        </w:rPr>
        <w:t>уравнения спиновой динамики в полуклассическом приближении</w:t>
      </w:r>
      <w:r w:rsidR="0005235D">
        <w:rPr>
          <w:rFonts w:ascii="Times New Roman" w:hAnsi="Times New Roman" w:cs="Times New Roman"/>
          <w:sz w:val="24"/>
          <w:szCs w:val="24"/>
        </w:rPr>
        <w:t>, физические характеристики исследуемых частиц</w:t>
      </w:r>
      <w:r w:rsidR="00D315E6">
        <w:rPr>
          <w:rFonts w:ascii="Times New Roman" w:hAnsi="Times New Roman" w:cs="Times New Roman"/>
          <w:sz w:val="24"/>
          <w:szCs w:val="24"/>
        </w:rPr>
        <w:t xml:space="preserve">, сведения о </w:t>
      </w:r>
      <w:r w:rsidR="009D1B3D">
        <w:rPr>
          <w:rFonts w:ascii="Times New Roman" w:hAnsi="Times New Roman" w:cs="Times New Roman"/>
          <w:sz w:val="24"/>
          <w:szCs w:val="24"/>
        </w:rPr>
        <w:t>существующих</w:t>
      </w:r>
      <w:r w:rsidR="00D315E6">
        <w:rPr>
          <w:rFonts w:ascii="Times New Roman" w:hAnsi="Times New Roman" w:cs="Times New Roman"/>
          <w:sz w:val="24"/>
          <w:szCs w:val="24"/>
        </w:rPr>
        <w:t xml:space="preserve"> методиках исследования</w:t>
      </w:r>
      <w:r w:rsidR="005E5537">
        <w:rPr>
          <w:rFonts w:ascii="Times New Roman" w:hAnsi="Times New Roman" w:cs="Times New Roman"/>
          <w:sz w:val="24"/>
          <w:szCs w:val="24"/>
        </w:rPr>
        <w:t xml:space="preserve"> ЭДМ</w:t>
      </w:r>
      <w:r w:rsidR="00D315E6">
        <w:rPr>
          <w:rFonts w:ascii="Times New Roman" w:hAnsi="Times New Roman" w:cs="Times New Roman"/>
          <w:sz w:val="24"/>
          <w:szCs w:val="24"/>
        </w:rPr>
        <w:t>,</w:t>
      </w:r>
      <w:r w:rsidR="00492C4E">
        <w:rPr>
          <w:rFonts w:ascii="Times New Roman" w:hAnsi="Times New Roman" w:cs="Times New Roman"/>
          <w:sz w:val="24"/>
          <w:szCs w:val="24"/>
        </w:rPr>
        <w:t xml:space="preserve"> требования к эксперименту</w:t>
      </w:r>
      <w:r w:rsidR="00DD7FA5">
        <w:rPr>
          <w:rFonts w:ascii="Times New Roman" w:hAnsi="Times New Roman" w:cs="Times New Roman"/>
          <w:sz w:val="24"/>
          <w:szCs w:val="24"/>
        </w:rPr>
        <w:t>, данные об устройстве и назначении основных</w:t>
      </w:r>
      <w:r w:rsidR="004E28A9">
        <w:rPr>
          <w:rFonts w:ascii="Times New Roman" w:hAnsi="Times New Roman" w:cs="Times New Roman"/>
          <w:sz w:val="24"/>
          <w:szCs w:val="24"/>
        </w:rPr>
        <w:t xml:space="preserve"> магнитооптических</w:t>
      </w:r>
      <w:r w:rsidR="00DD7FA5">
        <w:rPr>
          <w:rFonts w:ascii="Times New Roman" w:hAnsi="Times New Roman" w:cs="Times New Roman"/>
          <w:sz w:val="24"/>
          <w:szCs w:val="24"/>
        </w:rPr>
        <w:t xml:space="preserve"> элементов, </w:t>
      </w:r>
      <w:r w:rsidR="00707BFE">
        <w:rPr>
          <w:rFonts w:ascii="Times New Roman" w:hAnsi="Times New Roman" w:cs="Times New Roman"/>
          <w:sz w:val="24"/>
          <w:szCs w:val="24"/>
        </w:rPr>
        <w:t>технические ограничения</w:t>
      </w:r>
      <w:r w:rsidR="00CC14D7">
        <w:rPr>
          <w:rFonts w:ascii="Times New Roman" w:hAnsi="Times New Roman" w:cs="Times New Roman"/>
          <w:sz w:val="24"/>
          <w:szCs w:val="24"/>
        </w:rPr>
        <w:t>.</w:t>
      </w:r>
    </w:p>
    <w:p w14:paraId="66C2C291" w14:textId="77777777" w:rsidR="00C22FE4" w:rsidRPr="00911C21" w:rsidRDefault="00C22FE4" w:rsidP="00980C8B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2FE4">
        <w:rPr>
          <w:rFonts w:ascii="Times New Roman" w:hAnsi="Times New Roman" w:cs="Times New Roman"/>
          <w:b/>
          <w:bCs/>
          <w:sz w:val="24"/>
          <w:szCs w:val="24"/>
        </w:rPr>
        <w:t>Основные задачи</w:t>
      </w:r>
      <w:r w:rsidRPr="00911C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434FD" w14:textId="4ABB1FD9" w:rsidR="00E82484" w:rsidRDefault="00EE70D4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commentRangeStart w:id="1"/>
      <w:r w:rsidRPr="00EE70D4">
        <w:rPr>
          <w:rFonts w:ascii="Times New Roman" w:hAnsi="Times New Roman" w:cs="Times New Roman"/>
          <w:sz w:val="24"/>
          <w:szCs w:val="24"/>
        </w:rPr>
        <w:t xml:space="preserve">1. </w:t>
      </w:r>
      <w:r w:rsidR="00BA3DFA">
        <w:rPr>
          <w:rFonts w:ascii="Times New Roman" w:hAnsi="Times New Roman" w:cs="Times New Roman"/>
          <w:sz w:val="24"/>
          <w:szCs w:val="24"/>
        </w:rPr>
        <w:t>Определить особенности</w:t>
      </w:r>
      <w:r>
        <w:rPr>
          <w:rFonts w:ascii="Times New Roman" w:hAnsi="Times New Roman" w:cs="Times New Roman"/>
          <w:sz w:val="24"/>
          <w:szCs w:val="24"/>
        </w:rPr>
        <w:t xml:space="preserve"> спиновой динамик</w:t>
      </w:r>
      <w:r w:rsidR="00BA3DFA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</w:p>
    <w:p w14:paraId="0D703A81" w14:textId="793FD973" w:rsidR="006A1C88" w:rsidRPr="005407C8" w:rsidRDefault="006A1C88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F588D">
        <w:rPr>
          <w:rFonts w:ascii="Times New Roman" w:hAnsi="Times New Roman" w:cs="Times New Roman"/>
          <w:sz w:val="24"/>
          <w:szCs w:val="24"/>
        </w:rPr>
        <w:t xml:space="preserve">Рассмотреть фильтр Вина и электростатический дефлектор </w:t>
      </w:r>
      <w:r w:rsidR="006A5F85">
        <w:rPr>
          <w:rFonts w:ascii="Times New Roman" w:hAnsi="Times New Roman" w:cs="Times New Roman"/>
          <w:sz w:val="24"/>
          <w:szCs w:val="24"/>
        </w:rPr>
        <w:t>в качестве компенсирующих элементов, определить основные параметры</w:t>
      </w:r>
    </w:p>
    <w:p w14:paraId="4C542A5B" w14:textId="60CB0A70" w:rsidR="00012789" w:rsidRDefault="006A1C88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82484">
        <w:rPr>
          <w:rFonts w:ascii="Times New Roman" w:hAnsi="Times New Roman" w:cs="Times New Roman"/>
          <w:sz w:val="24"/>
          <w:szCs w:val="24"/>
        </w:rPr>
        <w:t xml:space="preserve">. </w:t>
      </w:r>
      <w:bookmarkEnd w:id="0"/>
      <w:r w:rsidR="0097395B">
        <w:rPr>
          <w:rFonts w:ascii="Times New Roman" w:hAnsi="Times New Roman" w:cs="Times New Roman"/>
          <w:sz w:val="24"/>
          <w:szCs w:val="24"/>
        </w:rPr>
        <w:t>Определить</w:t>
      </w:r>
      <w:r w:rsidR="006D1D75">
        <w:rPr>
          <w:rFonts w:ascii="Times New Roman" w:hAnsi="Times New Roman" w:cs="Times New Roman"/>
          <w:sz w:val="24"/>
          <w:szCs w:val="24"/>
        </w:rPr>
        <w:t xml:space="preserve"> минимальную</w:t>
      </w:r>
      <w:r w:rsidR="0097395B">
        <w:rPr>
          <w:rFonts w:ascii="Times New Roman" w:hAnsi="Times New Roman" w:cs="Times New Roman"/>
          <w:sz w:val="24"/>
          <w:szCs w:val="24"/>
        </w:rPr>
        <w:t xml:space="preserve"> периодичность</w:t>
      </w:r>
      <w:r w:rsidR="005F588D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DB1E95">
        <w:rPr>
          <w:rFonts w:ascii="Times New Roman" w:hAnsi="Times New Roman" w:cs="Times New Roman"/>
          <w:sz w:val="24"/>
          <w:szCs w:val="24"/>
        </w:rPr>
        <w:t xml:space="preserve"> </w:t>
      </w:r>
      <w:r w:rsidR="00B649B1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B649B1" w:rsidRPr="00B649B1">
        <w:rPr>
          <w:rFonts w:ascii="Times New Roman" w:hAnsi="Times New Roman" w:cs="Times New Roman"/>
          <w:sz w:val="24"/>
          <w:szCs w:val="24"/>
        </w:rPr>
        <w:t xml:space="preserve"> </w:t>
      </w:r>
      <w:r w:rsidR="00DB1E95">
        <w:rPr>
          <w:rFonts w:ascii="Times New Roman" w:hAnsi="Times New Roman" w:cs="Times New Roman"/>
          <w:sz w:val="24"/>
          <w:szCs w:val="24"/>
        </w:rPr>
        <w:t>кольца</w:t>
      </w:r>
      <w:r w:rsidR="0097395B">
        <w:rPr>
          <w:rFonts w:ascii="Times New Roman" w:hAnsi="Times New Roman" w:cs="Times New Roman"/>
          <w:sz w:val="24"/>
          <w:szCs w:val="24"/>
        </w:rPr>
        <w:t xml:space="preserve"> для исследования протона и дейтрона в пределах одной установки</w:t>
      </w:r>
    </w:p>
    <w:p w14:paraId="34495731" w14:textId="00A6D0DF" w:rsidR="009A0556" w:rsidRPr="00EE70D4" w:rsidRDefault="00012789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Предложить устройство магнитооптической структуры для исследований в режиме </w:t>
      </w:r>
      <w:r w:rsidRPr="0001278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квази-замороженного</w:t>
      </w:r>
      <w:r w:rsidRPr="00012789">
        <w:rPr>
          <w:rFonts w:ascii="Times New Roman" w:hAnsi="Times New Roman" w:cs="Times New Roman"/>
          <w:sz w:val="24"/>
          <w:szCs w:val="24"/>
        </w:rPr>
        <w:t>”</w:t>
      </w:r>
      <w:r w:rsidR="00750913">
        <w:rPr>
          <w:rFonts w:ascii="Times New Roman" w:hAnsi="Times New Roman" w:cs="Times New Roman"/>
          <w:sz w:val="24"/>
          <w:szCs w:val="24"/>
        </w:rPr>
        <w:t xml:space="preserve"> спина</w:t>
      </w:r>
      <w:commentRangeEnd w:id="1"/>
      <w:r w:rsidR="00C00D98">
        <w:rPr>
          <w:rStyle w:val="af4"/>
        </w:rPr>
        <w:commentReference w:id="1"/>
      </w:r>
      <w:r w:rsidR="009A0556" w:rsidRPr="00EE70D4">
        <w:rPr>
          <w:rFonts w:ascii="Times New Roman" w:hAnsi="Times New Roman" w:cs="Times New Roman"/>
          <w:sz w:val="24"/>
          <w:szCs w:val="24"/>
        </w:rPr>
        <w:br w:type="page"/>
      </w:r>
    </w:p>
    <w:p w14:paraId="283F55B1" w14:textId="2294E675" w:rsidR="009A0556" w:rsidRPr="009A0556" w:rsidRDefault="009A0556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ие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506F455B" w14:textId="187B9CE9" w:rsidR="009A0556" w:rsidRPr="00747950" w:rsidRDefault="009A0556" w:rsidP="009A055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D04ECD"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Полуклассическое приближение для изучения спиновой динамики</w:t>
      </w:r>
    </w:p>
    <w:p w14:paraId="0C945CF7" w14:textId="3B78B251" w:rsidR="009A0556" w:rsidRPr="008F18D6" w:rsidRDefault="009A055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0556">
        <w:rPr>
          <w:rFonts w:ascii="Times New Roman" w:hAnsi="Times New Roman" w:cs="Times New Roman"/>
          <w:sz w:val="24"/>
          <w:szCs w:val="24"/>
        </w:rPr>
        <w:t xml:space="preserve">Изучение ЭДМ происходит по его воздействию </w:t>
      </w:r>
      <w:commentRangeStart w:id="2"/>
      <w:r w:rsidRPr="009A0556">
        <w:rPr>
          <w:rFonts w:ascii="Times New Roman" w:hAnsi="Times New Roman" w:cs="Times New Roman"/>
          <w:sz w:val="24"/>
          <w:szCs w:val="24"/>
        </w:rPr>
        <w:t>на спин частиц.</w:t>
      </w:r>
      <w:commentRangeEnd w:id="2"/>
      <w:r w:rsidR="00C00D98">
        <w:rPr>
          <w:rStyle w:val="af4"/>
        </w:rPr>
        <w:commentReference w:id="2"/>
      </w:r>
      <w:r w:rsidRPr="009A0556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3"/>
      <w:r w:rsidRPr="009A0556">
        <w:rPr>
          <w:rFonts w:ascii="Times New Roman" w:hAnsi="Times New Roman" w:cs="Times New Roman"/>
          <w:sz w:val="24"/>
          <w:szCs w:val="24"/>
        </w:rPr>
        <w:t>Пучки частиц, которые применяются для исследования ЭДМ, образуют квантовую систему, поэтому, в следствии теоремы Эренфеста, спиновая динамика описывается прецессией классических спин-векторов. При рассмотрении прецессии спин-вектора в случае отдельной частицы подразумевается рассмотрение прецессии усредненного значения спина, наблюдаемого за продолжительное время</w:t>
      </w:r>
      <w:r w:rsidR="00303779" w:rsidRPr="00303779">
        <w:rPr>
          <w:rFonts w:ascii="Times New Roman" w:hAnsi="Times New Roman" w:cs="Times New Roman"/>
          <w:sz w:val="24"/>
          <w:szCs w:val="24"/>
        </w:rPr>
        <w:t xml:space="preserve"> [</w:t>
      </w:r>
      <w:r w:rsidR="00FB27E8" w:rsidRPr="00FB27E8">
        <w:rPr>
          <w:rFonts w:ascii="Times New Roman" w:hAnsi="Times New Roman" w:cs="Times New Roman"/>
          <w:sz w:val="24"/>
          <w:szCs w:val="24"/>
        </w:rPr>
        <w:t>6</w:t>
      </w:r>
      <w:r w:rsidR="00303779" w:rsidRPr="00303779">
        <w:rPr>
          <w:rFonts w:ascii="Times New Roman" w:hAnsi="Times New Roman" w:cs="Times New Roman"/>
          <w:sz w:val="24"/>
          <w:szCs w:val="24"/>
        </w:rPr>
        <w:t>].</w:t>
      </w:r>
      <w:commentRangeEnd w:id="3"/>
      <w:r w:rsidR="00C00D98">
        <w:rPr>
          <w:rStyle w:val="af4"/>
        </w:rPr>
        <w:commentReference w:id="3"/>
      </w:r>
    </w:p>
    <w:p w14:paraId="6D2E210F" w14:textId="44A744B6" w:rsidR="001A3886" w:rsidRPr="001A3886" w:rsidRDefault="001A388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1A3886">
        <w:rPr>
          <w:rFonts w:ascii="Times New Roman" w:hAnsi="Times New Roman" w:cs="Times New Roman"/>
          <w:sz w:val="24"/>
          <w:szCs w:val="24"/>
        </w:rPr>
        <w:t>волюци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A3886">
        <w:rPr>
          <w:rFonts w:ascii="Times New Roman" w:hAnsi="Times New Roman" w:cs="Times New Roman"/>
          <w:sz w:val="24"/>
          <w:szCs w:val="24"/>
        </w:rPr>
        <w:t xml:space="preserve"> спин-вектора частицы </w:t>
      </w:r>
      <w:r>
        <w:rPr>
          <w:rFonts w:ascii="Times New Roman" w:hAnsi="Times New Roman" w:cs="Times New Roman"/>
          <w:sz w:val="24"/>
          <w:szCs w:val="24"/>
        </w:rPr>
        <w:t xml:space="preserve">под действием внешних полей </w:t>
      </w:r>
      <w:r w:rsidRPr="001A3886">
        <w:rPr>
          <w:rFonts w:ascii="Times New Roman" w:hAnsi="Times New Roman" w:cs="Times New Roman"/>
          <w:sz w:val="24"/>
          <w:szCs w:val="24"/>
        </w:rPr>
        <w:t>в полуклассическом приближении</w:t>
      </w:r>
      <w:r>
        <w:rPr>
          <w:rFonts w:ascii="Times New Roman" w:hAnsi="Times New Roman" w:cs="Times New Roman"/>
          <w:sz w:val="24"/>
          <w:szCs w:val="24"/>
        </w:rPr>
        <w:t xml:space="preserve"> описывается уравнением Т-БМТ</w:t>
      </w:r>
      <w:r w:rsidR="0045325F">
        <w:rPr>
          <w:rFonts w:ascii="Times New Roman" w:hAnsi="Times New Roman" w:cs="Times New Roman"/>
          <w:sz w:val="24"/>
          <w:szCs w:val="24"/>
        </w:rPr>
        <w:t xml:space="preserve"> </w:t>
      </w:r>
      <w:r w:rsidR="0045325F" w:rsidRPr="0045325F">
        <w:rPr>
          <w:rFonts w:ascii="Times New Roman" w:hAnsi="Times New Roman" w:cs="Times New Roman"/>
          <w:sz w:val="24"/>
          <w:szCs w:val="24"/>
        </w:rPr>
        <w:t>[</w:t>
      </w:r>
      <w:r w:rsidR="00FB27E8" w:rsidRPr="00FB27E8">
        <w:rPr>
          <w:rFonts w:ascii="Times New Roman" w:hAnsi="Times New Roman" w:cs="Times New Roman"/>
          <w:sz w:val="24"/>
          <w:szCs w:val="24"/>
        </w:rPr>
        <w:t>7</w:t>
      </w:r>
      <w:r w:rsidR="0045325F" w:rsidRPr="00D04ECD">
        <w:rPr>
          <w:rFonts w:ascii="Times New Roman" w:hAnsi="Times New Roman" w:cs="Times New Roman"/>
          <w:sz w:val="24"/>
          <w:szCs w:val="24"/>
        </w:rPr>
        <w:t>]</w:t>
      </w:r>
      <w:r w:rsidRPr="001A3886">
        <w:rPr>
          <w:rFonts w:ascii="Times New Roman" w:hAnsi="Times New Roman" w:cs="Times New Roman"/>
          <w:sz w:val="24"/>
          <w:szCs w:val="24"/>
        </w:rPr>
        <w:t>:</w:t>
      </w:r>
    </w:p>
    <w:p w14:paraId="591F5D2A" w14:textId="526C0AF3" w:rsidR="00D04ECD" w:rsidRPr="0025590A" w:rsidRDefault="006D4C71" w:rsidP="00D04ECD">
      <w:pPr>
        <w:jc w:val="both"/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MDM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EDM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mγ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∥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γ+1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(1),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qη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  G=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g-2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eqArr>
        </m:oMath>
      </m:oMathPara>
    </w:p>
    <w:p w14:paraId="2D64CC99" w14:textId="4B2B0B4F" w:rsidR="009A78D8" w:rsidRPr="009A78D8" w:rsidRDefault="009A78D8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8D8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MDM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EDM</m:t>
            </m:r>
          </m:sub>
        </m:sSub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угловые </w:t>
      </w:r>
      <w:r w:rsidR="004C7AB6">
        <w:rPr>
          <w:rFonts w:ascii="Times New Roman" w:hAnsi="Times New Roman" w:cs="Times New Roman"/>
          <w:sz w:val="24"/>
          <w:szCs w:val="24"/>
        </w:rPr>
        <w:t>скорости</w:t>
      </w:r>
      <w:r w:rsidRPr="009A78D8">
        <w:rPr>
          <w:rFonts w:ascii="Times New Roman" w:hAnsi="Times New Roman" w:cs="Times New Roman"/>
          <w:sz w:val="24"/>
          <w:szCs w:val="24"/>
        </w:rPr>
        <w:t xml:space="preserve"> вызванные МДМ (магнитный дипольный момент) и ЭДМ (электрический дипольный момент); </w:t>
      </w:r>
      <m:oMath>
        <m:r>
          <w:rPr>
            <w:rFonts w:ascii="Cambria Math" w:hAnsi="Cambria Math" w:cs="Times New Roman"/>
            <w:sz w:val="24"/>
            <w:szCs w:val="24"/>
          </w:rPr>
          <m:t>q,m,G</m:t>
        </m:r>
      </m:oMath>
      <w:r w:rsidRPr="009A78D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заряд, масса и магнитная аномалия;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Лоренц-фактор;</w:t>
      </w:r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d=η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2mc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ЭДМ фактор,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спин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5725CF" w:rsidRPr="005725CF">
        <w:rPr>
          <w:rFonts w:ascii="Times New Roman" w:hAnsi="Times New Roman" w:cs="Times New Roman"/>
          <w:sz w:val="24"/>
          <w:szCs w:val="24"/>
        </w:rPr>
        <w:t xml:space="preserve"> 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~ </w:t>
      </w:r>
      <w:r w:rsidR="005725CF" w:rsidRPr="005725CF">
        <w:rPr>
          <w:rFonts w:ascii="Times New Roman" w:hAnsi="Times New Roman" w:cs="Times New Roman"/>
          <w:sz w:val="24"/>
          <w:szCs w:val="24"/>
        </w:rPr>
        <w:t>10</w:t>
      </w:r>
      <w:r w:rsidR="005725CF">
        <w:rPr>
          <w:rFonts w:ascii="Times New Roman" w:hAnsi="Times New Roman" w:cs="Times New Roman"/>
          <w:sz w:val="24"/>
          <w:szCs w:val="24"/>
          <w:vertAlign w:val="superscript"/>
          <w:lang w:val="lv-LV"/>
        </w:rPr>
        <w:t>-15</w:t>
      </w:r>
      <w:r w:rsidRPr="009A78D8">
        <w:rPr>
          <w:rFonts w:ascii="Times New Roman" w:hAnsi="Times New Roman" w:cs="Times New Roman"/>
          <w:sz w:val="24"/>
          <w:szCs w:val="24"/>
        </w:rPr>
        <w:t>.</w:t>
      </w:r>
    </w:p>
    <w:p w14:paraId="2DFDAE78" w14:textId="77777777" w:rsidR="007B3774" w:rsidRDefault="007F673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</w:t>
      </w:r>
      <w:r w:rsidR="005D0176" w:rsidRPr="005D0176"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э</w:t>
      </w:r>
      <w:r w:rsidR="005D0176" w:rsidRPr="005D0176">
        <w:rPr>
          <w:rFonts w:ascii="Times New Roman" w:hAnsi="Times New Roman" w:cs="Times New Roman"/>
          <w:sz w:val="24"/>
          <w:szCs w:val="24"/>
        </w:rPr>
        <w:t>волюция спин-вектора частицы зависит от МДМ и ЭДМ прецессии</w:t>
      </w:r>
      <w:r w:rsidR="003B5070">
        <w:rPr>
          <w:rFonts w:ascii="Times New Roman" w:hAnsi="Times New Roman" w:cs="Times New Roman"/>
          <w:sz w:val="24"/>
          <w:szCs w:val="24"/>
        </w:rPr>
        <w:t>, возникающей</w:t>
      </w:r>
      <w:r w:rsidR="005D0176" w:rsidRPr="005D0176">
        <w:rPr>
          <w:rFonts w:ascii="Times New Roman" w:hAnsi="Times New Roman" w:cs="Times New Roman"/>
          <w:sz w:val="24"/>
          <w:szCs w:val="24"/>
        </w:rPr>
        <w:t xml:space="preserve"> во внешних полях</w:t>
      </w:r>
      <w:r w:rsidR="005D0176">
        <w:rPr>
          <w:rFonts w:ascii="Times New Roman" w:hAnsi="Times New Roman" w:cs="Times New Roman"/>
          <w:sz w:val="24"/>
          <w:szCs w:val="24"/>
        </w:rPr>
        <w:t>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630B72" w:rsidRPr="00577942">
        <w:rPr>
          <w:rFonts w:ascii="Times New Roman" w:hAnsi="Times New Roman" w:cs="Times New Roman"/>
          <w:sz w:val="24"/>
          <w:szCs w:val="24"/>
        </w:rPr>
        <w:t>Ненулевая ЭДМ</w:t>
      </w:r>
      <w:r w:rsidR="00630B72">
        <w:rPr>
          <w:rFonts w:ascii="Times New Roman" w:hAnsi="Times New Roman" w:cs="Times New Roman"/>
          <w:sz w:val="24"/>
          <w:szCs w:val="24"/>
        </w:rPr>
        <w:t>- и МДМ-прецессия обуславливают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 изменение </w:t>
      </w:r>
      <w:r w:rsidR="00630B72">
        <w:rPr>
          <w:rFonts w:ascii="Times New Roman" w:hAnsi="Times New Roman" w:cs="Times New Roman"/>
          <w:sz w:val="24"/>
          <w:szCs w:val="24"/>
        </w:rPr>
        <w:t xml:space="preserve">ориентации </w:t>
      </w:r>
      <w:r w:rsidR="00630B72" w:rsidRPr="00577942">
        <w:rPr>
          <w:rFonts w:ascii="Times New Roman" w:hAnsi="Times New Roman" w:cs="Times New Roman"/>
          <w:sz w:val="24"/>
          <w:szCs w:val="24"/>
        </w:rPr>
        <w:t>спин</w:t>
      </w:r>
      <w:r w:rsidR="00630B72">
        <w:rPr>
          <w:rFonts w:ascii="Times New Roman" w:hAnsi="Times New Roman" w:cs="Times New Roman"/>
          <w:sz w:val="24"/>
          <w:szCs w:val="24"/>
        </w:rPr>
        <w:t>-вектора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, что проявляется в </w:t>
      </w:r>
      <w:r w:rsidR="00630B72">
        <w:rPr>
          <w:rFonts w:ascii="Times New Roman" w:hAnsi="Times New Roman" w:cs="Times New Roman"/>
          <w:sz w:val="24"/>
          <w:szCs w:val="24"/>
        </w:rPr>
        <w:t xml:space="preserve">его </w:t>
      </w:r>
      <w:r w:rsidR="00630B72" w:rsidRPr="00577942">
        <w:rPr>
          <w:rFonts w:ascii="Times New Roman" w:hAnsi="Times New Roman" w:cs="Times New Roman"/>
          <w:sz w:val="24"/>
          <w:szCs w:val="24"/>
        </w:rPr>
        <w:t>повороте.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О</w:t>
      </w:r>
      <w:r w:rsidR="009A78D8" w:rsidRPr="009A78D8">
        <w:rPr>
          <w:rFonts w:ascii="Times New Roman" w:hAnsi="Times New Roman" w:cs="Times New Roman"/>
          <w:sz w:val="24"/>
          <w:szCs w:val="24"/>
        </w:rPr>
        <w:t>сновными параметрами, которые определяют характер прецессии спина, являются: сорт частицы, вид внешних полей, релятивистский Лоренц-фактор.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B16902" w14:textId="6D22770A" w:rsidR="009A0556" w:rsidRPr="00CC5851" w:rsidRDefault="00630B7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силу малости порядка ЭДМ-фактора, прецессия спин-вектора, обусловленная действием ЭДМ, будет значительно менее выражена</w:t>
      </w:r>
      <w:r w:rsidR="00602A34">
        <w:rPr>
          <w:rFonts w:ascii="Times New Roman" w:hAnsi="Times New Roman" w:cs="Times New Roman"/>
          <w:sz w:val="24"/>
          <w:szCs w:val="24"/>
        </w:rPr>
        <w:t xml:space="preserve"> по сравнению с</w:t>
      </w:r>
      <w:r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4D2FE4">
        <w:rPr>
          <w:rFonts w:ascii="Times New Roman" w:hAnsi="Times New Roman" w:cs="Times New Roman"/>
          <w:sz w:val="24"/>
          <w:szCs w:val="24"/>
        </w:rPr>
        <w:t>е</w:t>
      </w:r>
      <w:r w:rsidR="00602A34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под воздействием МДМ. Данным обстоятельством обусловлена необходимость применения ускорителя в режиме накопительного кольца, что позволяет осуществить накопление сигнала ЭДМ в течении продолжительного времени с </w:t>
      </w:r>
      <w:r w:rsidR="00D43184">
        <w:rPr>
          <w:rFonts w:ascii="Times New Roman" w:hAnsi="Times New Roman" w:cs="Times New Roman"/>
          <w:sz w:val="24"/>
          <w:szCs w:val="24"/>
        </w:rPr>
        <w:t>задан</w:t>
      </w:r>
      <w:r w:rsidR="007B3774">
        <w:rPr>
          <w:rFonts w:ascii="Times New Roman" w:hAnsi="Times New Roman" w:cs="Times New Roman"/>
          <w:sz w:val="24"/>
          <w:szCs w:val="24"/>
        </w:rPr>
        <w:t>н</w:t>
      </w:r>
      <w:r w:rsidR="00D43184">
        <w:rPr>
          <w:rFonts w:ascii="Times New Roman" w:hAnsi="Times New Roman" w:cs="Times New Roman"/>
          <w:sz w:val="24"/>
          <w:szCs w:val="24"/>
        </w:rPr>
        <w:t>ым</w:t>
      </w:r>
      <w:r>
        <w:rPr>
          <w:rFonts w:ascii="Times New Roman" w:hAnsi="Times New Roman" w:cs="Times New Roman"/>
          <w:sz w:val="24"/>
          <w:szCs w:val="24"/>
        </w:rPr>
        <w:t xml:space="preserve"> уровнем точности. </w:t>
      </w:r>
      <w:r w:rsidR="002B2160">
        <w:rPr>
          <w:rFonts w:ascii="Times New Roman" w:hAnsi="Times New Roman" w:cs="Times New Roman"/>
          <w:sz w:val="24"/>
          <w:szCs w:val="24"/>
        </w:rPr>
        <w:t xml:space="preserve">Необходимым условием для изучения сигнала ЭДМ является </w:t>
      </w:r>
      <w:r w:rsidR="002B2160" w:rsidRPr="002B2160">
        <w:rPr>
          <w:rFonts w:ascii="Times New Roman" w:hAnsi="Times New Roman" w:cs="Times New Roman"/>
          <w:sz w:val="24"/>
          <w:szCs w:val="24"/>
        </w:rPr>
        <w:t>подавление МДМ-прецессии</w:t>
      </w:r>
      <w:r w:rsidR="007B3774">
        <w:rPr>
          <w:rFonts w:ascii="Times New Roman" w:hAnsi="Times New Roman" w:cs="Times New Roman"/>
          <w:sz w:val="24"/>
          <w:szCs w:val="24"/>
        </w:rPr>
        <w:t>, которая</w:t>
      </w:r>
      <w:r w:rsidR="00FE6DB7">
        <w:rPr>
          <w:rFonts w:ascii="Times New Roman" w:hAnsi="Times New Roman" w:cs="Times New Roman"/>
          <w:sz w:val="24"/>
          <w:szCs w:val="24"/>
        </w:rPr>
        <w:t xml:space="preserve"> главным образом</w:t>
      </w:r>
      <w:r w:rsidR="007B3774">
        <w:rPr>
          <w:rFonts w:ascii="Times New Roman" w:hAnsi="Times New Roman" w:cs="Times New Roman"/>
          <w:sz w:val="24"/>
          <w:szCs w:val="24"/>
        </w:rPr>
        <w:t xml:space="preserve"> </w:t>
      </w:r>
      <w:r w:rsidR="00FE6DB7">
        <w:rPr>
          <w:rFonts w:ascii="Times New Roman" w:hAnsi="Times New Roman" w:cs="Times New Roman"/>
          <w:sz w:val="24"/>
          <w:szCs w:val="24"/>
        </w:rPr>
        <w:t>влияет на</w:t>
      </w:r>
      <w:r w:rsidR="007B3774">
        <w:rPr>
          <w:rFonts w:ascii="Times New Roman" w:hAnsi="Times New Roman" w:cs="Times New Roman"/>
          <w:sz w:val="24"/>
          <w:szCs w:val="24"/>
        </w:rPr>
        <w:t xml:space="preserve"> поведение спин-вектора </w:t>
      </w:r>
      <w:r w:rsidR="00FE6DB7">
        <w:rPr>
          <w:rFonts w:ascii="Times New Roman" w:hAnsi="Times New Roman" w:cs="Times New Roman"/>
          <w:sz w:val="24"/>
          <w:szCs w:val="24"/>
        </w:rPr>
        <w:t>во внешних полях</w:t>
      </w:r>
      <w:r w:rsidR="002B2160">
        <w:rPr>
          <w:rFonts w:ascii="Times New Roman" w:hAnsi="Times New Roman" w:cs="Times New Roman"/>
          <w:sz w:val="24"/>
          <w:szCs w:val="24"/>
        </w:rPr>
        <w:t>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F3D22" w14:textId="12C2208D" w:rsidR="00C42341" w:rsidRDefault="00061AC3" w:rsidP="00E32EF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ходе дальнейшего изложения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использоваться правая тройка координат, в которой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имеет радиальное направление,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вертикальное, а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продольное. </w:t>
      </w:r>
    </w:p>
    <w:p w14:paraId="0C474776" w14:textId="64B23808" w:rsidR="00373DF7" w:rsidRPr="008F18D6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lastRenderedPageBreak/>
        <w:t>1.</w:t>
      </w:r>
      <w:r w:rsidR="0074338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>2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Сведения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</w:t>
      </w:r>
      <w:r w:rsidR="0095259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б основных 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элемент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ах</w:t>
      </w:r>
    </w:p>
    <w:p w14:paraId="258D3044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D6E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Дипольный магнит</w:t>
      </w:r>
    </w:p>
    <w:p w14:paraId="34817599" w14:textId="0CB39D84" w:rsidR="00373DF7" w:rsidRPr="00AB3C2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Устройство дипольного магнита предполагает два параллельных полюса, между которыми создается однородное вертикальное магнитное поле. Применяются для поворота траектории заряженных частиц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C00D98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индукции магнитного поля для дипольного магнита</w:t>
      </w:r>
      <w:r w:rsidRPr="00AB3C2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8940B4" w14:textId="60E4C5E6" w:rsidR="00373DF7" w:rsidRDefault="006D4C71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C00D98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commentRangeStart w:id="4"/>
      <w:commentRangeEnd w:id="4"/>
      <w:r w:rsidR="00C00D98">
        <w:rPr>
          <w:rStyle w:val="af4"/>
        </w:rPr>
        <w:commentReference w:id="4"/>
      </w:r>
    </w:p>
    <w:p w14:paraId="463ED1C8" w14:textId="4337E51D" w:rsidR="008171A4" w:rsidRPr="008171A4" w:rsidRDefault="008171A4" w:rsidP="008171A4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commentRangeStart w:id="5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Ограничение на максимальное значение напряженности поля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=1.8 Тл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commentRangeEnd w:id="5"/>
      <w:r w:rsidR="00C00D98">
        <w:rPr>
          <w:rStyle w:val="af4"/>
        </w:rPr>
        <w:commentReference w:id="5"/>
      </w:r>
    </w:p>
    <w:p w14:paraId="5D84163A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</w:t>
      </w:r>
      <w:r w:rsidRPr="0017774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лектростатический дефлектор</w:t>
      </w:r>
    </w:p>
    <w:p w14:paraId="2F558AEF" w14:textId="39A1E83C" w:rsidR="00373DF7" w:rsidRPr="00D346B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Состоит из двух параллельных пластин, между которыми создается однородное радиальное электрическое поле. Используются для управления траекторией заряженных частиц 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FB27E8" w:rsidRPr="00C00D98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напряженности электрического поля для электростатического дефлектора</w:t>
      </w:r>
      <w:r w:rsidRPr="00D346B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FBFC0D2" w14:textId="1BD35371" w:rsidR="00373DF7" w:rsidRDefault="006D4C71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C00D98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commentRangeStart w:id="6"/>
      <w:commentRangeEnd w:id="6"/>
      <w:r w:rsidR="00C00D98">
        <w:rPr>
          <w:rStyle w:val="af4"/>
        </w:rPr>
        <w:commentReference w:id="6"/>
      </w:r>
    </w:p>
    <w:p w14:paraId="200C62A0" w14:textId="487DE673" w:rsidR="008171A4" w:rsidRPr="008171A4" w:rsidRDefault="008171A4" w:rsidP="008171A4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Ограничение на максимальное значение напряженности поля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=13 МВ/м</m:t>
        </m:r>
      </m:oMath>
      <w:commentRangeStart w:id="7"/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commentRangeEnd w:id="7"/>
      <w:r w:rsidR="00C00D98">
        <w:rPr>
          <w:rStyle w:val="af4"/>
        </w:rPr>
        <w:commentReference w:id="7"/>
      </w:r>
    </w:p>
    <w:p w14:paraId="7A553BDC" w14:textId="230D3981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</w:t>
      </w:r>
      <w:r w:rsidR="00E4781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следует, что как в электростатическом дефлекторе, так и в дипольном магните вращение спин-вектора</w:t>
      </w:r>
      <w:r w:rsidRPr="007859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под действием МДМ происходит вокруг вертикальной оси, в направлении, определяемом сортом частицы и знаком поля. В случае протона направление МДМ-прецессии в электрическом поле будет дополнительно зависеть от энергии. </w:t>
      </w:r>
    </w:p>
    <w:p w14:paraId="32E665A0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Вращение спин-вектора под действием ЭДМ происходит вокруг радиальной оси в направлении, определяемом знаком внешнего поля.</w:t>
      </w:r>
    </w:p>
    <w:p w14:paraId="4BD58AF5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51ED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Соленоид</w:t>
      </w:r>
    </w:p>
    <w:p w14:paraId="5A40BF0E" w14:textId="2139099E" w:rsidR="00373DF7" w:rsidRPr="00730845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commentRangeStart w:id="8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Соленоид представляет из себя цилиндрическую форму с многократно намотанным на нее проводником. </w:t>
      </w:r>
      <w:commentRangeEnd w:id="8"/>
      <w:r w:rsidR="00C00D98">
        <w:rPr>
          <w:rStyle w:val="af4"/>
        </w:rPr>
        <w:commentReference w:id="8"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 поступлении тока в обмотку внутри соленоида возникает однородное продольное магнитное поле</w:t>
      </w:r>
      <w:r w:rsidR="00730845" w:rsidRPr="007308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F51936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730845" w:rsidRPr="002A2F7E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00EE6511" w14:textId="289F29A0" w:rsidR="00373DF7" w:rsidRDefault="006D4C71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C00D98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54A7DCA5" w14:textId="5D7D2C8D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Поскольку вектор магнитного поля сонаправлен с вектором скорости частицы</w:t>
      </w:r>
      <w:r w:rsidR="0095152E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соленоиде не происходит искажения орбитального движения и отсутствует ЭДМ-прецессия. Поворот спин-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вектора под действием МДМ-прецессии происходит вокруг продольной оси, что применяется в экспериментах с поляризованными пучками</w:t>
      </w:r>
      <w:r w:rsidRPr="00C807B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6C88ADF" w14:textId="64D7753B" w:rsidR="00373DF7" w:rsidRDefault="00B35879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</w:t>
      </w:r>
      <w:r w:rsidR="00373DF7" w:rsidRPr="0050004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ильтр Вина</w:t>
      </w:r>
    </w:p>
    <w:p w14:paraId="168465A8" w14:textId="303D8BF1" w:rsidR="00373DF7" w:rsidRPr="000F0838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commentRangeStart w:id="9"/>
      <w:r>
        <w:rPr>
          <w:rFonts w:ascii="Times New Roman" w:eastAsiaTheme="minorEastAsia" w:hAnsi="Times New Roman" w:cs="Times New Roman"/>
          <w:iCs/>
          <w:sz w:val="24"/>
          <w:szCs w:val="24"/>
        </w:rPr>
        <w:t>Фильтр Вина состоит из двух параллельных электродов и двух полюсов</w:t>
      </w:r>
      <w:commentRangeEnd w:id="9"/>
      <w:r w:rsidR="00C00D98">
        <w:rPr>
          <w:rStyle w:val="af4"/>
        </w:rPr>
        <w:commentReference w:id="9"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создающих скрещенное электрическое и магнитное поле. Поля подбираются так, чтобы суммарная сила, действующая на частицу, равнялась нулю 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C00D9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51936" w:rsidRPr="00C00D98">
        <w:rPr>
          <w:rFonts w:ascii="Times New Roman" w:eastAsiaTheme="minorEastAsia" w:hAnsi="Times New Roman" w:cs="Times New Roman"/>
          <w:iCs/>
          <w:sz w:val="24"/>
          <w:szCs w:val="24"/>
        </w:rPr>
        <w:t>0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8F0D2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3C8CEF" w14:textId="7D0CACF9" w:rsidR="00373DF7" w:rsidRPr="004E6AB5" w:rsidRDefault="006D4C71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</m:e>
            </m:d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373DF7" w:rsidRPr="008F0D2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373DF7" w:rsidRPr="004E6AB5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 w:rsidR="001F4EA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C00D98">
        <w:rPr>
          <w:rFonts w:ascii="Times New Roman" w:eastAsiaTheme="minorEastAsia" w:hAnsi="Times New Roman" w:cs="Times New Roman"/>
          <w:sz w:val="24"/>
          <w:szCs w:val="24"/>
        </w:rPr>
        <w:t>5</w:t>
      </w:r>
      <w:commentRangeStart w:id="10"/>
      <w:r w:rsidR="001F4EA7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10"/>
      <w:r w:rsidR="00C00D98">
        <w:rPr>
          <w:rStyle w:val="af4"/>
        </w:rPr>
        <w:commentReference w:id="10"/>
      </w:r>
    </w:p>
    <w:p w14:paraId="5DF7A1C9" w14:textId="77777777" w:rsidR="00373DF7" w:rsidRPr="004E6AB5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Тогда фильтр Вина не будет искажать орбитальное движение.</w:t>
      </w:r>
    </w:p>
    <w:p w14:paraId="00068AB1" w14:textId="2F89650D" w:rsidR="00373DF7" w:rsidRPr="00333222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Заметим, что угловая скорость ЭДМ-прецессии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выражается через силу Лоренца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 ЭДМ прецессия в фильтре Вина отсутствует</w:t>
      </w:r>
      <w:r w:rsidRPr="00F0672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60366A5" w14:textId="77777777" w:rsidR="00373DF7" w:rsidRPr="00765F50" w:rsidRDefault="006D4C71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EDM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</m:oMath>
      </m:oMathPara>
    </w:p>
    <w:p w14:paraId="1B858037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979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Определение параметров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6B948EEB" w14:textId="750C2955" w:rsidR="00373DF7" w:rsidRPr="003C33DA" w:rsidRDefault="00373DF7" w:rsidP="00373DF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11"/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Влияние магнитного и электрического поля на траекторию заряженной частицы определяется через магнитную жесткость </w:t>
      </w:r>
      <w:proofErr w:type="spellStart"/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Bρ</w:t>
      </w:r>
      <w:proofErr w:type="spellEnd"/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электрическую жесткость κ соответственно</w:t>
      </w:r>
      <w:r w:rsidRPr="002A0A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564ED1" w:rsidRPr="00564ED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]:</w:t>
      </w:r>
      <w:commentRangeEnd w:id="11"/>
      <w:r w:rsidR="00C00D98">
        <w:rPr>
          <w:rStyle w:val="af4"/>
        </w:rPr>
        <w:commentReference w:id="11"/>
      </w:r>
    </w:p>
    <w:p w14:paraId="3D3BCC4D" w14:textId="6A54C218" w:rsidR="00373DF7" w:rsidRPr="003C33DA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Bρ</m:t>
        </m:r>
        <m:r>
          <w:rPr>
            <w:rFonts w:ascii="Cambria Math" w:hAnsi="Cambria Math"/>
            <w:sz w:val="24"/>
            <w:szCs w:val="24"/>
          </w:rPr>
          <m:t>=</m:t>
        </m:r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3A19746C" w14:textId="50A6F373" w:rsidR="00373DF7" w:rsidRPr="00373DF7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κ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3C33D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7D9433E3" w14:textId="77777777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элемента, содержащего электрическое и магнитное поле, может быть найден как:</w:t>
      </w:r>
    </w:p>
    <w:p w14:paraId="399797CE" w14:textId="2FD66FB9" w:rsidR="00373DF7" w:rsidRPr="00373DF7" w:rsidRDefault="006D4C71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sub>
            </m:sSub>
          </m:den>
        </m:f>
      </m:oMath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C00D98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73DF7" w:rsidRPr="00373DF7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07A79BEC" w14:textId="77777777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Bρ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кривизны магнитного поля,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кривизны электрического поля.</w:t>
      </w:r>
    </w:p>
    <w:p w14:paraId="4415574B" w14:textId="77777777" w:rsidR="00373DF7" w:rsidRPr="001C053E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D52C3">
        <w:rPr>
          <w:rFonts w:ascii="Times New Roman" w:eastAsiaTheme="minorEastAsia" w:hAnsi="Times New Roman" w:cs="Times New Roman"/>
          <w:sz w:val="24"/>
          <w:szCs w:val="24"/>
        </w:rPr>
        <w:t>Тогда длина элемента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BD52C3">
        <w:rPr>
          <w:rFonts w:ascii="Times New Roman" w:eastAsiaTheme="minorEastAsia" w:hAnsi="Times New Roman" w:cs="Times New Roman"/>
          <w:sz w:val="24"/>
          <w:szCs w:val="24"/>
        </w:rPr>
        <w:t xml:space="preserve"> может быть определена как:</w:t>
      </w:r>
    </w:p>
    <w:p w14:paraId="01C2B8AF" w14:textId="48CBC5E0" w:rsidR="00373DF7" w:rsidRPr="007919D5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b>
        </m:sSub>
      </m:oMath>
      <w:r w:rsidRPr="007919D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E630D" w:rsidRPr="00C00D98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>),</w:t>
      </w:r>
    </w:p>
    <w:p w14:paraId="33A9985F" w14:textId="4E95416D" w:rsidR="00373DF7" w:rsidRPr="00587254" w:rsidRDefault="00373DF7" w:rsidP="00E32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угол поворота импульса в элементе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радиус кривизны элемента</w:t>
      </w:r>
      <w:r w:rsidRPr="000E71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4A739CC" w14:textId="2DFD55D9" w:rsidR="00C10C1F" w:rsidRPr="00747950" w:rsidRDefault="00C10C1F" w:rsidP="009A78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D426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47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72EA" w:rsidRPr="00747950">
        <w:rPr>
          <w:rFonts w:ascii="Times New Roman" w:hAnsi="Times New Roman" w:cs="Times New Roman"/>
          <w:b/>
          <w:bCs/>
          <w:sz w:val="28"/>
          <w:szCs w:val="28"/>
        </w:rPr>
        <w:t>Движение заряженных частиц во внешних полях</w:t>
      </w:r>
    </w:p>
    <w:p w14:paraId="3177619B" w14:textId="02FC7733" w:rsidR="00E32EF0" w:rsidRPr="00E32EF0" w:rsidRDefault="00E32EF0" w:rsidP="00E32EF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2EF0">
        <w:rPr>
          <w:rFonts w:ascii="Times New Roman" w:hAnsi="Times New Roman" w:cs="Times New Roman"/>
          <w:sz w:val="24"/>
          <w:szCs w:val="24"/>
        </w:rPr>
        <w:t>Заряженн</w:t>
      </w:r>
      <w:r w:rsidR="0025590A">
        <w:rPr>
          <w:rFonts w:ascii="Times New Roman" w:hAnsi="Times New Roman" w:cs="Times New Roman"/>
          <w:sz w:val="24"/>
          <w:szCs w:val="24"/>
        </w:rPr>
        <w:t>ые</w:t>
      </w:r>
      <w:r w:rsidRPr="00E32EF0">
        <w:rPr>
          <w:rFonts w:ascii="Times New Roman" w:hAnsi="Times New Roman" w:cs="Times New Roman"/>
          <w:sz w:val="24"/>
          <w:szCs w:val="24"/>
        </w:rPr>
        <w:t xml:space="preserve"> частиц</w:t>
      </w:r>
      <w:r w:rsidR="0025590A">
        <w:rPr>
          <w:rFonts w:ascii="Times New Roman" w:hAnsi="Times New Roman" w:cs="Times New Roman"/>
          <w:sz w:val="24"/>
          <w:szCs w:val="24"/>
        </w:rPr>
        <w:t>ы</w:t>
      </w:r>
      <w:r w:rsidRPr="00E32EF0">
        <w:rPr>
          <w:rFonts w:ascii="Times New Roman" w:hAnsi="Times New Roman" w:cs="Times New Roman"/>
          <w:sz w:val="24"/>
          <w:szCs w:val="24"/>
        </w:rPr>
        <w:t>, движущ</w:t>
      </w:r>
      <w:r w:rsidR="0025590A">
        <w:rPr>
          <w:rFonts w:ascii="Times New Roman" w:hAnsi="Times New Roman" w:cs="Times New Roman"/>
          <w:sz w:val="24"/>
          <w:szCs w:val="24"/>
        </w:rPr>
        <w:t>иеся</w:t>
      </w:r>
      <w:r w:rsidRPr="00E32EF0">
        <w:rPr>
          <w:rFonts w:ascii="Times New Roman" w:hAnsi="Times New Roman" w:cs="Times New Roman"/>
          <w:sz w:val="24"/>
          <w:szCs w:val="24"/>
        </w:rPr>
        <w:t xml:space="preserve"> во внешних полях, испытыва</w:t>
      </w:r>
      <w:r w:rsidR="0025590A">
        <w:rPr>
          <w:rFonts w:ascii="Times New Roman" w:hAnsi="Times New Roman" w:cs="Times New Roman"/>
          <w:sz w:val="24"/>
          <w:szCs w:val="24"/>
        </w:rPr>
        <w:t>ю</w:t>
      </w:r>
      <w:r w:rsidRPr="00E32EF0">
        <w:rPr>
          <w:rFonts w:ascii="Times New Roman" w:hAnsi="Times New Roman" w:cs="Times New Roman"/>
          <w:sz w:val="24"/>
          <w:szCs w:val="24"/>
        </w:rPr>
        <w:t>т действие силы Лоренца:</w:t>
      </w:r>
    </w:p>
    <w:p w14:paraId="36C46A14" w14:textId="3548B72C" w:rsidR="0008720B" w:rsidRPr="0008720B" w:rsidRDefault="006D4C71" w:rsidP="0008720B">
      <w:pPr>
        <w:ind w:left="360"/>
        <w:jc w:val="center"/>
        <w:rPr>
          <w:rFonts w:eastAsiaTheme="minorEastAsia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)</m:t>
        </m:r>
      </m:oMath>
      <w:r w:rsidR="00E32EF0" w:rsidRPr="0025590A">
        <w:rPr>
          <w:rFonts w:eastAsiaTheme="minorEastAsia"/>
          <w:i/>
          <w:sz w:val="24"/>
          <w:szCs w:val="24"/>
        </w:rPr>
        <w:t xml:space="preserve"> </w:t>
      </w:r>
      <w:r w:rsidR="00E32EF0" w:rsidRPr="0025590A">
        <w:rPr>
          <w:rFonts w:eastAsiaTheme="minorEastAsia"/>
          <w:iCs/>
          <w:sz w:val="24"/>
          <w:szCs w:val="24"/>
        </w:rPr>
        <w:t>(</w:t>
      </w:r>
      <w:r w:rsidR="000E630D" w:rsidRPr="00C00D98">
        <w:rPr>
          <w:rFonts w:eastAsiaTheme="minorEastAsia"/>
          <w:iCs/>
          <w:sz w:val="24"/>
          <w:szCs w:val="24"/>
        </w:rPr>
        <w:t>10</w:t>
      </w:r>
      <w:r w:rsidR="00E32EF0" w:rsidRPr="0025590A">
        <w:rPr>
          <w:rFonts w:eastAsiaTheme="minorEastAsia"/>
          <w:iCs/>
          <w:sz w:val="24"/>
          <w:szCs w:val="24"/>
        </w:rPr>
        <w:t>)</w:t>
      </w:r>
      <w:r w:rsidR="00563A6C">
        <w:rPr>
          <w:rFonts w:eastAsiaTheme="minorEastAsia"/>
          <w:iCs/>
          <w:sz w:val="24"/>
          <w:szCs w:val="24"/>
        </w:rPr>
        <w:t>.</w:t>
      </w:r>
    </w:p>
    <w:p w14:paraId="7C138E01" w14:textId="1F6D4E5A" w:rsidR="0008720B" w:rsidRPr="0008720B" w:rsidRDefault="0008720B" w:rsidP="003244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таком случае, орбитальная динамика</w:t>
      </w:r>
      <w:r w:rsidR="007A6BEA">
        <w:rPr>
          <w:rFonts w:ascii="Times New Roman" w:hAnsi="Times New Roman" w:cs="Times New Roman"/>
          <w:sz w:val="24"/>
          <w:szCs w:val="24"/>
        </w:rPr>
        <w:t xml:space="preserve"> частицы</w:t>
      </w:r>
      <w:r>
        <w:rPr>
          <w:rFonts w:ascii="Times New Roman" w:hAnsi="Times New Roman" w:cs="Times New Roman"/>
          <w:sz w:val="24"/>
          <w:szCs w:val="24"/>
        </w:rPr>
        <w:t xml:space="preserve"> во внешних полях, ортогональных направлению движения </w:t>
      </w:r>
      <w:r w:rsidR="007A6BEA">
        <w:rPr>
          <w:rFonts w:ascii="Times New Roman" w:hAnsi="Times New Roman" w:cs="Times New Roman"/>
          <w:sz w:val="24"/>
          <w:szCs w:val="24"/>
        </w:rPr>
        <w:t xml:space="preserve">ее импульса, </w:t>
      </w:r>
      <w:r>
        <w:rPr>
          <w:rFonts w:ascii="Times New Roman" w:hAnsi="Times New Roman" w:cs="Times New Roman"/>
          <w:sz w:val="24"/>
          <w:szCs w:val="24"/>
        </w:rPr>
        <w:t>будет определяться выражениями</w:t>
      </w:r>
      <w:r w:rsidRPr="0008720B">
        <w:rPr>
          <w:rFonts w:ascii="Times New Roman" w:hAnsi="Times New Roman" w:cs="Times New Roman"/>
          <w:sz w:val="24"/>
          <w:szCs w:val="24"/>
        </w:rPr>
        <w:t>:</w:t>
      </w:r>
    </w:p>
    <w:p w14:paraId="76AB0B8E" w14:textId="6425090A" w:rsidR="0025590A" w:rsidRPr="007751B2" w:rsidRDefault="006D4C71" w:rsidP="002559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 (11)</m:t>
        </m:r>
      </m:oMath>
      <w:r w:rsidR="007751B2" w:rsidRPr="007751B2">
        <w:rPr>
          <w:rFonts w:ascii="Times New Roman" w:hAnsi="Times New Roman" w:cs="Times New Roman"/>
          <w:sz w:val="24"/>
          <w:szCs w:val="24"/>
        </w:rPr>
        <w:t>,</w:t>
      </w:r>
    </w:p>
    <w:commentRangeStart w:id="12"/>
    <w:p w14:paraId="67B61DFC" w14:textId="755ECB69" w:rsidR="00324415" w:rsidRPr="00B647CC" w:rsidRDefault="006D4C71" w:rsidP="00324415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  </m:t>
        </m:r>
      </m:oMath>
      <w:r w:rsidR="00324415" w:rsidRPr="008F18D6">
        <w:rPr>
          <w:rFonts w:eastAsiaTheme="minorEastAsia"/>
          <w:sz w:val="24"/>
          <w:szCs w:val="24"/>
        </w:rPr>
        <w:t>(</w:t>
      </w:r>
      <w:r w:rsidR="000E630D" w:rsidRPr="000E630D">
        <w:rPr>
          <w:rFonts w:eastAsiaTheme="minorEastAsia"/>
          <w:sz w:val="24"/>
          <w:szCs w:val="24"/>
        </w:rPr>
        <w:t>12</w:t>
      </w:r>
      <w:r w:rsidR="00324415" w:rsidRPr="008F18D6">
        <w:rPr>
          <w:rFonts w:eastAsiaTheme="minorEastAsia"/>
          <w:sz w:val="24"/>
          <w:szCs w:val="24"/>
        </w:rPr>
        <w:t>)</w:t>
      </w:r>
      <w:r w:rsidR="00B647CC" w:rsidRPr="00B647CC">
        <w:rPr>
          <w:rFonts w:eastAsiaTheme="minorEastAsia"/>
          <w:sz w:val="24"/>
          <w:szCs w:val="24"/>
        </w:rPr>
        <w:t>,</w:t>
      </w:r>
      <w:commentRangeEnd w:id="12"/>
      <w:r w:rsidR="00C00D98">
        <w:rPr>
          <w:rStyle w:val="af4"/>
        </w:rPr>
        <w:commentReference w:id="12"/>
      </w:r>
    </w:p>
    <w:p w14:paraId="18F9D941" w14:textId="3D51169F" w:rsidR="00182432" w:rsidRPr="00B647CC" w:rsidRDefault="00B647CC" w:rsidP="00182432">
      <w:pPr>
        <w:spacing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и</w:t>
      </w:r>
      <w:r w:rsidRPr="00B647CC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–</w:t>
      </w:r>
      <w:r w:rsidRPr="00B647CC">
        <w:rPr>
          <w:rFonts w:eastAsiaTheme="minorEastAsia"/>
          <w:sz w:val="24"/>
          <w:szCs w:val="24"/>
        </w:rPr>
        <w:t xml:space="preserve"> 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угловая </w:t>
      </w:r>
      <w:r w:rsidR="004C7AB6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 в магнитном и электрическом поле</w:t>
      </w:r>
      <w:r w:rsidRPr="00B647CC">
        <w:rPr>
          <w:rFonts w:eastAsiaTheme="minorEastAsia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</m:oMath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3"/>
      <w:r w:rsidR="00434133">
        <w:rPr>
          <w:rFonts w:eastAsiaTheme="minorEastAsia"/>
          <w:sz w:val="24"/>
          <w:szCs w:val="24"/>
        </w:rPr>
        <w:t>-</w:t>
      </w:r>
      <w:commentRangeEnd w:id="13"/>
      <w:r w:rsidR="00434133">
        <w:rPr>
          <w:rStyle w:val="af4"/>
        </w:rPr>
        <w:commentReference w:id="13"/>
      </w:r>
      <w:r w:rsidR="00182432" w:rsidRPr="00182432">
        <w:rPr>
          <w:rFonts w:eastAsiaTheme="minorEastAsia"/>
          <w:sz w:val="24"/>
          <w:szCs w:val="24"/>
        </w:rPr>
        <w:t xml:space="preserve">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вектор</w:t>
      </w:r>
      <w:r w:rsidR="0008720B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</w:t>
      </w:r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магнитного и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электрического поля.</w:t>
      </w:r>
    </w:p>
    <w:p w14:paraId="503A0A0F" w14:textId="42BD77FF" w:rsidR="00A142DD" w:rsidRDefault="00747950" w:rsidP="00E5664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2D4264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Динамика спин</w:t>
      </w:r>
      <w:r w:rsidR="001238B6">
        <w:rPr>
          <w:rFonts w:ascii="Times New Roman" w:eastAsiaTheme="minorEastAsia" w:hAnsi="Times New Roman" w:cs="Times New Roman"/>
          <w:b/>
          <w:bCs/>
          <w:sz w:val="28"/>
          <w:szCs w:val="28"/>
        </w:rPr>
        <w:t>-вектора частиц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относительно импульса</w:t>
      </w:r>
    </w:p>
    <w:p w14:paraId="458D043C" w14:textId="1234F90D" w:rsidR="00F66F95" w:rsidRPr="00804517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>Динамику спин</w:t>
      </w:r>
      <w:r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F66F95" w:rsidRPr="00F66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6F95">
        <w:rPr>
          <w:rFonts w:ascii="Times New Roman" w:eastAsiaTheme="minorEastAsia" w:hAnsi="Times New Roman" w:cs="Times New Roman"/>
          <w:sz w:val="24"/>
          <w:szCs w:val="24"/>
        </w:rPr>
        <w:t>в полях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удобно рассматривать относительно импульса</w:t>
      </w:r>
      <w:r w:rsidR="00A628CF" w:rsidRPr="00A628C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28CF">
        <w:rPr>
          <w:rFonts w:ascii="Times New Roman" w:eastAsiaTheme="minorEastAsia" w:hAnsi="Times New Roman" w:cs="Times New Roman"/>
          <w:sz w:val="24"/>
          <w:szCs w:val="24"/>
        </w:rPr>
        <w:t>Для этого перейдем к выражениям для относительных угловых скоростей</w:t>
      </w:r>
      <w:r w:rsidR="00D12D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D12D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="00D12D77">
        <w:rPr>
          <w:rFonts w:ascii="Times New Roman" w:eastAsiaTheme="minorEastAsia" w:hAnsi="Times New Roman" w:cs="Times New Roman"/>
        </w:rPr>
        <w:t xml:space="preserve"> в </w:t>
      </w:r>
      <w:r w:rsidR="00D12D77" w:rsidRPr="00804517">
        <w:rPr>
          <w:rFonts w:ascii="Times New Roman" w:eastAsiaTheme="minorEastAsia" w:hAnsi="Times New Roman" w:cs="Times New Roman"/>
          <w:sz w:val="24"/>
          <w:szCs w:val="24"/>
        </w:rPr>
        <w:t>магнитном и электрическом поле соответственно</w:t>
      </w:r>
      <w:r w:rsidR="00A628CF" w:rsidRPr="008045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CCA550" w14:textId="0B2B7980" w:rsidR="00F66F95" w:rsidRPr="00F66F95" w:rsidRDefault="006D4C71" w:rsidP="00F66F9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γG</m:t>
            </m:r>
            <m:r>
              <w:rPr>
                <w:rFonts w:ascii="Cambria Math" w:hAnsi="Cambria Math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F66F95" w:rsidRPr="00F66F95">
        <w:rPr>
          <w:rFonts w:ascii="Times New Roman" w:eastAsiaTheme="minorEastAsia" w:hAnsi="Times New Roman" w:cs="Times New Roman"/>
        </w:rPr>
        <w:t xml:space="preserve"> (</w:t>
      </w:r>
      <w:r w:rsidR="000E630D" w:rsidRPr="000E630D">
        <w:rPr>
          <w:rFonts w:ascii="Times New Roman" w:eastAsiaTheme="minorEastAsia" w:hAnsi="Times New Roman" w:cs="Times New Roman"/>
        </w:rPr>
        <w:t>13</w:t>
      </w:r>
      <w:r w:rsidR="00F66F95" w:rsidRPr="00F66F95">
        <w:rPr>
          <w:rFonts w:ascii="Times New Roman" w:eastAsiaTheme="minorEastAsia" w:hAnsi="Times New Roman" w:cs="Times New Roman"/>
        </w:rPr>
        <w:t>)</w:t>
      </w:r>
      <w:r w:rsidR="008A288A">
        <w:rPr>
          <w:rFonts w:ascii="Times New Roman" w:eastAsiaTheme="minorEastAsia" w:hAnsi="Times New Roman" w:cs="Times New Roman"/>
        </w:rPr>
        <w:t>,</w:t>
      </w:r>
    </w:p>
    <w:p w14:paraId="43F8359B" w14:textId="582286B6" w:rsidR="00F66F95" w:rsidRPr="00630F14" w:rsidRDefault="006D4C71" w:rsidP="00F66F9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30F14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eastAsiaTheme="minorEastAsia" w:hAnsi="Cambria Math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="00F66F95" w:rsidRPr="00630F14">
        <w:rPr>
          <w:rFonts w:ascii="Times New Roman" w:eastAsiaTheme="minorEastAsia" w:hAnsi="Times New Roman" w:cs="Times New Roman"/>
        </w:rPr>
        <w:t xml:space="preserve"> (</w:t>
      </w:r>
      <w:r w:rsidR="000E630D" w:rsidRPr="000E630D">
        <w:rPr>
          <w:rFonts w:ascii="Times New Roman" w:eastAsiaTheme="minorEastAsia" w:hAnsi="Times New Roman" w:cs="Times New Roman"/>
        </w:rPr>
        <w:t>14</w:t>
      </w:r>
      <w:r w:rsidR="00F66F95" w:rsidRPr="00630F14">
        <w:rPr>
          <w:rFonts w:ascii="Times New Roman" w:eastAsiaTheme="minorEastAsia" w:hAnsi="Times New Roman" w:cs="Times New Roman"/>
        </w:rPr>
        <w:t>)</w:t>
      </w:r>
    </w:p>
    <w:p w14:paraId="4C7B195E" w14:textId="147F65FC" w:rsidR="001238B6" w:rsidRPr="00F66F95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характеристики различия скоростей прецессии спин-вектора и вектора импульса </w:t>
      </w:r>
      <w:commentRangeStart w:id="14"/>
      <w:r>
        <w:rPr>
          <w:rFonts w:ascii="Times New Roman" w:eastAsiaTheme="minorEastAsia" w:hAnsi="Times New Roman" w:cs="Times New Roman"/>
          <w:sz w:val="24"/>
          <w:szCs w:val="24"/>
        </w:rPr>
        <w:t>введем</w:t>
      </w:r>
      <w:commentRangeEnd w:id="14"/>
      <w:r w:rsidR="00434133">
        <w:rPr>
          <w:rStyle w:val="af4"/>
        </w:rPr>
        <w:commentReference w:id="14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понятие спин-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тюна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Спин-тюн определяется как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прецессии спин</w:t>
      </w:r>
      <w:r w:rsidR="00B171C9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022F23">
        <w:rPr>
          <w:rFonts w:ascii="Times New Roman" w:eastAsiaTheme="minorEastAsia" w:hAnsi="Times New Roman" w:cs="Times New Roman"/>
          <w:sz w:val="24"/>
          <w:szCs w:val="24"/>
        </w:rPr>
        <w:t xml:space="preserve"> относительно импульса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, деленная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 орбитальную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угловую 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данном поле</w:t>
      </w:r>
      <w:r w:rsidR="007560B5" w:rsidRPr="007560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0383649" w14:textId="3F96D8AC" w:rsidR="007560B5" w:rsidRPr="00A55636" w:rsidRDefault="006D4C71" w:rsidP="00E5664F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MDM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b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</m:t>
              </m:r>
            </m:e>
          </m:d>
        </m:oMath>
      </m:oMathPara>
    </w:p>
    <w:p w14:paraId="7DCAE741" w14:textId="00E557BE" w:rsidR="007560B5" w:rsidRPr="007560B5" w:rsidRDefault="00104B99" w:rsidP="00E566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55636">
        <w:rPr>
          <w:rFonts w:ascii="Times New Roman" w:hAnsi="Times New Roman" w:cs="Times New Roman"/>
          <w:sz w:val="24"/>
          <w:szCs w:val="24"/>
        </w:rPr>
        <w:t>ыражение для</w:t>
      </w:r>
      <w:r w:rsidR="007560B5">
        <w:rPr>
          <w:rFonts w:ascii="Times New Roman" w:hAnsi="Times New Roman" w:cs="Times New Roman"/>
          <w:sz w:val="24"/>
          <w:szCs w:val="24"/>
        </w:rPr>
        <w:t xml:space="preserve"> спин-тю</w:t>
      </w:r>
      <w:r w:rsidR="00A55636">
        <w:rPr>
          <w:rFonts w:ascii="Times New Roman" w:hAnsi="Times New Roman" w:cs="Times New Roman"/>
          <w:sz w:val="24"/>
          <w:szCs w:val="24"/>
        </w:rPr>
        <w:t>на</w:t>
      </w:r>
      <w:r w:rsidR="007560B5">
        <w:rPr>
          <w:rFonts w:ascii="Times New Roman" w:hAnsi="Times New Roman" w:cs="Times New Roman"/>
          <w:sz w:val="24"/>
          <w:szCs w:val="24"/>
        </w:rPr>
        <w:t xml:space="preserve"> в магнитном и электрическом поле соответственно</w:t>
      </w:r>
      <w:r w:rsidR="00F26052" w:rsidRPr="00F26052">
        <w:rPr>
          <w:rFonts w:ascii="Times New Roman" w:hAnsi="Times New Roman" w:cs="Times New Roman"/>
          <w:sz w:val="24"/>
          <w:szCs w:val="24"/>
        </w:rPr>
        <w:t xml:space="preserve"> </w:t>
      </w:r>
      <w:r w:rsidR="00917EAC" w:rsidRPr="00917EAC">
        <w:rPr>
          <w:rFonts w:ascii="Times New Roman" w:hAnsi="Times New Roman" w:cs="Times New Roman"/>
          <w:sz w:val="24"/>
          <w:szCs w:val="24"/>
        </w:rPr>
        <w:t>[</w:t>
      </w:r>
      <w:r w:rsidR="00D309EF" w:rsidRPr="00D309EF">
        <w:rPr>
          <w:rFonts w:ascii="Times New Roman" w:hAnsi="Times New Roman" w:cs="Times New Roman"/>
          <w:sz w:val="24"/>
          <w:szCs w:val="24"/>
        </w:rPr>
        <w:t>1</w:t>
      </w:r>
      <w:r w:rsidR="00692268" w:rsidRPr="00692268">
        <w:rPr>
          <w:rFonts w:ascii="Times New Roman" w:hAnsi="Times New Roman" w:cs="Times New Roman"/>
          <w:sz w:val="24"/>
          <w:szCs w:val="24"/>
        </w:rPr>
        <w:t>2</w:t>
      </w:r>
      <w:r w:rsidR="00917EAC" w:rsidRPr="00917EAC">
        <w:rPr>
          <w:rFonts w:ascii="Times New Roman" w:hAnsi="Times New Roman" w:cs="Times New Roman"/>
          <w:sz w:val="24"/>
          <w:szCs w:val="24"/>
        </w:rPr>
        <w:t>]</w:t>
      </w:r>
      <w:r w:rsidR="007560B5" w:rsidRPr="007560B5">
        <w:rPr>
          <w:rFonts w:ascii="Times New Roman" w:hAnsi="Times New Roman" w:cs="Times New Roman"/>
          <w:sz w:val="24"/>
          <w:szCs w:val="24"/>
        </w:rPr>
        <w:t>:</w:t>
      </w:r>
    </w:p>
    <w:p w14:paraId="6249DDCF" w14:textId="19030F2F" w:rsidR="00A55636" w:rsidRPr="00A55636" w:rsidRDefault="006D4C71" w:rsidP="005F4F2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⊥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⊥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  <m:r>
          <w:rPr>
            <w:rFonts w:ascii="Cambria Math" w:hAnsi="Cambria Math"/>
            <w:sz w:val="24"/>
            <w:szCs w:val="24"/>
          </w:rPr>
          <m:t>(16)</m:t>
        </m:r>
      </m:oMath>
      <w:r w:rsidR="00E03066" w:rsidRPr="00A55636">
        <w:rPr>
          <w:rFonts w:ascii="Times New Roman" w:eastAsiaTheme="minorEastAsia" w:hAnsi="Times New Roman" w:cs="Times New Roman"/>
          <w:sz w:val="24"/>
          <w:szCs w:val="24"/>
        </w:rPr>
        <w:tab/>
      </w:r>
      <w:r w:rsidR="00E03066" w:rsidRPr="00A55636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04D15A3" w14:textId="1C48547C" w:rsidR="00747950" w:rsidRDefault="006D4C71" w:rsidP="005F4F2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den>
                </m:f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lv-LV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γ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</m:oMath>
      <w:r w:rsidR="005F4F22" w:rsidRPr="00A5563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E630D" w:rsidRPr="00F31836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5F4F22" w:rsidRPr="005F4F22">
        <w:rPr>
          <w:rFonts w:ascii="Times New Roman" w:eastAsiaTheme="minorEastAsia" w:hAnsi="Times New Roman" w:cs="Times New Roman"/>
          <w:sz w:val="24"/>
          <w:szCs w:val="24"/>
        </w:rPr>
        <w:t>7)</w:t>
      </w:r>
    </w:p>
    <w:p w14:paraId="0E5702A1" w14:textId="44611070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набег фазы спин-вектора относительно вектора импульса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можно рассчитать по формуле</w:t>
      </w:r>
      <w:r w:rsidRPr="00D327F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496520" w14:textId="25FCFD86" w:rsidR="00D327FE" w:rsidRPr="00517FEF" w:rsidRDefault="006D4C71" w:rsidP="00517FEF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C00D98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517FEF" w:rsidRPr="00517FE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695F1C22" w14:textId="49E47703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угол поворота импульса в данном поле.</w:t>
      </w:r>
    </w:p>
    <w:p w14:paraId="2C4E66B9" w14:textId="5FD3107A" w:rsidR="00975752" w:rsidRPr="001924D5" w:rsidRDefault="00975752" w:rsidP="005F4F2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AD51F9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>Определение</w:t>
      </w:r>
      <w:r w:rsidR="002E4457" w:rsidRPr="00CC585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E4457">
        <w:rPr>
          <w:rFonts w:ascii="Times New Roman" w:eastAsiaTheme="minorEastAsia" w:hAnsi="Times New Roman" w:cs="Times New Roman"/>
          <w:b/>
          <w:bCs/>
          <w:sz w:val="28"/>
          <w:szCs w:val="28"/>
        </w:rPr>
        <w:t>сорта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исследуемых частиц</w:t>
      </w:r>
    </w:p>
    <w:p w14:paraId="6A33D167" w14:textId="53A4429A" w:rsidR="00A3527D" w:rsidRPr="00D73833" w:rsidRDefault="00A3527D" w:rsidP="00A3527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3527D">
        <w:rPr>
          <w:rFonts w:ascii="Times New Roman" w:eastAsiaTheme="minorEastAsia" w:hAnsi="Times New Roman" w:cs="Times New Roman"/>
          <w:sz w:val="24"/>
          <w:szCs w:val="24"/>
        </w:rPr>
        <w:t>Сорт частиц определяет значение аномального магнитного момента G, который влияет на поведение спин</w:t>
      </w:r>
      <w:r w:rsidR="00B51EE5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Pr="00A3527D">
        <w:rPr>
          <w:rFonts w:ascii="Times New Roman" w:eastAsiaTheme="minorEastAsia" w:hAnsi="Times New Roman" w:cs="Times New Roman"/>
          <w:sz w:val="24"/>
          <w:szCs w:val="24"/>
        </w:rPr>
        <w:t>. Аномальный магнитный момент отличается по знаку и модулю для различных частиц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73833">
        <w:rPr>
          <w:rFonts w:ascii="Times New Roman" w:eastAsiaTheme="minorEastAsia" w:hAnsi="Times New Roman" w:cs="Times New Roman"/>
          <w:sz w:val="24"/>
          <w:szCs w:val="24"/>
        </w:rPr>
        <w:t>что приведено в Таблице 1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F35C8E3" w14:textId="5D6898CF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BB3011" wp14:editId="782FC11B">
            <wp:extent cx="4960620" cy="1234440"/>
            <wp:effectExtent l="0" t="0" r="0" b="3810"/>
            <wp:docPr id="11604667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38F" w14:textId="7121A09E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1. Физические параметры частиц</w:t>
      </w:r>
    </w:p>
    <w:p w14:paraId="57760673" w14:textId="06227DC9" w:rsidR="00A3527D" w:rsidRPr="00C1761A" w:rsidRDefault="005C08E4" w:rsidP="00F0533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заметить, что в случае </w:t>
      </w:r>
      <w:r w:rsidR="002C0ECC">
        <w:rPr>
          <w:rFonts w:ascii="Times New Roman" w:eastAsiaTheme="minorEastAsia" w:hAnsi="Times New Roman" w:cs="Times New Roman"/>
          <w:sz w:val="24"/>
          <w:szCs w:val="24"/>
        </w:rPr>
        <w:t>лептонов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магнитная аномалия обладает малым значением</w:t>
      </w:r>
      <w:r w:rsidRPr="005C08E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3706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~ 10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93706">
        <w:rPr>
          <w:rFonts w:ascii="Times New Roman" w:eastAsiaTheme="minorEastAsia" w:hAnsi="Times New Roman" w:cs="Times New Roman"/>
          <w:sz w:val="24"/>
          <w:szCs w:val="24"/>
        </w:rPr>
        <w:t>В таком случае</w:t>
      </w:r>
      <w:r w:rsidR="00D93706" w:rsidRPr="00EE470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>согласно выражению (</w:t>
      </w:r>
      <w:r w:rsidR="007C1EFD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6), в магнитном поле не будет </w:t>
      </w:r>
      <w:r w:rsidR="00FE513C">
        <w:rPr>
          <w:rFonts w:ascii="Times New Roman" w:eastAsiaTheme="minorEastAsia" w:hAnsi="Times New Roman" w:cs="Times New Roman"/>
          <w:sz w:val="24"/>
          <w:szCs w:val="24"/>
        </w:rPr>
        <w:t>наблюдаться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3FE8">
        <w:rPr>
          <w:rFonts w:ascii="Times New Roman" w:eastAsiaTheme="minorEastAsia" w:hAnsi="Times New Roman" w:cs="Times New Roman"/>
          <w:sz w:val="24"/>
          <w:szCs w:val="24"/>
        </w:rPr>
        <w:t>существенная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прецессия спин-вектора. Поэтому данные частицы не исследуются.</w:t>
      </w:r>
      <w:r w:rsidR="00DB15E3">
        <w:rPr>
          <w:rFonts w:ascii="Times New Roman" w:eastAsiaTheme="minorEastAsia" w:hAnsi="Times New Roman" w:cs="Times New Roman"/>
          <w:sz w:val="24"/>
          <w:szCs w:val="24"/>
        </w:rPr>
        <w:t xml:space="preserve"> Основной интерес для исследований представляют протоны и дейтроны, поскольку обладают оптимальным значением аномального магнитного момента и массы, что </w:t>
      </w:r>
      <w:r w:rsidR="00240631">
        <w:rPr>
          <w:rFonts w:ascii="Times New Roman" w:eastAsiaTheme="minorEastAsia" w:hAnsi="Times New Roman" w:cs="Times New Roman"/>
          <w:sz w:val="24"/>
          <w:szCs w:val="24"/>
        </w:rPr>
        <w:t>делает возможным</w:t>
      </w:r>
      <w:r w:rsidR="00DB15E3">
        <w:rPr>
          <w:rFonts w:ascii="Times New Roman" w:eastAsiaTheme="minorEastAsia" w:hAnsi="Times New Roman" w:cs="Times New Roman"/>
          <w:sz w:val="24"/>
          <w:szCs w:val="24"/>
        </w:rPr>
        <w:t xml:space="preserve"> адаптировать существующие установки под эксперименты по поиску ЭДМ. </w:t>
      </w:r>
    </w:p>
    <w:p w14:paraId="3C0F27C3" w14:textId="74623C2D" w:rsidR="008D0993" w:rsidRPr="00AD379F" w:rsidRDefault="008744D6" w:rsidP="00AD379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7B608D">
        <w:rPr>
          <w:rFonts w:ascii="Times New Roman" w:eastAsiaTheme="minorEastAsia" w:hAnsi="Times New Roman" w:cs="Times New Roman"/>
          <w:b/>
          <w:bCs/>
          <w:sz w:val="28"/>
          <w:szCs w:val="28"/>
        </w:rPr>
        <w:t>6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8C380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Выбор энергии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</w:t>
      </w:r>
    </w:p>
    <w:p w14:paraId="42DF0998" w14:textId="608B3898" w:rsidR="008744D6" w:rsidRDefault="00EC4C15" w:rsidP="00A83D5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Энергия пучка является параметром, который будет определять скорость накопления статистических данных, необходимых для достижения заданного уровня точности эксперимента. Применяемый в эксперименте карбоновый поляриметр обладает наилучшей анализирующей способностью при энергии пучка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562A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>270 МэВ</w:t>
      </w:r>
      <w:r w:rsidR="009E0E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6748C4" w:rsidRPr="00A036E4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выбор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энергии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270 МэВ </w:t>
      </w:r>
      <w:r w:rsidR="0098041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проведения исследований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обусловлен 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стремлением к 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>максимальной эффективнос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>ти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измерений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58A425D6" w14:textId="6D6FE796" w:rsidR="00EB3515" w:rsidRDefault="00EB3515" w:rsidP="00842962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1.</w:t>
      </w:r>
      <w:r w:rsidR="00D549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7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Метод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и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</w:p>
    <w:p w14:paraId="48208444" w14:textId="02505BC3" w:rsidR="00BB7E4A" w:rsidRPr="00610106" w:rsidRDefault="00610106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0D701841" w14:textId="5390EDA1" w:rsidR="00203807" w:rsidRPr="007A2F19" w:rsidRDefault="00203807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Ме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тод 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>замороженного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спина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070AA" w:rsidRP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>предполагает создание условий непрерывной сонаправленности вектора импульса и</w:t>
      </w:r>
      <w:r w:rsidR="00405F8A" w:rsidRPr="00405F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05F8A"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горизонтальной проекции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при обращении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частицы по кольцу</w:t>
      </w:r>
      <w:r w:rsidR="00D52DE8" w:rsidRPr="00D52DE8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для угловой частоты прецессии спин</w:t>
      </w:r>
      <w:r w:rsidR="007A2F19">
        <w:rPr>
          <w:rFonts w:ascii="Times New Roman" w:eastAsiaTheme="minorEastAsia" w:hAnsi="Times New Roman" w:cs="Times New Roman"/>
          <w:iCs/>
          <w:sz w:val="24"/>
          <w:szCs w:val="24"/>
        </w:rPr>
        <w:t>-вектора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справедливо выражение</w:t>
      </w:r>
      <w:r w:rsidR="00F7161D" w:rsidRPr="00F7161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FD139FE" w14:textId="331C85ED" w:rsidR="00F7161D" w:rsidRPr="00D27249" w:rsidRDefault="006D4C71" w:rsidP="007A2F19">
      <w:pPr>
        <w:spacing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MDM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 (19)</m:t>
          </m:r>
        </m:oMath>
      </m:oMathPara>
    </w:p>
    <w:p w14:paraId="7BBA81CB" w14:textId="25BE64A3" w:rsidR="00F7161D" w:rsidRPr="00CA0AF2" w:rsidRDefault="00F7161D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показано ранее, аномальный магнитный момент зависит от сорта исследуемой частицы. В таком случае, 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(1</w:t>
      </w:r>
      <w:r w:rsidR="0000303D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07361" w:rsidRPr="00F073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видеть, что для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>каждой частицы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подход к созданию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условий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FS</w:t>
      </w:r>
      <w:r w:rsidRP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будет различен. </w:t>
      </w:r>
    </w:p>
    <w:p w14:paraId="3F0B1E2E" w14:textId="7BEAEC02" w:rsidR="001013A9" w:rsidRPr="009F1FE2" w:rsidRDefault="009F1FE2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протона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6920F754" w14:textId="3024C949" w:rsidR="00642ABA" w:rsidRPr="008F18D6" w:rsidRDefault="004A5480" w:rsidP="00642AB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Протон обладает положительным значением аномального магнитного момента (см. </w:t>
      </w:r>
      <w:r w:rsidR="00A16706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1). Следовательно, из выражения (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742AC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) можно устранить слагаемое, отвечающее за частоту МДМ-прецессии спина относительно импульса в электрическом поле, задав частице “магическую” энергию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42ABA">
        <w:rPr>
          <w:rFonts w:ascii="Cambria Math" w:eastAsiaTheme="minorEastAsia" w:hAnsi="Cambria Math" w:cs="Times New Roman"/>
          <w:iCs/>
          <w:sz w:val="24"/>
          <w:szCs w:val="24"/>
        </w:rPr>
        <w:t>γ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mag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1402062" w14:textId="3610E420" w:rsidR="00642ABA" w:rsidRPr="00CC5851" w:rsidRDefault="009B3E3D" w:rsidP="00B973B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mag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=0 (12)  </m:t>
        </m:r>
      </m:oMath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mag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den>
            </m:f>
          </m:e>
        </m:rad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= 1.249 </w:t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mag</m:t>
            </m:r>
          </m:sub>
        </m:sSub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≈ 233 </w:t>
      </w:r>
      <w:r w:rsidRPr="00B973B0">
        <w:rPr>
          <w:rFonts w:ascii="Times New Roman" w:eastAsiaTheme="minorEastAsia" w:hAnsi="Times New Roman" w:cs="Times New Roman"/>
          <w:sz w:val="24"/>
          <w:szCs w:val="24"/>
        </w:rPr>
        <w:t>МэВ</w:t>
      </w:r>
    </w:p>
    <w:p w14:paraId="327A41A0" w14:textId="3BCED069" w:rsidR="004A5480" w:rsidRDefault="00805A97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устранения слагаемого</w:t>
      </w:r>
      <w:r w:rsidR="004804C5">
        <w:rPr>
          <w:rFonts w:ascii="Times New Roman" w:eastAsiaTheme="minorEastAsia" w:hAnsi="Times New Roman" w:cs="Times New Roman"/>
          <w:sz w:val="24"/>
          <w:szCs w:val="24"/>
        </w:rPr>
        <w:t>, отвечающего за частоту прецессии в магнитном поле достаточно не использовать магнитное поле.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5"/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в случае протонов, для создания условий </w:t>
      </w:r>
      <w:r w:rsidR="00235B52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35B52" w:rsidRPr="00235B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использовать </w:t>
      </w:r>
      <w:r w:rsidR="0049795E">
        <w:rPr>
          <w:rFonts w:ascii="Times New Roman" w:eastAsiaTheme="minorEastAsia" w:hAnsi="Times New Roman" w:cs="Times New Roman"/>
          <w:sz w:val="24"/>
          <w:szCs w:val="24"/>
        </w:rPr>
        <w:t xml:space="preserve">только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элементы с электрическим полем.</w:t>
      </w:r>
      <w:commentRangeEnd w:id="15"/>
      <w:r w:rsidR="00434133">
        <w:rPr>
          <w:rStyle w:val="af4"/>
        </w:rPr>
        <w:commentReference w:id="15"/>
      </w:r>
    </w:p>
    <w:p w14:paraId="475E81D0" w14:textId="0917E139" w:rsidR="00F705FB" w:rsidRPr="009F1FE2" w:rsidRDefault="00F705FB" w:rsidP="00F705FB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дейтрона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3E36260E" w14:textId="6DC302AF" w:rsidR="00DD006A" w:rsidRPr="008F18D6" w:rsidRDefault="00DD006A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Аномальный магнитный момент дейтрона обладает отрицательным значением 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(см. </w:t>
      </w:r>
      <w:r w:rsidR="00651F4D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поэтому в случае дейтрона нельзя подобрать </w:t>
      </w:r>
      <w:r w:rsidRPr="0089694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магическую</w:t>
      </w:r>
      <w:r w:rsidR="00AE13C0" w:rsidRPr="00CC585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энергию</w:t>
      </w:r>
      <w:r w:rsidR="008553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Это значит, что для выполнения </w:t>
      </w:r>
      <w:r w:rsidR="00DE69E0">
        <w:rPr>
          <w:rFonts w:ascii="Times New Roman" w:eastAsiaTheme="minorEastAsia" w:hAnsi="Times New Roman" w:cs="Times New Roman"/>
          <w:iCs/>
          <w:sz w:val="24"/>
          <w:szCs w:val="24"/>
        </w:rPr>
        <w:t>выражения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(1</w:t>
      </w:r>
      <w:r w:rsidR="00790AEC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CF41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необходимо использовать электрическое и магнитное поле, совмещенные в один элемент.</w:t>
      </w:r>
      <w:r w:rsidR="0043356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Тогда соотношение между напряженностью электрического поля и магнитным полем примет вид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EB77D8" w:rsidRPr="00EB77D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B27E8" w:rsidRPr="00FB27E8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3356F" w:rsidRPr="0043356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C31653B" w14:textId="63A70299" w:rsidR="0043356F" w:rsidRPr="008F18D6" w:rsidRDefault="006D4C71" w:rsidP="000108BA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20</w:t>
      </w:r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6C60E37E" w14:textId="5FDCF2FF" w:rsidR="00030FAD" w:rsidRPr="00610106" w:rsidRDefault="00472240" w:rsidP="00030FA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607A8D2A" w14:textId="47F75C59" w:rsidR="0069608C" w:rsidRPr="0023495C" w:rsidRDefault="00607A23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квази-замороженного спина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был предложен с целью адаптации существующих ускорительных установок под эксперимент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ы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измерению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ЭДМ частиц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180342" w:rsidRPr="00C00D9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32468E" w:rsidRPr="00C00D98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подразумевает непрерывные колебания</w:t>
      </w:r>
      <w:r w:rsid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проекции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Start w:id="16"/>
      <w:r w:rsidR="0001252C">
        <w:rPr>
          <w:rFonts w:ascii="Times New Roman" w:eastAsiaTheme="minorEastAsia" w:hAnsi="Times New Roman" w:cs="Times New Roman"/>
          <w:iCs/>
          <w:sz w:val="24"/>
          <w:szCs w:val="24"/>
        </w:rPr>
        <w:t>на горизонтальную плоскость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End w:id="16"/>
      <w:r w:rsidR="00434133">
        <w:rPr>
          <w:rStyle w:val="af4"/>
        </w:rPr>
        <w:commentReference w:id="16"/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относительно фиксированного направления, совпадающего с направлением импульса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частицы</w:t>
      </w:r>
      <w:r w:rsidR="000853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</w:t>
      </w:r>
      <w:r w:rsidR="000853B5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ее обращении по кольцу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При этом за каждый оборот полный угол вращения спин-вектора в электрическом поле должен быть равен</w:t>
      </w:r>
      <w:r w:rsidR="00A703E4" w:rsidRPr="00A703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703E4">
        <w:rPr>
          <w:rFonts w:ascii="Times New Roman" w:eastAsiaTheme="minorEastAsia" w:hAnsi="Times New Roman" w:cs="Times New Roman"/>
          <w:iCs/>
          <w:sz w:val="24"/>
          <w:szCs w:val="24"/>
        </w:rPr>
        <w:t>по модулю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противоположен по знаку полному углу вращения в магнитном поле, что может быть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сформулировано в виде выражения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2818F6B" w14:textId="4145B4A1" w:rsidR="0001252C" w:rsidRDefault="006D4C71" w:rsidP="00B325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0560C0AB" w14:textId="5E5E6E16" w:rsidR="00891431" w:rsidRPr="00FB503A" w:rsidRDefault="00FB503A" w:rsidP="0089143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называть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выражение (</w:t>
      </w:r>
      <w:r w:rsidR="005156E3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условием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Наиболее распространенным подходом в проектировании кольцевых установок является создание периодических структур с идентичным элементным устройством каждого периода. Для таких установок условие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также выполняться в случае одного периода.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таком случае период подразумевает содержание магнитной арки, функция которой заключается в поддержании орбитального вращения частицы, и </w:t>
      </w:r>
      <w:r w:rsidR="001560AD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элемента, 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компенсирующего набег фазы спин-вектора за арку.</w:t>
      </w:r>
    </w:p>
    <w:p w14:paraId="1CBAA724" w14:textId="3109D2C6" w:rsidR="0023495C" w:rsidRPr="00A967CD" w:rsidRDefault="00DD753A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D75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Исследование ЭДМ</w:t>
      </w:r>
      <w:r w:rsidR="00DD00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042D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частиц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в режиме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662CE532" w14:textId="733DBF16" w:rsidR="00D92253" w:rsidRPr="009A6604" w:rsidRDefault="0082731E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C8358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F12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МДМ-прецесси</w:t>
      </w:r>
      <w:r w:rsidR="00D048D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 частиц разного сорта</w:t>
      </w:r>
    </w:p>
    <w:p w14:paraId="10D9250D" w14:textId="445A9D6D" w:rsidR="00D05974" w:rsidRPr="00061A71" w:rsidRDefault="00D05974" w:rsidP="00D0597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Из выражений для спин-тюна (</w:t>
      </w:r>
      <w:r w:rsidR="00AE6C2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6) и (</w:t>
      </w:r>
      <w:r w:rsidR="00AE6C2E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7) следует, что характеристики спиновой прецессии в заданном внешнем поле определяются значени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ем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аномального магнитного момента и энергией частицы. Поскольку аномальные магнитные моменты протона и дейтрона различны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знаку и модулю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характер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прецессии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их спин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векторов во внешнем поле также будет различаться. </w:t>
      </w:r>
      <w:r w:rsidR="00821689">
        <w:rPr>
          <w:rFonts w:ascii="Times New Roman" w:eastAsiaTheme="minorEastAsia" w:hAnsi="Times New Roman" w:cs="Times New Roman"/>
          <w:iCs/>
          <w:sz w:val="24"/>
          <w:szCs w:val="24"/>
        </w:rPr>
        <w:t>Покажем отличия в поведении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каждой из исследуемых частиц в </w:t>
      </w:r>
      <w:r w:rsidR="007416BE">
        <w:rPr>
          <w:rFonts w:ascii="Times New Roman" w:eastAsiaTheme="minorEastAsia" w:hAnsi="Times New Roman" w:cs="Times New Roman"/>
          <w:iCs/>
          <w:sz w:val="24"/>
          <w:szCs w:val="24"/>
        </w:rPr>
        <w:t>разных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типах внешних полей</w:t>
      </w:r>
      <w:r w:rsidR="00545A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значениях энергии в пределах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F2CF5B5" w14:textId="3DA92EA9" w:rsidR="00580CCA" w:rsidRDefault="00061A71" w:rsidP="00B154F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61A7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4885B29B" w14:textId="7D99091A" w:rsidR="006526FF" w:rsidRPr="009238CA" w:rsidRDefault="00060E62" w:rsidP="00E806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Согласно выражению (</w:t>
      </w:r>
      <w:r w:rsidR="00621324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6), спин-тюн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магнитном поле обладает линейной зависимостью </w:t>
      </w:r>
      <w:r w:rsidR="000F7787">
        <w:rPr>
          <w:rFonts w:ascii="Times New Roman" w:eastAsiaTheme="minorEastAsia" w:hAnsi="Times New Roman" w:cs="Times New Roman"/>
          <w:iCs/>
          <w:sz w:val="24"/>
          <w:szCs w:val="24"/>
        </w:rPr>
        <w:t>от энергии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Изобразим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данную зависимость для каждой из частиц (График 1).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 Графика 1 </w:t>
      </w:r>
      <w:r w:rsidR="00063BB2">
        <w:rPr>
          <w:rFonts w:ascii="Times New Roman" w:eastAsiaTheme="minorEastAsia" w:hAnsi="Times New Roman" w:cs="Times New Roman"/>
          <w:iCs/>
          <w:sz w:val="24"/>
          <w:szCs w:val="24"/>
        </w:rPr>
        <w:t>следует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>, что</w:t>
      </w:r>
      <w:r w:rsidR="00846FF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спин-тюн протона превосходит по модулю спин-тюн дейтрона и отличаются от него по знаку.</w:t>
      </w:r>
    </w:p>
    <w:p w14:paraId="2B8707DE" w14:textId="5983CC85" w:rsidR="009238CA" w:rsidRPr="00D71C72" w:rsidRDefault="00D71C72" w:rsidP="00D71C72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71C72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1CD8207" wp14:editId="0A982CF1">
            <wp:extent cx="4133167" cy="2583180"/>
            <wp:effectExtent l="0" t="0" r="1270" b="7620"/>
            <wp:docPr id="8326928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387" cy="259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5808" w14:textId="77777777" w:rsidR="009238CA" w:rsidRDefault="009238CA" w:rsidP="009238C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17"/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1. Зависимость спин-тюна частиц в магнитном поле от энергии</w:t>
      </w:r>
      <w:commentRangeEnd w:id="17"/>
      <w:r w:rsidR="00434133">
        <w:rPr>
          <w:rStyle w:val="af4"/>
        </w:rPr>
        <w:commentReference w:id="17"/>
      </w:r>
    </w:p>
    <w:p w14:paraId="5FB43161" w14:textId="5D43D2E2" w:rsidR="00EC7330" w:rsidRDefault="0068196B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Тем самым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, в магнитном поле</w:t>
      </w:r>
      <w:r w:rsidR="004E2E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пределах энергии эксперимента</w:t>
      </w:r>
      <w:r w:rsidR="00DB46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>прецессия спин-вектора протона превосходит по скорости прецессию спин-вектора дейтрона и обладает противоположным</w:t>
      </w:r>
      <w:r w:rsidR="003716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нее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направлением. </w:t>
      </w:r>
    </w:p>
    <w:p w14:paraId="0FB92BA9" w14:textId="77777777" w:rsidR="00EC7330" w:rsidRDefault="00EC7330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212C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Электрическое поле</w:t>
      </w:r>
      <w:r w:rsidRP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D1E638A" w14:textId="72FF2061" w:rsidR="00EC7330" w:rsidRPr="00A618EF" w:rsidRDefault="00476813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Согласно выражению (</w:t>
      </w:r>
      <w:r w:rsidR="00621324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7), спин-тюн в электрическом поле обладает </w:t>
      </w:r>
      <w:r w:rsidR="003E46A8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линейной зависимостью от энергии частицы</w:t>
      </w:r>
      <w:r w:rsidR="009679B1" w:rsidRPr="009679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A618EF">
        <w:rPr>
          <w:rFonts w:ascii="Times New Roman" w:eastAsiaTheme="minorEastAsia" w:hAnsi="Times New Roman" w:cs="Times New Roman"/>
          <w:iCs/>
          <w:sz w:val="24"/>
          <w:szCs w:val="24"/>
        </w:rPr>
        <w:t>График 2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A618EF" w:rsidRPr="00A618E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35FFA0B" w14:textId="5654B8E4" w:rsidR="009679B1" w:rsidRPr="002D6628" w:rsidRDefault="002D6628" w:rsidP="002D662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D6628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7199659A" wp14:editId="4384BD08">
            <wp:extent cx="4352628" cy="2720340"/>
            <wp:effectExtent l="0" t="0" r="0" b="3810"/>
            <wp:docPr id="20655705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20" cy="27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219" w14:textId="7800A6DA" w:rsidR="009679B1" w:rsidRDefault="009679B1" w:rsidP="009679B1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спин-тюна в электрическом поле от энергии</w:t>
      </w:r>
    </w:p>
    <w:p w14:paraId="1BD02585" w14:textId="1D63927C" w:rsidR="002957AC" w:rsidRDefault="002957AC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2 следует, что в случае электрического поля спин-тюн протона меняет знак при пересечении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магической энергии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</w:t>
      </w:r>
      <w:r w:rsidR="00063A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mag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≈ 233 МэВ.</w:t>
      </w:r>
      <w:r w:rsidRP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энергии равной магической вращение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спин</w:t>
      </w:r>
      <w:r w:rsidR="00D81F26" w:rsidRPr="00D81F26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D81F26">
        <w:rPr>
          <w:rFonts w:ascii="Times New Roman" w:eastAsiaTheme="minorEastAsia" w:hAnsi="Times New Roman" w:cs="Times New Roman"/>
          <w:iCs/>
          <w:sz w:val="24"/>
          <w:szCs w:val="24"/>
        </w:rPr>
        <w:t>вектора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отсутствовать. При меньших энергиях спин-тюн обеих частиц принимает отрицательное значение. </w:t>
      </w:r>
    </w:p>
    <w:p w14:paraId="2C32351F" w14:textId="4A9D7DDC" w:rsidR="00FB2BD1" w:rsidRDefault="006C20C0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</w:t>
      </w:r>
      <w:r w:rsidR="0059202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в электрическом поле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вращения</w:t>
      </w:r>
      <w:r w:rsidR="00104B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дейтрона и протона совпадают при Е </w:t>
      </w:r>
      <w:proofErr w:type="gramStart"/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233</w:t>
      </w:r>
      <w:proofErr w:type="gram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МэВ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при энергии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233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направление прецессии протона меняется на противоположное. </w:t>
      </w:r>
      <w:r w:rsidR="008D5490">
        <w:rPr>
          <w:rFonts w:ascii="Times New Roman" w:eastAsiaTheme="minorEastAsia" w:hAnsi="Times New Roman" w:cs="Times New Roman"/>
          <w:iCs/>
          <w:sz w:val="24"/>
          <w:szCs w:val="24"/>
        </w:rPr>
        <w:t>Скорость прецессии протона превосходит скорость прецессии дейтрона при любых значениях энергии.</w:t>
      </w:r>
    </w:p>
    <w:p w14:paraId="78E013CE" w14:textId="1400FFAA" w:rsidR="0072013A" w:rsidRDefault="006C4ED4" w:rsidP="006C4ED4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2C191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602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Компенсация набега фазы</w:t>
      </w:r>
    </w:p>
    <w:p w14:paraId="208ABBAA" w14:textId="59421559" w:rsidR="0047564A" w:rsidRDefault="0047564A" w:rsidP="00493F8C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применени</w:t>
      </w:r>
      <w:r w:rsidR="00F31B89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элементов с различными полями в качестве устройств, осуществляющих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>ю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фазы спин-вектора</w:t>
      </w:r>
      <w:r w:rsidR="004C356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образованного прохождением частицы через </w:t>
      </w:r>
      <w:r w:rsidR="008F6C4D">
        <w:rPr>
          <w:rFonts w:ascii="Times New Roman" w:eastAsiaTheme="minorEastAsia" w:hAnsi="Times New Roman" w:cs="Times New Roman"/>
          <w:iCs/>
          <w:sz w:val="24"/>
          <w:szCs w:val="24"/>
        </w:rPr>
        <w:t>поворотные арки</w:t>
      </w:r>
      <w:r w:rsidR="004924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магнитным полем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>Такими</w:t>
      </w:r>
      <w:r w:rsidR="0076678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компенсирующими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устройствами могут быть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Start w:id="18"/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>электростатические дефлекторы</w:t>
      </w:r>
      <w:commentRangeEnd w:id="18"/>
      <w:r w:rsidR="00CA59C6">
        <w:rPr>
          <w:rStyle w:val="af4"/>
        </w:rPr>
        <w:commentReference w:id="18"/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</w:t>
      </w:r>
      <w:r w:rsidR="00B4565C">
        <w:rPr>
          <w:rFonts w:ascii="Times New Roman" w:eastAsiaTheme="minorEastAsia" w:hAnsi="Times New Roman" w:cs="Times New Roman"/>
          <w:iCs/>
          <w:sz w:val="24"/>
          <w:szCs w:val="24"/>
        </w:rPr>
        <w:t>ли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фильтры Вина. </w:t>
      </w:r>
    </w:p>
    <w:p w14:paraId="03D6297D" w14:textId="449E90E4" w:rsidR="0056307A" w:rsidRPr="0056307A" w:rsidRDefault="0056307A" w:rsidP="0056307A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6307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Угол поворота импульса в компенсирующем элементе</w:t>
      </w:r>
    </w:p>
    <w:p w14:paraId="696AD1A0" w14:textId="4057278E" w:rsidR="00D157F3" w:rsidRPr="00D157F3" w:rsidRDefault="0033385E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выражение для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угла поворота импульса частицы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компенсирующем элементе. 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орбитального поворота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D157F3" w:rsidRPr="0081512F">
        <w:rPr>
          <w:rFonts w:ascii="Times New Roman" w:eastAsiaTheme="minorEastAsia" w:hAnsi="Times New Roman" w:cs="Times New Roman"/>
          <w:iCs/>
          <w:sz w:val="24"/>
          <w:szCs w:val="24"/>
        </w:rPr>
        <w:t>частицы по кольцу</w:t>
      </w:r>
      <w:r w:rsidR="00D157F3"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F96D74" w14:textId="5CDF0446" w:rsidR="00D157F3" w:rsidRDefault="006D4C71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22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2F8A94FC" w14:textId="751AB021" w:rsidR="00D43209" w:rsidRDefault="006D4C71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импульса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>поле поворотной арк</w:t>
      </w:r>
      <w:r w:rsidR="001F04F7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поле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3347C466" w14:textId="14C62383" w:rsidR="00203ED1" w:rsidRPr="00C00D98" w:rsidRDefault="00003583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Чтобы предотвратить искажение орбитального движения необходимо, чтобы для компенсирующего элемента выполнялось</w:t>
      </w:r>
    </w:p>
    <w:p w14:paraId="748E4403" w14:textId="772DD75E" w:rsidR="00003583" w:rsidRPr="00003583" w:rsidRDefault="006D4C71" w:rsidP="0000358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 (23)</m:t>
        </m:r>
      </m:oMath>
      <w:r w:rsidR="00003583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3B03218D" w14:textId="53C81877" w:rsidR="00D46441" w:rsidRPr="00AF5D00" w:rsidRDefault="00D46441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фильтра Вина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F5D00">
        <w:rPr>
          <w:rFonts w:ascii="Times New Roman" w:eastAsiaTheme="minorEastAsia" w:hAnsi="Times New Roman" w:cs="Times New Roman"/>
          <w:iCs/>
          <w:sz w:val="24"/>
          <w:szCs w:val="24"/>
        </w:rPr>
        <w:t>соотношение магнитного и электрического поля может быть выбрано так, чтобы не оказывать влияние на орбитальное движение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6F54C0" w14:textId="081B92AE" w:rsidR="00D46441" w:rsidRPr="00D46441" w:rsidRDefault="006D4C71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1205C589" w14:textId="4AD1B3C1" w:rsidR="00D46441" w:rsidRPr="00F13543" w:rsidRDefault="006D4C71" w:rsidP="00D46441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AF5D0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F13543" w:rsidRPr="00F135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(</w:t>
      </w:r>
      <w:r w:rsidR="00F3183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24</w:t>
      </w:r>
      <w:r w:rsidR="00F13543" w:rsidRPr="00F135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)</w:t>
      </w:r>
    </w:p>
    <w:p w14:paraId="71156043" w14:textId="110CB531" w:rsidR="00176061" w:rsidRPr="00176061" w:rsidRDefault="006D4C71" w:rsidP="00176061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</w:t>
      </w:r>
      <w:r w:rsidR="00953D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импульса</w:t>
      </w:r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магнитном и электрическом поле соответственно</w:t>
      </w:r>
    </w:p>
    <w:p w14:paraId="77B2AE35" w14:textId="77777777" w:rsidR="00AF5D00" w:rsidRPr="00003583" w:rsidRDefault="00AF5D00" w:rsidP="00AF5D0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электростатического дефлектора</w:t>
      </w:r>
      <w:r w:rsidRPr="0000358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CD2225D" w14:textId="77777777" w:rsidR="00AF5D00" w:rsidRPr="00003583" w:rsidRDefault="006D4C71" w:rsidP="00AF5D00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≠0</m:t>
          </m:r>
        </m:oMath>
      </m:oMathPara>
    </w:p>
    <w:p w14:paraId="6940D831" w14:textId="5D8C4AA3" w:rsidR="00AF5D00" w:rsidRPr="00C00D98" w:rsidRDefault="00AF5D00" w:rsidP="009D4CE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Поскольку в электрическом поле происходит поворот импульса, для выполнения (</w:t>
      </w:r>
      <w:r w:rsidR="00826D4E">
        <w:rPr>
          <w:rFonts w:ascii="Times New Roman" w:eastAsiaTheme="minorEastAsia" w:hAnsi="Times New Roman" w:cs="Times New Roman"/>
          <w:sz w:val="24"/>
          <w:szCs w:val="24"/>
        </w:rPr>
        <w:t>24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AF5D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необходимо </w:t>
      </w:r>
      <w:r w:rsidR="001E0F8E">
        <w:rPr>
          <w:rFonts w:ascii="Times New Roman" w:eastAsiaTheme="minorEastAsia" w:hAnsi="Times New Roman" w:cs="Times New Roman"/>
          <w:sz w:val="24"/>
          <w:szCs w:val="24"/>
        </w:rPr>
        <w:t>добавление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элемент</w:t>
      </w:r>
      <w:r w:rsidR="001E0F8E">
        <w:rPr>
          <w:rFonts w:ascii="Times New Roman" w:eastAsiaTheme="minorEastAsia" w:hAnsi="Times New Roman" w:cs="Times New Roman"/>
          <w:sz w:val="24"/>
          <w:szCs w:val="24"/>
        </w:rPr>
        <w:t>ов</w:t>
      </w:r>
      <w:r>
        <w:rPr>
          <w:rFonts w:ascii="Times New Roman" w:eastAsiaTheme="minorEastAsia" w:hAnsi="Times New Roman" w:cs="Times New Roman"/>
          <w:sz w:val="24"/>
          <w:szCs w:val="24"/>
        </w:rPr>
        <w:t>, корректирующи</w:t>
      </w:r>
      <w:r w:rsidR="007078A8">
        <w:rPr>
          <w:rFonts w:ascii="Times New Roman" w:eastAsiaTheme="minorEastAsia" w:hAnsi="Times New Roman" w:cs="Times New Roman"/>
          <w:sz w:val="24"/>
          <w:szCs w:val="24"/>
        </w:rPr>
        <w:t>х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</w:t>
      </w:r>
      <w:r w:rsidR="0063637E">
        <w:rPr>
          <w:rFonts w:ascii="Times New Roman" w:eastAsiaTheme="minorEastAsia" w:hAnsi="Times New Roman" w:cs="Times New Roman"/>
          <w:sz w:val="24"/>
          <w:szCs w:val="24"/>
        </w:rPr>
        <w:t>частицы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В качестве таких элементов могут быть использованы магнитные киккеры, осуществляющие поворот импульса на величину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AF5D0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363B29" w14:textId="003A0566" w:rsidR="00D157F3" w:rsidRPr="00D43209" w:rsidRDefault="00D157F3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893060"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QFS</w:t>
      </w:r>
      <w:r w:rsidR="00893060" w:rsidRPr="008930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 значение поворота спин-вектора за оборот частицы по кольцу</w:t>
      </w:r>
      <w:r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27A584D" w14:textId="55B77248" w:rsidR="00D157F3" w:rsidRDefault="006D4C71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25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77E6EF3A" w14:textId="2329C561" w:rsidR="00D43209" w:rsidRDefault="006D4C71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спин-вектора в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поле арки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</w:t>
      </w:r>
      <w:r w:rsidR="007E26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6039D405" w14:textId="41DCC266" w:rsidR="007D2F8E" w:rsidRPr="00B86D1B" w:rsidRDefault="006D4C71" w:rsidP="00B86D1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sz w:val="24"/>
          <w:szCs w:val="24"/>
        </w:rPr>
        <w:t>26</w:t>
      </w:r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C1C194F" w14:textId="226BD8DE" w:rsidR="007D2F8E" w:rsidRPr="00F31836" w:rsidRDefault="006D4C71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</w:t>
      </w:r>
      <w:r w:rsidR="00BE2E59">
        <w:rPr>
          <w:rFonts w:ascii="Times New Roman" w:eastAsiaTheme="minorEastAsia" w:hAnsi="Times New Roman" w:cs="Times New Roman"/>
          <w:iCs/>
          <w:sz w:val="24"/>
          <w:szCs w:val="24"/>
        </w:rPr>
        <w:t>ол</w:t>
      </w:r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поворота спин-вектора </w:t>
      </w:r>
      <w:r w:rsidR="009B5ECF">
        <w:rPr>
          <w:rFonts w:ascii="Times New Roman" w:eastAsiaTheme="minorEastAsia" w:hAnsi="Times New Roman" w:cs="Times New Roman"/>
          <w:iCs/>
          <w:sz w:val="24"/>
          <w:szCs w:val="24"/>
        </w:rPr>
        <w:t>в магнитном и электрическом</w:t>
      </w:r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 компенсирующего элемента соответственно.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Могут быть выражены через спин-тюн с помощью (</w:t>
      </w:r>
      <w:r w:rsidR="0041376B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847468" w:rsidRPr="00F3183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A807211" w14:textId="454EF4EC" w:rsidR="000403DF" w:rsidRPr="00F31836" w:rsidRDefault="006D4C71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403DF" w:rsidRPr="000403D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27</w:t>
      </w:r>
      <w:r w:rsidR="000403DF" w:rsidRPr="007762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14742892" w14:textId="6393B7DA" w:rsidR="00945124" w:rsidRPr="00F31836" w:rsidRDefault="006D4C71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28</w:t>
      </w:r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232C51DF" w14:textId="22EACDCD" w:rsidR="003E0F7C" w:rsidRPr="003E0F7C" w:rsidRDefault="003E0F7C" w:rsidP="003E0F7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Угол поворота спин-вектора в магнитной поворотной арке</w:t>
      </w:r>
      <w:r w:rsidRPr="003E0F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633F519" w14:textId="210896C9" w:rsidR="003E0F7C" w:rsidRPr="00F31836" w:rsidRDefault="006D4C71" w:rsidP="003E0F7C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29</w:t>
      </w:r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16A111B9" w14:textId="7FB6A48A" w:rsidR="000937D7" w:rsidRPr="00C00D98" w:rsidRDefault="000937D7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Подставляем (</w:t>
      </w:r>
      <w:r w:rsidR="00D75BA3">
        <w:rPr>
          <w:rFonts w:ascii="Times New Roman" w:eastAsiaTheme="minorEastAsia" w:hAnsi="Times New Roman" w:cs="Times New Roman"/>
          <w:iCs/>
          <w:sz w:val="24"/>
          <w:szCs w:val="24"/>
        </w:rPr>
        <w:t>27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– (</w:t>
      </w:r>
      <w:r w:rsidR="00D75BA3">
        <w:rPr>
          <w:rFonts w:ascii="Times New Roman" w:eastAsiaTheme="minorEastAsia" w:hAnsi="Times New Roman" w:cs="Times New Roman"/>
          <w:iCs/>
          <w:sz w:val="24"/>
          <w:szCs w:val="24"/>
        </w:rPr>
        <w:t>29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 (</w:t>
      </w:r>
      <w:r w:rsidR="00BB3EFA">
        <w:rPr>
          <w:rFonts w:ascii="Times New Roman" w:eastAsiaTheme="minorEastAsia" w:hAnsi="Times New Roman" w:cs="Times New Roman"/>
          <w:iCs/>
          <w:sz w:val="24"/>
          <w:szCs w:val="24"/>
        </w:rPr>
        <w:t>25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 учетом (</w:t>
      </w:r>
      <w:r w:rsidR="00BB3EFA">
        <w:rPr>
          <w:rFonts w:ascii="Times New Roman" w:eastAsiaTheme="minorEastAsia" w:hAnsi="Times New Roman" w:cs="Times New Roman"/>
          <w:iCs/>
          <w:sz w:val="24"/>
          <w:szCs w:val="24"/>
        </w:rPr>
        <w:t>24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C00D9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373A0F9" w14:textId="2A932339" w:rsidR="000937D7" w:rsidRPr="00C00D98" w:rsidRDefault="006D4C71" w:rsidP="00742BCC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0937D7" w:rsidRPr="00C00D98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5FDBA99D" w14:textId="6A97517F" w:rsidR="00742BCC" w:rsidRDefault="00742BCC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Выражаем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742BC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F4EF93" w14:textId="24DE6CE6" w:rsidR="00742BCC" w:rsidRPr="00742BCC" w:rsidRDefault="006D4C71" w:rsidP="00EC0A59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pB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pB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sup>
                  </m:sSubSup>
                </m:den>
              </m:f>
            </m:den>
          </m:f>
        </m:oMath>
      </m:oMathPara>
    </w:p>
    <w:p w14:paraId="4937A995" w14:textId="7A7974F8" w:rsidR="00EC0A59" w:rsidRPr="007A1A7C" w:rsidRDefault="00BE04CE" w:rsidP="00EC0A59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Введем обозначение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</m:oMath>
      <w:r w:rsidR="00544D11" w:rsidRPr="00544D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544D11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EC0A59">
        <w:rPr>
          <w:rFonts w:ascii="Times New Roman" w:eastAsiaTheme="minorEastAsia" w:hAnsi="Times New Roman" w:cs="Times New Roman"/>
          <w:iCs/>
          <w:sz w:val="24"/>
          <w:szCs w:val="24"/>
        </w:rPr>
        <w:t>огда окончательн</w:t>
      </w:r>
      <w:r w:rsidR="00FD2958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 выполнения преобразований (см. </w:t>
      </w:r>
      <w:commentRangeStart w:id="19"/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П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рил</w:t>
      </w:r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ожение 1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C0A59" w:rsidRPr="007A1A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4D0A92C" w14:textId="072D549A" w:rsidR="00CD4999" w:rsidRPr="000B7D97" w:rsidRDefault="006D4C71" w:rsidP="00EC0A59">
      <w:pPr>
        <w:spacing w:after="16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(3</m:t>
          </m:r>
          <m:r>
            <w:rPr>
              <w:rFonts w:ascii="Cambria Math" w:hAnsi="Cambria Math"/>
              <w:sz w:val="24"/>
              <w:szCs w:val="24"/>
              <w:lang w:val="en-US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>)</m:t>
          </m:r>
          <w:commentRangeEnd w:id="19"/>
          <m:r>
            <m:rPr>
              <m:sty m:val="p"/>
            </m:rPr>
            <w:rPr>
              <w:rStyle w:val="af4"/>
            </w:rPr>
            <w:commentReference w:id="19"/>
          </m:r>
        </m:oMath>
      </m:oMathPara>
    </w:p>
    <w:p w14:paraId="35E37011" w14:textId="1C083E66" w:rsidR="00621883" w:rsidRDefault="00FD2958" w:rsidP="00EC0A59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Полученн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определяет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уг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л поворота импульса частицы в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 xml:space="preserve">электрическом и магнитном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поле </w:t>
      </w:r>
      <w:r w:rsidR="00C9057E">
        <w:rPr>
          <w:rFonts w:ascii="Times New Roman" w:eastAsiaTheme="minorEastAsia" w:hAnsi="Times New Roman" w:cs="Times New Roman"/>
          <w:sz w:val="24"/>
          <w:szCs w:val="24"/>
        </w:rPr>
        <w:t>компенсирующего элемента</w:t>
      </w:r>
      <w:r w:rsidR="006704B6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при котором будет происходить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компенсаци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набега фазы спин-вектора за полный оборот по кольцу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заметить, что угол поворота в компенсирующем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элементе не зависит от распределения и природы полей при выполнении условий орбитального поворота и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24D43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824D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Из полученно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выражения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>можно видеть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знак угла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поворота и его абсолютное значение 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будет 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определяться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сорт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="00521ADE">
        <w:rPr>
          <w:rFonts w:ascii="Times New Roman" w:eastAsiaTheme="minorEastAsia" w:hAnsi="Times New Roman" w:cs="Times New Roman"/>
          <w:sz w:val="24"/>
          <w:szCs w:val="24"/>
        </w:rPr>
        <w:t xml:space="preserve"> и ее энерги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71590">
        <w:rPr>
          <w:rFonts w:ascii="Times New Roman" w:eastAsiaTheme="minorEastAsia" w:hAnsi="Times New Roman" w:cs="Times New Roman"/>
          <w:sz w:val="24"/>
          <w:szCs w:val="24"/>
        </w:rPr>
        <w:t>График 3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03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6B5845" w14:textId="1EBEA449" w:rsidR="00621883" w:rsidRPr="00FF7B6B" w:rsidRDefault="00FF7B6B" w:rsidP="00FF7B6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F7B6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7FC8C5F" wp14:editId="476592D4">
            <wp:extent cx="4258733" cy="2661656"/>
            <wp:effectExtent l="0" t="0" r="8890" b="5715"/>
            <wp:docPr id="7368472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08" cy="267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801D" w14:textId="32C0CAB6" w:rsidR="00621883" w:rsidRPr="00357A4B" w:rsidRDefault="00621883" w:rsidP="00621883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3. </w:t>
      </w:r>
      <w:r w:rsidR="00357A4B">
        <w:rPr>
          <w:rFonts w:ascii="Times New Roman" w:eastAsiaTheme="minorEastAsia" w:hAnsi="Times New Roman" w:cs="Times New Roman"/>
          <w:sz w:val="24"/>
          <w:szCs w:val="24"/>
        </w:rPr>
        <w:t>Зависимость угла поворота в электрическом поле компенсирующего элемента от энергии частицы</w:t>
      </w:r>
    </w:p>
    <w:p w14:paraId="2BB4CD80" w14:textId="30ABC775" w:rsidR="00F86226" w:rsidRDefault="00CD6A27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Направлени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я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пол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ей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компенсирующ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их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элемент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ов</w:t>
      </w:r>
    </w:p>
    <w:p w14:paraId="2A545AC8" w14:textId="41D7F277" w:rsidR="00F86226" w:rsidRDefault="00B858B6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Используя выражение </w:t>
      </w:r>
      <w:commentRangeStart w:id="20"/>
      <w:r>
        <w:rPr>
          <w:rFonts w:ascii="Times New Roman" w:eastAsiaTheme="minorEastAsia" w:hAnsi="Times New Roman" w:cs="Times New Roman"/>
          <w:sz w:val="24"/>
          <w:szCs w:val="24"/>
        </w:rPr>
        <w:t>()</w:t>
      </w:r>
      <w:commentRangeEnd w:id="20"/>
      <w:r w:rsidR="00CA59C6">
        <w:rPr>
          <w:rStyle w:val="af4"/>
        </w:rPr>
        <w:commentReference w:id="20"/>
      </w:r>
      <w:r>
        <w:rPr>
          <w:rFonts w:ascii="Times New Roman" w:eastAsiaTheme="minorEastAsia" w:hAnsi="Times New Roman" w:cs="Times New Roman"/>
          <w:sz w:val="24"/>
          <w:szCs w:val="24"/>
        </w:rPr>
        <w:t>, можно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определить знак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A2055F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компенсирующих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 элемент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ов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8261B49" w14:textId="038E12A8" w:rsidR="00A8088C" w:rsidRPr="005837DB" w:rsidRDefault="00A8088C" w:rsidP="00621883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Pr="00A8088C">
        <w:rPr>
          <w:rFonts w:ascii="Times New Roman" w:eastAsiaTheme="minorEastAsia" w:hAnsi="Times New Roman" w:cs="Times New Roman"/>
          <w:b/>
          <w:b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фильтра Вина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>&lt; 0</w:t>
      </w:r>
      <w:proofErr w:type="gramEnd"/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0</w:t>
      </w:r>
    </w:p>
    <w:p w14:paraId="3DAFF9FC" w14:textId="55791911" w:rsidR="00A8088C" w:rsidRPr="0056139D" w:rsidRDefault="00A8088C" w:rsidP="00621883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протона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</w:t>
      </w:r>
      <w:r w:rsidR="005837DB">
        <w:rPr>
          <w:rFonts w:ascii="Times New Roman" w:eastAsiaTheme="minorEastAsia" w:hAnsi="Times New Roman" w:cs="Times New Roman"/>
          <w:sz w:val="24"/>
          <w:szCs w:val="24"/>
        </w:rPr>
        <w:t>фильтра Вина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proofErr w:type="gramEnd"/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0; </w:t>
      </w:r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</w:t>
      </w:r>
    </w:p>
    <w:p w14:paraId="63DD13EA" w14:textId="76AAFC07" w:rsidR="0056139D" w:rsidRDefault="005907D4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нак поля 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электростатического дефлектора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каждой из частиц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будет совпадать со знаком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поля фильтра Вина</w:t>
      </w:r>
      <w:r w:rsidR="00F827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EFAC12" w14:textId="20E25D66" w:rsidR="008D6526" w:rsidRPr="00173B8F" w:rsidRDefault="008D6526" w:rsidP="00173B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</w:t>
      </w:r>
      <w:r w:rsidR="001A4AF9">
        <w:rPr>
          <w:rFonts w:ascii="Times New Roman" w:eastAsiaTheme="minorEastAsia" w:hAnsi="Times New Roman" w:cs="Times New Roman"/>
          <w:sz w:val="24"/>
          <w:szCs w:val="24"/>
        </w:rPr>
        <w:t>заметить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в случае применения электростатического дефлектора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исследование обеих частиц </w:t>
      </w:r>
      <w:r w:rsidR="00520E25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пределах одной установки невозможно в силу различия направления кривизны дефлектора.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Start w:id="21"/>
      <w:r w:rsidR="00C023D6">
        <w:rPr>
          <w:rFonts w:ascii="Times New Roman" w:eastAsiaTheme="minorEastAsia" w:hAnsi="Times New Roman" w:cs="Times New Roman"/>
          <w:iCs/>
          <w:sz w:val="24"/>
          <w:szCs w:val="24"/>
        </w:rPr>
        <w:t>При смене исследуемой частицы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случае фильтра Вина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достаточно осуществить 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его 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>поворот вокруг продольной оси на 180 градусов</w:t>
      </w:r>
      <w:r w:rsidR="00FF343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commentRangeEnd w:id="21"/>
      <w:r w:rsidR="00CA59C6">
        <w:rPr>
          <w:rStyle w:val="af4"/>
        </w:rPr>
        <w:commentReference w:id="21"/>
      </w:r>
    </w:p>
    <w:p w14:paraId="38A4249B" w14:textId="3E138CAD" w:rsidR="00C861DF" w:rsidRDefault="00C861DF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Длина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компенсирующих</w:t>
      </w: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7BC77D0B" w14:textId="5317F0C6" w:rsidR="00C861DF" w:rsidRPr="0098342B" w:rsidRDefault="008F6A0B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Определим выражение для длины компенсирующих элементов, используя (</w:t>
      </w:r>
      <w:r w:rsidR="00CA5D2D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8F6A0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5FE2C6A" w14:textId="362CB9C2" w:rsidR="008F6A0B" w:rsidRPr="000A6B21" w:rsidRDefault="006D4C71" w:rsidP="00621883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b>
          </m:sSub>
        </m:oMath>
      </m:oMathPara>
    </w:p>
    <w:p w14:paraId="665049D2" w14:textId="0C2B14D9" w:rsidR="000A6B21" w:rsidRPr="000A6B21" w:rsidRDefault="000A6B21" w:rsidP="00621883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Прямой фильтр Вина обладает бесконечным радиусом кривизны, поэтому из (</w:t>
      </w:r>
      <w:r w:rsidR="00FC4CFF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-R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b>
          </m:sSub>
        </m:oMath>
      </m:oMathPara>
    </w:p>
    <w:p w14:paraId="5C6CE8C8" w14:textId="0A0C7F81" w:rsidR="0098342B" w:rsidRPr="000E3FA4" w:rsidRDefault="0098342B" w:rsidP="009B60A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выражать длину через напряженност</w:t>
      </w:r>
      <w:r w:rsidR="00047040">
        <w:rPr>
          <w:rFonts w:ascii="Times New Roman" w:eastAsiaTheme="minorEastAsia" w:hAnsi="Times New Roman" w:cs="Times New Roman"/>
          <w:iCs/>
          <w:sz w:val="24"/>
          <w:szCs w:val="24"/>
        </w:rPr>
        <w:t>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электрического поля, поскольку его значение ограничено более строго, чем значение магнитного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Start w:id="22"/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0E3FA4">
        <w:rPr>
          <w:rFonts w:ascii="Times New Roman" w:eastAsiaTheme="minorEastAsia" w:hAnsi="Times New Roman" w:cs="Times New Roman"/>
          <w:iCs/>
          <w:sz w:val="24"/>
          <w:szCs w:val="24"/>
        </w:rPr>
        <w:t>см. вывод в Приложении 2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3A43" w:rsidRPr="00393A4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EDCB78E" w14:textId="0E636756" w:rsidR="00393A43" w:rsidRPr="00F31836" w:rsidRDefault="006D4C71" w:rsidP="000E3FA4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eE</m:t>
            </m:r>
          </m:den>
        </m:f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sz w:val="28"/>
          <w:szCs w:val="28"/>
        </w:rPr>
        <w:t>31</w:t>
      </w:r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>)</w:t>
      </w:r>
      <w:commentRangeEnd w:id="22"/>
      <w:r w:rsidR="00CA59C6">
        <w:rPr>
          <w:rStyle w:val="af4"/>
        </w:rPr>
        <w:commentReference w:id="22"/>
      </w:r>
    </w:p>
    <w:p w14:paraId="28FF2C4E" w14:textId="2428E05D" w:rsidR="0080725A" w:rsidRPr="007D3E75" w:rsidRDefault="0080725A" w:rsidP="0080725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Построим полученную зависимость (</w:t>
      </w:r>
      <w:r w:rsidR="007D3E75">
        <w:rPr>
          <w:rFonts w:ascii="Times New Roman" w:eastAsiaTheme="minorEastAsia" w:hAnsi="Times New Roman" w:cs="Times New Roman"/>
          <w:iCs/>
          <w:sz w:val="24"/>
          <w:szCs w:val="24"/>
        </w:rPr>
        <w:t>31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для случая применения максимального технически возможного значения электрического поля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7B54020" w14:textId="0FE33CFA" w:rsidR="0080725A" w:rsidRDefault="0080725A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commentRangeStart w:id="23"/>
      <w:r w:rsidRPr="0080725A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418508F4" wp14:editId="68B28B4A">
            <wp:extent cx="4885267" cy="3053232"/>
            <wp:effectExtent l="0" t="0" r="0" b="0"/>
            <wp:docPr id="40798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03" cy="306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656D" w14:textId="50FADE28" w:rsidR="003C184B" w:rsidRDefault="003C184B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4. Зависимость длины компенсирующих элементов от энергии эксперимента для частиц разного сорта</w:t>
      </w:r>
      <w:commentRangeEnd w:id="23"/>
      <w:r w:rsidR="00CA59C6">
        <w:rPr>
          <w:rStyle w:val="af4"/>
        </w:rPr>
        <w:commentReference w:id="23"/>
      </w:r>
    </w:p>
    <w:p w14:paraId="240B571D" w14:textId="6C7B5557" w:rsidR="008F74C0" w:rsidRPr="00897A1D" w:rsidRDefault="00B859F8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4 следует, что минимальная длина компенсирующих элементов для </w:t>
      </w:r>
      <w:r w:rsidRPr="00B859F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энергии эксперимента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B85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 составляет 52 м.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Аналогичной длине компенсирующих элементов для </w:t>
      </w:r>
      <w:r w:rsidR="00897A1D" w:rsidRPr="00C2625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протона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соответствует значение энергии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нуклон.</w:t>
      </w:r>
    </w:p>
    <w:p w14:paraId="5DB8BCFD" w14:textId="2EF46469" w:rsidR="00B859F8" w:rsidRPr="0080725A" w:rsidRDefault="00C2625B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сделать вывод, что энергия исследования протона требует пересмотра</w:t>
      </w:r>
      <w:r w:rsidR="00097B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проектировании</w:t>
      </w:r>
      <w:r w:rsidR="0011788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структуры</w:t>
      </w:r>
      <w:r w:rsidR="00ED43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B7163">
        <w:rPr>
          <w:rFonts w:ascii="Times New Roman" w:eastAsiaTheme="minorEastAsia" w:hAnsi="Times New Roman" w:cs="Times New Roman"/>
          <w:iCs/>
          <w:sz w:val="24"/>
          <w:szCs w:val="24"/>
        </w:rPr>
        <w:t>ускорителя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соответствии с </w:t>
      </w:r>
      <w:r w:rsidR="00CA0983">
        <w:rPr>
          <w:rFonts w:ascii="Times New Roman" w:eastAsiaTheme="minorEastAsia" w:hAnsi="Times New Roman" w:cs="Times New Roman"/>
          <w:iCs/>
          <w:sz w:val="24"/>
          <w:szCs w:val="24"/>
        </w:rPr>
        <w:t>значением длины свободного места, доступного для установки компенсирующих элементов.</w:t>
      </w:r>
    </w:p>
    <w:p w14:paraId="3EDFA80C" w14:textId="7EE9412D" w:rsidR="001C3DD1" w:rsidRDefault="00135FD1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2.3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Периодичность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1C3DD1" w:rsidRPr="00DB36F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16E2BED9" w14:textId="30120892" w:rsidR="00A05F4B" w:rsidRDefault="00A05F4B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C0B3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Ограничение на поворот спин-вектора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относительно импульса</w:t>
      </w:r>
    </w:p>
    <w:p w14:paraId="63C15F53" w14:textId="77777777" w:rsidR="00904F4D" w:rsidRPr="00C00D98" w:rsidRDefault="00F05163" w:rsidP="00A05F4B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Ранее было определено, что спин-вектор прецессирует вокруг продольной оси под воздействием МДМ-частоты и вокруг радиальной под воздействием ЭДМ</w:t>
      </w:r>
      <w:r w:rsidR="00904F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1). </w:t>
      </w:r>
    </w:p>
    <w:p w14:paraId="2C37720D" w14:textId="733F852A" w:rsidR="00904F4D" w:rsidRDefault="00904F4D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commentRangeStart w:id="24"/>
      <w:r w:rsidRPr="00904F4D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66E49591" wp14:editId="72F69415">
            <wp:extent cx="2362200" cy="1851689"/>
            <wp:effectExtent l="0" t="0" r="0" b="0"/>
            <wp:docPr id="140946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65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6160" cy="18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12B" w14:textId="05109981" w:rsidR="00904F4D" w:rsidRPr="001B1754" w:rsidRDefault="00904F4D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1. Направление МДМ и ЭДМ прецессии </w:t>
      </w:r>
      <w:r w:rsidR="002755A9">
        <w:rPr>
          <w:rFonts w:ascii="Times New Roman" w:eastAsiaTheme="minorEastAsia" w:hAnsi="Times New Roman" w:cs="Times New Roman"/>
          <w:iCs/>
          <w:sz w:val="24"/>
          <w:szCs w:val="24"/>
        </w:rPr>
        <w:t>при вхождении в дипольный магнит</w:t>
      </w:r>
      <w:commentRangeEnd w:id="24"/>
      <w:r w:rsidR="00CA59C6">
        <w:rPr>
          <w:rStyle w:val="af4"/>
        </w:rPr>
        <w:commentReference w:id="24"/>
      </w:r>
    </w:p>
    <w:p w14:paraId="6FDD4F31" w14:textId="103A119A" w:rsidR="001B1754" w:rsidRPr="001B1754" w:rsidRDefault="001B1754" w:rsidP="001B175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заметить, что при совершении поворота спин-вектора под воздействием МДМ на значения, превосходящие</w:t>
      </w:r>
      <w:r w:rsidR="003370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направление угловой частоты ЭДМ прецессии меняет направление относительно спин-вектора на противоположное (Рис. 2)</w:t>
      </w:r>
      <w:r w:rsidRPr="001B175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D408883" w14:textId="6B0670E2" w:rsidR="001B1754" w:rsidRDefault="001B1754" w:rsidP="001B1754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commentRangeStart w:id="25"/>
      <w:r w:rsidRPr="001B1754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712589E1" wp14:editId="55D437E4">
            <wp:extent cx="2320443" cy="1464733"/>
            <wp:effectExtent l="0" t="0" r="3810" b="2540"/>
            <wp:docPr id="72200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1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9398" cy="14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01C9" w14:textId="09531028" w:rsidR="001B1754" w:rsidRPr="001B1754" w:rsidRDefault="001B1754" w:rsidP="001B1754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 2. Направление МДМ и ЭДМ прецессии в дипольном магните</w:t>
      </w:r>
      <w:r w:rsidRP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после поворота спин-вектора на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w:commentRangeEnd w:id="25"/>
        <m:r>
          <m:rPr>
            <m:sty m:val="p"/>
          </m:rPr>
          <w:rPr>
            <w:rStyle w:val="af4"/>
          </w:rPr>
          <w:commentReference w:id="25"/>
        </m:r>
      </m:oMath>
    </w:p>
    <w:p w14:paraId="14CA9DEF" w14:textId="79EFF4C4" w:rsidR="00376C51" w:rsidRPr="00C00D98" w:rsidRDefault="00D3793D" w:rsidP="00376C5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этот момент</w:t>
      </w:r>
      <w:r w:rsidR="00376C5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вращение спин-вектора под действием ЭДМ меняет направление, что означает убыль накопленного ЭДМ сигнала.</w:t>
      </w:r>
      <w:r w:rsidR="008963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commentRangeStart w:id="26"/>
      <w:r w:rsidR="008963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Таким </w:t>
      </w:r>
      <w:r w:rsidR="00BF03A1">
        <w:rPr>
          <w:rFonts w:ascii="Times New Roman" w:eastAsiaTheme="minorEastAsia" w:hAnsi="Times New Roman" w:cs="Times New Roman"/>
          <w:iCs/>
          <w:sz w:val="24"/>
          <w:szCs w:val="24"/>
        </w:rPr>
        <w:t>образом, ограничение на поворот спин-вектора относительно импульса в магнитной арке</w:t>
      </w:r>
      <w:r w:rsidR="00BF03A1" w:rsidRPr="00BF03A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55098BF" w14:textId="50817679" w:rsidR="00BD0D0E" w:rsidRPr="00BD0D0E" w:rsidRDefault="006D4C71" w:rsidP="00BD0D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w:commentRangeEnd w:id="26"/>
          <m:r>
            <m:rPr>
              <m:sty m:val="p"/>
            </m:rPr>
            <w:rPr>
              <w:rStyle w:val="af4"/>
            </w:rPr>
            <w:commentReference w:id="26"/>
          </m:r>
        </m:oMath>
      </m:oMathPara>
    </w:p>
    <w:p w14:paraId="3255D6E2" w14:textId="55D60B1F" w:rsidR="00A871EC" w:rsidRPr="00A871EC" w:rsidRDefault="00A871EC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871EC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Предельный угол поворота импульса</w:t>
      </w:r>
      <w:r w:rsidR="00F6646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 магнитной арке</w:t>
      </w:r>
    </w:p>
    <w:p w14:paraId="5209702B" w14:textId="45DF788D" w:rsidR="004B2E1E" w:rsidRPr="00392838" w:rsidRDefault="007D485A" w:rsidP="00664202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</w:t>
      </w:r>
      <w:r w:rsidR="00F57444">
        <w:rPr>
          <w:rFonts w:ascii="Times New Roman" w:eastAsiaTheme="minorEastAsia" w:hAnsi="Times New Roman" w:cs="Times New Roman"/>
          <w:sz w:val="24"/>
          <w:szCs w:val="24"/>
        </w:rPr>
        <w:t xml:space="preserve">Графика 1 можно понять, что скорость вращения спин-вектора дейтрона на порядок меньше, чем протона. 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Определим зависимость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>предельно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го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>значени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угла поворота вектора импульса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энергии с помощью (</w:t>
      </w:r>
      <w:r w:rsidR="009D1000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2838" w:rsidRPr="0039283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BC5D419" w14:textId="4B219B3C" w:rsidR="00166CAB" w:rsidRPr="00EA6401" w:rsidRDefault="006D4C71" w:rsidP="00664202">
      <w:pPr>
        <w:spacing w:after="16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2γ|G|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(32)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69BC7629" w14:textId="40566814" w:rsidR="00664817" w:rsidRPr="00CC5851" w:rsidRDefault="00664817" w:rsidP="0066481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Построим зависимость (</w:t>
      </w:r>
      <w:r w:rsidR="00D50B20">
        <w:rPr>
          <w:rFonts w:ascii="Times New Roman" w:eastAsiaTheme="minorEastAsia" w:hAnsi="Times New Roman" w:cs="Times New Roman"/>
          <w:sz w:val="24"/>
          <w:szCs w:val="24"/>
        </w:rPr>
        <w:t>32</w:t>
      </w:r>
      <w:r>
        <w:rPr>
          <w:rFonts w:ascii="Times New Roman" w:eastAsiaTheme="minorEastAsia" w:hAnsi="Times New Roman" w:cs="Times New Roman"/>
          <w:sz w:val="24"/>
          <w:szCs w:val="24"/>
        </w:rPr>
        <w:t>) для каждой из частиц</w:t>
      </w:r>
      <w:r w:rsidRPr="006648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A14969E" w14:textId="6C0FEBA2" w:rsidR="007A7A80" w:rsidRPr="007A7A80" w:rsidRDefault="007A7A80" w:rsidP="007A7A8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A7A80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FF3803" wp14:editId="09542EB5">
            <wp:extent cx="4512734" cy="2820403"/>
            <wp:effectExtent l="0" t="0" r="2540" b="0"/>
            <wp:docPr id="5895240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90" cy="283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82EC" w14:textId="73CF6EDA" w:rsidR="000B54D6" w:rsidRDefault="007A7A80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commentRangeStart w:id="27"/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7. 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</w:t>
      </w:r>
      <w:r w:rsidR="00392838">
        <w:rPr>
          <w:rFonts w:ascii="Times New Roman" w:eastAsiaTheme="minorEastAsia" w:hAnsi="Times New Roman" w:cs="Times New Roman"/>
          <w:sz w:val="24"/>
          <w:szCs w:val="24"/>
        </w:rPr>
        <w:t xml:space="preserve"> предельного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 xml:space="preserve"> угла поворота вектора импульса дейтрона </w:t>
      </w:r>
      <w:commentRangeEnd w:id="27"/>
      <w:r w:rsidR="00CA59C6">
        <w:rPr>
          <w:rStyle w:val="af4"/>
        </w:rPr>
        <w:commentReference w:id="27"/>
      </w:r>
    </w:p>
    <w:p w14:paraId="42530125" w14:textId="3D9D2C6B" w:rsidR="009C7EDC" w:rsidRDefault="009C7EDC" w:rsidP="009C7EDC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C7ED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9B9A746" wp14:editId="21099ECE">
            <wp:extent cx="4524676" cy="2827867"/>
            <wp:effectExtent l="0" t="0" r="0" b="0"/>
            <wp:docPr id="6500862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83" cy="284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E40E" w14:textId="40662245" w:rsidR="009C7EDC" w:rsidRDefault="009C7EDC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43B8F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 предельного угла поворота вектора импульса протона</w:t>
      </w:r>
    </w:p>
    <w:p w14:paraId="7B941F46" w14:textId="101A0484" w:rsidR="009C7EDC" w:rsidRPr="007A7A80" w:rsidRDefault="00D953A2" w:rsidP="009C7EDC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2459D3">
        <w:rPr>
          <w:rFonts w:ascii="Times New Roman" w:eastAsiaTheme="minorEastAsia" w:hAnsi="Times New Roman" w:cs="Times New Roman"/>
          <w:sz w:val="24"/>
          <w:szCs w:val="24"/>
        </w:rPr>
        <w:t xml:space="preserve"> случае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 xml:space="preserve"> дейтрона</w:t>
      </w:r>
      <w:r w:rsidR="002459D3">
        <w:rPr>
          <w:rFonts w:ascii="Times New Roman" w:eastAsiaTheme="minorEastAsia" w:hAnsi="Times New Roman" w:cs="Times New Roman"/>
          <w:sz w:val="24"/>
          <w:szCs w:val="24"/>
        </w:rPr>
        <w:t xml:space="preserve"> предельный</w:t>
      </w:r>
      <w:r w:rsidR="00082692">
        <w:rPr>
          <w:rFonts w:ascii="Times New Roman" w:eastAsiaTheme="minorEastAsia" w:hAnsi="Times New Roman" w:cs="Times New Roman"/>
          <w:sz w:val="24"/>
          <w:szCs w:val="24"/>
        </w:rPr>
        <w:t xml:space="preserve"> угол поворота в магнитном поле поворотной арки</w:t>
      </w:r>
      <w:r w:rsidR="002459D3">
        <w:rPr>
          <w:rFonts w:ascii="Times New Roman" w:eastAsiaTheme="minorEastAsia" w:hAnsi="Times New Roman" w:cs="Times New Roman"/>
          <w:sz w:val="24"/>
          <w:szCs w:val="24"/>
        </w:rPr>
        <w:t xml:space="preserve"> значительно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превосходит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082692">
        <w:rPr>
          <w:rFonts w:ascii="Times New Roman" w:eastAsiaTheme="minorEastAsia" w:hAnsi="Times New Roman" w:cs="Times New Roman"/>
          <w:sz w:val="24"/>
          <w:szCs w:val="24"/>
        </w:rPr>
        <w:t xml:space="preserve">, следовательно </w:t>
      </w:r>
      <w:r>
        <w:rPr>
          <w:rFonts w:ascii="Times New Roman" w:eastAsiaTheme="minorEastAsia" w:hAnsi="Times New Roman" w:cs="Times New Roman"/>
          <w:sz w:val="24"/>
          <w:szCs w:val="24"/>
        </w:rPr>
        <w:t>ограничение на минимальную периодичность отсутствует. В случае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 xml:space="preserve"> протона нужно выбрать такую периодичность, которая позволяла бы накапливать </w:t>
      </w:r>
      <w:r w:rsidR="004D707B">
        <w:rPr>
          <w:rFonts w:ascii="Times New Roman" w:eastAsiaTheme="minorEastAsia" w:hAnsi="Times New Roman" w:cs="Times New Roman"/>
          <w:sz w:val="24"/>
          <w:szCs w:val="24"/>
        </w:rPr>
        <w:t>сигнал ЭДМ.</w:t>
      </w:r>
    </w:p>
    <w:p w14:paraId="1BA5794E" w14:textId="424EE67A" w:rsidR="00974081" w:rsidRPr="00974081" w:rsidRDefault="00BD0D0E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Минимальное число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периодов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974081" w:rsidRPr="004B2E1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3A41AE81" w14:textId="532E57B7" w:rsidR="00F1688A" w:rsidRPr="00C00D98" w:rsidRDefault="00664202" w:rsidP="00664202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A774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минимальное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число периодов структуры типа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6642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для возможности исследования ЭДМ протона</w:t>
      </w:r>
      <w:r w:rsidR="0018183A" w:rsidRPr="0018183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248B21F" w14:textId="260471D9" w:rsidR="0018183A" w:rsidRPr="0018183A" w:rsidRDefault="006D4C71" w:rsidP="00664202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2γ|G|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=4γ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(33)</m:t>
          </m:r>
        </m:oMath>
      </m:oMathPara>
    </w:p>
    <w:p w14:paraId="0DD2CA6D" w14:textId="41D87B0B" w:rsidR="00F1688A" w:rsidRDefault="00F1688A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F1688A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3504A24A" wp14:editId="1ED1EAAB">
            <wp:extent cx="4727880" cy="2954867"/>
            <wp:effectExtent l="0" t="0" r="0" b="0"/>
            <wp:docPr id="11843440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97" cy="297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D6C6" w14:textId="358DFFE7" w:rsidR="00F1688A" w:rsidRDefault="00F1688A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9. Зависимость числа периодов структуры от энергии эксперимента для протона</w:t>
      </w:r>
    </w:p>
    <w:p w14:paraId="6DFABF0C" w14:textId="28A21EAE" w:rsidR="00E173EE" w:rsidRPr="000F78BD" w:rsidRDefault="00F1688A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Графика 9 следует, что в случае протона минимальная периодичность структуры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что соответствует энергии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B7CB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9B7CB3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</w:p>
    <w:p w14:paraId="70B41137" w14:textId="77777777" w:rsidR="005068F4" w:rsidRPr="000F78BD" w:rsidRDefault="005068F4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69C4D0" w14:textId="7D3D0172" w:rsidR="003C6C85" w:rsidRPr="008674E0" w:rsidRDefault="005B22F0" w:rsidP="008674E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3. </w:t>
      </w:r>
      <w:r w:rsidR="0071157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Магнитооптическая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структур</w:t>
      </w:r>
      <w:r w:rsidR="003F707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периода накопительного кольца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исследования ЭДМ в режиме 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164693BF" w14:textId="5BD27133" w:rsidR="008A60D3" w:rsidRDefault="005B22F0" w:rsidP="009D02A2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заключительной части работы, основываясь на полученных ранее результатах, будет предложена магнитооптическая структура </w:t>
      </w:r>
      <w:r w:rsidR="003A5E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периода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ускорителя для исследования ЭДМ </w:t>
      </w:r>
      <w:r w:rsidR="00E362AB">
        <w:rPr>
          <w:rFonts w:ascii="Times New Roman" w:eastAsiaTheme="minorEastAsia" w:hAnsi="Times New Roman" w:cs="Times New Roman"/>
          <w:iCs/>
          <w:sz w:val="24"/>
          <w:szCs w:val="24"/>
        </w:rPr>
        <w:t>протона и дейтрона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A60D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402038F1" w14:textId="5374625B" w:rsidR="00991074" w:rsidRDefault="00991074" w:rsidP="00991074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23B5D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Исходные данные</w:t>
      </w:r>
      <w:r w:rsidRPr="00C30F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C30F5D">
        <w:rPr>
          <w:rFonts w:ascii="Times New Roman" w:eastAsiaTheme="minorEastAsia" w:hAnsi="Times New Roman" w:cs="Times New Roman"/>
          <w:iCs/>
          <w:sz w:val="24"/>
          <w:szCs w:val="24"/>
        </w:rPr>
        <w:t>размеры пространства, доступного для размещения установки,</w:t>
      </w:r>
      <w:r w:rsidR="00B23B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пределы значений напряженности полей в элементах.</w:t>
      </w:r>
    </w:p>
    <w:p w14:paraId="11A07B79" w14:textId="77777777" w:rsidR="00EC775B" w:rsidRDefault="00EC775B" w:rsidP="00EC775B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Полученная структура должна соответствовать следующим требованиям</w:t>
      </w:r>
      <w:r w:rsidRPr="008A60D3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54AD948B" w14:textId="334D8FCA" w:rsidR="00EC775B" w:rsidRDefault="00EC775B" w:rsidP="00265921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23B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1. </w:t>
      </w:r>
      <w:r w:rsidR="00F9018B">
        <w:rPr>
          <w:rFonts w:ascii="Times New Roman" w:eastAsiaTheme="minorEastAsia" w:hAnsi="Times New Roman" w:cs="Times New Roman"/>
          <w:iCs/>
          <w:sz w:val="24"/>
          <w:szCs w:val="24"/>
        </w:rPr>
        <w:t>Исследование дейтрона при максимальной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энергии</w:t>
      </w:r>
      <w:r w:rsidR="00F9018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эксперимента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2286C31" w14:textId="2574F54F" w:rsidR="00EC775B" w:rsidRDefault="00EC775B" w:rsidP="00EC775B">
      <w:pPr>
        <w:spacing w:after="160" w:line="360" w:lineRule="auto"/>
        <w:ind w:left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2. </w:t>
      </w:r>
      <w:r w:rsidR="00FA49A3">
        <w:rPr>
          <w:rFonts w:ascii="Times New Roman" w:eastAsiaTheme="minorEastAsia" w:hAnsi="Times New Roman" w:cs="Times New Roman"/>
          <w:iCs/>
          <w:sz w:val="24"/>
          <w:szCs w:val="24"/>
        </w:rPr>
        <w:t>Минимальная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длин</w:t>
      </w:r>
      <w:r w:rsidR="00FA49A3">
        <w:rPr>
          <w:rFonts w:ascii="Times New Roman" w:eastAsiaTheme="minorEastAsia" w:hAnsi="Times New Roman" w:cs="Times New Roman"/>
          <w:iCs/>
          <w:sz w:val="24"/>
          <w:szCs w:val="24"/>
        </w:rPr>
        <w:t>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поворотных арок</w:t>
      </w:r>
    </w:p>
    <w:p w14:paraId="03CB6986" w14:textId="77777777" w:rsidR="00EC775B" w:rsidRDefault="00EC775B" w:rsidP="00EC775B">
      <w:pPr>
        <w:spacing w:after="160" w:line="360" w:lineRule="auto"/>
        <w:ind w:left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3. Подавление дисперсии на пустых промежутках</w:t>
      </w:r>
    </w:p>
    <w:p w14:paraId="30679A8A" w14:textId="50D85EA7" w:rsidR="00EC775B" w:rsidRPr="005E15F3" w:rsidRDefault="00EC775B" w:rsidP="005E15F3">
      <w:pPr>
        <w:spacing w:after="160" w:line="360" w:lineRule="auto"/>
        <w:ind w:left="708"/>
        <w:rPr>
          <w:rFonts w:ascii="Times New Roman" w:eastAsiaTheme="minorEastAsia" w:hAnsi="Times New Roman" w:cs="Times New Roman"/>
          <w:iCs/>
        </w:rPr>
      </w:pPr>
      <w:commentRangeStart w:id="28"/>
      <w:r w:rsidRPr="005E15F3">
        <w:rPr>
          <w:rFonts w:ascii="Times New Roman" w:eastAsiaTheme="minorEastAsia" w:hAnsi="Times New Roman" w:cs="Times New Roman"/>
          <w:iCs/>
        </w:rPr>
        <w:t xml:space="preserve">4. Возможность размещения 3-х </w:t>
      </w:r>
      <w:r w:rsidR="00937916" w:rsidRPr="005E15F3">
        <w:rPr>
          <w:rFonts w:ascii="Times New Roman" w:eastAsiaTheme="minorEastAsia" w:hAnsi="Times New Roman" w:cs="Times New Roman"/>
          <w:iCs/>
        </w:rPr>
        <w:t xml:space="preserve">независимых </w:t>
      </w:r>
      <w:r w:rsidRPr="005E15F3">
        <w:rPr>
          <w:rFonts w:ascii="Times New Roman" w:eastAsiaTheme="minorEastAsia" w:hAnsi="Times New Roman" w:cs="Times New Roman"/>
          <w:iCs/>
        </w:rPr>
        <w:t xml:space="preserve">семейств </w:t>
      </w:r>
      <w:proofErr w:type="spellStart"/>
      <w:r w:rsidRPr="005E15F3">
        <w:rPr>
          <w:rFonts w:ascii="Times New Roman" w:eastAsiaTheme="minorEastAsia" w:hAnsi="Times New Roman" w:cs="Times New Roman"/>
          <w:iCs/>
        </w:rPr>
        <w:t>секступолей</w:t>
      </w:r>
      <w:proofErr w:type="spellEnd"/>
      <w:r w:rsidRPr="005E15F3">
        <w:rPr>
          <w:rFonts w:ascii="Times New Roman" w:eastAsiaTheme="minorEastAsia" w:hAnsi="Times New Roman" w:cs="Times New Roman"/>
          <w:iCs/>
        </w:rPr>
        <w:t xml:space="preserve"> внутри поворотной арки</w:t>
      </w:r>
      <w:commentRangeEnd w:id="28"/>
      <w:r w:rsidR="006B2EDA">
        <w:rPr>
          <w:rStyle w:val="af4"/>
        </w:rPr>
        <w:commentReference w:id="28"/>
      </w:r>
    </w:p>
    <w:p w14:paraId="12FA22BF" w14:textId="70EAA02B" w:rsidR="00D17566" w:rsidRPr="00D17566" w:rsidRDefault="00D17566" w:rsidP="00D17566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 ходе выполнени</w:t>
      </w:r>
      <w:r w:rsidR="00C07669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экспериментальной части будет происходить</w:t>
      </w:r>
      <w:r w:rsidRPr="00D1756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BFF288B" w14:textId="58A7B20D" w:rsidR="00991074" w:rsidRDefault="006D30ED" w:rsidP="009D02A2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9910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566C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Расчет длины </w:t>
      </w:r>
      <w:r w:rsidR="00D41A3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поворотных магнитов и </w:t>
      </w:r>
      <w:r w:rsidR="00566C3C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компенсирующих элементов</w:t>
      </w:r>
    </w:p>
    <w:p w14:paraId="21A7C240" w14:textId="5D29B687" w:rsidR="00566C3C" w:rsidRDefault="006D30ED" w:rsidP="00566C3C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566C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Определение энергии </w:t>
      </w:r>
      <w:r w:rsidR="00FB4E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эксперимента для протонов </w:t>
      </w:r>
    </w:p>
    <w:p w14:paraId="2D68CEA9" w14:textId="2291DC5D" w:rsidR="00EC775B" w:rsidRDefault="00DA5C10" w:rsidP="00566C3C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EC77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Выбор оптических ячеек для </w:t>
      </w:r>
      <w:r w:rsidR="00977E0A">
        <w:rPr>
          <w:rFonts w:ascii="Times New Roman" w:eastAsiaTheme="minorEastAsia" w:hAnsi="Times New Roman" w:cs="Times New Roman"/>
          <w:iCs/>
          <w:sz w:val="24"/>
          <w:szCs w:val="24"/>
        </w:rPr>
        <w:t>формирования поворотн</w:t>
      </w:r>
      <w:r w:rsidR="00550932">
        <w:rPr>
          <w:rFonts w:ascii="Times New Roman" w:eastAsiaTheme="minorEastAsia" w:hAnsi="Times New Roman" w:cs="Times New Roman"/>
          <w:iCs/>
          <w:sz w:val="24"/>
          <w:szCs w:val="24"/>
        </w:rPr>
        <w:t>ых</w:t>
      </w:r>
      <w:r w:rsidR="00977E0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ар</w:t>
      </w:r>
      <w:r w:rsidR="00550932">
        <w:rPr>
          <w:rFonts w:ascii="Times New Roman" w:eastAsiaTheme="minorEastAsia" w:hAnsi="Times New Roman" w:cs="Times New Roman"/>
          <w:iCs/>
          <w:sz w:val="24"/>
          <w:szCs w:val="24"/>
        </w:rPr>
        <w:t>ок</w:t>
      </w:r>
      <w:r w:rsidR="00977E0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участк</w:t>
      </w:r>
      <w:r w:rsidR="00550932">
        <w:rPr>
          <w:rFonts w:ascii="Times New Roman" w:eastAsiaTheme="minorEastAsia" w:hAnsi="Times New Roman" w:cs="Times New Roman"/>
          <w:iCs/>
          <w:sz w:val="24"/>
          <w:szCs w:val="24"/>
        </w:rPr>
        <w:t>ов</w:t>
      </w:r>
      <w:r w:rsidR="00977E0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компенсирующими элементами</w:t>
      </w:r>
    </w:p>
    <w:p w14:paraId="224B24E7" w14:textId="17CC3C4C" w:rsidR="000C6630" w:rsidRDefault="00DA5C10" w:rsidP="00566C3C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0C6630">
        <w:rPr>
          <w:rFonts w:ascii="Times New Roman" w:eastAsiaTheme="minorEastAsia" w:hAnsi="Times New Roman" w:cs="Times New Roman"/>
          <w:iCs/>
          <w:sz w:val="24"/>
          <w:szCs w:val="24"/>
        </w:rPr>
        <w:t>. Настройка</w:t>
      </w:r>
      <w:r w:rsidR="00120F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градиентов</w:t>
      </w:r>
      <w:r w:rsidR="000C66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фокусирующих элементов</w:t>
      </w:r>
    </w:p>
    <w:p w14:paraId="796AA5D8" w14:textId="7FEF2C22" w:rsidR="00441141" w:rsidRPr="00EC775B" w:rsidRDefault="00DA5C10" w:rsidP="00566C3C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commentRangeStart w:id="29"/>
      <w:r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4411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Размещение </w:t>
      </w:r>
      <w:proofErr w:type="spellStart"/>
      <w:r w:rsidR="00441141">
        <w:rPr>
          <w:rFonts w:ascii="Times New Roman" w:eastAsiaTheme="minorEastAsia" w:hAnsi="Times New Roman" w:cs="Times New Roman"/>
          <w:iCs/>
          <w:sz w:val="24"/>
          <w:szCs w:val="24"/>
        </w:rPr>
        <w:t>секступолей</w:t>
      </w:r>
      <w:commentRangeEnd w:id="29"/>
      <w:proofErr w:type="spellEnd"/>
      <w:r w:rsidR="006B2EDA">
        <w:rPr>
          <w:rStyle w:val="af4"/>
        </w:rPr>
        <w:commentReference w:id="29"/>
      </w:r>
    </w:p>
    <w:p w14:paraId="20ED71B6" w14:textId="7B67CCCB" w:rsidR="001078F1" w:rsidRPr="00CC5851" w:rsidRDefault="00547DB5" w:rsidP="00547DB5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Моделирование магнитооптической структуры</w:t>
      </w:r>
      <w:r w:rsidR="005C6356" w:rsidRPr="005C635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буд</w:t>
      </w:r>
      <w:r w:rsidR="005C6356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 </w:t>
      </w:r>
      <w:r w:rsidR="00150CE1">
        <w:rPr>
          <w:rFonts w:ascii="Times New Roman" w:eastAsiaTheme="minorEastAsia" w:hAnsi="Times New Roman" w:cs="Times New Roman"/>
          <w:iCs/>
          <w:sz w:val="24"/>
          <w:szCs w:val="24"/>
        </w:rPr>
        <w:t>происходить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помощью программного пакета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OptimX</w:t>
      </w:r>
      <w:proofErr w:type="spellEnd"/>
      <w:r w:rsidRPr="00547D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предназначенного для проектирования оптики ускорителей.</w:t>
      </w:r>
      <w:r w:rsidR="00DA6F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A750D">
        <w:rPr>
          <w:rFonts w:ascii="Times New Roman" w:eastAsiaTheme="minorEastAsia" w:hAnsi="Times New Roman" w:cs="Times New Roman"/>
          <w:iCs/>
          <w:sz w:val="24"/>
          <w:szCs w:val="24"/>
        </w:rPr>
        <w:t>В результате выполнения моделирования будет</w:t>
      </w:r>
      <w:r w:rsidR="001078F1" w:rsidRPr="001078F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DD59045" w14:textId="02F8A442" w:rsidR="001078F1" w:rsidRDefault="001078F1" w:rsidP="00547DB5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078F1">
        <w:rPr>
          <w:rFonts w:ascii="Times New Roman" w:eastAsiaTheme="minorEastAsia" w:hAnsi="Times New Roman" w:cs="Times New Roman"/>
          <w:iCs/>
          <w:sz w:val="24"/>
          <w:szCs w:val="24"/>
        </w:rPr>
        <w:t>1.</w:t>
      </w:r>
      <w:r w:rsidR="001A75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Сформулирована</w:t>
      </w:r>
      <w:r w:rsidR="001A75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последовательность элементов периода структуры.</w:t>
      </w:r>
    </w:p>
    <w:p w14:paraId="4F8B05F0" w14:textId="1998C1E1" w:rsidR="001078F1" w:rsidRDefault="001078F1" w:rsidP="00547DB5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2. Произведена настройка параметров элементов</w:t>
      </w:r>
    </w:p>
    <w:p w14:paraId="5B4274A2" w14:textId="77777777" w:rsidR="00F011E4" w:rsidRDefault="001078F1" w:rsidP="00F011E4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3. Получен вид распределения оптических функций на длине периода</w:t>
      </w:r>
      <w:r w:rsidR="00F011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62FFC6B5" w14:textId="4F078D17" w:rsidR="003C6C85" w:rsidRPr="00DA6F09" w:rsidRDefault="00F011E4" w:rsidP="00547DB5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4. </w:t>
      </w:r>
      <w:r w:rsidR="00D777C5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пределены общие характеристики ускорителя</w:t>
      </w:r>
    </w:p>
    <w:p w14:paraId="00C5A290" w14:textId="77777777" w:rsidR="00E173EE" w:rsidRDefault="00E173EE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75E0E71A" w14:textId="3CC58680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Заключение</w:t>
      </w:r>
    </w:p>
    <w:p w14:paraId="4821B460" w14:textId="0A78459E" w:rsidR="0044011F" w:rsidRPr="00121EC0" w:rsidRDefault="00973CAD" w:rsidP="00335DB2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>ходе данной работы изучался общий подход к исследованию ЭДМ в циклических ускорителях</w:t>
      </w:r>
      <w:r w:rsidR="005533E5" w:rsidRP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выполнялась</w:t>
      </w:r>
      <w:r w:rsid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подготовка к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построению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магнитооптической структуры для исследования частиц в режиме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121EC0" w:rsidRPr="00121EC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4F3344A" w14:textId="3EA78210" w:rsidR="00335DB2" w:rsidRDefault="0044011F" w:rsidP="00335DB2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теоретической части происходил анализ и обобщение работ, посвященных исследованию ЭДМ легких частиц. В результате рассмотрения различных источников была составлена терминология исследования, приведены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основные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физические принципы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формулы</w:t>
      </w:r>
      <w:r w:rsidR="00ED1E1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FA57007" w14:textId="3DAD13ED" w:rsidR="00052119" w:rsidRDefault="00052119" w:rsidP="00A35FCD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первой части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практической работы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ыли определены общие параметры компенсирующих элементов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В результате рассмотрения была установлена независимость параметров от распределения и природы полей в элементах при выполнении условий орбитального поворота и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A35FCD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образом, минимальная длина компенсирующих элементов для дейтрона при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13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 составила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52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м.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>Для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 той же длине элементов соответствует энергия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Ep</w:t>
      </w:r>
      <w:r w:rsidR="000C404B" w:rsidRP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в общем случае</w:t>
      </w:r>
      <w:r w:rsidR="00E826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 пересчет энергии эксперимента</w:t>
      </w:r>
      <w:r w:rsidR="0023548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Направления полей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протона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proofErr w:type="gramEnd"/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&gt;0;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для дейтрона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&gt;0,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&lt;0.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электростатических дефлекторов необходимо применение дополнительных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магнитных </w:t>
      </w:r>
      <w:proofErr w:type="spellStart"/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киккеров</w:t>
      </w:r>
      <w:proofErr w:type="spellEnd"/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коррекции орбитального движения.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Применение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прямых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ов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Вина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делает возможным исследовать обе частицы в пределах одной установки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отличии от дефлектора с противоположным значением кривизны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каждой 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з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</w:t>
      </w:r>
      <w:r w:rsidR="00057EEF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актуально при создании структуры с </w:t>
      </w:r>
      <w:r w:rsidR="00633092">
        <w:rPr>
          <w:rFonts w:ascii="Times New Roman" w:eastAsiaTheme="minorEastAsia" w:hAnsi="Times New Roman" w:cs="Times New Roman"/>
          <w:iCs/>
          <w:sz w:val="24"/>
          <w:szCs w:val="24"/>
        </w:rPr>
        <w:t>опцией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исследования обеих частиц.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0A49E1C" w14:textId="4B0D8F56" w:rsidR="001021FD" w:rsidRPr="001021FD" w:rsidRDefault="001021FD" w:rsidP="001021FD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Во второй части практической работы определялось минимальное значение числа периодов для исследования частиц. В результате было установлено, что периодичность установки для дейтрона не имеет значения, в то время как для протона периодичность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≥8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E7A3F">
        <w:rPr>
          <w:rFonts w:ascii="Times New Roman" w:eastAsiaTheme="minorEastAsia" w:hAnsi="Times New Roman" w:cs="Times New Roman"/>
          <w:iCs/>
          <w:sz w:val="24"/>
          <w:szCs w:val="24"/>
        </w:rPr>
        <w:t>≥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114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</w:p>
    <w:p w14:paraId="7F9ED8E3" w14:textId="44BF305D" w:rsidR="00CA1A2E" w:rsidRDefault="00CA1A2E" w:rsidP="00CA1A2E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экспериментальной части работы, основываясь на теории и практических результатах, будет происходить моделирование периода магнитооптической структуры кольцевого ускорителя, позволяющего исследовать ЭДМ обеих частиц</w:t>
      </w:r>
      <w:r w:rsidR="00E850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 w:rsidR="00E8500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Были </w:t>
      </w:r>
      <w:r w:rsidR="00DD1656">
        <w:rPr>
          <w:rFonts w:ascii="Times New Roman" w:eastAsiaTheme="minorEastAsia" w:hAnsi="Times New Roman" w:cs="Times New Roman"/>
          <w:iCs/>
          <w:sz w:val="24"/>
          <w:szCs w:val="24"/>
        </w:rPr>
        <w:t>выдвинуты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требования, которым должна соответствовать структура и сформулирован план действий для ее построения</w:t>
      </w:r>
      <w:r w:rsidR="0025415B">
        <w:rPr>
          <w:rFonts w:ascii="Times New Roman" w:eastAsiaTheme="minorEastAsia" w:hAnsi="Times New Roman" w:cs="Times New Roman"/>
          <w:iCs/>
          <w:sz w:val="24"/>
          <w:szCs w:val="24"/>
        </w:rPr>
        <w:t>, определены ожидаемые результаты.</w:t>
      </w:r>
    </w:p>
    <w:p w14:paraId="09984A04" w14:textId="0BF369A4" w:rsidR="003C6C85" w:rsidRPr="00414C1F" w:rsidRDefault="003C6C85" w:rsidP="00414C1F">
      <w:pPr>
        <w:spacing w:after="160" w:line="360" w:lineRule="auto"/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5E2EDBD" w14:textId="470E3174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Список литературы</w:t>
      </w:r>
    </w:p>
    <w:p w14:paraId="156500FA" w14:textId="06821C75" w:rsidR="00E80357" w:rsidRDefault="00E80357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1. </w:t>
      </w:r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A.D. Sakharov (Lebedev Inst.), Violation of CP Invariance, C asymmetry, and baryon asymmetry of the universe, </w:t>
      </w:r>
      <w:proofErr w:type="spell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Pisma</w:t>
      </w:r>
      <w:proofErr w:type="spell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Zh.Eksp.Teor</w:t>
      </w:r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.Fiz</w:t>
      </w:r>
      <w:proofErr w:type="spell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5 (1967), 32-35, JETP Lett. 5 (1967), 24-27,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Sov.Phys.Usp</w:t>
      </w:r>
      <w:proofErr w:type="spellEnd"/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34 (1991) 5, 392-393,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Usp.Fiz.Nauk</w:t>
      </w:r>
      <w:proofErr w:type="spellEnd"/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161 (1991) 5, 61-64, DOI: 10.1070/PU1991v034n05ABEH002497.</w:t>
      </w:r>
    </w:p>
    <w:p w14:paraId="0600A1EC" w14:textId="716E1D16" w:rsidR="00947C67" w:rsidRDefault="00947C67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2. </w:t>
      </w:r>
      <w:r w:rsidRPr="00947C6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Weinberg, S. The Quantum Theory of Fields, Vol. 1: Foundations. Cambridge University Press, 1995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7E96D732" w14:textId="2BCD53EB" w:rsidR="004E084C" w:rsidRDefault="004E084C" w:rsidP="004E084C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3. </w:t>
      </w:r>
      <w:proofErr w:type="spellStart"/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Khriplovich</w:t>
      </w:r>
      <w:proofErr w:type="spellEnd"/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I.B. &amp; Lamoreaux, S.K.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CP Violation Without Strangeness: Electric Dipole Moments of Particles, Atoms, and Molecules. Springer, 1997.</w:t>
      </w:r>
    </w:p>
    <w:p w14:paraId="2BA367DB" w14:textId="3DB33F47" w:rsidR="00E73186" w:rsidRDefault="00E73186" w:rsidP="004E084C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commentRangeStart w:id="30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. Farley, F.J.M., et al. “New Method of Measuring Electric Dipole Moments in Storage Rings.”</w:t>
      </w:r>
      <w:commentRangeEnd w:id="30"/>
      <w:r w:rsidR="006B2EDA" w:rsidRPr="006B2EDA">
        <w:rPr>
          <w:rStyle w:val="af4"/>
          <w:highlight w:val="yellow"/>
        </w:rPr>
        <w:commentReference w:id="30"/>
      </w:r>
    </w:p>
    <w:p w14:paraId="52FDA0A9" w14:textId="22CCCDE5" w:rsidR="00E64B3A" w:rsidRPr="002538F5" w:rsidRDefault="00E64B3A" w:rsidP="002538F5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5. </w:t>
      </w:r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INVESTIGATION OF LATTICE FOR DEUTERON EDM RING / Y. </w:t>
      </w:r>
      <w:proofErr w:type="spellStart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Senichev</w:t>
      </w:r>
      <w:proofErr w:type="spellEnd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[и </w:t>
      </w:r>
      <w:proofErr w:type="spellStart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др</w:t>
      </w:r>
      <w:proofErr w:type="spellEnd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.] // Modeling of current and future </w:t>
      </w:r>
      <w:proofErr w:type="spellStart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machnies</w:t>
      </w:r>
      <w:proofErr w:type="spellEnd"/>
      <w:r w:rsidR="002538F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. — Shanghai, China, 2015.</w:t>
      </w:r>
    </w:p>
    <w:p w14:paraId="0D14474C" w14:textId="534DFC7D" w:rsidR="00EE2973" w:rsidRDefault="00BC12B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6</w:t>
      </w:r>
      <w:r w:rsidR="00EE2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42129D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S. R. Mane, Yu. M. Shatunov and K. </w:t>
      </w:r>
      <w:proofErr w:type="spellStart"/>
      <w:r w:rsidR="0042129D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Yokoya</w:t>
      </w:r>
      <w:proofErr w:type="spellEnd"/>
      <w:r w:rsidR="0042129D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, Spin-polarized charged particle beams in high-energy accelerators</w:t>
      </w:r>
    </w:p>
    <w:p w14:paraId="3CADB96F" w14:textId="2727CC93" w:rsidR="000F23B0" w:rsidRDefault="00BC12B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7</w:t>
      </w:r>
      <w:r w:rsid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V. Bargmann, Louis Michel, and V. L. Telegdi, Precession of the Polarization of Particles Moving in a Homogeneous Electromagnetic Field, Phys. Rev. Lett. 2, 435 – Published 15 May 1959</w:t>
      </w:r>
    </w:p>
    <w:p w14:paraId="6FAA0E03" w14:textId="77A70955" w:rsidR="003F4217" w:rsidRDefault="00BC12B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8</w:t>
      </w:r>
      <w:r w:rsidR="00A257F1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.</w:t>
      </w:r>
      <w:r w:rsidR="00482055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</w:t>
      </w:r>
      <w:r w:rsidR="0070063D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J. Rossbach, P. Schmuser, BASIC COURSE ON ACCELERATOR OPTICS</w:t>
      </w:r>
      <w:r w:rsidR="0070063D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</w:p>
    <w:p w14:paraId="5A30CF8A" w14:textId="34BDF461" w:rsidR="00C3066F" w:rsidRPr="00BC3F14" w:rsidRDefault="00BC12B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9</w:t>
      </w:r>
      <w:r w:rsidR="000F470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BC3F14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Wollnik, H. — "Optics Elements for Modeling Electrostatic Lenses and Accelerator Components"</w:t>
      </w:r>
    </w:p>
    <w:p w14:paraId="6F717492" w14:textId="355F6E90" w:rsidR="005D7A37" w:rsidRDefault="005D7A37" w:rsidP="00574BFF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1</w:t>
      </w:r>
      <w:r w:rsidR="00BC12BB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0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574BFF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James W. HURD DERIVATION OF THE FIRST-ORDER TRANSFORMATION MATRIX FOR A SIMPLE WIEN</w:t>
      </w:r>
      <w:r w:rsidR="007E4B5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</w:t>
      </w:r>
      <w:r w:rsidR="00574BFF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FILTER AND COMPARISON TO RESULTS OF NUMERICAL INTEGRATION</w:t>
      </w:r>
    </w:p>
    <w:p w14:paraId="6155CACD" w14:textId="7EAA2721" w:rsidR="00F33B84" w:rsidRDefault="00F33B84" w:rsidP="00574BFF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1</w:t>
      </w:r>
      <w:r w:rsidR="002B5AEC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1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5844B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Martin </w:t>
      </w:r>
      <w:proofErr w:type="spellStart"/>
      <w:r w:rsidR="005844B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Berz</w:t>
      </w:r>
      <w:proofErr w:type="spellEnd"/>
      <w:r w:rsidR="005844B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, Kyoko Makino, </w:t>
      </w:r>
      <w:proofErr w:type="spellStart"/>
      <w:r w:rsidR="005844B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Weishi</w:t>
      </w:r>
      <w:proofErr w:type="spellEnd"/>
      <w:r w:rsidR="005844B2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Wan – An Introduction to Beam Physics</w:t>
      </w:r>
    </w:p>
    <w:p w14:paraId="6EFBA725" w14:textId="44B80042" w:rsidR="00385507" w:rsidRPr="006B2EDA" w:rsidRDefault="00385507" w:rsidP="00E618F3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1</w:t>
      </w:r>
      <w:r w:rsidR="002B5AEC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2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. </w:t>
      </w:r>
      <w:proofErr w:type="spellStart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А.А.Мельников</w:t>
      </w:r>
      <w:proofErr w:type="spellEnd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, </w:t>
      </w:r>
      <w:proofErr w:type="spellStart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Ю.В.Сеничев</w:t>
      </w:r>
      <w:proofErr w:type="spellEnd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, </w:t>
      </w:r>
      <w:proofErr w:type="spellStart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А.Е.Аксентьев</w:t>
      </w:r>
      <w:proofErr w:type="spellEnd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, </w:t>
      </w:r>
      <w:proofErr w:type="spellStart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С.Д.Колокольчиков</w:t>
      </w:r>
      <w:proofErr w:type="spellEnd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 - Природа спиновой </w:t>
      </w:r>
      <w:proofErr w:type="spellStart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декогеренции</w:t>
      </w:r>
      <w:proofErr w:type="spellEnd"/>
      <w:r w:rsidR="00E618F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 поляризованного пучка легких ядер в накопительном кольце для поиска ЭДМ</w:t>
      </w:r>
    </w:p>
    <w:p w14:paraId="50060C4B" w14:textId="1C6849F5" w:rsidR="00A778C6" w:rsidRPr="006B2EDA" w:rsidRDefault="00E618F3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1</w:t>
      </w:r>
      <w:r w:rsidR="002B5AEC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3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3F4217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M. W. </w:t>
      </w:r>
      <w:proofErr w:type="spellStart"/>
      <w:r w:rsidR="003F4217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Mcnaughtonel</w:t>
      </w:r>
      <w:proofErr w:type="spellEnd"/>
      <w:r w:rsidR="003F4217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al., THE P C ANALYZING POWER BETWEEN 100-MEV AND 750-MEV</w:t>
      </w:r>
    </w:p>
    <w:p w14:paraId="5254DF22" w14:textId="16BA1AA8" w:rsidR="00E76711" w:rsidRDefault="00E76711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1</w:t>
      </w:r>
      <w:r w:rsidR="002B5AEC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4</w:t>
      </w:r>
      <w:r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. </w:t>
      </w:r>
      <w:r w:rsidR="004F1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QUASI-FROZEN SPIN METHOD FOR EDM DEUTERON SEARCH/ Y. </w:t>
      </w:r>
      <w:proofErr w:type="spellStart"/>
      <w:r w:rsidR="004F1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Senichev</w:t>
      </w:r>
      <w:proofErr w:type="spellEnd"/>
      <w:r w:rsidR="004F1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 xml:space="preserve"> [и </w:t>
      </w:r>
      <w:proofErr w:type="spellStart"/>
      <w:r w:rsidR="004F1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др</w:t>
      </w:r>
      <w:proofErr w:type="spellEnd"/>
      <w:r w:rsidR="004F1973" w:rsidRPr="006B2EDA">
        <w:rPr>
          <w:rFonts w:ascii="Times New Roman" w:eastAsiaTheme="minorEastAsia" w:hAnsi="Times New Roman" w:cs="Times New Roman"/>
          <w:iCs/>
          <w:sz w:val="24"/>
          <w:szCs w:val="24"/>
          <w:highlight w:val="yellow"/>
          <w:lang w:val="en-US"/>
        </w:rPr>
        <w:t>.]</w:t>
      </w:r>
    </w:p>
    <w:p w14:paraId="239931F5" w14:textId="4E8B4A77" w:rsidR="00306E1C" w:rsidRPr="00C72385" w:rsidRDefault="00306E1C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300E9882" w14:textId="77777777" w:rsidR="002212D5" w:rsidRDefault="002212D5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068BF6C7" w14:textId="394A4207" w:rsidR="003C6C85" w:rsidRPr="0070063D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70063D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br w:type="page"/>
      </w:r>
    </w:p>
    <w:p w14:paraId="45F4452A" w14:textId="732A282E" w:rsidR="003C6C85" w:rsidRPr="0048205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Приложения</w:t>
      </w:r>
    </w:p>
    <w:p w14:paraId="7338B20C" w14:textId="67C3A876" w:rsidR="001A7A2D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commentRangeStart w:id="31"/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1. Вывод формулы 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30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0643BE4A" w14:textId="2800D910" w:rsidR="00A76F60" w:rsidRPr="00963762" w:rsidRDefault="00F872E8" w:rsidP="00F872E8">
      <w:pPr>
        <w:spacing w:after="160" w:line="360" w:lineRule="auto"/>
        <w:jc w:val="both"/>
        <w:rPr>
          <w:rFonts w:ascii="Cambria Math" w:eastAsiaTheme="minorEastAsia" w:hAnsi="Cambria Math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           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G</m:t>
            </m:r>
          </m:den>
        </m:f>
      </m:oMath>
      <w:r w:rsidR="00FD358F" w:rsidRPr="00963762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p w14:paraId="10CCC0B8" w14:textId="53D39048" w:rsidR="00963762" w:rsidRPr="00F872E8" w:rsidRDefault="00963762" w:rsidP="00A76F60">
      <w:pPr>
        <w:spacing w:after="160" w:line="360" w:lineRule="auto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1-K=1-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</m:oMath>
      </m:oMathPara>
    </w:p>
    <w:p w14:paraId="3718D014" w14:textId="7ABB947C" w:rsidR="00A25377" w:rsidRPr="00F872E8" w:rsidRDefault="006D4C71" w:rsidP="00F872E8">
      <w:pPr>
        <w:spacing w:after="160" w:line="360" w:lineRule="auto"/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</w:rPr>
            <m:t>=-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+1</m:t>
              </m:r>
            </m:den>
          </m:f>
          <w:commentRangeEnd w:id="31"/>
          <m:r>
            <m:rPr>
              <m:sty m:val="p"/>
            </m:rPr>
            <w:rPr>
              <w:rStyle w:val="af4"/>
            </w:rPr>
            <w:commentReference w:id="31"/>
          </m:r>
        </m:oMath>
      </m:oMathPara>
    </w:p>
    <w:p w14:paraId="1A562CA1" w14:textId="4DC164D1" w:rsidR="001A7A2D" w:rsidRPr="00C00D98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commentRangeStart w:id="32"/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2. Вывод формулы </w:t>
      </w:r>
      <w:r w:rsidR="001B6E8C" w:rsidRPr="00C00D9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31</w:t>
      </w:r>
      <w:r w:rsidR="001B6E8C" w:rsidRPr="00C00D9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156096ED" w14:textId="704507AF" w:rsidR="00B37164" w:rsidRPr="00C00D98" w:rsidRDefault="006D4C71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</m:oMath>
      <w:r w:rsidR="00B37164" w:rsidRPr="00C00D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  <w:commentRangeEnd w:id="32"/>
        <m:r>
          <m:rPr>
            <m:sty m:val="p"/>
          </m:rPr>
          <w:rPr>
            <w:rStyle w:val="af4"/>
          </w:rPr>
          <w:commentReference w:id="32"/>
        </m:r>
      </m:oMath>
    </w:p>
    <w:sectPr w:rsidR="00B37164" w:rsidRPr="00C00D98" w:rsidSect="00A84C6C">
      <w:footerReference w:type="default" r:id="rId22"/>
      <w:pgSz w:w="11906" w:h="16838"/>
      <w:pgMar w:top="1123" w:right="562" w:bottom="1123" w:left="1123" w:header="706" w:footer="706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Сергей Колокольчиков" w:date="2025-06-04T18:16:00Z" w:initials="СК">
    <w:p w14:paraId="4A5ADC2D" w14:textId="00F45546" w:rsidR="00C00D98" w:rsidRPr="000F0838" w:rsidRDefault="00C00D98">
      <w:pPr>
        <w:pStyle w:val="af5"/>
      </w:pPr>
      <w:r>
        <w:rPr>
          <w:rStyle w:val="af4"/>
        </w:rPr>
        <w:annotationRef/>
      </w:r>
      <w:proofErr w:type="gramStart"/>
      <w:r>
        <w:t xml:space="preserve">Поставь </w:t>
      </w:r>
      <w:r w:rsidRPr="00C00D98">
        <w:t>;</w:t>
      </w:r>
      <w:proofErr w:type="gramEnd"/>
      <w:r w:rsidRPr="00C00D98">
        <w:t xml:space="preserve"> </w:t>
      </w:r>
      <w:r>
        <w:t xml:space="preserve">и </w:t>
      </w:r>
      <w:r w:rsidRPr="000F0838">
        <w:t>.</w:t>
      </w:r>
    </w:p>
  </w:comment>
  <w:comment w:id="2" w:author="Сергей Колокольчиков" w:date="2025-06-04T18:16:00Z" w:initials="СК">
    <w:p w14:paraId="6DE2EAD4" w14:textId="0D9FE683" w:rsidR="00C00D98" w:rsidRDefault="00C00D98">
      <w:pPr>
        <w:pStyle w:val="af5"/>
      </w:pPr>
      <w:r>
        <w:rPr>
          <w:rStyle w:val="af4"/>
        </w:rPr>
        <w:annotationRef/>
      </w:r>
      <w:r>
        <w:t>на спин-вектор или поляризацию</w:t>
      </w:r>
    </w:p>
  </w:comment>
  <w:comment w:id="3" w:author="Сергей Колокольчиков" w:date="2025-06-04T18:17:00Z" w:initials="СК">
    <w:p w14:paraId="387808EA" w14:textId="7435C07A" w:rsidR="00C00D98" w:rsidRPr="00C00D98" w:rsidRDefault="00C00D98">
      <w:pPr>
        <w:pStyle w:val="af5"/>
      </w:pPr>
      <w:r>
        <w:rPr>
          <w:rStyle w:val="af4"/>
        </w:rPr>
        <w:annotationRef/>
      </w:r>
      <w:r>
        <w:t xml:space="preserve">Скажи сначала тогда это, чтобы было ясно что такое </w:t>
      </w:r>
      <w:r w:rsidRPr="00C00D98">
        <w:t>“</w:t>
      </w:r>
      <w:r>
        <w:t>на спин частиц</w:t>
      </w:r>
      <w:r w:rsidRPr="00C00D98">
        <w:t>”</w:t>
      </w:r>
    </w:p>
  </w:comment>
  <w:comment w:id="4" w:author="Сергей Колокольчиков" w:date="2025-06-04T18:19:00Z" w:initials="СК">
    <w:p w14:paraId="4D25F9E9" w14:textId="7E8CC919" w:rsidR="00C00D98" w:rsidRDefault="00C00D98">
      <w:pPr>
        <w:pStyle w:val="af5"/>
      </w:pPr>
      <w:r>
        <w:rPr>
          <w:rStyle w:val="af4"/>
        </w:rPr>
        <w:annotationRef/>
      </w:r>
      <w:r>
        <w:t>точка</w:t>
      </w:r>
    </w:p>
  </w:comment>
  <w:comment w:id="5" w:author="Сергей Колокольчиков" w:date="2025-06-04T18:20:00Z" w:initials="СК">
    <w:p w14:paraId="7A0BD298" w14:textId="4D000EE8" w:rsidR="00C00D98" w:rsidRDefault="00C00D98">
      <w:pPr>
        <w:pStyle w:val="af5"/>
      </w:pPr>
      <w:r>
        <w:rPr>
          <w:rStyle w:val="af4"/>
        </w:rPr>
        <w:annotationRef/>
      </w:r>
      <w:r>
        <w:t>откуда такое ограничение</w:t>
      </w:r>
    </w:p>
  </w:comment>
  <w:comment w:id="6" w:author="Сергей Колокольчиков" w:date="2025-06-04T18:20:00Z" w:initials="СК">
    <w:p w14:paraId="1648AC2E" w14:textId="1837C594" w:rsidR="00C00D98" w:rsidRDefault="00C00D98">
      <w:pPr>
        <w:pStyle w:val="af5"/>
      </w:pPr>
      <w:r>
        <w:rPr>
          <w:rStyle w:val="af4"/>
        </w:rPr>
        <w:annotationRef/>
      </w:r>
      <w:r>
        <w:t>точка</w:t>
      </w:r>
    </w:p>
  </w:comment>
  <w:comment w:id="7" w:author="Сергей Колокольчиков" w:date="2025-06-04T18:20:00Z" w:initials="СК">
    <w:p w14:paraId="2EA36AD3" w14:textId="663A6606" w:rsidR="00C00D98" w:rsidRDefault="00C00D98">
      <w:pPr>
        <w:pStyle w:val="af5"/>
      </w:pPr>
      <w:r>
        <w:rPr>
          <w:rStyle w:val="af4"/>
        </w:rPr>
        <w:annotationRef/>
      </w:r>
      <w:r>
        <w:t>Ссылка</w:t>
      </w:r>
    </w:p>
  </w:comment>
  <w:comment w:id="8" w:author="Сергей Колокольчиков" w:date="2025-06-04T18:21:00Z" w:initials="СК">
    <w:p w14:paraId="6968DAC1" w14:textId="033CDC85" w:rsidR="00C00D98" w:rsidRDefault="00C00D98">
      <w:pPr>
        <w:pStyle w:val="af5"/>
      </w:pPr>
      <w:r>
        <w:rPr>
          <w:rStyle w:val="af4"/>
        </w:rPr>
        <w:annotationRef/>
      </w:r>
      <w:r>
        <w:t>Звучит как-то по-простому</w:t>
      </w:r>
    </w:p>
  </w:comment>
  <w:comment w:id="9" w:author="Сергей Колокольчиков" w:date="2025-06-04T18:22:00Z" w:initials="СК">
    <w:p w14:paraId="50E49F2D" w14:textId="0EB902DC" w:rsidR="00C00D98" w:rsidRDefault="00C00D98">
      <w:pPr>
        <w:pStyle w:val="af5"/>
      </w:pPr>
      <w:r>
        <w:rPr>
          <w:rStyle w:val="af4"/>
        </w:rPr>
        <w:annotationRef/>
      </w:r>
      <w:r>
        <w:t>Картинка напрашивается</w:t>
      </w:r>
    </w:p>
  </w:comment>
  <w:comment w:id="10" w:author="Сергей Колокольчиков" w:date="2025-06-04T18:23:00Z" w:initials="СК">
    <w:p w14:paraId="6AAF73B5" w14:textId="7881034B" w:rsidR="00C00D98" w:rsidRPr="00C00D98" w:rsidRDefault="00C00D98">
      <w:pPr>
        <w:pStyle w:val="af5"/>
      </w:pPr>
      <w:r>
        <w:rPr>
          <w:rStyle w:val="af4"/>
        </w:rPr>
        <w:annotationRef/>
      </w:r>
      <w:r>
        <w:t>Точка</w:t>
      </w:r>
    </w:p>
  </w:comment>
  <w:comment w:id="11" w:author="Сергей Колокольчиков" w:date="2025-06-04T18:24:00Z" w:initials="СК">
    <w:p w14:paraId="08684D2F" w14:textId="23F508AF" w:rsidR="00C00D98" w:rsidRDefault="00C00D98">
      <w:pPr>
        <w:pStyle w:val="af5"/>
      </w:pPr>
      <w:r>
        <w:rPr>
          <w:rStyle w:val="af4"/>
        </w:rPr>
        <w:annotationRef/>
      </w:r>
      <w:r>
        <w:t>Ты как-то ничего не сказала, что у нас уже началось вращение в диполях И электрических элементах</w:t>
      </w:r>
    </w:p>
  </w:comment>
  <w:comment w:id="12" w:author="Сергей Колокольчиков" w:date="2025-06-04T18:25:00Z" w:initials="СК">
    <w:p w14:paraId="7C1AF8FA" w14:textId="243FDEC2" w:rsidR="00434133" w:rsidRDefault="00C00D98">
      <w:pPr>
        <w:pStyle w:val="af5"/>
      </w:pPr>
      <w:r>
        <w:rPr>
          <w:rStyle w:val="af4"/>
        </w:rPr>
        <w:annotationRef/>
      </w:r>
      <w:r>
        <w:t xml:space="preserve">Это для специального случая. В целом заряженная частица в электрическом поле же движется </w:t>
      </w:r>
      <w:r w:rsidR="00434133">
        <w:t>вдоль поля. Уточни это как-то</w:t>
      </w:r>
    </w:p>
  </w:comment>
  <w:comment w:id="13" w:author="Сергей Колокольчиков" w:date="2025-06-04T18:27:00Z" w:initials="СК">
    <w:p w14:paraId="75CBBB89" w14:textId="39E3CE0D" w:rsidR="00434133" w:rsidRDefault="00434133">
      <w:pPr>
        <w:pStyle w:val="af5"/>
      </w:pPr>
      <w:r>
        <w:rPr>
          <w:rStyle w:val="af4"/>
        </w:rPr>
        <w:annotationRef/>
      </w:r>
      <w:r>
        <w:t xml:space="preserve">Это дефис, а это черточка </w:t>
      </w:r>
      <w:r>
        <w:rPr>
          <w:rFonts w:eastAsiaTheme="minorEastAsia"/>
          <w:sz w:val="24"/>
          <w:szCs w:val="24"/>
        </w:rPr>
        <w:t>–</w:t>
      </w:r>
    </w:p>
  </w:comment>
  <w:comment w:id="14" w:author="Сергей Колокольчиков" w:date="2025-06-04T18:28:00Z" w:initials="СК">
    <w:p w14:paraId="7364A435" w14:textId="2AC53E5A" w:rsidR="00434133" w:rsidRDefault="00434133">
      <w:pPr>
        <w:pStyle w:val="af5"/>
      </w:pPr>
      <w:r>
        <w:rPr>
          <w:rStyle w:val="af4"/>
        </w:rPr>
        <w:annotationRef/>
      </w:r>
      <w:r>
        <w:t>Вводят. Его ввели не мы</w:t>
      </w:r>
    </w:p>
  </w:comment>
  <w:comment w:id="15" w:author="Сергей Колокольчиков" w:date="2025-06-04T18:32:00Z" w:initials="СК">
    <w:p w14:paraId="60A413DB" w14:textId="3DB70B07" w:rsidR="00434133" w:rsidRDefault="00434133">
      <w:pPr>
        <w:pStyle w:val="af5"/>
      </w:pPr>
      <w:r>
        <w:rPr>
          <w:rStyle w:val="af4"/>
        </w:rPr>
        <w:annotationRef/>
      </w:r>
      <w:r>
        <w:t xml:space="preserve">Уточни, что полностью электрическое кольцо в этом смысле – хорошо с точки зрения </w:t>
      </w:r>
      <w:r>
        <w:rPr>
          <w:lang w:val="en-US"/>
        </w:rPr>
        <w:t>CW</w:t>
      </w:r>
      <w:r w:rsidRPr="00434133">
        <w:t>/</w:t>
      </w:r>
      <w:r>
        <w:rPr>
          <w:lang w:val="en-US"/>
        </w:rPr>
        <w:t>CCW</w:t>
      </w:r>
      <w:r w:rsidRPr="00434133">
        <w:t xml:space="preserve"> </w:t>
      </w:r>
      <w:r>
        <w:t xml:space="preserve">и изначально для </w:t>
      </w:r>
      <w:r>
        <w:rPr>
          <w:lang w:val="en-US"/>
        </w:rPr>
        <w:t>FS</w:t>
      </w:r>
      <w:r w:rsidRPr="00434133">
        <w:t xml:space="preserve"> </w:t>
      </w:r>
      <w:r>
        <w:t>было предложено</w:t>
      </w:r>
    </w:p>
  </w:comment>
  <w:comment w:id="16" w:author="Сергей Колокольчиков" w:date="2025-06-04T18:33:00Z" w:initials="СК">
    <w:p w14:paraId="322EE010" w14:textId="2656FA07" w:rsidR="00434133" w:rsidRPr="000F0838" w:rsidRDefault="00434133">
      <w:pPr>
        <w:pStyle w:val="af5"/>
      </w:pPr>
      <w:r>
        <w:rPr>
          <w:rStyle w:val="af4"/>
        </w:rPr>
        <w:annotationRef/>
      </w:r>
      <w:r>
        <w:t>Это как</w:t>
      </w:r>
      <w:r w:rsidRPr="000F0838">
        <w:t>?</w:t>
      </w:r>
    </w:p>
  </w:comment>
  <w:comment w:id="17" w:author="Сергей Колокольчиков" w:date="2025-06-04T18:35:00Z" w:initials="СК">
    <w:p w14:paraId="71C293F7" w14:textId="22B2F0C3" w:rsidR="00434133" w:rsidRPr="00434133" w:rsidRDefault="00434133">
      <w:pPr>
        <w:pStyle w:val="af5"/>
      </w:pPr>
      <w:r>
        <w:rPr>
          <w:rStyle w:val="af4"/>
        </w:rPr>
        <w:annotationRef/>
      </w:r>
      <w:r>
        <w:t>Хорошо бы на рисунке видеть ноль</w:t>
      </w:r>
    </w:p>
  </w:comment>
  <w:comment w:id="18" w:author="Сергей Колокольчиков" w:date="2025-06-04T18:36:00Z" w:initials="СК">
    <w:p w14:paraId="4A80E392" w14:textId="1D184B7E" w:rsidR="00CA59C6" w:rsidRDefault="00CA59C6">
      <w:pPr>
        <w:pStyle w:val="af5"/>
      </w:pPr>
      <w:r>
        <w:rPr>
          <w:rStyle w:val="af4"/>
        </w:rPr>
        <w:annotationRef/>
      </w:r>
      <w:r>
        <w:t xml:space="preserve">С </w:t>
      </w:r>
      <w:proofErr w:type="spellStart"/>
      <w:r>
        <w:t>киккером</w:t>
      </w:r>
      <w:proofErr w:type="spellEnd"/>
    </w:p>
  </w:comment>
  <w:comment w:id="19" w:author="Сергей Колокольчиков" w:date="2025-06-04T18:38:00Z" w:initials="СК">
    <w:p w14:paraId="4814DA78" w14:textId="0BAE2783" w:rsidR="00CA59C6" w:rsidRPr="00CA59C6" w:rsidRDefault="00CA59C6">
      <w:pPr>
        <w:pStyle w:val="af5"/>
      </w:pPr>
      <w:r>
        <w:rPr>
          <w:rStyle w:val="af4"/>
        </w:rPr>
        <w:annotationRef/>
      </w:r>
      <w:r>
        <w:t>У меня в китайской работе так</w:t>
      </w:r>
      <w:r w:rsidRPr="00CA59C6">
        <w:t xml:space="preserve">? </w:t>
      </w:r>
      <w:r>
        <w:t>Сравни, чтобы не ошибиться</w:t>
      </w:r>
    </w:p>
  </w:comment>
  <w:comment w:id="20" w:author="Сергей Колокольчиков" w:date="2025-06-04T18:39:00Z" w:initials="СК">
    <w:p w14:paraId="332E8E74" w14:textId="38395081" w:rsidR="00CA59C6" w:rsidRDefault="00CA59C6">
      <w:pPr>
        <w:pStyle w:val="af5"/>
      </w:pPr>
      <w:r>
        <w:rPr>
          <w:rStyle w:val="af4"/>
        </w:rPr>
        <w:annotationRef/>
      </w:r>
      <w:r>
        <w:t>указать</w:t>
      </w:r>
    </w:p>
  </w:comment>
  <w:comment w:id="21" w:author="Сергей Колокольчиков" w:date="2025-06-04T18:40:00Z" w:initials="СК">
    <w:p w14:paraId="09D227A1" w14:textId="68A8D0EA" w:rsidR="00CA59C6" w:rsidRDefault="00CA59C6">
      <w:pPr>
        <w:pStyle w:val="af5"/>
      </w:pPr>
      <w:r>
        <w:rPr>
          <w:rStyle w:val="af4"/>
        </w:rPr>
        <w:annotationRef/>
      </w:r>
      <w:r>
        <w:t>Как верно заметил Алексей</w:t>
      </w:r>
      <w:r>
        <w:br/>
        <w:t>Или изменить полярность фильтра Вина</w:t>
      </w:r>
    </w:p>
  </w:comment>
  <w:comment w:id="22" w:author="Сергей Колокольчиков" w:date="2025-06-04T18:40:00Z" w:initials="СК">
    <w:p w14:paraId="2F637DC5" w14:textId="2D5B549C" w:rsidR="00CA59C6" w:rsidRDefault="00CA59C6">
      <w:pPr>
        <w:pStyle w:val="af5"/>
      </w:pPr>
      <w:r>
        <w:rPr>
          <w:rStyle w:val="af4"/>
        </w:rPr>
        <w:annotationRef/>
      </w:r>
      <w:r>
        <w:t>Аналогично. Сравни</w:t>
      </w:r>
    </w:p>
  </w:comment>
  <w:comment w:id="23" w:author="Сергей Колокольчиков" w:date="2025-06-04T18:41:00Z" w:initials="СК">
    <w:p w14:paraId="23C9B8F8" w14:textId="3ED8CE42" w:rsidR="00CA59C6" w:rsidRDefault="00CA59C6">
      <w:pPr>
        <w:pStyle w:val="af5"/>
      </w:pPr>
      <w:r>
        <w:rPr>
          <w:rStyle w:val="af4"/>
        </w:rPr>
        <w:annotationRef/>
      </w:r>
      <w:r>
        <w:t>Красивый рисунок! Нужно было такой вставлять китайцам</w:t>
      </w:r>
    </w:p>
  </w:comment>
  <w:comment w:id="24" w:author="Сергей Колокольчиков" w:date="2025-06-04T18:42:00Z" w:initials="СК">
    <w:p w14:paraId="1E6D8A61" w14:textId="3F0C0E85" w:rsidR="00CA59C6" w:rsidRDefault="00CA59C6">
      <w:pPr>
        <w:pStyle w:val="af5"/>
      </w:pPr>
      <w:r>
        <w:rPr>
          <w:rStyle w:val="af4"/>
        </w:rPr>
        <w:annotationRef/>
      </w:r>
      <w:r>
        <w:t>Не красивый рисунок!</w:t>
      </w:r>
    </w:p>
  </w:comment>
  <w:comment w:id="25" w:author="Сергей Колокольчиков" w:date="2025-06-04T18:42:00Z" w:initials="СК">
    <w:p w14:paraId="12E02663" w14:textId="58D56FA9" w:rsidR="00CA59C6" w:rsidRDefault="00CA59C6">
      <w:pPr>
        <w:pStyle w:val="af5"/>
      </w:pPr>
      <w:r>
        <w:rPr>
          <w:rStyle w:val="af4"/>
        </w:rPr>
        <w:annotationRef/>
      </w:r>
      <w:r>
        <w:rPr>
          <w:rStyle w:val="af4"/>
        </w:rPr>
        <w:annotationRef/>
      </w:r>
      <w:r>
        <w:t>Не красивый рисунок!</w:t>
      </w:r>
    </w:p>
  </w:comment>
  <w:comment w:id="26" w:author="Сергей Колокольчиков" w:date="2025-06-04T18:43:00Z" w:initials="СК">
    <w:p w14:paraId="0F2984E2" w14:textId="5EEB3981" w:rsidR="00CA59C6" w:rsidRPr="00CA59C6" w:rsidRDefault="00CA59C6">
      <w:pPr>
        <w:pStyle w:val="af5"/>
      </w:pPr>
      <w:r>
        <w:rPr>
          <w:rStyle w:val="af4"/>
        </w:rPr>
        <w:annotationRef/>
      </w:r>
      <w:r>
        <w:t>Да, но это для ПРОДОЛЬНОЙ поляризации, а если она была на -пи</w:t>
      </w:r>
      <w:r w:rsidRPr="00CA59C6">
        <w:t xml:space="preserve">/2 </w:t>
      </w:r>
      <w:r>
        <w:t>повернута, то тогда ограничение пи. Уточни</w:t>
      </w:r>
    </w:p>
  </w:comment>
  <w:comment w:id="27" w:author="Сергей Колокольчиков" w:date="2025-06-04T18:45:00Z" w:initials="СК">
    <w:p w14:paraId="0109EBA6" w14:textId="1CFBD1A3" w:rsidR="00CA59C6" w:rsidRPr="006B2EDA" w:rsidRDefault="00CA59C6">
      <w:pPr>
        <w:pStyle w:val="af5"/>
      </w:pPr>
      <w:r>
        <w:rPr>
          <w:rStyle w:val="af4"/>
        </w:rPr>
        <w:annotationRef/>
      </w:r>
      <w:r>
        <w:t xml:space="preserve">Я не </w:t>
      </w:r>
      <w:proofErr w:type="gramStart"/>
      <w:r>
        <w:t>понимаю</w:t>
      </w:r>
      <w:proofErr w:type="gramEnd"/>
      <w:r>
        <w:t xml:space="preserve"> что это за порядок в 500-600 градусов, ерунда какая-то</w:t>
      </w:r>
      <w:r w:rsidR="006B2EDA" w:rsidRPr="006B2EDA">
        <w:t>?</w:t>
      </w:r>
    </w:p>
  </w:comment>
  <w:comment w:id="28" w:author="Сергей Колокольчиков" w:date="2025-06-04T18:53:00Z" w:initials="СК">
    <w:p w14:paraId="0FC772A0" w14:textId="0610DCE6" w:rsidR="006B2EDA" w:rsidRPr="006B2EDA" w:rsidRDefault="006B2EDA">
      <w:pPr>
        <w:pStyle w:val="af5"/>
      </w:pPr>
      <w:r>
        <w:rPr>
          <w:rStyle w:val="af4"/>
        </w:rPr>
        <w:annotationRef/>
      </w:r>
      <w:r>
        <w:t>Давай уберем это пункт, мы о нем не заявляли</w:t>
      </w:r>
    </w:p>
  </w:comment>
  <w:comment w:id="29" w:author="Сергей Колокольчиков" w:date="2025-06-04T18:54:00Z" w:initials="СК">
    <w:p w14:paraId="4FF72A36" w14:textId="4F3DA6E4" w:rsidR="006B2EDA" w:rsidRDefault="006B2EDA">
      <w:pPr>
        <w:pStyle w:val="af5"/>
      </w:pPr>
      <w:r>
        <w:rPr>
          <w:rStyle w:val="af4"/>
        </w:rPr>
        <w:annotationRef/>
      </w:r>
      <w:r>
        <w:t>Не надо</w:t>
      </w:r>
    </w:p>
  </w:comment>
  <w:comment w:id="30" w:author="Сергей Колокольчиков" w:date="2025-06-04T18:49:00Z" w:initials="СК">
    <w:p w14:paraId="6AD0FD9C" w14:textId="75BA49AA" w:rsidR="006B2EDA" w:rsidRPr="006B2EDA" w:rsidRDefault="006B2EDA">
      <w:pPr>
        <w:pStyle w:val="af5"/>
      </w:pPr>
      <w:r>
        <w:rPr>
          <w:rStyle w:val="af4"/>
        </w:rPr>
        <w:annotationRef/>
      </w:r>
      <w:r>
        <w:t xml:space="preserve">Нужно указать единообразно для всех источников, с указанием журнала, </w:t>
      </w:r>
      <w:r>
        <w:rPr>
          <w:lang w:val="en-US"/>
        </w:rPr>
        <w:t>DOI</w:t>
      </w:r>
      <w:r w:rsidRPr="006B2EDA">
        <w:t xml:space="preserve"> </w:t>
      </w:r>
      <w:r>
        <w:t>и прочее</w:t>
      </w:r>
    </w:p>
  </w:comment>
  <w:comment w:id="31" w:author="Сергей Колокольчиков" w:date="2025-06-04T18:48:00Z" w:initials="СК">
    <w:p w14:paraId="77376309" w14:textId="77777777" w:rsidR="006B2EDA" w:rsidRPr="006B2EDA" w:rsidRDefault="006B2EDA" w:rsidP="006B2EDA">
      <w:pPr>
        <w:pStyle w:val="af5"/>
      </w:pPr>
      <w:r>
        <w:rPr>
          <w:rStyle w:val="af4"/>
        </w:rPr>
        <w:annotationRef/>
      </w:r>
      <w:r>
        <w:t>Как будто нужны какие-то слова, а не формула</w:t>
      </w:r>
    </w:p>
    <w:p w14:paraId="1A4DA188" w14:textId="22DF4190" w:rsidR="006B2EDA" w:rsidRDefault="006B2EDA">
      <w:pPr>
        <w:pStyle w:val="af5"/>
      </w:pPr>
    </w:p>
  </w:comment>
  <w:comment w:id="32" w:author="Сергей Колокольчиков" w:date="2025-06-04T18:48:00Z" w:initials="СК">
    <w:p w14:paraId="03A61BDB" w14:textId="7CBA637F" w:rsidR="006B2EDA" w:rsidRPr="006B2EDA" w:rsidRDefault="006B2EDA">
      <w:pPr>
        <w:pStyle w:val="af5"/>
      </w:pPr>
      <w:r>
        <w:rPr>
          <w:rStyle w:val="af4"/>
        </w:rPr>
        <w:annotationRef/>
      </w:r>
      <w:r>
        <w:t>Как будто нужны какие-то слова, а не формула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5ADC2D" w15:done="0"/>
  <w15:commentEx w15:paraId="6DE2EAD4" w15:done="0"/>
  <w15:commentEx w15:paraId="387808EA" w15:done="0"/>
  <w15:commentEx w15:paraId="4D25F9E9" w15:done="0"/>
  <w15:commentEx w15:paraId="7A0BD298" w15:done="0"/>
  <w15:commentEx w15:paraId="1648AC2E" w15:done="0"/>
  <w15:commentEx w15:paraId="2EA36AD3" w15:done="0"/>
  <w15:commentEx w15:paraId="6968DAC1" w15:done="0"/>
  <w15:commentEx w15:paraId="50E49F2D" w15:done="0"/>
  <w15:commentEx w15:paraId="6AAF73B5" w15:done="0"/>
  <w15:commentEx w15:paraId="08684D2F" w15:done="0"/>
  <w15:commentEx w15:paraId="7C1AF8FA" w15:done="0"/>
  <w15:commentEx w15:paraId="75CBBB89" w15:done="0"/>
  <w15:commentEx w15:paraId="7364A435" w15:done="0"/>
  <w15:commentEx w15:paraId="60A413DB" w15:done="0"/>
  <w15:commentEx w15:paraId="322EE010" w15:done="0"/>
  <w15:commentEx w15:paraId="71C293F7" w15:done="0"/>
  <w15:commentEx w15:paraId="4A80E392" w15:done="0"/>
  <w15:commentEx w15:paraId="4814DA78" w15:done="0"/>
  <w15:commentEx w15:paraId="332E8E74" w15:done="0"/>
  <w15:commentEx w15:paraId="09D227A1" w15:done="0"/>
  <w15:commentEx w15:paraId="2F637DC5" w15:done="0"/>
  <w15:commentEx w15:paraId="23C9B8F8" w15:done="0"/>
  <w15:commentEx w15:paraId="1E6D8A61" w15:done="0"/>
  <w15:commentEx w15:paraId="12E02663" w15:done="0"/>
  <w15:commentEx w15:paraId="0F2984E2" w15:done="0"/>
  <w15:commentEx w15:paraId="0109EBA6" w15:done="0"/>
  <w15:commentEx w15:paraId="0FC772A0" w15:done="0"/>
  <w15:commentEx w15:paraId="4FF72A36" w15:done="0"/>
  <w15:commentEx w15:paraId="6AD0FD9C" w15:done="0"/>
  <w15:commentEx w15:paraId="1A4DA188" w15:done="0"/>
  <w15:commentEx w15:paraId="03A61B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EB0C0C" w16cex:dateUtc="2025-06-04T15:16:00Z"/>
  <w16cex:commentExtensible w16cex:durableId="2BEB0BE4" w16cex:dateUtc="2025-06-04T15:16:00Z"/>
  <w16cex:commentExtensible w16cex:durableId="2BEB0C54" w16cex:dateUtc="2025-06-04T15:17:00Z"/>
  <w16cex:commentExtensible w16cex:durableId="2BEB0CCC" w16cex:dateUtc="2025-06-04T15:19:00Z"/>
  <w16cex:commentExtensible w16cex:durableId="2BEB0CD7" w16cex:dateUtc="2025-06-04T15:20:00Z"/>
  <w16cex:commentExtensible w16cex:durableId="2BEB0CEF" w16cex:dateUtc="2025-06-04T15:20:00Z"/>
  <w16cex:commentExtensible w16cex:durableId="2BEB0CF7" w16cex:dateUtc="2025-06-04T15:20:00Z"/>
  <w16cex:commentExtensible w16cex:durableId="2BEB0D36" w16cex:dateUtc="2025-06-04T15:21:00Z"/>
  <w16cex:commentExtensible w16cex:durableId="2BEB0D73" w16cex:dateUtc="2025-06-04T15:22:00Z"/>
  <w16cex:commentExtensible w16cex:durableId="2BEB0D9F" w16cex:dateUtc="2025-06-04T15:23:00Z"/>
  <w16cex:commentExtensible w16cex:durableId="2BEB0DDE" w16cex:dateUtc="2025-06-04T15:24:00Z"/>
  <w16cex:commentExtensible w16cex:durableId="2BEB0E17" w16cex:dateUtc="2025-06-04T15:25:00Z"/>
  <w16cex:commentExtensible w16cex:durableId="2BEB0E88" w16cex:dateUtc="2025-06-04T15:27:00Z"/>
  <w16cex:commentExtensible w16cex:durableId="2BEB0EB2" w16cex:dateUtc="2025-06-04T15:28:00Z"/>
  <w16cex:commentExtensible w16cex:durableId="2BEB0FD2" w16cex:dateUtc="2025-06-04T15:32:00Z"/>
  <w16cex:commentExtensible w16cex:durableId="2BEB1012" w16cex:dateUtc="2025-06-04T15:33:00Z"/>
  <w16cex:commentExtensible w16cex:durableId="2BEB1068" w16cex:dateUtc="2025-06-04T15:35:00Z"/>
  <w16cex:commentExtensible w16cex:durableId="2BEB10B3" w16cex:dateUtc="2025-06-04T15:36:00Z"/>
  <w16cex:commentExtensible w16cex:durableId="2BEB1108" w16cex:dateUtc="2025-06-04T15:38:00Z"/>
  <w16cex:commentExtensible w16cex:durableId="2BEB1162" w16cex:dateUtc="2025-06-04T15:39:00Z"/>
  <w16cex:commentExtensible w16cex:durableId="2BEB1183" w16cex:dateUtc="2025-06-04T15:40:00Z"/>
  <w16cex:commentExtensible w16cex:durableId="2BEB11B3" w16cex:dateUtc="2025-06-04T15:40:00Z"/>
  <w16cex:commentExtensible w16cex:durableId="2BEB11CC" w16cex:dateUtc="2025-06-04T15:41:00Z"/>
  <w16cex:commentExtensible w16cex:durableId="2BEB1210" w16cex:dateUtc="2025-06-04T15:42:00Z"/>
  <w16cex:commentExtensible w16cex:durableId="2BEB1220" w16cex:dateUtc="2025-06-04T15:42:00Z"/>
  <w16cex:commentExtensible w16cex:durableId="2BEB1239" w16cex:dateUtc="2025-06-04T15:43:00Z"/>
  <w16cex:commentExtensible w16cex:durableId="2BEB12CA" w16cex:dateUtc="2025-06-04T15:45:00Z"/>
  <w16cex:commentExtensible w16cex:durableId="2BEB14A7" w16cex:dateUtc="2025-06-04T15:53:00Z"/>
  <w16cex:commentExtensible w16cex:durableId="2BEB14D0" w16cex:dateUtc="2025-06-04T15:54:00Z"/>
  <w16cex:commentExtensible w16cex:durableId="2BEB139F" w16cex:dateUtc="2025-06-04T15:49:00Z"/>
  <w16cex:commentExtensible w16cex:durableId="2BEB138A" w16cex:dateUtc="2025-06-04T15:48:00Z"/>
  <w16cex:commentExtensible w16cex:durableId="2BEB136C" w16cex:dateUtc="2025-06-04T1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5ADC2D" w16cid:durableId="2BEB0C0C"/>
  <w16cid:commentId w16cid:paraId="6DE2EAD4" w16cid:durableId="2BEB0BE4"/>
  <w16cid:commentId w16cid:paraId="387808EA" w16cid:durableId="2BEB0C54"/>
  <w16cid:commentId w16cid:paraId="4D25F9E9" w16cid:durableId="2BEB0CCC"/>
  <w16cid:commentId w16cid:paraId="7A0BD298" w16cid:durableId="2BEB0CD7"/>
  <w16cid:commentId w16cid:paraId="1648AC2E" w16cid:durableId="2BEB0CEF"/>
  <w16cid:commentId w16cid:paraId="2EA36AD3" w16cid:durableId="2BEB0CF7"/>
  <w16cid:commentId w16cid:paraId="6968DAC1" w16cid:durableId="2BEB0D36"/>
  <w16cid:commentId w16cid:paraId="50E49F2D" w16cid:durableId="2BEB0D73"/>
  <w16cid:commentId w16cid:paraId="6AAF73B5" w16cid:durableId="2BEB0D9F"/>
  <w16cid:commentId w16cid:paraId="08684D2F" w16cid:durableId="2BEB0DDE"/>
  <w16cid:commentId w16cid:paraId="7C1AF8FA" w16cid:durableId="2BEB0E17"/>
  <w16cid:commentId w16cid:paraId="75CBBB89" w16cid:durableId="2BEB0E88"/>
  <w16cid:commentId w16cid:paraId="7364A435" w16cid:durableId="2BEB0EB2"/>
  <w16cid:commentId w16cid:paraId="60A413DB" w16cid:durableId="2BEB0FD2"/>
  <w16cid:commentId w16cid:paraId="322EE010" w16cid:durableId="2BEB1012"/>
  <w16cid:commentId w16cid:paraId="71C293F7" w16cid:durableId="2BEB1068"/>
  <w16cid:commentId w16cid:paraId="4A80E392" w16cid:durableId="2BEB10B3"/>
  <w16cid:commentId w16cid:paraId="4814DA78" w16cid:durableId="2BEB1108"/>
  <w16cid:commentId w16cid:paraId="332E8E74" w16cid:durableId="2BEB1162"/>
  <w16cid:commentId w16cid:paraId="09D227A1" w16cid:durableId="2BEB1183"/>
  <w16cid:commentId w16cid:paraId="2F637DC5" w16cid:durableId="2BEB11B3"/>
  <w16cid:commentId w16cid:paraId="23C9B8F8" w16cid:durableId="2BEB11CC"/>
  <w16cid:commentId w16cid:paraId="1E6D8A61" w16cid:durableId="2BEB1210"/>
  <w16cid:commentId w16cid:paraId="12E02663" w16cid:durableId="2BEB1220"/>
  <w16cid:commentId w16cid:paraId="0F2984E2" w16cid:durableId="2BEB1239"/>
  <w16cid:commentId w16cid:paraId="0109EBA6" w16cid:durableId="2BEB12CA"/>
  <w16cid:commentId w16cid:paraId="0FC772A0" w16cid:durableId="2BEB14A7"/>
  <w16cid:commentId w16cid:paraId="4FF72A36" w16cid:durableId="2BEB14D0"/>
  <w16cid:commentId w16cid:paraId="6AD0FD9C" w16cid:durableId="2BEB139F"/>
  <w16cid:commentId w16cid:paraId="1A4DA188" w16cid:durableId="2BEB138A"/>
  <w16cid:commentId w16cid:paraId="03A61BDB" w16cid:durableId="2BEB13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77B23" w14:textId="77777777" w:rsidR="006D4C71" w:rsidRDefault="006D4C71" w:rsidP="009167EC">
      <w:pPr>
        <w:spacing w:after="0" w:line="240" w:lineRule="auto"/>
      </w:pPr>
      <w:r>
        <w:separator/>
      </w:r>
    </w:p>
  </w:endnote>
  <w:endnote w:type="continuationSeparator" w:id="0">
    <w:p w14:paraId="4E7D6433" w14:textId="77777777" w:rsidR="006D4C71" w:rsidRDefault="006D4C71" w:rsidP="0091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4079373"/>
      <w:docPartObj>
        <w:docPartGallery w:val="Page Numbers (Bottom of Page)"/>
        <w:docPartUnique/>
      </w:docPartObj>
    </w:sdtPr>
    <w:sdtEndPr/>
    <w:sdtContent>
      <w:p w14:paraId="66D1E7D9" w14:textId="44F4715F" w:rsidR="00A84C6C" w:rsidRDefault="00A84C6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C62652" w14:textId="77777777" w:rsidR="00A84C6C" w:rsidRDefault="00A84C6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8A9A" w14:textId="77777777" w:rsidR="006D4C71" w:rsidRDefault="006D4C71" w:rsidP="009167EC">
      <w:pPr>
        <w:spacing w:after="0" w:line="240" w:lineRule="auto"/>
      </w:pPr>
      <w:r>
        <w:separator/>
      </w:r>
    </w:p>
  </w:footnote>
  <w:footnote w:type="continuationSeparator" w:id="0">
    <w:p w14:paraId="290F8B2D" w14:textId="77777777" w:rsidR="006D4C71" w:rsidRDefault="006D4C71" w:rsidP="0091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E42EC"/>
    <w:multiLevelType w:val="multilevel"/>
    <w:tmpl w:val="1D328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Колокольчиков">
    <w15:presenceInfo w15:providerId="Windows Live" w15:userId="d225e6775837ca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3A"/>
    <w:rsid w:val="000022B1"/>
    <w:rsid w:val="0000303D"/>
    <w:rsid w:val="00003583"/>
    <w:rsid w:val="00003937"/>
    <w:rsid w:val="00004A22"/>
    <w:rsid w:val="00006AC7"/>
    <w:rsid w:val="000108BA"/>
    <w:rsid w:val="00010A76"/>
    <w:rsid w:val="0001252C"/>
    <w:rsid w:val="00012789"/>
    <w:rsid w:val="000151E5"/>
    <w:rsid w:val="0002099C"/>
    <w:rsid w:val="00021CC1"/>
    <w:rsid w:val="00022EE7"/>
    <w:rsid w:val="00022F23"/>
    <w:rsid w:val="00024278"/>
    <w:rsid w:val="00025024"/>
    <w:rsid w:val="00030FAD"/>
    <w:rsid w:val="00032268"/>
    <w:rsid w:val="000322A1"/>
    <w:rsid w:val="0003709E"/>
    <w:rsid w:val="000403DF"/>
    <w:rsid w:val="000408F8"/>
    <w:rsid w:val="000429A2"/>
    <w:rsid w:val="00043AF0"/>
    <w:rsid w:val="00047040"/>
    <w:rsid w:val="00052119"/>
    <w:rsid w:val="0005235D"/>
    <w:rsid w:val="000537E5"/>
    <w:rsid w:val="00053839"/>
    <w:rsid w:val="00055A7D"/>
    <w:rsid w:val="000565D3"/>
    <w:rsid w:val="00057767"/>
    <w:rsid w:val="00057EEF"/>
    <w:rsid w:val="00057EF7"/>
    <w:rsid w:val="00060E62"/>
    <w:rsid w:val="00061A71"/>
    <w:rsid w:val="00061AC3"/>
    <w:rsid w:val="00063AC7"/>
    <w:rsid w:val="00063BB2"/>
    <w:rsid w:val="00070012"/>
    <w:rsid w:val="0007178C"/>
    <w:rsid w:val="00073F67"/>
    <w:rsid w:val="00075CAB"/>
    <w:rsid w:val="00077158"/>
    <w:rsid w:val="00080BF2"/>
    <w:rsid w:val="00082254"/>
    <w:rsid w:val="00082692"/>
    <w:rsid w:val="00082A35"/>
    <w:rsid w:val="000853B5"/>
    <w:rsid w:val="00085FF0"/>
    <w:rsid w:val="0008720B"/>
    <w:rsid w:val="000923CB"/>
    <w:rsid w:val="000935BE"/>
    <w:rsid w:val="000937D7"/>
    <w:rsid w:val="00094DF4"/>
    <w:rsid w:val="00097B9A"/>
    <w:rsid w:val="000A22A0"/>
    <w:rsid w:val="000A54A3"/>
    <w:rsid w:val="000A6B21"/>
    <w:rsid w:val="000A6B9B"/>
    <w:rsid w:val="000A7151"/>
    <w:rsid w:val="000B0473"/>
    <w:rsid w:val="000B0A9A"/>
    <w:rsid w:val="000B0D70"/>
    <w:rsid w:val="000B3E67"/>
    <w:rsid w:val="000B4A11"/>
    <w:rsid w:val="000B54D6"/>
    <w:rsid w:val="000B6A45"/>
    <w:rsid w:val="000B7D97"/>
    <w:rsid w:val="000C1D64"/>
    <w:rsid w:val="000C31AB"/>
    <w:rsid w:val="000C404B"/>
    <w:rsid w:val="000C5416"/>
    <w:rsid w:val="000C5FA5"/>
    <w:rsid w:val="000C6630"/>
    <w:rsid w:val="000C7700"/>
    <w:rsid w:val="000D07E6"/>
    <w:rsid w:val="000D3CED"/>
    <w:rsid w:val="000E0079"/>
    <w:rsid w:val="000E3A36"/>
    <w:rsid w:val="000E3FA4"/>
    <w:rsid w:val="000E48C8"/>
    <w:rsid w:val="000E5191"/>
    <w:rsid w:val="000E630D"/>
    <w:rsid w:val="000E7188"/>
    <w:rsid w:val="000E73C1"/>
    <w:rsid w:val="000E760F"/>
    <w:rsid w:val="000E7815"/>
    <w:rsid w:val="000F0838"/>
    <w:rsid w:val="000F1FF5"/>
    <w:rsid w:val="000F23B0"/>
    <w:rsid w:val="000F4703"/>
    <w:rsid w:val="000F5259"/>
    <w:rsid w:val="000F5499"/>
    <w:rsid w:val="000F571C"/>
    <w:rsid w:val="000F5CA3"/>
    <w:rsid w:val="000F6600"/>
    <w:rsid w:val="000F6795"/>
    <w:rsid w:val="000F7787"/>
    <w:rsid w:val="000F78BD"/>
    <w:rsid w:val="001013A9"/>
    <w:rsid w:val="00101A07"/>
    <w:rsid w:val="001021FD"/>
    <w:rsid w:val="00104B99"/>
    <w:rsid w:val="001078F1"/>
    <w:rsid w:val="00116CBC"/>
    <w:rsid w:val="00117881"/>
    <w:rsid w:val="00120FDA"/>
    <w:rsid w:val="0012135D"/>
    <w:rsid w:val="00121EC0"/>
    <w:rsid w:val="001238B6"/>
    <w:rsid w:val="001244F3"/>
    <w:rsid w:val="00126DE6"/>
    <w:rsid w:val="00131247"/>
    <w:rsid w:val="00131AA9"/>
    <w:rsid w:val="00134F25"/>
    <w:rsid w:val="00135FD1"/>
    <w:rsid w:val="00137326"/>
    <w:rsid w:val="00137B44"/>
    <w:rsid w:val="0014138C"/>
    <w:rsid w:val="00141CC0"/>
    <w:rsid w:val="00144B50"/>
    <w:rsid w:val="0014569A"/>
    <w:rsid w:val="001479A9"/>
    <w:rsid w:val="00150CE1"/>
    <w:rsid w:val="001532DC"/>
    <w:rsid w:val="001560AD"/>
    <w:rsid w:val="00164657"/>
    <w:rsid w:val="001668E7"/>
    <w:rsid w:val="001669D3"/>
    <w:rsid w:val="00166CAB"/>
    <w:rsid w:val="00167236"/>
    <w:rsid w:val="00167325"/>
    <w:rsid w:val="00167B2D"/>
    <w:rsid w:val="00167DC5"/>
    <w:rsid w:val="00171DB6"/>
    <w:rsid w:val="00172695"/>
    <w:rsid w:val="00173599"/>
    <w:rsid w:val="00173B8F"/>
    <w:rsid w:val="00176061"/>
    <w:rsid w:val="00177743"/>
    <w:rsid w:val="001777A9"/>
    <w:rsid w:val="00180342"/>
    <w:rsid w:val="0018132D"/>
    <w:rsid w:val="0018183A"/>
    <w:rsid w:val="00182432"/>
    <w:rsid w:val="00187C1D"/>
    <w:rsid w:val="001919EC"/>
    <w:rsid w:val="001924D5"/>
    <w:rsid w:val="001933D9"/>
    <w:rsid w:val="001A03AC"/>
    <w:rsid w:val="001A1A92"/>
    <w:rsid w:val="001A1D04"/>
    <w:rsid w:val="001A2FE9"/>
    <w:rsid w:val="001A3886"/>
    <w:rsid w:val="001A4AF9"/>
    <w:rsid w:val="001A4E2A"/>
    <w:rsid w:val="001A5139"/>
    <w:rsid w:val="001A750D"/>
    <w:rsid w:val="001A7A2D"/>
    <w:rsid w:val="001A7C9A"/>
    <w:rsid w:val="001B090E"/>
    <w:rsid w:val="001B1754"/>
    <w:rsid w:val="001B2EF9"/>
    <w:rsid w:val="001B4A0C"/>
    <w:rsid w:val="001B6C08"/>
    <w:rsid w:val="001B6E8C"/>
    <w:rsid w:val="001C053E"/>
    <w:rsid w:val="001C1D7F"/>
    <w:rsid w:val="001C1F12"/>
    <w:rsid w:val="001C31D2"/>
    <w:rsid w:val="001C3900"/>
    <w:rsid w:val="001C3DD1"/>
    <w:rsid w:val="001C5074"/>
    <w:rsid w:val="001D042A"/>
    <w:rsid w:val="001D1AD3"/>
    <w:rsid w:val="001D1B4E"/>
    <w:rsid w:val="001D2D7A"/>
    <w:rsid w:val="001D6FC7"/>
    <w:rsid w:val="001D78F2"/>
    <w:rsid w:val="001E0F8E"/>
    <w:rsid w:val="001E22EC"/>
    <w:rsid w:val="001E4101"/>
    <w:rsid w:val="001E5988"/>
    <w:rsid w:val="001E6353"/>
    <w:rsid w:val="001F04F7"/>
    <w:rsid w:val="001F3E74"/>
    <w:rsid w:val="001F45A0"/>
    <w:rsid w:val="001F4EA7"/>
    <w:rsid w:val="001F65C9"/>
    <w:rsid w:val="002006C2"/>
    <w:rsid w:val="00201F2B"/>
    <w:rsid w:val="00203807"/>
    <w:rsid w:val="00203ED1"/>
    <w:rsid w:val="00205166"/>
    <w:rsid w:val="00205B14"/>
    <w:rsid w:val="00213709"/>
    <w:rsid w:val="00216D86"/>
    <w:rsid w:val="002212D5"/>
    <w:rsid w:val="00221C66"/>
    <w:rsid w:val="00227AD8"/>
    <w:rsid w:val="00227F4E"/>
    <w:rsid w:val="00230CF0"/>
    <w:rsid w:val="00231AB4"/>
    <w:rsid w:val="00233D54"/>
    <w:rsid w:val="0023495C"/>
    <w:rsid w:val="00235092"/>
    <w:rsid w:val="00235486"/>
    <w:rsid w:val="002357F3"/>
    <w:rsid w:val="00235B52"/>
    <w:rsid w:val="00237BFD"/>
    <w:rsid w:val="00240631"/>
    <w:rsid w:val="00241CBA"/>
    <w:rsid w:val="00244C56"/>
    <w:rsid w:val="002459D3"/>
    <w:rsid w:val="00251D2E"/>
    <w:rsid w:val="00252B07"/>
    <w:rsid w:val="002538F5"/>
    <w:rsid w:val="0025415B"/>
    <w:rsid w:val="0025485F"/>
    <w:rsid w:val="0025590A"/>
    <w:rsid w:val="0025664A"/>
    <w:rsid w:val="002567A8"/>
    <w:rsid w:val="00257215"/>
    <w:rsid w:val="00263DAC"/>
    <w:rsid w:val="00265921"/>
    <w:rsid w:val="0026651A"/>
    <w:rsid w:val="00266941"/>
    <w:rsid w:val="002675CE"/>
    <w:rsid w:val="002723AB"/>
    <w:rsid w:val="002755A9"/>
    <w:rsid w:val="002777EE"/>
    <w:rsid w:val="00280614"/>
    <w:rsid w:val="00280D9B"/>
    <w:rsid w:val="002836D0"/>
    <w:rsid w:val="002957AC"/>
    <w:rsid w:val="002A0AA9"/>
    <w:rsid w:val="002A12B5"/>
    <w:rsid w:val="002A18F7"/>
    <w:rsid w:val="002A2337"/>
    <w:rsid w:val="002A2F7E"/>
    <w:rsid w:val="002B0171"/>
    <w:rsid w:val="002B07E0"/>
    <w:rsid w:val="002B1A40"/>
    <w:rsid w:val="002B1A50"/>
    <w:rsid w:val="002B2160"/>
    <w:rsid w:val="002B46A2"/>
    <w:rsid w:val="002B5AEC"/>
    <w:rsid w:val="002B67CA"/>
    <w:rsid w:val="002B68A1"/>
    <w:rsid w:val="002C0CF5"/>
    <w:rsid w:val="002C0ECC"/>
    <w:rsid w:val="002C191C"/>
    <w:rsid w:val="002C488E"/>
    <w:rsid w:val="002C4F5B"/>
    <w:rsid w:val="002C52A2"/>
    <w:rsid w:val="002D06F5"/>
    <w:rsid w:val="002D221A"/>
    <w:rsid w:val="002D22BF"/>
    <w:rsid w:val="002D35E0"/>
    <w:rsid w:val="002D3EC0"/>
    <w:rsid w:val="002D4264"/>
    <w:rsid w:val="002D4904"/>
    <w:rsid w:val="002D53DC"/>
    <w:rsid w:val="002D6628"/>
    <w:rsid w:val="002D6A72"/>
    <w:rsid w:val="002E3705"/>
    <w:rsid w:val="002E39A9"/>
    <w:rsid w:val="002E3BDE"/>
    <w:rsid w:val="002E4457"/>
    <w:rsid w:val="002E44F7"/>
    <w:rsid w:val="002E55B6"/>
    <w:rsid w:val="002E5B82"/>
    <w:rsid w:val="002E65BE"/>
    <w:rsid w:val="002E75F3"/>
    <w:rsid w:val="002F0678"/>
    <w:rsid w:val="002F3133"/>
    <w:rsid w:val="002F4F5B"/>
    <w:rsid w:val="002F4FAC"/>
    <w:rsid w:val="002F55EB"/>
    <w:rsid w:val="002F7A7C"/>
    <w:rsid w:val="00303429"/>
    <w:rsid w:val="00303779"/>
    <w:rsid w:val="00304F7C"/>
    <w:rsid w:val="00304FDA"/>
    <w:rsid w:val="0030507E"/>
    <w:rsid w:val="00306E1C"/>
    <w:rsid w:val="003070AA"/>
    <w:rsid w:val="003139CD"/>
    <w:rsid w:val="00313D5A"/>
    <w:rsid w:val="00317E3C"/>
    <w:rsid w:val="0032010D"/>
    <w:rsid w:val="00322315"/>
    <w:rsid w:val="003224CD"/>
    <w:rsid w:val="00322912"/>
    <w:rsid w:val="00322948"/>
    <w:rsid w:val="00322A4C"/>
    <w:rsid w:val="00324415"/>
    <w:rsid w:val="0032468E"/>
    <w:rsid w:val="00327A17"/>
    <w:rsid w:val="0033147D"/>
    <w:rsid w:val="00333222"/>
    <w:rsid w:val="0033385E"/>
    <w:rsid w:val="00333A22"/>
    <w:rsid w:val="003351FB"/>
    <w:rsid w:val="00335DB2"/>
    <w:rsid w:val="0033619C"/>
    <w:rsid w:val="0033700D"/>
    <w:rsid w:val="00340D9D"/>
    <w:rsid w:val="00343805"/>
    <w:rsid w:val="003444FF"/>
    <w:rsid w:val="00346B78"/>
    <w:rsid w:val="0035071F"/>
    <w:rsid w:val="0035450C"/>
    <w:rsid w:val="00354809"/>
    <w:rsid w:val="003557F3"/>
    <w:rsid w:val="003569E7"/>
    <w:rsid w:val="00357A4B"/>
    <w:rsid w:val="00360D51"/>
    <w:rsid w:val="003619FE"/>
    <w:rsid w:val="00366844"/>
    <w:rsid w:val="00371419"/>
    <w:rsid w:val="0037164F"/>
    <w:rsid w:val="00372DE7"/>
    <w:rsid w:val="00373DF7"/>
    <w:rsid w:val="003759D1"/>
    <w:rsid w:val="00375EA1"/>
    <w:rsid w:val="00376698"/>
    <w:rsid w:val="00376C51"/>
    <w:rsid w:val="00377E04"/>
    <w:rsid w:val="00381420"/>
    <w:rsid w:val="00385507"/>
    <w:rsid w:val="00386E9C"/>
    <w:rsid w:val="0038723F"/>
    <w:rsid w:val="00387B58"/>
    <w:rsid w:val="0039235B"/>
    <w:rsid w:val="00392838"/>
    <w:rsid w:val="00393A43"/>
    <w:rsid w:val="00394FA8"/>
    <w:rsid w:val="003A54F2"/>
    <w:rsid w:val="003A5EA5"/>
    <w:rsid w:val="003A7F9D"/>
    <w:rsid w:val="003B03A7"/>
    <w:rsid w:val="003B1843"/>
    <w:rsid w:val="003B5070"/>
    <w:rsid w:val="003B737A"/>
    <w:rsid w:val="003B7CD7"/>
    <w:rsid w:val="003C089C"/>
    <w:rsid w:val="003C093B"/>
    <w:rsid w:val="003C184B"/>
    <w:rsid w:val="003C33DA"/>
    <w:rsid w:val="003C3982"/>
    <w:rsid w:val="003C3F86"/>
    <w:rsid w:val="003C4792"/>
    <w:rsid w:val="003C5CFC"/>
    <w:rsid w:val="003C6C85"/>
    <w:rsid w:val="003C7629"/>
    <w:rsid w:val="003C77C0"/>
    <w:rsid w:val="003D260B"/>
    <w:rsid w:val="003D3685"/>
    <w:rsid w:val="003D468B"/>
    <w:rsid w:val="003D5311"/>
    <w:rsid w:val="003D553A"/>
    <w:rsid w:val="003D6AA9"/>
    <w:rsid w:val="003D717C"/>
    <w:rsid w:val="003D77E8"/>
    <w:rsid w:val="003E03C9"/>
    <w:rsid w:val="003E0F7C"/>
    <w:rsid w:val="003E1416"/>
    <w:rsid w:val="003E46A8"/>
    <w:rsid w:val="003E6B61"/>
    <w:rsid w:val="003F4217"/>
    <w:rsid w:val="003F4F1E"/>
    <w:rsid w:val="003F7078"/>
    <w:rsid w:val="00401FAC"/>
    <w:rsid w:val="00403DFE"/>
    <w:rsid w:val="00404DEA"/>
    <w:rsid w:val="00405495"/>
    <w:rsid w:val="00405C93"/>
    <w:rsid w:val="00405F8A"/>
    <w:rsid w:val="00406657"/>
    <w:rsid w:val="004104DA"/>
    <w:rsid w:val="00411E90"/>
    <w:rsid w:val="0041376B"/>
    <w:rsid w:val="00414C1F"/>
    <w:rsid w:val="004163CB"/>
    <w:rsid w:val="0042129D"/>
    <w:rsid w:val="0042213F"/>
    <w:rsid w:val="00422D64"/>
    <w:rsid w:val="004237CB"/>
    <w:rsid w:val="004258A3"/>
    <w:rsid w:val="00425B70"/>
    <w:rsid w:val="00426A94"/>
    <w:rsid w:val="00430D35"/>
    <w:rsid w:val="00431831"/>
    <w:rsid w:val="00433112"/>
    <w:rsid w:val="0043356F"/>
    <w:rsid w:val="00434133"/>
    <w:rsid w:val="0043499F"/>
    <w:rsid w:val="00435DB3"/>
    <w:rsid w:val="00436E0F"/>
    <w:rsid w:val="0044011F"/>
    <w:rsid w:val="00441141"/>
    <w:rsid w:val="00443937"/>
    <w:rsid w:val="00444B00"/>
    <w:rsid w:val="00445017"/>
    <w:rsid w:val="004455F5"/>
    <w:rsid w:val="00445B61"/>
    <w:rsid w:val="00445F5C"/>
    <w:rsid w:val="00446CEC"/>
    <w:rsid w:val="0045014B"/>
    <w:rsid w:val="004512DE"/>
    <w:rsid w:val="00451DE5"/>
    <w:rsid w:val="0045325F"/>
    <w:rsid w:val="00453592"/>
    <w:rsid w:val="0045408A"/>
    <w:rsid w:val="00456578"/>
    <w:rsid w:val="00457554"/>
    <w:rsid w:val="004601C5"/>
    <w:rsid w:val="004667C7"/>
    <w:rsid w:val="00470478"/>
    <w:rsid w:val="00472240"/>
    <w:rsid w:val="00474479"/>
    <w:rsid w:val="0047564A"/>
    <w:rsid w:val="00476813"/>
    <w:rsid w:val="004804C5"/>
    <w:rsid w:val="00481EBC"/>
    <w:rsid w:val="00482055"/>
    <w:rsid w:val="0048361E"/>
    <w:rsid w:val="00483E82"/>
    <w:rsid w:val="00484C3D"/>
    <w:rsid w:val="00484FE0"/>
    <w:rsid w:val="00485392"/>
    <w:rsid w:val="004857E9"/>
    <w:rsid w:val="004864CA"/>
    <w:rsid w:val="00490328"/>
    <w:rsid w:val="00490347"/>
    <w:rsid w:val="00490391"/>
    <w:rsid w:val="00492412"/>
    <w:rsid w:val="00492C4E"/>
    <w:rsid w:val="00493F8C"/>
    <w:rsid w:val="00494141"/>
    <w:rsid w:val="004968F9"/>
    <w:rsid w:val="0049795E"/>
    <w:rsid w:val="00497A83"/>
    <w:rsid w:val="004A1789"/>
    <w:rsid w:val="004A42EF"/>
    <w:rsid w:val="004A50D4"/>
    <w:rsid w:val="004A5480"/>
    <w:rsid w:val="004A7246"/>
    <w:rsid w:val="004B1253"/>
    <w:rsid w:val="004B2E1E"/>
    <w:rsid w:val="004B3C55"/>
    <w:rsid w:val="004C0D3B"/>
    <w:rsid w:val="004C113A"/>
    <w:rsid w:val="004C2662"/>
    <w:rsid w:val="004C312E"/>
    <w:rsid w:val="004C356D"/>
    <w:rsid w:val="004C3707"/>
    <w:rsid w:val="004C45C8"/>
    <w:rsid w:val="004C49D0"/>
    <w:rsid w:val="004C7AB6"/>
    <w:rsid w:val="004D1485"/>
    <w:rsid w:val="004D2127"/>
    <w:rsid w:val="004D2FE4"/>
    <w:rsid w:val="004D707B"/>
    <w:rsid w:val="004D785D"/>
    <w:rsid w:val="004E084C"/>
    <w:rsid w:val="004E28A9"/>
    <w:rsid w:val="004E2E88"/>
    <w:rsid w:val="004E4EC3"/>
    <w:rsid w:val="004E5E5E"/>
    <w:rsid w:val="004E6AB5"/>
    <w:rsid w:val="004E77F6"/>
    <w:rsid w:val="004E7A3F"/>
    <w:rsid w:val="004F1973"/>
    <w:rsid w:val="004F1E40"/>
    <w:rsid w:val="004F2FF2"/>
    <w:rsid w:val="004F44CD"/>
    <w:rsid w:val="00500046"/>
    <w:rsid w:val="00500D0F"/>
    <w:rsid w:val="00504AF9"/>
    <w:rsid w:val="005068F4"/>
    <w:rsid w:val="005078C0"/>
    <w:rsid w:val="00510B0F"/>
    <w:rsid w:val="00512C6C"/>
    <w:rsid w:val="00513CE1"/>
    <w:rsid w:val="005141F4"/>
    <w:rsid w:val="005156E3"/>
    <w:rsid w:val="005167D7"/>
    <w:rsid w:val="00517FEF"/>
    <w:rsid w:val="00520E25"/>
    <w:rsid w:val="00521ADE"/>
    <w:rsid w:val="00522992"/>
    <w:rsid w:val="0053007A"/>
    <w:rsid w:val="00530A44"/>
    <w:rsid w:val="005355AF"/>
    <w:rsid w:val="00535CB7"/>
    <w:rsid w:val="0053780F"/>
    <w:rsid w:val="005407C8"/>
    <w:rsid w:val="0054108F"/>
    <w:rsid w:val="005410BE"/>
    <w:rsid w:val="005415FC"/>
    <w:rsid w:val="0054161E"/>
    <w:rsid w:val="005418C8"/>
    <w:rsid w:val="005422FA"/>
    <w:rsid w:val="00542C23"/>
    <w:rsid w:val="00542D05"/>
    <w:rsid w:val="00544A54"/>
    <w:rsid w:val="00544D11"/>
    <w:rsid w:val="00545AC6"/>
    <w:rsid w:val="00547DB5"/>
    <w:rsid w:val="00550932"/>
    <w:rsid w:val="00551C46"/>
    <w:rsid w:val="00552892"/>
    <w:rsid w:val="00553374"/>
    <w:rsid w:val="005533E5"/>
    <w:rsid w:val="005534BD"/>
    <w:rsid w:val="005553B2"/>
    <w:rsid w:val="00555AB1"/>
    <w:rsid w:val="00556CA0"/>
    <w:rsid w:val="00556E17"/>
    <w:rsid w:val="0056021D"/>
    <w:rsid w:val="005603E6"/>
    <w:rsid w:val="00560EDF"/>
    <w:rsid w:val="0056139D"/>
    <w:rsid w:val="0056167D"/>
    <w:rsid w:val="00562A50"/>
    <w:rsid w:val="0056307A"/>
    <w:rsid w:val="0056309F"/>
    <w:rsid w:val="00563A6C"/>
    <w:rsid w:val="00564612"/>
    <w:rsid w:val="00564CE4"/>
    <w:rsid w:val="00564ED1"/>
    <w:rsid w:val="005661C8"/>
    <w:rsid w:val="00566C3C"/>
    <w:rsid w:val="005670AB"/>
    <w:rsid w:val="00567B95"/>
    <w:rsid w:val="00571F9F"/>
    <w:rsid w:val="00572360"/>
    <w:rsid w:val="005725CF"/>
    <w:rsid w:val="0057450A"/>
    <w:rsid w:val="00574BFF"/>
    <w:rsid w:val="00575AB8"/>
    <w:rsid w:val="0057735D"/>
    <w:rsid w:val="00577942"/>
    <w:rsid w:val="00580CCA"/>
    <w:rsid w:val="00581121"/>
    <w:rsid w:val="005837DB"/>
    <w:rsid w:val="005844B2"/>
    <w:rsid w:val="00585B16"/>
    <w:rsid w:val="00585DC1"/>
    <w:rsid w:val="00587254"/>
    <w:rsid w:val="005872F3"/>
    <w:rsid w:val="005907D4"/>
    <w:rsid w:val="00590948"/>
    <w:rsid w:val="00590B44"/>
    <w:rsid w:val="00592020"/>
    <w:rsid w:val="005939C5"/>
    <w:rsid w:val="00594857"/>
    <w:rsid w:val="00595C16"/>
    <w:rsid w:val="00596015"/>
    <w:rsid w:val="00596B12"/>
    <w:rsid w:val="005A05B3"/>
    <w:rsid w:val="005A16AE"/>
    <w:rsid w:val="005A1DA2"/>
    <w:rsid w:val="005A2DAC"/>
    <w:rsid w:val="005A2E0C"/>
    <w:rsid w:val="005A533A"/>
    <w:rsid w:val="005B2015"/>
    <w:rsid w:val="005B218A"/>
    <w:rsid w:val="005B22F0"/>
    <w:rsid w:val="005B3190"/>
    <w:rsid w:val="005B38EB"/>
    <w:rsid w:val="005B3BF8"/>
    <w:rsid w:val="005C08E4"/>
    <w:rsid w:val="005C6356"/>
    <w:rsid w:val="005C6D83"/>
    <w:rsid w:val="005D0176"/>
    <w:rsid w:val="005D05A8"/>
    <w:rsid w:val="005D113E"/>
    <w:rsid w:val="005D3DE5"/>
    <w:rsid w:val="005D4D01"/>
    <w:rsid w:val="005D7A37"/>
    <w:rsid w:val="005E12D5"/>
    <w:rsid w:val="005E15F3"/>
    <w:rsid w:val="005E541E"/>
    <w:rsid w:val="005E5537"/>
    <w:rsid w:val="005E5CAF"/>
    <w:rsid w:val="005E7CF9"/>
    <w:rsid w:val="005F0AA2"/>
    <w:rsid w:val="005F0D31"/>
    <w:rsid w:val="005F3CC5"/>
    <w:rsid w:val="005F4F22"/>
    <w:rsid w:val="005F588D"/>
    <w:rsid w:val="005F5CDB"/>
    <w:rsid w:val="005F6182"/>
    <w:rsid w:val="00602A34"/>
    <w:rsid w:val="00602D6C"/>
    <w:rsid w:val="00604947"/>
    <w:rsid w:val="006057BB"/>
    <w:rsid w:val="00607959"/>
    <w:rsid w:val="00607A23"/>
    <w:rsid w:val="00610106"/>
    <w:rsid w:val="0061132F"/>
    <w:rsid w:val="00614E6C"/>
    <w:rsid w:val="006156DE"/>
    <w:rsid w:val="006162D9"/>
    <w:rsid w:val="006174A8"/>
    <w:rsid w:val="006176B8"/>
    <w:rsid w:val="00621324"/>
    <w:rsid w:val="00621883"/>
    <w:rsid w:val="0062434A"/>
    <w:rsid w:val="00624854"/>
    <w:rsid w:val="00625313"/>
    <w:rsid w:val="00625EA7"/>
    <w:rsid w:val="00627E35"/>
    <w:rsid w:val="0063014B"/>
    <w:rsid w:val="00630B72"/>
    <w:rsid w:val="00630F14"/>
    <w:rsid w:val="0063223D"/>
    <w:rsid w:val="00633092"/>
    <w:rsid w:val="00634954"/>
    <w:rsid w:val="00634C6B"/>
    <w:rsid w:val="0063637E"/>
    <w:rsid w:val="00640ABE"/>
    <w:rsid w:val="00642ABA"/>
    <w:rsid w:val="006437DD"/>
    <w:rsid w:val="00643DB9"/>
    <w:rsid w:val="00643DDD"/>
    <w:rsid w:val="00643FD2"/>
    <w:rsid w:val="00644B05"/>
    <w:rsid w:val="00646225"/>
    <w:rsid w:val="00647094"/>
    <w:rsid w:val="00651F4D"/>
    <w:rsid w:val="006526FF"/>
    <w:rsid w:val="00656371"/>
    <w:rsid w:val="00661112"/>
    <w:rsid w:val="00661268"/>
    <w:rsid w:val="00661B40"/>
    <w:rsid w:val="00661B9D"/>
    <w:rsid w:val="006621FB"/>
    <w:rsid w:val="00663ACA"/>
    <w:rsid w:val="00664202"/>
    <w:rsid w:val="00664817"/>
    <w:rsid w:val="006704B6"/>
    <w:rsid w:val="00671590"/>
    <w:rsid w:val="00673BA0"/>
    <w:rsid w:val="006748C4"/>
    <w:rsid w:val="0067527A"/>
    <w:rsid w:val="00676B1E"/>
    <w:rsid w:val="0068067C"/>
    <w:rsid w:val="0068196B"/>
    <w:rsid w:val="006822D9"/>
    <w:rsid w:val="00683084"/>
    <w:rsid w:val="00683480"/>
    <w:rsid w:val="00683F68"/>
    <w:rsid w:val="00684DF4"/>
    <w:rsid w:val="006859D6"/>
    <w:rsid w:val="00686712"/>
    <w:rsid w:val="006912AB"/>
    <w:rsid w:val="006913D0"/>
    <w:rsid w:val="00692268"/>
    <w:rsid w:val="006934A5"/>
    <w:rsid w:val="0069520E"/>
    <w:rsid w:val="0069608C"/>
    <w:rsid w:val="006967FF"/>
    <w:rsid w:val="00697953"/>
    <w:rsid w:val="006A0CE2"/>
    <w:rsid w:val="006A1A3F"/>
    <w:rsid w:val="006A1C88"/>
    <w:rsid w:val="006A400F"/>
    <w:rsid w:val="006A40EE"/>
    <w:rsid w:val="006A438E"/>
    <w:rsid w:val="006A5F85"/>
    <w:rsid w:val="006A637E"/>
    <w:rsid w:val="006A74BB"/>
    <w:rsid w:val="006B13F8"/>
    <w:rsid w:val="006B2C4A"/>
    <w:rsid w:val="006B2E31"/>
    <w:rsid w:val="006B2EDA"/>
    <w:rsid w:val="006B486A"/>
    <w:rsid w:val="006C20C0"/>
    <w:rsid w:val="006C327B"/>
    <w:rsid w:val="006C4D88"/>
    <w:rsid w:val="006C4DEC"/>
    <w:rsid w:val="006C4ED4"/>
    <w:rsid w:val="006C62F8"/>
    <w:rsid w:val="006D09C7"/>
    <w:rsid w:val="006D1952"/>
    <w:rsid w:val="006D1AB8"/>
    <w:rsid w:val="006D1ADB"/>
    <w:rsid w:val="006D1D75"/>
    <w:rsid w:val="006D2B90"/>
    <w:rsid w:val="006D30ED"/>
    <w:rsid w:val="006D45D9"/>
    <w:rsid w:val="006D4C71"/>
    <w:rsid w:val="006D6D71"/>
    <w:rsid w:val="006D78A8"/>
    <w:rsid w:val="006E3D04"/>
    <w:rsid w:val="006F029A"/>
    <w:rsid w:val="006F1114"/>
    <w:rsid w:val="006F2786"/>
    <w:rsid w:val="006F2AED"/>
    <w:rsid w:val="006F3349"/>
    <w:rsid w:val="006F3BD2"/>
    <w:rsid w:val="006F592D"/>
    <w:rsid w:val="006F75D9"/>
    <w:rsid w:val="006F7A78"/>
    <w:rsid w:val="006F7C6E"/>
    <w:rsid w:val="0070063D"/>
    <w:rsid w:val="00702EA1"/>
    <w:rsid w:val="00705107"/>
    <w:rsid w:val="007078A8"/>
    <w:rsid w:val="00707A71"/>
    <w:rsid w:val="00707BEE"/>
    <w:rsid w:val="00707BFE"/>
    <w:rsid w:val="00707C7F"/>
    <w:rsid w:val="0071157D"/>
    <w:rsid w:val="0072013A"/>
    <w:rsid w:val="00720BDB"/>
    <w:rsid w:val="007212C9"/>
    <w:rsid w:val="00723FFD"/>
    <w:rsid w:val="00724D05"/>
    <w:rsid w:val="00725F4F"/>
    <w:rsid w:val="0072797E"/>
    <w:rsid w:val="00730561"/>
    <w:rsid w:val="00730845"/>
    <w:rsid w:val="007318D6"/>
    <w:rsid w:val="00734D13"/>
    <w:rsid w:val="00735A99"/>
    <w:rsid w:val="00735D99"/>
    <w:rsid w:val="007416BE"/>
    <w:rsid w:val="00742BCC"/>
    <w:rsid w:val="0074338E"/>
    <w:rsid w:val="007460EA"/>
    <w:rsid w:val="00747950"/>
    <w:rsid w:val="00747A21"/>
    <w:rsid w:val="0075070E"/>
    <w:rsid w:val="00750913"/>
    <w:rsid w:val="00750D78"/>
    <w:rsid w:val="007530A6"/>
    <w:rsid w:val="00753BA3"/>
    <w:rsid w:val="007558FB"/>
    <w:rsid w:val="007560B5"/>
    <w:rsid w:val="007578C5"/>
    <w:rsid w:val="00761C55"/>
    <w:rsid w:val="00762B6C"/>
    <w:rsid w:val="00764E59"/>
    <w:rsid w:val="00765F50"/>
    <w:rsid w:val="00766783"/>
    <w:rsid w:val="00772A92"/>
    <w:rsid w:val="00773541"/>
    <w:rsid w:val="007751B2"/>
    <w:rsid w:val="00776266"/>
    <w:rsid w:val="00782723"/>
    <w:rsid w:val="0078320E"/>
    <w:rsid w:val="007850DF"/>
    <w:rsid w:val="00785909"/>
    <w:rsid w:val="007866AD"/>
    <w:rsid w:val="00790AEC"/>
    <w:rsid w:val="00790D7A"/>
    <w:rsid w:val="007919D5"/>
    <w:rsid w:val="00793EC3"/>
    <w:rsid w:val="0079520B"/>
    <w:rsid w:val="00796FAC"/>
    <w:rsid w:val="007A0AE6"/>
    <w:rsid w:val="007A1A7C"/>
    <w:rsid w:val="007A1E7E"/>
    <w:rsid w:val="007A25F8"/>
    <w:rsid w:val="007A2657"/>
    <w:rsid w:val="007A2F19"/>
    <w:rsid w:val="007A40A9"/>
    <w:rsid w:val="007A4AF2"/>
    <w:rsid w:val="007A621F"/>
    <w:rsid w:val="007A6BEA"/>
    <w:rsid w:val="007A7A80"/>
    <w:rsid w:val="007B027E"/>
    <w:rsid w:val="007B0FCE"/>
    <w:rsid w:val="007B2EA1"/>
    <w:rsid w:val="007B32C0"/>
    <w:rsid w:val="007B3774"/>
    <w:rsid w:val="007B3AC5"/>
    <w:rsid w:val="007B3EF0"/>
    <w:rsid w:val="007B4824"/>
    <w:rsid w:val="007B608D"/>
    <w:rsid w:val="007B6095"/>
    <w:rsid w:val="007B627B"/>
    <w:rsid w:val="007B6EC7"/>
    <w:rsid w:val="007B7A36"/>
    <w:rsid w:val="007C0670"/>
    <w:rsid w:val="007C1787"/>
    <w:rsid w:val="007C19D4"/>
    <w:rsid w:val="007C1EFD"/>
    <w:rsid w:val="007C3616"/>
    <w:rsid w:val="007C52D9"/>
    <w:rsid w:val="007C6560"/>
    <w:rsid w:val="007D177B"/>
    <w:rsid w:val="007D18AB"/>
    <w:rsid w:val="007D2267"/>
    <w:rsid w:val="007D2F13"/>
    <w:rsid w:val="007D2F8E"/>
    <w:rsid w:val="007D3E75"/>
    <w:rsid w:val="007D485A"/>
    <w:rsid w:val="007D48C8"/>
    <w:rsid w:val="007E1D93"/>
    <w:rsid w:val="007E23AA"/>
    <w:rsid w:val="007E2680"/>
    <w:rsid w:val="007E4B52"/>
    <w:rsid w:val="007E5C29"/>
    <w:rsid w:val="007F0DF2"/>
    <w:rsid w:val="007F1280"/>
    <w:rsid w:val="007F2C8D"/>
    <w:rsid w:val="007F4F62"/>
    <w:rsid w:val="007F6732"/>
    <w:rsid w:val="008004F2"/>
    <w:rsid w:val="00800745"/>
    <w:rsid w:val="00801A90"/>
    <w:rsid w:val="00803A4E"/>
    <w:rsid w:val="00804517"/>
    <w:rsid w:val="00805A97"/>
    <w:rsid w:val="0080725A"/>
    <w:rsid w:val="00807540"/>
    <w:rsid w:val="008079B7"/>
    <w:rsid w:val="00807B25"/>
    <w:rsid w:val="00811EB6"/>
    <w:rsid w:val="00813653"/>
    <w:rsid w:val="00813BC9"/>
    <w:rsid w:val="0081512F"/>
    <w:rsid w:val="00815F72"/>
    <w:rsid w:val="008171A4"/>
    <w:rsid w:val="00821689"/>
    <w:rsid w:val="00822E87"/>
    <w:rsid w:val="00824313"/>
    <w:rsid w:val="008246D8"/>
    <w:rsid w:val="00824D43"/>
    <w:rsid w:val="00825ECA"/>
    <w:rsid w:val="00826BEE"/>
    <w:rsid w:val="00826D4E"/>
    <w:rsid w:val="0082731E"/>
    <w:rsid w:val="00831399"/>
    <w:rsid w:val="0083194E"/>
    <w:rsid w:val="00832369"/>
    <w:rsid w:val="008423CE"/>
    <w:rsid w:val="00842962"/>
    <w:rsid w:val="00845EBD"/>
    <w:rsid w:val="00846FFE"/>
    <w:rsid w:val="00847468"/>
    <w:rsid w:val="008505FF"/>
    <w:rsid w:val="0085076B"/>
    <w:rsid w:val="00851606"/>
    <w:rsid w:val="0085167D"/>
    <w:rsid w:val="00853B01"/>
    <w:rsid w:val="00854920"/>
    <w:rsid w:val="00854FEB"/>
    <w:rsid w:val="0085530E"/>
    <w:rsid w:val="008553D6"/>
    <w:rsid w:val="0085591F"/>
    <w:rsid w:val="00857E0F"/>
    <w:rsid w:val="0086251E"/>
    <w:rsid w:val="008654E0"/>
    <w:rsid w:val="00866E0F"/>
    <w:rsid w:val="0086738D"/>
    <w:rsid w:val="008674E0"/>
    <w:rsid w:val="00867C46"/>
    <w:rsid w:val="0087007F"/>
    <w:rsid w:val="008706C0"/>
    <w:rsid w:val="008714E7"/>
    <w:rsid w:val="008744D6"/>
    <w:rsid w:val="00880FFD"/>
    <w:rsid w:val="00882DC3"/>
    <w:rsid w:val="008839B5"/>
    <w:rsid w:val="00884E57"/>
    <w:rsid w:val="00891431"/>
    <w:rsid w:val="00893060"/>
    <w:rsid w:val="008954E7"/>
    <w:rsid w:val="00895542"/>
    <w:rsid w:val="008963B7"/>
    <w:rsid w:val="00896941"/>
    <w:rsid w:val="00897A1D"/>
    <w:rsid w:val="008A02EA"/>
    <w:rsid w:val="008A288A"/>
    <w:rsid w:val="008A4D83"/>
    <w:rsid w:val="008A4FD8"/>
    <w:rsid w:val="008A60D3"/>
    <w:rsid w:val="008A73D7"/>
    <w:rsid w:val="008B1492"/>
    <w:rsid w:val="008B1849"/>
    <w:rsid w:val="008B3057"/>
    <w:rsid w:val="008B3A3C"/>
    <w:rsid w:val="008B47AB"/>
    <w:rsid w:val="008B6C1A"/>
    <w:rsid w:val="008C14B3"/>
    <w:rsid w:val="008C1841"/>
    <w:rsid w:val="008C2BC5"/>
    <w:rsid w:val="008C2D91"/>
    <w:rsid w:val="008C3372"/>
    <w:rsid w:val="008C380D"/>
    <w:rsid w:val="008C4301"/>
    <w:rsid w:val="008C6848"/>
    <w:rsid w:val="008C71EC"/>
    <w:rsid w:val="008D0993"/>
    <w:rsid w:val="008D17F8"/>
    <w:rsid w:val="008D3145"/>
    <w:rsid w:val="008D5490"/>
    <w:rsid w:val="008D5F79"/>
    <w:rsid w:val="008D6526"/>
    <w:rsid w:val="008E107F"/>
    <w:rsid w:val="008E3D55"/>
    <w:rsid w:val="008E5CFA"/>
    <w:rsid w:val="008E746E"/>
    <w:rsid w:val="008F01D7"/>
    <w:rsid w:val="008F0D26"/>
    <w:rsid w:val="008F0EDA"/>
    <w:rsid w:val="008F18D6"/>
    <w:rsid w:val="008F3A50"/>
    <w:rsid w:val="008F4991"/>
    <w:rsid w:val="008F58C0"/>
    <w:rsid w:val="008F5D49"/>
    <w:rsid w:val="008F6A0B"/>
    <w:rsid w:val="008F6C4D"/>
    <w:rsid w:val="008F74C0"/>
    <w:rsid w:val="008F7932"/>
    <w:rsid w:val="008F7BBC"/>
    <w:rsid w:val="00900351"/>
    <w:rsid w:val="009003BA"/>
    <w:rsid w:val="009008B1"/>
    <w:rsid w:val="009027E9"/>
    <w:rsid w:val="0090319D"/>
    <w:rsid w:val="00903871"/>
    <w:rsid w:val="009042D2"/>
    <w:rsid w:val="0090473E"/>
    <w:rsid w:val="00904F4D"/>
    <w:rsid w:val="00905A4C"/>
    <w:rsid w:val="00906DC2"/>
    <w:rsid w:val="00906ECC"/>
    <w:rsid w:val="00907BBD"/>
    <w:rsid w:val="00911C21"/>
    <w:rsid w:val="009131F6"/>
    <w:rsid w:val="00914C0E"/>
    <w:rsid w:val="00915116"/>
    <w:rsid w:val="009167EC"/>
    <w:rsid w:val="00917EAC"/>
    <w:rsid w:val="00921EB8"/>
    <w:rsid w:val="00922165"/>
    <w:rsid w:val="009238CA"/>
    <w:rsid w:val="00924302"/>
    <w:rsid w:val="00930D2A"/>
    <w:rsid w:val="00932185"/>
    <w:rsid w:val="00933D0F"/>
    <w:rsid w:val="00935C90"/>
    <w:rsid w:val="00937916"/>
    <w:rsid w:val="009412B1"/>
    <w:rsid w:val="00941F1D"/>
    <w:rsid w:val="009440A4"/>
    <w:rsid w:val="00944948"/>
    <w:rsid w:val="00945124"/>
    <w:rsid w:val="0094547B"/>
    <w:rsid w:val="009468CF"/>
    <w:rsid w:val="00947C67"/>
    <w:rsid w:val="009500B1"/>
    <w:rsid w:val="0095044D"/>
    <w:rsid w:val="00950930"/>
    <w:rsid w:val="0095152E"/>
    <w:rsid w:val="00952598"/>
    <w:rsid w:val="009534B7"/>
    <w:rsid w:val="00953645"/>
    <w:rsid w:val="00953D80"/>
    <w:rsid w:val="00956073"/>
    <w:rsid w:val="00963411"/>
    <w:rsid w:val="00963762"/>
    <w:rsid w:val="00964E45"/>
    <w:rsid w:val="009679B1"/>
    <w:rsid w:val="00967D24"/>
    <w:rsid w:val="009725CB"/>
    <w:rsid w:val="0097395B"/>
    <w:rsid w:val="00973CAD"/>
    <w:rsid w:val="00973DC8"/>
    <w:rsid w:val="00974081"/>
    <w:rsid w:val="009745AF"/>
    <w:rsid w:val="00974E05"/>
    <w:rsid w:val="00975752"/>
    <w:rsid w:val="00977E0A"/>
    <w:rsid w:val="00980417"/>
    <w:rsid w:val="00980C8B"/>
    <w:rsid w:val="00983402"/>
    <w:rsid w:val="0098342B"/>
    <w:rsid w:val="00983C7A"/>
    <w:rsid w:val="00986F61"/>
    <w:rsid w:val="00991074"/>
    <w:rsid w:val="00992C1A"/>
    <w:rsid w:val="00993DB7"/>
    <w:rsid w:val="00994A5C"/>
    <w:rsid w:val="009958FB"/>
    <w:rsid w:val="009970EB"/>
    <w:rsid w:val="009A0556"/>
    <w:rsid w:val="009A25A8"/>
    <w:rsid w:val="009A58B2"/>
    <w:rsid w:val="009A6604"/>
    <w:rsid w:val="009A78D8"/>
    <w:rsid w:val="009B2F02"/>
    <w:rsid w:val="009B3867"/>
    <w:rsid w:val="009B3E3D"/>
    <w:rsid w:val="009B5ECF"/>
    <w:rsid w:val="009B60A9"/>
    <w:rsid w:val="009B7CB3"/>
    <w:rsid w:val="009C138A"/>
    <w:rsid w:val="009C5EF2"/>
    <w:rsid w:val="009C7EDC"/>
    <w:rsid w:val="009D02A2"/>
    <w:rsid w:val="009D05CB"/>
    <w:rsid w:val="009D1000"/>
    <w:rsid w:val="009D1B3D"/>
    <w:rsid w:val="009D1D3C"/>
    <w:rsid w:val="009D3164"/>
    <w:rsid w:val="009D40D7"/>
    <w:rsid w:val="009D46F5"/>
    <w:rsid w:val="009D4CED"/>
    <w:rsid w:val="009D776E"/>
    <w:rsid w:val="009E038F"/>
    <w:rsid w:val="009E0EA4"/>
    <w:rsid w:val="009E1D84"/>
    <w:rsid w:val="009E2C67"/>
    <w:rsid w:val="009E420B"/>
    <w:rsid w:val="009E6D0A"/>
    <w:rsid w:val="009E6D6B"/>
    <w:rsid w:val="009F1213"/>
    <w:rsid w:val="009F18B0"/>
    <w:rsid w:val="009F1FE2"/>
    <w:rsid w:val="009F3C3F"/>
    <w:rsid w:val="009F5892"/>
    <w:rsid w:val="009F6071"/>
    <w:rsid w:val="00A02749"/>
    <w:rsid w:val="00A0294E"/>
    <w:rsid w:val="00A036E4"/>
    <w:rsid w:val="00A0436C"/>
    <w:rsid w:val="00A05CF6"/>
    <w:rsid w:val="00A05F4B"/>
    <w:rsid w:val="00A13ADB"/>
    <w:rsid w:val="00A13B6A"/>
    <w:rsid w:val="00A142DD"/>
    <w:rsid w:val="00A15B48"/>
    <w:rsid w:val="00A16706"/>
    <w:rsid w:val="00A168AD"/>
    <w:rsid w:val="00A169A4"/>
    <w:rsid w:val="00A17BC5"/>
    <w:rsid w:val="00A2055F"/>
    <w:rsid w:val="00A2345F"/>
    <w:rsid w:val="00A25377"/>
    <w:rsid w:val="00A257F1"/>
    <w:rsid w:val="00A27A2D"/>
    <w:rsid w:val="00A32B78"/>
    <w:rsid w:val="00A33290"/>
    <w:rsid w:val="00A3527D"/>
    <w:rsid w:val="00A35FCD"/>
    <w:rsid w:val="00A41F65"/>
    <w:rsid w:val="00A43A0A"/>
    <w:rsid w:val="00A4524E"/>
    <w:rsid w:val="00A45A15"/>
    <w:rsid w:val="00A46FA5"/>
    <w:rsid w:val="00A50D84"/>
    <w:rsid w:val="00A51EDC"/>
    <w:rsid w:val="00A51F77"/>
    <w:rsid w:val="00A54AE1"/>
    <w:rsid w:val="00A55561"/>
    <w:rsid w:val="00A55636"/>
    <w:rsid w:val="00A55E3C"/>
    <w:rsid w:val="00A618EF"/>
    <w:rsid w:val="00A628CF"/>
    <w:rsid w:val="00A66A83"/>
    <w:rsid w:val="00A703E4"/>
    <w:rsid w:val="00A725C0"/>
    <w:rsid w:val="00A76F60"/>
    <w:rsid w:val="00A774F8"/>
    <w:rsid w:val="00A778C6"/>
    <w:rsid w:val="00A8088C"/>
    <w:rsid w:val="00A83D53"/>
    <w:rsid w:val="00A843A3"/>
    <w:rsid w:val="00A84C6C"/>
    <w:rsid w:val="00A85768"/>
    <w:rsid w:val="00A871EC"/>
    <w:rsid w:val="00A9147B"/>
    <w:rsid w:val="00A92A34"/>
    <w:rsid w:val="00A94E78"/>
    <w:rsid w:val="00A94F2A"/>
    <w:rsid w:val="00A96663"/>
    <w:rsid w:val="00A967CD"/>
    <w:rsid w:val="00AA1247"/>
    <w:rsid w:val="00AA2225"/>
    <w:rsid w:val="00AA3199"/>
    <w:rsid w:val="00AA3311"/>
    <w:rsid w:val="00AA38E6"/>
    <w:rsid w:val="00AA3D38"/>
    <w:rsid w:val="00AA4653"/>
    <w:rsid w:val="00AB2650"/>
    <w:rsid w:val="00AB3C23"/>
    <w:rsid w:val="00AB55AF"/>
    <w:rsid w:val="00AC0CAB"/>
    <w:rsid w:val="00AD379F"/>
    <w:rsid w:val="00AD418F"/>
    <w:rsid w:val="00AD51F9"/>
    <w:rsid w:val="00AD63A1"/>
    <w:rsid w:val="00AD7913"/>
    <w:rsid w:val="00AD7E48"/>
    <w:rsid w:val="00AE08CC"/>
    <w:rsid w:val="00AE13C0"/>
    <w:rsid w:val="00AE2337"/>
    <w:rsid w:val="00AE2D2E"/>
    <w:rsid w:val="00AE4E53"/>
    <w:rsid w:val="00AE5AC0"/>
    <w:rsid w:val="00AE6C2E"/>
    <w:rsid w:val="00AE6E57"/>
    <w:rsid w:val="00AE714E"/>
    <w:rsid w:val="00AF1CC3"/>
    <w:rsid w:val="00AF1CFA"/>
    <w:rsid w:val="00AF32FD"/>
    <w:rsid w:val="00AF5D00"/>
    <w:rsid w:val="00B01412"/>
    <w:rsid w:val="00B01E46"/>
    <w:rsid w:val="00B03EE6"/>
    <w:rsid w:val="00B04E78"/>
    <w:rsid w:val="00B056C7"/>
    <w:rsid w:val="00B05785"/>
    <w:rsid w:val="00B05DFB"/>
    <w:rsid w:val="00B068E6"/>
    <w:rsid w:val="00B07436"/>
    <w:rsid w:val="00B154FD"/>
    <w:rsid w:val="00B16148"/>
    <w:rsid w:val="00B16171"/>
    <w:rsid w:val="00B171C9"/>
    <w:rsid w:val="00B17243"/>
    <w:rsid w:val="00B210CF"/>
    <w:rsid w:val="00B21A2C"/>
    <w:rsid w:val="00B21D9B"/>
    <w:rsid w:val="00B23B5D"/>
    <w:rsid w:val="00B264B6"/>
    <w:rsid w:val="00B300DC"/>
    <w:rsid w:val="00B3011F"/>
    <w:rsid w:val="00B324D4"/>
    <w:rsid w:val="00B325D9"/>
    <w:rsid w:val="00B32A95"/>
    <w:rsid w:val="00B34717"/>
    <w:rsid w:val="00B35879"/>
    <w:rsid w:val="00B3589F"/>
    <w:rsid w:val="00B37164"/>
    <w:rsid w:val="00B37188"/>
    <w:rsid w:val="00B41FD7"/>
    <w:rsid w:val="00B43B8F"/>
    <w:rsid w:val="00B43FF7"/>
    <w:rsid w:val="00B443FB"/>
    <w:rsid w:val="00B44D9C"/>
    <w:rsid w:val="00B4565C"/>
    <w:rsid w:val="00B47584"/>
    <w:rsid w:val="00B51EE5"/>
    <w:rsid w:val="00B55A00"/>
    <w:rsid w:val="00B55E74"/>
    <w:rsid w:val="00B5622D"/>
    <w:rsid w:val="00B56339"/>
    <w:rsid w:val="00B57986"/>
    <w:rsid w:val="00B609B3"/>
    <w:rsid w:val="00B61C95"/>
    <w:rsid w:val="00B61D4D"/>
    <w:rsid w:val="00B63625"/>
    <w:rsid w:val="00B63CD3"/>
    <w:rsid w:val="00B644B1"/>
    <w:rsid w:val="00B644D2"/>
    <w:rsid w:val="00B647CC"/>
    <w:rsid w:val="00B649B1"/>
    <w:rsid w:val="00B6523B"/>
    <w:rsid w:val="00B65A7D"/>
    <w:rsid w:val="00B67F4D"/>
    <w:rsid w:val="00B706BD"/>
    <w:rsid w:val="00B72BDC"/>
    <w:rsid w:val="00B7320B"/>
    <w:rsid w:val="00B7436B"/>
    <w:rsid w:val="00B760F0"/>
    <w:rsid w:val="00B763B6"/>
    <w:rsid w:val="00B810A7"/>
    <w:rsid w:val="00B814B4"/>
    <w:rsid w:val="00B8438F"/>
    <w:rsid w:val="00B847F3"/>
    <w:rsid w:val="00B84DB5"/>
    <w:rsid w:val="00B85343"/>
    <w:rsid w:val="00B858B6"/>
    <w:rsid w:val="00B859F8"/>
    <w:rsid w:val="00B85CE3"/>
    <w:rsid w:val="00B868CB"/>
    <w:rsid w:val="00B86D1B"/>
    <w:rsid w:val="00B91AB0"/>
    <w:rsid w:val="00B95310"/>
    <w:rsid w:val="00B973B0"/>
    <w:rsid w:val="00BA21D7"/>
    <w:rsid w:val="00BA3DFA"/>
    <w:rsid w:val="00BA4834"/>
    <w:rsid w:val="00BA54B1"/>
    <w:rsid w:val="00BA70C6"/>
    <w:rsid w:val="00BA7839"/>
    <w:rsid w:val="00BB2B7E"/>
    <w:rsid w:val="00BB38CA"/>
    <w:rsid w:val="00BB3EFA"/>
    <w:rsid w:val="00BB5FF0"/>
    <w:rsid w:val="00BB629B"/>
    <w:rsid w:val="00BB7158"/>
    <w:rsid w:val="00BB72AC"/>
    <w:rsid w:val="00BB7E4A"/>
    <w:rsid w:val="00BC071C"/>
    <w:rsid w:val="00BC12BB"/>
    <w:rsid w:val="00BC170D"/>
    <w:rsid w:val="00BC1E70"/>
    <w:rsid w:val="00BC2CC2"/>
    <w:rsid w:val="00BC3E63"/>
    <w:rsid w:val="00BC3F14"/>
    <w:rsid w:val="00BD0785"/>
    <w:rsid w:val="00BD0D0E"/>
    <w:rsid w:val="00BD0F33"/>
    <w:rsid w:val="00BD26AB"/>
    <w:rsid w:val="00BD3FA5"/>
    <w:rsid w:val="00BD52C3"/>
    <w:rsid w:val="00BE04CE"/>
    <w:rsid w:val="00BE0B07"/>
    <w:rsid w:val="00BE1694"/>
    <w:rsid w:val="00BE1ACF"/>
    <w:rsid w:val="00BE2E59"/>
    <w:rsid w:val="00BE3283"/>
    <w:rsid w:val="00BE43AF"/>
    <w:rsid w:val="00BE569A"/>
    <w:rsid w:val="00BE5B91"/>
    <w:rsid w:val="00BE670B"/>
    <w:rsid w:val="00BE70EC"/>
    <w:rsid w:val="00BE72FE"/>
    <w:rsid w:val="00BE7FAF"/>
    <w:rsid w:val="00BF03A1"/>
    <w:rsid w:val="00BF064D"/>
    <w:rsid w:val="00BF1F18"/>
    <w:rsid w:val="00BF3CC7"/>
    <w:rsid w:val="00BF3F25"/>
    <w:rsid w:val="00BF5F3E"/>
    <w:rsid w:val="00BF6B63"/>
    <w:rsid w:val="00BF7A8F"/>
    <w:rsid w:val="00C00D98"/>
    <w:rsid w:val="00C023D6"/>
    <w:rsid w:val="00C025AF"/>
    <w:rsid w:val="00C0397B"/>
    <w:rsid w:val="00C04AA6"/>
    <w:rsid w:val="00C05C67"/>
    <w:rsid w:val="00C07669"/>
    <w:rsid w:val="00C10C1F"/>
    <w:rsid w:val="00C11321"/>
    <w:rsid w:val="00C122A2"/>
    <w:rsid w:val="00C12781"/>
    <w:rsid w:val="00C1470E"/>
    <w:rsid w:val="00C14DCD"/>
    <w:rsid w:val="00C16178"/>
    <w:rsid w:val="00C1761A"/>
    <w:rsid w:val="00C21E57"/>
    <w:rsid w:val="00C229D0"/>
    <w:rsid w:val="00C22FE4"/>
    <w:rsid w:val="00C232A9"/>
    <w:rsid w:val="00C23E7D"/>
    <w:rsid w:val="00C2511F"/>
    <w:rsid w:val="00C2625B"/>
    <w:rsid w:val="00C26688"/>
    <w:rsid w:val="00C26A89"/>
    <w:rsid w:val="00C3066F"/>
    <w:rsid w:val="00C30F5D"/>
    <w:rsid w:val="00C33117"/>
    <w:rsid w:val="00C33FE8"/>
    <w:rsid w:val="00C3410F"/>
    <w:rsid w:val="00C34983"/>
    <w:rsid w:val="00C356EF"/>
    <w:rsid w:val="00C40310"/>
    <w:rsid w:val="00C42341"/>
    <w:rsid w:val="00C42D39"/>
    <w:rsid w:val="00C45D86"/>
    <w:rsid w:val="00C52B9A"/>
    <w:rsid w:val="00C549A0"/>
    <w:rsid w:val="00C61E7D"/>
    <w:rsid w:val="00C6247F"/>
    <w:rsid w:val="00C641F9"/>
    <w:rsid w:val="00C64337"/>
    <w:rsid w:val="00C64554"/>
    <w:rsid w:val="00C70A77"/>
    <w:rsid w:val="00C70DE4"/>
    <w:rsid w:val="00C72385"/>
    <w:rsid w:val="00C72F22"/>
    <w:rsid w:val="00C74627"/>
    <w:rsid w:val="00C75D90"/>
    <w:rsid w:val="00C764EC"/>
    <w:rsid w:val="00C775B8"/>
    <w:rsid w:val="00C807BF"/>
    <w:rsid w:val="00C810D2"/>
    <w:rsid w:val="00C8358D"/>
    <w:rsid w:val="00C83FDE"/>
    <w:rsid w:val="00C84884"/>
    <w:rsid w:val="00C861DF"/>
    <w:rsid w:val="00C87B8D"/>
    <w:rsid w:val="00C9057E"/>
    <w:rsid w:val="00C92F06"/>
    <w:rsid w:val="00C93668"/>
    <w:rsid w:val="00C937DA"/>
    <w:rsid w:val="00C940CB"/>
    <w:rsid w:val="00C94B9C"/>
    <w:rsid w:val="00C95894"/>
    <w:rsid w:val="00C976A9"/>
    <w:rsid w:val="00CA0983"/>
    <w:rsid w:val="00CA0AF2"/>
    <w:rsid w:val="00CA143A"/>
    <w:rsid w:val="00CA1A2E"/>
    <w:rsid w:val="00CA2709"/>
    <w:rsid w:val="00CA46FF"/>
    <w:rsid w:val="00CA59C6"/>
    <w:rsid w:val="00CA5D2D"/>
    <w:rsid w:val="00CA6447"/>
    <w:rsid w:val="00CB2789"/>
    <w:rsid w:val="00CB321C"/>
    <w:rsid w:val="00CB5CED"/>
    <w:rsid w:val="00CB636A"/>
    <w:rsid w:val="00CB7E8D"/>
    <w:rsid w:val="00CC0B3D"/>
    <w:rsid w:val="00CC14D7"/>
    <w:rsid w:val="00CC19DF"/>
    <w:rsid w:val="00CC3273"/>
    <w:rsid w:val="00CC5851"/>
    <w:rsid w:val="00CD0C9D"/>
    <w:rsid w:val="00CD4999"/>
    <w:rsid w:val="00CD6A27"/>
    <w:rsid w:val="00CE0E85"/>
    <w:rsid w:val="00CE4FCB"/>
    <w:rsid w:val="00CE5BF8"/>
    <w:rsid w:val="00CE6CAC"/>
    <w:rsid w:val="00CF2FF1"/>
    <w:rsid w:val="00CF4172"/>
    <w:rsid w:val="00CF5999"/>
    <w:rsid w:val="00CF5E59"/>
    <w:rsid w:val="00D0032B"/>
    <w:rsid w:val="00D00C01"/>
    <w:rsid w:val="00D043FF"/>
    <w:rsid w:val="00D048D7"/>
    <w:rsid w:val="00D04ECD"/>
    <w:rsid w:val="00D05974"/>
    <w:rsid w:val="00D06D60"/>
    <w:rsid w:val="00D07822"/>
    <w:rsid w:val="00D118F0"/>
    <w:rsid w:val="00D12397"/>
    <w:rsid w:val="00D12D02"/>
    <w:rsid w:val="00D12D77"/>
    <w:rsid w:val="00D157F3"/>
    <w:rsid w:val="00D17566"/>
    <w:rsid w:val="00D20A20"/>
    <w:rsid w:val="00D222F1"/>
    <w:rsid w:val="00D2287F"/>
    <w:rsid w:val="00D24137"/>
    <w:rsid w:val="00D26270"/>
    <w:rsid w:val="00D2709A"/>
    <w:rsid w:val="00D27249"/>
    <w:rsid w:val="00D309EF"/>
    <w:rsid w:val="00D315E6"/>
    <w:rsid w:val="00D32003"/>
    <w:rsid w:val="00D327FE"/>
    <w:rsid w:val="00D333FF"/>
    <w:rsid w:val="00D346B3"/>
    <w:rsid w:val="00D35B73"/>
    <w:rsid w:val="00D3793D"/>
    <w:rsid w:val="00D405E9"/>
    <w:rsid w:val="00D41747"/>
    <w:rsid w:val="00D41A31"/>
    <w:rsid w:val="00D428C5"/>
    <w:rsid w:val="00D43184"/>
    <w:rsid w:val="00D43209"/>
    <w:rsid w:val="00D4498C"/>
    <w:rsid w:val="00D46441"/>
    <w:rsid w:val="00D47CE1"/>
    <w:rsid w:val="00D50B20"/>
    <w:rsid w:val="00D521DD"/>
    <w:rsid w:val="00D52DE8"/>
    <w:rsid w:val="00D5493A"/>
    <w:rsid w:val="00D564C5"/>
    <w:rsid w:val="00D5798B"/>
    <w:rsid w:val="00D57B4F"/>
    <w:rsid w:val="00D6670F"/>
    <w:rsid w:val="00D71C72"/>
    <w:rsid w:val="00D73833"/>
    <w:rsid w:val="00D74B2E"/>
    <w:rsid w:val="00D75BA3"/>
    <w:rsid w:val="00D777C5"/>
    <w:rsid w:val="00D8177D"/>
    <w:rsid w:val="00D81F26"/>
    <w:rsid w:val="00D822BA"/>
    <w:rsid w:val="00D8367C"/>
    <w:rsid w:val="00D84E2D"/>
    <w:rsid w:val="00D92253"/>
    <w:rsid w:val="00D93706"/>
    <w:rsid w:val="00D93EE1"/>
    <w:rsid w:val="00D953A2"/>
    <w:rsid w:val="00D96718"/>
    <w:rsid w:val="00D9760F"/>
    <w:rsid w:val="00DA004B"/>
    <w:rsid w:val="00DA043A"/>
    <w:rsid w:val="00DA044B"/>
    <w:rsid w:val="00DA2ECF"/>
    <w:rsid w:val="00DA4A79"/>
    <w:rsid w:val="00DA4C34"/>
    <w:rsid w:val="00DA5C10"/>
    <w:rsid w:val="00DA6602"/>
    <w:rsid w:val="00DA6F09"/>
    <w:rsid w:val="00DB0C28"/>
    <w:rsid w:val="00DB15E3"/>
    <w:rsid w:val="00DB1E95"/>
    <w:rsid w:val="00DB36FF"/>
    <w:rsid w:val="00DB4682"/>
    <w:rsid w:val="00DB7F4C"/>
    <w:rsid w:val="00DC1172"/>
    <w:rsid w:val="00DC2E7A"/>
    <w:rsid w:val="00DC2FD0"/>
    <w:rsid w:val="00DC4C8F"/>
    <w:rsid w:val="00DC70E8"/>
    <w:rsid w:val="00DD006A"/>
    <w:rsid w:val="00DD0077"/>
    <w:rsid w:val="00DD0935"/>
    <w:rsid w:val="00DD1656"/>
    <w:rsid w:val="00DD1C06"/>
    <w:rsid w:val="00DD753A"/>
    <w:rsid w:val="00DD76EA"/>
    <w:rsid w:val="00DD787F"/>
    <w:rsid w:val="00DD7FA5"/>
    <w:rsid w:val="00DE504F"/>
    <w:rsid w:val="00DE5373"/>
    <w:rsid w:val="00DE69E0"/>
    <w:rsid w:val="00DE6B88"/>
    <w:rsid w:val="00DE782C"/>
    <w:rsid w:val="00DF0725"/>
    <w:rsid w:val="00DF17DD"/>
    <w:rsid w:val="00DF2580"/>
    <w:rsid w:val="00DF2D8B"/>
    <w:rsid w:val="00DF46AC"/>
    <w:rsid w:val="00DF55FE"/>
    <w:rsid w:val="00DF602C"/>
    <w:rsid w:val="00E00097"/>
    <w:rsid w:val="00E00A1E"/>
    <w:rsid w:val="00E02AA3"/>
    <w:rsid w:val="00E02EF3"/>
    <w:rsid w:val="00E03066"/>
    <w:rsid w:val="00E10CC2"/>
    <w:rsid w:val="00E10D69"/>
    <w:rsid w:val="00E11929"/>
    <w:rsid w:val="00E136CF"/>
    <w:rsid w:val="00E13A4A"/>
    <w:rsid w:val="00E13D40"/>
    <w:rsid w:val="00E143E7"/>
    <w:rsid w:val="00E15A8D"/>
    <w:rsid w:val="00E173EE"/>
    <w:rsid w:val="00E203DC"/>
    <w:rsid w:val="00E204BD"/>
    <w:rsid w:val="00E22FFA"/>
    <w:rsid w:val="00E30835"/>
    <w:rsid w:val="00E32EF0"/>
    <w:rsid w:val="00E362AB"/>
    <w:rsid w:val="00E36B35"/>
    <w:rsid w:val="00E37561"/>
    <w:rsid w:val="00E37805"/>
    <w:rsid w:val="00E43112"/>
    <w:rsid w:val="00E44111"/>
    <w:rsid w:val="00E44ECD"/>
    <w:rsid w:val="00E4781C"/>
    <w:rsid w:val="00E50552"/>
    <w:rsid w:val="00E5069F"/>
    <w:rsid w:val="00E529B0"/>
    <w:rsid w:val="00E545CD"/>
    <w:rsid w:val="00E5664F"/>
    <w:rsid w:val="00E56BB5"/>
    <w:rsid w:val="00E56CE9"/>
    <w:rsid w:val="00E60AFE"/>
    <w:rsid w:val="00E610C0"/>
    <w:rsid w:val="00E618F3"/>
    <w:rsid w:val="00E61AEF"/>
    <w:rsid w:val="00E62A15"/>
    <w:rsid w:val="00E64B3A"/>
    <w:rsid w:val="00E65549"/>
    <w:rsid w:val="00E672EA"/>
    <w:rsid w:val="00E73186"/>
    <w:rsid w:val="00E739E6"/>
    <w:rsid w:val="00E75C29"/>
    <w:rsid w:val="00E76711"/>
    <w:rsid w:val="00E800E1"/>
    <w:rsid w:val="00E80357"/>
    <w:rsid w:val="00E8061A"/>
    <w:rsid w:val="00E82484"/>
    <w:rsid w:val="00E826E0"/>
    <w:rsid w:val="00E84165"/>
    <w:rsid w:val="00E85003"/>
    <w:rsid w:val="00E86558"/>
    <w:rsid w:val="00E9116F"/>
    <w:rsid w:val="00E9150A"/>
    <w:rsid w:val="00E9178B"/>
    <w:rsid w:val="00E91A9F"/>
    <w:rsid w:val="00E93890"/>
    <w:rsid w:val="00E94734"/>
    <w:rsid w:val="00E953CC"/>
    <w:rsid w:val="00E96A9D"/>
    <w:rsid w:val="00E96DDA"/>
    <w:rsid w:val="00EA0192"/>
    <w:rsid w:val="00EA41E8"/>
    <w:rsid w:val="00EA6401"/>
    <w:rsid w:val="00EB1F10"/>
    <w:rsid w:val="00EB2B56"/>
    <w:rsid w:val="00EB3515"/>
    <w:rsid w:val="00EB3B5E"/>
    <w:rsid w:val="00EB54C0"/>
    <w:rsid w:val="00EB5F63"/>
    <w:rsid w:val="00EB7163"/>
    <w:rsid w:val="00EB77D8"/>
    <w:rsid w:val="00EC0A59"/>
    <w:rsid w:val="00EC1988"/>
    <w:rsid w:val="00EC4C15"/>
    <w:rsid w:val="00EC507A"/>
    <w:rsid w:val="00EC5247"/>
    <w:rsid w:val="00EC608A"/>
    <w:rsid w:val="00EC7330"/>
    <w:rsid w:val="00EC775B"/>
    <w:rsid w:val="00ED13A5"/>
    <w:rsid w:val="00ED17F1"/>
    <w:rsid w:val="00ED1B85"/>
    <w:rsid w:val="00ED1E1D"/>
    <w:rsid w:val="00ED1E28"/>
    <w:rsid w:val="00ED43DE"/>
    <w:rsid w:val="00ED6042"/>
    <w:rsid w:val="00EE172B"/>
    <w:rsid w:val="00EE253D"/>
    <w:rsid w:val="00EE2973"/>
    <w:rsid w:val="00EE37FC"/>
    <w:rsid w:val="00EE469D"/>
    <w:rsid w:val="00EE4702"/>
    <w:rsid w:val="00EE4C2D"/>
    <w:rsid w:val="00EE5826"/>
    <w:rsid w:val="00EE70D4"/>
    <w:rsid w:val="00EF0488"/>
    <w:rsid w:val="00EF25F8"/>
    <w:rsid w:val="00EF685C"/>
    <w:rsid w:val="00F005ED"/>
    <w:rsid w:val="00F011E4"/>
    <w:rsid w:val="00F012F7"/>
    <w:rsid w:val="00F01639"/>
    <w:rsid w:val="00F02169"/>
    <w:rsid w:val="00F03179"/>
    <w:rsid w:val="00F03727"/>
    <w:rsid w:val="00F041C8"/>
    <w:rsid w:val="00F05163"/>
    <w:rsid w:val="00F05336"/>
    <w:rsid w:val="00F05EE6"/>
    <w:rsid w:val="00F06723"/>
    <w:rsid w:val="00F07361"/>
    <w:rsid w:val="00F12F03"/>
    <w:rsid w:val="00F1350A"/>
    <w:rsid w:val="00F13543"/>
    <w:rsid w:val="00F15256"/>
    <w:rsid w:val="00F161AC"/>
    <w:rsid w:val="00F1688A"/>
    <w:rsid w:val="00F22912"/>
    <w:rsid w:val="00F22B6C"/>
    <w:rsid w:val="00F2478E"/>
    <w:rsid w:val="00F26052"/>
    <w:rsid w:val="00F31836"/>
    <w:rsid w:val="00F31B89"/>
    <w:rsid w:val="00F321D1"/>
    <w:rsid w:val="00F33B84"/>
    <w:rsid w:val="00F36ADD"/>
    <w:rsid w:val="00F36F8F"/>
    <w:rsid w:val="00F42339"/>
    <w:rsid w:val="00F42985"/>
    <w:rsid w:val="00F42C31"/>
    <w:rsid w:val="00F44745"/>
    <w:rsid w:val="00F45DAB"/>
    <w:rsid w:val="00F50724"/>
    <w:rsid w:val="00F50B31"/>
    <w:rsid w:val="00F50EC1"/>
    <w:rsid w:val="00F51936"/>
    <w:rsid w:val="00F51E2A"/>
    <w:rsid w:val="00F53BB4"/>
    <w:rsid w:val="00F54833"/>
    <w:rsid w:val="00F57444"/>
    <w:rsid w:val="00F57504"/>
    <w:rsid w:val="00F60DBD"/>
    <w:rsid w:val="00F63D50"/>
    <w:rsid w:val="00F66467"/>
    <w:rsid w:val="00F66F95"/>
    <w:rsid w:val="00F705FB"/>
    <w:rsid w:val="00F7161D"/>
    <w:rsid w:val="00F72400"/>
    <w:rsid w:val="00F742AC"/>
    <w:rsid w:val="00F76AEA"/>
    <w:rsid w:val="00F7728B"/>
    <w:rsid w:val="00F77319"/>
    <w:rsid w:val="00F817B4"/>
    <w:rsid w:val="00F82787"/>
    <w:rsid w:val="00F82D44"/>
    <w:rsid w:val="00F86226"/>
    <w:rsid w:val="00F872E8"/>
    <w:rsid w:val="00F87FC9"/>
    <w:rsid w:val="00F9018B"/>
    <w:rsid w:val="00F92743"/>
    <w:rsid w:val="00F92B85"/>
    <w:rsid w:val="00F9307A"/>
    <w:rsid w:val="00F95162"/>
    <w:rsid w:val="00F95599"/>
    <w:rsid w:val="00F9777D"/>
    <w:rsid w:val="00FA15CC"/>
    <w:rsid w:val="00FA49A3"/>
    <w:rsid w:val="00FA5409"/>
    <w:rsid w:val="00FA5AC0"/>
    <w:rsid w:val="00FB27E8"/>
    <w:rsid w:val="00FB286A"/>
    <w:rsid w:val="00FB2BD1"/>
    <w:rsid w:val="00FB4629"/>
    <w:rsid w:val="00FB4EE3"/>
    <w:rsid w:val="00FB503A"/>
    <w:rsid w:val="00FB641D"/>
    <w:rsid w:val="00FB6AD8"/>
    <w:rsid w:val="00FC2950"/>
    <w:rsid w:val="00FC4CFF"/>
    <w:rsid w:val="00FC4D76"/>
    <w:rsid w:val="00FD1B3F"/>
    <w:rsid w:val="00FD2958"/>
    <w:rsid w:val="00FD358F"/>
    <w:rsid w:val="00FD66FD"/>
    <w:rsid w:val="00FD6ECD"/>
    <w:rsid w:val="00FE2603"/>
    <w:rsid w:val="00FE3272"/>
    <w:rsid w:val="00FE3707"/>
    <w:rsid w:val="00FE3BF3"/>
    <w:rsid w:val="00FE3D58"/>
    <w:rsid w:val="00FE513C"/>
    <w:rsid w:val="00FE6DB7"/>
    <w:rsid w:val="00FE7980"/>
    <w:rsid w:val="00FF1328"/>
    <w:rsid w:val="00FF1E20"/>
    <w:rsid w:val="00FF343F"/>
    <w:rsid w:val="00F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AD9090"/>
  <w15:chartTrackingRefBased/>
  <w15:docId w15:val="{5BD0FE79-377D-4E69-8F6E-86E31E14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F6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3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53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3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3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3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3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33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5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33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A5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5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33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9167EC"/>
  </w:style>
  <w:style w:type="paragraph" w:styleId="ae">
    <w:name w:val="footer"/>
    <w:basedOn w:val="a"/>
    <w:link w:val="af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9167EC"/>
  </w:style>
  <w:style w:type="table" w:styleId="af0">
    <w:name w:val="Table Grid"/>
    <w:basedOn w:val="a1"/>
    <w:uiPriority w:val="39"/>
    <w:rsid w:val="0098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F1FF5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A3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3311"/>
    <w:rPr>
      <w:rFonts w:ascii="Consolas" w:hAnsi="Consolas"/>
      <w:kern w:val="0"/>
      <w:sz w:val="20"/>
      <w:szCs w:val="20"/>
      <w14:ligatures w14:val="none"/>
    </w:rPr>
  </w:style>
  <w:style w:type="character" w:styleId="af2">
    <w:name w:val="Hyperlink"/>
    <w:basedOn w:val="a0"/>
    <w:uiPriority w:val="99"/>
    <w:unhideWhenUsed/>
    <w:rsid w:val="003B7C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B7CD7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C00D98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C00D98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C00D98"/>
    <w:rPr>
      <w:kern w:val="0"/>
      <w:sz w:val="20"/>
      <w:szCs w:val="20"/>
      <w14:ligatures w14:val="none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C00D98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C00D98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C862-AB05-4E3D-978D-BC9A01DD8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5000</Words>
  <Characters>28506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Сергей Колокольчиков</cp:lastModifiedBy>
  <cp:revision>4</cp:revision>
  <cp:lastPrinted>2025-06-04T12:22:00Z</cp:lastPrinted>
  <dcterms:created xsi:type="dcterms:W3CDTF">2025-06-04T14:47:00Z</dcterms:created>
  <dcterms:modified xsi:type="dcterms:W3CDTF">2025-06-04T15:56:00Z</dcterms:modified>
</cp:coreProperties>
</file>