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80799" w14:textId="383E77E9" w:rsidR="00E4140F" w:rsidRPr="00E4140F" w:rsidRDefault="00E4140F" w:rsidP="00E4140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Отзыв</w:t>
      </w:r>
    </w:p>
    <w:p w14:paraId="0D614931" w14:textId="48B0C977" w:rsidR="00AC42B6" w:rsidRDefault="00E4140F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официального оппонента </w:t>
      </w:r>
      <w:r w:rsidR="00840BC1" w:rsidRPr="00840BC1">
        <w:rPr>
          <w:rFonts w:ascii="Times New Roman" w:hAnsi="Times New Roman" w:cs="Times New Roman"/>
          <w:sz w:val="24"/>
          <w:szCs w:val="24"/>
          <w:lang w:val="ru-RU"/>
        </w:rPr>
        <w:t>Молчанов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840BC1" w:rsidRPr="00840BC1">
        <w:rPr>
          <w:rFonts w:ascii="Times New Roman" w:hAnsi="Times New Roman" w:cs="Times New Roman"/>
          <w:sz w:val="24"/>
          <w:szCs w:val="24"/>
          <w:lang w:val="ru-RU"/>
        </w:rPr>
        <w:t xml:space="preserve"> Васили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840BC1" w:rsidRPr="00840BC1">
        <w:rPr>
          <w:rFonts w:ascii="Times New Roman" w:hAnsi="Times New Roman" w:cs="Times New Roman"/>
          <w:sz w:val="24"/>
          <w:szCs w:val="24"/>
          <w:lang w:val="ru-RU"/>
        </w:rPr>
        <w:t xml:space="preserve"> Вадимович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B017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на диссертацию</w:t>
      </w:r>
      <w:r w:rsidR="00AC4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Колокольчикова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Сергея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Дмитриевича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840BC1" w:rsidRPr="00840BC1">
        <w:rPr>
          <w:rFonts w:ascii="Times New Roman" w:hAnsi="Times New Roman" w:cs="Times New Roman"/>
          <w:sz w:val="24"/>
          <w:szCs w:val="24"/>
          <w:lang w:val="ru-RU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», представленную 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соискание ученой степени кандидата физико-математических наук 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специальности 1.3.2 —</w:t>
      </w:r>
      <w:r w:rsidR="003E4C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728A219C" w14:textId="15D8727B" w:rsidR="007D4205" w:rsidRDefault="005C4B36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C4B36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Диссертационная работа 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Колокольчи</w:t>
      </w:r>
      <w:r w:rsidRPr="005C4B36">
        <w:rPr>
          <w:rFonts w:ascii="Times New Roman" w:hAnsi="Times New Roman" w:cs="Times New Roman"/>
          <w:sz w:val="24"/>
          <w:szCs w:val="24"/>
          <w:lang w:val="ru-RU"/>
        </w:rPr>
        <w:t>кова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 xml:space="preserve"> С</w:t>
      </w:r>
      <w:r w:rsidRPr="005C4B3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40BC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5C4B36">
        <w:rPr>
          <w:rFonts w:ascii="Times New Roman" w:hAnsi="Times New Roman" w:cs="Times New Roman"/>
          <w:sz w:val="24"/>
          <w:szCs w:val="24"/>
          <w:lang w:val="ru-RU"/>
        </w:rPr>
        <w:t>. была выполнена в Федеральном государственном бюджетном учреждении науки Институте ядерных исследований Российской академии наук (ИЯИ РАН).</w:t>
      </w:r>
      <w:r w:rsidR="00E9484B">
        <w:rPr>
          <w:rFonts w:ascii="Times New Roman" w:hAnsi="Times New Roman" w:cs="Times New Roman"/>
          <w:sz w:val="24"/>
          <w:szCs w:val="24"/>
          <w:lang w:val="ru-RU"/>
        </w:rPr>
        <w:t xml:space="preserve"> Основные результаты работы получены диссертантом лично</w:t>
      </w:r>
      <w:r w:rsidR="00E9484B" w:rsidRPr="00E9484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E5511">
        <w:rPr>
          <w:rFonts w:ascii="Times New Roman" w:hAnsi="Times New Roman" w:cs="Times New Roman"/>
          <w:sz w:val="24"/>
          <w:szCs w:val="24"/>
          <w:lang w:val="ru-RU"/>
        </w:rPr>
        <w:t xml:space="preserve"> Диссертационное исследование направлено на изучение</w:t>
      </w:r>
      <w:r w:rsidR="00E87950">
        <w:rPr>
          <w:rFonts w:ascii="Times New Roman" w:hAnsi="Times New Roman" w:cs="Times New Roman"/>
          <w:sz w:val="24"/>
          <w:szCs w:val="24"/>
          <w:lang w:val="ru-RU"/>
        </w:rPr>
        <w:t xml:space="preserve"> поляризованного пучка в ускорителях и накопителях</w:t>
      </w:r>
      <w:r w:rsidR="006B7E4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87950">
        <w:rPr>
          <w:rFonts w:ascii="Times New Roman" w:hAnsi="Times New Roman" w:cs="Times New Roman"/>
          <w:sz w:val="24"/>
          <w:szCs w:val="24"/>
          <w:lang w:val="ru-RU"/>
        </w:rPr>
        <w:t xml:space="preserve">Такие пучки представляют большой интерес для коллайдерных экспериментов, позволяя изучать структуру сталкивающихся ядер. Кроме того, </w:t>
      </w:r>
      <w:r w:rsidR="007D4205">
        <w:rPr>
          <w:rFonts w:ascii="Times New Roman" w:hAnsi="Times New Roman" w:cs="Times New Roman"/>
          <w:sz w:val="24"/>
          <w:szCs w:val="24"/>
          <w:lang w:val="ru-RU"/>
        </w:rPr>
        <w:t>достигая высокого времени когерентности поляризованного пучка, возможно измерение электрического дипольного момента заряженных частиц.</w:t>
      </w:r>
      <w:r w:rsidR="00E879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B7E46">
        <w:rPr>
          <w:rFonts w:ascii="Times New Roman" w:hAnsi="Times New Roman" w:cs="Times New Roman"/>
          <w:sz w:val="24"/>
          <w:szCs w:val="24"/>
          <w:lang w:val="ru-RU"/>
        </w:rPr>
        <w:t xml:space="preserve">Что подтверждает </w:t>
      </w:r>
      <w:r w:rsidR="00905E29">
        <w:rPr>
          <w:rFonts w:ascii="Times New Roman" w:hAnsi="Times New Roman" w:cs="Times New Roman"/>
          <w:sz w:val="24"/>
          <w:szCs w:val="24"/>
          <w:lang w:val="ru-RU"/>
        </w:rPr>
        <w:t xml:space="preserve">актуальность и </w:t>
      </w:r>
      <w:r w:rsidR="006B7E46">
        <w:rPr>
          <w:rFonts w:ascii="Times New Roman" w:hAnsi="Times New Roman" w:cs="Times New Roman"/>
          <w:sz w:val="24"/>
          <w:szCs w:val="24"/>
          <w:lang w:val="ru-RU"/>
        </w:rPr>
        <w:t>значимость</w:t>
      </w:r>
      <w:r w:rsidR="00905E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B7E46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диссертационного исследования. </w:t>
      </w:r>
    </w:p>
    <w:p w14:paraId="64AFD51E" w14:textId="4C70397A" w:rsidR="007D4205" w:rsidRDefault="007D4205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D4205">
        <w:rPr>
          <w:rFonts w:ascii="Times New Roman" w:hAnsi="Times New Roman" w:cs="Times New Roman"/>
          <w:sz w:val="24"/>
          <w:szCs w:val="24"/>
          <w:lang w:val="ru-RU"/>
        </w:rPr>
        <w:t>Колокольчиковым С.Д. был проведён детальный анализ процессов внутрипучкового рассеяния и влияния критической энергии на динамику тяжёлых ионов и поляризованных лёгких ядер. Были получены новые результаты по методам управления критической энергией, включая разработку резонансных структур, процедуру скачка критической энергии и её численное моделирование с учётом импедансов. В диссертационном исследовании продемонстрировано, что предложенные решения позволяют повысить стабильность движения пучков, обеспечить требуемую светимость и создать условия для экспериментов по поиску ЭДМ. В диссертации представлено комплексное исследование магнитооптических структур, включая проекты квази-замороженных колец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в том числе создание обводных </w:t>
      </w:r>
      <w:r w:rsidRPr="007D4205">
        <w:rPr>
          <w:rFonts w:ascii="Times New Roman" w:hAnsi="Times New Roman" w:cs="Times New Roman"/>
          <w:sz w:val="24"/>
          <w:szCs w:val="24"/>
          <w:lang w:val="ru-RU"/>
        </w:rPr>
        <w:t xml:space="preserve">каналов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коллайдера </w:t>
      </w:r>
      <w:r>
        <w:rPr>
          <w:rFonts w:ascii="Times New Roman" w:hAnsi="Times New Roman" w:cs="Times New Roman"/>
          <w:sz w:val="24"/>
          <w:szCs w:val="24"/>
          <w:lang w:val="en-US"/>
        </w:rPr>
        <w:t>NICA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</w:t>
      </w:r>
      <w:r w:rsidRPr="007D4205">
        <w:rPr>
          <w:rFonts w:ascii="Times New Roman" w:hAnsi="Times New Roman" w:cs="Times New Roman"/>
          <w:sz w:val="24"/>
          <w:szCs w:val="24"/>
          <w:lang w:val="ru-RU"/>
        </w:rPr>
        <w:t xml:space="preserve"> выделения сигнала ЭДМ. Данные исследования актуальны как для фундаментальных задач физики частиц, так и непосредственно для ускорительного комплекса NICA в г. Дубна, где реализуются программы по изучению кварк-</w:t>
      </w:r>
      <w:proofErr w:type="spellStart"/>
      <w:r w:rsidRPr="007D4205">
        <w:rPr>
          <w:rFonts w:ascii="Times New Roman" w:hAnsi="Times New Roman" w:cs="Times New Roman"/>
          <w:sz w:val="24"/>
          <w:szCs w:val="24"/>
          <w:lang w:val="ru-RU"/>
        </w:rPr>
        <w:t>глюонной</w:t>
      </w:r>
      <w:proofErr w:type="spellEnd"/>
      <w:r w:rsidRPr="007D4205">
        <w:rPr>
          <w:rFonts w:ascii="Times New Roman" w:hAnsi="Times New Roman" w:cs="Times New Roman"/>
          <w:sz w:val="24"/>
          <w:szCs w:val="24"/>
          <w:lang w:val="ru-RU"/>
        </w:rPr>
        <w:t xml:space="preserve"> плазмы и спиновой физики. Это подтверждает актуальность, новизну и практическую значимость работы.</w:t>
      </w:r>
    </w:p>
    <w:p w14:paraId="6D23F946" w14:textId="04785848" w:rsidR="00A13835" w:rsidRDefault="002D019E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019E">
        <w:rPr>
          <w:rFonts w:ascii="Times New Roman" w:hAnsi="Times New Roman" w:cs="Times New Roman"/>
          <w:sz w:val="24"/>
          <w:szCs w:val="24"/>
          <w:lang w:val="ru-RU"/>
        </w:rPr>
        <w:t>Диссертация состоит из введения, четырёх глав, заключения и 0 приложений. Полный объём диссертации составляет 1</w:t>
      </w:r>
      <w:r w:rsidR="00610FC1">
        <w:rPr>
          <w:rFonts w:ascii="Times New Roman" w:hAnsi="Times New Roman" w:cs="Times New Roman"/>
          <w:sz w:val="24"/>
          <w:szCs w:val="24"/>
          <w:lang w:val="ru-RU"/>
        </w:rPr>
        <w:t>34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страницы, включая 6</w:t>
      </w:r>
      <w:r w:rsidR="00610FC1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рисунка и </w:t>
      </w:r>
      <w:r w:rsidR="00610FC1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таблиц. Список литературы содержит 9</w:t>
      </w:r>
      <w:r w:rsidR="00610FC1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наименований.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>Диссертация хорошо структурирована и написана понятным языком,</w:t>
      </w:r>
      <w:r w:rsidR="00F91A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>содержит необходимые ссылки на работы других авторов. О</w:t>
      </w:r>
      <w:r w:rsidR="00637F37" w:rsidRPr="00F91A9E">
        <w:rPr>
          <w:rFonts w:ascii="Times New Roman" w:hAnsi="Times New Roman" w:cs="Times New Roman"/>
          <w:sz w:val="24"/>
          <w:szCs w:val="24"/>
          <w:lang w:val="ru-RU"/>
        </w:rPr>
        <w:t>сновные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диссертационной работы 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>многократно представлены</w:t>
      </w:r>
      <w:r w:rsidR="009452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автором на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>основных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международных </w:t>
      </w:r>
      <w:r w:rsidR="009452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всероссийских 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>конференциях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 по тематике исследования</w:t>
      </w:r>
      <w:r w:rsidR="009452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610FC1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F91A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 печатных работ 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>опубликованы в рецензируемых</w:t>
      </w:r>
      <w:r w:rsidR="0094529E" w:rsidRPr="00F91A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91A9E">
        <w:rPr>
          <w:rFonts w:ascii="Times New Roman" w:hAnsi="Times New Roman" w:cs="Times New Roman"/>
          <w:sz w:val="24"/>
          <w:szCs w:val="24"/>
          <w:lang w:val="ru-RU"/>
        </w:rPr>
        <w:t>журналах</w:t>
      </w:r>
      <w:r w:rsidR="00F91A9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800BE8" w14:textId="39D2A2BF" w:rsidR="00A13835" w:rsidRDefault="00A13835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835">
        <w:rPr>
          <w:rFonts w:ascii="Times New Roman" w:hAnsi="Times New Roman" w:cs="Times New Roman"/>
          <w:sz w:val="24"/>
          <w:szCs w:val="24"/>
          <w:lang w:val="ru-RU"/>
        </w:rPr>
        <w:t>Введение включает в себя краткий обзор современного состояния области исследований. В нём определены цели и задачи диссертационной работы, показана научная новизна, обосновывается актуальность проводимого исследования. Приведены выносимые на защиту положения и их научная и практическая значимость. Дана информация об апробации полученных результатов, сделанных по результатам работы публикациях, личном вкладе автора.</w:t>
      </w:r>
    </w:p>
    <w:p w14:paraId="64D744B0" w14:textId="781EF492" w:rsidR="00610FC1" w:rsidRDefault="00610FC1" w:rsidP="007B27F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0FC1">
        <w:rPr>
          <w:rFonts w:ascii="Times New Roman" w:hAnsi="Times New Roman" w:cs="Times New Roman"/>
          <w:sz w:val="24"/>
          <w:szCs w:val="24"/>
          <w:lang w:val="ru-RU"/>
        </w:rPr>
        <w:t xml:space="preserve">В первой главе диссертации проведён анализ процессов внутрипучкового рассеяния для тяжёлых ионов и влияния критической энергии на динамику лёгких ядер. Показано, что для </w:t>
      </w:r>
      <w:r w:rsidRPr="00610FC1">
        <w:rPr>
          <w:rFonts w:ascii="Times New Roman" w:hAnsi="Times New Roman" w:cs="Times New Roman"/>
          <w:sz w:val="24"/>
          <w:szCs w:val="24"/>
          <w:lang w:val="ru-RU"/>
        </w:rPr>
        <w:lastRenderedPageBreak/>
        <w:t>тяжёлых пучков определяющим фактором становится рост эмиттанса и продольного разброса, требующий методов охлаждения, тогда как для лёгких ядер ключевым является преодоление критической энергии, обеспечивающее устойчивость продольного движения.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</w:t>
      </w:r>
      <w:r w:rsidR="00DE06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основании этих положений, предложена дуальная структура, с минимально модулированными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Твисс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-функциями для тяжелоионного пучка и резонансная структура с повышенной критической энергией для</w:t>
      </w:r>
      <w:r w:rsidRPr="00610F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лёгких ядер.</w:t>
      </w:r>
    </w:p>
    <w:p w14:paraId="09A44A03" w14:textId="5C1B7C6A" w:rsidR="00610FC1" w:rsidRPr="00610FC1" w:rsidRDefault="00610FC1" w:rsidP="00610F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0FC1">
        <w:rPr>
          <w:rFonts w:ascii="Times New Roman" w:hAnsi="Times New Roman" w:cs="Times New Roman"/>
          <w:sz w:val="24"/>
          <w:szCs w:val="24"/>
          <w:lang w:val="ru-RU"/>
        </w:rPr>
        <w:t>Вторая глава посвящена исследованию особенностей прохождения пучком критической энергии и анализу факторов, ограничивающих стабильность его движения. В работе учтено влияние высших порядков разложения коэффициента расширения орбиты, а также различных моделей продольных импедансов. Показано, что вблизи критической энергии значительное ограничение на параметры сгустка накладывает продольная микроволновая неустойчивость, приводящая к снижению светимости коллайдера.</w:t>
      </w:r>
    </w:p>
    <w:p w14:paraId="1E1D10D5" w14:textId="77777777" w:rsidR="00610FC1" w:rsidRDefault="00610FC1" w:rsidP="00610F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0FC1">
        <w:rPr>
          <w:rFonts w:ascii="Times New Roman" w:hAnsi="Times New Roman" w:cs="Times New Roman"/>
          <w:sz w:val="24"/>
          <w:szCs w:val="24"/>
          <w:lang w:val="ru-RU"/>
        </w:rPr>
        <w:t xml:space="preserve">Для преодоления указанных проблем рассмотрена классическая процедура скачка критической энергии, реализуемая модулированием дисперсионной функции при приближении энергии пучка к критическому значению. Диссертантом проведены численные исследования с использованием современных программных пакетов, результаты которых сопоставлены с экспериментальными данными, полученными на синхротроне У-70 (г. Протвино). Такой подход позволил обосновать практическую применимость метода скачка критической энергии и определить ограничения на его параметры. </w:t>
      </w:r>
    </w:p>
    <w:p w14:paraId="6D82C096" w14:textId="3FBD02E3" w:rsidR="00610FC1" w:rsidRPr="00610FC1" w:rsidRDefault="00610FC1" w:rsidP="00610F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0FC1">
        <w:rPr>
          <w:rFonts w:ascii="Times New Roman" w:hAnsi="Times New Roman" w:cs="Times New Roman"/>
          <w:sz w:val="24"/>
          <w:szCs w:val="24"/>
          <w:lang w:val="ru-RU"/>
        </w:rPr>
        <w:t xml:space="preserve">Третья глава посвящена разработке и исследованию методов вариации критической энергии с использованием резонансных структур. Рассмотрены подходы, основанные на суперпериодической модуляции градиентов квадрупольных линз, а также на модуляции кривизны орбиты. Показано, что такие методы позволяют изменять коэффициент уплотнения орбиты и, как следствие, управлять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значением </w:t>
      </w:r>
      <w:r w:rsidRPr="00610FC1">
        <w:rPr>
          <w:rFonts w:ascii="Times New Roman" w:hAnsi="Times New Roman" w:cs="Times New Roman"/>
          <w:sz w:val="24"/>
          <w:szCs w:val="24"/>
          <w:lang w:val="ru-RU"/>
        </w:rPr>
        <w:t>критической энергии ускорителя.</w:t>
      </w:r>
    </w:p>
    <w:p w14:paraId="3A1C3B70" w14:textId="4C232484" w:rsidR="00981F86" w:rsidRPr="00981F86" w:rsidRDefault="00610FC1" w:rsidP="00610F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0FC1">
        <w:rPr>
          <w:rFonts w:ascii="Times New Roman" w:hAnsi="Times New Roman" w:cs="Times New Roman"/>
          <w:sz w:val="24"/>
          <w:szCs w:val="24"/>
          <w:lang w:val="ru-RU"/>
        </w:rPr>
        <w:t>Для регулярной магнитооптической структуры коллайдера NICA предложены варианты её модернизации с целью повышения критической энергии при сохранении исходного предназначения установки. Диссертантом рассчитаны и проанализированы различные конфигурации, включающие схемы расстановки секступолей, позволяющие компенсировать нелинейные искажения и обеспечить устойчивость движения пучка в резонансной структуре. Полученные результаты создают теоретическую основу для практической реализации новых режимов работы коллайдера.</w:t>
      </w:r>
    </w:p>
    <w:p w14:paraId="24E410A0" w14:textId="784678AF" w:rsidR="00A82982" w:rsidRPr="00A82982" w:rsidRDefault="00A82982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982">
        <w:rPr>
          <w:rFonts w:ascii="Times New Roman" w:hAnsi="Times New Roman" w:cs="Times New Roman"/>
          <w:sz w:val="24"/>
          <w:szCs w:val="24"/>
          <w:lang w:val="ru-RU"/>
        </w:rPr>
        <w:t>Четвёртая глава посвящена возможностям проведения экспериментов по поиску электрического дипольного момента лёгких ядер на базе ускорительных колец. Рассмотрено применение концепции квази-замороженного спина, позволяющей модернизировать существующие установки без потери их текущих функций и при этом обеспечить высокую чувствительность к сигналу ЭДМ.</w:t>
      </w:r>
      <w:r w:rsidRPr="00A829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82982">
        <w:rPr>
          <w:rFonts w:ascii="Times New Roman" w:hAnsi="Times New Roman" w:cs="Times New Roman"/>
          <w:sz w:val="24"/>
          <w:szCs w:val="24"/>
          <w:lang w:val="ru-RU"/>
        </w:rPr>
        <w:t>Диссертантом исследована спиновая динамика в накопительных кольцах с использованием как чисто электростатических элементов, так и комбинированных устройств с совмещённой функцией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A82982">
        <w:rPr>
          <w:rFonts w:ascii="Times New Roman" w:hAnsi="Times New Roman" w:cs="Times New Roman"/>
          <w:sz w:val="24"/>
          <w:szCs w:val="24"/>
          <w:lang w:val="ru-RU"/>
        </w:rPr>
        <w:t xml:space="preserve">Кроме того, рассмотрены проекты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обводных </w:t>
      </w:r>
      <w:r w:rsidRPr="00A82982">
        <w:rPr>
          <w:rFonts w:ascii="Times New Roman" w:hAnsi="Times New Roman" w:cs="Times New Roman"/>
          <w:sz w:val="24"/>
          <w:szCs w:val="24"/>
          <w:lang w:val="ru-RU"/>
        </w:rPr>
        <w:t>каналов в структуре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коллайдера</w:t>
      </w:r>
      <w:r w:rsidRPr="00A82982">
        <w:rPr>
          <w:rFonts w:ascii="Times New Roman" w:hAnsi="Times New Roman" w:cs="Times New Roman"/>
          <w:sz w:val="24"/>
          <w:szCs w:val="24"/>
          <w:lang w:val="ru-RU"/>
        </w:rPr>
        <w:t xml:space="preserve"> NICA, предназначенных для организации экспериментов с поляризованными пучками и выделения сигнала ЭДМ. Полученные результаты открывают перспективы проведения в Дубне прецизионных экспериментов мирового уровня по поиску ЭДМ лёгких ядер и </w:t>
      </w:r>
      <w:proofErr w:type="spellStart"/>
      <w:r w:rsidRPr="00A82982">
        <w:rPr>
          <w:rFonts w:ascii="Times New Roman" w:hAnsi="Times New Roman" w:cs="Times New Roman"/>
          <w:sz w:val="24"/>
          <w:szCs w:val="24"/>
          <w:lang w:val="ru-RU"/>
        </w:rPr>
        <w:t>аксионоподобных</w:t>
      </w:r>
      <w:proofErr w:type="spellEnd"/>
      <w:r w:rsidRPr="00A82982">
        <w:rPr>
          <w:rFonts w:ascii="Times New Roman" w:hAnsi="Times New Roman" w:cs="Times New Roman"/>
          <w:sz w:val="24"/>
          <w:szCs w:val="24"/>
          <w:lang w:val="ru-RU"/>
        </w:rPr>
        <w:t xml:space="preserve"> частиц.</w:t>
      </w:r>
    </w:p>
    <w:p w14:paraId="7A9D03FE" w14:textId="2366414E" w:rsidR="00EB5843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заключении приведены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основные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результаты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5E7E5914" w14:textId="77777777" w:rsidR="00880867" w:rsidRDefault="00880867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E275FE4" w14:textId="10361D32" w:rsidR="0000461D" w:rsidRDefault="00880867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К</w:t>
      </w:r>
      <w:r w:rsidR="000B24D9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F91A9E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содержанию работы можно сделать следующие замечания</w:t>
      </w:r>
      <w:proofErr w:type="gramStart"/>
      <w:r w:rsidR="00F91A9E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:</w:t>
      </w:r>
      <w:r w:rsidR="00B146BA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EB5843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?</w:t>
      </w:r>
      <w:proofErr w:type="gramEnd"/>
      <w:r w:rsidR="00FC5CEF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??</w:t>
      </w:r>
      <w:r w:rsidR="00EB5843" w:rsidRPr="009F36B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  <w:r w:rsidR="00EB58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8794576" w14:textId="3F1758D1" w:rsidR="001E51C1" w:rsidRDefault="00E83F56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</w:p>
    <w:p w14:paraId="00F1934B" w14:textId="7DB721D0" w:rsidR="001E51C1" w:rsidRDefault="00E83F56" w:rsidP="00EB5843">
      <w:pPr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</w:p>
    <w:p w14:paraId="308A9041" w14:textId="75992B3C" w:rsidR="00E83F56" w:rsidRPr="00E83F56" w:rsidRDefault="00E83F56" w:rsidP="00E83F56">
      <w:pPr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- </w:t>
      </w:r>
    </w:p>
    <w:p w14:paraId="003EAE0E" w14:textId="0BBD7F15" w:rsidR="00F23AA0" w:rsidRDefault="001E51C1" w:rsidP="001E51C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51C1">
        <w:rPr>
          <w:rFonts w:ascii="Times New Roman" w:hAnsi="Times New Roman" w:cs="Times New Roman"/>
          <w:sz w:val="24"/>
          <w:szCs w:val="24"/>
          <w:lang w:val="ru-RU"/>
        </w:rPr>
        <w:t>Высказанные замечания не являются принципиальными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1C1">
        <w:rPr>
          <w:rFonts w:ascii="Times New Roman" w:hAnsi="Times New Roman" w:cs="Times New Roman"/>
          <w:sz w:val="24"/>
          <w:szCs w:val="24"/>
          <w:lang w:val="ru-RU"/>
        </w:rPr>
        <w:t xml:space="preserve">ни в коей мере не </w:t>
      </w:r>
      <w:r w:rsidR="006A492E">
        <w:rPr>
          <w:rFonts w:ascii="Times New Roman" w:hAnsi="Times New Roman" w:cs="Times New Roman"/>
          <w:sz w:val="24"/>
          <w:szCs w:val="24"/>
          <w:lang w:val="ru-RU"/>
        </w:rPr>
        <w:t>ставят под сомнение</w:t>
      </w:r>
      <w:r w:rsidRPr="001E51C1">
        <w:rPr>
          <w:rFonts w:ascii="Times New Roman" w:hAnsi="Times New Roman" w:cs="Times New Roman"/>
          <w:sz w:val="24"/>
          <w:szCs w:val="24"/>
          <w:lang w:val="ru-RU"/>
        </w:rPr>
        <w:t xml:space="preserve"> высок</w:t>
      </w:r>
      <w:r w:rsidR="006A492E">
        <w:rPr>
          <w:rFonts w:ascii="Times New Roman" w:hAnsi="Times New Roman" w:cs="Times New Roman"/>
          <w:sz w:val="24"/>
          <w:szCs w:val="24"/>
          <w:lang w:val="ru-RU"/>
        </w:rPr>
        <w:t>ий</w:t>
      </w:r>
      <w:r w:rsidRPr="001E51C1">
        <w:rPr>
          <w:rFonts w:ascii="Times New Roman" w:hAnsi="Times New Roman" w:cs="Times New Roman"/>
          <w:sz w:val="24"/>
          <w:szCs w:val="24"/>
          <w:lang w:val="ru-RU"/>
        </w:rPr>
        <w:t xml:space="preserve"> уров</w:t>
      </w:r>
      <w:r w:rsidR="006A492E">
        <w:rPr>
          <w:rFonts w:ascii="Times New Roman" w:hAnsi="Times New Roman" w:cs="Times New Roman"/>
          <w:sz w:val="24"/>
          <w:szCs w:val="24"/>
          <w:lang w:val="ru-RU"/>
        </w:rPr>
        <w:t>ень</w:t>
      </w:r>
      <w:r w:rsidRPr="001E51C1">
        <w:rPr>
          <w:rFonts w:ascii="Times New Roman" w:hAnsi="Times New Roman" w:cs="Times New Roman"/>
          <w:sz w:val="24"/>
          <w:szCs w:val="24"/>
          <w:lang w:val="ru-RU"/>
        </w:rPr>
        <w:t xml:space="preserve"> работы и полученных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E51C1">
        <w:rPr>
          <w:rFonts w:ascii="Times New Roman" w:hAnsi="Times New Roman" w:cs="Times New Roman"/>
          <w:sz w:val="24"/>
          <w:szCs w:val="24"/>
          <w:lang w:val="ru-RU"/>
        </w:rPr>
        <w:t>результатов.</w:t>
      </w:r>
    </w:p>
    <w:p w14:paraId="6CD4FEDD" w14:textId="0E912D59" w:rsidR="004C4241" w:rsidRPr="00357106" w:rsidRDefault="004C4241" w:rsidP="00C41C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4241">
        <w:rPr>
          <w:rFonts w:ascii="Times New Roman" w:hAnsi="Times New Roman" w:cs="Times New Roman"/>
          <w:sz w:val="24"/>
          <w:szCs w:val="24"/>
          <w:lang w:val="ru-RU"/>
        </w:rPr>
        <w:t>Представленные в диссертации научные результаты являются новыми, обоснованными и достоверными.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>Достоверность результатов, полученных диссертантом, подтверждается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качественным согласием результатов </w:t>
      </w:r>
      <w:r w:rsidR="00474419">
        <w:rPr>
          <w:rFonts w:ascii="Times New Roman" w:hAnsi="Times New Roman" w:cs="Times New Roman"/>
          <w:sz w:val="24"/>
          <w:szCs w:val="24"/>
          <w:lang w:val="ru-RU"/>
        </w:rPr>
        <w:t xml:space="preserve">численного 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>моделирования с экспериментальными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>данными</w:t>
      </w:r>
      <w:r w:rsidR="00474419">
        <w:rPr>
          <w:rFonts w:ascii="Times New Roman" w:hAnsi="Times New Roman" w:cs="Times New Roman"/>
          <w:sz w:val="24"/>
          <w:szCs w:val="24"/>
          <w:lang w:val="ru-RU"/>
        </w:rPr>
        <w:t xml:space="preserve">. В частности, результаты по 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>динамике вблизи критической энергии</w:t>
      </w:r>
      <w:r w:rsidR="00474419">
        <w:rPr>
          <w:rFonts w:ascii="Times New Roman" w:hAnsi="Times New Roman" w:cs="Times New Roman"/>
          <w:sz w:val="24"/>
          <w:szCs w:val="24"/>
          <w:lang w:val="ru-RU"/>
        </w:rPr>
        <w:t xml:space="preserve">, полученные на 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>У-70</w:t>
      </w:r>
      <w:r w:rsidR="0047441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474419" w:rsidRPr="004744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74419">
        <w:rPr>
          <w:rFonts w:ascii="Times New Roman" w:hAnsi="Times New Roman" w:cs="Times New Roman"/>
          <w:sz w:val="24"/>
          <w:szCs w:val="24"/>
          <w:lang w:val="ru-RU"/>
        </w:rPr>
        <w:t xml:space="preserve">согласуются с общепринятыми принципами динамики. </w:t>
      </w:r>
      <w:r w:rsidR="00474419" w:rsidRPr="00474419">
        <w:rPr>
          <w:rFonts w:ascii="Times New Roman" w:hAnsi="Times New Roman" w:cs="Times New Roman"/>
          <w:sz w:val="24"/>
          <w:szCs w:val="24"/>
          <w:lang w:val="ru-RU"/>
        </w:rPr>
        <w:t xml:space="preserve">Достоверность и обоснованность результатов диссертации обеспечивается использованием корректных аналитических и численных методов описания 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>орбитального и спинового</w:t>
      </w:r>
      <w:r w:rsidR="00357106">
        <w:rPr>
          <w:rFonts w:ascii="Times New Roman" w:hAnsi="Times New Roman" w:cs="Times New Roman"/>
          <w:sz w:val="24"/>
          <w:szCs w:val="24"/>
          <w:lang w:val="ru-RU"/>
        </w:rPr>
        <w:t xml:space="preserve"> движения в кольцевых ускорителях</w:t>
      </w:r>
      <w:r w:rsidR="00474419" w:rsidRPr="00474419">
        <w:rPr>
          <w:rFonts w:ascii="Times New Roman" w:hAnsi="Times New Roman" w:cs="Times New Roman"/>
          <w:sz w:val="24"/>
          <w:szCs w:val="24"/>
          <w:lang w:val="ru-RU"/>
        </w:rPr>
        <w:t>, таких как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 xml:space="preserve"> динамика продольного и поперечного движения,</w:t>
      </w:r>
      <w:r w:rsidR="00474419" w:rsidRPr="004744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7106">
        <w:rPr>
          <w:rFonts w:ascii="Times New Roman" w:hAnsi="Times New Roman" w:cs="Times New Roman"/>
          <w:sz w:val="24"/>
          <w:szCs w:val="24"/>
          <w:lang w:val="ru-RU"/>
        </w:rPr>
        <w:t>анализ спиновых характеристик накопителя, уравнение Т-БМТ</w:t>
      </w:r>
      <w:r w:rsidR="00474419" w:rsidRPr="0047441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57106">
        <w:rPr>
          <w:rFonts w:ascii="Times New Roman" w:hAnsi="Times New Roman" w:cs="Times New Roman"/>
          <w:sz w:val="24"/>
          <w:szCs w:val="24"/>
          <w:lang w:val="ru-RU"/>
        </w:rPr>
        <w:t xml:space="preserve"> Численные расчёты были произведены в программн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 xml:space="preserve">ых средах </w:t>
      </w:r>
      <w:r w:rsidR="00C41C8D" w:rsidRPr="00C41C8D">
        <w:rPr>
          <w:rFonts w:ascii="Times New Roman" w:hAnsi="Times New Roman" w:cs="Times New Roman"/>
          <w:sz w:val="24"/>
          <w:szCs w:val="24"/>
          <w:lang w:val="ru-RU"/>
        </w:rPr>
        <w:t>MAD-X, OPTIM, BMAD,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C41C8D" w:rsidRPr="00C41C8D">
        <w:rPr>
          <w:rFonts w:ascii="Times New Roman" w:hAnsi="Times New Roman" w:cs="Times New Roman"/>
          <w:sz w:val="24"/>
          <w:szCs w:val="24"/>
          <w:lang w:val="ru-RU"/>
        </w:rPr>
        <w:t>BLonD</w:t>
      </w:r>
      <w:proofErr w:type="spellEnd"/>
      <w:r w:rsidR="00C41C8D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41C8D" w:rsidRPr="00C41C8D">
        <w:rPr>
          <w:rFonts w:ascii="Times New Roman" w:hAnsi="Times New Roman" w:cs="Times New Roman"/>
          <w:sz w:val="24"/>
          <w:szCs w:val="24"/>
          <w:lang w:val="ru-RU"/>
        </w:rPr>
        <w:t xml:space="preserve"> COSY Infinity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>, которые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 был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7106">
        <w:rPr>
          <w:rFonts w:ascii="Times New Roman" w:hAnsi="Times New Roman" w:cs="Times New Roman"/>
          <w:sz w:val="24"/>
          <w:szCs w:val="24"/>
          <w:lang w:val="ru-RU"/>
        </w:rPr>
        <w:t>многократно апробирован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="00357106">
        <w:rPr>
          <w:rFonts w:ascii="Times New Roman" w:hAnsi="Times New Roman" w:cs="Times New Roman"/>
          <w:sz w:val="24"/>
          <w:szCs w:val="24"/>
          <w:lang w:val="ru-RU"/>
        </w:rPr>
        <w:t>в ходе решения задач из области исследований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 и тестировалась на экспериментальных данных</w:t>
      </w:r>
      <w:r w:rsidR="00357106">
        <w:rPr>
          <w:rFonts w:ascii="Times New Roman" w:hAnsi="Times New Roman" w:cs="Times New Roman"/>
          <w:sz w:val="24"/>
          <w:szCs w:val="24"/>
          <w:lang w:val="ru-RU"/>
        </w:rPr>
        <w:t xml:space="preserve">. Полученные диссертантом результаты были представлены на основных международных конференциях, совещаниях коллаборации и международных научных групп. Достоверность и </w:t>
      </w:r>
      <w:r w:rsidR="007418C7">
        <w:rPr>
          <w:rFonts w:ascii="Times New Roman" w:hAnsi="Times New Roman" w:cs="Times New Roman"/>
          <w:sz w:val="24"/>
          <w:szCs w:val="24"/>
          <w:lang w:val="ru-RU"/>
        </w:rPr>
        <w:t xml:space="preserve">обоснованность положений и выводов представленной работы подтверждается корректностью </w:t>
      </w:r>
      <w:r w:rsidR="007418C7" w:rsidRPr="007418C7">
        <w:rPr>
          <w:rFonts w:ascii="Times New Roman" w:hAnsi="Times New Roman" w:cs="Times New Roman"/>
          <w:sz w:val="24"/>
          <w:szCs w:val="24"/>
          <w:lang w:val="ru-RU"/>
        </w:rPr>
        <w:t>аналитических и численных расчетов. Результаты, полученные</w:t>
      </w:r>
      <w:r w:rsidR="007418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418C7" w:rsidRPr="007418C7">
        <w:rPr>
          <w:rFonts w:ascii="Times New Roman" w:hAnsi="Times New Roman" w:cs="Times New Roman"/>
          <w:sz w:val="24"/>
          <w:szCs w:val="24"/>
          <w:lang w:val="ru-RU"/>
        </w:rPr>
        <w:t xml:space="preserve">автором </w:t>
      </w:r>
      <w:r w:rsidR="007418C7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7418C7" w:rsidRPr="007418C7">
        <w:rPr>
          <w:rFonts w:ascii="Times New Roman" w:hAnsi="Times New Roman" w:cs="Times New Roman"/>
          <w:sz w:val="24"/>
          <w:szCs w:val="24"/>
          <w:lang w:val="ru-RU"/>
        </w:rPr>
        <w:t>данной диссертационной работ</w:t>
      </w:r>
      <w:r w:rsidR="007418C7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7418C7" w:rsidRPr="007418C7">
        <w:rPr>
          <w:rFonts w:ascii="Times New Roman" w:hAnsi="Times New Roman" w:cs="Times New Roman"/>
          <w:sz w:val="24"/>
          <w:szCs w:val="24"/>
          <w:lang w:val="ru-RU"/>
        </w:rPr>
        <w:t>, сводятся к</w:t>
      </w:r>
      <w:r w:rsidR="007418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418C7" w:rsidRPr="007418C7">
        <w:rPr>
          <w:rFonts w:ascii="Times New Roman" w:hAnsi="Times New Roman" w:cs="Times New Roman"/>
          <w:sz w:val="24"/>
          <w:szCs w:val="24"/>
          <w:lang w:val="ru-RU"/>
        </w:rPr>
        <w:t>известным в литературе результатам и не противоречат современным экспериментальным данным.</w:t>
      </w:r>
    </w:p>
    <w:p w14:paraId="026496B7" w14:textId="789B17DB" w:rsidR="00E83F56" w:rsidRDefault="004C4241" w:rsidP="004C424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Новизна результатов диссертации 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>отражена в 1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>-ти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>печатных работах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 автора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>в физических журналах,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 xml:space="preserve"> 13 из которых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>рекомендован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 ВАК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 xml:space="preserve"> и ин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>дексируем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 xml:space="preserve">ы 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 xml:space="preserve">базами </w:t>
      </w:r>
      <w:proofErr w:type="spellStart"/>
      <w:r w:rsidRPr="004C4241">
        <w:rPr>
          <w:rFonts w:ascii="Times New Roman" w:hAnsi="Times New Roman" w:cs="Times New Roman"/>
          <w:sz w:val="24"/>
          <w:szCs w:val="24"/>
          <w:lang w:val="ru-RU"/>
        </w:rPr>
        <w:t>Scopus</w:t>
      </w:r>
      <w:proofErr w:type="spellEnd"/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 и Web </w:t>
      </w:r>
      <w:proofErr w:type="spellStart"/>
      <w:r w:rsidRPr="004C4241">
        <w:rPr>
          <w:rFonts w:ascii="Times New Roman" w:hAnsi="Times New Roman" w:cs="Times New Roman"/>
          <w:sz w:val="24"/>
          <w:szCs w:val="24"/>
          <w:lang w:val="ru-RU"/>
        </w:rPr>
        <w:t>of</w:t>
      </w:r>
      <w:proofErr w:type="spellEnd"/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 Science</w:t>
      </w:r>
      <w:r w:rsidR="00E83F5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85C4E" w:rsidRPr="00685C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85C4E">
        <w:rPr>
          <w:rFonts w:ascii="Times New Roman" w:hAnsi="Times New Roman" w:cs="Times New Roman"/>
          <w:sz w:val="24"/>
          <w:szCs w:val="24"/>
          <w:lang w:val="ru-RU"/>
        </w:rPr>
        <w:t>Все положения, выносимые на защиту, и основные результаты являются новыми и значимыми для области исследований</w:t>
      </w:r>
      <w:r w:rsidR="0088086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DA24259" w14:textId="25260760" w:rsidR="00096197" w:rsidRDefault="00096197" w:rsidP="004C424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Диссертационная р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 xml:space="preserve">абота 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>Колокольчикова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>является оригинальным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>логически согласованным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полным 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>исследованием, которое характеризует автора как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>состоявшегося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молодого учёного</w:t>
      </w:r>
      <w:r w:rsidRPr="000B24D9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Текст оформлен грамотно, с использованием современной научной терминологии. В работе используются как известные основные концепции физического эксперимента с поляризованными пучками, так и собственные идеи и разработки, предлагаемые автором. Основные применяемые автором алгоритмы и физические модели подробно описаны в тексте диссертации и обоснованы.</w:t>
      </w:r>
    </w:p>
    <w:p w14:paraId="38FC48C3" w14:textId="04406145" w:rsidR="004C4241" w:rsidRDefault="00880867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867">
        <w:rPr>
          <w:rFonts w:ascii="Times New Roman" w:hAnsi="Times New Roman" w:cs="Times New Roman"/>
          <w:sz w:val="24"/>
          <w:szCs w:val="24"/>
          <w:lang w:val="ru-RU"/>
        </w:rPr>
        <w:t xml:space="preserve">Полученные автором результаты имеют существенное значение </w:t>
      </w:r>
      <w:r w:rsidR="00096197">
        <w:rPr>
          <w:rFonts w:ascii="Times New Roman" w:hAnsi="Times New Roman" w:cs="Times New Roman"/>
          <w:sz w:val="24"/>
          <w:szCs w:val="24"/>
          <w:lang w:val="ru-RU"/>
        </w:rPr>
        <w:t>с научной и методической точек зрения, способствуют развитию</w:t>
      </w:r>
      <w:r w:rsidRPr="00880867">
        <w:rPr>
          <w:rFonts w:ascii="Times New Roman" w:hAnsi="Times New Roman" w:cs="Times New Roman"/>
          <w:sz w:val="24"/>
          <w:szCs w:val="24"/>
          <w:lang w:val="ru-RU"/>
        </w:rPr>
        <w:t xml:space="preserve"> фундаментальной физики и </w:t>
      </w:r>
      <w:r w:rsidR="00096197">
        <w:rPr>
          <w:rFonts w:ascii="Times New Roman" w:hAnsi="Times New Roman" w:cs="Times New Roman"/>
          <w:sz w:val="24"/>
          <w:szCs w:val="24"/>
          <w:lang w:val="ru-RU"/>
        </w:rPr>
        <w:t>решению современных</w:t>
      </w:r>
      <w:r w:rsidRPr="00880867">
        <w:rPr>
          <w:rFonts w:ascii="Times New Roman" w:hAnsi="Times New Roman" w:cs="Times New Roman"/>
          <w:sz w:val="24"/>
          <w:szCs w:val="24"/>
          <w:lang w:val="ru-RU"/>
        </w:rPr>
        <w:t xml:space="preserve"> прикладных задач. Основные </w:t>
      </w:r>
      <w:r w:rsidR="00096197">
        <w:rPr>
          <w:rFonts w:ascii="Times New Roman" w:hAnsi="Times New Roman" w:cs="Times New Roman"/>
          <w:sz w:val="24"/>
          <w:szCs w:val="24"/>
          <w:lang w:val="ru-RU"/>
        </w:rPr>
        <w:t xml:space="preserve">положения, выносимые на защиту, в полной мере опубликованы в печатных работах автора. </w:t>
      </w:r>
      <w:r w:rsidRPr="00880867">
        <w:rPr>
          <w:rFonts w:ascii="Times New Roman" w:hAnsi="Times New Roman" w:cs="Times New Roman"/>
          <w:sz w:val="24"/>
          <w:szCs w:val="24"/>
          <w:lang w:val="ru-RU"/>
        </w:rPr>
        <w:t xml:space="preserve">Автореферат </w:t>
      </w:r>
      <w:r w:rsidR="00096197">
        <w:rPr>
          <w:rFonts w:ascii="Times New Roman" w:hAnsi="Times New Roman" w:cs="Times New Roman"/>
          <w:sz w:val="24"/>
          <w:szCs w:val="24"/>
          <w:lang w:val="ru-RU"/>
        </w:rPr>
        <w:t>достоверно</w:t>
      </w:r>
      <w:r w:rsidRPr="00880867">
        <w:rPr>
          <w:rFonts w:ascii="Times New Roman" w:hAnsi="Times New Roman" w:cs="Times New Roman"/>
          <w:sz w:val="24"/>
          <w:szCs w:val="24"/>
          <w:lang w:val="ru-RU"/>
        </w:rPr>
        <w:t xml:space="preserve"> отражает содержание диссертации. </w:t>
      </w:r>
      <w:r w:rsidR="00F03BCB">
        <w:rPr>
          <w:rFonts w:ascii="Times New Roman" w:hAnsi="Times New Roman" w:cs="Times New Roman"/>
          <w:sz w:val="24"/>
          <w:szCs w:val="24"/>
          <w:lang w:val="ru-RU"/>
        </w:rPr>
        <w:t xml:space="preserve">Основные результаты, полученные автором, являются существенным вкладом в развитие </w:t>
      </w:r>
      <w:r w:rsidR="00C41C8D">
        <w:rPr>
          <w:rFonts w:ascii="Times New Roman" w:hAnsi="Times New Roman" w:cs="Times New Roman"/>
          <w:sz w:val="24"/>
          <w:szCs w:val="24"/>
          <w:lang w:val="ru-RU"/>
        </w:rPr>
        <w:t>программы экспериментов с поляризованными пучками</w:t>
      </w:r>
      <w:r w:rsidR="00F03BCB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="00F03BCB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ускорителях. Что подтверждает </w:t>
      </w:r>
      <w:r w:rsidR="0083059F">
        <w:rPr>
          <w:rFonts w:ascii="Times New Roman" w:hAnsi="Times New Roman" w:cs="Times New Roman"/>
          <w:sz w:val="24"/>
          <w:szCs w:val="24"/>
          <w:lang w:val="ru-RU"/>
        </w:rPr>
        <w:t>новизну</w:t>
      </w:r>
      <w:r w:rsidR="00F03BCB">
        <w:rPr>
          <w:rFonts w:ascii="Times New Roman" w:hAnsi="Times New Roman" w:cs="Times New Roman"/>
          <w:sz w:val="24"/>
          <w:szCs w:val="24"/>
          <w:lang w:val="ru-RU"/>
        </w:rPr>
        <w:t xml:space="preserve">, ценность и значимость работы, выполненной 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>Колокольчиковым Сергеем Дмитриевичем</w:t>
      </w:r>
      <w:r w:rsidR="00F03BC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894259E" w14:textId="4683F0F2" w:rsidR="00FC5CEF" w:rsidRDefault="00FC5CEF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4241">
        <w:rPr>
          <w:rFonts w:ascii="Times New Roman" w:hAnsi="Times New Roman" w:cs="Times New Roman"/>
          <w:sz w:val="24"/>
          <w:szCs w:val="24"/>
          <w:lang w:val="ru-RU"/>
        </w:rPr>
        <w:t xml:space="preserve">С учётом вышеизложенного считаю, что диссертация </w:t>
      </w:r>
      <w:r w:rsidR="003712A9">
        <w:rPr>
          <w:rFonts w:ascii="Times New Roman" w:hAnsi="Times New Roman" w:cs="Times New Roman"/>
          <w:sz w:val="24"/>
          <w:szCs w:val="24"/>
          <w:lang w:val="ru-RU"/>
        </w:rPr>
        <w:t xml:space="preserve">Колокольчикова Сергея Дмитриевича </w:t>
      </w:r>
      <w:r w:rsidRPr="004C4241">
        <w:rPr>
          <w:rFonts w:ascii="Times New Roman" w:hAnsi="Times New Roman" w:cs="Times New Roman"/>
          <w:sz w:val="24"/>
          <w:szCs w:val="24"/>
          <w:lang w:val="ru-RU"/>
        </w:rPr>
        <w:t>на соискание ученой степени кандидата физико-математических наук полностью удовлетворяет всем требованиям «Положения о присуждении ученых степеней», утверждённого постановлением Правительства РФ от 24 сентября 2013 года № 842, предъявляемым к кандидатским диссертациям, а ее автор безусловно заслуживает присуждения учёной степени кандидата физико-математических наук по специальности 1.3.2 – Приборы и методы экспериментальной физики.</w:t>
      </w:r>
    </w:p>
    <w:p w14:paraId="53F9FF1C" w14:textId="6E1B5C57" w:rsidR="00012736" w:rsidRDefault="00012736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258708" w14:textId="18A0C712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Официальный оппонент, </w:t>
      </w:r>
    </w:p>
    <w:p w14:paraId="5FD25AE1" w14:textId="044292EF" w:rsidR="00012736" w:rsidRDefault="00840BC1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74B0">
        <w:rPr>
          <w:rFonts w:ascii="Times New Roman" w:hAnsi="Times New Roman" w:cs="Times New Roman"/>
          <w:sz w:val="24"/>
          <w:szCs w:val="24"/>
          <w:lang w:val="ru-RU"/>
        </w:rPr>
        <w:t>Молчанов Василий Вадимов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>ич</w:t>
      </w:r>
      <w:r w:rsidR="00012736" w:rsidRPr="0001273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346EA320" w14:textId="1D022C1B" w:rsidR="00012736" w:rsidRDefault="0054343C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доктор</w:t>
      </w:r>
      <w:r w:rsidR="00012736" w:rsidRPr="00012736">
        <w:rPr>
          <w:rFonts w:ascii="Times New Roman" w:hAnsi="Times New Roman" w:cs="Times New Roman"/>
          <w:sz w:val="24"/>
          <w:szCs w:val="24"/>
          <w:lang w:val="ru-RU"/>
        </w:rPr>
        <w:t xml:space="preserve"> физ.-мат. наук</w:t>
      </w:r>
      <w:r w:rsidR="00012736">
        <w:rPr>
          <w:rFonts w:ascii="Times New Roman" w:hAnsi="Times New Roman" w:cs="Times New Roman"/>
          <w:sz w:val="24"/>
          <w:szCs w:val="24"/>
          <w:lang w:val="ru-RU"/>
        </w:rPr>
        <w:t xml:space="preserve"> по спец-</w:t>
      </w:r>
      <w:proofErr w:type="spellStart"/>
      <w:r w:rsidR="00012736">
        <w:rPr>
          <w:rFonts w:ascii="Times New Roman" w:hAnsi="Times New Roman" w:cs="Times New Roman"/>
          <w:sz w:val="24"/>
          <w:szCs w:val="24"/>
          <w:lang w:val="ru-RU"/>
        </w:rPr>
        <w:t>ти</w:t>
      </w:r>
      <w:proofErr w:type="spellEnd"/>
      <w:r w:rsidR="000127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2736" w:rsidRPr="003F0D4D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01.04.</w:t>
      </w:r>
      <w:r w:rsidRPr="003F0D4D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02</w:t>
      </w:r>
      <w:r w:rsidR="00012736" w:rsidRPr="003F0D4D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– «</w:t>
      </w:r>
      <w:r w:rsidRPr="003F0D4D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Теоретическая физика</w:t>
      </w:r>
      <w:r w:rsidR="00012736" w:rsidRPr="003F0D4D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»,</w:t>
      </w:r>
    </w:p>
    <w:p w14:paraId="551C806D" w14:textId="5B000D89" w:rsidR="003F0D4D" w:rsidRPr="003F0D4D" w:rsidRDefault="003F0D4D" w:rsidP="0054343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F0D4D">
        <w:rPr>
          <w:rFonts w:ascii="Times New Roman" w:hAnsi="Times New Roman" w:cs="Times New Roman"/>
          <w:sz w:val="24"/>
          <w:szCs w:val="24"/>
          <w:lang w:val="ru-RU"/>
        </w:rPr>
        <w:t xml:space="preserve">Федеральное государственное бюджетное учреждение Национальный исследовательский центр «Курчатовский институт»,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3F0D4D">
        <w:rPr>
          <w:rFonts w:ascii="Times New Roman" w:hAnsi="Times New Roman" w:cs="Times New Roman"/>
          <w:sz w:val="24"/>
          <w:szCs w:val="24"/>
          <w:lang w:val="ru-RU"/>
        </w:rPr>
        <w:t>тделение экспериментальной физики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bookmarkStart w:id="0" w:name="_Hlk208670927"/>
      <w:r w:rsidRPr="003F0D4D">
        <w:rPr>
          <w:rFonts w:ascii="Times New Roman" w:hAnsi="Times New Roman" w:cs="Times New Roman"/>
          <w:sz w:val="24"/>
          <w:szCs w:val="24"/>
          <w:lang w:val="ru-RU"/>
        </w:rPr>
        <w:t>ведущий научный сотрудник</w:t>
      </w:r>
      <w:bookmarkEnd w:id="0"/>
    </w:p>
    <w:p w14:paraId="32365454" w14:textId="48A031BC" w:rsidR="0054343C" w:rsidRPr="003F0D4D" w:rsidRDefault="003F0D4D" w:rsidP="0054343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F0D4D">
        <w:rPr>
          <w:rFonts w:ascii="Times New Roman" w:hAnsi="Times New Roman" w:cs="Times New Roman"/>
          <w:sz w:val="24"/>
          <w:szCs w:val="24"/>
          <w:lang w:val="ru-RU"/>
        </w:rPr>
        <w:t>123098, г. Москва, пл. Академика Курчатова, д. 1</w:t>
      </w:r>
    </w:p>
    <w:p w14:paraId="04771BB3" w14:textId="04791C30" w:rsidR="00012736" w:rsidRPr="004C74B0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Тел</w:t>
      </w:r>
      <w:r w:rsidRPr="004C74B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4343C" w:rsidRPr="004C74B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+7 (496) 216 43 43</w:t>
      </w:r>
      <w:r w:rsidRPr="004C74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127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C74B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12736">
        <w:rPr>
          <w:rFonts w:ascii="Times New Roman" w:hAnsi="Times New Roman" w:cs="Times New Roman"/>
          <w:sz w:val="24"/>
          <w:szCs w:val="24"/>
          <w:lang w:val="de-DE"/>
        </w:rPr>
        <w:t>mail</w:t>
      </w:r>
      <w:r w:rsidRPr="004C74B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4343C" w:rsidRPr="003F0D4D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teryaev</w:t>
      </w:r>
      <w:proofErr w:type="spellEnd"/>
      <w:r w:rsidR="0054343C" w:rsidRPr="004C74B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@</w:t>
      </w:r>
      <w:proofErr w:type="spellStart"/>
      <w:r w:rsidR="0054343C" w:rsidRPr="003F0D4D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theor</w:t>
      </w:r>
      <w:proofErr w:type="spellEnd"/>
      <w:r w:rsidR="0054343C" w:rsidRPr="004C74B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proofErr w:type="spellStart"/>
      <w:r w:rsidR="0054343C" w:rsidRPr="003F0D4D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jinr</w:t>
      </w:r>
      <w:proofErr w:type="spellEnd"/>
      <w:r w:rsidR="0054343C" w:rsidRPr="004C74B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proofErr w:type="spellStart"/>
      <w:r w:rsidR="0054343C" w:rsidRPr="003F0D4D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ru</w:t>
      </w:r>
      <w:proofErr w:type="spellEnd"/>
      <w:r w:rsidRPr="004C74B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</w:p>
    <w:p w14:paraId="3CF0611B" w14:textId="6B92F8B2" w:rsidR="00012736" w:rsidRPr="004C74B0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5BBE0D" w14:textId="1A8D1B17" w:rsidR="00012736" w:rsidRP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_  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C687F">
        <w:rPr>
          <w:rFonts w:ascii="Times New Roman" w:hAnsi="Times New Roman" w:cs="Times New Roman"/>
          <w:sz w:val="24"/>
          <w:szCs w:val="24"/>
          <w:lang w:val="ru-RU"/>
        </w:rPr>
        <w:t>В.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>Молчанов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_____________ 202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</w:p>
    <w:p w14:paraId="0A7A1AB1" w14:textId="2EE5147E" w:rsidR="00C455D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Подпись </w:t>
      </w:r>
      <w:r w:rsidR="003F0D4D" w:rsidRPr="003F0D4D">
        <w:rPr>
          <w:rFonts w:ascii="Times New Roman" w:hAnsi="Times New Roman" w:cs="Times New Roman"/>
          <w:sz w:val="24"/>
          <w:szCs w:val="24"/>
          <w:lang w:val="ru-RU"/>
        </w:rPr>
        <w:t>Молчанов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3F0D4D" w:rsidRPr="003F0D4D">
        <w:rPr>
          <w:rFonts w:ascii="Times New Roman" w:hAnsi="Times New Roman" w:cs="Times New Roman"/>
          <w:sz w:val="24"/>
          <w:szCs w:val="24"/>
          <w:lang w:val="ru-RU"/>
        </w:rPr>
        <w:t xml:space="preserve"> Васили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3F0D4D" w:rsidRPr="003F0D4D">
        <w:rPr>
          <w:rFonts w:ascii="Times New Roman" w:hAnsi="Times New Roman" w:cs="Times New Roman"/>
          <w:sz w:val="24"/>
          <w:szCs w:val="24"/>
          <w:lang w:val="ru-RU"/>
        </w:rPr>
        <w:t xml:space="preserve"> Вадимов</w:t>
      </w:r>
      <w:r w:rsidR="003F0D4D">
        <w:rPr>
          <w:rFonts w:ascii="Times New Roman" w:hAnsi="Times New Roman" w:cs="Times New Roman"/>
          <w:sz w:val="24"/>
          <w:szCs w:val="24"/>
          <w:lang w:val="ru-RU"/>
        </w:rPr>
        <w:t xml:space="preserve">ича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удостоверяю: </w:t>
      </w:r>
    </w:p>
    <w:p w14:paraId="3A6B3328" w14:textId="77777777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7C4FD5" w14:textId="4A8F3A8B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  </w:t>
      </w:r>
    </w:p>
    <w:p w14:paraId="4AE1B0B1" w14:textId="7B35E12C" w:rsidR="00DE0663" w:rsidRDefault="00DE066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B7362B3" w14:textId="7B35E12C" w:rsidR="00591FF8" w:rsidRPr="00591FF8" w:rsidRDefault="00591FF8" w:rsidP="00591FF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Сведения об оппоненте</w:t>
      </w:r>
    </w:p>
    <w:p w14:paraId="53AF80C1" w14:textId="6186F97D" w:rsidR="0054343C" w:rsidRPr="0054343C" w:rsidRDefault="004C74B0" w:rsidP="0054343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74B0">
        <w:rPr>
          <w:rFonts w:ascii="Times New Roman" w:hAnsi="Times New Roman" w:cs="Times New Roman"/>
          <w:sz w:val="24"/>
          <w:szCs w:val="24"/>
          <w:lang w:val="ru-RU"/>
        </w:rPr>
        <w:t>Молчанов Василий Вадимов</w:t>
      </w:r>
      <w:r>
        <w:rPr>
          <w:rFonts w:ascii="Times New Roman" w:hAnsi="Times New Roman" w:cs="Times New Roman"/>
          <w:sz w:val="24"/>
          <w:szCs w:val="24"/>
          <w:lang w:val="ru-RU"/>
        </w:rPr>
        <w:t>ич</w:t>
      </w:r>
      <w:r w:rsidR="0054343C" w:rsidRPr="0054343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606FA4DB" w14:textId="0EEB4CB3" w:rsidR="0054343C" w:rsidRDefault="0054343C" w:rsidP="0054343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4343C">
        <w:rPr>
          <w:rFonts w:ascii="Times New Roman" w:hAnsi="Times New Roman" w:cs="Times New Roman"/>
          <w:sz w:val="24"/>
          <w:szCs w:val="24"/>
          <w:lang w:val="ru-RU"/>
        </w:rPr>
        <w:t>доктор физ.-мат. наук по спец-</w:t>
      </w:r>
      <w:proofErr w:type="spellStart"/>
      <w:r w:rsidRPr="0054343C">
        <w:rPr>
          <w:rFonts w:ascii="Times New Roman" w:hAnsi="Times New Roman" w:cs="Times New Roman"/>
          <w:sz w:val="24"/>
          <w:szCs w:val="24"/>
          <w:lang w:val="ru-RU"/>
        </w:rPr>
        <w:t>ти</w:t>
      </w:r>
      <w:proofErr w:type="spellEnd"/>
      <w:r w:rsidRPr="005434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8795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01.04.02 – «Теоретическая физика»</w:t>
      </w:r>
      <w:r w:rsidRPr="0054343C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52E66074" w14:textId="77087D68" w:rsid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t>Список основных публикаций по теме рецензируемой диссертации в рецензируемых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1FF8">
        <w:rPr>
          <w:rFonts w:ascii="Times New Roman" w:hAnsi="Times New Roman" w:cs="Times New Roman"/>
          <w:sz w:val="24"/>
          <w:szCs w:val="24"/>
          <w:lang w:val="ru-RU"/>
        </w:rPr>
        <w:t>научных изданиях за последние 5 лет:</w:t>
      </w:r>
    </w:p>
    <w:p w14:paraId="67F031EA" w14:textId="78D283CD" w:rsidR="00591FF8" w:rsidRPr="00E87950" w:rsidRDefault="004C687F" w:rsidP="004C687F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87950">
        <w:rPr>
          <w:rFonts w:ascii="Times New Roman" w:hAnsi="Times New Roman" w:cs="Times New Roman"/>
          <w:sz w:val="24"/>
          <w:szCs w:val="24"/>
          <w:highlight w:val="yellow"/>
        </w:rPr>
        <w:t xml:space="preserve">1. </w:t>
      </w:r>
    </w:p>
    <w:p w14:paraId="3D47840A" w14:textId="70AB5B17" w:rsidR="004C687F" w:rsidRPr="004C687F" w:rsidRDefault="004C687F" w:rsidP="00E87950">
      <w:pPr>
        <w:jc w:val="both"/>
        <w:rPr>
          <w:rFonts w:ascii="Times New Roman" w:hAnsi="Times New Roman" w:cs="Times New Roman"/>
          <w:sz w:val="24"/>
          <w:szCs w:val="24"/>
        </w:rPr>
      </w:pPr>
      <w:r w:rsidRPr="00E8795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2.</w:t>
      </w:r>
      <w:r w:rsidRPr="004C68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4B5B19F" w14:textId="77777777" w:rsidR="004C687F" w:rsidRPr="004C687F" w:rsidRDefault="004C687F" w:rsidP="004C6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C687F" w:rsidRPr="004C687F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737B8" w14:textId="77777777" w:rsidR="005A7429" w:rsidRDefault="005A7429" w:rsidP="00730818">
      <w:pPr>
        <w:spacing w:after="0" w:line="240" w:lineRule="auto"/>
      </w:pPr>
      <w:r>
        <w:separator/>
      </w:r>
    </w:p>
  </w:endnote>
  <w:endnote w:type="continuationSeparator" w:id="0">
    <w:p w14:paraId="4EF42CDD" w14:textId="77777777" w:rsidR="005A7429" w:rsidRDefault="005A7429" w:rsidP="0073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4150564"/>
      <w:docPartObj>
        <w:docPartGallery w:val="Page Numbers (Bottom of Page)"/>
        <w:docPartUnique/>
      </w:docPartObj>
    </w:sdtPr>
    <w:sdtEndPr/>
    <w:sdtContent>
      <w:p w14:paraId="20EDE724" w14:textId="7BB920CB" w:rsidR="00730818" w:rsidRDefault="0073081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A86C48" w14:textId="77777777" w:rsidR="00730818" w:rsidRDefault="007308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07586" w14:textId="77777777" w:rsidR="005A7429" w:rsidRDefault="005A7429" w:rsidP="00730818">
      <w:pPr>
        <w:spacing w:after="0" w:line="240" w:lineRule="auto"/>
      </w:pPr>
      <w:r>
        <w:separator/>
      </w:r>
    </w:p>
  </w:footnote>
  <w:footnote w:type="continuationSeparator" w:id="0">
    <w:p w14:paraId="01174BE5" w14:textId="77777777" w:rsidR="005A7429" w:rsidRDefault="005A7429" w:rsidP="007308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21"/>
    <w:rsid w:val="0000461D"/>
    <w:rsid w:val="00012736"/>
    <w:rsid w:val="00093735"/>
    <w:rsid w:val="00096197"/>
    <w:rsid w:val="000B24D9"/>
    <w:rsid w:val="000F771B"/>
    <w:rsid w:val="00105DF1"/>
    <w:rsid w:val="00150CA3"/>
    <w:rsid w:val="001A6C2F"/>
    <w:rsid w:val="001C606D"/>
    <w:rsid w:val="001E51C1"/>
    <w:rsid w:val="001F063C"/>
    <w:rsid w:val="00221870"/>
    <w:rsid w:val="002D019E"/>
    <w:rsid w:val="00311E19"/>
    <w:rsid w:val="00357106"/>
    <w:rsid w:val="003712A9"/>
    <w:rsid w:val="00373FCA"/>
    <w:rsid w:val="003905A4"/>
    <w:rsid w:val="003C2EF1"/>
    <w:rsid w:val="003E4CE9"/>
    <w:rsid w:val="003F0D4D"/>
    <w:rsid w:val="00445920"/>
    <w:rsid w:val="00454FC1"/>
    <w:rsid w:val="0045699E"/>
    <w:rsid w:val="00470C7B"/>
    <w:rsid w:val="00474419"/>
    <w:rsid w:val="004B4C27"/>
    <w:rsid w:val="004C4241"/>
    <w:rsid w:val="004C687F"/>
    <w:rsid w:val="004C74B0"/>
    <w:rsid w:val="004F7421"/>
    <w:rsid w:val="00514E4B"/>
    <w:rsid w:val="0054343C"/>
    <w:rsid w:val="00562105"/>
    <w:rsid w:val="00591FF8"/>
    <w:rsid w:val="005A5996"/>
    <w:rsid w:val="005A7429"/>
    <w:rsid w:val="005C4B36"/>
    <w:rsid w:val="005F3EB5"/>
    <w:rsid w:val="00610FC1"/>
    <w:rsid w:val="00626BC4"/>
    <w:rsid w:val="00637F37"/>
    <w:rsid w:val="00685C4E"/>
    <w:rsid w:val="006A492E"/>
    <w:rsid w:val="006B7E46"/>
    <w:rsid w:val="006D316F"/>
    <w:rsid w:val="00730818"/>
    <w:rsid w:val="007418C7"/>
    <w:rsid w:val="007B27FF"/>
    <w:rsid w:val="007D4205"/>
    <w:rsid w:val="008101DF"/>
    <w:rsid w:val="0083059F"/>
    <w:rsid w:val="00840BC1"/>
    <w:rsid w:val="00867279"/>
    <w:rsid w:val="00880867"/>
    <w:rsid w:val="008B4C3D"/>
    <w:rsid w:val="00905E29"/>
    <w:rsid w:val="0094529E"/>
    <w:rsid w:val="00981F86"/>
    <w:rsid w:val="00995B06"/>
    <w:rsid w:val="009E37F8"/>
    <w:rsid w:val="009E5511"/>
    <w:rsid w:val="009F0BE1"/>
    <w:rsid w:val="009F36BF"/>
    <w:rsid w:val="00A13835"/>
    <w:rsid w:val="00A82982"/>
    <w:rsid w:val="00AC42B6"/>
    <w:rsid w:val="00B017E9"/>
    <w:rsid w:val="00B146BA"/>
    <w:rsid w:val="00BC075F"/>
    <w:rsid w:val="00C41C8D"/>
    <w:rsid w:val="00C455D8"/>
    <w:rsid w:val="00C7413C"/>
    <w:rsid w:val="00C83529"/>
    <w:rsid w:val="00D42E7C"/>
    <w:rsid w:val="00D924D3"/>
    <w:rsid w:val="00DE0663"/>
    <w:rsid w:val="00E4140F"/>
    <w:rsid w:val="00E50C3B"/>
    <w:rsid w:val="00E83F56"/>
    <w:rsid w:val="00E87950"/>
    <w:rsid w:val="00E9484B"/>
    <w:rsid w:val="00EB5843"/>
    <w:rsid w:val="00ED1A1F"/>
    <w:rsid w:val="00ED7CEB"/>
    <w:rsid w:val="00F03BCB"/>
    <w:rsid w:val="00F23AA0"/>
    <w:rsid w:val="00F5603E"/>
    <w:rsid w:val="00F80E1B"/>
    <w:rsid w:val="00F91A9E"/>
    <w:rsid w:val="00F92ABE"/>
    <w:rsid w:val="00F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B37C"/>
  <w15:chartTrackingRefBased/>
  <w15:docId w15:val="{300695E7-A268-4526-9343-BADC3CEA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27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273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91FF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0818"/>
  </w:style>
  <w:style w:type="paragraph" w:styleId="a8">
    <w:name w:val="footer"/>
    <w:basedOn w:val="a"/>
    <w:link w:val="a9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0818"/>
  </w:style>
  <w:style w:type="character" w:styleId="aa">
    <w:name w:val="Placeholder Text"/>
    <w:basedOn w:val="a0"/>
    <w:uiPriority w:val="99"/>
    <w:semiHidden/>
    <w:rsid w:val="001E51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9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5</Pages>
  <Words>1632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Сергей Колокольчиков</cp:lastModifiedBy>
  <cp:revision>25</cp:revision>
  <dcterms:created xsi:type="dcterms:W3CDTF">2024-07-09T15:43:00Z</dcterms:created>
  <dcterms:modified xsi:type="dcterms:W3CDTF">2025-09-19T12:33:00Z</dcterms:modified>
</cp:coreProperties>
</file>