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7D79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2DBD7BF3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5948EFD1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5E251D42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50E0623D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4B25A244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7DCED7F3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033F8FE6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38801F88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264667FF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761065F8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6E24CE1B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1503DB1F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4FF9EABC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41AF0A29" w14:textId="77777777" w:rsidR="00CA4ACA" w:rsidRDefault="00CA4ACA" w:rsidP="00CA4ACA">
      <w:pPr>
        <w:jc w:val="center"/>
        <w:rPr>
          <w:color w:val="222222"/>
          <w:highlight w:val="white"/>
          <w:u w:color="222222"/>
        </w:rPr>
      </w:pPr>
    </w:p>
    <w:p w14:paraId="732594E4" w14:textId="77777777" w:rsidR="00CA4ACA" w:rsidRDefault="00CA4ACA" w:rsidP="00CA4ACA">
      <w:pPr>
        <w:jc w:val="center"/>
        <w:rPr>
          <w:b/>
          <w:bCs/>
          <w:color w:val="222222"/>
          <w:sz w:val="32"/>
          <w:szCs w:val="32"/>
          <w:highlight w:val="white"/>
          <w:u w:color="222222"/>
        </w:rPr>
      </w:pPr>
      <w:r>
        <w:rPr>
          <w:b/>
          <w:bCs/>
          <w:color w:val="222222"/>
          <w:sz w:val="32"/>
          <w:szCs w:val="32"/>
          <w:u w:color="222222"/>
          <w:shd w:val="clear" w:color="auto" w:fill="FFFFFF"/>
        </w:rPr>
        <w:t>Выписка из протокола заседания НТС ОУК</w:t>
      </w:r>
    </w:p>
    <w:p w14:paraId="03CDF268" w14:textId="77777777" w:rsidR="00CA4ACA" w:rsidRDefault="00CA4ACA" w:rsidP="00CA4ACA">
      <w:pPr>
        <w:jc w:val="center"/>
      </w:pPr>
      <w:r>
        <w:rPr>
          <w:b/>
          <w:bCs/>
          <w:color w:val="222222"/>
          <w:sz w:val="32"/>
          <w:szCs w:val="32"/>
          <w:u w:color="222222"/>
          <w:shd w:val="clear" w:color="auto" w:fill="FFFFFF"/>
        </w:rPr>
        <w:t xml:space="preserve">от </w:t>
      </w:r>
      <w:r w:rsidRPr="006C71E0">
        <w:rPr>
          <w:b/>
          <w:bCs/>
          <w:color w:val="222222"/>
          <w:sz w:val="32"/>
          <w:szCs w:val="32"/>
          <w:u w:color="222222"/>
          <w:shd w:val="clear" w:color="auto" w:fill="FFFFFF"/>
        </w:rPr>
        <w:t>__</w:t>
      </w:r>
      <w:r>
        <w:rPr>
          <w:b/>
          <w:bCs/>
          <w:color w:val="222222"/>
          <w:sz w:val="32"/>
          <w:szCs w:val="32"/>
          <w:u w:color="222222"/>
          <w:shd w:val="clear" w:color="auto" w:fill="FFFFFF"/>
        </w:rPr>
        <w:t xml:space="preserve"> марта 2023 года</w:t>
      </w:r>
      <w:r>
        <w:rPr>
          <w:rFonts w:ascii="Arial Unicode MS" w:hAnsi="Arial Unicode MS"/>
          <w:color w:val="222222"/>
          <w:u w:color="222222"/>
        </w:rPr>
        <w:br/>
      </w:r>
      <w:r>
        <w:rPr>
          <w:rFonts w:ascii="Arial Unicode MS" w:hAnsi="Arial Unicode MS"/>
          <w:color w:val="222222"/>
          <w:u w:color="222222"/>
        </w:rPr>
        <w:br/>
      </w:r>
    </w:p>
    <w:p w14:paraId="0ED931C3" w14:textId="01109576" w:rsidR="00CA4ACA" w:rsidRDefault="00CA4ACA" w:rsidP="00CA4ACA">
      <w:pPr>
        <w:ind w:firstLine="708"/>
        <w:jc w:val="both"/>
      </w:pPr>
      <w:r>
        <w:rPr>
          <w:color w:val="222222"/>
          <w:u w:color="222222"/>
          <w:shd w:val="clear" w:color="auto" w:fill="FFFFFF"/>
        </w:rPr>
        <w:t xml:space="preserve">НТС ОУК рассмотрел статью </w:t>
      </w:r>
      <w:r w:rsidRPr="00720DE7">
        <w:t>«</w:t>
      </w:r>
      <w:r w:rsidRPr="00A66CE8">
        <w:rPr>
          <w:shd w:val="clear" w:color="auto" w:fill="FFFFFF"/>
        </w:rPr>
        <w:t xml:space="preserve">Проектирование Каналов </w:t>
      </w:r>
      <w:proofErr w:type="spellStart"/>
      <w:r w:rsidRPr="00A66CE8">
        <w:rPr>
          <w:shd w:val="clear" w:color="auto" w:fill="FFFFFF"/>
        </w:rPr>
        <w:t>Bypass</w:t>
      </w:r>
      <w:proofErr w:type="spellEnd"/>
      <w:r w:rsidRPr="00A66CE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A66CE8">
        <w:rPr>
          <w:shd w:val="clear" w:color="auto" w:fill="FFFFFF"/>
        </w:rPr>
        <w:t xml:space="preserve"> Ускорительном Комплексе N</w:t>
      </w:r>
      <w:r>
        <w:rPr>
          <w:shd w:val="clear" w:color="auto" w:fill="FFFFFF"/>
          <w:lang w:val="en-US"/>
        </w:rPr>
        <w:t>ICA</w:t>
      </w:r>
      <w:r w:rsidRPr="00A66CE8">
        <w:rPr>
          <w:shd w:val="clear" w:color="auto" w:fill="FFFFFF"/>
        </w:rPr>
        <w:t xml:space="preserve"> </w:t>
      </w:r>
      <w:r>
        <w:rPr>
          <w:shd w:val="clear" w:color="auto" w:fill="FFFFFF"/>
        </w:rPr>
        <w:t>д</w:t>
      </w:r>
      <w:r w:rsidRPr="00A66CE8">
        <w:rPr>
          <w:shd w:val="clear" w:color="auto" w:fill="FFFFFF"/>
        </w:rPr>
        <w:t xml:space="preserve">ля Экспериментов </w:t>
      </w:r>
      <w:r>
        <w:rPr>
          <w:shd w:val="clear" w:color="auto" w:fill="FFFFFF"/>
        </w:rPr>
        <w:t>с</w:t>
      </w:r>
      <w:r w:rsidRPr="00A66CE8">
        <w:rPr>
          <w:shd w:val="clear" w:color="auto" w:fill="FFFFFF"/>
        </w:rPr>
        <w:t xml:space="preserve"> Поляризованными Пучками </w:t>
      </w:r>
      <w:r>
        <w:rPr>
          <w:shd w:val="clear" w:color="auto" w:fill="FFFFFF"/>
        </w:rPr>
        <w:t>п</w:t>
      </w:r>
      <w:r w:rsidRPr="00A66CE8">
        <w:rPr>
          <w:shd w:val="clear" w:color="auto" w:fill="FFFFFF"/>
        </w:rPr>
        <w:t>о Поиску Э</w:t>
      </w:r>
      <w:r>
        <w:rPr>
          <w:shd w:val="clear" w:color="auto" w:fill="FFFFFF"/>
        </w:rPr>
        <w:t>ДМ</w:t>
      </w:r>
      <w:r w:rsidRPr="00720DE7">
        <w:t xml:space="preserve">» </w:t>
      </w:r>
      <w:r>
        <w:t>авторов Колокольчиков С., Аксентьев А., Сеничев Ю., Мельников А., Ладыгин В., Сыресин Е.</w:t>
      </w:r>
      <w:r>
        <w:t xml:space="preserve"> </w:t>
      </w:r>
      <w:r>
        <w:rPr>
          <w:color w:val="222222"/>
          <w:u w:color="222222"/>
          <w:shd w:val="clear" w:color="auto" w:fill="FFFFFF"/>
        </w:rPr>
        <w:t>и подтверждает, что</w:t>
      </w:r>
      <w:r>
        <w:rPr>
          <w:color w:val="222222"/>
          <w:u w:color="222222"/>
        </w:rPr>
        <w:t xml:space="preserve"> </w:t>
      </w:r>
      <w:r>
        <w:rPr>
          <w:color w:val="222222"/>
          <w:u w:color="222222"/>
          <w:shd w:val="clear" w:color="auto" w:fill="FFFFFF"/>
        </w:rPr>
        <w:t>материал не содержит сведений, составляющих государственную, служебную или</w:t>
      </w:r>
      <w:r>
        <w:rPr>
          <w:color w:val="222222"/>
          <w:u w:color="222222"/>
        </w:rPr>
        <w:t xml:space="preserve"> </w:t>
      </w:r>
      <w:r>
        <w:rPr>
          <w:color w:val="222222"/>
          <w:u w:color="222222"/>
          <w:shd w:val="clear" w:color="auto" w:fill="FFFFFF"/>
        </w:rPr>
        <w:t>коммерческую тайну, препятствующих открытой публикации.</w:t>
      </w:r>
      <w:r>
        <w:rPr>
          <w:rFonts w:ascii="Arial Unicode MS" w:hAnsi="Arial Unicode MS"/>
          <w:color w:val="222222"/>
          <w:u w:color="222222"/>
        </w:rPr>
        <w:br/>
      </w:r>
      <w:r>
        <w:rPr>
          <w:rFonts w:ascii="Arial Unicode MS" w:hAnsi="Arial Unicode MS"/>
          <w:color w:val="222222"/>
          <w:u w:color="222222"/>
        </w:rPr>
        <w:br/>
      </w:r>
      <w:r>
        <w:rPr>
          <w:rFonts w:ascii="Arial Unicode MS" w:hAnsi="Arial Unicode MS"/>
          <w:color w:val="222222"/>
          <w:u w:color="222222"/>
        </w:rPr>
        <w:br/>
      </w:r>
      <w:r>
        <w:rPr>
          <w:color w:val="222222"/>
          <w:u w:color="222222"/>
          <w:shd w:val="clear" w:color="auto" w:fill="FFFFFF"/>
        </w:rPr>
        <w:t xml:space="preserve">                                      </w:t>
      </w:r>
    </w:p>
    <w:p w14:paraId="3D56BF3C" w14:textId="77777777" w:rsidR="00CA4ACA" w:rsidRDefault="00CA4ACA" w:rsidP="00CA4ACA">
      <w:pPr>
        <w:ind w:firstLine="708"/>
        <w:jc w:val="right"/>
        <w:rPr>
          <w:color w:val="222222"/>
          <w:highlight w:val="white"/>
          <w:u w:color="222222"/>
        </w:rPr>
      </w:pPr>
      <w:r>
        <w:rPr>
          <w:color w:val="222222"/>
          <w:u w:color="222222"/>
          <w:shd w:val="clear" w:color="auto" w:fill="FFFFFF"/>
        </w:rPr>
        <w:t> Ученый секретарь НТС ОУК</w:t>
      </w:r>
      <w:r>
        <w:rPr>
          <w:color w:val="222222"/>
          <w:u w:color="222222"/>
          <w:shd w:val="clear" w:color="auto" w:fill="FFFFFF"/>
        </w:rPr>
        <w:tab/>
      </w:r>
      <w:r>
        <w:rPr>
          <w:color w:val="222222"/>
          <w:u w:color="222222"/>
          <w:shd w:val="clear" w:color="auto" w:fill="FFFFFF"/>
        </w:rPr>
        <w:tab/>
        <w:t>___________ Л. П. Нечаева</w:t>
      </w:r>
    </w:p>
    <w:p w14:paraId="43F33FE2" w14:textId="77777777" w:rsidR="00CA4ACA" w:rsidRDefault="00CA4ACA" w:rsidP="00CA4ACA">
      <w:pPr>
        <w:ind w:firstLine="708"/>
        <w:jc w:val="right"/>
        <w:rPr>
          <w:color w:val="222222"/>
          <w:highlight w:val="white"/>
          <w:u w:color="222222"/>
        </w:rPr>
      </w:pPr>
    </w:p>
    <w:p w14:paraId="65E687D5" w14:textId="77777777" w:rsidR="00CA4ACA" w:rsidRDefault="00CA4ACA" w:rsidP="00CA4ACA">
      <w:pPr>
        <w:ind w:firstLine="708"/>
        <w:jc w:val="right"/>
        <w:rPr>
          <w:color w:val="222222"/>
          <w:highlight w:val="white"/>
          <w:u w:color="222222"/>
        </w:rPr>
      </w:pPr>
    </w:p>
    <w:p w14:paraId="57F5E233" w14:textId="77777777" w:rsidR="00CA4ACA" w:rsidRDefault="00CA4ACA" w:rsidP="00CA4ACA">
      <w:pPr>
        <w:ind w:firstLine="708"/>
        <w:jc w:val="right"/>
        <w:rPr>
          <w:color w:val="222222"/>
          <w:highlight w:val="white"/>
          <w:u w:color="222222"/>
        </w:rPr>
      </w:pPr>
    </w:p>
    <w:p w14:paraId="0EF3A6FB" w14:textId="77777777" w:rsidR="00CA4ACA" w:rsidRDefault="00CA4ACA" w:rsidP="00CA4ACA">
      <w:pPr>
        <w:ind w:firstLine="708"/>
        <w:jc w:val="right"/>
      </w:pPr>
      <w:r>
        <w:rPr>
          <w:color w:val="222222"/>
          <w:u w:color="222222"/>
          <w:shd w:val="clear" w:color="auto" w:fill="FFFFFF"/>
        </w:rPr>
        <w:t>Председатель НТС ОУК</w:t>
      </w:r>
      <w:r>
        <w:rPr>
          <w:color w:val="222222"/>
          <w:u w:color="222222"/>
          <w:shd w:val="clear" w:color="auto" w:fill="FFFFFF"/>
        </w:rPr>
        <w:tab/>
      </w:r>
      <w:r>
        <w:rPr>
          <w:color w:val="222222"/>
          <w:u w:color="222222"/>
          <w:shd w:val="clear" w:color="auto" w:fill="FFFFFF"/>
        </w:rPr>
        <w:tab/>
        <w:t>___________ А. В. Фещенко</w:t>
      </w:r>
    </w:p>
    <w:p w14:paraId="627EF42F" w14:textId="77777777" w:rsidR="00E32E27" w:rsidRDefault="00E32E27"/>
    <w:sectPr w:rsidR="00E32E27"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CF9" w14:textId="77777777" w:rsidR="000D6293" w:rsidRDefault="00000000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A69A" w14:textId="77777777" w:rsidR="000D6293" w:rsidRDefault="000000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CA"/>
    <w:rsid w:val="00CA4ACA"/>
    <w:rsid w:val="00E3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9C71E"/>
  <w15:chartTrackingRefBased/>
  <w15:docId w15:val="{312A8EEF-56DD-4348-BAC4-FCA2807B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ACA"/>
    <w:rPr>
      <w:rFonts w:ascii="Times New Roman" w:eastAsia="Arial Unicode MS" w:hAnsi="Times New Roman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qFormat/>
    <w:rsid w:val="00CA4AC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u w:color="FFFFFF"/>
      <w:lang w:val="en-GB" w:eastAsia="zh-CN" w:bidi="hi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2023-03-15T14:19:00Z</dcterms:created>
  <dcterms:modified xsi:type="dcterms:W3CDTF">2023-03-15T14:20:00Z</dcterms:modified>
</cp:coreProperties>
</file>