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51C5" w14:textId="77777777" w:rsidR="00E914C0" w:rsidRDefault="00E914C0" w:rsidP="007D28F4">
      <w:pPr>
        <w:ind w:left="-360"/>
        <w:jc w:val="right"/>
        <w:rPr>
          <w:b/>
        </w:rPr>
      </w:pPr>
    </w:p>
    <w:p w14:paraId="42B9C9DD" w14:textId="77777777" w:rsidR="00E914C0" w:rsidRDefault="00E914C0" w:rsidP="007D28F4">
      <w:pPr>
        <w:ind w:left="-360"/>
        <w:jc w:val="right"/>
        <w:rPr>
          <w:b/>
        </w:rPr>
      </w:pPr>
    </w:p>
    <w:p w14:paraId="513A6D69" w14:textId="77777777" w:rsidR="00E914C0" w:rsidRDefault="00E914C0" w:rsidP="007D28F4">
      <w:pPr>
        <w:ind w:left="-360"/>
        <w:jc w:val="right"/>
        <w:rPr>
          <w:b/>
        </w:rPr>
      </w:pPr>
    </w:p>
    <w:p w14:paraId="229B4E8B" w14:textId="6C81F900" w:rsidR="007D28F4" w:rsidRPr="00161CA6" w:rsidRDefault="008C7D89" w:rsidP="007D28F4">
      <w:pPr>
        <w:ind w:left="-360"/>
        <w:jc w:val="right"/>
        <w:rPr>
          <w:b/>
        </w:rPr>
      </w:pPr>
      <w:r>
        <w:rPr>
          <w:b/>
        </w:rPr>
        <w:t xml:space="preserve"> </w:t>
      </w:r>
    </w:p>
    <w:p w14:paraId="3B20F01B" w14:textId="77777777" w:rsidR="007D28F4" w:rsidRPr="00161CA6" w:rsidRDefault="007D28F4" w:rsidP="007D28F4">
      <w:pPr>
        <w:ind w:right="114"/>
        <w:jc w:val="center"/>
        <w:rPr>
          <w:b/>
        </w:rPr>
      </w:pPr>
    </w:p>
    <w:p w14:paraId="5FFAE89D" w14:textId="26584C43" w:rsidR="00221B94" w:rsidRDefault="007D28F4" w:rsidP="008872AB">
      <w:pPr>
        <w:ind w:firstLine="709"/>
        <w:jc w:val="center"/>
        <w:rPr>
          <w:b/>
        </w:rPr>
      </w:pPr>
      <w:r w:rsidRPr="00161CA6">
        <w:rPr>
          <w:b/>
        </w:rPr>
        <w:t xml:space="preserve">ДОГОВОР № </w:t>
      </w:r>
      <w:r w:rsidR="004E7490">
        <w:rPr>
          <w:b/>
        </w:rPr>
        <w:t>100-</w:t>
      </w:r>
      <w:r w:rsidR="00412D2C">
        <w:rPr>
          <w:b/>
        </w:rPr>
        <w:t>2024</w:t>
      </w:r>
      <w:r w:rsidRPr="00161CA6">
        <w:rPr>
          <w:b/>
        </w:rPr>
        <w:br/>
        <w:t>на выполнение научно-исследовательских и опытно-конструкторских работ (НИОКР)</w:t>
      </w:r>
    </w:p>
    <w:p w14:paraId="536DA744" w14:textId="77777777" w:rsidR="008872AB" w:rsidRDefault="008872AB" w:rsidP="008872AB">
      <w:pPr>
        <w:ind w:firstLine="709"/>
        <w:jc w:val="center"/>
        <w:rPr>
          <w:b/>
        </w:rPr>
      </w:pPr>
    </w:p>
    <w:p w14:paraId="1376B6CD" w14:textId="10B726F2" w:rsidR="00221B94" w:rsidRPr="008872AB" w:rsidRDefault="008872AB" w:rsidP="008872AB">
      <w:pPr>
        <w:jc w:val="center"/>
        <w:rPr>
          <w:b/>
          <w:bCs/>
        </w:rPr>
      </w:pPr>
      <w:r>
        <w:rPr>
          <w:b/>
          <w:bCs/>
        </w:rPr>
        <w:t>«</w:t>
      </w:r>
      <w:r w:rsidR="00221B94" w:rsidRPr="008872AB">
        <w:rPr>
          <w:b/>
          <w:bCs/>
        </w:rPr>
        <w:t xml:space="preserve">Адаптация магнитооптической структуры Нуклотрона для изучения возможности измерения </w:t>
      </w:r>
      <w:r>
        <w:rPr>
          <w:b/>
          <w:bCs/>
        </w:rPr>
        <w:t xml:space="preserve">электрического дипольного </w:t>
      </w:r>
      <w:proofErr w:type="gramStart"/>
      <w:r>
        <w:rPr>
          <w:b/>
          <w:bCs/>
        </w:rPr>
        <w:t xml:space="preserve">момента </w:t>
      </w:r>
      <w:r w:rsidR="00221B94" w:rsidRPr="008872AB">
        <w:rPr>
          <w:b/>
          <w:bCs/>
        </w:rPr>
        <w:t> дейтрона</w:t>
      </w:r>
      <w:proofErr w:type="gramEnd"/>
      <w:r w:rsidR="00221B94" w:rsidRPr="008872AB">
        <w:rPr>
          <w:b/>
          <w:bCs/>
        </w:rPr>
        <w:t> с сохранением функций кольца-бустера поляризованных пучков</w:t>
      </w:r>
      <w:r w:rsidRPr="008872AB">
        <w:rPr>
          <w:b/>
          <w:bCs/>
        </w:rPr>
        <w:t xml:space="preserve"> протонов и дейтронов в коллайдер НИКА. </w:t>
      </w:r>
      <w:r w:rsidR="00221B94" w:rsidRPr="008872AB">
        <w:rPr>
          <w:b/>
          <w:bCs/>
        </w:rPr>
        <w:t>Оценка систематических ошибок измерений</w:t>
      </w:r>
      <w:r>
        <w:rPr>
          <w:b/>
          <w:bCs/>
        </w:rPr>
        <w:t>».</w:t>
      </w:r>
    </w:p>
    <w:p w14:paraId="3EDAC3EB" w14:textId="77777777" w:rsidR="007D28F4" w:rsidRPr="00161CA6" w:rsidRDefault="007D28F4" w:rsidP="007D28F4">
      <w:pPr>
        <w:jc w:val="both"/>
        <w:rPr>
          <w:b/>
        </w:rPr>
      </w:pPr>
    </w:p>
    <w:p w14:paraId="699AEA9B" w14:textId="77777777" w:rsidR="007D28F4" w:rsidRPr="00161CA6" w:rsidRDefault="007D28F4" w:rsidP="007D28F4">
      <w:pPr>
        <w:jc w:val="both"/>
        <w:rPr>
          <w:b/>
        </w:rPr>
      </w:pPr>
    </w:p>
    <w:p w14:paraId="77272D26" w14:textId="080C6926" w:rsidR="007D28F4" w:rsidRPr="00161CA6" w:rsidRDefault="007D28F4" w:rsidP="007D28F4">
      <w:pPr>
        <w:pStyle w:val="a5"/>
        <w:ind w:right="-21"/>
        <w:jc w:val="center"/>
        <w:rPr>
          <w:sz w:val="24"/>
          <w:szCs w:val="24"/>
        </w:rPr>
      </w:pPr>
      <w:r w:rsidRPr="00161CA6">
        <w:rPr>
          <w:sz w:val="24"/>
          <w:szCs w:val="24"/>
        </w:rPr>
        <w:t>г. Дубна, Московская обл.</w:t>
      </w:r>
      <w:r w:rsidRPr="00161CA6">
        <w:rPr>
          <w:sz w:val="24"/>
          <w:szCs w:val="24"/>
        </w:rPr>
        <w:tab/>
        <w:t xml:space="preserve">                                            «__</w:t>
      </w:r>
      <w:proofErr w:type="gramStart"/>
      <w:r w:rsidRPr="00161CA6">
        <w:rPr>
          <w:sz w:val="24"/>
          <w:szCs w:val="24"/>
        </w:rPr>
        <w:t>_»</w:t>
      </w:r>
      <w:r w:rsidR="00514A33" w:rsidRPr="00161CA6">
        <w:rPr>
          <w:sz w:val="24"/>
          <w:szCs w:val="24"/>
        </w:rPr>
        <w:t>_</w:t>
      </w:r>
      <w:proofErr w:type="gramEnd"/>
      <w:r w:rsidR="00514A33" w:rsidRPr="00161CA6">
        <w:rPr>
          <w:sz w:val="24"/>
          <w:szCs w:val="24"/>
        </w:rPr>
        <w:t>_________</w:t>
      </w:r>
      <w:r w:rsidRPr="00161CA6">
        <w:rPr>
          <w:sz w:val="24"/>
          <w:szCs w:val="24"/>
        </w:rPr>
        <w:t>202</w:t>
      </w:r>
      <w:r w:rsidR="00221B94">
        <w:rPr>
          <w:sz w:val="24"/>
          <w:szCs w:val="24"/>
        </w:rPr>
        <w:t>4</w:t>
      </w:r>
      <w:r w:rsidRPr="00161CA6">
        <w:rPr>
          <w:sz w:val="24"/>
          <w:szCs w:val="24"/>
        </w:rPr>
        <w:t xml:space="preserve"> г.</w:t>
      </w:r>
    </w:p>
    <w:p w14:paraId="34FBF9C6" w14:textId="77777777" w:rsidR="007D28F4" w:rsidRPr="00161CA6" w:rsidRDefault="007D28F4" w:rsidP="007D28F4">
      <w:pPr>
        <w:jc w:val="both"/>
        <w:rPr>
          <w:b/>
        </w:rPr>
      </w:pPr>
    </w:p>
    <w:p w14:paraId="41A9FB38" w14:textId="1D779B7C" w:rsidR="007D28F4" w:rsidRPr="00834741" w:rsidRDefault="00834741" w:rsidP="007D28F4">
      <w:pPr>
        <w:jc w:val="both"/>
        <w:rPr>
          <w:b/>
          <w:lang w:val="en-US"/>
        </w:rPr>
      </w:pPr>
      <w:r>
        <w:rPr>
          <w:b/>
        </w:rPr>
        <w:t>ТЕМА 0501108</w:t>
      </w:r>
      <w:r>
        <w:rPr>
          <w:b/>
          <w:lang w:val="en-US"/>
        </w:rPr>
        <w:t>X</w:t>
      </w:r>
    </w:p>
    <w:p w14:paraId="31176877" w14:textId="77777777" w:rsidR="00AD48D5" w:rsidRPr="00161CA6" w:rsidRDefault="00AD48D5">
      <w:pPr>
        <w:jc w:val="both"/>
        <w:rPr>
          <w:b/>
        </w:rPr>
      </w:pPr>
    </w:p>
    <w:p w14:paraId="6A0F5DE4" w14:textId="77777777" w:rsidR="00AD48D5" w:rsidRPr="00161CA6" w:rsidRDefault="00AD48D5">
      <w:pPr>
        <w:jc w:val="both"/>
        <w:rPr>
          <w:b/>
        </w:rPr>
      </w:pPr>
    </w:p>
    <w:p w14:paraId="6A91EAAA" w14:textId="2A18451F" w:rsidR="00CD4DBC" w:rsidRPr="00161CA6" w:rsidRDefault="00CD4DBC" w:rsidP="00CD4DBC">
      <w:pPr>
        <w:jc w:val="both"/>
      </w:pPr>
      <w:r w:rsidRPr="00161CA6">
        <w:t>Международная</w:t>
      </w:r>
      <w:r w:rsidR="008C7D89">
        <w:t xml:space="preserve"> </w:t>
      </w:r>
      <w:r w:rsidRPr="00161CA6">
        <w:t xml:space="preserve">межправительственная научно-исследовательская организация Объединенный институт ядерных исследований именуемый  в дальнейшем  «Заказчик», в лице  </w:t>
      </w:r>
      <w:r w:rsidR="008C7D89">
        <w:t>Д</w:t>
      </w:r>
      <w:r w:rsidRPr="00161CA6">
        <w:t xml:space="preserve">иректора ОИЯИ </w:t>
      </w:r>
      <w:r w:rsidR="008C7D89">
        <w:t>Трубникова Григория Владимировича</w:t>
      </w:r>
      <w:r w:rsidRPr="00161CA6">
        <w:t xml:space="preserve">, действующего на основании </w:t>
      </w:r>
      <w:r w:rsidR="008C7D89">
        <w:t>Устава</w:t>
      </w:r>
      <w:r w:rsidR="00AB1E03" w:rsidRPr="00161CA6">
        <w:t>.</w:t>
      </w:r>
      <w:r w:rsidRPr="00161CA6">
        <w:t xml:space="preserve">, с одной стороны и Федеральное государственное бюджетное учреждение науки Институт ядерных исследований Российской академии наук </w:t>
      </w:r>
      <w:r w:rsidRPr="00161CA6">
        <w:br/>
        <w:t xml:space="preserve">г. Москва, именуемый в дальнейшем  «Исполнитель», в лице Директора </w:t>
      </w:r>
      <w:r w:rsidRPr="00161CA6">
        <w:br/>
        <w:t xml:space="preserve">М. В. </w:t>
      </w:r>
      <w:proofErr w:type="spellStart"/>
      <w:r w:rsidRPr="00161CA6">
        <w:t>Либанова</w:t>
      </w:r>
      <w:proofErr w:type="spellEnd"/>
      <w:r w:rsidRPr="00161CA6">
        <w:t>, действующего на основании Устава, с другой стороны заключили настоящий договор о нижеследующем:</w:t>
      </w:r>
    </w:p>
    <w:p w14:paraId="7AE458BE" w14:textId="77777777" w:rsidR="00AD48D5" w:rsidRPr="00161CA6" w:rsidRDefault="00AD48D5">
      <w:pPr>
        <w:jc w:val="both"/>
      </w:pPr>
    </w:p>
    <w:p w14:paraId="252D5AD3" w14:textId="77777777" w:rsidR="00CD4DBC" w:rsidRPr="00161CA6" w:rsidRDefault="00CD4DBC">
      <w:pPr>
        <w:jc w:val="both"/>
      </w:pPr>
    </w:p>
    <w:p w14:paraId="58021669" w14:textId="77777777" w:rsidR="00AD48D5" w:rsidRPr="00161CA6" w:rsidRDefault="002B4A07" w:rsidP="002B4A07">
      <w:pPr>
        <w:numPr>
          <w:ilvl w:val="0"/>
          <w:numId w:val="1"/>
        </w:numPr>
        <w:ind w:firstLine="65"/>
        <w:rPr>
          <w:b/>
        </w:rPr>
      </w:pPr>
      <w:r w:rsidRPr="00161CA6">
        <w:rPr>
          <w:b/>
        </w:rPr>
        <w:t xml:space="preserve"> </w:t>
      </w:r>
      <w:r w:rsidR="00AD48D5" w:rsidRPr="00161CA6">
        <w:rPr>
          <w:b/>
        </w:rPr>
        <w:t>Предмет договора</w:t>
      </w:r>
    </w:p>
    <w:p w14:paraId="6322981A" w14:textId="77777777" w:rsidR="002B4A07" w:rsidRPr="00161CA6" w:rsidRDefault="002B4A07" w:rsidP="002B4A07">
      <w:pPr>
        <w:ind w:left="360"/>
        <w:jc w:val="both"/>
        <w:rPr>
          <w:b/>
        </w:rPr>
      </w:pPr>
    </w:p>
    <w:p w14:paraId="4132151B" w14:textId="77777777" w:rsidR="002B4A07" w:rsidRPr="00161CA6" w:rsidRDefault="002B4A07" w:rsidP="002B4A07">
      <w:pPr>
        <w:pStyle w:val="ac"/>
        <w:ind w:left="0"/>
        <w:jc w:val="both"/>
        <w:rPr>
          <w:bCs/>
          <w:noProof/>
          <w:lang w:val="uk-UA"/>
        </w:rPr>
      </w:pPr>
      <w:r w:rsidRPr="00161CA6">
        <w:rPr>
          <w:noProof/>
          <w:spacing w:val="-9"/>
          <w:lang w:val="uk-UA"/>
        </w:rPr>
        <w:t>1.1.  Заказчик поручает, а Исполнитель принимает на себя</w:t>
      </w:r>
      <w:r w:rsidRPr="00161CA6">
        <w:rPr>
          <w:noProof/>
          <w:spacing w:val="-23"/>
          <w:lang w:val="uk-UA"/>
        </w:rPr>
        <w:t xml:space="preserve"> обязательство по </w:t>
      </w:r>
      <w:r w:rsidRPr="00161CA6">
        <w:rPr>
          <w:noProof/>
          <w:snapToGrid w:val="0"/>
          <w:lang w:val="uk-UA"/>
        </w:rPr>
        <w:t>выполнению в соответствии с Техническим заданием (Приложение № 1 к настоящему Договору),  которое является неотъемлемой частью настоящего договора</w:t>
      </w:r>
      <w:r w:rsidRPr="00161CA6">
        <w:rPr>
          <w:bCs/>
          <w:noProof/>
          <w:lang w:val="uk-UA"/>
        </w:rPr>
        <w:t>:</w:t>
      </w:r>
    </w:p>
    <w:p w14:paraId="396089B8" w14:textId="2A2327D7" w:rsidR="002B4A07" w:rsidRPr="00161CA6" w:rsidRDefault="008872AB" w:rsidP="00584429">
      <w:pPr>
        <w:jc w:val="both"/>
        <w:rPr>
          <w:noProof/>
          <w:highlight w:val="yellow"/>
          <w:lang w:val="uk-UA"/>
        </w:rPr>
      </w:pPr>
      <w:r>
        <w:rPr>
          <w:b/>
          <w:bCs/>
        </w:rPr>
        <w:t>«</w:t>
      </w:r>
      <w:r w:rsidRPr="008872AB">
        <w:rPr>
          <w:b/>
          <w:bCs/>
        </w:rPr>
        <w:t xml:space="preserve">Адаптация магнитооптической структуры Нуклотрона для изучения возможности измерения </w:t>
      </w:r>
      <w:r>
        <w:rPr>
          <w:b/>
          <w:bCs/>
        </w:rPr>
        <w:t xml:space="preserve">электрического дипольного </w:t>
      </w:r>
      <w:proofErr w:type="gramStart"/>
      <w:r>
        <w:rPr>
          <w:b/>
          <w:bCs/>
        </w:rPr>
        <w:t xml:space="preserve">момента </w:t>
      </w:r>
      <w:r w:rsidRPr="008872AB">
        <w:rPr>
          <w:b/>
          <w:bCs/>
        </w:rPr>
        <w:t> дейтрона</w:t>
      </w:r>
      <w:proofErr w:type="gramEnd"/>
      <w:r w:rsidRPr="008872AB">
        <w:rPr>
          <w:b/>
          <w:bCs/>
        </w:rPr>
        <w:t> с сохранением функций кольца-бустера поляризованных пучков протонов и дейтронов в коллайдер НИКА. Оценка систематических ошибок измерений</w:t>
      </w:r>
      <w:r>
        <w:rPr>
          <w:b/>
          <w:bCs/>
        </w:rPr>
        <w:t>».</w:t>
      </w:r>
      <w:r w:rsidRPr="00584429">
        <w:rPr>
          <w:bCs/>
          <w:noProof/>
          <w:lang w:val="uk-UA"/>
        </w:rPr>
        <w:t xml:space="preserve"> </w:t>
      </w:r>
      <w:r w:rsidR="008C7D89" w:rsidRPr="00584429">
        <w:rPr>
          <w:bCs/>
          <w:noProof/>
          <w:lang w:val="uk-UA"/>
        </w:rPr>
        <w:t>(далее – Работы)</w:t>
      </w:r>
      <w:r w:rsidR="008C7D89" w:rsidRPr="00584429">
        <w:rPr>
          <w:noProof/>
          <w:lang w:val="uk-UA"/>
        </w:rPr>
        <w:t>.</w:t>
      </w:r>
    </w:p>
    <w:p w14:paraId="47903AAD" w14:textId="77777777" w:rsidR="002B4A07" w:rsidRPr="00161CA6" w:rsidRDefault="002B4A07" w:rsidP="002B4A07">
      <w:pPr>
        <w:jc w:val="both"/>
        <w:rPr>
          <w:noProof/>
          <w:spacing w:val="-11"/>
          <w:lang w:val="uk-UA"/>
        </w:rPr>
      </w:pPr>
      <w:r w:rsidRPr="00161CA6">
        <w:rPr>
          <w:noProof/>
          <w:snapToGrid w:val="0"/>
        </w:rPr>
        <w:t xml:space="preserve">1.2. </w:t>
      </w:r>
      <w:r w:rsidRPr="00161CA6">
        <w:rPr>
          <w:noProof/>
          <w:snapToGrid w:val="0"/>
          <w:lang w:val="uk-UA"/>
        </w:rPr>
        <w:t>Содержание и сроки выполнения работы по договору определяются  Спецификацией работ  (Приложение № 2 к  настоящему Договору), которая является неотъемлемой частью настоящего договора.</w:t>
      </w:r>
    </w:p>
    <w:p w14:paraId="0327C8BB" w14:textId="77777777" w:rsidR="002B4A07" w:rsidRPr="00161CA6" w:rsidRDefault="002B4A07" w:rsidP="002B4A07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161CA6">
        <w:rPr>
          <w:noProof/>
          <w:spacing w:val="-11"/>
          <w:lang w:val="uk-UA"/>
        </w:rPr>
        <w:t>1.3</w:t>
      </w:r>
      <w:r w:rsidRPr="00161CA6">
        <w:rPr>
          <w:rFonts w:eastAsia="Calibri"/>
          <w:lang w:eastAsia="en-US"/>
        </w:rPr>
        <w:t xml:space="preserve">. </w:t>
      </w:r>
      <w:r w:rsidRPr="00161CA6">
        <w:rPr>
          <w:noProof/>
          <w:lang w:val="uk-UA"/>
        </w:rPr>
        <w:t>Требования к разработке и иследованиям параметров научно-технической продукции, которая является предметом договора, обозначены в Техническом задании (Приложение № 1 к настоящему Договору).</w:t>
      </w:r>
    </w:p>
    <w:p w14:paraId="284C6528" w14:textId="056BF830" w:rsidR="002B4A07" w:rsidRPr="00161CA6" w:rsidRDefault="002B4A07" w:rsidP="002B4A07">
      <w:pPr>
        <w:pStyle w:val="a5"/>
        <w:jc w:val="both"/>
        <w:rPr>
          <w:b w:val="0"/>
          <w:noProof/>
          <w:sz w:val="24"/>
          <w:szCs w:val="24"/>
          <w:lang w:val="uk-UA"/>
        </w:rPr>
      </w:pPr>
      <w:r w:rsidRPr="00161CA6">
        <w:rPr>
          <w:b w:val="0"/>
          <w:noProof/>
          <w:sz w:val="24"/>
          <w:szCs w:val="24"/>
          <w:lang w:val="uk-UA"/>
        </w:rPr>
        <w:t>1.4. С</w:t>
      </w:r>
      <w:r w:rsidR="00321C32">
        <w:rPr>
          <w:b w:val="0"/>
          <w:noProof/>
          <w:sz w:val="24"/>
          <w:szCs w:val="24"/>
          <w:lang w:val="uk-UA"/>
        </w:rPr>
        <w:t>труктура цены</w:t>
      </w:r>
      <w:r w:rsidRPr="00161CA6">
        <w:rPr>
          <w:b w:val="0"/>
          <w:noProof/>
          <w:sz w:val="24"/>
          <w:szCs w:val="24"/>
          <w:lang w:val="uk-UA"/>
        </w:rPr>
        <w:t xml:space="preserve">   представлена в Приложени</w:t>
      </w:r>
      <w:r w:rsidR="00032389" w:rsidRPr="00161CA6">
        <w:rPr>
          <w:b w:val="0"/>
          <w:noProof/>
          <w:sz w:val="24"/>
          <w:szCs w:val="24"/>
          <w:lang w:val="uk-UA"/>
        </w:rPr>
        <w:t>и</w:t>
      </w:r>
      <w:r w:rsidRPr="00161CA6">
        <w:rPr>
          <w:b w:val="0"/>
          <w:noProof/>
          <w:sz w:val="24"/>
          <w:szCs w:val="24"/>
          <w:lang w:val="uk-UA"/>
        </w:rPr>
        <w:t xml:space="preserve"> № </w:t>
      </w:r>
      <w:r w:rsidR="00032389" w:rsidRPr="00161CA6">
        <w:rPr>
          <w:b w:val="0"/>
          <w:noProof/>
          <w:sz w:val="24"/>
          <w:szCs w:val="24"/>
          <w:lang w:val="uk-UA"/>
        </w:rPr>
        <w:t>4</w:t>
      </w:r>
      <w:r w:rsidRPr="00161CA6">
        <w:rPr>
          <w:b w:val="0"/>
          <w:noProof/>
          <w:sz w:val="24"/>
          <w:szCs w:val="24"/>
          <w:lang w:val="uk-UA"/>
        </w:rPr>
        <w:t xml:space="preserve"> к настоящему</w:t>
      </w:r>
      <w:r w:rsidR="00032389" w:rsidRPr="00161CA6">
        <w:rPr>
          <w:b w:val="0"/>
          <w:noProof/>
          <w:sz w:val="24"/>
          <w:szCs w:val="24"/>
          <w:lang w:val="uk-UA"/>
        </w:rPr>
        <w:t>Договору, которое является неотъемлемой частью настоящего договора.</w:t>
      </w:r>
    </w:p>
    <w:p w14:paraId="15D1845B" w14:textId="77777777" w:rsidR="002B4A07" w:rsidRPr="00161CA6" w:rsidRDefault="002B4A07" w:rsidP="002B4A07">
      <w:pPr>
        <w:pStyle w:val="a5"/>
        <w:jc w:val="both"/>
        <w:rPr>
          <w:b w:val="0"/>
          <w:noProof/>
          <w:sz w:val="24"/>
          <w:szCs w:val="24"/>
          <w:lang w:val="uk-UA"/>
        </w:rPr>
      </w:pPr>
      <w:r w:rsidRPr="00161CA6">
        <w:rPr>
          <w:rFonts w:eastAsia="Calibri"/>
          <w:b w:val="0"/>
          <w:sz w:val="24"/>
          <w:szCs w:val="24"/>
          <w:lang w:eastAsia="en-US"/>
        </w:rPr>
        <w:t>1.5. Риск случайной гибели или случайного повреждения результата Работ до его передачи Заказчику несет Исполнитель.</w:t>
      </w:r>
    </w:p>
    <w:p w14:paraId="21CF52DB" w14:textId="77777777" w:rsidR="002B4A07" w:rsidRPr="00161CA6" w:rsidRDefault="002B4A07" w:rsidP="002B4A07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161CA6">
        <w:rPr>
          <w:rFonts w:eastAsia="Calibri"/>
          <w:lang w:eastAsia="en-US"/>
        </w:rPr>
        <w:t>1.6    Ответственными лицами за выполнение Работ по настоящему Договору назначаются:</w:t>
      </w:r>
    </w:p>
    <w:p w14:paraId="29AA4D16" w14:textId="6E79430D" w:rsidR="002B4A07" w:rsidRPr="00161CA6" w:rsidRDefault="002B4A07" w:rsidP="002B4A07">
      <w:pPr>
        <w:autoSpaceDE w:val="0"/>
        <w:autoSpaceDN w:val="0"/>
        <w:adjustRightInd w:val="0"/>
        <w:ind w:firstLine="567"/>
        <w:jc w:val="both"/>
        <w:rPr>
          <w:rFonts w:eastAsia="Calibri"/>
          <w:u w:val="single"/>
          <w:lang w:eastAsia="en-US"/>
        </w:rPr>
      </w:pPr>
      <w:r w:rsidRPr="00161CA6">
        <w:rPr>
          <w:rFonts w:eastAsia="Calibri"/>
          <w:lang w:eastAsia="en-US"/>
        </w:rPr>
        <w:t xml:space="preserve">От Исполнителя – </w:t>
      </w:r>
      <w:r w:rsidR="00EE3561">
        <w:rPr>
          <w:rFonts w:eastAsia="Calibri"/>
          <w:lang w:eastAsia="en-US"/>
        </w:rPr>
        <w:t>Сен</w:t>
      </w:r>
      <w:r w:rsidR="00044D90">
        <w:rPr>
          <w:rFonts w:eastAsia="Calibri"/>
          <w:lang w:eastAsia="en-US"/>
        </w:rPr>
        <w:t>и</w:t>
      </w:r>
      <w:r w:rsidR="00EE3561">
        <w:rPr>
          <w:rFonts w:eastAsia="Calibri"/>
          <w:lang w:eastAsia="en-US"/>
        </w:rPr>
        <w:t>чев Ю.В</w:t>
      </w:r>
      <w:r w:rsidRPr="00161CA6">
        <w:rPr>
          <w:rFonts w:eastAsia="Calibri"/>
          <w:lang w:eastAsia="en-US"/>
        </w:rPr>
        <w:t>,</w:t>
      </w:r>
      <w:r w:rsidRPr="00161CA6">
        <w:t xml:space="preserve"> тел. 8-9</w:t>
      </w:r>
      <w:r w:rsidR="00EE3561">
        <w:t>26-755-51-03</w:t>
      </w:r>
    </w:p>
    <w:p w14:paraId="055C214F" w14:textId="47D81227" w:rsidR="002B4A07" w:rsidRPr="00161CA6" w:rsidRDefault="002B4A07" w:rsidP="002B4A07">
      <w:pPr>
        <w:autoSpaceDE w:val="0"/>
        <w:autoSpaceDN w:val="0"/>
        <w:adjustRightInd w:val="0"/>
        <w:ind w:firstLine="567"/>
        <w:jc w:val="both"/>
        <w:rPr>
          <w:rFonts w:eastAsia="Calibri"/>
          <w:lang w:eastAsia="en-US"/>
        </w:rPr>
      </w:pPr>
      <w:r w:rsidRPr="00161CA6">
        <w:rPr>
          <w:rFonts w:eastAsia="Calibri"/>
          <w:lang w:eastAsia="en-US"/>
        </w:rPr>
        <w:t xml:space="preserve">От Заказчика – </w:t>
      </w:r>
      <w:r w:rsidR="00EA629F">
        <w:rPr>
          <w:rFonts w:eastAsia="Calibri"/>
          <w:lang w:eastAsia="en-US"/>
        </w:rPr>
        <w:t>Ладыгин</w:t>
      </w:r>
      <w:r w:rsidR="00EE3561">
        <w:rPr>
          <w:rFonts w:eastAsia="Calibri"/>
          <w:lang w:eastAsia="en-US"/>
        </w:rPr>
        <w:t xml:space="preserve"> </w:t>
      </w:r>
      <w:r w:rsidR="00EA629F">
        <w:rPr>
          <w:rFonts w:eastAsia="Calibri"/>
          <w:lang w:eastAsia="en-US"/>
        </w:rPr>
        <w:t>В</w:t>
      </w:r>
      <w:r w:rsidR="00EE3561">
        <w:rPr>
          <w:rFonts w:eastAsia="Calibri"/>
          <w:lang w:eastAsia="en-US"/>
        </w:rPr>
        <w:t>.</w:t>
      </w:r>
      <w:r w:rsidR="00EA629F">
        <w:rPr>
          <w:rFonts w:eastAsia="Calibri"/>
          <w:lang w:eastAsia="en-US"/>
        </w:rPr>
        <w:t>П</w:t>
      </w:r>
      <w:r w:rsidRPr="00161CA6">
        <w:rPr>
          <w:rFonts w:eastAsia="Calibri"/>
          <w:lang w:eastAsia="en-US"/>
        </w:rPr>
        <w:t>., тел. 8-</w:t>
      </w:r>
      <w:r w:rsidR="00EE3561">
        <w:rPr>
          <w:rFonts w:eastAsia="Calibri"/>
          <w:lang w:eastAsia="en-US"/>
        </w:rPr>
        <w:t>9</w:t>
      </w:r>
      <w:r w:rsidR="00EA629F">
        <w:rPr>
          <w:rFonts w:eastAsia="Calibri"/>
          <w:lang w:eastAsia="en-US"/>
        </w:rPr>
        <w:t>05</w:t>
      </w:r>
      <w:r w:rsidR="00EE3561">
        <w:rPr>
          <w:rFonts w:eastAsia="Calibri"/>
          <w:lang w:eastAsia="en-US"/>
        </w:rPr>
        <w:t>-</w:t>
      </w:r>
      <w:r w:rsidR="00EA629F">
        <w:rPr>
          <w:rFonts w:eastAsia="Calibri"/>
          <w:lang w:eastAsia="en-US"/>
        </w:rPr>
        <w:t>721</w:t>
      </w:r>
      <w:r w:rsidR="00EE3561">
        <w:rPr>
          <w:rFonts w:eastAsia="Calibri"/>
          <w:lang w:eastAsia="en-US"/>
        </w:rPr>
        <w:t>-</w:t>
      </w:r>
      <w:r w:rsidR="00EA629F">
        <w:rPr>
          <w:rFonts w:eastAsia="Calibri"/>
          <w:lang w:eastAsia="en-US"/>
        </w:rPr>
        <w:t>27</w:t>
      </w:r>
      <w:r w:rsidR="00EE3561">
        <w:rPr>
          <w:rFonts w:eastAsia="Calibri"/>
          <w:lang w:eastAsia="en-US"/>
        </w:rPr>
        <w:t>-</w:t>
      </w:r>
      <w:r w:rsidR="00EA629F">
        <w:rPr>
          <w:rFonts w:eastAsia="Calibri"/>
          <w:lang w:eastAsia="en-US"/>
        </w:rPr>
        <w:t>07</w:t>
      </w:r>
    </w:p>
    <w:p w14:paraId="3A767EC9" w14:textId="77777777" w:rsidR="002B4A07" w:rsidRPr="00161CA6" w:rsidRDefault="002B4A07" w:rsidP="002B4A07">
      <w:pPr>
        <w:ind w:left="360"/>
        <w:jc w:val="both"/>
      </w:pPr>
    </w:p>
    <w:p w14:paraId="6EEAA980" w14:textId="77777777" w:rsidR="00AD48D5" w:rsidRPr="00161CA6" w:rsidRDefault="00AD48D5">
      <w:pPr>
        <w:jc w:val="both"/>
        <w:rPr>
          <w:b/>
        </w:rPr>
      </w:pPr>
    </w:p>
    <w:p w14:paraId="3B759474" w14:textId="77777777" w:rsidR="00AD48D5" w:rsidRPr="00161CA6" w:rsidRDefault="00AD48D5" w:rsidP="00AD48D5">
      <w:pPr>
        <w:numPr>
          <w:ilvl w:val="0"/>
          <w:numId w:val="1"/>
        </w:numPr>
        <w:jc w:val="both"/>
        <w:rPr>
          <w:b/>
        </w:rPr>
      </w:pPr>
      <w:r w:rsidRPr="00161CA6">
        <w:rPr>
          <w:b/>
        </w:rPr>
        <w:t>Срок действия Договора</w:t>
      </w:r>
    </w:p>
    <w:p w14:paraId="28CCF0D9" w14:textId="77777777" w:rsidR="00AD48D5" w:rsidRPr="00161CA6" w:rsidRDefault="00AD48D5">
      <w:pPr>
        <w:jc w:val="both"/>
        <w:rPr>
          <w:b/>
        </w:rPr>
      </w:pPr>
    </w:p>
    <w:p w14:paraId="59406BFA" w14:textId="77777777" w:rsidR="00AD48D5" w:rsidRDefault="009E1198" w:rsidP="00F8048C">
      <w:pPr>
        <w:pStyle w:val="20"/>
        <w:ind w:firstLine="357"/>
        <w:rPr>
          <w:sz w:val="24"/>
        </w:rPr>
      </w:pPr>
      <w:r>
        <w:rPr>
          <w:sz w:val="24"/>
        </w:rPr>
        <w:t xml:space="preserve">2.1. </w:t>
      </w:r>
      <w:r w:rsidR="00AD48D5" w:rsidRPr="00161CA6">
        <w:rPr>
          <w:sz w:val="24"/>
        </w:rPr>
        <w:t>Настоящий Договор вступает в силу с момента его подписания Сторонам</w:t>
      </w:r>
      <w:r w:rsidR="0000399E" w:rsidRPr="00161CA6">
        <w:rPr>
          <w:sz w:val="24"/>
        </w:rPr>
        <w:t>и и де</w:t>
      </w:r>
      <w:r w:rsidR="00CD0BAC" w:rsidRPr="00161CA6">
        <w:rPr>
          <w:sz w:val="24"/>
        </w:rPr>
        <w:t xml:space="preserve">йствителен до </w:t>
      </w:r>
      <w:r w:rsidR="00A57A8F" w:rsidRPr="00161CA6">
        <w:rPr>
          <w:sz w:val="24"/>
        </w:rPr>
        <w:t xml:space="preserve">полного выполнения обязательств </w:t>
      </w:r>
      <w:r w:rsidR="00CD0BAC" w:rsidRPr="00161CA6">
        <w:rPr>
          <w:sz w:val="24"/>
        </w:rPr>
        <w:t>Сторон по данному договору.</w:t>
      </w:r>
    </w:p>
    <w:p w14:paraId="177B4A09" w14:textId="77777777" w:rsidR="009E1198" w:rsidRPr="00941984" w:rsidRDefault="009E1198" w:rsidP="009E1198">
      <w:pPr>
        <w:spacing w:line="276" w:lineRule="auto"/>
        <w:ind w:firstLine="284"/>
        <w:jc w:val="both"/>
        <w:rPr>
          <w:snapToGrid w:val="0"/>
        </w:rPr>
      </w:pPr>
      <w:r>
        <w:rPr>
          <w:snapToGrid w:val="0"/>
        </w:rPr>
        <w:t xml:space="preserve">2.2. </w:t>
      </w:r>
      <w:r w:rsidRPr="00941984">
        <w:rPr>
          <w:snapToGrid w:val="0"/>
        </w:rPr>
        <w:t>Окончание срока действия договора не освобождает Стороны от ответственности за нарушения, которые имели место во время действия данного договора.</w:t>
      </w:r>
    </w:p>
    <w:p w14:paraId="6FD40A8B" w14:textId="77777777" w:rsidR="009E1198" w:rsidRPr="00941984" w:rsidRDefault="009E1198" w:rsidP="009E1198">
      <w:pPr>
        <w:spacing w:line="276" w:lineRule="auto"/>
        <w:ind w:firstLine="284"/>
        <w:jc w:val="both"/>
        <w:rPr>
          <w:snapToGrid w:val="0"/>
        </w:rPr>
      </w:pPr>
      <w:r>
        <w:rPr>
          <w:snapToGrid w:val="0"/>
        </w:rPr>
        <w:t>2.3</w:t>
      </w:r>
      <w:r w:rsidRPr="00941984">
        <w:rPr>
          <w:snapToGrid w:val="0"/>
        </w:rPr>
        <w:t>.</w:t>
      </w:r>
      <w:r w:rsidRPr="00941984">
        <w:rPr>
          <w:snapToGrid w:val="0"/>
        </w:rPr>
        <w:tab/>
        <w:t>Изменения в договор могут быть внесены по взаимному соглашению Сторон и оформляются дополнительным соглашением к договору.</w:t>
      </w:r>
    </w:p>
    <w:p w14:paraId="34A55714" w14:textId="77777777" w:rsidR="009E1198" w:rsidRPr="00161CA6" w:rsidRDefault="009E1198" w:rsidP="00F8048C">
      <w:pPr>
        <w:pStyle w:val="20"/>
        <w:ind w:firstLine="357"/>
        <w:rPr>
          <w:sz w:val="24"/>
        </w:rPr>
      </w:pPr>
    </w:p>
    <w:p w14:paraId="460A7959" w14:textId="77777777" w:rsidR="00AD48D5" w:rsidRPr="00161CA6" w:rsidRDefault="00AD48D5" w:rsidP="00F8048C">
      <w:pPr>
        <w:ind w:firstLine="357"/>
        <w:rPr>
          <w:b/>
        </w:rPr>
      </w:pPr>
    </w:p>
    <w:p w14:paraId="1ADE386E" w14:textId="77777777" w:rsidR="00AD48D5" w:rsidRPr="00161CA6" w:rsidRDefault="00AD48D5" w:rsidP="00AD48D5">
      <w:pPr>
        <w:numPr>
          <w:ilvl w:val="0"/>
          <w:numId w:val="1"/>
        </w:numPr>
        <w:jc w:val="both"/>
        <w:rPr>
          <w:b/>
        </w:rPr>
      </w:pPr>
      <w:r w:rsidRPr="00161CA6">
        <w:rPr>
          <w:b/>
        </w:rPr>
        <w:t>Стоимость работ по Договору</w:t>
      </w:r>
    </w:p>
    <w:p w14:paraId="5A27996B" w14:textId="77777777" w:rsidR="00AD48D5" w:rsidRPr="00161CA6" w:rsidRDefault="00AD48D5">
      <w:pPr>
        <w:jc w:val="both"/>
        <w:rPr>
          <w:b/>
        </w:rPr>
      </w:pPr>
    </w:p>
    <w:p w14:paraId="3C358652" w14:textId="77777777" w:rsidR="00161CA6" w:rsidRDefault="00161CA6" w:rsidP="00161CA6">
      <w:pPr>
        <w:pStyle w:val="af"/>
        <w:jc w:val="both"/>
        <w:rPr>
          <w:rFonts w:ascii="Times New Roman" w:hAnsi="Times New Roman" w:cs="Times New Roman"/>
          <w:sz w:val="24"/>
          <w:szCs w:val="24"/>
        </w:rPr>
      </w:pPr>
      <w:r w:rsidRPr="00161CA6">
        <w:rPr>
          <w:rFonts w:ascii="Times New Roman" w:hAnsi="Times New Roman" w:cs="Times New Roman"/>
          <w:sz w:val="24"/>
          <w:szCs w:val="24"/>
        </w:rPr>
        <w:t>3.1.</w:t>
      </w:r>
      <w:r w:rsidRPr="00161CA6">
        <w:rPr>
          <w:rFonts w:ascii="Times New Roman" w:hAnsi="Times New Roman" w:cs="Times New Roman"/>
          <w:sz w:val="24"/>
          <w:szCs w:val="24"/>
        </w:rPr>
        <w:tab/>
      </w:r>
      <w:r w:rsidRPr="00161CA6">
        <w:rPr>
          <w:rFonts w:ascii="Times New Roman" w:hAnsi="Times New Roman" w:cs="Times New Roman"/>
          <w:spacing w:val="2"/>
          <w:sz w:val="24"/>
          <w:szCs w:val="24"/>
        </w:rPr>
        <w:t xml:space="preserve">За выполненную работу по данному договору Заказчик </w:t>
      </w:r>
      <w:r w:rsidRPr="00161CA6">
        <w:rPr>
          <w:rFonts w:ascii="Times New Roman" w:hAnsi="Times New Roman" w:cs="Times New Roman"/>
          <w:sz w:val="24"/>
          <w:szCs w:val="24"/>
        </w:rPr>
        <w:t>перечисляет Исполнителю</w:t>
      </w:r>
    </w:p>
    <w:p w14:paraId="6C6ED991" w14:textId="57E09E61" w:rsidR="00161CA6" w:rsidRPr="00161CA6" w:rsidRDefault="00161CA6" w:rsidP="00161CA6">
      <w:pPr>
        <w:pStyle w:val="af"/>
        <w:jc w:val="both"/>
        <w:rPr>
          <w:rFonts w:ascii="Times New Roman" w:hAnsi="Times New Roman" w:cs="Times New Roman"/>
          <w:sz w:val="24"/>
          <w:szCs w:val="24"/>
        </w:rPr>
      </w:pPr>
      <w:r w:rsidRPr="00161CA6">
        <w:rPr>
          <w:rFonts w:ascii="Times New Roman" w:hAnsi="Times New Roman" w:cs="Times New Roman"/>
          <w:sz w:val="24"/>
          <w:szCs w:val="24"/>
        </w:rPr>
        <w:t xml:space="preserve"> </w:t>
      </w:r>
      <w:r w:rsidR="00EA629F">
        <w:rPr>
          <w:rFonts w:ascii="Times New Roman" w:hAnsi="Times New Roman" w:cs="Times New Roman"/>
          <w:sz w:val="24"/>
          <w:szCs w:val="24"/>
        </w:rPr>
        <w:t>2</w:t>
      </w:r>
      <w:r w:rsidRPr="00161CA6">
        <w:rPr>
          <w:rFonts w:ascii="Times New Roman" w:hAnsi="Times New Roman" w:cs="Times New Roman"/>
          <w:sz w:val="24"/>
          <w:szCs w:val="24"/>
        </w:rPr>
        <w:t xml:space="preserve"> </w:t>
      </w:r>
      <w:r w:rsidR="00EA629F">
        <w:rPr>
          <w:rFonts w:ascii="Times New Roman" w:hAnsi="Times New Roman" w:cs="Times New Roman"/>
          <w:sz w:val="24"/>
          <w:szCs w:val="24"/>
        </w:rPr>
        <w:t>0</w:t>
      </w:r>
      <w:r w:rsidR="00EE3561">
        <w:rPr>
          <w:rFonts w:ascii="Times New Roman" w:hAnsi="Times New Roman" w:cs="Times New Roman"/>
          <w:sz w:val="24"/>
          <w:szCs w:val="24"/>
        </w:rPr>
        <w:t>00</w:t>
      </w:r>
      <w:r w:rsidRPr="00161CA6">
        <w:rPr>
          <w:rFonts w:ascii="Times New Roman" w:hAnsi="Times New Roman" w:cs="Times New Roman"/>
          <w:sz w:val="24"/>
          <w:szCs w:val="24"/>
        </w:rPr>
        <w:t> 000,00 руб</w:t>
      </w:r>
      <w:r w:rsidRPr="00161CA6">
        <w:rPr>
          <w:rFonts w:ascii="Times New Roman" w:hAnsi="Times New Roman" w:cs="Times New Roman"/>
          <w:b/>
          <w:sz w:val="24"/>
          <w:szCs w:val="24"/>
        </w:rPr>
        <w:t>.</w:t>
      </w:r>
      <w:r w:rsidRPr="00161CA6">
        <w:rPr>
          <w:rFonts w:ascii="Times New Roman" w:hAnsi="Times New Roman" w:cs="Times New Roman"/>
          <w:sz w:val="24"/>
          <w:szCs w:val="24"/>
        </w:rPr>
        <w:t xml:space="preserve"> (</w:t>
      </w:r>
      <w:r w:rsidR="00EA629F">
        <w:rPr>
          <w:rFonts w:ascii="Times New Roman" w:hAnsi="Times New Roman" w:cs="Times New Roman"/>
          <w:sz w:val="24"/>
          <w:szCs w:val="24"/>
        </w:rPr>
        <w:t>Два</w:t>
      </w:r>
      <w:r w:rsidRPr="00161CA6">
        <w:rPr>
          <w:rFonts w:ascii="Times New Roman" w:hAnsi="Times New Roman" w:cs="Times New Roman"/>
          <w:sz w:val="24"/>
          <w:szCs w:val="24"/>
        </w:rPr>
        <w:t xml:space="preserve"> миллион</w:t>
      </w:r>
      <w:r w:rsidR="00EA629F">
        <w:rPr>
          <w:rFonts w:ascii="Times New Roman" w:hAnsi="Times New Roman" w:cs="Times New Roman"/>
          <w:sz w:val="24"/>
          <w:szCs w:val="24"/>
        </w:rPr>
        <w:t>а</w:t>
      </w:r>
      <w:r w:rsidRPr="00161CA6">
        <w:rPr>
          <w:rFonts w:ascii="Times New Roman" w:hAnsi="Times New Roman" w:cs="Times New Roman"/>
          <w:sz w:val="24"/>
          <w:szCs w:val="24"/>
        </w:rPr>
        <w:t xml:space="preserve"> рублей 00 копеек) </w:t>
      </w:r>
      <w:r w:rsidRPr="00161CA6">
        <w:rPr>
          <w:rFonts w:ascii="Times New Roman" w:hAnsi="Times New Roman" w:cs="Times New Roman"/>
          <w:spacing w:val="5"/>
          <w:sz w:val="24"/>
          <w:szCs w:val="24"/>
        </w:rPr>
        <w:t>в соответствии с Протоколом согласования договорной цены (Приложение № </w:t>
      </w:r>
      <w:r w:rsidR="00CE3EEB">
        <w:rPr>
          <w:rFonts w:ascii="Times New Roman" w:hAnsi="Times New Roman" w:cs="Times New Roman"/>
          <w:spacing w:val="5"/>
          <w:sz w:val="24"/>
          <w:szCs w:val="24"/>
        </w:rPr>
        <w:t>3</w:t>
      </w:r>
      <w:r w:rsidRPr="00161CA6">
        <w:rPr>
          <w:rFonts w:ascii="Times New Roman" w:hAnsi="Times New Roman" w:cs="Times New Roman"/>
          <w:spacing w:val="5"/>
          <w:sz w:val="24"/>
          <w:szCs w:val="24"/>
        </w:rPr>
        <w:t xml:space="preserve"> к настоящему Договору). Работа по договору не облагается налогом на добавленную стоимость в соответствии со ст.149, пп.16 п.3 Налогового кодекса Российской Федерации.</w:t>
      </w:r>
    </w:p>
    <w:p w14:paraId="739D9173" w14:textId="77777777" w:rsidR="00161CA6" w:rsidRPr="00161CA6" w:rsidRDefault="00161CA6" w:rsidP="00161CA6">
      <w:pPr>
        <w:shd w:val="clear" w:color="auto" w:fill="FFFFFF"/>
        <w:tabs>
          <w:tab w:val="left" w:leader="underscore" w:pos="0"/>
        </w:tabs>
        <w:jc w:val="both"/>
      </w:pPr>
      <w:r w:rsidRPr="00161CA6">
        <w:t>3.2.</w:t>
      </w:r>
      <w:r w:rsidRPr="00161CA6">
        <w:tab/>
        <w:t>Общая стоимость Работ включает в себя все затраты, издержки и иные расходы Исполнителя, связанные с исполнением Договора и не подлежит изменению, кроме случаев, когда Заказчик поручает Исполнителю выполнение дополнительного объема работ, что оформляется дополнительным соглашением к настоящему Договору.</w:t>
      </w:r>
    </w:p>
    <w:p w14:paraId="7EE1D9B1" w14:textId="4CB88161" w:rsidR="00161CA6" w:rsidRPr="00161CA6" w:rsidRDefault="00161CA6" w:rsidP="00161CA6">
      <w:pPr>
        <w:shd w:val="clear" w:color="auto" w:fill="FFFFFF"/>
        <w:jc w:val="both"/>
        <w:rPr>
          <w:lang w:eastAsia="ar-SA"/>
        </w:rPr>
      </w:pPr>
      <w:r w:rsidRPr="00161CA6">
        <w:rPr>
          <w:lang w:eastAsia="ar-SA"/>
        </w:rPr>
        <w:t>3.3.</w:t>
      </w:r>
      <w:r w:rsidRPr="00161CA6">
        <w:rPr>
          <w:lang w:eastAsia="ar-SA"/>
        </w:rPr>
        <w:tab/>
        <w:t xml:space="preserve"> Заказчик производит предоплату в размере </w:t>
      </w:r>
      <w:r w:rsidR="00EA629F">
        <w:rPr>
          <w:lang w:eastAsia="ar-SA"/>
        </w:rPr>
        <w:t>4</w:t>
      </w:r>
      <w:r w:rsidRPr="00161CA6">
        <w:rPr>
          <w:lang w:eastAsia="ar-SA"/>
        </w:rPr>
        <w:t xml:space="preserve">0% от цены договора, что составляет </w:t>
      </w:r>
      <w:r w:rsidR="00EA629F">
        <w:rPr>
          <w:lang w:eastAsia="ar-SA"/>
        </w:rPr>
        <w:t>8</w:t>
      </w:r>
      <w:r w:rsidR="00EE3561">
        <w:rPr>
          <w:lang w:eastAsia="ar-SA"/>
        </w:rPr>
        <w:t>00</w:t>
      </w:r>
      <w:r w:rsidRPr="00161CA6">
        <w:rPr>
          <w:lang w:eastAsia="ar-SA"/>
        </w:rPr>
        <w:t> 000,00 рублей (</w:t>
      </w:r>
      <w:r w:rsidR="00EA629F">
        <w:rPr>
          <w:lang w:eastAsia="ar-SA"/>
        </w:rPr>
        <w:t>восемь</w:t>
      </w:r>
      <w:r w:rsidR="00EE3561">
        <w:rPr>
          <w:lang w:eastAsia="ar-SA"/>
        </w:rPr>
        <w:t xml:space="preserve">сот </w:t>
      </w:r>
      <w:r w:rsidRPr="00161CA6">
        <w:rPr>
          <w:lang w:eastAsia="ar-SA"/>
        </w:rPr>
        <w:t>тысяч</w:t>
      </w:r>
      <w:r w:rsidRPr="00161CA6">
        <w:t xml:space="preserve"> </w:t>
      </w:r>
      <w:r w:rsidRPr="00161CA6">
        <w:rPr>
          <w:lang w:eastAsia="ar-SA"/>
        </w:rPr>
        <w:t>рублей 00 копеек) в течение 10 (десяти) рабочих дней после подписания сторонами договора, на основании выставленного счета.</w:t>
      </w:r>
    </w:p>
    <w:p w14:paraId="39695150" w14:textId="07050187" w:rsidR="00161CA6" w:rsidRPr="00161CA6" w:rsidRDefault="00161CA6" w:rsidP="00161CA6">
      <w:pPr>
        <w:shd w:val="clear" w:color="auto" w:fill="FFFFFF"/>
        <w:tabs>
          <w:tab w:val="left" w:leader="underscore" w:pos="0"/>
        </w:tabs>
        <w:jc w:val="both"/>
        <w:rPr>
          <w:lang w:eastAsia="ar-SA"/>
        </w:rPr>
      </w:pPr>
      <w:r w:rsidRPr="00161CA6">
        <w:rPr>
          <w:lang w:eastAsia="ar-SA"/>
        </w:rPr>
        <w:t>3.4.</w:t>
      </w:r>
      <w:r w:rsidRPr="00161CA6">
        <w:rPr>
          <w:lang w:eastAsia="ar-SA"/>
        </w:rPr>
        <w:tab/>
        <w:t>Окончательный расчет производится в течение 10</w:t>
      </w:r>
      <w:r w:rsidR="00CE3EEB">
        <w:rPr>
          <w:lang w:eastAsia="ar-SA"/>
        </w:rPr>
        <w:t xml:space="preserve"> (десяти)</w:t>
      </w:r>
      <w:r w:rsidRPr="00161CA6">
        <w:rPr>
          <w:lang w:eastAsia="ar-SA"/>
        </w:rPr>
        <w:t xml:space="preserve"> рабочих дней после подписания сторонами акта сдачи-приемки выполненных работ.</w:t>
      </w:r>
    </w:p>
    <w:p w14:paraId="18614733" w14:textId="0C60970C" w:rsidR="00161CA6" w:rsidRPr="00161CA6" w:rsidRDefault="00161CA6" w:rsidP="00161CA6">
      <w:pPr>
        <w:shd w:val="clear" w:color="auto" w:fill="FFFFFF"/>
        <w:tabs>
          <w:tab w:val="left" w:leader="underscore" w:pos="0"/>
        </w:tabs>
        <w:jc w:val="both"/>
        <w:rPr>
          <w:lang w:eastAsia="ar-SA"/>
        </w:rPr>
      </w:pPr>
      <w:r w:rsidRPr="00161CA6">
        <w:rPr>
          <w:lang w:eastAsia="ar-SA"/>
        </w:rPr>
        <w:t>3.5.</w:t>
      </w:r>
      <w:r w:rsidRPr="00161CA6">
        <w:rPr>
          <w:lang w:eastAsia="ar-SA"/>
        </w:rPr>
        <w:tab/>
        <w:t>Оплата по Договору осуществляется по безналичному расчету путем перечисления Заказчиком денежных средств на расчетный счет Исполнителя, указанный в разделе 1</w:t>
      </w:r>
      <w:r w:rsidR="002B459B" w:rsidRPr="00CE3EEB">
        <w:rPr>
          <w:lang w:eastAsia="ar-SA"/>
        </w:rPr>
        <w:t>0</w:t>
      </w:r>
      <w:r w:rsidRPr="00161CA6">
        <w:rPr>
          <w:lang w:eastAsia="ar-SA"/>
        </w:rPr>
        <w:t xml:space="preserve"> Договора. В случае изменения реквизитов расчетного счета Исполнитель обязан в течение 2-х рабочих дней в письменной форме сообщить об этом Заказчику с указанием новых реквизитов расчетного счета. В противном случае все риски, связанные с перечислением Заказчиком денежных средств на указанный в настоящем Договоре расчетный счет Исполнителя, несет Исполнитель.</w:t>
      </w:r>
    </w:p>
    <w:p w14:paraId="66F540E6" w14:textId="77777777" w:rsidR="00161CA6" w:rsidRPr="00161CA6" w:rsidRDefault="00161CA6" w:rsidP="00161CA6">
      <w:pPr>
        <w:shd w:val="clear" w:color="auto" w:fill="FFFFFF"/>
        <w:tabs>
          <w:tab w:val="left" w:leader="underscore" w:pos="0"/>
        </w:tabs>
        <w:spacing w:line="276" w:lineRule="auto"/>
        <w:jc w:val="both"/>
        <w:rPr>
          <w:lang w:eastAsia="ar-SA"/>
        </w:rPr>
      </w:pPr>
      <w:r w:rsidRPr="00161CA6">
        <w:rPr>
          <w:lang w:eastAsia="ar-SA"/>
        </w:rPr>
        <w:t>3.6.</w:t>
      </w:r>
      <w:r w:rsidRPr="00161CA6">
        <w:rPr>
          <w:lang w:eastAsia="ar-SA"/>
        </w:rPr>
        <w:tab/>
        <w:t>Обязанность Заказчика по оплате считается исполненной в момент списания денежных средств с корреспондентского счета банка Заказчика.</w:t>
      </w:r>
    </w:p>
    <w:p w14:paraId="69C79B6F" w14:textId="77777777" w:rsidR="00161CA6" w:rsidRPr="00161CA6" w:rsidRDefault="00161CA6" w:rsidP="00161CA6">
      <w:pPr>
        <w:shd w:val="clear" w:color="auto" w:fill="FFFFFF"/>
        <w:tabs>
          <w:tab w:val="left" w:leader="underscore" w:pos="0"/>
        </w:tabs>
        <w:jc w:val="both"/>
        <w:rPr>
          <w:lang w:eastAsia="ar-SA"/>
        </w:rPr>
      </w:pPr>
      <w:r w:rsidRPr="00161CA6">
        <w:rPr>
          <w:lang w:eastAsia="ar-SA"/>
        </w:rPr>
        <w:t>3.7.</w:t>
      </w:r>
      <w:r w:rsidRPr="00161CA6">
        <w:rPr>
          <w:lang w:eastAsia="ar-SA"/>
        </w:rPr>
        <w:tab/>
        <w:t>В случае приостановления или прекращения выполнения Работ проверка фактических затрат осуществляется Заказчиком в 30-дневный срок после получения от Исполнителя калькуляции фактических затрат с расшифровками этих затрат. По результатам проверки Стороны составляют протокол согласования фактических затрат, который с момента его подписания Сторонами является неотъемлемой частью настоящего Договора.</w:t>
      </w:r>
    </w:p>
    <w:p w14:paraId="29A2D009" w14:textId="77777777" w:rsidR="00AD48D5" w:rsidRPr="00161CA6" w:rsidRDefault="00AD48D5" w:rsidP="00F8048C">
      <w:pPr>
        <w:ind w:firstLine="357"/>
        <w:jc w:val="both"/>
        <w:rPr>
          <w:b/>
        </w:rPr>
      </w:pPr>
    </w:p>
    <w:p w14:paraId="6613B385" w14:textId="77777777" w:rsidR="00AD48D5" w:rsidRPr="00161CA6" w:rsidRDefault="00AD48D5">
      <w:pPr>
        <w:tabs>
          <w:tab w:val="center" w:pos="480"/>
        </w:tabs>
        <w:jc w:val="both"/>
        <w:rPr>
          <w:b/>
        </w:rPr>
      </w:pPr>
    </w:p>
    <w:p w14:paraId="1CDAF5BF" w14:textId="77777777" w:rsidR="00AD48D5" w:rsidRPr="00161CA6" w:rsidRDefault="00812F0B" w:rsidP="00D81769">
      <w:pPr>
        <w:numPr>
          <w:ilvl w:val="0"/>
          <w:numId w:val="1"/>
        </w:numPr>
        <w:ind w:left="357" w:hanging="357"/>
        <w:jc w:val="both"/>
        <w:rPr>
          <w:b/>
        </w:rPr>
      </w:pPr>
      <w:r w:rsidRPr="00161CA6">
        <w:rPr>
          <w:b/>
        </w:rPr>
        <w:t>Обязанности и права сторон</w:t>
      </w:r>
    </w:p>
    <w:p w14:paraId="1712609A" w14:textId="77777777" w:rsidR="00AD48D5" w:rsidRPr="00161CA6" w:rsidRDefault="00AD48D5">
      <w:pPr>
        <w:jc w:val="both"/>
        <w:rPr>
          <w:b/>
        </w:rPr>
      </w:pPr>
    </w:p>
    <w:p w14:paraId="3710C0F9" w14:textId="77777777" w:rsidR="00AD48D5" w:rsidRPr="00161CA6" w:rsidRDefault="00161CA6" w:rsidP="00161CA6">
      <w:pPr>
        <w:jc w:val="both"/>
      </w:pPr>
      <w:r w:rsidRPr="00161CA6">
        <w:t>4.</w:t>
      </w:r>
      <w:r>
        <w:rPr>
          <w:lang w:val="en-US"/>
        </w:rPr>
        <w:t>1</w:t>
      </w:r>
      <w:r>
        <w:t>.</w:t>
      </w:r>
      <w:r w:rsidR="005C5652" w:rsidRPr="00161CA6">
        <w:t xml:space="preserve"> </w:t>
      </w:r>
      <w:r w:rsidR="00AD48D5" w:rsidRPr="00161CA6">
        <w:t>Общие обязанности.</w:t>
      </w:r>
    </w:p>
    <w:p w14:paraId="18C7DFCF" w14:textId="5D32082B" w:rsidR="00AD48D5" w:rsidRPr="00161CA6" w:rsidRDefault="00E46A5C">
      <w:pPr>
        <w:pStyle w:val="a7"/>
        <w:jc w:val="both"/>
        <w:rPr>
          <w:sz w:val="24"/>
          <w:szCs w:val="24"/>
        </w:rPr>
      </w:pPr>
      <w:r w:rsidRPr="00161CA6">
        <w:rPr>
          <w:sz w:val="24"/>
          <w:szCs w:val="24"/>
        </w:rPr>
        <w:t xml:space="preserve"> В своей деятельности Заказчик и Исполнитель</w:t>
      </w:r>
      <w:r w:rsidR="00AD48D5" w:rsidRPr="00161CA6">
        <w:rPr>
          <w:sz w:val="24"/>
          <w:szCs w:val="24"/>
        </w:rPr>
        <w:t xml:space="preserve"> обязуются обеспечить выполнение требов</w:t>
      </w:r>
      <w:r w:rsidR="00424538" w:rsidRPr="00161CA6">
        <w:rPr>
          <w:sz w:val="24"/>
          <w:szCs w:val="24"/>
        </w:rPr>
        <w:t>аний по качеству выполняемых работ</w:t>
      </w:r>
      <w:r w:rsidR="00BF35FC">
        <w:rPr>
          <w:sz w:val="24"/>
          <w:szCs w:val="24"/>
        </w:rPr>
        <w:t>,</w:t>
      </w:r>
      <w:r w:rsidR="00AD48D5" w:rsidRPr="00161CA6">
        <w:rPr>
          <w:sz w:val="24"/>
          <w:szCs w:val="24"/>
        </w:rPr>
        <w:t xml:space="preserve"> действующими</w:t>
      </w:r>
      <w:r w:rsidR="00BF35FC">
        <w:rPr>
          <w:sz w:val="24"/>
          <w:szCs w:val="24"/>
        </w:rPr>
        <w:t xml:space="preserve"> </w:t>
      </w:r>
      <w:r w:rsidR="00AD48D5" w:rsidRPr="00161CA6">
        <w:rPr>
          <w:sz w:val="24"/>
          <w:szCs w:val="24"/>
        </w:rPr>
        <w:t>законодательными, нормативными и методическими документами.</w:t>
      </w:r>
    </w:p>
    <w:p w14:paraId="46E1C963" w14:textId="77777777" w:rsidR="00AD48D5" w:rsidRPr="00161CA6" w:rsidRDefault="00161CA6">
      <w:pPr>
        <w:jc w:val="both"/>
      </w:pPr>
      <w:r>
        <w:t>4.</w:t>
      </w:r>
      <w:r w:rsidR="005C5652" w:rsidRPr="00161CA6">
        <w:t xml:space="preserve">2.   </w:t>
      </w:r>
      <w:r w:rsidR="00E46A5C" w:rsidRPr="00161CA6">
        <w:t>Обязанности и права Заказчика</w:t>
      </w:r>
    </w:p>
    <w:p w14:paraId="5EF7B5DA" w14:textId="77777777" w:rsidR="00AD48D5" w:rsidRPr="00161CA6" w:rsidRDefault="00161CA6">
      <w:pPr>
        <w:jc w:val="both"/>
      </w:pPr>
      <w:r>
        <w:t>4</w:t>
      </w:r>
      <w:r w:rsidR="00E46A5C" w:rsidRPr="00161CA6">
        <w:t>.2.1</w:t>
      </w:r>
      <w:r w:rsidR="00477132" w:rsidRPr="00161CA6">
        <w:t>.</w:t>
      </w:r>
      <w:r w:rsidR="00E46A5C" w:rsidRPr="00161CA6">
        <w:t xml:space="preserve">  Заказчик</w:t>
      </w:r>
      <w:r w:rsidR="00AD48D5" w:rsidRPr="00161CA6">
        <w:t xml:space="preserve"> обязан:</w:t>
      </w:r>
    </w:p>
    <w:p w14:paraId="600852B2" w14:textId="77777777" w:rsidR="00AD48D5" w:rsidRPr="00161CA6" w:rsidRDefault="00AD48D5" w:rsidP="00AD48D5">
      <w:pPr>
        <w:numPr>
          <w:ilvl w:val="0"/>
          <w:numId w:val="14"/>
        </w:numPr>
        <w:jc w:val="both"/>
      </w:pPr>
      <w:r w:rsidRPr="00161CA6">
        <w:lastRenderedPageBreak/>
        <w:t>осуществл</w:t>
      </w:r>
      <w:r w:rsidR="00E46A5C" w:rsidRPr="00161CA6">
        <w:t>ять оплату работ Исполнителя</w:t>
      </w:r>
      <w:r w:rsidRPr="00161CA6">
        <w:t>, исходя из установленной стоимости работ по Договору в соответствии с фактическим качеством и объемом их выполнения;</w:t>
      </w:r>
    </w:p>
    <w:p w14:paraId="3A596316" w14:textId="77777777" w:rsidR="00AD48D5" w:rsidRPr="00161CA6" w:rsidRDefault="00AD48D5" w:rsidP="00AD48D5">
      <w:pPr>
        <w:numPr>
          <w:ilvl w:val="0"/>
          <w:numId w:val="13"/>
        </w:numPr>
        <w:jc w:val="both"/>
      </w:pPr>
      <w:r w:rsidRPr="00161CA6">
        <w:t>в</w:t>
      </w:r>
      <w:r w:rsidR="00E46A5C" w:rsidRPr="00161CA6">
        <w:t xml:space="preserve"> случае расторжения Договора с Исполнителем</w:t>
      </w:r>
      <w:r w:rsidRPr="00161CA6">
        <w:t xml:space="preserve"> оплатить фактически выполненные работы, в соответствии с уровнем качества их выполнения.</w:t>
      </w:r>
    </w:p>
    <w:p w14:paraId="123B1677" w14:textId="77777777" w:rsidR="00AD48D5" w:rsidRPr="00161CA6" w:rsidRDefault="00161CA6">
      <w:pPr>
        <w:jc w:val="both"/>
      </w:pPr>
      <w:r>
        <w:t>4</w:t>
      </w:r>
      <w:r w:rsidR="00E46A5C" w:rsidRPr="00161CA6">
        <w:t>.2.2</w:t>
      </w:r>
      <w:r w:rsidR="00477132" w:rsidRPr="00161CA6">
        <w:t>.</w:t>
      </w:r>
      <w:r w:rsidR="00E46A5C" w:rsidRPr="00161CA6">
        <w:t xml:space="preserve"> Заказчик</w:t>
      </w:r>
      <w:r w:rsidR="00AD48D5" w:rsidRPr="00161CA6">
        <w:t xml:space="preserve"> вправе:</w:t>
      </w:r>
    </w:p>
    <w:p w14:paraId="7FD9940A" w14:textId="77777777" w:rsidR="00AD48D5" w:rsidRPr="00161CA6" w:rsidRDefault="00AD48D5" w:rsidP="00AD48D5">
      <w:pPr>
        <w:numPr>
          <w:ilvl w:val="0"/>
          <w:numId w:val="12"/>
        </w:numPr>
        <w:jc w:val="both"/>
      </w:pPr>
      <w:r w:rsidRPr="00161CA6">
        <w:t>отказаться п</w:t>
      </w:r>
      <w:r w:rsidR="00E46A5C" w:rsidRPr="00161CA6">
        <w:t>олностью или частично от услуг Исполнителя</w:t>
      </w:r>
      <w:r w:rsidRPr="00161CA6">
        <w:t xml:space="preserve"> в случае неисполнения или систематического некачественного исполнения существенных условий Договора, предупредив последнего не менее чем за тридцать дней и предоставив обоснование для такого отказа;</w:t>
      </w:r>
    </w:p>
    <w:p w14:paraId="59114868" w14:textId="77777777" w:rsidR="00AD48D5" w:rsidRPr="00161CA6" w:rsidRDefault="00AD48D5" w:rsidP="00AD48D5">
      <w:pPr>
        <w:numPr>
          <w:ilvl w:val="0"/>
          <w:numId w:val="11"/>
        </w:numPr>
        <w:jc w:val="both"/>
      </w:pPr>
      <w:r w:rsidRPr="00161CA6">
        <w:t>уменьшать размер оплаты в случае, если качество и объемы выполненных работ ниже установленного.</w:t>
      </w:r>
    </w:p>
    <w:p w14:paraId="07139287" w14:textId="77777777" w:rsidR="00AD48D5" w:rsidRPr="00161CA6" w:rsidRDefault="00161CA6" w:rsidP="00161CA6">
      <w:pPr>
        <w:jc w:val="both"/>
      </w:pPr>
      <w:r>
        <w:t>4.3.</w:t>
      </w:r>
      <w:r w:rsidR="00477132" w:rsidRPr="00161CA6">
        <w:t xml:space="preserve"> </w:t>
      </w:r>
      <w:r w:rsidR="00E46A5C" w:rsidRPr="00161CA6">
        <w:t>Обязанности и права Исполнителя</w:t>
      </w:r>
    </w:p>
    <w:p w14:paraId="14E9093B" w14:textId="77777777" w:rsidR="00AD48D5" w:rsidRPr="00161CA6" w:rsidRDefault="00161CA6">
      <w:pPr>
        <w:jc w:val="both"/>
      </w:pPr>
      <w:r>
        <w:t>4</w:t>
      </w:r>
      <w:r w:rsidR="00E46A5C" w:rsidRPr="00161CA6">
        <w:t>.3.1</w:t>
      </w:r>
      <w:r w:rsidR="00477132" w:rsidRPr="00161CA6">
        <w:t>.</w:t>
      </w:r>
      <w:r w:rsidR="00E46A5C" w:rsidRPr="00161CA6">
        <w:t xml:space="preserve">  Исполнитель</w:t>
      </w:r>
      <w:r w:rsidR="00AD48D5" w:rsidRPr="00161CA6">
        <w:t xml:space="preserve"> обязан:</w:t>
      </w:r>
    </w:p>
    <w:p w14:paraId="4B13DB26" w14:textId="77777777" w:rsidR="00AD48D5" w:rsidRPr="00161CA6" w:rsidRDefault="00AD48D5" w:rsidP="00AD48D5">
      <w:pPr>
        <w:numPr>
          <w:ilvl w:val="0"/>
          <w:numId w:val="10"/>
        </w:numPr>
        <w:jc w:val="both"/>
      </w:pPr>
      <w:r w:rsidRPr="00161CA6">
        <w:t>выполнять работы в объемах, определенных настоящим Договором, и установленного качества;</w:t>
      </w:r>
    </w:p>
    <w:p w14:paraId="53CB1BEB" w14:textId="77777777" w:rsidR="00AD48D5" w:rsidRPr="00161CA6" w:rsidRDefault="00E46A5C" w:rsidP="00AD48D5">
      <w:pPr>
        <w:numPr>
          <w:ilvl w:val="0"/>
          <w:numId w:val="9"/>
        </w:numPr>
        <w:jc w:val="both"/>
      </w:pPr>
      <w:r w:rsidRPr="00161CA6">
        <w:t>предоставлять Заказчику</w:t>
      </w:r>
      <w:r w:rsidR="00AD48D5" w:rsidRPr="00161CA6">
        <w:t xml:space="preserve"> требуемую информацию, непосредственно связанную с вопросами объемов и качества выполняемых работ;</w:t>
      </w:r>
    </w:p>
    <w:p w14:paraId="31FADB6A" w14:textId="77777777" w:rsidR="00AD48D5" w:rsidRPr="00161CA6" w:rsidRDefault="00AD48D5" w:rsidP="00AD48D5">
      <w:pPr>
        <w:numPr>
          <w:ilvl w:val="0"/>
          <w:numId w:val="8"/>
        </w:numPr>
        <w:jc w:val="both"/>
      </w:pPr>
      <w:r w:rsidRPr="00161CA6">
        <w:t>нести материальну</w:t>
      </w:r>
      <w:r w:rsidR="00E46A5C" w:rsidRPr="00161CA6">
        <w:t>ю ответственность за имущество Заказчика</w:t>
      </w:r>
      <w:r w:rsidRPr="00161CA6">
        <w:t>, в отношении которого выполняются работы;</w:t>
      </w:r>
    </w:p>
    <w:p w14:paraId="7FC05190" w14:textId="77777777" w:rsidR="00AD48D5" w:rsidRPr="00161CA6" w:rsidRDefault="00161CA6" w:rsidP="00161CA6">
      <w:pPr>
        <w:jc w:val="both"/>
      </w:pPr>
      <w:r>
        <w:t xml:space="preserve">4.3.2. </w:t>
      </w:r>
      <w:r w:rsidR="00E46A5C" w:rsidRPr="00161CA6">
        <w:t>Исполнитель</w:t>
      </w:r>
      <w:r w:rsidR="00AD48D5" w:rsidRPr="00161CA6">
        <w:t xml:space="preserve"> вправе:</w:t>
      </w:r>
    </w:p>
    <w:p w14:paraId="1005FC46" w14:textId="77777777" w:rsidR="00AD48D5" w:rsidRPr="00161CA6" w:rsidRDefault="00AD48D5" w:rsidP="00AD48D5">
      <w:pPr>
        <w:numPr>
          <w:ilvl w:val="0"/>
          <w:numId w:val="6"/>
        </w:numPr>
        <w:jc w:val="both"/>
      </w:pPr>
      <w:r w:rsidRPr="00161CA6">
        <w:t xml:space="preserve">требовать оплаты </w:t>
      </w:r>
      <w:bookmarkStart w:id="0" w:name="_Hlt182715492"/>
      <w:bookmarkEnd w:id="0"/>
      <w:r w:rsidRPr="00161CA6">
        <w:t>выполненных работ в соответствии с их объемом и качеством;</w:t>
      </w:r>
    </w:p>
    <w:p w14:paraId="50ABBFC1" w14:textId="77777777" w:rsidR="00AD48D5" w:rsidRPr="00161CA6" w:rsidRDefault="00E46A5C" w:rsidP="00AD48D5">
      <w:pPr>
        <w:numPr>
          <w:ilvl w:val="0"/>
          <w:numId w:val="5"/>
        </w:numPr>
        <w:jc w:val="both"/>
      </w:pPr>
      <w:r w:rsidRPr="00161CA6">
        <w:t>расторгнуть Договор с Заказчиком</w:t>
      </w:r>
      <w:r w:rsidR="00AD48D5" w:rsidRPr="00161CA6">
        <w:t xml:space="preserve"> при неисполнении последним существенных</w:t>
      </w:r>
      <w:r w:rsidRPr="00161CA6">
        <w:t xml:space="preserve"> условий Договора, предупредив Заказчика</w:t>
      </w:r>
      <w:r w:rsidR="00AD48D5" w:rsidRPr="00161CA6">
        <w:t xml:space="preserve"> не менее чем за тридцать дней.</w:t>
      </w:r>
    </w:p>
    <w:p w14:paraId="67E81D09" w14:textId="77777777" w:rsidR="00B947DE" w:rsidRPr="00161CA6" w:rsidRDefault="00161CA6" w:rsidP="00737695">
      <w:pPr>
        <w:ind w:left="720" w:hanging="720"/>
        <w:jc w:val="both"/>
      </w:pPr>
      <w:r>
        <w:t>4</w:t>
      </w:r>
      <w:r w:rsidR="00AD48D5" w:rsidRPr="00161CA6">
        <w:t>.3.3   Исполнитель не вправе изменять ранее оговоренные объем и качество работы.</w:t>
      </w:r>
    </w:p>
    <w:p w14:paraId="4EAEDEE0" w14:textId="77777777" w:rsidR="00737695" w:rsidRPr="00161CA6" w:rsidRDefault="00737695" w:rsidP="00737695">
      <w:pPr>
        <w:ind w:left="720" w:hanging="720"/>
        <w:jc w:val="both"/>
      </w:pPr>
    </w:p>
    <w:p w14:paraId="25A913D7" w14:textId="77777777" w:rsidR="00B947DE" w:rsidRPr="00161CA6" w:rsidRDefault="00B947DE">
      <w:pPr>
        <w:jc w:val="both"/>
      </w:pPr>
    </w:p>
    <w:p w14:paraId="626AD820" w14:textId="77777777" w:rsidR="00D81769" w:rsidRPr="00F10B43" w:rsidRDefault="00A62269" w:rsidP="006E027E">
      <w:pPr>
        <w:numPr>
          <w:ilvl w:val="0"/>
          <w:numId w:val="3"/>
        </w:numPr>
        <w:ind w:left="357" w:hanging="357"/>
        <w:jc w:val="both"/>
        <w:rPr>
          <w:b/>
        </w:rPr>
      </w:pPr>
      <w:r w:rsidRPr="00F10B43">
        <w:rPr>
          <w:b/>
        </w:rPr>
        <w:t>Права С</w:t>
      </w:r>
      <w:r w:rsidR="00D81769" w:rsidRPr="00F10B43">
        <w:rPr>
          <w:b/>
        </w:rPr>
        <w:t>торон на результаты работы</w:t>
      </w:r>
    </w:p>
    <w:p w14:paraId="37F2263B" w14:textId="77777777" w:rsidR="00D81769" w:rsidRPr="00F10B43" w:rsidRDefault="00D81769" w:rsidP="00D81769">
      <w:pPr>
        <w:jc w:val="both"/>
        <w:rPr>
          <w:b/>
        </w:rPr>
      </w:pPr>
    </w:p>
    <w:p w14:paraId="5FB180C5" w14:textId="77777777" w:rsidR="00D81769" w:rsidRPr="00161CA6" w:rsidRDefault="00F10B43" w:rsidP="00D81769">
      <w:pPr>
        <w:jc w:val="both"/>
      </w:pPr>
      <w:r w:rsidRPr="00F10B43">
        <w:t>5</w:t>
      </w:r>
      <w:r w:rsidR="00D81769" w:rsidRPr="00F10B43">
        <w:t>.1.</w:t>
      </w:r>
      <w:r w:rsidR="00D81769" w:rsidRPr="00F10B43">
        <w:rPr>
          <w:b/>
        </w:rPr>
        <w:t xml:space="preserve"> </w:t>
      </w:r>
      <w:r w:rsidR="00D81769" w:rsidRPr="00F10B43">
        <w:t>Право владения, пользования и распоряжения научными и (или) научно-техническими результатами, созданными при реализации договора, принадлежат Исполнителю и Заказчику по взаимной договоренности.</w:t>
      </w:r>
    </w:p>
    <w:p w14:paraId="37A5EF84" w14:textId="77777777" w:rsidR="00D81769" w:rsidRPr="00161CA6" w:rsidRDefault="00D81769" w:rsidP="00D81769">
      <w:pPr>
        <w:jc w:val="both"/>
        <w:rPr>
          <w:b/>
        </w:rPr>
      </w:pPr>
    </w:p>
    <w:p w14:paraId="73E26EA5" w14:textId="77777777" w:rsidR="00161CA6" w:rsidRPr="00F968D4" w:rsidRDefault="00161CA6" w:rsidP="00161CA6">
      <w:pPr>
        <w:jc w:val="both"/>
        <w:rPr>
          <w:b/>
        </w:rPr>
      </w:pPr>
      <w:r w:rsidRPr="00F968D4">
        <w:rPr>
          <w:b/>
        </w:rPr>
        <w:t>6. П</w:t>
      </w:r>
      <w:r w:rsidR="00F968D4" w:rsidRPr="00F968D4">
        <w:rPr>
          <w:b/>
        </w:rPr>
        <w:t>орядок приёма и сдачи работ</w:t>
      </w:r>
    </w:p>
    <w:p w14:paraId="50BBAC06" w14:textId="77777777" w:rsidR="00161CA6" w:rsidRPr="00161CA6" w:rsidRDefault="00161CA6" w:rsidP="00161CA6">
      <w:pPr>
        <w:jc w:val="both"/>
      </w:pPr>
    </w:p>
    <w:p w14:paraId="4AC3343A" w14:textId="77777777" w:rsidR="00161CA6" w:rsidRPr="00161CA6" w:rsidRDefault="00161CA6" w:rsidP="00161CA6">
      <w:pPr>
        <w:jc w:val="both"/>
      </w:pPr>
      <w:r w:rsidRPr="00161CA6">
        <w:t>6.1.</w:t>
      </w:r>
      <w:r w:rsidRPr="00161CA6">
        <w:tab/>
        <w:t xml:space="preserve">Сдача-приемка работ осуществляется по месту нахождения Заказчика: 141980, г. Дубна, Московская обл., Россия, ул. Академика Балдина, </w:t>
      </w:r>
      <w:r w:rsidR="00584429">
        <w:t>д.</w:t>
      </w:r>
      <w:r w:rsidRPr="00161CA6">
        <w:t xml:space="preserve">4, ОИЯИ. </w:t>
      </w:r>
    </w:p>
    <w:p w14:paraId="3DB76AF0" w14:textId="77777777" w:rsidR="00161CA6" w:rsidRPr="00161CA6" w:rsidRDefault="00161CA6" w:rsidP="00161CA6">
      <w:pPr>
        <w:jc w:val="both"/>
      </w:pPr>
      <w:r w:rsidRPr="00161CA6">
        <w:t>6.2.</w:t>
      </w:r>
      <w:r w:rsidRPr="00161CA6">
        <w:tab/>
        <w:t>При завершении работ Исполнитель в течение 5-ти (пяти) рабочих дней передаёт Заказчику два экземпляра акта сдачи-приёмки выполненных работ,</w:t>
      </w:r>
      <w:r>
        <w:t xml:space="preserve"> научно-технический</w:t>
      </w:r>
      <w:r w:rsidRPr="00161CA6">
        <w:t xml:space="preserve"> отчетов о результатах выполненной работы, предусмотренн</w:t>
      </w:r>
      <w:r>
        <w:t>ый Техническим заданием.</w:t>
      </w:r>
    </w:p>
    <w:p w14:paraId="408E592C" w14:textId="77777777" w:rsidR="00161CA6" w:rsidRPr="00161CA6" w:rsidRDefault="00161CA6" w:rsidP="00161CA6">
      <w:pPr>
        <w:jc w:val="both"/>
      </w:pPr>
      <w:r w:rsidRPr="00161CA6">
        <w:t>6.3.</w:t>
      </w:r>
      <w:r w:rsidRPr="00161CA6">
        <w:tab/>
        <w:t>Заказчик в течение 5 (пяти) рабочих дней со дня полу</w:t>
      </w:r>
      <w:r w:rsidR="00E7645E">
        <w:t xml:space="preserve">чения акта сдачи-приёмки работ </w:t>
      </w:r>
      <w:r w:rsidRPr="00161CA6">
        <w:t>и отчетных документов обязан направить Исполнителю подписанный акт и товарную накладную или мотивированный отказ от приёмки работ.</w:t>
      </w:r>
    </w:p>
    <w:p w14:paraId="2FFFBA9D" w14:textId="77777777" w:rsidR="00161CA6" w:rsidRPr="00161CA6" w:rsidRDefault="00161CA6" w:rsidP="00161CA6">
      <w:pPr>
        <w:jc w:val="both"/>
      </w:pPr>
      <w:r w:rsidRPr="00161CA6">
        <w:t>6.4.</w:t>
      </w:r>
      <w:r w:rsidRPr="00161CA6">
        <w:tab/>
        <w:t>В случае мотивированного отказа Заказчика от приёмки работ, сторонами составляется двусторонний акт с перечислением необходимых доработок и указанием сроков их выполнения.</w:t>
      </w:r>
    </w:p>
    <w:p w14:paraId="00A6D369" w14:textId="77777777" w:rsidR="00161CA6" w:rsidRPr="00161CA6" w:rsidRDefault="00161CA6" w:rsidP="00161CA6">
      <w:pPr>
        <w:jc w:val="both"/>
      </w:pPr>
      <w:r w:rsidRPr="00161CA6">
        <w:t>Если при приемке результата Работ или во время испытаний будет обнаружено его несоответствие условиям настоящего Договора, то доработка документации, научно-технической продукции и повторные испытания производятся Исполнителем за свой счет.</w:t>
      </w:r>
    </w:p>
    <w:p w14:paraId="1B09035E" w14:textId="77777777" w:rsidR="00161CA6" w:rsidRPr="00161CA6" w:rsidRDefault="00161CA6" w:rsidP="00161CA6">
      <w:pPr>
        <w:jc w:val="both"/>
      </w:pPr>
      <w:r w:rsidRPr="00161CA6">
        <w:t>6.5.</w:t>
      </w:r>
      <w:r w:rsidRPr="00161CA6">
        <w:tab/>
        <w:t>В случае досрочного выполнения работ Заказчик вправе досрочно принять и оплатить работы.</w:t>
      </w:r>
    </w:p>
    <w:p w14:paraId="43D2E4AC" w14:textId="77777777" w:rsidR="00161CA6" w:rsidRPr="00161CA6" w:rsidRDefault="00161CA6" w:rsidP="00161CA6">
      <w:pPr>
        <w:jc w:val="both"/>
      </w:pPr>
      <w:r w:rsidRPr="00161CA6">
        <w:lastRenderedPageBreak/>
        <w:t>6.6.</w:t>
      </w:r>
      <w:r w:rsidRPr="00161CA6">
        <w:tab/>
        <w:t>Право на получение патента и исключительные права на результаты интеллектуальной деятельности, созданные в процессе исполнения настоящего договора, вне зависимости от того, предусмотрено ли по условиям договора создание такого результата или нет, принадлежат Заказчику.</w:t>
      </w:r>
    </w:p>
    <w:p w14:paraId="0C9B7051" w14:textId="77777777" w:rsidR="00161CA6" w:rsidRDefault="00161CA6" w:rsidP="00161CA6">
      <w:pPr>
        <w:jc w:val="both"/>
      </w:pPr>
      <w:r w:rsidRPr="00161CA6">
        <w:t>6.7.</w:t>
      </w:r>
      <w:r w:rsidRPr="00161CA6">
        <w:tab/>
        <w:t>Исполнитель не вправе использовать полученные в процессе исполнения работ по настоящему договору результаты работ для собственных нужд, в том числе в работах по заказу третьих лиц, без письменного согласия Заказчика.</w:t>
      </w:r>
    </w:p>
    <w:p w14:paraId="42309CB5" w14:textId="77777777" w:rsidR="00F968D4" w:rsidRDefault="00F968D4" w:rsidP="00161CA6">
      <w:pPr>
        <w:jc w:val="both"/>
      </w:pPr>
    </w:p>
    <w:p w14:paraId="5DF897F4" w14:textId="77777777" w:rsidR="00F968D4" w:rsidRPr="00F968D4" w:rsidRDefault="00F968D4" w:rsidP="00F968D4">
      <w:pPr>
        <w:jc w:val="both"/>
        <w:rPr>
          <w:b/>
        </w:rPr>
      </w:pPr>
      <w:r w:rsidRPr="00F968D4">
        <w:rPr>
          <w:b/>
        </w:rPr>
        <w:t>7. Ответственность сторон</w:t>
      </w:r>
    </w:p>
    <w:p w14:paraId="24EA616E" w14:textId="77777777" w:rsidR="00F968D4" w:rsidRDefault="00F968D4" w:rsidP="00F968D4">
      <w:pPr>
        <w:jc w:val="both"/>
      </w:pPr>
    </w:p>
    <w:p w14:paraId="4EA8811E" w14:textId="77777777" w:rsidR="00F968D4" w:rsidRDefault="00F968D4" w:rsidP="00F968D4">
      <w:pPr>
        <w:jc w:val="both"/>
      </w:pPr>
      <w:r>
        <w:t>7.1.</w:t>
      </w:r>
      <w:r>
        <w:tab/>
        <w:t>В случае нарушения срока завершения работ, Заказчик вправе потребовать уплаты Исполнителем неустойки за каждый день просрочки в размере 0,1 % от цены всех работ по Договору, но не более 5% от полной стоимости работ. В случае нарушения сроков выполнения работы Заказчик вправе потребовать помимо уплаты неустойки, предусмотренной Договором, также возмещения убытков.</w:t>
      </w:r>
    </w:p>
    <w:p w14:paraId="316E32AB" w14:textId="77777777" w:rsidR="00F968D4" w:rsidRDefault="00EA54A9" w:rsidP="00F968D4">
      <w:pPr>
        <w:jc w:val="both"/>
      </w:pPr>
      <w:r>
        <w:t>7</w:t>
      </w:r>
      <w:r w:rsidR="00F968D4">
        <w:t>.2.</w:t>
      </w:r>
      <w:r w:rsidR="00F968D4">
        <w:tab/>
        <w:t>Если в процессе выполнения работ выясняется неминуемость получения негативного результата, Исполнитель обязан приостановить работы и в 10-дневный срок оповестить об этом Заказчика. Стороны обязаны в 30-дневный срок рассмотреть вопрос о целесообразности и объеме продолжения работ.</w:t>
      </w:r>
    </w:p>
    <w:p w14:paraId="6B9A8AA2" w14:textId="77777777" w:rsidR="00F968D4" w:rsidRDefault="00EA54A9" w:rsidP="00F968D4">
      <w:pPr>
        <w:jc w:val="both"/>
      </w:pPr>
      <w:r>
        <w:t>7</w:t>
      </w:r>
      <w:r w:rsidR="00F968D4">
        <w:t>.3.</w:t>
      </w:r>
      <w:r w:rsidR="00F968D4">
        <w:tab/>
        <w:t>Если в ходе научно-исследовательских и опытно-конструкторских работ обнаруживается невозможность достижения результатов вследствие обстоятельств, не зависящих от Исполнителя, Заказчик обязан оплатить стоимость работ (этапов работ), проведенных до выявления невозможности получить предусмотренные договором на выполнение научно-исследовательских и опытно-конструкторских работ результаты, но не свыше соответствующей части цены работ, указанной в договоре.</w:t>
      </w:r>
    </w:p>
    <w:p w14:paraId="22C551C1" w14:textId="7F9259C9" w:rsidR="00F968D4" w:rsidRDefault="00EA54A9" w:rsidP="00F968D4">
      <w:pPr>
        <w:jc w:val="both"/>
      </w:pPr>
      <w:r>
        <w:t>7</w:t>
      </w:r>
      <w:r w:rsidR="00F968D4">
        <w:t>.4.</w:t>
      </w:r>
      <w:r w:rsidR="00F968D4">
        <w:tab/>
        <w:t>В случае просрочки исполнения Заказчиком обязательств по оплате выполненных работ, предусмотренных пунктом 3.3</w:t>
      </w:r>
      <w:r w:rsidR="003A2DAB">
        <w:t>., 3.4.</w:t>
      </w:r>
      <w:r w:rsidR="00F968D4">
        <w:t xml:space="preserve"> настоящего договора, Исполнитель вправе потребовать уплату неустойки (штрафа, пеней) в размере 0,1 % от стоимости работ</w:t>
      </w:r>
      <w:r w:rsidR="002006E8">
        <w:t xml:space="preserve"> за</w:t>
      </w:r>
      <w:r w:rsidR="00F968D4">
        <w:t xml:space="preserve"> каждый день просрочки, но не более 5% от полной стоимости работ.</w:t>
      </w:r>
    </w:p>
    <w:p w14:paraId="06DE17FB" w14:textId="77777777" w:rsidR="00F968D4" w:rsidRPr="00161CA6" w:rsidRDefault="00F968D4" w:rsidP="00161CA6">
      <w:pPr>
        <w:jc w:val="both"/>
      </w:pPr>
    </w:p>
    <w:p w14:paraId="114ABADF" w14:textId="77777777" w:rsidR="00161CA6" w:rsidRDefault="00161CA6" w:rsidP="00161CA6">
      <w:pPr>
        <w:jc w:val="both"/>
        <w:rPr>
          <w:b/>
        </w:rPr>
      </w:pPr>
    </w:p>
    <w:p w14:paraId="7AEFC9CF" w14:textId="77777777" w:rsidR="00584429" w:rsidRDefault="00584429" w:rsidP="00D81769">
      <w:pPr>
        <w:jc w:val="both"/>
        <w:rPr>
          <w:b/>
        </w:rPr>
      </w:pPr>
      <w:r w:rsidRPr="00584429">
        <w:rPr>
          <w:b/>
        </w:rPr>
        <w:t>8.  А</w:t>
      </w:r>
      <w:r w:rsidR="00280F47">
        <w:rPr>
          <w:b/>
        </w:rPr>
        <w:t>рби</w:t>
      </w:r>
      <w:r w:rsidRPr="00584429">
        <w:rPr>
          <w:b/>
        </w:rPr>
        <w:t>траж</w:t>
      </w:r>
    </w:p>
    <w:p w14:paraId="5C1E115E" w14:textId="77777777" w:rsidR="00584429" w:rsidRPr="00584429" w:rsidRDefault="00584429" w:rsidP="00D81769">
      <w:pPr>
        <w:jc w:val="both"/>
        <w:rPr>
          <w:b/>
        </w:rPr>
      </w:pPr>
    </w:p>
    <w:p w14:paraId="088D3711" w14:textId="77777777" w:rsidR="00584429" w:rsidRDefault="00584429" w:rsidP="00D81769">
      <w:pPr>
        <w:jc w:val="both"/>
      </w:pPr>
      <w:r>
        <w:t xml:space="preserve">8.1. </w:t>
      </w:r>
      <w:r w:rsidRPr="00941984">
        <w:t xml:space="preserve">Все споры, связанные с этим договором, его заключением или возникающие в процессе выполнения его условий, решаются путем переговоров между представителями Сторон. Если спор невозможно решить путем переговоров, он решается в </w:t>
      </w:r>
      <w:r>
        <w:t>Арбитражном су</w:t>
      </w:r>
      <w:r w:rsidRPr="00941984">
        <w:t xml:space="preserve">де </w:t>
      </w:r>
      <w:r>
        <w:t>Московской области</w:t>
      </w:r>
      <w:r w:rsidRPr="00941984">
        <w:t>.</w:t>
      </w:r>
    </w:p>
    <w:p w14:paraId="2C863A94" w14:textId="77777777" w:rsidR="00F644EE" w:rsidRDefault="00F644EE" w:rsidP="00D81769">
      <w:pPr>
        <w:jc w:val="both"/>
      </w:pPr>
    </w:p>
    <w:p w14:paraId="34820A78" w14:textId="77777777" w:rsidR="00F644EE" w:rsidRPr="00F644EE" w:rsidRDefault="00F644EE" w:rsidP="00F644EE">
      <w:pPr>
        <w:jc w:val="both"/>
        <w:rPr>
          <w:b/>
        </w:rPr>
      </w:pPr>
      <w:r w:rsidRPr="00F644EE">
        <w:rPr>
          <w:b/>
        </w:rPr>
        <w:t>9. Прочие условия</w:t>
      </w:r>
    </w:p>
    <w:p w14:paraId="7BD87B1A" w14:textId="77777777" w:rsidR="00F644EE" w:rsidRPr="00F644EE" w:rsidRDefault="00F644EE" w:rsidP="00F644EE">
      <w:pPr>
        <w:jc w:val="both"/>
      </w:pPr>
    </w:p>
    <w:p w14:paraId="3AF788A9" w14:textId="77777777" w:rsidR="00F644EE" w:rsidRPr="00F644EE" w:rsidRDefault="00F644EE" w:rsidP="00F644EE">
      <w:pPr>
        <w:jc w:val="both"/>
      </w:pPr>
      <w:r>
        <w:t>9</w:t>
      </w:r>
      <w:r w:rsidRPr="00F644EE">
        <w:t>.1.  Споры и разногласия сторон решаются путем переговоров или в судебном порядке.</w:t>
      </w:r>
    </w:p>
    <w:p w14:paraId="45428ABE" w14:textId="637048BD" w:rsidR="00F644EE" w:rsidRPr="00F644EE" w:rsidRDefault="00F644EE" w:rsidP="00F644EE">
      <w:pPr>
        <w:jc w:val="both"/>
      </w:pPr>
      <w:r>
        <w:t>9</w:t>
      </w:r>
      <w:r w:rsidRPr="00F644EE">
        <w:t>.2.  Все изменения по Договору оформляются в письменном виде, подписываются обеими сторонами и являются неотъемлемой частью Договора. Никакие устные договоренности сторон не имеют силы, если в Договор не включены изменения, подписанные обеими сторонами.</w:t>
      </w:r>
    </w:p>
    <w:p w14:paraId="24D18294" w14:textId="77777777" w:rsidR="00F644EE" w:rsidRPr="00F644EE" w:rsidRDefault="00F644EE" w:rsidP="00F644EE">
      <w:pPr>
        <w:jc w:val="both"/>
      </w:pPr>
      <w:r>
        <w:t>9</w:t>
      </w:r>
      <w:r w:rsidRPr="00F644EE">
        <w:t xml:space="preserve">.3.   Договор составляется в 2-х (двух) экземплярах, каждый из которых имеет одинаковую силу. </w:t>
      </w:r>
    </w:p>
    <w:p w14:paraId="148B1C4B" w14:textId="77777777" w:rsidR="00F644EE" w:rsidRPr="00F644EE" w:rsidRDefault="00F644EE" w:rsidP="00F644EE">
      <w:pPr>
        <w:jc w:val="both"/>
      </w:pPr>
      <w:r>
        <w:t>9</w:t>
      </w:r>
      <w:r w:rsidRPr="00F644EE">
        <w:t xml:space="preserve">.4.   Все приложения к договору являются его неотъемлемыми частями. </w:t>
      </w:r>
    </w:p>
    <w:p w14:paraId="37C92963" w14:textId="77777777" w:rsidR="00F644EE" w:rsidRPr="00F644EE" w:rsidRDefault="00F644EE" w:rsidP="00F644EE">
      <w:pPr>
        <w:jc w:val="both"/>
      </w:pPr>
      <w:r>
        <w:t>9</w:t>
      </w:r>
      <w:r w:rsidRPr="00F644EE">
        <w:t>.5. По всем вопросам, не урегулированным договором, Стороны руководствуются законодательством Российской Федерации.</w:t>
      </w:r>
    </w:p>
    <w:p w14:paraId="3B458106" w14:textId="77777777" w:rsidR="00F644EE" w:rsidRPr="00F644EE" w:rsidRDefault="00F644EE" w:rsidP="00F644EE">
      <w:pPr>
        <w:jc w:val="both"/>
      </w:pPr>
    </w:p>
    <w:p w14:paraId="747396A6" w14:textId="77777777" w:rsidR="00F644EE" w:rsidRPr="00F644EE" w:rsidRDefault="00280F47" w:rsidP="00F644EE">
      <w:pPr>
        <w:jc w:val="both"/>
      </w:pPr>
      <w:r>
        <w:t xml:space="preserve">9.6. </w:t>
      </w:r>
      <w:r w:rsidR="00F644EE" w:rsidRPr="00F644EE">
        <w:t>Приложения к Договору:</w:t>
      </w:r>
    </w:p>
    <w:p w14:paraId="1167457C" w14:textId="59672864" w:rsidR="00F644EE" w:rsidRPr="00280F47" w:rsidRDefault="00280F47" w:rsidP="00F644EE">
      <w:pPr>
        <w:jc w:val="both"/>
      </w:pPr>
      <w:r>
        <w:t>9.6.1</w:t>
      </w:r>
      <w:r w:rsidR="00611556" w:rsidRPr="00280F47">
        <w:t xml:space="preserve"> </w:t>
      </w:r>
      <w:r w:rsidR="00CE3EEB">
        <w:t>№1-</w:t>
      </w:r>
      <w:r w:rsidR="00611556" w:rsidRPr="00280F47">
        <w:t xml:space="preserve">Техническое задание; </w:t>
      </w:r>
    </w:p>
    <w:p w14:paraId="41E15E2B" w14:textId="1175C879" w:rsidR="00F644EE" w:rsidRPr="00280F47" w:rsidRDefault="00280F47" w:rsidP="00F644EE">
      <w:pPr>
        <w:jc w:val="both"/>
      </w:pPr>
      <w:r>
        <w:lastRenderedPageBreak/>
        <w:t>9.6.2.</w:t>
      </w:r>
      <w:r w:rsidR="00CE3EEB">
        <w:t xml:space="preserve"> №2-</w:t>
      </w:r>
      <w:r w:rsidR="00611556" w:rsidRPr="00280F47">
        <w:t xml:space="preserve"> Спецификация</w:t>
      </w:r>
      <w:r w:rsidR="00F644EE" w:rsidRPr="00280F47">
        <w:t>;</w:t>
      </w:r>
    </w:p>
    <w:p w14:paraId="7DE67354" w14:textId="5D596159" w:rsidR="00F644EE" w:rsidRPr="00280F47" w:rsidRDefault="00280F47" w:rsidP="00F644EE">
      <w:pPr>
        <w:jc w:val="both"/>
      </w:pPr>
      <w:r>
        <w:t>9.6.3.</w:t>
      </w:r>
      <w:r w:rsidR="00CE3EEB">
        <w:t xml:space="preserve"> №3-</w:t>
      </w:r>
      <w:r w:rsidR="00611556" w:rsidRPr="00280F47">
        <w:t xml:space="preserve"> Протокол согласования договорной цены;</w:t>
      </w:r>
    </w:p>
    <w:p w14:paraId="0CE36A4F" w14:textId="086A7F3D" w:rsidR="00F644EE" w:rsidRDefault="00280F47" w:rsidP="00F644EE">
      <w:pPr>
        <w:jc w:val="both"/>
      </w:pPr>
      <w:r>
        <w:t>9.6.</w:t>
      </w:r>
      <w:r w:rsidR="00F644EE" w:rsidRPr="00280F47">
        <w:t>4.</w:t>
      </w:r>
      <w:r>
        <w:t xml:space="preserve"> </w:t>
      </w:r>
      <w:r w:rsidR="00CE3EEB">
        <w:t>№4-</w:t>
      </w:r>
      <w:r w:rsidRPr="00280F47">
        <w:t>Структур</w:t>
      </w:r>
      <w:r w:rsidR="002006E8">
        <w:t>а</w:t>
      </w:r>
      <w:r w:rsidRPr="00280F47">
        <w:t xml:space="preserve"> цены.</w:t>
      </w:r>
    </w:p>
    <w:p w14:paraId="0B7217DE" w14:textId="77777777" w:rsidR="00280F47" w:rsidRDefault="00280F47" w:rsidP="00F644EE">
      <w:pPr>
        <w:jc w:val="both"/>
      </w:pPr>
    </w:p>
    <w:p w14:paraId="330A57D9" w14:textId="77777777" w:rsidR="00280F47" w:rsidRDefault="00280F47" w:rsidP="00F644EE">
      <w:pPr>
        <w:jc w:val="both"/>
      </w:pPr>
    </w:p>
    <w:p w14:paraId="2ED8DC27" w14:textId="77777777" w:rsidR="00280F47" w:rsidRDefault="00280F47" w:rsidP="00F644EE">
      <w:pPr>
        <w:jc w:val="both"/>
      </w:pPr>
    </w:p>
    <w:p w14:paraId="5082801C" w14:textId="77777777" w:rsidR="00280F47" w:rsidRPr="00280F47" w:rsidRDefault="00280F47" w:rsidP="00F644EE">
      <w:pPr>
        <w:jc w:val="both"/>
      </w:pPr>
    </w:p>
    <w:p w14:paraId="39799800" w14:textId="77777777" w:rsidR="00D81769" w:rsidRDefault="00D81769" w:rsidP="00D81769">
      <w:pPr>
        <w:jc w:val="both"/>
        <w:rPr>
          <w:b/>
        </w:rPr>
      </w:pPr>
    </w:p>
    <w:p w14:paraId="08C90C13" w14:textId="77777777" w:rsidR="00AD48D5" w:rsidRPr="00161CA6" w:rsidRDefault="00F644EE" w:rsidP="00D81769">
      <w:pPr>
        <w:jc w:val="both"/>
        <w:rPr>
          <w:b/>
        </w:rPr>
      </w:pPr>
      <w:r>
        <w:rPr>
          <w:b/>
        </w:rPr>
        <w:t>10</w:t>
      </w:r>
      <w:r w:rsidR="00D81769" w:rsidRPr="00161CA6">
        <w:rPr>
          <w:b/>
        </w:rPr>
        <w:t xml:space="preserve">.  </w:t>
      </w:r>
      <w:r w:rsidR="00584429">
        <w:rPr>
          <w:b/>
        </w:rPr>
        <w:t>Ю</w:t>
      </w:r>
      <w:r w:rsidR="00665995" w:rsidRPr="00161CA6">
        <w:rPr>
          <w:b/>
        </w:rPr>
        <w:t>ридические а</w:t>
      </w:r>
      <w:r w:rsidR="00AD48D5" w:rsidRPr="00161CA6">
        <w:rPr>
          <w:b/>
        </w:rPr>
        <w:t>дрес</w:t>
      </w:r>
      <w:r w:rsidR="00812F0B" w:rsidRPr="00161CA6">
        <w:rPr>
          <w:b/>
        </w:rPr>
        <w:t>а и банковские реквизиты сторон</w:t>
      </w:r>
    </w:p>
    <w:p w14:paraId="23E0E0BD" w14:textId="77777777" w:rsidR="00AD48D5" w:rsidRPr="00161CA6" w:rsidRDefault="00AD48D5">
      <w:pPr>
        <w:jc w:val="both"/>
        <w:rPr>
          <w:b/>
        </w:rPr>
      </w:pPr>
    </w:p>
    <w:p w14:paraId="051A701B" w14:textId="77777777" w:rsidR="00AD48D5" w:rsidRPr="00161CA6" w:rsidRDefault="00AD48D5">
      <w:pPr>
        <w:jc w:val="both"/>
        <w:rPr>
          <w:b/>
        </w:rPr>
        <w:sectPr w:rsidR="00AD48D5" w:rsidRPr="00161CA6" w:rsidSect="0035490B">
          <w:footerReference w:type="default" r:id="rId7"/>
          <w:pgSz w:w="11906" w:h="16838" w:code="9"/>
          <w:pgMar w:top="1134" w:right="849" w:bottom="1134" w:left="1320" w:header="720" w:footer="720" w:gutter="0"/>
          <w:cols w:space="708"/>
          <w:docGrid w:linePitch="360"/>
        </w:sectPr>
      </w:pPr>
    </w:p>
    <w:p w14:paraId="624B6D2F" w14:textId="77777777" w:rsidR="00AD48D5" w:rsidRDefault="00AD48D5">
      <w:pPr>
        <w:jc w:val="both"/>
        <w:rPr>
          <w:b/>
        </w:rPr>
      </w:pPr>
    </w:p>
    <w:tbl>
      <w:tblPr>
        <w:tblW w:w="10226" w:type="dxa"/>
        <w:tblInd w:w="-411" w:type="dxa"/>
        <w:tblLayout w:type="fixed"/>
        <w:tblLook w:val="0000" w:firstRow="0" w:lastRow="0" w:firstColumn="0" w:lastColumn="0" w:noHBand="0" w:noVBand="0"/>
      </w:tblPr>
      <w:tblGrid>
        <w:gridCol w:w="4417"/>
        <w:gridCol w:w="609"/>
        <w:gridCol w:w="5200"/>
      </w:tblGrid>
      <w:tr w:rsidR="00584429" w:rsidRPr="00380F99" w14:paraId="248911CC" w14:textId="77777777" w:rsidTr="00F644EE">
        <w:trPr>
          <w:trHeight w:val="5895"/>
        </w:trPr>
        <w:tc>
          <w:tcPr>
            <w:tcW w:w="4417" w:type="dxa"/>
          </w:tcPr>
          <w:p w14:paraId="02A898D1" w14:textId="77777777" w:rsidR="00584429" w:rsidRPr="00380F99" w:rsidRDefault="00584429" w:rsidP="006E4FE7">
            <w:pPr>
              <w:jc w:val="both"/>
              <w:rPr>
                <w:b/>
                <w:spacing w:val="9"/>
                <w:highlight w:val="yellow"/>
              </w:rPr>
            </w:pPr>
          </w:p>
          <w:p w14:paraId="18FB3D41" w14:textId="77777777" w:rsidR="00584429" w:rsidRDefault="00584429" w:rsidP="006E4FE7">
            <w:pPr>
              <w:jc w:val="both"/>
              <w:rPr>
                <w:b/>
                <w:spacing w:val="9"/>
              </w:rPr>
            </w:pPr>
            <w:r w:rsidRPr="00380F99">
              <w:rPr>
                <w:b/>
                <w:spacing w:val="9"/>
              </w:rPr>
              <w:t>Заказчик:</w:t>
            </w:r>
          </w:p>
          <w:p w14:paraId="7969AA59" w14:textId="77777777" w:rsidR="00584429" w:rsidRDefault="00584429" w:rsidP="006E4FE7">
            <w:pPr>
              <w:jc w:val="both"/>
              <w:rPr>
                <w:b/>
                <w:spacing w:val="9"/>
              </w:rPr>
            </w:pPr>
            <w:r>
              <w:rPr>
                <w:b/>
                <w:spacing w:val="9"/>
              </w:rPr>
              <w:t>Объединенный институт ядерных</w:t>
            </w:r>
          </w:p>
          <w:p w14:paraId="65B910F7" w14:textId="77777777" w:rsidR="00584429" w:rsidRPr="00380F99" w:rsidRDefault="00584429" w:rsidP="006E4FE7">
            <w:pPr>
              <w:jc w:val="both"/>
              <w:rPr>
                <w:b/>
                <w:spacing w:val="9"/>
              </w:rPr>
            </w:pPr>
            <w:r>
              <w:rPr>
                <w:b/>
                <w:spacing w:val="9"/>
              </w:rPr>
              <w:t>исследований</w:t>
            </w:r>
          </w:p>
          <w:p w14:paraId="07CCBEA8" w14:textId="77777777" w:rsidR="00584429" w:rsidRPr="00380F99" w:rsidRDefault="00584429" w:rsidP="006E4FE7">
            <w:pPr>
              <w:jc w:val="both"/>
              <w:rPr>
                <w:b/>
                <w:spacing w:val="9"/>
              </w:rPr>
            </w:pPr>
          </w:p>
          <w:p w14:paraId="54BAEE39" w14:textId="77777777" w:rsidR="00584429" w:rsidRPr="00380F99" w:rsidRDefault="00584429" w:rsidP="006E4FE7">
            <w:pPr>
              <w:jc w:val="both"/>
              <w:rPr>
                <w:b/>
                <w:spacing w:val="9"/>
              </w:rPr>
            </w:pPr>
            <w:r w:rsidRPr="00380F99">
              <w:rPr>
                <w:spacing w:val="9"/>
                <w:lang w:val="uk-UA"/>
              </w:rPr>
              <w:t>Адрес:</w:t>
            </w:r>
            <w:r>
              <w:rPr>
                <w:spacing w:val="9"/>
                <w:lang w:val="uk-UA"/>
              </w:rPr>
              <w:t xml:space="preserve"> </w:t>
            </w:r>
            <w:r w:rsidRPr="00380F99">
              <w:rPr>
                <w:spacing w:val="9"/>
                <w:lang w:val="uk-UA"/>
              </w:rPr>
              <w:t>141980,</w:t>
            </w:r>
          </w:p>
          <w:p w14:paraId="2251ED94" w14:textId="77777777" w:rsidR="00584429" w:rsidRPr="00380F99" w:rsidRDefault="00584429" w:rsidP="006E4FE7">
            <w:pPr>
              <w:jc w:val="both"/>
              <w:rPr>
                <w:spacing w:val="9"/>
                <w:lang w:val="uk-UA"/>
              </w:rPr>
            </w:pPr>
            <w:proofErr w:type="spellStart"/>
            <w:r w:rsidRPr="00380F99">
              <w:rPr>
                <w:spacing w:val="9"/>
                <w:lang w:val="uk-UA"/>
              </w:rPr>
              <w:t>г.Дубна</w:t>
            </w:r>
            <w:proofErr w:type="spellEnd"/>
            <w:r w:rsidRPr="00380F99">
              <w:rPr>
                <w:spacing w:val="9"/>
                <w:lang w:val="uk-UA"/>
              </w:rPr>
              <w:t xml:space="preserve">, </w:t>
            </w:r>
            <w:proofErr w:type="spellStart"/>
            <w:r w:rsidRPr="00380F99">
              <w:rPr>
                <w:spacing w:val="9"/>
                <w:lang w:val="uk-UA"/>
              </w:rPr>
              <w:t>Московская</w:t>
            </w:r>
            <w:proofErr w:type="spellEnd"/>
            <w:r w:rsidRPr="00380F99">
              <w:rPr>
                <w:spacing w:val="9"/>
                <w:lang w:val="uk-UA"/>
              </w:rPr>
              <w:t xml:space="preserve"> обл., </w:t>
            </w:r>
            <w:proofErr w:type="spellStart"/>
            <w:r w:rsidRPr="00380F99">
              <w:rPr>
                <w:spacing w:val="9"/>
                <w:lang w:val="uk-UA"/>
              </w:rPr>
              <w:t>Россия</w:t>
            </w:r>
            <w:proofErr w:type="spellEnd"/>
          </w:p>
          <w:p w14:paraId="3C141DAF" w14:textId="77777777" w:rsidR="00584429" w:rsidRPr="00380F99" w:rsidRDefault="00584429" w:rsidP="006E4FE7">
            <w:pPr>
              <w:jc w:val="both"/>
              <w:rPr>
                <w:b/>
                <w:spacing w:val="9"/>
                <w:lang w:val="uk-UA"/>
              </w:rPr>
            </w:pPr>
            <w:proofErr w:type="spellStart"/>
            <w:r w:rsidRPr="00380F99">
              <w:rPr>
                <w:spacing w:val="9"/>
                <w:lang w:val="uk-UA"/>
              </w:rPr>
              <w:t>ул</w:t>
            </w:r>
            <w:proofErr w:type="spellEnd"/>
            <w:r w:rsidRPr="00380F99">
              <w:rPr>
                <w:spacing w:val="9"/>
                <w:lang w:val="uk-UA"/>
              </w:rPr>
              <w:t xml:space="preserve">. </w:t>
            </w:r>
            <w:proofErr w:type="spellStart"/>
            <w:r w:rsidRPr="00380F99">
              <w:rPr>
                <w:spacing w:val="9"/>
                <w:lang w:val="uk-UA"/>
              </w:rPr>
              <w:t>Жолио-Кюри</w:t>
            </w:r>
            <w:proofErr w:type="spellEnd"/>
            <w:r w:rsidRPr="00380F99">
              <w:rPr>
                <w:spacing w:val="9"/>
                <w:lang w:val="uk-UA"/>
              </w:rPr>
              <w:t xml:space="preserve"> 6,ОИЯИ</w:t>
            </w:r>
          </w:p>
          <w:p w14:paraId="6AC39106" w14:textId="77777777" w:rsidR="00584429" w:rsidRPr="00380F99" w:rsidRDefault="00584429" w:rsidP="006E4FE7">
            <w:pPr>
              <w:rPr>
                <w:b/>
                <w:i/>
                <w:u w:val="single"/>
              </w:rPr>
            </w:pPr>
            <w:r w:rsidRPr="00380F99">
              <w:rPr>
                <w:b/>
                <w:i/>
                <w:u w:val="single"/>
              </w:rPr>
              <w:t xml:space="preserve">Банковские реквизиты </w:t>
            </w:r>
          </w:p>
          <w:p w14:paraId="6B9F73D6" w14:textId="77777777" w:rsidR="00584429" w:rsidRPr="00380F99" w:rsidRDefault="00584429" w:rsidP="006E4FE7">
            <w:r w:rsidRPr="00380F99">
              <w:t xml:space="preserve">ИНН 9909125356 </w:t>
            </w:r>
          </w:p>
          <w:p w14:paraId="5F2BBEB8" w14:textId="77777777" w:rsidR="00584429" w:rsidRPr="00380F99" w:rsidRDefault="00584429" w:rsidP="006E4FE7">
            <w:r w:rsidRPr="00380F99">
              <w:t>КПП 501063001</w:t>
            </w:r>
          </w:p>
          <w:p w14:paraId="2C407AED" w14:textId="77777777" w:rsidR="00584429" w:rsidRPr="00380F99" w:rsidRDefault="00584429" w:rsidP="006E4FE7">
            <w:r w:rsidRPr="00380F99">
              <w:t>ОГРН 1035002200221</w:t>
            </w:r>
          </w:p>
          <w:p w14:paraId="40B8A705" w14:textId="77777777" w:rsidR="00584429" w:rsidRPr="00584429" w:rsidRDefault="00584429" w:rsidP="006E4FE7">
            <w:r w:rsidRPr="00584429">
              <w:t>р/счет: 40807810504420000001</w:t>
            </w:r>
          </w:p>
          <w:p w14:paraId="06EC4B41" w14:textId="77777777" w:rsidR="00584429" w:rsidRPr="00584429" w:rsidRDefault="00584429" w:rsidP="006E4FE7">
            <w:r w:rsidRPr="00584429">
              <w:t>Наименование банка:</w:t>
            </w:r>
          </w:p>
          <w:p w14:paraId="320FA753" w14:textId="77777777" w:rsidR="00584429" w:rsidRPr="00380F99" w:rsidRDefault="00584429" w:rsidP="006E4FE7">
            <w:r w:rsidRPr="00380F99">
              <w:t>Филиал Центральный ПАО Банка «ФК ОТКРЫТИЕ» г. Москва</w:t>
            </w:r>
          </w:p>
          <w:p w14:paraId="1D92E329" w14:textId="77777777" w:rsidR="00584429" w:rsidRPr="00380F99" w:rsidRDefault="00584429" w:rsidP="006E4FE7">
            <w:r w:rsidRPr="00380F99">
              <w:t>БИК: 044525297</w:t>
            </w:r>
          </w:p>
          <w:p w14:paraId="272164BA" w14:textId="77777777" w:rsidR="00584429" w:rsidRPr="00380F99" w:rsidRDefault="00584429" w:rsidP="006E4FE7">
            <w:r w:rsidRPr="00380F99">
              <w:t xml:space="preserve">корр. </w:t>
            </w:r>
            <w:proofErr w:type="spellStart"/>
            <w:r w:rsidRPr="00380F99">
              <w:t>сч</w:t>
            </w:r>
            <w:proofErr w:type="spellEnd"/>
            <w:r w:rsidRPr="00380F99">
              <w:t>. 30101810945250000297</w:t>
            </w:r>
          </w:p>
          <w:p w14:paraId="4721FC53" w14:textId="77777777" w:rsidR="00584429" w:rsidRPr="00380F99" w:rsidRDefault="00584429" w:rsidP="006E4FE7">
            <w:pPr>
              <w:pBdr>
                <w:bottom w:val="single" w:sz="12" w:space="1" w:color="auto"/>
              </w:pBdr>
            </w:pPr>
            <w:r w:rsidRPr="00380F99">
              <w:t>ОКВЭД: 72.19</w:t>
            </w:r>
          </w:p>
          <w:p w14:paraId="7DD9E44D" w14:textId="77777777" w:rsidR="00584429" w:rsidRPr="00380F99" w:rsidRDefault="00584429" w:rsidP="006E4FE7">
            <w:pPr>
              <w:pBdr>
                <w:bottom w:val="single" w:sz="12" w:space="1" w:color="auto"/>
              </w:pBdr>
            </w:pPr>
            <w:r w:rsidRPr="00380F99">
              <w:t>ОКАТО 46418000000</w:t>
            </w:r>
          </w:p>
          <w:p w14:paraId="2B184A3F" w14:textId="77777777" w:rsidR="00584429" w:rsidRPr="00380F99" w:rsidRDefault="00584429" w:rsidP="006E4FE7">
            <w:pPr>
              <w:pBdr>
                <w:bottom w:val="single" w:sz="12" w:space="1" w:color="auto"/>
              </w:pBdr>
            </w:pPr>
            <w:r w:rsidRPr="00380F99">
              <w:t>ОКОПФ 40001</w:t>
            </w:r>
          </w:p>
          <w:p w14:paraId="5DE5187E" w14:textId="77777777" w:rsidR="00584429" w:rsidRPr="00380F99" w:rsidRDefault="00584429" w:rsidP="006E4FE7">
            <w:pPr>
              <w:pBdr>
                <w:bottom w:val="single" w:sz="12" w:space="1" w:color="auto"/>
              </w:pBdr>
              <w:rPr>
                <w:highlight w:val="yellow"/>
              </w:rPr>
            </w:pPr>
          </w:p>
        </w:tc>
        <w:tc>
          <w:tcPr>
            <w:tcW w:w="609" w:type="dxa"/>
          </w:tcPr>
          <w:p w14:paraId="38E99029" w14:textId="77777777" w:rsidR="00584429" w:rsidRPr="00380F99" w:rsidRDefault="00584429" w:rsidP="006E4FE7">
            <w:pPr>
              <w:jc w:val="both"/>
              <w:rPr>
                <w:spacing w:val="9"/>
                <w:highlight w:val="yellow"/>
              </w:rPr>
            </w:pPr>
          </w:p>
        </w:tc>
        <w:tc>
          <w:tcPr>
            <w:tcW w:w="5200" w:type="dxa"/>
          </w:tcPr>
          <w:p w14:paraId="734C4E6E" w14:textId="77777777" w:rsidR="00584429" w:rsidRPr="00380F99" w:rsidRDefault="00584429" w:rsidP="006E4FE7">
            <w:pPr>
              <w:jc w:val="both"/>
              <w:rPr>
                <w:b/>
                <w:spacing w:val="9"/>
                <w:highlight w:val="yellow"/>
              </w:rPr>
            </w:pPr>
          </w:p>
          <w:p w14:paraId="5169D47C" w14:textId="77777777" w:rsidR="00584429" w:rsidRPr="00380F99" w:rsidRDefault="00584429" w:rsidP="006E4FE7">
            <w:pPr>
              <w:jc w:val="both"/>
              <w:rPr>
                <w:b/>
                <w:spacing w:val="9"/>
              </w:rPr>
            </w:pPr>
            <w:r w:rsidRPr="00380F99">
              <w:rPr>
                <w:b/>
                <w:spacing w:val="9"/>
              </w:rPr>
              <w:t xml:space="preserve">Исполнитель: </w:t>
            </w:r>
          </w:p>
          <w:p w14:paraId="64098312" w14:textId="77777777" w:rsidR="00584429" w:rsidRPr="00B947DE" w:rsidRDefault="00584429" w:rsidP="00584429">
            <w:pPr>
              <w:jc w:val="both"/>
              <w:rPr>
                <w:b/>
                <w:sz w:val="22"/>
                <w:szCs w:val="22"/>
              </w:rPr>
            </w:pPr>
            <w:r w:rsidRPr="00B947DE">
              <w:rPr>
                <w:b/>
                <w:sz w:val="22"/>
                <w:szCs w:val="22"/>
              </w:rPr>
              <w:t>Федеральное государственное бюджетное</w:t>
            </w:r>
            <w:r w:rsidRPr="00B947DE">
              <w:rPr>
                <w:sz w:val="22"/>
                <w:szCs w:val="22"/>
              </w:rPr>
              <w:t xml:space="preserve"> </w:t>
            </w:r>
            <w:r w:rsidRPr="00B947DE">
              <w:rPr>
                <w:b/>
                <w:sz w:val="22"/>
                <w:szCs w:val="22"/>
              </w:rPr>
              <w:t>учреждение науки Институт ядерных исследований Российской академии наук</w:t>
            </w:r>
          </w:p>
          <w:p w14:paraId="5BF62433" w14:textId="77777777" w:rsidR="00584429" w:rsidRPr="00380F99" w:rsidRDefault="00584429" w:rsidP="006E4FE7">
            <w:pPr>
              <w:jc w:val="both"/>
              <w:rPr>
                <w:b/>
                <w:spacing w:val="9"/>
              </w:rPr>
            </w:pPr>
          </w:p>
          <w:p w14:paraId="0CD7B07E" w14:textId="77777777" w:rsidR="00584429" w:rsidRPr="00380F99" w:rsidRDefault="00584429" w:rsidP="006E4FE7">
            <w:pPr>
              <w:pStyle w:val="a8"/>
              <w:tabs>
                <w:tab w:val="clear" w:pos="4677"/>
                <w:tab w:val="clear" w:pos="9355"/>
              </w:tabs>
            </w:pPr>
            <w:r w:rsidRPr="00380F99">
              <w:t xml:space="preserve">Адрес: 117312, </w:t>
            </w:r>
          </w:p>
          <w:p w14:paraId="499A7DD5" w14:textId="77777777" w:rsidR="00584429" w:rsidRPr="00380F99" w:rsidRDefault="00584429" w:rsidP="006E4FE7">
            <w:pPr>
              <w:pStyle w:val="a8"/>
              <w:tabs>
                <w:tab w:val="clear" w:pos="4677"/>
                <w:tab w:val="clear" w:pos="9355"/>
              </w:tabs>
            </w:pPr>
            <w:r w:rsidRPr="00380F99">
              <w:t>г. Москва, проспект 60-летия Октября, 7а,</w:t>
            </w:r>
          </w:p>
          <w:p w14:paraId="46DA26BA" w14:textId="77777777" w:rsidR="00584429" w:rsidRPr="00380F99" w:rsidRDefault="00584429" w:rsidP="006E4FE7">
            <w:pPr>
              <w:pStyle w:val="a8"/>
              <w:tabs>
                <w:tab w:val="clear" w:pos="4677"/>
                <w:tab w:val="clear" w:pos="9355"/>
              </w:tabs>
              <w:rPr>
                <w:b/>
                <w:u w:val="single"/>
              </w:rPr>
            </w:pPr>
            <w:r w:rsidRPr="00380F99">
              <w:rPr>
                <w:b/>
                <w:u w:val="single"/>
              </w:rPr>
              <w:t>Банковские реквизиты</w:t>
            </w:r>
          </w:p>
          <w:p w14:paraId="3A0C78F3" w14:textId="77777777" w:rsidR="00584429" w:rsidRPr="00380F99" w:rsidRDefault="00584429" w:rsidP="006E4FE7">
            <w:pPr>
              <w:pStyle w:val="a8"/>
              <w:tabs>
                <w:tab w:val="clear" w:pos="4677"/>
                <w:tab w:val="clear" w:pos="9355"/>
              </w:tabs>
            </w:pPr>
            <w:r w:rsidRPr="00380F99">
              <w:t>Наименование Банка</w:t>
            </w:r>
            <w:r w:rsidRPr="00380F99">
              <w:tab/>
              <w:t>:</w:t>
            </w:r>
            <w:r w:rsidRPr="00380F99">
              <w:tab/>
            </w:r>
            <w:r w:rsidRPr="00380F99">
              <w:tab/>
            </w:r>
            <w:r w:rsidRPr="00380F99">
              <w:tab/>
              <w:t xml:space="preserve">    </w:t>
            </w:r>
          </w:p>
          <w:p w14:paraId="0B88D1C8" w14:textId="77777777" w:rsidR="00584429" w:rsidRPr="00380F99" w:rsidRDefault="00584429" w:rsidP="006E4FE7">
            <w:pPr>
              <w:pStyle w:val="a8"/>
              <w:tabs>
                <w:tab w:val="clear" w:pos="4677"/>
                <w:tab w:val="clear" w:pos="9355"/>
              </w:tabs>
            </w:pPr>
            <w:r w:rsidRPr="00380F99">
              <w:t xml:space="preserve">ГУ Банка России по ЦФО//УФК </w:t>
            </w:r>
          </w:p>
          <w:p w14:paraId="1AE48E6B" w14:textId="77777777" w:rsidR="00584429" w:rsidRPr="00380F99" w:rsidRDefault="00584429" w:rsidP="006E4FE7">
            <w:pPr>
              <w:pStyle w:val="a8"/>
              <w:tabs>
                <w:tab w:val="clear" w:pos="4677"/>
                <w:tab w:val="clear" w:pos="9355"/>
              </w:tabs>
            </w:pPr>
            <w:r w:rsidRPr="00380F99">
              <w:t>по г. Москве</w:t>
            </w:r>
            <w:r w:rsidR="00F644EE">
              <w:t>,</w:t>
            </w:r>
            <w:r w:rsidRPr="00380F99">
              <w:t xml:space="preserve"> г. Москва</w:t>
            </w:r>
          </w:p>
          <w:p w14:paraId="4D387184" w14:textId="77777777" w:rsidR="00584429" w:rsidRDefault="00584429" w:rsidP="00584429">
            <w:pPr>
              <w:pStyle w:val="a8"/>
              <w:tabs>
                <w:tab w:val="clear" w:pos="4677"/>
                <w:tab w:val="clear" w:pos="9355"/>
              </w:tabs>
              <w:spacing w:line="300" w:lineRule="auto"/>
            </w:pPr>
            <w:r w:rsidRPr="00380F99">
              <w:t>БИК</w:t>
            </w:r>
            <w:r w:rsidRPr="00380F99">
              <w:tab/>
              <w:t>004525988</w:t>
            </w:r>
          </w:p>
          <w:p w14:paraId="0967BC35" w14:textId="77777777" w:rsidR="00584429" w:rsidRPr="00584429" w:rsidRDefault="00584429" w:rsidP="00584429">
            <w:pPr>
              <w:pStyle w:val="a8"/>
              <w:tabs>
                <w:tab w:val="clear" w:pos="4677"/>
                <w:tab w:val="clear" w:pos="9355"/>
              </w:tabs>
              <w:spacing w:line="300" w:lineRule="auto"/>
              <w:rPr>
                <w:szCs w:val="20"/>
              </w:rPr>
            </w:pPr>
            <w:r w:rsidRPr="00584429">
              <w:rPr>
                <w:szCs w:val="20"/>
              </w:rPr>
              <w:t xml:space="preserve">Расчетный </w:t>
            </w:r>
            <w:proofErr w:type="gramStart"/>
            <w:r w:rsidRPr="00584429">
              <w:rPr>
                <w:szCs w:val="20"/>
              </w:rPr>
              <w:t>счет  03214643000000017300</w:t>
            </w:r>
            <w:proofErr w:type="gramEnd"/>
          </w:p>
          <w:p w14:paraId="6BABFC44" w14:textId="77777777" w:rsidR="00584429" w:rsidRPr="00380F99" w:rsidRDefault="00584429" w:rsidP="006E4FE7">
            <w:pPr>
              <w:spacing w:line="300" w:lineRule="auto"/>
            </w:pPr>
            <w:r w:rsidRPr="00380F99">
              <w:t>ЕКС (</w:t>
            </w:r>
            <w:proofErr w:type="spellStart"/>
            <w:r w:rsidRPr="00380F99">
              <w:t>кор</w:t>
            </w:r>
            <w:proofErr w:type="spellEnd"/>
            <w:r w:rsidRPr="00380F99">
              <w:t>/счет) 40102810545370000003</w:t>
            </w:r>
          </w:p>
          <w:p w14:paraId="3FF9B3B1" w14:textId="77777777" w:rsidR="00584429" w:rsidRPr="00380F99" w:rsidRDefault="00584429" w:rsidP="006E4FE7">
            <w:pPr>
              <w:tabs>
                <w:tab w:val="left" w:pos="3280"/>
              </w:tabs>
              <w:spacing w:line="300" w:lineRule="auto"/>
            </w:pPr>
            <w:r w:rsidRPr="00380F99">
              <w:t>Плательщик (получатель)</w:t>
            </w:r>
            <w:r w:rsidRPr="00380F99">
              <w:tab/>
            </w:r>
            <w:r w:rsidRPr="00380F99">
              <w:tab/>
            </w:r>
            <w:r w:rsidRPr="00380F99">
              <w:tab/>
              <w:t xml:space="preserve">    </w:t>
            </w:r>
          </w:p>
          <w:p w14:paraId="696F51DC" w14:textId="77777777" w:rsidR="00584429" w:rsidRPr="00380F99" w:rsidRDefault="00584429" w:rsidP="006E4FE7">
            <w:pPr>
              <w:tabs>
                <w:tab w:val="left" w:pos="3280"/>
              </w:tabs>
              <w:spacing w:line="300" w:lineRule="auto"/>
            </w:pPr>
            <w:r w:rsidRPr="00380F99">
              <w:t xml:space="preserve">ИНН 7728116437  </w:t>
            </w:r>
          </w:p>
          <w:p w14:paraId="6EA4467A" w14:textId="77777777" w:rsidR="00584429" w:rsidRPr="00380F99" w:rsidRDefault="00584429" w:rsidP="006E4FE7">
            <w:pPr>
              <w:tabs>
                <w:tab w:val="left" w:pos="3280"/>
              </w:tabs>
              <w:spacing w:line="300" w:lineRule="auto"/>
            </w:pPr>
            <w:r w:rsidRPr="00380F99">
              <w:t>КПП 772801001</w:t>
            </w:r>
          </w:p>
          <w:p w14:paraId="2F30A331" w14:textId="77777777" w:rsidR="00584429" w:rsidRPr="00380F99" w:rsidRDefault="00584429" w:rsidP="006E4FE7">
            <w:pPr>
              <w:spacing w:line="300" w:lineRule="auto"/>
            </w:pPr>
            <w:r w:rsidRPr="00380F99">
              <w:t>УФК по г. Москве (ИЯИ РАН л/с 20736Ц76200)</w:t>
            </w:r>
          </w:p>
          <w:p w14:paraId="77F165CA" w14:textId="77777777" w:rsidR="00584429" w:rsidRPr="00380F99" w:rsidRDefault="00584429" w:rsidP="006E4FE7">
            <w:pPr>
              <w:pBdr>
                <w:bottom w:val="single" w:sz="12" w:space="1" w:color="auto"/>
              </w:pBdr>
              <w:rPr>
                <w:highlight w:val="yellow"/>
              </w:rPr>
            </w:pPr>
          </w:p>
          <w:p w14:paraId="02DAF22B" w14:textId="77777777" w:rsidR="00584429" w:rsidRPr="00380F99" w:rsidRDefault="00584429" w:rsidP="006E4FE7">
            <w:pPr>
              <w:pStyle w:val="5"/>
              <w:ind w:left="34"/>
              <w:jc w:val="both"/>
              <w:rPr>
                <w:rFonts w:ascii="Times New Roman" w:hAnsi="Times New Roman"/>
                <w:spacing w:val="9"/>
                <w:highlight w:val="yellow"/>
              </w:rPr>
            </w:pPr>
          </w:p>
        </w:tc>
      </w:tr>
    </w:tbl>
    <w:p w14:paraId="397C7F1A" w14:textId="77777777" w:rsidR="00584429" w:rsidRPr="00161CA6" w:rsidRDefault="00584429">
      <w:pPr>
        <w:jc w:val="both"/>
        <w:rPr>
          <w:b/>
        </w:rPr>
      </w:pPr>
    </w:p>
    <w:p w14:paraId="7824D791" w14:textId="77777777" w:rsidR="007D01DF" w:rsidRDefault="007D01DF">
      <w:pPr>
        <w:jc w:val="both"/>
        <w:rPr>
          <w:b/>
        </w:rPr>
      </w:pPr>
    </w:p>
    <w:tbl>
      <w:tblPr>
        <w:tblpPr w:leftFromText="180" w:rightFromText="180" w:vertAnchor="text" w:horzAnchor="margin" w:tblpY="368"/>
        <w:tblW w:w="10188" w:type="dxa"/>
        <w:tblLayout w:type="fixed"/>
        <w:tblLook w:val="0000" w:firstRow="0" w:lastRow="0" w:firstColumn="0" w:lastColumn="0" w:noHBand="0" w:noVBand="0"/>
      </w:tblPr>
      <w:tblGrid>
        <w:gridCol w:w="4248"/>
        <w:gridCol w:w="1260"/>
        <w:gridCol w:w="4680"/>
      </w:tblGrid>
      <w:tr w:rsidR="00F644EE" w:rsidRPr="00380F99" w14:paraId="0055CE1B" w14:textId="77777777" w:rsidTr="006E4FE7">
        <w:tc>
          <w:tcPr>
            <w:tcW w:w="4248" w:type="dxa"/>
          </w:tcPr>
          <w:p w14:paraId="386ECEB0" w14:textId="77777777" w:rsidR="00F644EE" w:rsidRPr="00380F99" w:rsidRDefault="00F644EE" w:rsidP="006E4FE7">
            <w:pPr>
              <w:jc w:val="both"/>
              <w:rPr>
                <w:spacing w:val="9"/>
              </w:rPr>
            </w:pPr>
            <w:r w:rsidRPr="00380F99">
              <w:rPr>
                <w:spacing w:val="9"/>
              </w:rPr>
              <w:t>Заказчик:</w:t>
            </w:r>
          </w:p>
          <w:p w14:paraId="0DFBF6E7" w14:textId="744DA846" w:rsidR="00F644EE" w:rsidRPr="00380F99" w:rsidRDefault="008C7D89" w:rsidP="006E4FE7">
            <w:pPr>
              <w:jc w:val="both"/>
              <w:rPr>
                <w:spacing w:val="9"/>
              </w:rPr>
            </w:pPr>
            <w:r>
              <w:rPr>
                <w:spacing w:val="9"/>
              </w:rPr>
              <w:t>Д</w:t>
            </w:r>
            <w:r w:rsidR="00F644EE" w:rsidRPr="00380F99">
              <w:rPr>
                <w:spacing w:val="9"/>
              </w:rPr>
              <w:t>иректор ОИЯИ</w:t>
            </w:r>
          </w:p>
          <w:p w14:paraId="163BC1E7" w14:textId="77777777" w:rsidR="00F644EE" w:rsidRPr="00380F99" w:rsidRDefault="00F644EE" w:rsidP="006E4FE7">
            <w:pPr>
              <w:jc w:val="both"/>
              <w:rPr>
                <w:spacing w:val="9"/>
              </w:rPr>
            </w:pPr>
          </w:p>
          <w:p w14:paraId="0D8A876C" w14:textId="77777777" w:rsidR="00F644EE" w:rsidRPr="00380F99" w:rsidRDefault="00F644EE" w:rsidP="006E4FE7">
            <w:pPr>
              <w:jc w:val="both"/>
            </w:pPr>
          </w:p>
          <w:p w14:paraId="1679FF2C" w14:textId="174613A2" w:rsidR="00F644EE" w:rsidRPr="00380F99" w:rsidRDefault="00F644EE" w:rsidP="006E4FE7">
            <w:pPr>
              <w:jc w:val="both"/>
            </w:pPr>
            <w:r w:rsidRPr="00380F99">
              <w:t xml:space="preserve">___________________ </w:t>
            </w:r>
            <w:proofErr w:type="spellStart"/>
            <w:r w:rsidR="008C7D89">
              <w:t>Г.</w:t>
            </w:r>
            <w:r>
              <w:t>В.</w:t>
            </w:r>
            <w:r w:rsidR="008C7D89">
              <w:t>Трубников</w:t>
            </w:r>
            <w:proofErr w:type="spellEnd"/>
          </w:p>
          <w:p w14:paraId="613EF2A8" w14:textId="77777777" w:rsidR="00F644EE" w:rsidRPr="00380F99" w:rsidRDefault="00F644EE" w:rsidP="006E4FE7">
            <w:pPr>
              <w:spacing w:line="240" w:lineRule="exact"/>
            </w:pPr>
          </w:p>
          <w:p w14:paraId="46EFEF4C" w14:textId="77777777" w:rsidR="00F644EE" w:rsidRPr="00380F99" w:rsidRDefault="00F644EE" w:rsidP="00F64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pacing w:val="9"/>
              </w:rPr>
            </w:pPr>
            <w:r w:rsidRPr="00380F99">
              <w:rPr>
                <w:rFonts w:eastAsia="MS Mincho"/>
                <w:sz w:val="28"/>
                <w:szCs w:val="28"/>
                <w:lang w:eastAsia="ja-JP"/>
              </w:rPr>
              <w:t xml:space="preserve">          </w:t>
            </w:r>
            <w:proofErr w:type="spellStart"/>
            <w:r>
              <w:rPr>
                <w:rFonts w:eastAsia="MS Mincho"/>
                <w:sz w:val="28"/>
                <w:szCs w:val="28"/>
                <w:lang w:eastAsia="ja-JP"/>
              </w:rPr>
              <w:t>м</w:t>
            </w:r>
            <w:r w:rsidRPr="00380F99">
              <w:rPr>
                <w:rFonts w:eastAsia="MS Mincho"/>
                <w:sz w:val="28"/>
                <w:szCs w:val="28"/>
                <w:lang w:eastAsia="ja-JP"/>
              </w:rPr>
              <w:t>.п</w:t>
            </w:r>
            <w:proofErr w:type="spellEnd"/>
            <w:r w:rsidRPr="00380F99">
              <w:rPr>
                <w:rFonts w:eastAsia="MS Mincho"/>
                <w:sz w:val="28"/>
                <w:szCs w:val="28"/>
                <w:lang w:eastAsia="ja-JP"/>
              </w:rPr>
              <w:t xml:space="preserve">.                                                                                                                                         </w:t>
            </w:r>
          </w:p>
        </w:tc>
        <w:tc>
          <w:tcPr>
            <w:tcW w:w="1260" w:type="dxa"/>
            <w:tcBorders>
              <w:left w:val="nil"/>
            </w:tcBorders>
          </w:tcPr>
          <w:p w14:paraId="7DBC0F65" w14:textId="77777777" w:rsidR="00F644EE" w:rsidRPr="00380F99" w:rsidRDefault="00F644EE" w:rsidP="006E4FE7">
            <w:pPr>
              <w:rPr>
                <w:spacing w:val="9"/>
              </w:rPr>
            </w:pPr>
          </w:p>
          <w:p w14:paraId="32A79F43" w14:textId="77777777" w:rsidR="00F644EE" w:rsidRPr="00380F99" w:rsidRDefault="00F644EE" w:rsidP="006E4FE7">
            <w:pPr>
              <w:rPr>
                <w:spacing w:val="9"/>
              </w:rPr>
            </w:pPr>
          </w:p>
          <w:p w14:paraId="639593B2" w14:textId="77777777" w:rsidR="00F644EE" w:rsidRPr="00380F99" w:rsidRDefault="00F644EE" w:rsidP="006E4FE7">
            <w:pPr>
              <w:rPr>
                <w:spacing w:val="9"/>
              </w:rPr>
            </w:pPr>
          </w:p>
          <w:p w14:paraId="7C500301" w14:textId="77777777" w:rsidR="00F644EE" w:rsidRPr="00380F99" w:rsidRDefault="00F644EE" w:rsidP="006E4FE7">
            <w:pPr>
              <w:rPr>
                <w:spacing w:val="9"/>
              </w:rPr>
            </w:pPr>
          </w:p>
          <w:p w14:paraId="24903A6C" w14:textId="77777777" w:rsidR="00F644EE" w:rsidRPr="00380F99" w:rsidRDefault="00F644EE" w:rsidP="006E4FE7">
            <w:pPr>
              <w:rPr>
                <w:spacing w:val="9"/>
              </w:rPr>
            </w:pPr>
          </w:p>
          <w:p w14:paraId="4C1DFADB" w14:textId="77777777" w:rsidR="00F644EE" w:rsidRPr="00380F99" w:rsidRDefault="00F644EE" w:rsidP="006E4FE7">
            <w:pPr>
              <w:rPr>
                <w:spacing w:val="9"/>
              </w:rPr>
            </w:pPr>
          </w:p>
          <w:p w14:paraId="352D712F" w14:textId="77777777" w:rsidR="00F644EE" w:rsidRPr="00380F99" w:rsidRDefault="00F644EE" w:rsidP="006E4FE7">
            <w:pPr>
              <w:rPr>
                <w:spacing w:val="9"/>
              </w:rPr>
            </w:pPr>
          </w:p>
          <w:p w14:paraId="2B5BF8CF" w14:textId="77777777" w:rsidR="00F644EE" w:rsidRPr="00380F99" w:rsidRDefault="00F644EE" w:rsidP="006E4FE7">
            <w:pPr>
              <w:jc w:val="both"/>
              <w:rPr>
                <w:spacing w:val="9"/>
              </w:rPr>
            </w:pPr>
          </w:p>
        </w:tc>
        <w:tc>
          <w:tcPr>
            <w:tcW w:w="4680" w:type="dxa"/>
          </w:tcPr>
          <w:p w14:paraId="0264E3C9" w14:textId="77777777" w:rsidR="00F644EE" w:rsidRPr="00380F99" w:rsidRDefault="00F644EE" w:rsidP="006E4FE7">
            <w:pPr>
              <w:jc w:val="both"/>
              <w:rPr>
                <w:spacing w:val="9"/>
              </w:rPr>
            </w:pPr>
            <w:r w:rsidRPr="00380F99">
              <w:rPr>
                <w:spacing w:val="9"/>
              </w:rPr>
              <w:t xml:space="preserve">    Исполнитель:</w:t>
            </w:r>
          </w:p>
          <w:p w14:paraId="73834D8A" w14:textId="77777777" w:rsidR="00F644EE" w:rsidRPr="00380F99" w:rsidRDefault="00F644EE" w:rsidP="006E4FE7">
            <w:pPr>
              <w:jc w:val="both"/>
              <w:rPr>
                <w:spacing w:val="9"/>
              </w:rPr>
            </w:pPr>
            <w:r w:rsidRPr="00380F99">
              <w:rPr>
                <w:spacing w:val="9"/>
              </w:rPr>
              <w:t xml:space="preserve">  Директор ИЯИ РАН</w:t>
            </w:r>
          </w:p>
          <w:p w14:paraId="0F4297D5" w14:textId="77777777" w:rsidR="00F644EE" w:rsidRPr="00380F99" w:rsidRDefault="00F644EE" w:rsidP="006E4FE7">
            <w:pPr>
              <w:spacing w:line="240" w:lineRule="exact"/>
            </w:pPr>
          </w:p>
          <w:p w14:paraId="08C771C4" w14:textId="77777777" w:rsidR="00F644EE" w:rsidRPr="00380F99" w:rsidRDefault="00F644EE" w:rsidP="006E4FE7">
            <w:pPr>
              <w:spacing w:line="240" w:lineRule="exact"/>
            </w:pPr>
          </w:p>
          <w:p w14:paraId="66642632" w14:textId="77777777" w:rsidR="00F644EE" w:rsidRPr="00380F99" w:rsidRDefault="00F644EE" w:rsidP="006E4FE7">
            <w:pPr>
              <w:jc w:val="both"/>
              <w:rPr>
                <w:spacing w:val="9"/>
              </w:rPr>
            </w:pPr>
            <w:r w:rsidRPr="00380F99">
              <w:t xml:space="preserve">___________________ </w:t>
            </w:r>
            <w:proofErr w:type="spellStart"/>
            <w:r w:rsidRPr="00380F99">
              <w:t>М.В.Либанов</w:t>
            </w:r>
            <w:proofErr w:type="spellEnd"/>
          </w:p>
          <w:p w14:paraId="2B1A3CA2" w14:textId="77777777" w:rsidR="00F644EE" w:rsidRPr="00380F99" w:rsidRDefault="00F644EE" w:rsidP="006E4FE7">
            <w:pPr>
              <w:spacing w:line="240" w:lineRule="exact"/>
            </w:pPr>
          </w:p>
          <w:p w14:paraId="2894DEFB" w14:textId="77777777" w:rsidR="00F644EE" w:rsidRPr="00380F99" w:rsidRDefault="00F644EE" w:rsidP="006E4FE7">
            <w:pPr>
              <w:spacing w:line="240" w:lineRule="exact"/>
            </w:pPr>
          </w:p>
          <w:p w14:paraId="723B0BA3" w14:textId="77777777" w:rsidR="00F644EE" w:rsidRDefault="00F644EE" w:rsidP="006E4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MS Mincho"/>
                <w:sz w:val="28"/>
                <w:szCs w:val="28"/>
                <w:lang w:eastAsia="ja-JP"/>
              </w:rPr>
            </w:pPr>
            <w:r w:rsidRPr="00380F99">
              <w:rPr>
                <w:rFonts w:eastAsia="MS Mincho"/>
                <w:sz w:val="28"/>
                <w:szCs w:val="28"/>
                <w:lang w:eastAsia="ja-JP"/>
              </w:rPr>
              <w:t xml:space="preserve">          </w:t>
            </w:r>
            <w:proofErr w:type="spellStart"/>
            <w:r>
              <w:rPr>
                <w:rFonts w:eastAsia="MS Mincho"/>
                <w:sz w:val="28"/>
                <w:szCs w:val="28"/>
                <w:lang w:eastAsia="ja-JP"/>
              </w:rPr>
              <w:t>м</w:t>
            </w:r>
            <w:r w:rsidRPr="00380F99">
              <w:rPr>
                <w:rFonts w:eastAsia="MS Mincho"/>
                <w:sz w:val="28"/>
                <w:szCs w:val="28"/>
                <w:lang w:eastAsia="ja-JP"/>
              </w:rPr>
              <w:t>.п</w:t>
            </w:r>
            <w:proofErr w:type="spellEnd"/>
            <w:r w:rsidRPr="00380F99">
              <w:rPr>
                <w:rFonts w:eastAsia="MS Mincho"/>
                <w:sz w:val="28"/>
                <w:szCs w:val="28"/>
                <w:lang w:eastAsia="ja-JP"/>
              </w:rPr>
              <w:t>.</w:t>
            </w:r>
          </w:p>
          <w:p w14:paraId="5E3A5EDB" w14:textId="77777777" w:rsidR="00F644EE" w:rsidRPr="00380F99" w:rsidRDefault="00F644EE" w:rsidP="006E4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</w:tbl>
    <w:p w14:paraId="76D08D6A" w14:textId="77777777" w:rsidR="00F644EE" w:rsidRDefault="00F644EE">
      <w:pPr>
        <w:jc w:val="both"/>
        <w:rPr>
          <w:b/>
        </w:rPr>
      </w:pPr>
    </w:p>
    <w:p w14:paraId="39CE10C6" w14:textId="77777777" w:rsidR="00F644EE" w:rsidRDefault="00F644EE">
      <w:pPr>
        <w:jc w:val="both"/>
        <w:rPr>
          <w:b/>
        </w:rPr>
      </w:pPr>
    </w:p>
    <w:p w14:paraId="31664822" w14:textId="77777777" w:rsidR="00F644EE" w:rsidRDefault="00F644EE">
      <w:pPr>
        <w:jc w:val="both"/>
        <w:rPr>
          <w:b/>
        </w:rPr>
      </w:pPr>
    </w:p>
    <w:p w14:paraId="3BEA0FC7" w14:textId="77777777" w:rsidR="00F644EE" w:rsidRDefault="00F644EE">
      <w:pPr>
        <w:jc w:val="both"/>
        <w:rPr>
          <w:b/>
        </w:rPr>
      </w:pPr>
    </w:p>
    <w:p w14:paraId="1D6C0D74" w14:textId="77777777" w:rsidR="00F644EE" w:rsidRDefault="00F644EE">
      <w:pPr>
        <w:jc w:val="both"/>
        <w:rPr>
          <w:b/>
        </w:rPr>
      </w:pPr>
    </w:p>
    <w:p w14:paraId="554CCB8B" w14:textId="77777777" w:rsidR="00F644EE" w:rsidRDefault="00F644EE">
      <w:pPr>
        <w:jc w:val="both"/>
        <w:rPr>
          <w:b/>
        </w:rPr>
      </w:pPr>
    </w:p>
    <w:p w14:paraId="7E297A5F" w14:textId="77777777" w:rsidR="00F644EE" w:rsidRDefault="00F644EE">
      <w:pPr>
        <w:jc w:val="both"/>
        <w:rPr>
          <w:b/>
        </w:rPr>
      </w:pPr>
    </w:p>
    <w:p w14:paraId="1848776A" w14:textId="77777777" w:rsidR="00F644EE" w:rsidRDefault="00F644EE">
      <w:pPr>
        <w:jc w:val="both"/>
        <w:rPr>
          <w:b/>
        </w:rPr>
      </w:pPr>
    </w:p>
    <w:p w14:paraId="2F19DC60" w14:textId="77777777" w:rsidR="00F644EE" w:rsidRDefault="00F644EE">
      <w:pPr>
        <w:jc w:val="both"/>
        <w:rPr>
          <w:b/>
        </w:rPr>
      </w:pPr>
    </w:p>
    <w:p w14:paraId="0E281191" w14:textId="77777777" w:rsidR="00F644EE" w:rsidRDefault="00F644EE">
      <w:pPr>
        <w:jc w:val="both"/>
        <w:rPr>
          <w:b/>
        </w:rPr>
      </w:pPr>
    </w:p>
    <w:p w14:paraId="32368E1D" w14:textId="77777777" w:rsidR="00F644EE" w:rsidRDefault="00F644EE">
      <w:pPr>
        <w:jc w:val="both"/>
        <w:rPr>
          <w:b/>
        </w:rPr>
      </w:pPr>
    </w:p>
    <w:p w14:paraId="71F6CF57" w14:textId="77777777" w:rsidR="00F644EE" w:rsidRDefault="00F644EE">
      <w:pPr>
        <w:jc w:val="both"/>
        <w:rPr>
          <w:b/>
        </w:rPr>
      </w:pPr>
    </w:p>
    <w:p w14:paraId="247D3086" w14:textId="77777777" w:rsidR="00F644EE" w:rsidRDefault="00F644EE">
      <w:pPr>
        <w:jc w:val="both"/>
        <w:rPr>
          <w:b/>
        </w:rPr>
      </w:pPr>
    </w:p>
    <w:p w14:paraId="71BB3827" w14:textId="77777777" w:rsidR="00F644EE" w:rsidRDefault="00F644EE">
      <w:pPr>
        <w:jc w:val="both"/>
        <w:rPr>
          <w:b/>
        </w:rPr>
      </w:pPr>
    </w:p>
    <w:p w14:paraId="36662834" w14:textId="77777777" w:rsidR="00F644EE" w:rsidRDefault="00F644EE">
      <w:pPr>
        <w:jc w:val="both"/>
        <w:rPr>
          <w:b/>
        </w:rPr>
      </w:pPr>
    </w:p>
    <w:p w14:paraId="08212C6F" w14:textId="77777777" w:rsidR="00611556" w:rsidRDefault="00611556">
      <w:pPr>
        <w:jc w:val="both"/>
        <w:rPr>
          <w:b/>
        </w:rPr>
      </w:pPr>
    </w:p>
    <w:p w14:paraId="7BB2541F" w14:textId="77777777" w:rsidR="00611556" w:rsidRPr="00161CA6" w:rsidRDefault="00611556" w:rsidP="00611556">
      <w:pPr>
        <w:jc w:val="both"/>
        <w:rPr>
          <w:noProof/>
        </w:rPr>
      </w:pPr>
      <w:r>
        <w:t xml:space="preserve">                                                                                      </w:t>
      </w:r>
      <w:r w:rsidRPr="00161CA6">
        <w:t>Приложение</w:t>
      </w:r>
      <w:r w:rsidRPr="00161CA6">
        <w:rPr>
          <w:noProof/>
        </w:rPr>
        <w:t xml:space="preserve"> № 1</w:t>
      </w:r>
    </w:p>
    <w:p w14:paraId="03521324" w14:textId="3D44DD67" w:rsidR="00611556" w:rsidRDefault="00611556" w:rsidP="00611556">
      <w:pPr>
        <w:jc w:val="both"/>
        <w:rPr>
          <w:b/>
        </w:rPr>
      </w:pPr>
      <w:r>
        <w:t xml:space="preserve">                                                                                     </w:t>
      </w:r>
      <w:r w:rsidRPr="00161CA6">
        <w:t>к Договору №</w:t>
      </w:r>
      <w:r>
        <w:t xml:space="preserve"> </w:t>
      </w:r>
      <w:r w:rsidRPr="00161CA6">
        <w:t>от   ______________ 202</w:t>
      </w:r>
      <w:r w:rsidR="007E2A2A">
        <w:t>4</w:t>
      </w:r>
      <w:r w:rsidRPr="00161CA6">
        <w:t xml:space="preserve"> г</w:t>
      </w:r>
    </w:p>
    <w:p w14:paraId="7EB4F283" w14:textId="77777777" w:rsidR="00F644EE" w:rsidRDefault="00F644EE">
      <w:pPr>
        <w:jc w:val="both"/>
        <w:rPr>
          <w:b/>
        </w:rPr>
      </w:pPr>
    </w:p>
    <w:p w14:paraId="7EC892C2" w14:textId="77777777" w:rsidR="00F644EE" w:rsidRPr="00161CA6" w:rsidRDefault="00F644EE">
      <w:pPr>
        <w:jc w:val="both"/>
        <w:rPr>
          <w:b/>
        </w:rPr>
      </w:pPr>
    </w:p>
    <w:p w14:paraId="110FCF22" w14:textId="77777777" w:rsidR="00B13E86" w:rsidRPr="00161CA6" w:rsidRDefault="00B13E86" w:rsidP="00B13E86">
      <w:pPr>
        <w:jc w:val="center"/>
      </w:pPr>
    </w:p>
    <w:p w14:paraId="2689FD55" w14:textId="77777777" w:rsidR="00003A2B" w:rsidRPr="00161CA6" w:rsidRDefault="00003A2B" w:rsidP="00023491">
      <w:pPr>
        <w:ind w:left="6248"/>
        <w:jc w:val="both"/>
      </w:pPr>
    </w:p>
    <w:p w14:paraId="16C85F47" w14:textId="77777777" w:rsidR="00611556" w:rsidRPr="00FB3A0D" w:rsidRDefault="00611556" w:rsidP="00611556">
      <w:pPr>
        <w:spacing w:line="265" w:lineRule="auto"/>
        <w:ind w:right="5"/>
        <w:jc w:val="center"/>
        <w:rPr>
          <w:b/>
          <w:bCs/>
        </w:rPr>
      </w:pPr>
      <w:r w:rsidRPr="000A5AC7">
        <w:rPr>
          <w:b/>
          <w:bCs/>
        </w:rPr>
        <w:t>Техническое задание</w:t>
      </w:r>
    </w:p>
    <w:p w14:paraId="1FFBDF84" w14:textId="77777777" w:rsidR="00611556" w:rsidRPr="00176A21" w:rsidRDefault="00611556" w:rsidP="00611556">
      <w:pPr>
        <w:spacing w:line="265" w:lineRule="auto"/>
        <w:ind w:right="5"/>
        <w:jc w:val="center"/>
        <w:rPr>
          <w:bCs/>
        </w:rPr>
      </w:pPr>
      <w:r w:rsidRPr="00176A21">
        <w:rPr>
          <w:bCs/>
        </w:rPr>
        <w:t>на выполнение НИОКР по теме:</w:t>
      </w:r>
    </w:p>
    <w:p w14:paraId="07D1B8D5" w14:textId="77777777" w:rsidR="00BF35FC" w:rsidRPr="008872AB" w:rsidRDefault="00BF35FC" w:rsidP="00BF35FC">
      <w:pPr>
        <w:jc w:val="center"/>
        <w:rPr>
          <w:b/>
          <w:bCs/>
        </w:rPr>
      </w:pPr>
      <w:r>
        <w:rPr>
          <w:b/>
          <w:bCs/>
        </w:rPr>
        <w:t>«</w:t>
      </w:r>
      <w:r w:rsidRPr="008872AB">
        <w:rPr>
          <w:b/>
          <w:bCs/>
        </w:rPr>
        <w:t xml:space="preserve">Адаптация магнитооптической структуры Нуклотрона для изучения возможности измерения </w:t>
      </w:r>
      <w:r>
        <w:rPr>
          <w:b/>
          <w:bCs/>
        </w:rPr>
        <w:t xml:space="preserve">электрического дипольного </w:t>
      </w:r>
      <w:proofErr w:type="gramStart"/>
      <w:r>
        <w:rPr>
          <w:b/>
          <w:bCs/>
        </w:rPr>
        <w:t xml:space="preserve">момента </w:t>
      </w:r>
      <w:r w:rsidRPr="008872AB">
        <w:rPr>
          <w:b/>
          <w:bCs/>
        </w:rPr>
        <w:t> дейтрона</w:t>
      </w:r>
      <w:proofErr w:type="gramEnd"/>
      <w:r w:rsidRPr="008872AB">
        <w:rPr>
          <w:b/>
          <w:bCs/>
        </w:rPr>
        <w:t> с сохранением функций кольца-бустера поляризованных пучков протонов и дейтронов в коллайдер НИКА. Оценка систематических ошибок измерений</w:t>
      </w:r>
      <w:r>
        <w:rPr>
          <w:b/>
          <w:bCs/>
        </w:rPr>
        <w:t>».</w:t>
      </w:r>
    </w:p>
    <w:p w14:paraId="0A7D667E" w14:textId="77777777" w:rsidR="00BF35FC" w:rsidRPr="0029696B" w:rsidRDefault="00BF35FC" w:rsidP="00424BD5">
      <w:pPr>
        <w:ind w:firstLine="709"/>
        <w:jc w:val="both"/>
        <w:rPr>
          <w:b/>
          <w:bCs/>
        </w:rPr>
      </w:pPr>
    </w:p>
    <w:p w14:paraId="3E81902F" w14:textId="77777777" w:rsidR="00424BD5" w:rsidRPr="00424BD5" w:rsidRDefault="00424BD5" w:rsidP="00424BD5">
      <w:pPr>
        <w:pStyle w:val="a5"/>
        <w:rPr>
          <w:lang w:eastAsia="zh-CN"/>
        </w:rPr>
      </w:pPr>
    </w:p>
    <w:p w14:paraId="136E6807" w14:textId="77777777" w:rsidR="008C7D89" w:rsidRPr="002B5643" w:rsidRDefault="008C7D89" w:rsidP="008C7D89">
      <w:pPr>
        <w:pStyle w:val="a5"/>
      </w:pPr>
    </w:p>
    <w:p w14:paraId="0D9982DA" w14:textId="77777777" w:rsidR="008C7D89" w:rsidRPr="002B5643" w:rsidRDefault="008C7D89" w:rsidP="008C7D89">
      <w:pPr>
        <w:pStyle w:val="Heading"/>
        <w:jc w:val="both"/>
        <w:rPr>
          <w:rFonts w:ascii="Times New Roman" w:hAnsi="Times New Roman" w:cs="Times New Roman"/>
          <w:bCs w:val="0"/>
          <w:sz w:val="24"/>
          <w:szCs w:val="24"/>
          <w:lang w:val="ru-RU"/>
        </w:rPr>
      </w:pPr>
      <w:r w:rsidRPr="002B5643">
        <w:rPr>
          <w:rFonts w:ascii="Times New Roman" w:hAnsi="Times New Roman" w:cs="Times New Roman"/>
          <w:bCs w:val="0"/>
          <w:sz w:val="24"/>
          <w:szCs w:val="24"/>
          <w:lang w:val="ru-RU"/>
        </w:rPr>
        <w:t xml:space="preserve">                                                                     1.Ведение.</w:t>
      </w:r>
    </w:p>
    <w:p w14:paraId="553DA269" w14:textId="77777777" w:rsidR="008C7D89" w:rsidRPr="002B5643" w:rsidRDefault="008C7D89" w:rsidP="008C7D89">
      <w:pPr>
        <w:pStyle w:val="a5"/>
      </w:pPr>
    </w:p>
    <w:p w14:paraId="388C7F58" w14:textId="581BA038" w:rsidR="008C7D89" w:rsidRDefault="008C7D89" w:rsidP="008C7D89">
      <w:pPr>
        <w:spacing w:after="120"/>
        <w:ind w:firstLine="720"/>
        <w:jc w:val="both"/>
      </w:pPr>
      <w:r>
        <w:t xml:space="preserve">Целью </w:t>
      </w:r>
      <w:r w:rsidR="00791AA6">
        <w:t xml:space="preserve">предполагаемой </w:t>
      </w:r>
      <w:r>
        <w:t xml:space="preserve">работы является </w:t>
      </w:r>
      <w:r w:rsidR="002F0511">
        <w:t xml:space="preserve">определение взаимосвязи между </w:t>
      </w:r>
      <w:proofErr w:type="spellStart"/>
      <w:r w:rsidR="002F0511">
        <w:t>Нуклотроном</w:t>
      </w:r>
      <w:proofErr w:type="spellEnd"/>
      <w:r w:rsidR="002F0511">
        <w:t xml:space="preserve"> и коллайдером НИКИ, включающей в себя </w:t>
      </w:r>
      <w:r>
        <w:t>разработк</w:t>
      </w:r>
      <w:r w:rsidR="002F0511">
        <w:t>у</w:t>
      </w:r>
      <w:r>
        <w:t xml:space="preserve"> магнитооптической структуры </w:t>
      </w:r>
      <w:r w:rsidR="00791AA6">
        <w:t>модернизированного Нуклотрона</w:t>
      </w:r>
      <w:r w:rsidR="002F0511">
        <w:t xml:space="preserve"> с двумя функциями</w:t>
      </w:r>
      <w:r w:rsidR="00791AA6">
        <w:t xml:space="preserve"> </w:t>
      </w:r>
      <w:r w:rsidR="00656973">
        <w:t xml:space="preserve">в одном </w:t>
      </w:r>
      <w:r w:rsidR="002F0511">
        <w:t>ускорителе</w:t>
      </w:r>
      <w:r w:rsidR="00791AA6" w:rsidRPr="00791AA6">
        <w:t>:</w:t>
      </w:r>
      <w:r w:rsidR="00791AA6">
        <w:t xml:space="preserve"> бустера поляризованных пучков протонов и дейтронов</w:t>
      </w:r>
      <w:r w:rsidR="003865E8">
        <w:t xml:space="preserve"> для инжекции в коллайдер</w:t>
      </w:r>
      <w:r w:rsidR="00791AA6">
        <w:t xml:space="preserve"> и независимого кольца синхротрона-накопителя для проведения прецизионных экспериментов по поиску ЭДМ легких ядер. </w:t>
      </w:r>
      <w:r>
        <w:t xml:space="preserve"> </w:t>
      </w:r>
      <w:r w:rsidR="002662AF">
        <w:t>При этом структура должна отвечать условиям сохранения и управления поляризацией протонов и дейтронов в комплексе НИКА.</w:t>
      </w:r>
    </w:p>
    <w:p w14:paraId="7D632F30" w14:textId="3F7F7DED" w:rsidR="00997A8E" w:rsidRPr="00DF3131" w:rsidRDefault="00365872" w:rsidP="008C7D89">
      <w:pPr>
        <w:spacing w:after="120"/>
        <w:ind w:firstLine="720"/>
        <w:jc w:val="both"/>
        <w:rPr>
          <w:b/>
          <w:bCs/>
        </w:rPr>
      </w:pPr>
      <w:r>
        <w:t>.</w:t>
      </w:r>
      <w:r w:rsidR="00485982">
        <w:t xml:space="preserve"> </w:t>
      </w:r>
    </w:p>
    <w:p w14:paraId="00FE2DB6" w14:textId="77777777" w:rsidR="008C7D89" w:rsidRPr="00DA43DB" w:rsidRDefault="008C7D89" w:rsidP="008C7D89">
      <w:pPr>
        <w:spacing w:after="120"/>
        <w:ind w:firstLine="720"/>
        <w:jc w:val="both"/>
        <w:rPr>
          <w:b/>
          <w:bCs/>
        </w:rPr>
      </w:pPr>
      <w:r w:rsidRPr="00DA43DB">
        <w:rPr>
          <w:b/>
          <w:bCs/>
        </w:rPr>
        <w:t xml:space="preserve">                                 2. Основания для разработки.</w:t>
      </w:r>
    </w:p>
    <w:p w14:paraId="18E1F943" w14:textId="5ED2905E" w:rsidR="00CC7EA2" w:rsidRDefault="001A32E4" w:rsidP="00EE48FA">
      <w:pPr>
        <w:spacing w:after="120"/>
        <w:ind w:firstLine="720"/>
        <w:jc w:val="both"/>
      </w:pPr>
      <w:r>
        <w:t xml:space="preserve">Для решения поставленной задачи предлагается рассмотреть </w:t>
      </w:r>
      <w:r w:rsidR="00912A58">
        <w:t xml:space="preserve">вариант модернизации </w:t>
      </w:r>
      <w:r w:rsidR="00EE48FA">
        <w:t>магнитооптической структуры</w:t>
      </w:r>
      <w:r w:rsidR="00912A58">
        <w:t xml:space="preserve"> Нуклотрона</w:t>
      </w:r>
      <w:r>
        <w:t xml:space="preserve">, </w:t>
      </w:r>
      <w:r w:rsidR="00BF35FC">
        <w:t>в</w:t>
      </w:r>
      <w:r>
        <w:t xml:space="preserve"> котор</w:t>
      </w:r>
      <w:r w:rsidR="00BF35FC">
        <w:t>ом</w:t>
      </w:r>
      <w:r w:rsidR="002662AF">
        <w:t xml:space="preserve"> вместе с функциями кольца-бустера в коллайдер</w:t>
      </w:r>
      <w:r>
        <w:t xml:space="preserve"> должны </w:t>
      </w:r>
      <w:r w:rsidR="00BF35FC">
        <w:t>быть</w:t>
      </w:r>
      <w:r w:rsidR="00CC7EA2" w:rsidRPr="00CC7EA2">
        <w:t xml:space="preserve"> </w:t>
      </w:r>
      <w:r w:rsidR="002662AF">
        <w:t xml:space="preserve">дополнительные функции, позволяющие проведение </w:t>
      </w:r>
      <w:r w:rsidR="00912A58">
        <w:t>экспериментов по поиску электрического дипольного момента дейтрона</w:t>
      </w:r>
      <w:r w:rsidR="003B4F9C">
        <w:t>.</w:t>
      </w:r>
    </w:p>
    <w:p w14:paraId="0BA9FCE6" w14:textId="22F960C5" w:rsidR="002662AF" w:rsidRPr="002662AF" w:rsidRDefault="002662AF" w:rsidP="002662AF">
      <w:pPr>
        <w:spacing w:after="120"/>
        <w:ind w:firstLine="720"/>
        <w:jc w:val="both"/>
      </w:pPr>
      <w:r w:rsidRPr="002662AF">
        <w:t xml:space="preserve">В </w:t>
      </w:r>
      <w:r w:rsidR="00BF35FC">
        <w:rPr>
          <w:b/>
          <w:bCs/>
        </w:rPr>
        <w:t>предполагаемом</w:t>
      </w:r>
      <w:r w:rsidR="003B4F9C" w:rsidRPr="002C36A7">
        <w:rPr>
          <w:b/>
          <w:bCs/>
        </w:rPr>
        <w:t xml:space="preserve"> варианте</w:t>
      </w:r>
      <w:r w:rsidR="003B4F9C">
        <w:t xml:space="preserve"> </w:t>
      </w:r>
      <w:r w:rsidR="00BF35FC">
        <w:t xml:space="preserve">модернизированного </w:t>
      </w:r>
      <w:proofErr w:type="gramStart"/>
      <w:r w:rsidR="002C36A7">
        <w:t xml:space="preserve">Нуклотрона  </w:t>
      </w:r>
      <w:r w:rsidR="003B4F9C">
        <w:t>будет</w:t>
      </w:r>
      <w:proofErr w:type="gramEnd"/>
      <w:r w:rsidRPr="002662AF">
        <w:t xml:space="preserve"> рассмотрена возможная магнитооптическая структура Нуклотрона</w:t>
      </w:r>
      <w:r w:rsidR="003B4F9C">
        <w:t xml:space="preserve"> с сохранением всех свойств существующего Нуклотрона и дополнительно к этому</w:t>
      </w:r>
      <w:r w:rsidRPr="002662AF">
        <w:t xml:space="preserve"> создающая условия проведения эксперимента по измерению электрического дипольного момента дейтрона. При решении этой задачи необходимо б</w:t>
      </w:r>
      <w:r w:rsidR="003B4F9C">
        <w:t>удет</w:t>
      </w:r>
      <w:r w:rsidRPr="002662AF">
        <w:t xml:space="preserve"> решить четыре проблемы в рамках восьми супер</w:t>
      </w:r>
      <w:r w:rsidR="003B4F9C">
        <w:t>-</w:t>
      </w:r>
      <w:r w:rsidRPr="002662AF">
        <w:t xml:space="preserve">периодической структуры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=8</m:t>
        </m:r>
      </m:oMath>
      <w:r w:rsidRPr="002662AF">
        <w:t xml:space="preserve">: реализовать концепцию «квази-замороженного спина» в предлагаемой оптике, увеличить длины меж арочных прямых промежутков, обеспечить нулевую дисперсию на прямых участках и по возможности сохранить длину кольца ускорителя с учетом размещения требуемого оборудования. Помимо этого, </w:t>
      </w:r>
      <w:r w:rsidR="003B4F9C">
        <w:t xml:space="preserve">в рамках </w:t>
      </w:r>
      <w:r w:rsidR="00500834">
        <w:t xml:space="preserve">этого </w:t>
      </w:r>
      <w:r w:rsidR="003B4F9C">
        <w:t xml:space="preserve">варианта будет </w:t>
      </w:r>
      <w:r w:rsidRPr="002662AF">
        <w:t>рассмотрен переход к магнитооптической структуре с супер</w:t>
      </w:r>
      <w:r w:rsidR="003B4F9C">
        <w:t>-</w:t>
      </w:r>
      <w:r w:rsidRPr="002662AF">
        <w:lastRenderedPageBreak/>
        <w:t xml:space="preserve">периодичностью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=16</m:t>
        </m:r>
      </m:oMath>
      <w:r w:rsidRPr="002662AF">
        <w:t>, что позволит «квази-</w:t>
      </w:r>
      <w:proofErr w:type="spellStart"/>
      <w:r w:rsidRPr="002662AF">
        <w:t>фрозен</w:t>
      </w:r>
      <w:proofErr w:type="spellEnd"/>
      <w:r w:rsidRPr="002662AF">
        <w:t xml:space="preserve">» структуру </w:t>
      </w:r>
      <w:r w:rsidR="003B4F9C">
        <w:t>приблизить</w:t>
      </w:r>
      <w:r w:rsidRPr="002662AF">
        <w:t xml:space="preserve"> по своим свойствам к «</w:t>
      </w:r>
      <w:proofErr w:type="spellStart"/>
      <w:r w:rsidRPr="002662AF">
        <w:t>фрозен</w:t>
      </w:r>
      <w:proofErr w:type="spellEnd"/>
      <w:r w:rsidRPr="002662AF">
        <w:t xml:space="preserve">» структуре за счет уменьшения угла поворота </w:t>
      </w:r>
      <w:r w:rsidR="00500834">
        <w:t>спина</w:t>
      </w:r>
      <w:r w:rsidRPr="002662AF">
        <w:t xml:space="preserve"> на каждо</w:t>
      </w:r>
      <w:r w:rsidR="003B4F9C">
        <w:t>м супер-периоде</w:t>
      </w:r>
      <w:r w:rsidRPr="002662AF">
        <w:t xml:space="preserve"> </w:t>
      </w:r>
      <m:oMath>
        <m:r>
          <w:rPr>
            <w:rFonts w:ascii="Cambria Math" w:hAnsi="Cambria Math"/>
          </w:rPr>
          <m:t>α</m:t>
        </m:r>
      </m:oMath>
      <w:r w:rsidRPr="002662AF">
        <w:t xml:space="preserve">=0.001 рад. Одновременно при таких углах для дейтронов можно рассматривать возможность исследования ЭДМ </w:t>
      </w:r>
      <w:r w:rsidR="003B4F9C">
        <w:t xml:space="preserve">не только дейтрона, но и </w:t>
      </w:r>
      <w:r w:rsidRPr="002662AF">
        <w:t>протона.</w:t>
      </w:r>
      <w:r w:rsidR="009338EE">
        <w:t xml:space="preserve"> В </w:t>
      </w:r>
      <w:r w:rsidR="00500834">
        <w:t>предполагаемом</w:t>
      </w:r>
      <w:r w:rsidR="009338EE">
        <w:t xml:space="preserve"> варианте все основные параметры ускорителя, критическая энергия, параметры электронного охладителя, остаются неизменными.</w:t>
      </w:r>
    </w:p>
    <w:p w14:paraId="146B9618" w14:textId="77777777" w:rsidR="007E2A2A" w:rsidRDefault="007E2A2A" w:rsidP="00EE48FA">
      <w:pPr>
        <w:spacing w:after="120"/>
        <w:ind w:firstLine="720"/>
        <w:jc w:val="both"/>
      </w:pPr>
    </w:p>
    <w:p w14:paraId="69388517" w14:textId="2506277E" w:rsidR="008C7D89" w:rsidRPr="00261818" w:rsidRDefault="008C7D89" w:rsidP="00EE48FA">
      <w:pPr>
        <w:spacing w:after="120"/>
        <w:ind w:firstLine="720"/>
        <w:jc w:val="both"/>
      </w:pPr>
      <w:r w:rsidRPr="00261818">
        <w:rPr>
          <w:b/>
          <w:bCs/>
        </w:rPr>
        <w:t xml:space="preserve">                                3</w:t>
      </w:r>
      <w:r w:rsidRPr="00261818">
        <w:t>.</w:t>
      </w:r>
      <w:r>
        <w:t xml:space="preserve"> </w:t>
      </w:r>
      <w:r w:rsidRPr="00261818">
        <w:rPr>
          <w:b/>
          <w:bCs/>
        </w:rPr>
        <w:t>Назначение разработки</w:t>
      </w:r>
    </w:p>
    <w:p w14:paraId="3856A194" w14:textId="77777777" w:rsidR="008C7D89" w:rsidRDefault="008C7D89" w:rsidP="008C7D89">
      <w:pPr>
        <w:spacing w:after="120"/>
        <w:ind w:firstLine="720"/>
        <w:jc w:val="both"/>
      </w:pPr>
    </w:p>
    <w:p w14:paraId="6E81813B" w14:textId="440A5ECE" w:rsidR="008C7D89" w:rsidRPr="004F7F2C" w:rsidRDefault="008C7D89" w:rsidP="001A0796">
      <w:pPr>
        <w:spacing w:after="120"/>
        <w:jc w:val="both"/>
      </w:pPr>
      <w:r>
        <w:t xml:space="preserve">- </w:t>
      </w:r>
      <w:r w:rsidR="007E2A2A">
        <w:t>Определить</w:t>
      </w:r>
      <w:r w:rsidR="000163E7">
        <w:t xml:space="preserve"> оптимальную взаимосвязь Нуклотрона и коллайдера</w:t>
      </w:r>
    </w:p>
    <w:p w14:paraId="20F0B93C" w14:textId="4DFF02BF" w:rsidR="007E2A2A" w:rsidRDefault="008C7D89" w:rsidP="001A0796">
      <w:pPr>
        <w:spacing w:after="120"/>
        <w:jc w:val="both"/>
      </w:pPr>
      <w:r>
        <w:t xml:space="preserve">- </w:t>
      </w:r>
      <w:r w:rsidR="007E2A2A">
        <w:t>Определить модернизированную структуру Нуклотрона</w:t>
      </w:r>
      <w:r w:rsidRPr="00D61D5C">
        <w:t>.</w:t>
      </w:r>
    </w:p>
    <w:p w14:paraId="02054C02" w14:textId="23E0DDFC" w:rsidR="008C7D89" w:rsidRDefault="008C7D89" w:rsidP="008C7D89">
      <w:pPr>
        <w:ind w:firstLine="720"/>
        <w:jc w:val="both"/>
      </w:pPr>
    </w:p>
    <w:p w14:paraId="20419802" w14:textId="77777777" w:rsidR="008C7D89" w:rsidRDefault="008C7D89" w:rsidP="008C7D89">
      <w:pPr>
        <w:ind w:firstLine="720"/>
        <w:jc w:val="both"/>
      </w:pPr>
    </w:p>
    <w:p w14:paraId="0F714FCF" w14:textId="77777777" w:rsidR="008C7D89" w:rsidRDefault="008C7D89" w:rsidP="008C7D89">
      <w:pPr>
        <w:spacing w:line="259" w:lineRule="auto"/>
        <w:ind w:left="60"/>
      </w:pPr>
    </w:p>
    <w:p w14:paraId="090F82D5" w14:textId="77777777" w:rsidR="008C7D89" w:rsidRPr="00261818" w:rsidRDefault="008C7D89" w:rsidP="008C7D89">
      <w:pPr>
        <w:pStyle w:val="ac"/>
        <w:numPr>
          <w:ilvl w:val="0"/>
          <w:numId w:val="37"/>
        </w:numPr>
        <w:spacing w:after="2" w:line="225" w:lineRule="auto"/>
        <w:jc w:val="center"/>
        <w:rPr>
          <w:b/>
          <w:bCs/>
        </w:rPr>
      </w:pPr>
      <w:r w:rsidRPr="00261818">
        <w:rPr>
          <w:b/>
          <w:bCs/>
        </w:rPr>
        <w:t>Стадии и этапы разработки</w:t>
      </w:r>
    </w:p>
    <w:p w14:paraId="331AD58F" w14:textId="52E34FAE" w:rsidR="008C7D89" w:rsidRPr="002B5643" w:rsidRDefault="008C7D89" w:rsidP="00500834">
      <w:pPr>
        <w:ind w:left="60"/>
        <w:jc w:val="both"/>
      </w:pPr>
      <w:r>
        <w:t xml:space="preserve"> </w:t>
      </w:r>
      <w:r w:rsidR="00C81488">
        <w:t xml:space="preserve">Весь объем работ </w:t>
      </w:r>
      <w:r w:rsidR="00500834">
        <w:t>должен</w:t>
      </w:r>
      <w:r w:rsidR="00C81488">
        <w:t xml:space="preserve"> быть </w:t>
      </w:r>
      <w:r w:rsidR="00500834">
        <w:t>выполнен в течение года начиная с даты подписания договора</w:t>
      </w:r>
      <w:r w:rsidR="00C81488">
        <w:t xml:space="preserve">. </w:t>
      </w:r>
      <w:r w:rsidRPr="00FA1641">
        <w:t>Промежуточные результаты работы должны быть представлены в</w:t>
      </w:r>
      <w:r w:rsidR="00500834">
        <w:t xml:space="preserve"> </w:t>
      </w:r>
      <w:r w:rsidRPr="00FA1641">
        <w:t>промежуточн</w:t>
      </w:r>
      <w:r w:rsidR="00021297">
        <w:t>ых</w:t>
      </w:r>
      <w:r w:rsidRPr="00FA1641">
        <w:t xml:space="preserve"> отчет</w:t>
      </w:r>
      <w:r w:rsidR="00021297">
        <w:t>ах</w:t>
      </w:r>
      <w:r w:rsidRPr="00FA1641">
        <w:t xml:space="preserve"> не позднее 3</w:t>
      </w:r>
      <w:r w:rsidRPr="00FC1740">
        <w:t>0</w:t>
      </w:r>
      <w:r w:rsidRPr="00FA1641">
        <w:t>.</w:t>
      </w:r>
      <w:r w:rsidRPr="00FC1740">
        <w:t>09</w:t>
      </w:r>
      <w:r w:rsidRPr="00FA1641">
        <w:t>.202</w:t>
      </w:r>
      <w:r w:rsidR="007E2A2A">
        <w:t>4</w:t>
      </w:r>
      <w:r w:rsidRPr="00FA1641">
        <w:t>.</w:t>
      </w:r>
      <w:r>
        <w:t xml:space="preserve"> </w:t>
      </w:r>
      <w:r w:rsidRPr="002B5643">
        <w:t>Срок окончания работ</w:t>
      </w:r>
      <w:r w:rsidR="00021297">
        <w:t xml:space="preserve"> договора</w:t>
      </w:r>
      <w:r w:rsidRPr="002B5643">
        <w:t xml:space="preserve"> – не позднее </w:t>
      </w:r>
      <w:r w:rsidRPr="002B5643">
        <w:rPr>
          <w:i/>
          <w:iCs/>
        </w:rPr>
        <w:t>1</w:t>
      </w:r>
      <w:r w:rsidR="00500834">
        <w:rPr>
          <w:i/>
          <w:iCs/>
        </w:rPr>
        <w:t>.02</w:t>
      </w:r>
      <w:r w:rsidRPr="002B5643">
        <w:rPr>
          <w:i/>
          <w:iCs/>
        </w:rPr>
        <w:t>.202</w:t>
      </w:r>
      <w:r w:rsidR="00500834">
        <w:rPr>
          <w:i/>
          <w:iCs/>
        </w:rPr>
        <w:t>5</w:t>
      </w:r>
      <w:r w:rsidRPr="002B5643">
        <w:t>.</w:t>
      </w:r>
    </w:p>
    <w:p w14:paraId="277FA0EC" w14:textId="77777777" w:rsidR="008C7D89" w:rsidRDefault="008C7D89" w:rsidP="008C7D89">
      <w:pPr>
        <w:ind w:firstLine="720"/>
        <w:jc w:val="both"/>
      </w:pPr>
    </w:p>
    <w:p w14:paraId="30650708" w14:textId="77777777" w:rsidR="007E2A2A" w:rsidRDefault="007E2A2A" w:rsidP="008C7D89">
      <w:pPr>
        <w:ind w:firstLine="720"/>
        <w:jc w:val="both"/>
      </w:pPr>
    </w:p>
    <w:p w14:paraId="664D4CA2" w14:textId="77777777" w:rsidR="008C7D89" w:rsidRPr="00261818" w:rsidRDefault="008C7D89" w:rsidP="008C7D89"/>
    <w:p w14:paraId="3E81C6F5" w14:textId="77777777" w:rsidR="008C7D89" w:rsidRPr="00261818" w:rsidRDefault="008C7D89" w:rsidP="008C7D89">
      <w:pPr>
        <w:pStyle w:val="ac"/>
        <w:numPr>
          <w:ilvl w:val="0"/>
          <w:numId w:val="37"/>
        </w:numPr>
        <w:spacing w:line="259" w:lineRule="auto"/>
        <w:ind w:right="45"/>
        <w:jc w:val="center"/>
        <w:rPr>
          <w:b/>
          <w:bCs/>
        </w:rPr>
      </w:pPr>
      <w:r w:rsidRPr="00261818">
        <w:rPr>
          <w:b/>
          <w:bCs/>
        </w:rPr>
        <w:t>Порядок контроля и приёмки</w:t>
      </w:r>
    </w:p>
    <w:p w14:paraId="13BA7242" w14:textId="77777777" w:rsidR="008C7D89" w:rsidRDefault="008C7D89" w:rsidP="008C7D89">
      <w:pPr>
        <w:ind w:left="60"/>
      </w:pPr>
      <w:r>
        <w:t xml:space="preserve"> Результаты выполненной работы должны быть обсуждены на семинаре ОИЯИ и представлены в итоговом отчете</w:t>
      </w:r>
    </w:p>
    <w:p w14:paraId="72BE0BDD" w14:textId="77777777" w:rsidR="008C7D89" w:rsidRDefault="008C7D89" w:rsidP="008C7D89">
      <w:pPr>
        <w:ind w:left="60"/>
      </w:pPr>
    </w:p>
    <w:p w14:paraId="5430048F" w14:textId="77777777" w:rsidR="007E2A2A" w:rsidRPr="00261818" w:rsidRDefault="007E2A2A" w:rsidP="008C7D89">
      <w:pPr>
        <w:ind w:left="60"/>
      </w:pPr>
    </w:p>
    <w:p w14:paraId="7FDA1ED5" w14:textId="77777777" w:rsidR="008C7D89" w:rsidRPr="00261818" w:rsidRDefault="008C7D89" w:rsidP="008C7D89">
      <w:pPr>
        <w:numPr>
          <w:ilvl w:val="0"/>
          <w:numId w:val="37"/>
        </w:numPr>
        <w:spacing w:line="259" w:lineRule="auto"/>
        <w:ind w:right="45"/>
        <w:jc w:val="center"/>
        <w:rPr>
          <w:b/>
          <w:bCs/>
        </w:rPr>
      </w:pPr>
      <w:r w:rsidRPr="00261818">
        <w:rPr>
          <w:b/>
          <w:bCs/>
        </w:rPr>
        <w:t>Требования к исполнителю</w:t>
      </w:r>
    </w:p>
    <w:p w14:paraId="6DDDD3D4" w14:textId="77777777" w:rsidR="008C7D89" w:rsidRPr="00261818" w:rsidRDefault="008C7D89" w:rsidP="008C7D89">
      <w:pPr>
        <w:spacing w:line="259" w:lineRule="auto"/>
        <w:ind w:left="60" w:right="45"/>
      </w:pPr>
      <w:r w:rsidRPr="00261818">
        <w:t>Исполнитель должен иметь опыт выполнения аналогичных работ.</w:t>
      </w:r>
    </w:p>
    <w:p w14:paraId="23407CEC" w14:textId="77777777" w:rsidR="00611556" w:rsidRPr="002024F8" w:rsidRDefault="00611556" w:rsidP="00611556">
      <w:pPr>
        <w:spacing w:line="259" w:lineRule="auto"/>
        <w:ind w:left="60"/>
        <w:rPr>
          <w:lang w:eastAsia="en-US"/>
        </w:rPr>
      </w:pPr>
    </w:p>
    <w:p w14:paraId="36BE3C09" w14:textId="6ED1C9B4" w:rsidR="00003A2B" w:rsidRPr="00161CA6" w:rsidRDefault="008C7D89" w:rsidP="00611556">
      <w:pPr>
        <w:ind w:left="6248"/>
      </w:pPr>
      <w:r>
        <w:rPr>
          <w:lang w:eastAsia="en-US"/>
        </w:rPr>
        <w:t xml:space="preserve"> </w:t>
      </w:r>
    </w:p>
    <w:p w14:paraId="532F999E" w14:textId="77777777" w:rsidR="00EE3561" w:rsidRPr="00161CA6" w:rsidRDefault="00EE3561" w:rsidP="00EE3561">
      <w:pPr>
        <w:jc w:val="both"/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45"/>
        <w:gridCol w:w="4045"/>
      </w:tblGrid>
      <w:tr w:rsidR="00EE3561" w:rsidRPr="00161CA6" w14:paraId="69E8C539" w14:textId="77777777" w:rsidTr="00947996">
        <w:tc>
          <w:tcPr>
            <w:tcW w:w="4045" w:type="dxa"/>
            <w:hideMark/>
          </w:tcPr>
          <w:p w14:paraId="64252633" w14:textId="77777777" w:rsidR="00EE3561" w:rsidRPr="00161CA6" w:rsidRDefault="00EE3561" w:rsidP="00947996">
            <w:pPr>
              <w:rPr>
                <w:b/>
              </w:rPr>
            </w:pPr>
            <w:r w:rsidRPr="00161CA6">
              <w:rPr>
                <w:b/>
              </w:rPr>
              <w:t>Утверждаю:</w:t>
            </w:r>
          </w:p>
        </w:tc>
        <w:tc>
          <w:tcPr>
            <w:tcW w:w="4045" w:type="dxa"/>
            <w:hideMark/>
          </w:tcPr>
          <w:p w14:paraId="003770A3" w14:textId="77777777" w:rsidR="00EE3561" w:rsidRPr="00161CA6" w:rsidRDefault="00EE3561" w:rsidP="00947996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</w:t>
            </w:r>
            <w:r w:rsidRPr="00161CA6">
              <w:rPr>
                <w:b/>
              </w:rPr>
              <w:t>Согласовано:</w:t>
            </w:r>
          </w:p>
        </w:tc>
      </w:tr>
      <w:tr w:rsidR="00EE3561" w:rsidRPr="00161CA6" w14:paraId="0E1291AC" w14:textId="77777777" w:rsidTr="00947996">
        <w:tc>
          <w:tcPr>
            <w:tcW w:w="4045" w:type="dxa"/>
          </w:tcPr>
          <w:p w14:paraId="21E31BC3" w14:textId="77777777" w:rsidR="00EE3561" w:rsidRPr="00161CA6" w:rsidRDefault="00EE3561" w:rsidP="00947996">
            <w:r>
              <w:t>Ди</w:t>
            </w:r>
            <w:r w:rsidRPr="00161CA6">
              <w:t xml:space="preserve">ректор ОИЯИ </w:t>
            </w:r>
          </w:p>
          <w:p w14:paraId="20ACD9F7" w14:textId="77777777" w:rsidR="00EE3561" w:rsidRPr="00161CA6" w:rsidRDefault="00EE3561" w:rsidP="00947996"/>
          <w:p w14:paraId="22328F35" w14:textId="77777777" w:rsidR="00EE3561" w:rsidRPr="00611556" w:rsidRDefault="00EE3561" w:rsidP="00947996">
            <w:r w:rsidRPr="00161CA6">
              <w:rPr>
                <w:i/>
              </w:rPr>
              <w:t xml:space="preserve">______________ </w:t>
            </w:r>
            <w:proofErr w:type="spellStart"/>
            <w:r>
              <w:t>Г.В.Трубников</w:t>
            </w:r>
            <w:proofErr w:type="spellEnd"/>
          </w:p>
          <w:p w14:paraId="08AC99C2" w14:textId="77777777" w:rsidR="00EE3561" w:rsidRPr="00161CA6" w:rsidRDefault="00EE3561" w:rsidP="00947996"/>
          <w:p w14:paraId="60934F1D" w14:textId="77777777" w:rsidR="00EE3561" w:rsidRPr="00161CA6" w:rsidRDefault="00EE3561" w:rsidP="00947996"/>
        </w:tc>
        <w:tc>
          <w:tcPr>
            <w:tcW w:w="4045" w:type="dxa"/>
          </w:tcPr>
          <w:p w14:paraId="0E4EE8C0" w14:textId="77777777" w:rsidR="00EE3561" w:rsidRPr="00161CA6" w:rsidRDefault="00EE3561" w:rsidP="00947996">
            <w:r w:rsidRPr="00161CA6">
              <w:t xml:space="preserve">Директор ИЯИ РАН  </w:t>
            </w:r>
          </w:p>
          <w:p w14:paraId="0443BFBB" w14:textId="77777777" w:rsidR="00EE3561" w:rsidRPr="00161CA6" w:rsidRDefault="00EE3561" w:rsidP="00947996">
            <w:pPr>
              <w:jc w:val="right"/>
            </w:pPr>
          </w:p>
          <w:p w14:paraId="361F2254" w14:textId="77777777" w:rsidR="00EE3561" w:rsidRPr="00161CA6" w:rsidRDefault="00EE3561" w:rsidP="00947996">
            <w:pPr>
              <w:jc w:val="right"/>
            </w:pPr>
            <w:r>
              <w:rPr>
                <w:i/>
              </w:rPr>
              <w:t xml:space="preserve">        </w:t>
            </w:r>
            <w:r w:rsidRPr="00161CA6">
              <w:rPr>
                <w:i/>
              </w:rPr>
              <w:t xml:space="preserve">______________ </w:t>
            </w:r>
            <w:r w:rsidRPr="00161CA6">
              <w:rPr>
                <w:kern w:val="18"/>
              </w:rPr>
              <w:t xml:space="preserve">М. В. </w:t>
            </w:r>
            <w:proofErr w:type="spellStart"/>
            <w:r w:rsidRPr="00161CA6">
              <w:rPr>
                <w:kern w:val="18"/>
              </w:rPr>
              <w:t>Либанов</w:t>
            </w:r>
            <w:proofErr w:type="spellEnd"/>
          </w:p>
          <w:p w14:paraId="6374CF99" w14:textId="77777777" w:rsidR="00EE3561" w:rsidRPr="00161CA6" w:rsidRDefault="00EE3561" w:rsidP="00947996">
            <w:pPr>
              <w:jc w:val="right"/>
            </w:pPr>
          </w:p>
          <w:p w14:paraId="134D0DAE" w14:textId="77777777" w:rsidR="00EE3561" w:rsidRPr="00161CA6" w:rsidRDefault="00EE3561" w:rsidP="00947996">
            <w:pPr>
              <w:jc w:val="right"/>
            </w:pPr>
          </w:p>
        </w:tc>
      </w:tr>
    </w:tbl>
    <w:p w14:paraId="3B11F6CB" w14:textId="77777777" w:rsidR="00003A2B" w:rsidRPr="00161CA6" w:rsidRDefault="00003A2B" w:rsidP="00611556">
      <w:pPr>
        <w:ind w:left="6248"/>
      </w:pPr>
    </w:p>
    <w:p w14:paraId="3B359533" w14:textId="77777777" w:rsidR="00003A2B" w:rsidRPr="00161CA6" w:rsidRDefault="00003A2B" w:rsidP="00611556">
      <w:pPr>
        <w:ind w:left="6248"/>
      </w:pPr>
    </w:p>
    <w:p w14:paraId="11A99BFF" w14:textId="77777777" w:rsidR="00003A2B" w:rsidRDefault="00003A2B" w:rsidP="00023491">
      <w:pPr>
        <w:ind w:left="6248"/>
        <w:jc w:val="both"/>
      </w:pPr>
    </w:p>
    <w:p w14:paraId="32D250A4" w14:textId="77777777" w:rsidR="004E6B05" w:rsidRDefault="004E6B05" w:rsidP="00023491">
      <w:pPr>
        <w:ind w:left="6248"/>
        <w:jc w:val="both"/>
      </w:pPr>
    </w:p>
    <w:p w14:paraId="1B98709B" w14:textId="77777777" w:rsidR="00500834" w:rsidRDefault="00500834" w:rsidP="00023491">
      <w:pPr>
        <w:ind w:left="6248"/>
        <w:jc w:val="both"/>
      </w:pPr>
    </w:p>
    <w:p w14:paraId="15EAA9F9" w14:textId="77777777" w:rsidR="00500834" w:rsidRDefault="00500834" w:rsidP="00023491">
      <w:pPr>
        <w:ind w:left="6248"/>
        <w:jc w:val="both"/>
      </w:pPr>
    </w:p>
    <w:p w14:paraId="75D3F358" w14:textId="77777777" w:rsidR="00500834" w:rsidRDefault="00500834" w:rsidP="00023491">
      <w:pPr>
        <w:ind w:left="6248"/>
        <w:jc w:val="both"/>
      </w:pPr>
    </w:p>
    <w:p w14:paraId="496C7699" w14:textId="77777777" w:rsidR="004E6B05" w:rsidRDefault="004E6B05" w:rsidP="00023491">
      <w:pPr>
        <w:ind w:left="6248"/>
        <w:jc w:val="both"/>
      </w:pPr>
    </w:p>
    <w:p w14:paraId="36B7DE83" w14:textId="46E00C0E" w:rsidR="008C7D89" w:rsidRDefault="008C7D89" w:rsidP="00822488">
      <w:pPr>
        <w:jc w:val="both"/>
      </w:pPr>
    </w:p>
    <w:p w14:paraId="1C3B578B" w14:textId="77777777" w:rsidR="008C7D89" w:rsidRDefault="008C7D89" w:rsidP="00023491">
      <w:pPr>
        <w:ind w:left="6248"/>
        <w:jc w:val="both"/>
      </w:pPr>
    </w:p>
    <w:p w14:paraId="0B6860D7" w14:textId="77777777" w:rsidR="00611556" w:rsidRDefault="00611556" w:rsidP="00611556">
      <w:pPr>
        <w:ind w:left="6248"/>
        <w:jc w:val="both"/>
      </w:pPr>
    </w:p>
    <w:p w14:paraId="3E57C43D" w14:textId="77777777" w:rsidR="00611556" w:rsidRPr="00161CA6" w:rsidRDefault="00611556" w:rsidP="00611556">
      <w:pPr>
        <w:jc w:val="both"/>
        <w:rPr>
          <w:noProof/>
        </w:rPr>
      </w:pPr>
      <w:r>
        <w:lastRenderedPageBreak/>
        <w:t xml:space="preserve">                                                                                      </w:t>
      </w:r>
      <w:r w:rsidRPr="00161CA6">
        <w:t>Приложение</w:t>
      </w:r>
      <w:r w:rsidRPr="00161CA6">
        <w:rPr>
          <w:noProof/>
        </w:rPr>
        <w:t xml:space="preserve"> № </w:t>
      </w:r>
      <w:r>
        <w:rPr>
          <w:noProof/>
        </w:rPr>
        <w:t>2</w:t>
      </w:r>
    </w:p>
    <w:p w14:paraId="48103179" w14:textId="445572C1" w:rsidR="00611556" w:rsidRDefault="00611556" w:rsidP="00611556">
      <w:pPr>
        <w:jc w:val="both"/>
        <w:rPr>
          <w:b/>
        </w:rPr>
      </w:pPr>
      <w:r>
        <w:t xml:space="preserve">                                                                                     </w:t>
      </w:r>
      <w:r w:rsidRPr="00161CA6">
        <w:t>к Договору №</w:t>
      </w:r>
      <w:r>
        <w:t xml:space="preserve"> </w:t>
      </w:r>
      <w:r w:rsidRPr="00161CA6">
        <w:t>от   ______________ 202</w:t>
      </w:r>
      <w:r w:rsidR="007E2A2A">
        <w:t>4</w:t>
      </w:r>
      <w:r w:rsidRPr="00161CA6">
        <w:t xml:space="preserve"> г</w:t>
      </w:r>
    </w:p>
    <w:p w14:paraId="3046DC94" w14:textId="77777777" w:rsidR="00611556" w:rsidRDefault="00611556" w:rsidP="00611556">
      <w:pPr>
        <w:ind w:left="6248"/>
        <w:jc w:val="both"/>
      </w:pPr>
    </w:p>
    <w:p w14:paraId="2988E9A4" w14:textId="77777777" w:rsidR="00611556" w:rsidRDefault="00611556" w:rsidP="00611556">
      <w:pPr>
        <w:ind w:left="6248"/>
        <w:jc w:val="both"/>
      </w:pPr>
    </w:p>
    <w:p w14:paraId="0478042F" w14:textId="77777777" w:rsidR="00023491" w:rsidRPr="00161CA6" w:rsidRDefault="00023491" w:rsidP="00023491">
      <w:pPr>
        <w:ind w:left="284"/>
        <w:jc w:val="both"/>
      </w:pPr>
    </w:p>
    <w:p w14:paraId="0B453D1E" w14:textId="77777777" w:rsidR="00023491" w:rsidRPr="00161CA6" w:rsidRDefault="00023491" w:rsidP="00023491">
      <w:pPr>
        <w:pStyle w:val="30"/>
        <w:rPr>
          <w:rFonts w:ascii="Times New Roman" w:hAnsi="Times New Roman"/>
          <w:sz w:val="24"/>
        </w:rPr>
      </w:pPr>
      <w:r w:rsidRPr="00161CA6">
        <w:rPr>
          <w:rFonts w:ascii="Times New Roman" w:hAnsi="Times New Roman"/>
          <w:sz w:val="24"/>
        </w:rPr>
        <w:t xml:space="preserve">Спецификация работ </w:t>
      </w:r>
    </w:p>
    <w:p w14:paraId="7A466AA8" w14:textId="77777777" w:rsidR="00023491" w:rsidRPr="00161CA6" w:rsidRDefault="00023491" w:rsidP="00023491">
      <w:pPr>
        <w:jc w:val="center"/>
      </w:pPr>
      <w:r w:rsidRPr="00161CA6">
        <w:t>выполнения НИОКР по теме:</w:t>
      </w:r>
    </w:p>
    <w:p w14:paraId="20261491" w14:textId="77777777" w:rsidR="00500834" w:rsidRPr="008872AB" w:rsidRDefault="00500834" w:rsidP="00500834">
      <w:pPr>
        <w:jc w:val="center"/>
        <w:rPr>
          <w:b/>
          <w:bCs/>
        </w:rPr>
      </w:pPr>
      <w:r>
        <w:rPr>
          <w:b/>
          <w:bCs/>
        </w:rPr>
        <w:t>«</w:t>
      </w:r>
      <w:r w:rsidRPr="008872AB">
        <w:rPr>
          <w:b/>
          <w:bCs/>
        </w:rPr>
        <w:t xml:space="preserve">Адаптация магнитооптической структуры Нуклотрона для изучения возможности измерения </w:t>
      </w:r>
      <w:r>
        <w:rPr>
          <w:b/>
          <w:bCs/>
        </w:rPr>
        <w:t xml:space="preserve">электрического дипольного </w:t>
      </w:r>
      <w:proofErr w:type="gramStart"/>
      <w:r>
        <w:rPr>
          <w:b/>
          <w:bCs/>
        </w:rPr>
        <w:t xml:space="preserve">момента </w:t>
      </w:r>
      <w:r w:rsidRPr="008872AB">
        <w:rPr>
          <w:b/>
          <w:bCs/>
        </w:rPr>
        <w:t> дейтрона</w:t>
      </w:r>
      <w:proofErr w:type="gramEnd"/>
      <w:r w:rsidRPr="008872AB">
        <w:rPr>
          <w:b/>
          <w:bCs/>
        </w:rPr>
        <w:t> с сохранением функций кольца-бустера поляризованных пучков протонов и дейтронов в коллайдер НИКА. Оценка систематических ошибок измерений</w:t>
      </w:r>
      <w:r>
        <w:rPr>
          <w:b/>
          <w:bCs/>
        </w:rPr>
        <w:t>».</w:t>
      </w:r>
    </w:p>
    <w:p w14:paraId="7A76A929" w14:textId="77777777" w:rsidR="00023491" w:rsidRPr="00161CA6" w:rsidRDefault="00023491" w:rsidP="00023491">
      <w:pPr>
        <w:jc w:val="center"/>
      </w:pPr>
    </w:p>
    <w:p w14:paraId="35448D18" w14:textId="664020A7" w:rsidR="00611556" w:rsidRPr="00611556" w:rsidRDefault="008C7D89" w:rsidP="00611556">
      <w:r>
        <w:t xml:space="preserve"> </w:t>
      </w:r>
    </w:p>
    <w:p w14:paraId="21E5ADA8" w14:textId="77777777" w:rsidR="00023491" w:rsidRPr="00161CA6" w:rsidRDefault="00023491" w:rsidP="006C18CF">
      <w:pPr>
        <w:jc w:val="center"/>
      </w:pPr>
    </w:p>
    <w:p w14:paraId="0343DB01" w14:textId="77777777" w:rsidR="00023491" w:rsidRPr="00161CA6" w:rsidRDefault="00023491" w:rsidP="00023491">
      <w:pPr>
        <w:jc w:val="center"/>
      </w:pPr>
    </w:p>
    <w:tbl>
      <w:tblPr>
        <w:tblW w:w="11001" w:type="dxa"/>
        <w:tblInd w:w="-1225" w:type="dxa"/>
        <w:tblLayout w:type="fixed"/>
        <w:tblLook w:val="0000" w:firstRow="0" w:lastRow="0" w:firstColumn="0" w:lastColumn="0" w:noHBand="0" w:noVBand="0"/>
      </w:tblPr>
      <w:tblGrid>
        <w:gridCol w:w="794"/>
        <w:gridCol w:w="5671"/>
        <w:gridCol w:w="1559"/>
        <w:gridCol w:w="1560"/>
        <w:gridCol w:w="1417"/>
      </w:tblGrid>
      <w:tr w:rsidR="002A4AA1" w:rsidRPr="00161CA6" w14:paraId="0625904C" w14:textId="77777777" w:rsidTr="00EE26EC">
        <w:trPr>
          <w:cantSplit/>
          <w:trHeight w:val="885"/>
        </w:trPr>
        <w:tc>
          <w:tcPr>
            <w:tcW w:w="7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356817" w14:textId="77777777" w:rsidR="002A4AA1" w:rsidRPr="00161CA6" w:rsidRDefault="002A4AA1" w:rsidP="00104036">
            <w:pPr>
              <w:jc w:val="center"/>
            </w:pPr>
          </w:p>
          <w:p w14:paraId="64E71312" w14:textId="77777777" w:rsidR="002A4AA1" w:rsidRPr="00161CA6" w:rsidRDefault="002A4AA1" w:rsidP="00104036">
            <w:pPr>
              <w:jc w:val="center"/>
            </w:pPr>
            <w:r w:rsidRPr="00161CA6">
              <w:t>№</w:t>
            </w:r>
          </w:p>
          <w:p w14:paraId="0FD38CC8" w14:textId="77777777" w:rsidR="002A4AA1" w:rsidRPr="00161CA6" w:rsidRDefault="002A4AA1" w:rsidP="00104036">
            <w:pPr>
              <w:jc w:val="center"/>
            </w:pPr>
            <w:r w:rsidRPr="00161CA6">
              <w:t>этапа</w:t>
            </w:r>
          </w:p>
        </w:tc>
        <w:tc>
          <w:tcPr>
            <w:tcW w:w="5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C9612" w14:textId="77777777" w:rsidR="002A4AA1" w:rsidRPr="00161CA6" w:rsidRDefault="002A4AA1" w:rsidP="00104036">
            <w:pPr>
              <w:jc w:val="center"/>
              <w:rPr>
                <w:lang w:val="en-US"/>
              </w:rPr>
            </w:pPr>
          </w:p>
          <w:p w14:paraId="60A5F9F8" w14:textId="77777777" w:rsidR="002A4AA1" w:rsidRPr="00161CA6" w:rsidRDefault="002A4AA1" w:rsidP="00104036">
            <w:pPr>
              <w:jc w:val="center"/>
            </w:pPr>
            <w:r w:rsidRPr="00161CA6">
              <w:t xml:space="preserve">Наименование и перечень работ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3793B" w14:textId="77777777" w:rsidR="002A4AA1" w:rsidRPr="00161CA6" w:rsidRDefault="002A4AA1" w:rsidP="00104036">
            <w:pPr>
              <w:jc w:val="center"/>
            </w:pPr>
            <w:r w:rsidRPr="00161CA6">
              <w:t xml:space="preserve">Сроки </w:t>
            </w:r>
          </w:p>
          <w:p w14:paraId="1AFEB9FB" w14:textId="6804569C" w:rsidR="002A4AA1" w:rsidRPr="00161CA6" w:rsidRDefault="002A4AA1" w:rsidP="00104036">
            <w:pPr>
              <w:jc w:val="center"/>
            </w:pPr>
            <w:r w:rsidRPr="00161CA6">
              <w:t>выполн</w:t>
            </w:r>
            <w:r w:rsidR="00EE26EC">
              <w:t>ения</w:t>
            </w:r>
            <w:r w:rsidRPr="00161CA6">
              <w:t xml:space="preserve"> работ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19B17" w14:textId="77777777" w:rsidR="002A4AA1" w:rsidRPr="00161CA6" w:rsidRDefault="002A4AA1" w:rsidP="00104036">
            <w:pPr>
              <w:jc w:val="center"/>
            </w:pPr>
            <w:r w:rsidRPr="00161CA6">
              <w:t>Результат</w:t>
            </w:r>
            <w:r w:rsidRPr="00161CA6">
              <w:br/>
              <w:t>форма и вид отчетности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179114" w14:textId="77777777" w:rsidR="002A4AA1" w:rsidRPr="00161CA6" w:rsidRDefault="00611556" w:rsidP="00104036">
            <w:pPr>
              <w:jc w:val="center"/>
            </w:pPr>
            <w:r>
              <w:t>Стоимость</w:t>
            </w:r>
            <w:r>
              <w:br/>
              <w:t xml:space="preserve"> работ</w:t>
            </w:r>
            <w:r>
              <w:br/>
              <w:t>(</w:t>
            </w:r>
            <w:r w:rsidR="002A4AA1" w:rsidRPr="00161CA6">
              <w:t xml:space="preserve"> руб.)</w:t>
            </w:r>
          </w:p>
        </w:tc>
      </w:tr>
      <w:tr w:rsidR="002A4AA1" w:rsidRPr="00161CA6" w14:paraId="303A602A" w14:textId="77777777" w:rsidTr="00EE26EC">
        <w:trPr>
          <w:cantSplit/>
          <w:trHeight w:val="885"/>
        </w:trPr>
        <w:tc>
          <w:tcPr>
            <w:tcW w:w="7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1D79E4" w14:textId="77777777" w:rsidR="002A4AA1" w:rsidRPr="00161CA6" w:rsidRDefault="002A4AA1" w:rsidP="00104036">
            <w:pPr>
              <w:jc w:val="center"/>
            </w:pPr>
            <w:r w:rsidRPr="00161CA6">
              <w:t>1</w:t>
            </w:r>
          </w:p>
        </w:tc>
        <w:tc>
          <w:tcPr>
            <w:tcW w:w="5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F8270" w14:textId="0E50A44D" w:rsidR="00500834" w:rsidRPr="008872AB" w:rsidRDefault="00500834" w:rsidP="00500834">
            <w:pPr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8872AB">
              <w:rPr>
                <w:b/>
                <w:bCs/>
              </w:rPr>
              <w:t>Адаптация магнитооптической структуры </w:t>
            </w:r>
            <w:proofErr w:type="spellStart"/>
            <w:r w:rsidRPr="008872AB">
              <w:rPr>
                <w:b/>
                <w:bCs/>
              </w:rPr>
              <w:t>Нук</w:t>
            </w:r>
            <w:r w:rsidR="00EE26EC">
              <w:rPr>
                <w:b/>
                <w:bCs/>
              </w:rPr>
              <w:t>-</w:t>
            </w:r>
            <w:r w:rsidRPr="008872AB">
              <w:rPr>
                <w:b/>
                <w:bCs/>
              </w:rPr>
              <w:t>лотрона</w:t>
            </w:r>
            <w:proofErr w:type="spellEnd"/>
            <w:r w:rsidRPr="008872AB">
              <w:rPr>
                <w:b/>
                <w:bCs/>
              </w:rPr>
              <w:t> для изучения возможности измерения</w:t>
            </w:r>
            <w:r>
              <w:rPr>
                <w:b/>
                <w:bCs/>
              </w:rPr>
              <w:t xml:space="preserve"> электрического дипольного </w:t>
            </w:r>
            <w:proofErr w:type="gramStart"/>
            <w:r>
              <w:rPr>
                <w:b/>
                <w:bCs/>
              </w:rPr>
              <w:t xml:space="preserve">момента </w:t>
            </w:r>
            <w:r w:rsidRPr="008872AB">
              <w:rPr>
                <w:b/>
                <w:bCs/>
              </w:rPr>
              <w:t> дейтрона</w:t>
            </w:r>
            <w:proofErr w:type="gramEnd"/>
            <w:r w:rsidRPr="008872AB">
              <w:rPr>
                <w:b/>
                <w:bCs/>
              </w:rPr>
              <w:t> с сохранением функций кольца-бустера поляризованных пучков протонов и дейтронов в коллайдер НИКА. Оценка систематических ошибок измерений</w:t>
            </w:r>
            <w:r>
              <w:rPr>
                <w:b/>
                <w:bCs/>
              </w:rPr>
              <w:t>».</w:t>
            </w:r>
          </w:p>
          <w:p w14:paraId="07DA0835" w14:textId="25C3341E" w:rsidR="00CF17A7" w:rsidRPr="00161CA6" w:rsidRDefault="00CF17A7" w:rsidP="00611556">
            <w:pPr>
              <w:spacing w:line="265" w:lineRule="auto"/>
              <w:ind w:right="5"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EE3C6" w14:textId="7CC27E6B" w:rsidR="008C7D89" w:rsidRPr="002B5643" w:rsidRDefault="008C7D89" w:rsidP="008C7D89">
            <w:pPr>
              <w:ind w:left="60"/>
            </w:pPr>
            <w:r w:rsidRPr="002B5643">
              <w:t xml:space="preserve">Срок окончания работ – не позднее </w:t>
            </w:r>
            <w:r w:rsidR="00500834">
              <w:rPr>
                <w:i/>
                <w:iCs/>
              </w:rPr>
              <w:t>01</w:t>
            </w:r>
            <w:r w:rsidRPr="002B5643">
              <w:rPr>
                <w:i/>
                <w:iCs/>
              </w:rPr>
              <w:t>.</w:t>
            </w:r>
            <w:r w:rsidR="00500834">
              <w:rPr>
                <w:i/>
                <w:iCs/>
              </w:rPr>
              <w:t>0</w:t>
            </w:r>
            <w:r w:rsidR="007D4A9F">
              <w:rPr>
                <w:i/>
                <w:iCs/>
              </w:rPr>
              <w:t>2</w:t>
            </w:r>
            <w:r w:rsidRPr="002B5643">
              <w:rPr>
                <w:i/>
                <w:iCs/>
              </w:rPr>
              <w:t>.202</w:t>
            </w:r>
            <w:r w:rsidR="00500834">
              <w:rPr>
                <w:i/>
                <w:iCs/>
              </w:rPr>
              <w:t>5</w:t>
            </w:r>
            <w:r w:rsidR="007D4A9F">
              <w:rPr>
                <w:i/>
                <w:iCs/>
              </w:rPr>
              <w:t xml:space="preserve"> </w:t>
            </w:r>
            <w:r w:rsidRPr="002B5643">
              <w:t>года.</w:t>
            </w:r>
          </w:p>
          <w:p w14:paraId="1C3E11ED" w14:textId="2607B5F7" w:rsidR="002A4AA1" w:rsidRPr="00161CA6" w:rsidRDefault="008C7D89" w:rsidP="00104036">
            <w:pPr>
              <w:jc w:val="center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27B48" w14:textId="77777777" w:rsidR="002A4AA1" w:rsidRPr="00161CA6" w:rsidRDefault="002A4AA1" w:rsidP="0051525B">
            <w:pPr>
              <w:jc w:val="center"/>
            </w:pPr>
            <w:r w:rsidRPr="00161CA6">
              <w:t xml:space="preserve">Акт сдачи-приемки работ.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8025E3" w14:textId="49BEF0D8" w:rsidR="002A4AA1" w:rsidRPr="00161CA6" w:rsidRDefault="00500834" w:rsidP="004E327D">
            <w:pPr>
              <w:jc w:val="center"/>
            </w:pPr>
            <w:r>
              <w:rPr>
                <w:color w:val="000000"/>
              </w:rPr>
              <w:t>20</w:t>
            </w:r>
            <w:r w:rsidR="008C7D89">
              <w:rPr>
                <w:color w:val="000000"/>
              </w:rPr>
              <w:t xml:space="preserve">00 </w:t>
            </w:r>
            <w:r w:rsidR="00611556">
              <w:rPr>
                <w:color w:val="000000"/>
              </w:rPr>
              <w:t>000,00</w:t>
            </w:r>
          </w:p>
        </w:tc>
      </w:tr>
    </w:tbl>
    <w:p w14:paraId="4A87F7E9" w14:textId="77777777" w:rsidR="00023491" w:rsidRPr="00161CA6" w:rsidRDefault="00023491" w:rsidP="00023491">
      <w:pPr>
        <w:pStyle w:val="2ee5c2"/>
        <w:spacing w:after="20"/>
        <w:ind w:firstLine="0"/>
        <w:jc w:val="left"/>
        <w:rPr>
          <w:sz w:val="24"/>
        </w:rPr>
      </w:pPr>
    </w:p>
    <w:p w14:paraId="5D3E7884" w14:textId="77777777" w:rsidR="0051315E" w:rsidRPr="00161CA6" w:rsidRDefault="0051315E" w:rsidP="00023491">
      <w:pPr>
        <w:pStyle w:val="2ee5c2"/>
        <w:spacing w:after="20"/>
        <w:ind w:firstLine="0"/>
        <w:jc w:val="left"/>
        <w:rPr>
          <w:sz w:val="24"/>
          <w:lang w:val="en-US"/>
        </w:rPr>
      </w:pPr>
    </w:p>
    <w:p w14:paraId="40A235BF" w14:textId="77777777" w:rsidR="0051315E" w:rsidRPr="00161CA6" w:rsidRDefault="0051315E" w:rsidP="00023491">
      <w:pPr>
        <w:pStyle w:val="2ee5c2"/>
        <w:spacing w:after="20"/>
        <w:ind w:firstLine="0"/>
        <w:jc w:val="left"/>
        <w:rPr>
          <w:sz w:val="24"/>
          <w:lang w:val="en-US"/>
        </w:rPr>
      </w:pPr>
    </w:p>
    <w:p w14:paraId="29F4B967" w14:textId="77777777" w:rsidR="00023491" w:rsidRPr="00161CA6" w:rsidRDefault="00023491" w:rsidP="00023491">
      <w:pPr>
        <w:pStyle w:val="2ee5c2"/>
        <w:spacing w:after="20"/>
        <w:ind w:firstLine="0"/>
        <w:jc w:val="left"/>
        <w:rPr>
          <w:sz w:val="24"/>
        </w:rPr>
      </w:pPr>
      <w:r w:rsidRPr="00161CA6">
        <w:rPr>
          <w:sz w:val="24"/>
        </w:rPr>
        <w:t xml:space="preserve">  </w:t>
      </w:r>
    </w:p>
    <w:p w14:paraId="2C79762B" w14:textId="77777777" w:rsidR="00023491" w:rsidRPr="00161CA6" w:rsidRDefault="00023491" w:rsidP="00023491">
      <w:pPr>
        <w:pStyle w:val="2ee5c2"/>
        <w:spacing w:after="20"/>
        <w:ind w:firstLine="0"/>
        <w:jc w:val="left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19"/>
        <w:gridCol w:w="4820"/>
      </w:tblGrid>
      <w:tr w:rsidR="00023491" w:rsidRPr="00161CA6" w14:paraId="63646CFD" w14:textId="77777777" w:rsidTr="00104036">
        <w:tc>
          <w:tcPr>
            <w:tcW w:w="4819" w:type="dxa"/>
          </w:tcPr>
          <w:p w14:paraId="4AB7099E" w14:textId="77777777" w:rsidR="00023491" w:rsidRPr="00161CA6" w:rsidRDefault="00023491" w:rsidP="00104036">
            <w:pPr>
              <w:rPr>
                <w:b/>
              </w:rPr>
            </w:pPr>
            <w:r w:rsidRPr="00161CA6">
              <w:rPr>
                <w:b/>
              </w:rPr>
              <w:t xml:space="preserve">От Заказчика </w:t>
            </w:r>
          </w:p>
        </w:tc>
        <w:tc>
          <w:tcPr>
            <w:tcW w:w="4820" w:type="dxa"/>
          </w:tcPr>
          <w:p w14:paraId="6AF8BC80" w14:textId="77777777" w:rsidR="00023491" w:rsidRPr="00161CA6" w:rsidRDefault="00023491" w:rsidP="00104036">
            <w:pPr>
              <w:suppressAutoHyphens/>
              <w:rPr>
                <w:b/>
              </w:rPr>
            </w:pPr>
            <w:r w:rsidRPr="00161CA6">
              <w:rPr>
                <w:b/>
              </w:rPr>
              <w:t>От  Исполнителя</w:t>
            </w:r>
          </w:p>
        </w:tc>
      </w:tr>
      <w:tr w:rsidR="00023491" w:rsidRPr="00161CA6" w14:paraId="7DCEEC02" w14:textId="77777777" w:rsidTr="00104036">
        <w:tc>
          <w:tcPr>
            <w:tcW w:w="4819" w:type="dxa"/>
          </w:tcPr>
          <w:p w14:paraId="1EB614BB" w14:textId="77777777" w:rsidR="00023491" w:rsidRPr="00161CA6" w:rsidRDefault="00023491" w:rsidP="00104036">
            <w:pPr>
              <w:pStyle w:val="30"/>
              <w:keepNext w:val="0"/>
              <w:autoSpaceDE/>
              <w:autoSpaceDN/>
              <w:outlineLvl w:val="9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4820" w:type="dxa"/>
          </w:tcPr>
          <w:p w14:paraId="4A461636" w14:textId="77777777" w:rsidR="00023491" w:rsidRPr="00161CA6" w:rsidRDefault="00023491" w:rsidP="00104036">
            <w:pPr>
              <w:suppressAutoHyphens/>
              <w:jc w:val="both"/>
            </w:pPr>
          </w:p>
        </w:tc>
      </w:tr>
      <w:tr w:rsidR="00023491" w:rsidRPr="00161CA6" w14:paraId="0BDE6FFF" w14:textId="77777777" w:rsidTr="00104036">
        <w:tc>
          <w:tcPr>
            <w:tcW w:w="4819" w:type="dxa"/>
          </w:tcPr>
          <w:p w14:paraId="0640F321" w14:textId="77777777" w:rsidR="00023491" w:rsidRPr="00611556" w:rsidRDefault="00023491" w:rsidP="00104036">
            <w:pPr>
              <w:jc w:val="both"/>
            </w:pPr>
          </w:p>
          <w:p w14:paraId="04BBE9C5" w14:textId="4C52C17C" w:rsidR="00023491" w:rsidRPr="00611556" w:rsidRDefault="008C7D89" w:rsidP="00104036">
            <w:pPr>
              <w:jc w:val="both"/>
            </w:pPr>
            <w:r>
              <w:t>Д</w:t>
            </w:r>
            <w:r w:rsidR="00023491" w:rsidRPr="00611556">
              <w:t xml:space="preserve">иректор ОИЯИ </w:t>
            </w:r>
          </w:p>
          <w:p w14:paraId="3803E78F" w14:textId="77777777" w:rsidR="00023491" w:rsidRPr="00611556" w:rsidRDefault="00023491" w:rsidP="00104036">
            <w:pPr>
              <w:jc w:val="both"/>
            </w:pPr>
          </w:p>
          <w:p w14:paraId="08D72D3F" w14:textId="77777777" w:rsidR="00023491" w:rsidRPr="00611556" w:rsidRDefault="00023491" w:rsidP="00104036">
            <w:pPr>
              <w:jc w:val="both"/>
            </w:pPr>
          </w:p>
          <w:p w14:paraId="41EF8AA0" w14:textId="67439CF7" w:rsidR="00023491" w:rsidRPr="00611556" w:rsidRDefault="00023491" w:rsidP="00104036">
            <w:pPr>
              <w:jc w:val="both"/>
            </w:pPr>
            <w:r w:rsidRPr="00611556">
              <w:t>_______________/</w:t>
            </w:r>
            <w:r w:rsidR="00627938" w:rsidRPr="00611556">
              <w:t xml:space="preserve"> </w:t>
            </w:r>
            <w:proofErr w:type="spellStart"/>
            <w:r w:rsidR="008C7D89">
              <w:t>Г.</w:t>
            </w:r>
            <w:r w:rsidR="00611556">
              <w:t>В.</w:t>
            </w:r>
            <w:r w:rsidR="008C7D89">
              <w:t>Трубников</w:t>
            </w:r>
            <w:proofErr w:type="spellEnd"/>
            <w:r w:rsidRPr="00611556">
              <w:t>/</w:t>
            </w:r>
          </w:p>
          <w:p w14:paraId="1DA5F392" w14:textId="77777777" w:rsidR="00023491" w:rsidRPr="00611556" w:rsidRDefault="00023491" w:rsidP="00104036">
            <w:pPr>
              <w:jc w:val="both"/>
            </w:pPr>
            <w:r w:rsidRPr="00611556">
              <w:t xml:space="preserve">                 </w:t>
            </w:r>
          </w:p>
          <w:p w14:paraId="027DDA8B" w14:textId="77777777" w:rsidR="00023491" w:rsidRPr="00611556" w:rsidRDefault="00023491" w:rsidP="00104036">
            <w:pPr>
              <w:jc w:val="both"/>
            </w:pPr>
          </w:p>
          <w:p w14:paraId="3135CA4F" w14:textId="77777777" w:rsidR="00023491" w:rsidRPr="00611556" w:rsidRDefault="00023491" w:rsidP="00104036">
            <w:pPr>
              <w:jc w:val="both"/>
            </w:pPr>
            <w:proofErr w:type="spellStart"/>
            <w:r w:rsidRPr="00611556">
              <w:t>м.п</w:t>
            </w:r>
            <w:proofErr w:type="spellEnd"/>
            <w:r w:rsidRPr="00611556">
              <w:t>.</w:t>
            </w:r>
          </w:p>
          <w:p w14:paraId="779EFAEF" w14:textId="77777777" w:rsidR="00023491" w:rsidRPr="00611556" w:rsidRDefault="00023491" w:rsidP="00104036">
            <w:pPr>
              <w:ind w:firstLine="284"/>
              <w:jc w:val="both"/>
            </w:pPr>
          </w:p>
        </w:tc>
        <w:tc>
          <w:tcPr>
            <w:tcW w:w="4820" w:type="dxa"/>
          </w:tcPr>
          <w:p w14:paraId="290DA98C" w14:textId="77777777" w:rsidR="00023491" w:rsidRPr="00161CA6" w:rsidRDefault="00A83B34" w:rsidP="00104036">
            <w:pPr>
              <w:jc w:val="both"/>
            </w:pPr>
            <w:r w:rsidRPr="00161CA6">
              <w:t>Директор</w:t>
            </w:r>
            <w:r w:rsidR="00023491" w:rsidRPr="00161CA6">
              <w:t xml:space="preserve"> ИЯИ РАН</w:t>
            </w:r>
          </w:p>
          <w:p w14:paraId="0C2E2A1E" w14:textId="77777777" w:rsidR="00023491" w:rsidRPr="00161CA6" w:rsidRDefault="00023491" w:rsidP="00104036">
            <w:pPr>
              <w:jc w:val="both"/>
            </w:pPr>
          </w:p>
          <w:p w14:paraId="62127499" w14:textId="77777777" w:rsidR="00023491" w:rsidRPr="00161CA6" w:rsidRDefault="00023491" w:rsidP="00104036">
            <w:pPr>
              <w:jc w:val="both"/>
            </w:pPr>
          </w:p>
          <w:p w14:paraId="790FF828" w14:textId="77777777" w:rsidR="007D01DF" w:rsidRPr="00161CA6" w:rsidRDefault="007D01DF" w:rsidP="00104036">
            <w:pPr>
              <w:jc w:val="both"/>
            </w:pPr>
          </w:p>
          <w:p w14:paraId="74B009EB" w14:textId="77777777" w:rsidR="00023491" w:rsidRPr="00161CA6" w:rsidRDefault="00023491" w:rsidP="00104036">
            <w:pPr>
              <w:jc w:val="both"/>
            </w:pPr>
            <w:r w:rsidRPr="00161CA6">
              <w:t>________________/</w:t>
            </w:r>
            <w:r w:rsidR="00627938" w:rsidRPr="00161CA6">
              <w:rPr>
                <w:kern w:val="18"/>
              </w:rPr>
              <w:t xml:space="preserve"> М. В. </w:t>
            </w:r>
            <w:proofErr w:type="spellStart"/>
            <w:r w:rsidR="00627938" w:rsidRPr="00161CA6">
              <w:rPr>
                <w:kern w:val="18"/>
              </w:rPr>
              <w:t>Либанов</w:t>
            </w:r>
            <w:proofErr w:type="spellEnd"/>
            <w:r w:rsidR="00627938" w:rsidRPr="00161CA6">
              <w:t xml:space="preserve"> </w:t>
            </w:r>
            <w:r w:rsidRPr="00161CA6">
              <w:t>/</w:t>
            </w:r>
          </w:p>
          <w:p w14:paraId="20797216" w14:textId="77777777" w:rsidR="00023491" w:rsidRPr="00161CA6" w:rsidRDefault="00023491" w:rsidP="00104036">
            <w:pPr>
              <w:jc w:val="both"/>
            </w:pPr>
            <w:r w:rsidRPr="00161CA6">
              <w:t xml:space="preserve">                 </w:t>
            </w:r>
          </w:p>
          <w:p w14:paraId="6E1A7741" w14:textId="77777777" w:rsidR="00023491" w:rsidRPr="00161CA6" w:rsidRDefault="00023491" w:rsidP="00104036">
            <w:pPr>
              <w:jc w:val="both"/>
            </w:pPr>
          </w:p>
          <w:p w14:paraId="085DDA79" w14:textId="77777777" w:rsidR="00023491" w:rsidRPr="00161CA6" w:rsidRDefault="00023491" w:rsidP="00104036">
            <w:pPr>
              <w:jc w:val="both"/>
            </w:pPr>
            <w:proofErr w:type="spellStart"/>
            <w:r w:rsidRPr="00161CA6">
              <w:t>м.п</w:t>
            </w:r>
            <w:proofErr w:type="spellEnd"/>
            <w:r w:rsidRPr="00161CA6">
              <w:t>.</w:t>
            </w:r>
          </w:p>
          <w:p w14:paraId="13931021" w14:textId="77777777" w:rsidR="00023491" w:rsidRPr="00161CA6" w:rsidRDefault="00023491" w:rsidP="00104036">
            <w:pPr>
              <w:suppressAutoHyphens/>
              <w:ind w:firstLine="284"/>
              <w:jc w:val="center"/>
              <w:rPr>
                <w:noProof/>
              </w:rPr>
            </w:pPr>
          </w:p>
        </w:tc>
      </w:tr>
    </w:tbl>
    <w:p w14:paraId="6F7B5157" w14:textId="77777777" w:rsidR="00023491" w:rsidRPr="00161CA6" w:rsidRDefault="00023491" w:rsidP="00023491">
      <w:pPr>
        <w:jc w:val="both"/>
      </w:pPr>
    </w:p>
    <w:p w14:paraId="55E56597" w14:textId="77777777" w:rsidR="00AF6635" w:rsidRDefault="00AF6635" w:rsidP="00023491">
      <w:pPr>
        <w:jc w:val="both"/>
      </w:pPr>
    </w:p>
    <w:p w14:paraId="318101DF" w14:textId="77777777" w:rsidR="00EE26EC" w:rsidRPr="00161CA6" w:rsidRDefault="00EE26EC" w:rsidP="00023491">
      <w:pPr>
        <w:jc w:val="both"/>
      </w:pPr>
    </w:p>
    <w:p w14:paraId="5C774548" w14:textId="77777777" w:rsidR="00175A82" w:rsidRPr="00161CA6" w:rsidRDefault="00175A82" w:rsidP="00023491">
      <w:pPr>
        <w:jc w:val="both"/>
      </w:pPr>
    </w:p>
    <w:p w14:paraId="787CCD19" w14:textId="77777777" w:rsidR="00611556" w:rsidRDefault="007C3592" w:rsidP="003445D3">
      <w:pPr>
        <w:spacing w:line="360" w:lineRule="auto"/>
      </w:pPr>
      <w:r w:rsidRPr="00611556">
        <w:tab/>
      </w:r>
      <w:r w:rsidRPr="00611556">
        <w:tab/>
      </w:r>
      <w:r w:rsidRPr="00611556">
        <w:tab/>
      </w:r>
      <w:r w:rsidRPr="00611556">
        <w:tab/>
      </w:r>
      <w:r w:rsidRPr="00611556">
        <w:tab/>
      </w:r>
      <w:r w:rsidRPr="00611556">
        <w:tab/>
      </w:r>
      <w:r w:rsidRPr="00611556">
        <w:tab/>
      </w:r>
      <w:r w:rsidRPr="00611556">
        <w:tab/>
        <w:t xml:space="preserve">      </w:t>
      </w:r>
    </w:p>
    <w:p w14:paraId="37E3605F" w14:textId="05EC7692" w:rsidR="00C83351" w:rsidRDefault="00611556" w:rsidP="00611556">
      <w:pPr>
        <w:jc w:val="both"/>
      </w:pPr>
      <w:r>
        <w:t xml:space="preserve">                                                                     </w:t>
      </w:r>
    </w:p>
    <w:p w14:paraId="5B8D7C08" w14:textId="77777777" w:rsidR="00C83351" w:rsidRDefault="00C83351" w:rsidP="00611556">
      <w:pPr>
        <w:jc w:val="both"/>
      </w:pPr>
    </w:p>
    <w:p w14:paraId="5600CA5F" w14:textId="77777777" w:rsidR="00C83351" w:rsidRDefault="00C83351" w:rsidP="00611556">
      <w:pPr>
        <w:jc w:val="both"/>
      </w:pPr>
    </w:p>
    <w:p w14:paraId="66D542B3" w14:textId="4A71AC51" w:rsidR="00611556" w:rsidRPr="00C83351" w:rsidRDefault="00611556" w:rsidP="00C83351">
      <w:pPr>
        <w:ind w:left="3545" w:firstLine="709"/>
        <w:jc w:val="both"/>
        <w:rPr>
          <w:noProof/>
        </w:rPr>
      </w:pPr>
      <w:r>
        <w:lastRenderedPageBreak/>
        <w:t xml:space="preserve">              </w:t>
      </w:r>
      <w:r w:rsidRPr="00161CA6">
        <w:t>Приложение</w:t>
      </w:r>
      <w:r w:rsidRPr="00161CA6">
        <w:rPr>
          <w:noProof/>
        </w:rPr>
        <w:t xml:space="preserve"> № </w:t>
      </w:r>
      <w:r w:rsidR="00CE3EEB" w:rsidRPr="00C83351">
        <w:rPr>
          <w:noProof/>
        </w:rPr>
        <w:t>3</w:t>
      </w:r>
    </w:p>
    <w:p w14:paraId="1E6CA85E" w14:textId="7279B480" w:rsidR="00611556" w:rsidRDefault="00611556" w:rsidP="00611556">
      <w:pPr>
        <w:jc w:val="both"/>
        <w:rPr>
          <w:b/>
        </w:rPr>
      </w:pPr>
      <w:r>
        <w:t xml:space="preserve">                                                                                     </w:t>
      </w:r>
      <w:r w:rsidRPr="00161CA6">
        <w:t>к Договору №</w:t>
      </w:r>
      <w:r>
        <w:t xml:space="preserve"> </w:t>
      </w:r>
      <w:r w:rsidRPr="00161CA6">
        <w:t>от   ______________ 202</w:t>
      </w:r>
      <w:r w:rsidR="007E2A2A">
        <w:t>4</w:t>
      </w:r>
      <w:r w:rsidRPr="00161CA6">
        <w:t xml:space="preserve"> г</w:t>
      </w:r>
    </w:p>
    <w:p w14:paraId="4983E1BC" w14:textId="77777777" w:rsidR="00611556" w:rsidRDefault="00611556" w:rsidP="00611556">
      <w:pPr>
        <w:ind w:left="6248"/>
        <w:jc w:val="both"/>
      </w:pPr>
    </w:p>
    <w:p w14:paraId="6377BCFD" w14:textId="77777777" w:rsidR="00611556" w:rsidRDefault="00611556" w:rsidP="007C3592">
      <w:pPr>
        <w:spacing w:line="360" w:lineRule="auto"/>
        <w:jc w:val="center"/>
      </w:pPr>
    </w:p>
    <w:p w14:paraId="039A31FF" w14:textId="77777777" w:rsidR="00023491" w:rsidRPr="00161CA6" w:rsidRDefault="00023491" w:rsidP="00023491"/>
    <w:p w14:paraId="4D7CAF52" w14:textId="77777777" w:rsidR="00023491" w:rsidRPr="00161CA6" w:rsidRDefault="00023491" w:rsidP="00023491">
      <w:pPr>
        <w:pStyle w:val="30"/>
        <w:keepNext w:val="0"/>
        <w:autoSpaceDE/>
        <w:autoSpaceDN/>
        <w:spacing w:line="360" w:lineRule="auto"/>
        <w:outlineLvl w:val="9"/>
        <w:rPr>
          <w:rFonts w:ascii="Times New Roman" w:hAnsi="Times New Roman"/>
          <w:sz w:val="24"/>
        </w:rPr>
      </w:pPr>
      <w:r w:rsidRPr="00161CA6">
        <w:rPr>
          <w:rFonts w:ascii="Times New Roman" w:hAnsi="Times New Roman"/>
          <w:sz w:val="24"/>
        </w:rPr>
        <w:t>Протокол согла</w:t>
      </w:r>
      <w:r w:rsidR="005928E4">
        <w:rPr>
          <w:rFonts w:ascii="Times New Roman" w:hAnsi="Times New Roman"/>
          <w:sz w:val="24"/>
        </w:rPr>
        <w:t>сования</w:t>
      </w:r>
      <w:r w:rsidRPr="00161CA6">
        <w:rPr>
          <w:rFonts w:ascii="Times New Roman" w:hAnsi="Times New Roman"/>
          <w:sz w:val="24"/>
        </w:rPr>
        <w:t xml:space="preserve"> договорной цен</w:t>
      </w:r>
      <w:r w:rsidR="005928E4">
        <w:rPr>
          <w:rFonts w:ascii="Times New Roman" w:hAnsi="Times New Roman"/>
          <w:sz w:val="24"/>
        </w:rPr>
        <w:t>ы</w:t>
      </w:r>
      <w:r w:rsidRPr="00161CA6">
        <w:rPr>
          <w:rFonts w:ascii="Times New Roman" w:hAnsi="Times New Roman"/>
          <w:sz w:val="24"/>
        </w:rPr>
        <w:t xml:space="preserve"> </w:t>
      </w:r>
    </w:p>
    <w:p w14:paraId="435EB2A8" w14:textId="77777777" w:rsidR="00023491" w:rsidRPr="00161CA6" w:rsidRDefault="00023491" w:rsidP="00023491">
      <w:pPr>
        <w:pStyle w:val="30"/>
        <w:keepNext w:val="0"/>
        <w:autoSpaceDE/>
        <w:autoSpaceDN/>
        <w:spacing w:line="360" w:lineRule="auto"/>
        <w:outlineLvl w:val="9"/>
        <w:rPr>
          <w:rFonts w:ascii="Times New Roman" w:hAnsi="Times New Roman"/>
          <w:sz w:val="24"/>
        </w:rPr>
      </w:pPr>
      <w:r w:rsidRPr="00161CA6">
        <w:rPr>
          <w:rFonts w:ascii="Times New Roman" w:hAnsi="Times New Roman"/>
          <w:sz w:val="24"/>
        </w:rPr>
        <w:t>на выполнение НИОКР по теме:</w:t>
      </w:r>
    </w:p>
    <w:p w14:paraId="40D6FF61" w14:textId="77777777" w:rsidR="00EE26EC" w:rsidRPr="008872AB" w:rsidRDefault="00EE26EC" w:rsidP="00EE26EC">
      <w:pPr>
        <w:jc w:val="center"/>
        <w:rPr>
          <w:b/>
          <w:bCs/>
        </w:rPr>
      </w:pPr>
      <w:r>
        <w:rPr>
          <w:b/>
          <w:bCs/>
        </w:rPr>
        <w:t>«</w:t>
      </w:r>
      <w:r w:rsidRPr="008872AB">
        <w:rPr>
          <w:b/>
          <w:bCs/>
        </w:rPr>
        <w:t xml:space="preserve">Адаптация магнитооптической структуры Нуклотрона для изучения возможности измерения </w:t>
      </w:r>
      <w:r>
        <w:rPr>
          <w:b/>
          <w:bCs/>
        </w:rPr>
        <w:t xml:space="preserve">электрического дипольного </w:t>
      </w:r>
      <w:proofErr w:type="gramStart"/>
      <w:r>
        <w:rPr>
          <w:b/>
          <w:bCs/>
        </w:rPr>
        <w:t xml:space="preserve">момента </w:t>
      </w:r>
      <w:r w:rsidRPr="008872AB">
        <w:rPr>
          <w:b/>
          <w:bCs/>
        </w:rPr>
        <w:t> дейтрона</w:t>
      </w:r>
      <w:proofErr w:type="gramEnd"/>
      <w:r w:rsidRPr="008872AB">
        <w:rPr>
          <w:b/>
          <w:bCs/>
        </w:rPr>
        <w:t> с сохранением функций кольца-бустера поляризованных пучков протонов и дейтронов в коллайдер НИКА. Оценка систематических ошибок измерений</w:t>
      </w:r>
      <w:r>
        <w:rPr>
          <w:b/>
          <w:bCs/>
        </w:rPr>
        <w:t>».</w:t>
      </w:r>
    </w:p>
    <w:p w14:paraId="3A91E214" w14:textId="16AE819F" w:rsidR="00023491" w:rsidRPr="00161CA6" w:rsidRDefault="00EE3561" w:rsidP="002A4AA1">
      <w:pPr>
        <w:jc w:val="center"/>
        <w:rPr>
          <w:b/>
        </w:rPr>
      </w:pPr>
      <w:r>
        <w:rPr>
          <w:b/>
        </w:rPr>
        <w:t xml:space="preserve"> </w:t>
      </w:r>
    </w:p>
    <w:p w14:paraId="099AFA00" w14:textId="171561BE" w:rsidR="00023491" w:rsidRPr="00790611" w:rsidRDefault="00AF6635" w:rsidP="00EE26EC">
      <w:pPr>
        <w:jc w:val="both"/>
      </w:pPr>
      <w:r w:rsidRPr="00161CA6">
        <w:rPr>
          <w:b/>
        </w:rPr>
        <w:tab/>
      </w:r>
      <w:r w:rsidR="005928E4">
        <w:rPr>
          <w:b/>
        </w:rPr>
        <w:t xml:space="preserve">        </w:t>
      </w:r>
      <w:r w:rsidR="00023491" w:rsidRPr="00161CA6">
        <w:t xml:space="preserve">Мы, нижеподписавшиеся, от лица </w:t>
      </w:r>
      <w:r w:rsidR="00023491" w:rsidRPr="00611556">
        <w:t xml:space="preserve">Заказчика </w:t>
      </w:r>
      <w:r w:rsidR="00EE3561">
        <w:t>Трубников Г.</w:t>
      </w:r>
      <w:r w:rsidR="00611556" w:rsidRPr="00611556">
        <w:t>В</w:t>
      </w:r>
      <w:r w:rsidR="00EE3561">
        <w:t>.</w:t>
      </w:r>
      <w:r w:rsidR="00023491" w:rsidRPr="00161CA6">
        <w:rPr>
          <w:i/>
        </w:rPr>
        <w:t xml:space="preserve">  </w:t>
      </w:r>
      <w:r w:rsidR="00023491" w:rsidRPr="00161CA6">
        <w:t xml:space="preserve">и от лица Исполнителя </w:t>
      </w:r>
      <w:proofErr w:type="spellStart"/>
      <w:r w:rsidR="006227F0" w:rsidRPr="00161CA6">
        <w:rPr>
          <w:kern w:val="18"/>
        </w:rPr>
        <w:t>Либанов</w:t>
      </w:r>
      <w:proofErr w:type="spellEnd"/>
      <w:r w:rsidR="006227F0" w:rsidRPr="00161CA6">
        <w:t xml:space="preserve"> </w:t>
      </w:r>
      <w:r w:rsidR="006227F0" w:rsidRPr="00161CA6">
        <w:rPr>
          <w:kern w:val="18"/>
        </w:rPr>
        <w:t xml:space="preserve">М. В. </w:t>
      </w:r>
      <w:r w:rsidR="00023491" w:rsidRPr="00161CA6">
        <w:t xml:space="preserve">удостоверяем, что Стороны установили договорную цену работ на выполнение НИОКР по </w:t>
      </w:r>
      <w:r w:rsidR="00C53FB8" w:rsidRPr="00161CA6">
        <w:t>теме</w:t>
      </w:r>
      <w:r w:rsidR="00790611">
        <w:t xml:space="preserve"> «Адаптация магнитооптической структуры </w:t>
      </w:r>
      <w:r w:rsidR="00EE26EC" w:rsidRPr="00EE26EC">
        <w:t>Нуклотрона для изучения возможности измерения электрического дипольного момента дейтрона с сохранением функций кольца-бустера поляризованных пучков протонов и дейтронов в коллайдер НИКА. Оценка систематических ошибок </w:t>
      </w:r>
      <w:proofErr w:type="gramStart"/>
      <w:r w:rsidR="00EE26EC" w:rsidRPr="00EE26EC">
        <w:t>измерений»</w:t>
      </w:r>
      <w:r w:rsidR="00EE26EC">
        <w:rPr>
          <w:b/>
          <w:bCs/>
        </w:rPr>
        <w:t xml:space="preserve"> </w:t>
      </w:r>
      <w:r w:rsidR="00790611">
        <w:rPr>
          <w:b/>
          <w:bCs/>
        </w:rPr>
        <w:t xml:space="preserve">  </w:t>
      </w:r>
      <w:proofErr w:type="gramEnd"/>
      <w:r w:rsidR="00790611">
        <w:rPr>
          <w:b/>
          <w:bCs/>
        </w:rPr>
        <w:t xml:space="preserve">  </w:t>
      </w:r>
      <w:r w:rsidR="00A83B34" w:rsidRPr="00161CA6">
        <w:t xml:space="preserve">в </w:t>
      </w:r>
      <w:r w:rsidR="007074CB">
        <w:rPr>
          <w:color w:val="000000"/>
        </w:rPr>
        <w:t>2</w:t>
      </w:r>
      <w:r w:rsidR="00611556">
        <w:rPr>
          <w:color w:val="000000"/>
        </w:rPr>
        <w:t> </w:t>
      </w:r>
      <w:r w:rsidR="007074CB">
        <w:rPr>
          <w:color w:val="000000"/>
        </w:rPr>
        <w:t>0</w:t>
      </w:r>
      <w:r w:rsidR="00EE3561">
        <w:rPr>
          <w:color w:val="000000"/>
        </w:rPr>
        <w:t>00</w:t>
      </w:r>
      <w:r w:rsidR="00611556">
        <w:rPr>
          <w:color w:val="000000"/>
        </w:rPr>
        <w:t> 000,00</w:t>
      </w:r>
      <w:r w:rsidR="00A122D0" w:rsidRPr="00161CA6">
        <w:t xml:space="preserve"> рублей (</w:t>
      </w:r>
      <w:r w:rsidR="00EE26EC">
        <w:t>Два</w:t>
      </w:r>
      <w:r w:rsidR="00F72864" w:rsidRPr="00161CA6">
        <w:t xml:space="preserve"> миллион</w:t>
      </w:r>
      <w:r w:rsidR="00EE26EC">
        <w:t>а</w:t>
      </w:r>
      <w:r w:rsidR="00F72864" w:rsidRPr="00161CA6">
        <w:t xml:space="preserve"> </w:t>
      </w:r>
      <w:r w:rsidR="00FD4EEC" w:rsidRPr="00161CA6">
        <w:t>рублей</w:t>
      </w:r>
      <w:r w:rsidR="00611556">
        <w:t xml:space="preserve"> 00 копеек</w:t>
      </w:r>
      <w:r w:rsidR="00A122D0" w:rsidRPr="00161CA6">
        <w:t>)</w:t>
      </w:r>
      <w:r w:rsidR="00C81991" w:rsidRPr="00161CA6">
        <w:t>.</w:t>
      </w:r>
    </w:p>
    <w:p w14:paraId="19759896" w14:textId="6241E2F9" w:rsidR="00023491" w:rsidRPr="00161CA6" w:rsidRDefault="00023491" w:rsidP="00611556">
      <w:pPr>
        <w:jc w:val="both"/>
      </w:pPr>
      <w:r w:rsidRPr="00161CA6">
        <w:t>Налогом на добавленную стоимость не облагается по основаниям статьи 149 Налогового Кодекса РФ (пункт 3, подпункт 16).</w:t>
      </w:r>
    </w:p>
    <w:p w14:paraId="4F6B6A03" w14:textId="77777777" w:rsidR="00023491" w:rsidRPr="00161CA6" w:rsidRDefault="00023491" w:rsidP="00611556">
      <w:pPr>
        <w:pStyle w:val="HTML1"/>
        <w:jc w:val="both"/>
        <w:rPr>
          <w:rFonts w:ascii="Times New Roman" w:hAnsi="Times New Roman"/>
          <w:sz w:val="24"/>
        </w:rPr>
      </w:pPr>
      <w:r w:rsidRPr="00161CA6">
        <w:rPr>
          <w:rFonts w:ascii="Times New Roman" w:hAnsi="Times New Roman"/>
          <w:sz w:val="24"/>
        </w:rPr>
        <w:t xml:space="preserve">        </w:t>
      </w:r>
    </w:p>
    <w:p w14:paraId="66CEE5C8" w14:textId="77777777" w:rsidR="00023491" w:rsidRPr="00161CA6" w:rsidRDefault="00023491" w:rsidP="00611556">
      <w:pPr>
        <w:pStyle w:val="HTML1"/>
        <w:jc w:val="both"/>
        <w:rPr>
          <w:rFonts w:ascii="Times New Roman" w:hAnsi="Times New Roman"/>
          <w:sz w:val="24"/>
        </w:rPr>
      </w:pPr>
      <w:r w:rsidRPr="00161CA6">
        <w:rPr>
          <w:rFonts w:ascii="Times New Roman" w:hAnsi="Times New Roman"/>
          <w:sz w:val="24"/>
        </w:rPr>
        <w:tab/>
        <w:t xml:space="preserve"> Протокол определения договорной цены является основанием для проведения взаимных расчетов и платежей между Заказчиком и Исполнителем.</w:t>
      </w:r>
    </w:p>
    <w:p w14:paraId="2A520AB1" w14:textId="77777777" w:rsidR="00023491" w:rsidRPr="00161CA6" w:rsidRDefault="00023491" w:rsidP="00611556">
      <w:pPr>
        <w:jc w:val="both"/>
      </w:pPr>
    </w:p>
    <w:p w14:paraId="2870E465" w14:textId="77777777" w:rsidR="00023491" w:rsidRPr="00161CA6" w:rsidRDefault="00023491" w:rsidP="00023491"/>
    <w:p w14:paraId="0DF6C419" w14:textId="77777777" w:rsidR="00023491" w:rsidRPr="00161CA6" w:rsidRDefault="00023491" w:rsidP="00C53FB8">
      <w:pPr>
        <w:jc w:val="right"/>
      </w:pPr>
    </w:p>
    <w:p w14:paraId="4ECD988C" w14:textId="77777777" w:rsidR="00023491" w:rsidRPr="00161CA6" w:rsidRDefault="00023491" w:rsidP="00023491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4110"/>
      </w:tblGrid>
      <w:tr w:rsidR="00023491" w:rsidRPr="00161CA6" w14:paraId="798F4BE2" w14:textId="77777777" w:rsidTr="00104036">
        <w:trPr>
          <w:trHeight w:val="801"/>
        </w:trPr>
        <w:tc>
          <w:tcPr>
            <w:tcW w:w="3970" w:type="dxa"/>
          </w:tcPr>
          <w:p w14:paraId="406205CE" w14:textId="77777777" w:rsidR="00023491" w:rsidRPr="00161CA6" w:rsidRDefault="00023491" w:rsidP="00104036">
            <w:pPr>
              <w:jc w:val="center"/>
            </w:pPr>
          </w:p>
          <w:p w14:paraId="0B858C9A" w14:textId="77777777" w:rsidR="00023491" w:rsidRPr="00161CA6" w:rsidRDefault="0051315E" w:rsidP="00104036">
            <w:pPr>
              <w:rPr>
                <w:b/>
                <w:lang w:val="en-US"/>
              </w:rPr>
            </w:pPr>
            <w:r w:rsidRPr="00161CA6">
              <w:rPr>
                <w:b/>
              </w:rPr>
              <w:t>О</w:t>
            </w:r>
            <w:r w:rsidR="00023491" w:rsidRPr="00161CA6">
              <w:rPr>
                <w:b/>
              </w:rPr>
              <w:t>т Заказчика</w:t>
            </w:r>
          </w:p>
        </w:tc>
        <w:tc>
          <w:tcPr>
            <w:tcW w:w="4110" w:type="dxa"/>
          </w:tcPr>
          <w:p w14:paraId="1D6F9E7A" w14:textId="77777777" w:rsidR="00023491" w:rsidRPr="00161CA6" w:rsidRDefault="00023491" w:rsidP="00104036">
            <w:pPr>
              <w:suppressAutoHyphens/>
              <w:jc w:val="center"/>
              <w:rPr>
                <w:lang w:val="en-US"/>
              </w:rPr>
            </w:pPr>
          </w:p>
          <w:p w14:paraId="5E1F8071" w14:textId="77777777" w:rsidR="00023491" w:rsidRPr="00161CA6" w:rsidRDefault="0051315E" w:rsidP="00104036">
            <w:pPr>
              <w:suppressAutoHyphens/>
              <w:jc w:val="center"/>
              <w:rPr>
                <w:b/>
              </w:rPr>
            </w:pPr>
            <w:r w:rsidRPr="00161CA6">
              <w:rPr>
                <w:b/>
              </w:rPr>
              <w:t>О</w:t>
            </w:r>
            <w:r w:rsidR="00023491" w:rsidRPr="00161CA6">
              <w:rPr>
                <w:b/>
              </w:rPr>
              <w:t>т Исполнителя</w:t>
            </w:r>
          </w:p>
        </w:tc>
      </w:tr>
      <w:tr w:rsidR="00023491" w:rsidRPr="00161CA6" w14:paraId="4089C7AD" w14:textId="77777777" w:rsidTr="00104036">
        <w:trPr>
          <w:trHeight w:val="1366"/>
        </w:trPr>
        <w:tc>
          <w:tcPr>
            <w:tcW w:w="3970" w:type="dxa"/>
          </w:tcPr>
          <w:p w14:paraId="095F1F55" w14:textId="77777777" w:rsidR="00023491" w:rsidRPr="00161CA6" w:rsidRDefault="00023491" w:rsidP="00104036">
            <w:pPr>
              <w:jc w:val="both"/>
            </w:pPr>
          </w:p>
          <w:p w14:paraId="2141A7AB" w14:textId="4F56161C" w:rsidR="00023491" w:rsidRPr="00161CA6" w:rsidRDefault="00EE3561" w:rsidP="00104036">
            <w:pPr>
              <w:jc w:val="both"/>
            </w:pPr>
            <w:r>
              <w:t>Д</w:t>
            </w:r>
            <w:r w:rsidR="00023491" w:rsidRPr="00161CA6">
              <w:t xml:space="preserve">иректор ОИЯИ </w:t>
            </w:r>
          </w:p>
          <w:p w14:paraId="6ECA0FE7" w14:textId="77777777" w:rsidR="00023491" w:rsidRPr="00161CA6" w:rsidRDefault="00023491" w:rsidP="00104036">
            <w:pPr>
              <w:jc w:val="both"/>
            </w:pPr>
          </w:p>
          <w:p w14:paraId="58D10761" w14:textId="77777777" w:rsidR="00023491" w:rsidRPr="00161CA6" w:rsidRDefault="00023491" w:rsidP="00104036">
            <w:pPr>
              <w:jc w:val="both"/>
            </w:pPr>
          </w:p>
          <w:p w14:paraId="6614F4D2" w14:textId="77777777" w:rsidR="00023491" w:rsidRPr="00161CA6" w:rsidRDefault="00023491" w:rsidP="00104036">
            <w:pPr>
              <w:jc w:val="both"/>
            </w:pPr>
          </w:p>
          <w:p w14:paraId="4D00FB4C" w14:textId="5696E9C9" w:rsidR="00023491" w:rsidRPr="00161CA6" w:rsidRDefault="00023491" w:rsidP="00104036">
            <w:pPr>
              <w:jc w:val="both"/>
            </w:pPr>
            <w:r w:rsidRPr="00161CA6">
              <w:t>______________/</w:t>
            </w:r>
            <w:proofErr w:type="spellStart"/>
            <w:r w:rsidR="00EE3561">
              <w:t>Г.</w:t>
            </w:r>
            <w:r w:rsidR="00611556">
              <w:t>В.</w:t>
            </w:r>
            <w:r w:rsidR="00EE3561">
              <w:t>Трубников</w:t>
            </w:r>
            <w:proofErr w:type="spellEnd"/>
            <w:r w:rsidR="00627938" w:rsidRPr="00161CA6">
              <w:t>/</w:t>
            </w:r>
          </w:p>
          <w:p w14:paraId="39B578BD" w14:textId="77777777" w:rsidR="00023491" w:rsidRPr="00161CA6" w:rsidRDefault="00023491" w:rsidP="00104036">
            <w:pPr>
              <w:jc w:val="both"/>
              <w:rPr>
                <w:b/>
              </w:rPr>
            </w:pPr>
            <w:r w:rsidRPr="00161CA6">
              <w:rPr>
                <w:b/>
              </w:rPr>
              <w:t xml:space="preserve">                 </w:t>
            </w:r>
          </w:p>
          <w:p w14:paraId="01E5B43E" w14:textId="77777777" w:rsidR="00023491" w:rsidRPr="00161CA6" w:rsidRDefault="00023491" w:rsidP="00104036">
            <w:pPr>
              <w:jc w:val="both"/>
              <w:rPr>
                <w:b/>
              </w:rPr>
            </w:pPr>
          </w:p>
          <w:p w14:paraId="6440703C" w14:textId="77777777" w:rsidR="00023491" w:rsidRPr="00161CA6" w:rsidRDefault="00023491" w:rsidP="00104036">
            <w:pPr>
              <w:jc w:val="both"/>
            </w:pPr>
            <w:proofErr w:type="spellStart"/>
            <w:r w:rsidRPr="00161CA6">
              <w:t>м.п</w:t>
            </w:r>
            <w:proofErr w:type="spellEnd"/>
            <w:r w:rsidRPr="00161CA6">
              <w:t>.</w:t>
            </w:r>
          </w:p>
        </w:tc>
        <w:tc>
          <w:tcPr>
            <w:tcW w:w="4110" w:type="dxa"/>
          </w:tcPr>
          <w:p w14:paraId="171E931B" w14:textId="77777777" w:rsidR="00023491" w:rsidRPr="00161CA6" w:rsidRDefault="00023491" w:rsidP="00104036">
            <w:pPr>
              <w:jc w:val="center"/>
              <w:rPr>
                <w:b/>
              </w:rPr>
            </w:pPr>
          </w:p>
          <w:p w14:paraId="0AFE2D1B" w14:textId="77777777" w:rsidR="00023491" w:rsidRPr="00161CA6" w:rsidRDefault="00023491" w:rsidP="00104036">
            <w:pPr>
              <w:jc w:val="center"/>
            </w:pPr>
            <w:r w:rsidRPr="00161CA6">
              <w:rPr>
                <w:b/>
              </w:rPr>
              <w:t xml:space="preserve">       </w:t>
            </w:r>
            <w:r w:rsidR="00A83B34" w:rsidRPr="00161CA6">
              <w:t>Директор</w:t>
            </w:r>
            <w:r w:rsidRPr="00161CA6">
              <w:t xml:space="preserve"> ИЯИ РАН</w:t>
            </w:r>
          </w:p>
          <w:p w14:paraId="5415246C" w14:textId="77777777" w:rsidR="00023491" w:rsidRPr="00161CA6" w:rsidRDefault="00023491" w:rsidP="00104036">
            <w:pPr>
              <w:jc w:val="center"/>
            </w:pPr>
          </w:p>
          <w:p w14:paraId="4A23253E" w14:textId="77777777" w:rsidR="00023491" w:rsidRPr="00161CA6" w:rsidRDefault="00023491" w:rsidP="00104036">
            <w:pPr>
              <w:jc w:val="center"/>
            </w:pPr>
          </w:p>
          <w:p w14:paraId="4158857A" w14:textId="77777777" w:rsidR="00023491" w:rsidRPr="00161CA6" w:rsidRDefault="00023491" w:rsidP="00104036">
            <w:pPr>
              <w:jc w:val="center"/>
            </w:pPr>
          </w:p>
          <w:p w14:paraId="7C057DDF" w14:textId="77777777" w:rsidR="00023491" w:rsidRPr="00161CA6" w:rsidRDefault="00627938" w:rsidP="00104036">
            <w:pPr>
              <w:jc w:val="center"/>
            </w:pPr>
            <w:r w:rsidRPr="00161CA6">
              <w:t xml:space="preserve">           </w:t>
            </w:r>
            <w:r w:rsidR="00023491" w:rsidRPr="00161CA6">
              <w:t xml:space="preserve"> ____________/</w:t>
            </w:r>
            <w:r w:rsidRPr="00161CA6">
              <w:rPr>
                <w:kern w:val="18"/>
              </w:rPr>
              <w:t xml:space="preserve"> М. В. </w:t>
            </w:r>
            <w:proofErr w:type="spellStart"/>
            <w:r w:rsidRPr="00161CA6">
              <w:rPr>
                <w:kern w:val="18"/>
              </w:rPr>
              <w:t>Либанов</w:t>
            </w:r>
            <w:proofErr w:type="spellEnd"/>
            <w:r w:rsidR="00023491" w:rsidRPr="00161CA6">
              <w:rPr>
                <w:b/>
              </w:rPr>
              <w:t>/</w:t>
            </w:r>
          </w:p>
          <w:p w14:paraId="79BACB12" w14:textId="77777777" w:rsidR="00023491" w:rsidRPr="00161CA6" w:rsidRDefault="00023491" w:rsidP="00104036">
            <w:pPr>
              <w:jc w:val="center"/>
              <w:rPr>
                <w:b/>
              </w:rPr>
            </w:pPr>
            <w:r w:rsidRPr="00161CA6">
              <w:rPr>
                <w:b/>
              </w:rPr>
              <w:t xml:space="preserve">  </w:t>
            </w:r>
          </w:p>
          <w:p w14:paraId="0E0D6382" w14:textId="77777777" w:rsidR="0039710C" w:rsidRPr="00161CA6" w:rsidRDefault="0039710C" w:rsidP="00104036">
            <w:pPr>
              <w:jc w:val="center"/>
            </w:pPr>
          </w:p>
          <w:p w14:paraId="32AF3058" w14:textId="77777777" w:rsidR="00023491" w:rsidRPr="00161CA6" w:rsidRDefault="007D01DF" w:rsidP="007D01DF">
            <w:r w:rsidRPr="00161CA6">
              <w:t xml:space="preserve">                  </w:t>
            </w:r>
            <w:proofErr w:type="spellStart"/>
            <w:r w:rsidR="00023491" w:rsidRPr="00161CA6">
              <w:t>м.п</w:t>
            </w:r>
            <w:proofErr w:type="spellEnd"/>
            <w:r w:rsidR="00023491" w:rsidRPr="00161CA6">
              <w:t>.</w:t>
            </w:r>
          </w:p>
          <w:p w14:paraId="05DE69B4" w14:textId="77777777" w:rsidR="00023491" w:rsidRPr="00161CA6" w:rsidRDefault="00023491" w:rsidP="00104036">
            <w:pPr>
              <w:suppressAutoHyphens/>
              <w:jc w:val="center"/>
            </w:pPr>
          </w:p>
        </w:tc>
      </w:tr>
    </w:tbl>
    <w:p w14:paraId="00BE14EA" w14:textId="77777777" w:rsidR="00023491" w:rsidRPr="00161CA6" w:rsidRDefault="00023491" w:rsidP="00023491">
      <w:pPr>
        <w:jc w:val="both"/>
      </w:pPr>
    </w:p>
    <w:p w14:paraId="6FB647C7" w14:textId="4A41864F" w:rsidR="00FD4EEC" w:rsidRDefault="00FD4EEC" w:rsidP="009D5D17">
      <w:pPr>
        <w:jc w:val="both"/>
      </w:pPr>
    </w:p>
    <w:p w14:paraId="4ECA6A87" w14:textId="042CC054" w:rsidR="003445D3" w:rsidRDefault="003445D3" w:rsidP="009D5D17">
      <w:pPr>
        <w:jc w:val="both"/>
      </w:pPr>
    </w:p>
    <w:p w14:paraId="2E9EF5F7" w14:textId="77777777" w:rsidR="007A3CFE" w:rsidRDefault="007A3CFE" w:rsidP="009D5D17">
      <w:pPr>
        <w:jc w:val="both"/>
      </w:pPr>
    </w:p>
    <w:p w14:paraId="22E5C26A" w14:textId="77777777" w:rsidR="007A3CFE" w:rsidRDefault="007A3CFE" w:rsidP="009D5D17">
      <w:pPr>
        <w:jc w:val="both"/>
      </w:pPr>
    </w:p>
    <w:p w14:paraId="43DB1A53" w14:textId="77777777" w:rsidR="00C83351" w:rsidRDefault="00C83351" w:rsidP="009D5D17">
      <w:pPr>
        <w:jc w:val="both"/>
      </w:pPr>
    </w:p>
    <w:p w14:paraId="417CD7BB" w14:textId="6D6D04BC" w:rsidR="003445D3" w:rsidRDefault="003445D3" w:rsidP="009D5D17">
      <w:pPr>
        <w:jc w:val="both"/>
      </w:pPr>
    </w:p>
    <w:p w14:paraId="597FA7B5" w14:textId="77777777" w:rsidR="00EE26EC" w:rsidRDefault="00EE26EC" w:rsidP="009D5D17">
      <w:pPr>
        <w:jc w:val="both"/>
      </w:pPr>
    </w:p>
    <w:p w14:paraId="130D295F" w14:textId="77777777" w:rsidR="00FD4EEC" w:rsidRPr="00161CA6" w:rsidRDefault="00FD4EEC" w:rsidP="00C83351">
      <w:pPr>
        <w:jc w:val="both"/>
      </w:pPr>
    </w:p>
    <w:p w14:paraId="7AF8DECD" w14:textId="77777777" w:rsidR="00023491" w:rsidRPr="00161CA6" w:rsidRDefault="00023491" w:rsidP="00023491">
      <w:pPr>
        <w:ind w:left="6248"/>
        <w:jc w:val="both"/>
        <w:rPr>
          <w:noProof/>
        </w:rPr>
      </w:pPr>
      <w:r w:rsidRPr="00161CA6">
        <w:lastRenderedPageBreak/>
        <w:t>Приложение</w:t>
      </w:r>
      <w:r w:rsidRPr="00161CA6">
        <w:rPr>
          <w:noProof/>
        </w:rPr>
        <w:t xml:space="preserve"> № 4</w:t>
      </w:r>
    </w:p>
    <w:p w14:paraId="38884EA4" w14:textId="77777777" w:rsidR="00023491" w:rsidRPr="00161CA6" w:rsidRDefault="00023491" w:rsidP="00023491">
      <w:pPr>
        <w:ind w:left="6248"/>
        <w:jc w:val="both"/>
      </w:pPr>
      <w:r w:rsidRPr="00161CA6">
        <w:t>к Договору №</w:t>
      </w:r>
    </w:p>
    <w:p w14:paraId="603DC045" w14:textId="78A580BF" w:rsidR="00023491" w:rsidRPr="00161CA6" w:rsidRDefault="002A4AA1" w:rsidP="00023491">
      <w:pPr>
        <w:ind w:left="6248"/>
      </w:pPr>
      <w:r w:rsidRPr="00161CA6">
        <w:t xml:space="preserve">от   </w:t>
      </w:r>
      <w:r w:rsidR="00FD4EEC" w:rsidRPr="00161CA6">
        <w:t>_____________    202</w:t>
      </w:r>
      <w:r w:rsidR="007E2A2A">
        <w:t>4</w:t>
      </w:r>
      <w:r w:rsidR="00023491" w:rsidRPr="00161CA6">
        <w:t xml:space="preserve"> г.</w:t>
      </w:r>
    </w:p>
    <w:p w14:paraId="4BE09B7A" w14:textId="77777777" w:rsidR="00023491" w:rsidRPr="00161CA6" w:rsidRDefault="00023491" w:rsidP="007A3CFE">
      <w:pPr>
        <w:pStyle w:val="30"/>
        <w:keepNext w:val="0"/>
        <w:autoSpaceDE/>
        <w:autoSpaceDN/>
        <w:jc w:val="left"/>
        <w:outlineLvl w:val="9"/>
        <w:rPr>
          <w:rFonts w:ascii="Times New Roman" w:hAnsi="Times New Roman"/>
          <w:b/>
          <w:sz w:val="24"/>
        </w:rPr>
      </w:pPr>
    </w:p>
    <w:p w14:paraId="02B97C2E" w14:textId="77777777" w:rsidR="00023491" w:rsidRPr="00161CA6" w:rsidRDefault="00023491" w:rsidP="00D353BA">
      <w:pPr>
        <w:pStyle w:val="30"/>
        <w:keepNext w:val="0"/>
        <w:autoSpaceDE/>
        <w:autoSpaceDN/>
        <w:outlineLvl w:val="9"/>
        <w:rPr>
          <w:rFonts w:ascii="Times New Roman" w:hAnsi="Times New Roman"/>
          <w:b/>
          <w:sz w:val="24"/>
        </w:rPr>
      </w:pPr>
      <w:r w:rsidRPr="00161CA6">
        <w:rPr>
          <w:rFonts w:ascii="Times New Roman" w:hAnsi="Times New Roman"/>
          <w:b/>
          <w:sz w:val="24"/>
        </w:rPr>
        <w:t>Структура цены</w:t>
      </w:r>
    </w:p>
    <w:p w14:paraId="20DD908F" w14:textId="77777777" w:rsidR="00023491" w:rsidRPr="00161CA6" w:rsidRDefault="00023491" w:rsidP="00D353BA">
      <w:pPr>
        <w:jc w:val="center"/>
      </w:pPr>
    </w:p>
    <w:p w14:paraId="6EFF78FE" w14:textId="77777777" w:rsidR="00023491" w:rsidRDefault="00023491" w:rsidP="005928E4">
      <w:pPr>
        <w:pStyle w:val="30"/>
        <w:keepNext w:val="0"/>
        <w:autoSpaceDE/>
        <w:autoSpaceDN/>
        <w:outlineLvl w:val="9"/>
        <w:rPr>
          <w:rFonts w:ascii="Times New Roman" w:hAnsi="Times New Roman"/>
          <w:sz w:val="24"/>
        </w:rPr>
      </w:pPr>
      <w:r w:rsidRPr="00161CA6">
        <w:rPr>
          <w:rFonts w:ascii="Times New Roman" w:hAnsi="Times New Roman"/>
          <w:sz w:val="24"/>
        </w:rPr>
        <w:t>На выполнение НИОКР по теме:</w:t>
      </w:r>
    </w:p>
    <w:p w14:paraId="30A88192" w14:textId="77777777" w:rsidR="00EE26EC" w:rsidRPr="008872AB" w:rsidRDefault="00EE26EC" w:rsidP="00EE26EC">
      <w:pPr>
        <w:jc w:val="center"/>
        <w:rPr>
          <w:b/>
          <w:bCs/>
        </w:rPr>
      </w:pPr>
      <w:r>
        <w:rPr>
          <w:b/>
          <w:bCs/>
        </w:rPr>
        <w:t>«</w:t>
      </w:r>
      <w:r w:rsidRPr="008872AB">
        <w:rPr>
          <w:b/>
          <w:bCs/>
        </w:rPr>
        <w:t xml:space="preserve">Адаптация магнитооптической структуры Нуклотрона для изучения возможности измерения </w:t>
      </w:r>
      <w:r>
        <w:rPr>
          <w:b/>
          <w:bCs/>
        </w:rPr>
        <w:t xml:space="preserve">электрического дипольного </w:t>
      </w:r>
      <w:proofErr w:type="gramStart"/>
      <w:r>
        <w:rPr>
          <w:b/>
          <w:bCs/>
        </w:rPr>
        <w:t xml:space="preserve">момента </w:t>
      </w:r>
      <w:r w:rsidRPr="008872AB">
        <w:rPr>
          <w:b/>
          <w:bCs/>
        </w:rPr>
        <w:t> дейтрона</w:t>
      </w:r>
      <w:proofErr w:type="gramEnd"/>
      <w:r w:rsidRPr="008872AB">
        <w:rPr>
          <w:b/>
          <w:bCs/>
        </w:rPr>
        <w:t> с сохранением функций кольца-бустера поляризованных пучков протонов и дейтронов в коллайдер НИКА. Оценка систематических ошибок измерений</w:t>
      </w:r>
      <w:r>
        <w:rPr>
          <w:b/>
          <w:bCs/>
        </w:rPr>
        <w:t>».</w:t>
      </w:r>
    </w:p>
    <w:p w14:paraId="59AF53DC" w14:textId="77777777" w:rsidR="0026044A" w:rsidRPr="00161CA6" w:rsidRDefault="0026044A" w:rsidP="00D353BA">
      <w:pPr>
        <w:jc w:val="center"/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4110"/>
      </w:tblGrid>
      <w:tr w:rsidR="003445D3" w14:paraId="3D5694B0" w14:textId="77777777" w:rsidTr="003445D3">
        <w:trPr>
          <w:trHeight w:val="801"/>
        </w:trPr>
        <w:tc>
          <w:tcPr>
            <w:tcW w:w="3970" w:type="dxa"/>
          </w:tcPr>
          <w:p w14:paraId="0240F1DC" w14:textId="77777777" w:rsidR="003445D3" w:rsidRPr="003445D3" w:rsidRDefault="003445D3" w:rsidP="003445D3">
            <w:pPr>
              <w:jc w:val="center"/>
              <w:rPr>
                <w:lang w:val="en-US"/>
              </w:rPr>
            </w:pPr>
            <w:proofErr w:type="spellStart"/>
            <w:r w:rsidRPr="003445D3">
              <w:rPr>
                <w:lang w:val="en-US"/>
              </w:rPr>
              <w:t>Затраты</w:t>
            </w:r>
            <w:proofErr w:type="spellEnd"/>
            <w:r w:rsidRPr="003445D3">
              <w:rPr>
                <w:lang w:val="en-US"/>
              </w:rPr>
              <w:t xml:space="preserve"> на выполнение работ</w:t>
            </w:r>
          </w:p>
        </w:tc>
        <w:tc>
          <w:tcPr>
            <w:tcW w:w="4110" w:type="dxa"/>
          </w:tcPr>
          <w:p w14:paraId="108B443D" w14:textId="693BAB71" w:rsidR="003445D3" w:rsidRPr="003445D3" w:rsidRDefault="00B82FD8" w:rsidP="003445D3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</w:t>
            </w:r>
            <w:proofErr w:type="spellStart"/>
            <w:r w:rsidR="003445D3" w:rsidRPr="003445D3">
              <w:rPr>
                <w:lang w:val="en-US"/>
              </w:rPr>
              <w:t>Сумма</w:t>
            </w:r>
            <w:proofErr w:type="spellEnd"/>
            <w:r w:rsidR="003445D3" w:rsidRPr="003445D3">
              <w:rPr>
                <w:lang w:val="en-US"/>
              </w:rPr>
              <w:t xml:space="preserve"> затрат</w:t>
            </w:r>
          </w:p>
          <w:p w14:paraId="49C59E4C" w14:textId="64EB972B" w:rsidR="003445D3" w:rsidRPr="003445D3" w:rsidRDefault="00B82FD8" w:rsidP="003445D3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</w:t>
            </w:r>
            <w:r w:rsidR="003445D3" w:rsidRPr="003445D3">
              <w:rPr>
                <w:lang w:val="en-US"/>
              </w:rPr>
              <w:t xml:space="preserve">%            </w:t>
            </w:r>
            <w:proofErr w:type="spellStart"/>
            <w:r w:rsidR="003445D3" w:rsidRPr="003445D3">
              <w:rPr>
                <w:lang w:val="en-US"/>
              </w:rPr>
              <w:t>тыс</w:t>
            </w:r>
            <w:proofErr w:type="spellEnd"/>
            <w:r w:rsidR="003445D3" w:rsidRPr="003445D3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="003445D3" w:rsidRPr="003445D3">
              <w:rPr>
                <w:lang w:val="en-US"/>
              </w:rPr>
              <w:t xml:space="preserve">    </w:t>
            </w:r>
          </w:p>
        </w:tc>
      </w:tr>
    </w:tbl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65"/>
        <w:gridCol w:w="1418"/>
        <w:gridCol w:w="2244"/>
      </w:tblGrid>
      <w:tr w:rsidR="003445D3" w:rsidRPr="003445D3" w14:paraId="1BEEC194" w14:textId="77777777" w:rsidTr="0060431E">
        <w:tc>
          <w:tcPr>
            <w:tcW w:w="5665" w:type="dxa"/>
          </w:tcPr>
          <w:p w14:paraId="3D92FDED" w14:textId="77777777" w:rsidR="003445D3" w:rsidRDefault="003445D3" w:rsidP="0060431E">
            <w:pPr>
              <w:jc w:val="center"/>
            </w:pPr>
            <w:r>
              <w:t>Затраты за счет средств заказчика</w:t>
            </w:r>
          </w:p>
          <w:p w14:paraId="4B244CB5" w14:textId="77777777" w:rsidR="003445D3" w:rsidRDefault="003445D3" w:rsidP="0060431E">
            <w:pPr>
              <w:jc w:val="center"/>
            </w:pPr>
          </w:p>
          <w:p w14:paraId="4A9F8CE7" w14:textId="77777777" w:rsidR="003445D3" w:rsidRPr="009D5D17" w:rsidRDefault="003445D3" w:rsidP="0060431E">
            <w:pPr>
              <w:jc w:val="center"/>
            </w:pPr>
            <w:r>
              <w:t>ВСЕГО</w:t>
            </w:r>
            <w:r w:rsidRPr="009D5D17">
              <w:t>:</w:t>
            </w:r>
          </w:p>
        </w:tc>
        <w:tc>
          <w:tcPr>
            <w:tcW w:w="1418" w:type="dxa"/>
          </w:tcPr>
          <w:p w14:paraId="65ED48E4" w14:textId="77777777" w:rsidR="003445D3" w:rsidRPr="003445D3" w:rsidRDefault="003445D3" w:rsidP="0060431E">
            <w:pPr>
              <w:rPr>
                <w:b/>
                <w:bCs/>
              </w:rPr>
            </w:pPr>
          </w:p>
          <w:p w14:paraId="5B123DE6" w14:textId="77777777" w:rsidR="003445D3" w:rsidRPr="003445D3" w:rsidRDefault="003445D3" w:rsidP="008D620B">
            <w:pPr>
              <w:jc w:val="center"/>
              <w:rPr>
                <w:b/>
                <w:bCs/>
              </w:rPr>
            </w:pPr>
            <w:r w:rsidRPr="003445D3">
              <w:rPr>
                <w:b/>
                <w:bCs/>
              </w:rPr>
              <w:t>100</w:t>
            </w:r>
          </w:p>
        </w:tc>
        <w:tc>
          <w:tcPr>
            <w:tcW w:w="2244" w:type="dxa"/>
          </w:tcPr>
          <w:p w14:paraId="65DD900C" w14:textId="77777777" w:rsidR="003445D3" w:rsidRPr="003445D3" w:rsidRDefault="003445D3" w:rsidP="0060431E">
            <w:pPr>
              <w:rPr>
                <w:b/>
                <w:bCs/>
              </w:rPr>
            </w:pPr>
          </w:p>
          <w:p w14:paraId="7FEC00FC" w14:textId="514C6492" w:rsidR="003445D3" w:rsidRPr="003445D3" w:rsidRDefault="003445D3" w:rsidP="008D620B">
            <w:pPr>
              <w:jc w:val="center"/>
              <w:rPr>
                <w:b/>
                <w:bCs/>
              </w:rPr>
            </w:pPr>
            <w:r w:rsidRPr="003445D3">
              <w:rPr>
                <w:b/>
                <w:bCs/>
              </w:rPr>
              <w:t>00</w:t>
            </w:r>
          </w:p>
        </w:tc>
      </w:tr>
      <w:tr w:rsidR="003445D3" w14:paraId="1D649928" w14:textId="77777777" w:rsidTr="0060431E">
        <w:tc>
          <w:tcPr>
            <w:tcW w:w="5665" w:type="dxa"/>
          </w:tcPr>
          <w:p w14:paraId="31851253" w14:textId="77777777" w:rsidR="003445D3" w:rsidRPr="009D5D17" w:rsidRDefault="003445D3" w:rsidP="0060431E">
            <w:pPr>
              <w:jc w:val="center"/>
            </w:pPr>
            <w:r>
              <w:t>в том числе по статьям</w:t>
            </w:r>
          </w:p>
        </w:tc>
        <w:tc>
          <w:tcPr>
            <w:tcW w:w="1418" w:type="dxa"/>
          </w:tcPr>
          <w:p w14:paraId="591CBF89" w14:textId="77777777" w:rsidR="003445D3" w:rsidRDefault="003445D3" w:rsidP="0060431E"/>
        </w:tc>
        <w:tc>
          <w:tcPr>
            <w:tcW w:w="2244" w:type="dxa"/>
          </w:tcPr>
          <w:p w14:paraId="3EECCC40" w14:textId="77777777" w:rsidR="003445D3" w:rsidRDefault="003445D3" w:rsidP="0060431E"/>
        </w:tc>
      </w:tr>
      <w:tr w:rsidR="003445D3" w14:paraId="4647585C" w14:textId="77777777" w:rsidTr="0060431E">
        <w:tc>
          <w:tcPr>
            <w:tcW w:w="5665" w:type="dxa"/>
          </w:tcPr>
          <w:p w14:paraId="37544835" w14:textId="77777777" w:rsidR="003445D3" w:rsidRDefault="003445D3" w:rsidP="0060431E">
            <w:pPr>
              <w:pStyle w:val="ac"/>
            </w:pPr>
          </w:p>
          <w:p w14:paraId="3762E754" w14:textId="77777777" w:rsidR="003445D3" w:rsidRDefault="003445D3" w:rsidP="0060431E">
            <w:pPr>
              <w:pStyle w:val="ac"/>
              <w:numPr>
                <w:ilvl w:val="0"/>
                <w:numId w:val="38"/>
              </w:numPr>
            </w:pPr>
            <w:r>
              <w:t>Затраты на оплату труда</w:t>
            </w:r>
          </w:p>
          <w:p w14:paraId="685165B1" w14:textId="77777777" w:rsidR="003445D3" w:rsidRDefault="003445D3" w:rsidP="0060431E">
            <w:pPr>
              <w:pStyle w:val="ac"/>
            </w:pPr>
          </w:p>
        </w:tc>
        <w:tc>
          <w:tcPr>
            <w:tcW w:w="1418" w:type="dxa"/>
          </w:tcPr>
          <w:p w14:paraId="7223592B" w14:textId="77777777" w:rsidR="008D620B" w:rsidRPr="008D620B" w:rsidRDefault="008D620B" w:rsidP="008D620B">
            <w:pPr>
              <w:jc w:val="center"/>
              <w:rPr>
                <w:b/>
                <w:bCs/>
              </w:rPr>
            </w:pPr>
          </w:p>
          <w:p w14:paraId="15B731E3" w14:textId="3CFA873F" w:rsidR="003445D3" w:rsidRPr="008D620B" w:rsidRDefault="008D620B" w:rsidP="008D620B">
            <w:pPr>
              <w:jc w:val="center"/>
              <w:rPr>
                <w:b/>
                <w:bCs/>
              </w:rPr>
            </w:pPr>
            <w:r w:rsidRPr="008D620B">
              <w:rPr>
                <w:b/>
                <w:bCs/>
              </w:rPr>
              <w:t>55</w:t>
            </w:r>
          </w:p>
        </w:tc>
        <w:tc>
          <w:tcPr>
            <w:tcW w:w="2244" w:type="dxa"/>
          </w:tcPr>
          <w:p w14:paraId="4A3E754B" w14:textId="77777777" w:rsidR="003445D3" w:rsidRPr="008D620B" w:rsidRDefault="003445D3" w:rsidP="008D620B">
            <w:pPr>
              <w:jc w:val="center"/>
              <w:rPr>
                <w:b/>
                <w:bCs/>
              </w:rPr>
            </w:pPr>
          </w:p>
          <w:p w14:paraId="30018B3C" w14:textId="78C1869B" w:rsidR="008D620B" w:rsidRPr="008D620B" w:rsidRDefault="00290D06" w:rsidP="008D6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119</w:t>
            </w:r>
            <w:r w:rsidR="00EE26EC">
              <w:rPr>
                <w:b/>
                <w:bCs/>
              </w:rPr>
              <w:t>1</w:t>
            </w:r>
          </w:p>
        </w:tc>
      </w:tr>
      <w:tr w:rsidR="003445D3" w14:paraId="74BB31B7" w14:textId="77777777" w:rsidTr="0060431E">
        <w:tc>
          <w:tcPr>
            <w:tcW w:w="5665" w:type="dxa"/>
          </w:tcPr>
          <w:p w14:paraId="3A1599EA" w14:textId="77777777" w:rsidR="003445D3" w:rsidRDefault="003445D3" w:rsidP="0060431E"/>
          <w:p w14:paraId="69BE6D56" w14:textId="02FE21EB" w:rsidR="003445D3" w:rsidRDefault="003445D3" w:rsidP="0060431E">
            <w:pPr>
              <w:pStyle w:val="ac"/>
              <w:numPr>
                <w:ilvl w:val="0"/>
                <w:numId w:val="38"/>
              </w:numPr>
            </w:pPr>
            <w:r>
              <w:t>Отчисления на выплаты по оплате труда</w:t>
            </w:r>
            <w:r w:rsidR="008D620B">
              <w:t xml:space="preserve"> 30.2%</w:t>
            </w:r>
          </w:p>
          <w:p w14:paraId="49757972" w14:textId="77777777" w:rsidR="003445D3" w:rsidRDefault="003445D3" w:rsidP="0060431E">
            <w:pPr>
              <w:pStyle w:val="ac"/>
            </w:pPr>
          </w:p>
        </w:tc>
        <w:tc>
          <w:tcPr>
            <w:tcW w:w="1418" w:type="dxa"/>
          </w:tcPr>
          <w:p w14:paraId="42D6E24C" w14:textId="77777777" w:rsidR="008D620B" w:rsidRPr="008D620B" w:rsidRDefault="008D620B" w:rsidP="008D620B">
            <w:pPr>
              <w:jc w:val="center"/>
              <w:rPr>
                <w:b/>
                <w:bCs/>
              </w:rPr>
            </w:pPr>
          </w:p>
          <w:p w14:paraId="3AC0F842" w14:textId="759D7E00" w:rsidR="003445D3" w:rsidRPr="008D620B" w:rsidRDefault="008D620B" w:rsidP="008D6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16.6</w:t>
            </w:r>
            <w:r w:rsidR="00C83351">
              <w:rPr>
                <w:b/>
                <w:bCs/>
              </w:rPr>
              <w:t>2</w:t>
            </w:r>
          </w:p>
        </w:tc>
        <w:tc>
          <w:tcPr>
            <w:tcW w:w="2244" w:type="dxa"/>
          </w:tcPr>
          <w:p w14:paraId="483877B6" w14:textId="77777777" w:rsidR="008D620B" w:rsidRPr="008D620B" w:rsidRDefault="008D620B" w:rsidP="0060431E">
            <w:pPr>
              <w:rPr>
                <w:b/>
                <w:bCs/>
              </w:rPr>
            </w:pPr>
          </w:p>
          <w:p w14:paraId="1800E0C2" w14:textId="6CB9EDA3" w:rsidR="003445D3" w:rsidRPr="008D620B" w:rsidRDefault="00290D06" w:rsidP="008D6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359</w:t>
            </w:r>
          </w:p>
        </w:tc>
      </w:tr>
      <w:tr w:rsidR="003445D3" w14:paraId="4B0EACB1" w14:textId="77777777" w:rsidTr="0060431E">
        <w:tc>
          <w:tcPr>
            <w:tcW w:w="5665" w:type="dxa"/>
          </w:tcPr>
          <w:p w14:paraId="4C6F1F02" w14:textId="77777777" w:rsidR="003445D3" w:rsidRDefault="003445D3" w:rsidP="0060431E">
            <w:pPr>
              <w:pStyle w:val="ac"/>
            </w:pPr>
          </w:p>
          <w:p w14:paraId="5E056E5C" w14:textId="77777777" w:rsidR="003445D3" w:rsidRDefault="003445D3" w:rsidP="0060431E">
            <w:pPr>
              <w:pStyle w:val="ac"/>
              <w:numPr>
                <w:ilvl w:val="0"/>
                <w:numId w:val="38"/>
              </w:numPr>
            </w:pPr>
            <w:r>
              <w:t>Материалы и комплектующие изделия</w:t>
            </w:r>
          </w:p>
          <w:p w14:paraId="1167A913" w14:textId="77777777" w:rsidR="003445D3" w:rsidRDefault="003445D3" w:rsidP="0060431E">
            <w:pPr>
              <w:pStyle w:val="ac"/>
            </w:pPr>
          </w:p>
        </w:tc>
        <w:tc>
          <w:tcPr>
            <w:tcW w:w="1418" w:type="dxa"/>
          </w:tcPr>
          <w:p w14:paraId="724A34E1" w14:textId="77777777" w:rsidR="008D620B" w:rsidRPr="008D620B" w:rsidRDefault="008D620B" w:rsidP="008D620B">
            <w:pPr>
              <w:jc w:val="center"/>
              <w:rPr>
                <w:b/>
                <w:bCs/>
              </w:rPr>
            </w:pPr>
          </w:p>
          <w:p w14:paraId="50CDF5B9" w14:textId="5120CC4B" w:rsidR="003445D3" w:rsidRPr="008D620B" w:rsidRDefault="008D620B" w:rsidP="008D620B">
            <w:pPr>
              <w:jc w:val="center"/>
              <w:rPr>
                <w:b/>
                <w:bCs/>
              </w:rPr>
            </w:pPr>
            <w:r w:rsidRPr="008D620B">
              <w:rPr>
                <w:b/>
                <w:bCs/>
              </w:rPr>
              <w:t>0</w:t>
            </w:r>
          </w:p>
        </w:tc>
        <w:tc>
          <w:tcPr>
            <w:tcW w:w="2244" w:type="dxa"/>
          </w:tcPr>
          <w:p w14:paraId="3BD1D4AC" w14:textId="77777777" w:rsidR="008D620B" w:rsidRPr="008D620B" w:rsidRDefault="008D620B" w:rsidP="008D620B">
            <w:pPr>
              <w:jc w:val="center"/>
              <w:rPr>
                <w:b/>
                <w:bCs/>
              </w:rPr>
            </w:pPr>
          </w:p>
          <w:p w14:paraId="0858A06A" w14:textId="23DBA190" w:rsidR="003445D3" w:rsidRPr="008D620B" w:rsidRDefault="008D620B" w:rsidP="008D620B">
            <w:pPr>
              <w:jc w:val="center"/>
              <w:rPr>
                <w:b/>
                <w:bCs/>
              </w:rPr>
            </w:pPr>
            <w:r w:rsidRPr="008D620B">
              <w:rPr>
                <w:b/>
                <w:bCs/>
              </w:rPr>
              <w:t>0</w:t>
            </w:r>
          </w:p>
        </w:tc>
      </w:tr>
      <w:tr w:rsidR="003445D3" w14:paraId="31FE863E" w14:textId="77777777" w:rsidTr="0060431E">
        <w:tc>
          <w:tcPr>
            <w:tcW w:w="5665" w:type="dxa"/>
          </w:tcPr>
          <w:p w14:paraId="0D03E642" w14:textId="77777777" w:rsidR="003445D3" w:rsidRDefault="003445D3" w:rsidP="0060431E">
            <w:pPr>
              <w:pStyle w:val="ac"/>
            </w:pPr>
          </w:p>
          <w:p w14:paraId="69A5314A" w14:textId="77777777" w:rsidR="003445D3" w:rsidRDefault="003445D3" w:rsidP="0060431E">
            <w:pPr>
              <w:pStyle w:val="ac"/>
              <w:numPr>
                <w:ilvl w:val="0"/>
                <w:numId w:val="38"/>
              </w:numPr>
            </w:pPr>
            <w:r>
              <w:t>Командировочные расходы</w:t>
            </w:r>
          </w:p>
          <w:p w14:paraId="0160D062" w14:textId="77777777" w:rsidR="003445D3" w:rsidRDefault="003445D3" w:rsidP="0060431E">
            <w:pPr>
              <w:pStyle w:val="ac"/>
            </w:pPr>
          </w:p>
        </w:tc>
        <w:tc>
          <w:tcPr>
            <w:tcW w:w="1418" w:type="dxa"/>
          </w:tcPr>
          <w:p w14:paraId="630D752A" w14:textId="77777777" w:rsidR="008D620B" w:rsidRDefault="008D620B" w:rsidP="0060431E"/>
          <w:p w14:paraId="7A26F3AC" w14:textId="42555180" w:rsidR="003445D3" w:rsidRPr="008D620B" w:rsidRDefault="00290D06" w:rsidP="008D6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8D620B" w:rsidRPr="008D620B">
              <w:rPr>
                <w:b/>
                <w:bCs/>
              </w:rPr>
              <w:t>.</w:t>
            </w:r>
            <w:r>
              <w:rPr>
                <w:b/>
                <w:bCs/>
              </w:rPr>
              <w:t>5</w:t>
            </w:r>
          </w:p>
        </w:tc>
        <w:tc>
          <w:tcPr>
            <w:tcW w:w="2244" w:type="dxa"/>
          </w:tcPr>
          <w:p w14:paraId="07D94226" w14:textId="77777777" w:rsidR="003445D3" w:rsidRDefault="003445D3" w:rsidP="0060431E"/>
          <w:p w14:paraId="435F16E7" w14:textId="34CB5A90" w:rsidR="008D620B" w:rsidRPr="008D620B" w:rsidRDefault="008D620B" w:rsidP="008D620B">
            <w:pPr>
              <w:jc w:val="center"/>
              <w:rPr>
                <w:b/>
                <w:bCs/>
              </w:rPr>
            </w:pPr>
            <w:r w:rsidRPr="008D620B">
              <w:rPr>
                <w:b/>
                <w:bCs/>
              </w:rPr>
              <w:t>150</w:t>
            </w:r>
          </w:p>
        </w:tc>
      </w:tr>
      <w:tr w:rsidR="003445D3" w14:paraId="58F94A2C" w14:textId="77777777" w:rsidTr="0060431E">
        <w:tc>
          <w:tcPr>
            <w:tcW w:w="5665" w:type="dxa"/>
          </w:tcPr>
          <w:p w14:paraId="0C70C8B3" w14:textId="77777777" w:rsidR="003445D3" w:rsidRDefault="003445D3" w:rsidP="0060431E">
            <w:pPr>
              <w:jc w:val="center"/>
            </w:pPr>
          </w:p>
          <w:p w14:paraId="5DD03C23" w14:textId="77777777" w:rsidR="003445D3" w:rsidRDefault="003445D3" w:rsidP="0060431E">
            <w:pPr>
              <w:pStyle w:val="ac"/>
              <w:numPr>
                <w:ilvl w:val="0"/>
                <w:numId w:val="38"/>
              </w:numPr>
            </w:pPr>
            <w:r>
              <w:t>Накладные расходы</w:t>
            </w:r>
          </w:p>
          <w:p w14:paraId="18A00500" w14:textId="77777777" w:rsidR="003445D3" w:rsidRDefault="003445D3" w:rsidP="0060431E">
            <w:pPr>
              <w:jc w:val="center"/>
            </w:pPr>
          </w:p>
        </w:tc>
        <w:tc>
          <w:tcPr>
            <w:tcW w:w="1418" w:type="dxa"/>
          </w:tcPr>
          <w:p w14:paraId="0FD2B00F" w14:textId="77777777" w:rsidR="003445D3" w:rsidRPr="008D620B" w:rsidRDefault="003445D3" w:rsidP="008D620B">
            <w:pPr>
              <w:jc w:val="center"/>
              <w:rPr>
                <w:b/>
                <w:bCs/>
              </w:rPr>
            </w:pPr>
          </w:p>
          <w:p w14:paraId="4DEC9542" w14:textId="4727CF77" w:rsidR="008D620B" w:rsidRPr="008D620B" w:rsidRDefault="00290D06" w:rsidP="008D6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244" w:type="dxa"/>
          </w:tcPr>
          <w:p w14:paraId="709875F9" w14:textId="77777777" w:rsidR="008D620B" w:rsidRDefault="008D620B" w:rsidP="0060431E"/>
          <w:p w14:paraId="0826F107" w14:textId="24A972C3" w:rsidR="003445D3" w:rsidRPr="008D620B" w:rsidRDefault="008D620B" w:rsidP="008D620B">
            <w:pPr>
              <w:jc w:val="center"/>
              <w:rPr>
                <w:b/>
                <w:bCs/>
              </w:rPr>
            </w:pPr>
            <w:r w:rsidRPr="008D620B">
              <w:rPr>
                <w:b/>
                <w:bCs/>
              </w:rPr>
              <w:t>3</w:t>
            </w:r>
            <w:r w:rsidR="007E2A2A">
              <w:rPr>
                <w:b/>
                <w:bCs/>
              </w:rPr>
              <w:t>0</w:t>
            </w:r>
            <w:r w:rsidRPr="008D620B">
              <w:rPr>
                <w:b/>
                <w:bCs/>
              </w:rPr>
              <w:t>0</w:t>
            </w:r>
          </w:p>
        </w:tc>
      </w:tr>
      <w:tr w:rsidR="003445D3" w14:paraId="1102BD12" w14:textId="77777777" w:rsidTr="0060431E">
        <w:trPr>
          <w:trHeight w:val="135"/>
        </w:trPr>
        <w:tc>
          <w:tcPr>
            <w:tcW w:w="5665" w:type="dxa"/>
            <w:vMerge w:val="restart"/>
          </w:tcPr>
          <w:p w14:paraId="6E9F4F66" w14:textId="77777777" w:rsidR="003445D3" w:rsidRDefault="003445D3" w:rsidP="0060431E"/>
        </w:tc>
        <w:tc>
          <w:tcPr>
            <w:tcW w:w="3662" w:type="dxa"/>
            <w:gridSpan w:val="2"/>
          </w:tcPr>
          <w:p w14:paraId="70B5FEF4" w14:textId="77777777" w:rsidR="003445D3" w:rsidRDefault="003445D3" w:rsidP="0060431E">
            <w:pPr>
              <w:jc w:val="center"/>
            </w:pPr>
            <w:r>
              <w:t>Всего</w:t>
            </w:r>
          </w:p>
        </w:tc>
      </w:tr>
      <w:tr w:rsidR="003445D3" w14:paraId="16D6D1F6" w14:textId="77777777" w:rsidTr="0060431E">
        <w:trPr>
          <w:trHeight w:val="135"/>
        </w:trPr>
        <w:tc>
          <w:tcPr>
            <w:tcW w:w="5665" w:type="dxa"/>
            <w:vMerge/>
          </w:tcPr>
          <w:p w14:paraId="311C1AB4" w14:textId="77777777" w:rsidR="003445D3" w:rsidRDefault="003445D3" w:rsidP="0060431E"/>
        </w:tc>
        <w:tc>
          <w:tcPr>
            <w:tcW w:w="3662" w:type="dxa"/>
            <w:gridSpan w:val="2"/>
          </w:tcPr>
          <w:p w14:paraId="1E3949F4" w14:textId="62555874" w:rsidR="003445D3" w:rsidRPr="008D620B" w:rsidRDefault="007E2A2A" w:rsidP="008D6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8D620B" w:rsidRPr="008D620B">
              <w:rPr>
                <w:b/>
                <w:bCs/>
              </w:rPr>
              <w:t>00</w:t>
            </w:r>
          </w:p>
        </w:tc>
      </w:tr>
    </w:tbl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4110"/>
      </w:tblGrid>
      <w:tr w:rsidR="00023491" w:rsidRPr="00161CA6" w14:paraId="71CB3730" w14:textId="77777777" w:rsidTr="00104036">
        <w:trPr>
          <w:trHeight w:val="801"/>
        </w:trPr>
        <w:tc>
          <w:tcPr>
            <w:tcW w:w="3970" w:type="dxa"/>
          </w:tcPr>
          <w:p w14:paraId="0B9D7C82" w14:textId="77777777" w:rsidR="00023491" w:rsidRPr="00161CA6" w:rsidRDefault="00023491" w:rsidP="00D353BA">
            <w:pPr>
              <w:jc w:val="center"/>
              <w:rPr>
                <w:lang w:val="en-US"/>
              </w:rPr>
            </w:pPr>
          </w:p>
          <w:p w14:paraId="33BE4CB0" w14:textId="77777777" w:rsidR="00023491" w:rsidRPr="00161CA6" w:rsidRDefault="00023491" w:rsidP="00D353BA">
            <w:pPr>
              <w:jc w:val="center"/>
              <w:rPr>
                <w:lang w:val="en-US"/>
              </w:rPr>
            </w:pPr>
          </w:p>
          <w:p w14:paraId="2690BE07" w14:textId="77777777" w:rsidR="00023491" w:rsidRPr="00161CA6" w:rsidRDefault="007D01DF" w:rsidP="00D353BA">
            <w:pPr>
              <w:jc w:val="center"/>
              <w:rPr>
                <w:b/>
                <w:lang w:val="en-US"/>
              </w:rPr>
            </w:pPr>
            <w:r w:rsidRPr="00161CA6">
              <w:rPr>
                <w:b/>
              </w:rPr>
              <w:t>О</w:t>
            </w:r>
            <w:r w:rsidR="00023491" w:rsidRPr="00161CA6">
              <w:rPr>
                <w:b/>
              </w:rPr>
              <w:t>т Заказчика</w:t>
            </w:r>
          </w:p>
        </w:tc>
        <w:tc>
          <w:tcPr>
            <w:tcW w:w="4110" w:type="dxa"/>
          </w:tcPr>
          <w:p w14:paraId="19D6CDF7" w14:textId="77777777" w:rsidR="00023491" w:rsidRPr="00161CA6" w:rsidRDefault="00023491" w:rsidP="00D353BA">
            <w:pPr>
              <w:suppressAutoHyphens/>
              <w:jc w:val="center"/>
              <w:rPr>
                <w:lang w:val="en-US"/>
              </w:rPr>
            </w:pPr>
          </w:p>
          <w:p w14:paraId="60A831C7" w14:textId="77777777" w:rsidR="00023491" w:rsidRPr="00161CA6" w:rsidRDefault="00023491" w:rsidP="00D353BA">
            <w:pPr>
              <w:suppressAutoHyphens/>
              <w:jc w:val="center"/>
              <w:rPr>
                <w:lang w:val="en-US"/>
              </w:rPr>
            </w:pPr>
          </w:p>
          <w:p w14:paraId="2F8A9036" w14:textId="77777777" w:rsidR="00023491" w:rsidRPr="00161CA6" w:rsidRDefault="007D01DF" w:rsidP="00D353BA">
            <w:pPr>
              <w:suppressAutoHyphens/>
              <w:jc w:val="center"/>
              <w:rPr>
                <w:b/>
              </w:rPr>
            </w:pPr>
            <w:r w:rsidRPr="00161CA6">
              <w:rPr>
                <w:b/>
              </w:rPr>
              <w:t>О</w:t>
            </w:r>
            <w:r w:rsidR="00023491" w:rsidRPr="00161CA6">
              <w:rPr>
                <w:b/>
              </w:rPr>
              <w:t>т Исполнителя</w:t>
            </w:r>
          </w:p>
        </w:tc>
      </w:tr>
      <w:tr w:rsidR="00023491" w:rsidRPr="00161CA6" w14:paraId="1C5D23F4" w14:textId="77777777" w:rsidTr="00C83351">
        <w:trPr>
          <w:trHeight w:val="2779"/>
        </w:trPr>
        <w:tc>
          <w:tcPr>
            <w:tcW w:w="3970" w:type="dxa"/>
          </w:tcPr>
          <w:p w14:paraId="1C1128E5" w14:textId="77777777" w:rsidR="00023491" w:rsidRPr="00161CA6" w:rsidRDefault="00023491" w:rsidP="00D353BA">
            <w:pPr>
              <w:jc w:val="center"/>
              <w:rPr>
                <w:b/>
              </w:rPr>
            </w:pPr>
          </w:p>
          <w:p w14:paraId="595AA7CA" w14:textId="77777777" w:rsidR="00023491" w:rsidRPr="00161CA6" w:rsidRDefault="005928E4" w:rsidP="00D353BA">
            <w:pPr>
              <w:jc w:val="center"/>
            </w:pPr>
            <w:r>
              <w:t>Вице-д</w:t>
            </w:r>
            <w:r w:rsidR="00023491" w:rsidRPr="00161CA6">
              <w:t>иректор ОИЯИ</w:t>
            </w:r>
          </w:p>
          <w:p w14:paraId="05E3DEFB" w14:textId="77777777" w:rsidR="00023491" w:rsidRPr="00161CA6" w:rsidRDefault="00023491" w:rsidP="00D353BA">
            <w:pPr>
              <w:jc w:val="center"/>
            </w:pPr>
          </w:p>
          <w:p w14:paraId="11EDFA8F" w14:textId="77777777" w:rsidR="00023491" w:rsidRPr="00161CA6" w:rsidRDefault="00023491" w:rsidP="00D353BA">
            <w:pPr>
              <w:jc w:val="center"/>
            </w:pPr>
          </w:p>
          <w:p w14:paraId="71B1FC57" w14:textId="77777777" w:rsidR="00023491" w:rsidRPr="00161CA6" w:rsidRDefault="00023491" w:rsidP="00D353BA">
            <w:pPr>
              <w:jc w:val="center"/>
            </w:pPr>
          </w:p>
          <w:p w14:paraId="542A7EE1" w14:textId="46696007" w:rsidR="00023491" w:rsidRPr="00161CA6" w:rsidRDefault="00023491" w:rsidP="00D353BA">
            <w:pPr>
              <w:jc w:val="center"/>
            </w:pPr>
            <w:r w:rsidRPr="00161CA6">
              <w:t>______________/</w:t>
            </w:r>
            <w:r w:rsidR="006227F0" w:rsidRPr="00161CA6">
              <w:t xml:space="preserve"> </w:t>
            </w:r>
            <w:proofErr w:type="spellStart"/>
            <w:r w:rsidR="00EE3561">
              <w:t>Г.</w:t>
            </w:r>
            <w:r w:rsidR="00627938" w:rsidRPr="00161CA6">
              <w:t>В.</w:t>
            </w:r>
            <w:r w:rsidR="00EE3561">
              <w:t>Трубников</w:t>
            </w:r>
            <w:proofErr w:type="spellEnd"/>
            <w:r w:rsidRPr="00161CA6">
              <w:t xml:space="preserve"> /</w:t>
            </w:r>
          </w:p>
          <w:p w14:paraId="7D525F84" w14:textId="77777777" w:rsidR="00023491" w:rsidRPr="00161CA6" w:rsidRDefault="00023491" w:rsidP="00D353BA">
            <w:pPr>
              <w:jc w:val="center"/>
            </w:pPr>
          </w:p>
          <w:p w14:paraId="5C274CBA" w14:textId="77777777" w:rsidR="00023491" w:rsidRPr="00161CA6" w:rsidRDefault="00023491" w:rsidP="00D353BA">
            <w:pPr>
              <w:jc w:val="center"/>
            </w:pPr>
          </w:p>
          <w:p w14:paraId="6AB76C7C" w14:textId="77777777" w:rsidR="00023491" w:rsidRPr="00161CA6" w:rsidRDefault="00023491" w:rsidP="00D353BA">
            <w:pPr>
              <w:jc w:val="center"/>
            </w:pPr>
            <w:proofErr w:type="spellStart"/>
            <w:r w:rsidRPr="00161CA6">
              <w:t>м.п</w:t>
            </w:r>
            <w:proofErr w:type="spellEnd"/>
            <w:r w:rsidRPr="00161CA6">
              <w:t>.</w:t>
            </w:r>
          </w:p>
          <w:p w14:paraId="19C9C6FD" w14:textId="77777777" w:rsidR="00023491" w:rsidRPr="00161CA6" w:rsidRDefault="00023491" w:rsidP="00D353BA">
            <w:pPr>
              <w:pStyle w:val="30"/>
              <w:keepNext w:val="0"/>
              <w:autoSpaceDE/>
              <w:autoSpaceDN/>
              <w:outlineLvl w:val="9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4110" w:type="dxa"/>
          </w:tcPr>
          <w:p w14:paraId="6CE387A3" w14:textId="77777777" w:rsidR="00023491" w:rsidRPr="00161CA6" w:rsidRDefault="00023491" w:rsidP="00D353BA">
            <w:pPr>
              <w:jc w:val="center"/>
              <w:rPr>
                <w:b/>
              </w:rPr>
            </w:pPr>
          </w:p>
          <w:p w14:paraId="6FD76D1A" w14:textId="77777777" w:rsidR="00023491" w:rsidRPr="00161CA6" w:rsidRDefault="00A83B34" w:rsidP="00D353BA">
            <w:pPr>
              <w:jc w:val="center"/>
            </w:pPr>
            <w:r w:rsidRPr="00161CA6">
              <w:rPr>
                <w:b/>
              </w:rPr>
              <w:t>Д</w:t>
            </w:r>
            <w:r w:rsidRPr="00161CA6">
              <w:t>иректор</w:t>
            </w:r>
            <w:r w:rsidR="00023491" w:rsidRPr="00161CA6">
              <w:t xml:space="preserve"> ИЯИ РАН</w:t>
            </w:r>
          </w:p>
          <w:p w14:paraId="36816612" w14:textId="77777777" w:rsidR="00023491" w:rsidRPr="00161CA6" w:rsidRDefault="00023491" w:rsidP="00D353BA">
            <w:pPr>
              <w:jc w:val="center"/>
            </w:pPr>
          </w:p>
          <w:p w14:paraId="1D35A279" w14:textId="77777777" w:rsidR="00023491" w:rsidRPr="00161CA6" w:rsidRDefault="00023491" w:rsidP="00D353BA">
            <w:pPr>
              <w:jc w:val="center"/>
            </w:pPr>
          </w:p>
          <w:p w14:paraId="2DA6BEF2" w14:textId="77777777" w:rsidR="00023491" w:rsidRPr="00161CA6" w:rsidRDefault="00023491" w:rsidP="00D353BA">
            <w:pPr>
              <w:jc w:val="center"/>
            </w:pPr>
          </w:p>
          <w:p w14:paraId="70F80C39" w14:textId="77777777" w:rsidR="00023491" w:rsidRPr="00161CA6" w:rsidRDefault="00023491" w:rsidP="00D353BA">
            <w:pPr>
              <w:jc w:val="center"/>
            </w:pPr>
            <w:r w:rsidRPr="00161CA6">
              <w:t>____________/</w:t>
            </w:r>
            <w:r w:rsidR="00627938" w:rsidRPr="00161CA6">
              <w:rPr>
                <w:kern w:val="18"/>
              </w:rPr>
              <w:t xml:space="preserve"> М. В. </w:t>
            </w:r>
            <w:proofErr w:type="spellStart"/>
            <w:r w:rsidR="00627938" w:rsidRPr="00161CA6">
              <w:rPr>
                <w:kern w:val="18"/>
              </w:rPr>
              <w:t>Либанов</w:t>
            </w:r>
            <w:proofErr w:type="spellEnd"/>
            <w:r w:rsidR="00627938" w:rsidRPr="00161CA6">
              <w:t xml:space="preserve"> </w:t>
            </w:r>
            <w:r w:rsidRPr="00161CA6">
              <w:t>/</w:t>
            </w:r>
          </w:p>
          <w:p w14:paraId="76F9DD64" w14:textId="77777777" w:rsidR="00023491" w:rsidRPr="00161CA6" w:rsidRDefault="00023491" w:rsidP="00D353BA">
            <w:pPr>
              <w:jc w:val="center"/>
            </w:pPr>
          </w:p>
          <w:p w14:paraId="6AAF3ABD" w14:textId="77777777" w:rsidR="00137681" w:rsidRPr="00161CA6" w:rsidRDefault="00137681" w:rsidP="00D353BA">
            <w:pPr>
              <w:jc w:val="center"/>
            </w:pPr>
          </w:p>
          <w:p w14:paraId="5F6D56C6" w14:textId="77777777" w:rsidR="00023491" w:rsidRPr="00161CA6" w:rsidRDefault="00023491" w:rsidP="00D353BA">
            <w:pPr>
              <w:jc w:val="center"/>
            </w:pPr>
            <w:proofErr w:type="spellStart"/>
            <w:r w:rsidRPr="00161CA6">
              <w:t>м.п</w:t>
            </w:r>
            <w:proofErr w:type="spellEnd"/>
            <w:r w:rsidRPr="00161CA6">
              <w:t>.</w:t>
            </w:r>
          </w:p>
          <w:p w14:paraId="00A6DC46" w14:textId="77777777" w:rsidR="00023491" w:rsidRPr="00161CA6" w:rsidRDefault="00023491" w:rsidP="00D353BA">
            <w:pPr>
              <w:suppressAutoHyphens/>
              <w:jc w:val="center"/>
            </w:pPr>
          </w:p>
        </w:tc>
      </w:tr>
    </w:tbl>
    <w:p w14:paraId="3C38F5CC" w14:textId="77777777" w:rsidR="00023491" w:rsidRPr="00161CA6" w:rsidRDefault="00023491" w:rsidP="007A3CFE">
      <w:pPr>
        <w:ind w:right="-1"/>
        <w:jc w:val="both"/>
      </w:pPr>
    </w:p>
    <w:sectPr w:rsidR="00023491" w:rsidRPr="00161CA6" w:rsidSect="0035490B">
      <w:type w:val="continuous"/>
      <w:pgSz w:w="11906" w:h="16838" w:code="9"/>
      <w:pgMar w:top="1134" w:right="86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25FA7" w14:textId="77777777" w:rsidR="00E73DA7" w:rsidRDefault="00E73DA7" w:rsidP="00332AE3">
      <w:r>
        <w:separator/>
      </w:r>
    </w:p>
  </w:endnote>
  <w:endnote w:type="continuationSeparator" w:id="0">
    <w:p w14:paraId="2142F1F1" w14:textId="77777777" w:rsidR="00E73DA7" w:rsidRDefault="00E73DA7" w:rsidP="0033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2D4F" w14:textId="4010A578" w:rsidR="00584A78" w:rsidRDefault="009E4D4D">
    <w:pPr>
      <w:pStyle w:val="aa"/>
      <w:jc w:val="center"/>
    </w:pPr>
    <w:r>
      <w:fldChar w:fldCharType="begin"/>
    </w:r>
    <w:r w:rsidR="00BF13FA">
      <w:instrText xml:space="preserve"> PAGE   \* MERGEFORMAT </w:instrText>
    </w:r>
    <w:r>
      <w:fldChar w:fldCharType="separate"/>
    </w:r>
    <w:r w:rsidR="00321C32">
      <w:rPr>
        <w:noProof/>
      </w:rPr>
      <w:t>11</w:t>
    </w:r>
    <w:r>
      <w:rPr>
        <w:noProof/>
      </w:rPr>
      <w:fldChar w:fldCharType="end"/>
    </w:r>
  </w:p>
  <w:p w14:paraId="358AFC6D" w14:textId="77777777" w:rsidR="00332AE3" w:rsidRDefault="00332A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E68F7" w14:textId="77777777" w:rsidR="00E73DA7" w:rsidRDefault="00E73DA7" w:rsidP="00332AE3">
      <w:r>
        <w:separator/>
      </w:r>
    </w:p>
  </w:footnote>
  <w:footnote w:type="continuationSeparator" w:id="0">
    <w:p w14:paraId="02C15D70" w14:textId="77777777" w:rsidR="00E73DA7" w:rsidRDefault="00E73DA7" w:rsidP="00332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752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05568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43E5C33"/>
    <w:multiLevelType w:val="hybridMultilevel"/>
    <w:tmpl w:val="A95E0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92CDD"/>
    <w:multiLevelType w:val="hybridMultilevel"/>
    <w:tmpl w:val="6156921E"/>
    <w:lvl w:ilvl="0" w:tplc="A2B6A6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D2C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49828C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C08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9681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8A0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7433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AEC1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358CB7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72306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8FE7131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048192D"/>
    <w:multiLevelType w:val="hybridMultilevel"/>
    <w:tmpl w:val="254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E6DF6"/>
    <w:multiLevelType w:val="hybridMultilevel"/>
    <w:tmpl w:val="D0B40CBA"/>
    <w:lvl w:ilvl="0" w:tplc="0FA0D43E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5155A67"/>
    <w:multiLevelType w:val="hybridMultilevel"/>
    <w:tmpl w:val="446438E2"/>
    <w:lvl w:ilvl="0" w:tplc="755E11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8ED5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48C2A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CF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AA5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940AEE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AEE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81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8272DB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534A6"/>
    <w:multiLevelType w:val="hybridMultilevel"/>
    <w:tmpl w:val="F3DE43F0"/>
    <w:lvl w:ilvl="0" w:tplc="69E03AF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1" w:tplc="EF8E9B9C">
      <w:start w:val="1"/>
      <w:numFmt w:val="lowerLetter"/>
      <w:lvlText w:val="%2."/>
      <w:lvlJc w:val="left"/>
      <w:pPr>
        <w:tabs>
          <w:tab w:val="num" w:pos="3272"/>
        </w:tabs>
        <w:ind w:left="3272" w:hanging="360"/>
      </w:pPr>
    </w:lvl>
    <w:lvl w:ilvl="2" w:tplc="3DB2390A" w:tentative="1">
      <w:start w:val="1"/>
      <w:numFmt w:val="lowerRoman"/>
      <w:lvlText w:val="%3."/>
      <w:lvlJc w:val="right"/>
      <w:pPr>
        <w:tabs>
          <w:tab w:val="num" w:pos="3992"/>
        </w:tabs>
        <w:ind w:left="3992" w:hanging="180"/>
      </w:pPr>
    </w:lvl>
    <w:lvl w:ilvl="3" w:tplc="B6EABBE4" w:tentative="1">
      <w:start w:val="1"/>
      <w:numFmt w:val="decimal"/>
      <w:lvlText w:val="%4."/>
      <w:lvlJc w:val="left"/>
      <w:pPr>
        <w:tabs>
          <w:tab w:val="num" w:pos="4712"/>
        </w:tabs>
        <w:ind w:left="4712" w:hanging="360"/>
      </w:pPr>
    </w:lvl>
    <w:lvl w:ilvl="4" w:tplc="9B22D264" w:tentative="1">
      <w:start w:val="1"/>
      <w:numFmt w:val="lowerLetter"/>
      <w:lvlText w:val="%5."/>
      <w:lvlJc w:val="left"/>
      <w:pPr>
        <w:tabs>
          <w:tab w:val="num" w:pos="5432"/>
        </w:tabs>
        <w:ind w:left="5432" w:hanging="360"/>
      </w:pPr>
    </w:lvl>
    <w:lvl w:ilvl="5" w:tplc="DBA258D0" w:tentative="1">
      <w:start w:val="1"/>
      <w:numFmt w:val="lowerRoman"/>
      <w:lvlText w:val="%6."/>
      <w:lvlJc w:val="right"/>
      <w:pPr>
        <w:tabs>
          <w:tab w:val="num" w:pos="6152"/>
        </w:tabs>
        <w:ind w:left="6152" w:hanging="180"/>
      </w:pPr>
    </w:lvl>
    <w:lvl w:ilvl="6" w:tplc="9F145EC6" w:tentative="1">
      <w:start w:val="1"/>
      <w:numFmt w:val="decimal"/>
      <w:lvlText w:val="%7."/>
      <w:lvlJc w:val="left"/>
      <w:pPr>
        <w:tabs>
          <w:tab w:val="num" w:pos="6872"/>
        </w:tabs>
        <w:ind w:left="6872" w:hanging="360"/>
      </w:pPr>
    </w:lvl>
    <w:lvl w:ilvl="7" w:tplc="6EE25CDC" w:tentative="1">
      <w:start w:val="1"/>
      <w:numFmt w:val="lowerLetter"/>
      <w:lvlText w:val="%8."/>
      <w:lvlJc w:val="left"/>
      <w:pPr>
        <w:tabs>
          <w:tab w:val="num" w:pos="7592"/>
        </w:tabs>
        <w:ind w:left="7592" w:hanging="360"/>
      </w:pPr>
    </w:lvl>
    <w:lvl w:ilvl="8" w:tplc="FBD6D746" w:tentative="1">
      <w:start w:val="1"/>
      <w:numFmt w:val="lowerRoman"/>
      <w:lvlText w:val="%9."/>
      <w:lvlJc w:val="right"/>
      <w:pPr>
        <w:tabs>
          <w:tab w:val="num" w:pos="8312"/>
        </w:tabs>
        <w:ind w:left="8312" w:hanging="180"/>
      </w:pPr>
    </w:lvl>
  </w:abstractNum>
  <w:abstractNum w:abstractNumId="10" w15:restartNumberingAfterBreak="0">
    <w:nsid w:val="257F2E5E"/>
    <w:multiLevelType w:val="hybridMultilevel"/>
    <w:tmpl w:val="36B05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60C83"/>
    <w:multiLevelType w:val="hybridMultilevel"/>
    <w:tmpl w:val="5AE45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F1E30"/>
    <w:multiLevelType w:val="hybridMultilevel"/>
    <w:tmpl w:val="6156921E"/>
    <w:lvl w:ilvl="0" w:tplc="048CB0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583C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40D8F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C25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FCA7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3496E3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C45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1453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1A4AF4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5206D"/>
    <w:multiLevelType w:val="hybridMultilevel"/>
    <w:tmpl w:val="446438E2"/>
    <w:lvl w:ilvl="0" w:tplc="F5E054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3431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D3076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04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B872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9DC8D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8C94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926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9EF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E0F2D"/>
    <w:multiLevelType w:val="hybridMultilevel"/>
    <w:tmpl w:val="50B6C4EE"/>
    <w:lvl w:ilvl="0" w:tplc="BCFA58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7A01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66B218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025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864F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1984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CA91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A6B3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C5E8FE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063E4"/>
    <w:multiLevelType w:val="hybridMultilevel"/>
    <w:tmpl w:val="EB0A745A"/>
    <w:lvl w:ilvl="0" w:tplc="FD125A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83E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88E05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F2C8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0C38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9454FE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F6CE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FE7A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8DEBA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5373B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9AD6FAC"/>
    <w:multiLevelType w:val="multilevel"/>
    <w:tmpl w:val="EC668B6E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A614AB3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9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AE113A2"/>
    <w:multiLevelType w:val="hybridMultilevel"/>
    <w:tmpl w:val="62582CCA"/>
    <w:lvl w:ilvl="0" w:tplc="C8389486">
      <w:start w:val="1"/>
      <w:numFmt w:val="bullet"/>
      <w:lvlText w:val="­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F6009C5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45373FF"/>
    <w:multiLevelType w:val="multilevel"/>
    <w:tmpl w:val="8B605BF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4E9683D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6A5598E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1C66C4B"/>
    <w:multiLevelType w:val="hybridMultilevel"/>
    <w:tmpl w:val="50B6C4EE"/>
    <w:lvl w:ilvl="0" w:tplc="E92C0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F258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D38423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29F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127C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91629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C4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0C3A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E7F2CD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C0644"/>
    <w:multiLevelType w:val="hybridMultilevel"/>
    <w:tmpl w:val="D2DA8FD2"/>
    <w:lvl w:ilvl="0" w:tplc="69DC9146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538E2C2B"/>
    <w:multiLevelType w:val="hybridMultilevel"/>
    <w:tmpl w:val="17BC04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1C7C65"/>
    <w:multiLevelType w:val="hybridMultilevel"/>
    <w:tmpl w:val="6156921E"/>
    <w:lvl w:ilvl="0" w:tplc="8B000A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18C0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5B58B0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6467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E809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D5362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4E2B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2CD8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50543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C4453"/>
    <w:multiLevelType w:val="multilevel"/>
    <w:tmpl w:val="71462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9" w15:restartNumberingAfterBreak="0">
    <w:nsid w:val="698E44FF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B987CB0"/>
    <w:multiLevelType w:val="multilevel"/>
    <w:tmpl w:val="598E1988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E44637A"/>
    <w:multiLevelType w:val="hybridMultilevel"/>
    <w:tmpl w:val="14626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0E40CF"/>
    <w:multiLevelType w:val="multilevel"/>
    <w:tmpl w:val="FB801E5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3" w15:restartNumberingAfterBreak="0">
    <w:nsid w:val="77344F35"/>
    <w:multiLevelType w:val="multilevel"/>
    <w:tmpl w:val="D070E1EE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0"/>
        </w:tabs>
        <w:ind w:left="1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4" w15:restartNumberingAfterBreak="0">
    <w:nsid w:val="77B22741"/>
    <w:multiLevelType w:val="hybridMultilevel"/>
    <w:tmpl w:val="CE426F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129FB"/>
    <w:multiLevelType w:val="hybridMultilevel"/>
    <w:tmpl w:val="6156921E"/>
    <w:lvl w:ilvl="0" w:tplc="1BE8F0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4230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358A78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AD5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9E56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287466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4C02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2690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7681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553E1"/>
    <w:multiLevelType w:val="hybridMultilevel"/>
    <w:tmpl w:val="EB0A745A"/>
    <w:lvl w:ilvl="0" w:tplc="23FA70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6677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156C57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D220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AE5C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2F06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24C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3C7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12300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24BA8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420560970">
    <w:abstractNumId w:val="9"/>
  </w:num>
  <w:num w:numId="2" w16cid:durableId="1006325133">
    <w:abstractNumId w:val="32"/>
  </w:num>
  <w:num w:numId="3" w16cid:durableId="1936357882">
    <w:abstractNumId w:val="21"/>
  </w:num>
  <w:num w:numId="4" w16cid:durableId="41632949">
    <w:abstractNumId w:val="33"/>
  </w:num>
  <w:num w:numId="5" w16cid:durableId="593709016">
    <w:abstractNumId w:val="36"/>
  </w:num>
  <w:num w:numId="6" w16cid:durableId="1154643427">
    <w:abstractNumId w:val="15"/>
  </w:num>
  <w:num w:numId="7" w16cid:durableId="570237542">
    <w:abstractNumId w:val="35"/>
  </w:num>
  <w:num w:numId="8" w16cid:durableId="2560878">
    <w:abstractNumId w:val="12"/>
  </w:num>
  <w:num w:numId="9" w16cid:durableId="1780828528">
    <w:abstractNumId w:val="27"/>
  </w:num>
  <w:num w:numId="10" w16cid:durableId="1076129659">
    <w:abstractNumId w:val="3"/>
  </w:num>
  <w:num w:numId="11" w16cid:durableId="1970933054">
    <w:abstractNumId w:val="14"/>
  </w:num>
  <w:num w:numId="12" w16cid:durableId="2033022696">
    <w:abstractNumId w:val="24"/>
  </w:num>
  <w:num w:numId="13" w16cid:durableId="1613391345">
    <w:abstractNumId w:val="13"/>
  </w:num>
  <w:num w:numId="14" w16cid:durableId="1421564018">
    <w:abstractNumId w:val="8"/>
  </w:num>
  <w:num w:numId="15" w16cid:durableId="1035543071">
    <w:abstractNumId w:val="17"/>
  </w:num>
  <w:num w:numId="16" w16cid:durableId="1286082603">
    <w:abstractNumId w:val="30"/>
  </w:num>
  <w:num w:numId="17" w16cid:durableId="1818257763">
    <w:abstractNumId w:val="29"/>
  </w:num>
  <w:num w:numId="18" w16cid:durableId="209850670">
    <w:abstractNumId w:val="31"/>
  </w:num>
  <w:num w:numId="19" w16cid:durableId="1881745368">
    <w:abstractNumId w:val="34"/>
  </w:num>
  <w:num w:numId="20" w16cid:durableId="1256211933">
    <w:abstractNumId w:val="19"/>
  </w:num>
  <w:num w:numId="21" w16cid:durableId="735588945">
    <w:abstractNumId w:val="11"/>
  </w:num>
  <w:num w:numId="22" w16cid:durableId="7106494">
    <w:abstractNumId w:val="10"/>
  </w:num>
  <w:num w:numId="23" w16cid:durableId="920526448">
    <w:abstractNumId w:val="26"/>
  </w:num>
  <w:num w:numId="24" w16cid:durableId="1737127133">
    <w:abstractNumId w:val="23"/>
  </w:num>
  <w:num w:numId="25" w16cid:durableId="1663465132">
    <w:abstractNumId w:val="20"/>
  </w:num>
  <w:num w:numId="26" w16cid:durableId="1335690182">
    <w:abstractNumId w:val="37"/>
  </w:num>
  <w:num w:numId="27" w16cid:durableId="442001500">
    <w:abstractNumId w:val="16"/>
  </w:num>
  <w:num w:numId="28" w16cid:durableId="537089130">
    <w:abstractNumId w:val="4"/>
  </w:num>
  <w:num w:numId="29" w16cid:durableId="330304032">
    <w:abstractNumId w:val="0"/>
  </w:num>
  <w:num w:numId="30" w16cid:durableId="1141072371">
    <w:abstractNumId w:val="1"/>
  </w:num>
  <w:num w:numId="31" w16cid:durableId="97680436">
    <w:abstractNumId w:val="18"/>
  </w:num>
  <w:num w:numId="32" w16cid:durableId="162164484">
    <w:abstractNumId w:val="5"/>
  </w:num>
  <w:num w:numId="33" w16cid:durableId="1377468352">
    <w:abstractNumId w:val="2"/>
  </w:num>
  <w:num w:numId="34" w16cid:durableId="550846206">
    <w:abstractNumId w:val="22"/>
  </w:num>
  <w:num w:numId="35" w16cid:durableId="1921787494">
    <w:abstractNumId w:val="28"/>
  </w:num>
  <w:num w:numId="36" w16cid:durableId="436221447">
    <w:abstractNumId w:val="25"/>
  </w:num>
  <w:num w:numId="37" w16cid:durableId="539980239">
    <w:abstractNumId w:val="7"/>
  </w:num>
  <w:num w:numId="38" w16cid:durableId="102118593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E9"/>
    <w:rsid w:val="0000399E"/>
    <w:rsid w:val="00003A2B"/>
    <w:rsid w:val="000163E7"/>
    <w:rsid w:val="00020825"/>
    <w:rsid w:val="00021297"/>
    <w:rsid w:val="00023491"/>
    <w:rsid w:val="00032389"/>
    <w:rsid w:val="00044D90"/>
    <w:rsid w:val="0004532F"/>
    <w:rsid w:val="00046ABB"/>
    <w:rsid w:val="00056C6A"/>
    <w:rsid w:val="00072D63"/>
    <w:rsid w:val="0009135A"/>
    <w:rsid w:val="00091FBC"/>
    <w:rsid w:val="00096AB1"/>
    <w:rsid w:val="000A34E2"/>
    <w:rsid w:val="000A3A36"/>
    <w:rsid w:val="000A62C3"/>
    <w:rsid w:val="000B0C57"/>
    <w:rsid w:val="000C4856"/>
    <w:rsid w:val="000C4D86"/>
    <w:rsid w:val="000E5140"/>
    <w:rsid w:val="000E5C4C"/>
    <w:rsid w:val="000E623B"/>
    <w:rsid w:val="000F30B4"/>
    <w:rsid w:val="000F4E80"/>
    <w:rsid w:val="001023C3"/>
    <w:rsid w:val="00104036"/>
    <w:rsid w:val="0010608F"/>
    <w:rsid w:val="00112A3D"/>
    <w:rsid w:val="001160A0"/>
    <w:rsid w:val="001225E6"/>
    <w:rsid w:val="00125E7B"/>
    <w:rsid w:val="00132CFA"/>
    <w:rsid w:val="00134594"/>
    <w:rsid w:val="00137681"/>
    <w:rsid w:val="00140740"/>
    <w:rsid w:val="001545DD"/>
    <w:rsid w:val="00155DB1"/>
    <w:rsid w:val="00156B47"/>
    <w:rsid w:val="00161CA6"/>
    <w:rsid w:val="001622DC"/>
    <w:rsid w:val="0017062E"/>
    <w:rsid w:val="0017427E"/>
    <w:rsid w:val="0017480A"/>
    <w:rsid w:val="00174B8A"/>
    <w:rsid w:val="00175A82"/>
    <w:rsid w:val="001763F3"/>
    <w:rsid w:val="001766C2"/>
    <w:rsid w:val="0018090C"/>
    <w:rsid w:val="0018787F"/>
    <w:rsid w:val="00196821"/>
    <w:rsid w:val="00196AC0"/>
    <w:rsid w:val="001A012D"/>
    <w:rsid w:val="001A0796"/>
    <w:rsid w:val="001A0C07"/>
    <w:rsid w:val="001A279C"/>
    <w:rsid w:val="001A32E4"/>
    <w:rsid w:val="001A7E96"/>
    <w:rsid w:val="001B11B5"/>
    <w:rsid w:val="001B41F5"/>
    <w:rsid w:val="001D083B"/>
    <w:rsid w:val="001E08E3"/>
    <w:rsid w:val="001E48BA"/>
    <w:rsid w:val="001E5434"/>
    <w:rsid w:val="001F40AB"/>
    <w:rsid w:val="002006E8"/>
    <w:rsid w:val="00202D9C"/>
    <w:rsid w:val="002125FB"/>
    <w:rsid w:val="002142E4"/>
    <w:rsid w:val="00221B94"/>
    <w:rsid w:val="00221E24"/>
    <w:rsid w:val="0022379C"/>
    <w:rsid w:val="0022690A"/>
    <w:rsid w:val="00231097"/>
    <w:rsid w:val="0023124F"/>
    <w:rsid w:val="00235422"/>
    <w:rsid w:val="00250617"/>
    <w:rsid w:val="002528E1"/>
    <w:rsid w:val="0026044A"/>
    <w:rsid w:val="002641B6"/>
    <w:rsid w:val="00265985"/>
    <w:rsid w:val="00265E6B"/>
    <w:rsid w:val="002662AF"/>
    <w:rsid w:val="002663D3"/>
    <w:rsid w:val="00280F47"/>
    <w:rsid w:val="00286898"/>
    <w:rsid w:val="00290D06"/>
    <w:rsid w:val="002939AF"/>
    <w:rsid w:val="002A4468"/>
    <w:rsid w:val="002A44EA"/>
    <w:rsid w:val="002A4AA1"/>
    <w:rsid w:val="002B098A"/>
    <w:rsid w:val="002B459B"/>
    <w:rsid w:val="002B4A07"/>
    <w:rsid w:val="002C36A7"/>
    <w:rsid w:val="002C4CD0"/>
    <w:rsid w:val="002D3426"/>
    <w:rsid w:val="002D3688"/>
    <w:rsid w:val="002E3B5C"/>
    <w:rsid w:val="002F0511"/>
    <w:rsid w:val="002F66AA"/>
    <w:rsid w:val="00312A37"/>
    <w:rsid w:val="00317ADB"/>
    <w:rsid w:val="00317E76"/>
    <w:rsid w:val="00321C32"/>
    <w:rsid w:val="00321CE5"/>
    <w:rsid w:val="003221D1"/>
    <w:rsid w:val="003227BC"/>
    <w:rsid w:val="00326D2E"/>
    <w:rsid w:val="003311DE"/>
    <w:rsid w:val="003324B6"/>
    <w:rsid w:val="00332AE3"/>
    <w:rsid w:val="003445D3"/>
    <w:rsid w:val="00352A17"/>
    <w:rsid w:val="003540B9"/>
    <w:rsid w:val="0035490B"/>
    <w:rsid w:val="0036568E"/>
    <w:rsid w:val="00365872"/>
    <w:rsid w:val="0036616F"/>
    <w:rsid w:val="00371E58"/>
    <w:rsid w:val="003803BA"/>
    <w:rsid w:val="00384985"/>
    <w:rsid w:val="003865E8"/>
    <w:rsid w:val="00392F10"/>
    <w:rsid w:val="00393A80"/>
    <w:rsid w:val="0039710C"/>
    <w:rsid w:val="003A2528"/>
    <w:rsid w:val="003A2DAB"/>
    <w:rsid w:val="003A6671"/>
    <w:rsid w:val="003B0C80"/>
    <w:rsid w:val="003B3296"/>
    <w:rsid w:val="003B3D25"/>
    <w:rsid w:val="003B4F9C"/>
    <w:rsid w:val="003C0569"/>
    <w:rsid w:val="003C1A0F"/>
    <w:rsid w:val="003C4F93"/>
    <w:rsid w:val="003C7813"/>
    <w:rsid w:val="003D33FE"/>
    <w:rsid w:val="003E2A2B"/>
    <w:rsid w:val="00400FB8"/>
    <w:rsid w:val="004042AA"/>
    <w:rsid w:val="00405CC5"/>
    <w:rsid w:val="00406059"/>
    <w:rsid w:val="004116DD"/>
    <w:rsid w:val="00412D2C"/>
    <w:rsid w:val="00424538"/>
    <w:rsid w:val="00424BD5"/>
    <w:rsid w:val="0042671B"/>
    <w:rsid w:val="0044267D"/>
    <w:rsid w:val="00457214"/>
    <w:rsid w:val="00463429"/>
    <w:rsid w:val="00477132"/>
    <w:rsid w:val="00481E9F"/>
    <w:rsid w:val="00485982"/>
    <w:rsid w:val="00491D36"/>
    <w:rsid w:val="004A2756"/>
    <w:rsid w:val="004B5824"/>
    <w:rsid w:val="004D577C"/>
    <w:rsid w:val="004D696B"/>
    <w:rsid w:val="004D7AB0"/>
    <w:rsid w:val="004E327D"/>
    <w:rsid w:val="004E3EC8"/>
    <w:rsid w:val="004E5CF3"/>
    <w:rsid w:val="004E6B05"/>
    <w:rsid w:val="004E7490"/>
    <w:rsid w:val="00500834"/>
    <w:rsid w:val="00504EED"/>
    <w:rsid w:val="00507B7B"/>
    <w:rsid w:val="0051315E"/>
    <w:rsid w:val="00514A33"/>
    <w:rsid w:val="0051525B"/>
    <w:rsid w:val="00523D70"/>
    <w:rsid w:val="0054462D"/>
    <w:rsid w:val="00547316"/>
    <w:rsid w:val="00547753"/>
    <w:rsid w:val="005502EE"/>
    <w:rsid w:val="00557CA8"/>
    <w:rsid w:val="00573031"/>
    <w:rsid w:val="00584429"/>
    <w:rsid w:val="00584A78"/>
    <w:rsid w:val="0058630B"/>
    <w:rsid w:val="00587041"/>
    <w:rsid w:val="00587180"/>
    <w:rsid w:val="005928E4"/>
    <w:rsid w:val="00592A6D"/>
    <w:rsid w:val="00594B51"/>
    <w:rsid w:val="00595BE9"/>
    <w:rsid w:val="00595FB9"/>
    <w:rsid w:val="005B0254"/>
    <w:rsid w:val="005B1DA2"/>
    <w:rsid w:val="005B23AB"/>
    <w:rsid w:val="005C4FAC"/>
    <w:rsid w:val="005C5652"/>
    <w:rsid w:val="005D3F34"/>
    <w:rsid w:val="005D736F"/>
    <w:rsid w:val="005E0E9C"/>
    <w:rsid w:val="005E25FA"/>
    <w:rsid w:val="00600CED"/>
    <w:rsid w:val="0060210F"/>
    <w:rsid w:val="00611556"/>
    <w:rsid w:val="00616115"/>
    <w:rsid w:val="006227F0"/>
    <w:rsid w:val="0062306C"/>
    <w:rsid w:val="00627938"/>
    <w:rsid w:val="0063017E"/>
    <w:rsid w:val="006522F4"/>
    <w:rsid w:val="00655B88"/>
    <w:rsid w:val="00656973"/>
    <w:rsid w:val="00656C37"/>
    <w:rsid w:val="00657CD7"/>
    <w:rsid w:val="00663CD5"/>
    <w:rsid w:val="00665995"/>
    <w:rsid w:val="00666EC2"/>
    <w:rsid w:val="00667919"/>
    <w:rsid w:val="00673F36"/>
    <w:rsid w:val="00683D85"/>
    <w:rsid w:val="00685E93"/>
    <w:rsid w:val="006B140D"/>
    <w:rsid w:val="006B46E1"/>
    <w:rsid w:val="006B4E56"/>
    <w:rsid w:val="006C18CF"/>
    <w:rsid w:val="006D25B7"/>
    <w:rsid w:val="006D4031"/>
    <w:rsid w:val="006D7C5A"/>
    <w:rsid w:val="006E027E"/>
    <w:rsid w:val="006E10CF"/>
    <w:rsid w:val="007074CB"/>
    <w:rsid w:val="0071681A"/>
    <w:rsid w:val="00721ED2"/>
    <w:rsid w:val="007325CC"/>
    <w:rsid w:val="00737695"/>
    <w:rsid w:val="00737B0E"/>
    <w:rsid w:val="00744776"/>
    <w:rsid w:val="00747C43"/>
    <w:rsid w:val="007546A4"/>
    <w:rsid w:val="00756490"/>
    <w:rsid w:val="00761576"/>
    <w:rsid w:val="00772E46"/>
    <w:rsid w:val="007763E6"/>
    <w:rsid w:val="00777B12"/>
    <w:rsid w:val="00790611"/>
    <w:rsid w:val="00791AA6"/>
    <w:rsid w:val="007A0E6B"/>
    <w:rsid w:val="007A3A6E"/>
    <w:rsid w:val="007A3CFE"/>
    <w:rsid w:val="007A4686"/>
    <w:rsid w:val="007A57EE"/>
    <w:rsid w:val="007A7DB8"/>
    <w:rsid w:val="007C3592"/>
    <w:rsid w:val="007D01DF"/>
    <w:rsid w:val="007D17A1"/>
    <w:rsid w:val="007D28F4"/>
    <w:rsid w:val="007D489C"/>
    <w:rsid w:val="007D4A9F"/>
    <w:rsid w:val="007E2A2A"/>
    <w:rsid w:val="007E71FC"/>
    <w:rsid w:val="00803E0F"/>
    <w:rsid w:val="0080426C"/>
    <w:rsid w:val="0080598E"/>
    <w:rsid w:val="00811214"/>
    <w:rsid w:val="00812615"/>
    <w:rsid w:val="00812F0B"/>
    <w:rsid w:val="00815F0B"/>
    <w:rsid w:val="00822488"/>
    <w:rsid w:val="00822E43"/>
    <w:rsid w:val="008249C3"/>
    <w:rsid w:val="00825A59"/>
    <w:rsid w:val="00827B1F"/>
    <w:rsid w:val="00827F16"/>
    <w:rsid w:val="00834741"/>
    <w:rsid w:val="00844656"/>
    <w:rsid w:val="008509DE"/>
    <w:rsid w:val="00852D86"/>
    <w:rsid w:val="00852FFC"/>
    <w:rsid w:val="00874A8A"/>
    <w:rsid w:val="008816CF"/>
    <w:rsid w:val="0088334C"/>
    <w:rsid w:val="008862C7"/>
    <w:rsid w:val="008872AB"/>
    <w:rsid w:val="0089061C"/>
    <w:rsid w:val="008948D7"/>
    <w:rsid w:val="008A01F9"/>
    <w:rsid w:val="008A18C8"/>
    <w:rsid w:val="008A1BCA"/>
    <w:rsid w:val="008A239B"/>
    <w:rsid w:val="008A625C"/>
    <w:rsid w:val="008A7C88"/>
    <w:rsid w:val="008B45A4"/>
    <w:rsid w:val="008C4140"/>
    <w:rsid w:val="008C7D89"/>
    <w:rsid w:val="008D1317"/>
    <w:rsid w:val="008D3D72"/>
    <w:rsid w:val="008D620B"/>
    <w:rsid w:val="008E12FC"/>
    <w:rsid w:val="008E6F4F"/>
    <w:rsid w:val="008E6FEE"/>
    <w:rsid w:val="008F183E"/>
    <w:rsid w:val="008F1E14"/>
    <w:rsid w:val="008F54CF"/>
    <w:rsid w:val="009038F8"/>
    <w:rsid w:val="00912A58"/>
    <w:rsid w:val="00913AF0"/>
    <w:rsid w:val="00922E07"/>
    <w:rsid w:val="00930315"/>
    <w:rsid w:val="009338EE"/>
    <w:rsid w:val="0094105A"/>
    <w:rsid w:val="009430BD"/>
    <w:rsid w:val="00953503"/>
    <w:rsid w:val="009652B0"/>
    <w:rsid w:val="009715EE"/>
    <w:rsid w:val="00981F5E"/>
    <w:rsid w:val="0098635A"/>
    <w:rsid w:val="00997A8E"/>
    <w:rsid w:val="009A3E3B"/>
    <w:rsid w:val="009B283B"/>
    <w:rsid w:val="009B3072"/>
    <w:rsid w:val="009B3DA4"/>
    <w:rsid w:val="009B4B60"/>
    <w:rsid w:val="009D5D17"/>
    <w:rsid w:val="009D7D4E"/>
    <w:rsid w:val="009E0A42"/>
    <w:rsid w:val="009E1198"/>
    <w:rsid w:val="009E4D4D"/>
    <w:rsid w:val="009E7C87"/>
    <w:rsid w:val="009F43A3"/>
    <w:rsid w:val="009F5BB0"/>
    <w:rsid w:val="00A11DC2"/>
    <w:rsid w:val="00A122D0"/>
    <w:rsid w:val="00A13B31"/>
    <w:rsid w:val="00A148E7"/>
    <w:rsid w:val="00A1579F"/>
    <w:rsid w:val="00A220DA"/>
    <w:rsid w:val="00A31161"/>
    <w:rsid w:val="00A40D1B"/>
    <w:rsid w:val="00A46653"/>
    <w:rsid w:val="00A47641"/>
    <w:rsid w:val="00A53E01"/>
    <w:rsid w:val="00A570A9"/>
    <w:rsid w:val="00A57A8F"/>
    <w:rsid w:val="00A61366"/>
    <w:rsid w:val="00A62269"/>
    <w:rsid w:val="00A62ED9"/>
    <w:rsid w:val="00A65D37"/>
    <w:rsid w:val="00A7069E"/>
    <w:rsid w:val="00A83B34"/>
    <w:rsid w:val="00A95ECC"/>
    <w:rsid w:val="00A96BEF"/>
    <w:rsid w:val="00A96F4C"/>
    <w:rsid w:val="00AA2C82"/>
    <w:rsid w:val="00AA7E0E"/>
    <w:rsid w:val="00AB1E03"/>
    <w:rsid w:val="00AC0D92"/>
    <w:rsid w:val="00AC4209"/>
    <w:rsid w:val="00AD48D5"/>
    <w:rsid w:val="00AE5E05"/>
    <w:rsid w:val="00AE680D"/>
    <w:rsid w:val="00AF2CF7"/>
    <w:rsid w:val="00AF4C73"/>
    <w:rsid w:val="00AF6635"/>
    <w:rsid w:val="00B13E86"/>
    <w:rsid w:val="00B15DE9"/>
    <w:rsid w:val="00B4342D"/>
    <w:rsid w:val="00B45DD4"/>
    <w:rsid w:val="00B46BC7"/>
    <w:rsid w:val="00B506F8"/>
    <w:rsid w:val="00B526C9"/>
    <w:rsid w:val="00B548C9"/>
    <w:rsid w:val="00B55839"/>
    <w:rsid w:val="00B606EB"/>
    <w:rsid w:val="00B626E1"/>
    <w:rsid w:val="00B63E30"/>
    <w:rsid w:val="00B6456C"/>
    <w:rsid w:val="00B70C10"/>
    <w:rsid w:val="00B71279"/>
    <w:rsid w:val="00B72A18"/>
    <w:rsid w:val="00B75365"/>
    <w:rsid w:val="00B82FD8"/>
    <w:rsid w:val="00B873A3"/>
    <w:rsid w:val="00B93449"/>
    <w:rsid w:val="00B947DE"/>
    <w:rsid w:val="00BB471B"/>
    <w:rsid w:val="00BB4AC6"/>
    <w:rsid w:val="00BC173C"/>
    <w:rsid w:val="00BC78AD"/>
    <w:rsid w:val="00BD126B"/>
    <w:rsid w:val="00BD38D6"/>
    <w:rsid w:val="00BE1D94"/>
    <w:rsid w:val="00BE6F84"/>
    <w:rsid w:val="00BF13FA"/>
    <w:rsid w:val="00BF35FC"/>
    <w:rsid w:val="00BF41E9"/>
    <w:rsid w:val="00BF5E34"/>
    <w:rsid w:val="00BF7596"/>
    <w:rsid w:val="00BF7730"/>
    <w:rsid w:val="00C106A8"/>
    <w:rsid w:val="00C139E8"/>
    <w:rsid w:val="00C218A2"/>
    <w:rsid w:val="00C26429"/>
    <w:rsid w:val="00C32E9F"/>
    <w:rsid w:val="00C35792"/>
    <w:rsid w:val="00C41088"/>
    <w:rsid w:val="00C41371"/>
    <w:rsid w:val="00C53FB8"/>
    <w:rsid w:val="00C73B8A"/>
    <w:rsid w:val="00C768CD"/>
    <w:rsid w:val="00C76A22"/>
    <w:rsid w:val="00C8014B"/>
    <w:rsid w:val="00C81302"/>
    <w:rsid w:val="00C81488"/>
    <w:rsid w:val="00C81991"/>
    <w:rsid w:val="00C83351"/>
    <w:rsid w:val="00C9119D"/>
    <w:rsid w:val="00CA02A5"/>
    <w:rsid w:val="00CA09BB"/>
    <w:rsid w:val="00CB33A7"/>
    <w:rsid w:val="00CB791F"/>
    <w:rsid w:val="00CC3F15"/>
    <w:rsid w:val="00CC4520"/>
    <w:rsid w:val="00CC64C4"/>
    <w:rsid w:val="00CC7EA2"/>
    <w:rsid w:val="00CD0BAC"/>
    <w:rsid w:val="00CD4DBC"/>
    <w:rsid w:val="00CE2F05"/>
    <w:rsid w:val="00CE33E0"/>
    <w:rsid w:val="00CE37A7"/>
    <w:rsid w:val="00CE3EEB"/>
    <w:rsid w:val="00CF17A7"/>
    <w:rsid w:val="00CF2151"/>
    <w:rsid w:val="00CF5576"/>
    <w:rsid w:val="00CF7821"/>
    <w:rsid w:val="00D136E1"/>
    <w:rsid w:val="00D13C9A"/>
    <w:rsid w:val="00D215DB"/>
    <w:rsid w:val="00D31514"/>
    <w:rsid w:val="00D353BA"/>
    <w:rsid w:val="00D3610D"/>
    <w:rsid w:val="00D37C14"/>
    <w:rsid w:val="00D40505"/>
    <w:rsid w:val="00D405E3"/>
    <w:rsid w:val="00D56313"/>
    <w:rsid w:val="00D81769"/>
    <w:rsid w:val="00D86D37"/>
    <w:rsid w:val="00D92512"/>
    <w:rsid w:val="00D92760"/>
    <w:rsid w:val="00D9587C"/>
    <w:rsid w:val="00DA48F7"/>
    <w:rsid w:val="00DB08C0"/>
    <w:rsid w:val="00DB6A98"/>
    <w:rsid w:val="00DC2EE8"/>
    <w:rsid w:val="00DC6D4D"/>
    <w:rsid w:val="00DC7B2C"/>
    <w:rsid w:val="00DD32B1"/>
    <w:rsid w:val="00DE3211"/>
    <w:rsid w:val="00DF3131"/>
    <w:rsid w:val="00DF72CD"/>
    <w:rsid w:val="00E00DDC"/>
    <w:rsid w:val="00E01419"/>
    <w:rsid w:val="00E01914"/>
    <w:rsid w:val="00E04A40"/>
    <w:rsid w:val="00E07421"/>
    <w:rsid w:val="00E2091F"/>
    <w:rsid w:val="00E26FFA"/>
    <w:rsid w:val="00E27AB0"/>
    <w:rsid w:val="00E320AE"/>
    <w:rsid w:val="00E32987"/>
    <w:rsid w:val="00E37BAC"/>
    <w:rsid w:val="00E41DB7"/>
    <w:rsid w:val="00E43FE6"/>
    <w:rsid w:val="00E46A5C"/>
    <w:rsid w:val="00E50869"/>
    <w:rsid w:val="00E704E7"/>
    <w:rsid w:val="00E73DA7"/>
    <w:rsid w:val="00E7645E"/>
    <w:rsid w:val="00E84D07"/>
    <w:rsid w:val="00E87D64"/>
    <w:rsid w:val="00E914C0"/>
    <w:rsid w:val="00EA075B"/>
    <w:rsid w:val="00EA19EA"/>
    <w:rsid w:val="00EA54A9"/>
    <w:rsid w:val="00EA629F"/>
    <w:rsid w:val="00EA63B9"/>
    <w:rsid w:val="00EA6964"/>
    <w:rsid w:val="00EA7E41"/>
    <w:rsid w:val="00EB1E8D"/>
    <w:rsid w:val="00EB4BF0"/>
    <w:rsid w:val="00EC1715"/>
    <w:rsid w:val="00EC4604"/>
    <w:rsid w:val="00ED4270"/>
    <w:rsid w:val="00EE26EC"/>
    <w:rsid w:val="00EE3561"/>
    <w:rsid w:val="00EE48FA"/>
    <w:rsid w:val="00EE55C5"/>
    <w:rsid w:val="00EE68B1"/>
    <w:rsid w:val="00EF2C1A"/>
    <w:rsid w:val="00F10B43"/>
    <w:rsid w:val="00F13BBD"/>
    <w:rsid w:val="00F25CC0"/>
    <w:rsid w:val="00F32B43"/>
    <w:rsid w:val="00F347A1"/>
    <w:rsid w:val="00F40582"/>
    <w:rsid w:val="00F407D7"/>
    <w:rsid w:val="00F43103"/>
    <w:rsid w:val="00F43603"/>
    <w:rsid w:val="00F44FD2"/>
    <w:rsid w:val="00F47FA5"/>
    <w:rsid w:val="00F53598"/>
    <w:rsid w:val="00F55F5E"/>
    <w:rsid w:val="00F567C6"/>
    <w:rsid w:val="00F644EE"/>
    <w:rsid w:val="00F64ECA"/>
    <w:rsid w:val="00F72864"/>
    <w:rsid w:val="00F751D8"/>
    <w:rsid w:val="00F8048C"/>
    <w:rsid w:val="00F84CBE"/>
    <w:rsid w:val="00F90782"/>
    <w:rsid w:val="00F93F08"/>
    <w:rsid w:val="00F958D0"/>
    <w:rsid w:val="00F968D4"/>
    <w:rsid w:val="00F9731D"/>
    <w:rsid w:val="00FA4EB3"/>
    <w:rsid w:val="00FB3779"/>
    <w:rsid w:val="00FB395C"/>
    <w:rsid w:val="00FB4F97"/>
    <w:rsid w:val="00FB6EDB"/>
    <w:rsid w:val="00FD08E4"/>
    <w:rsid w:val="00FD4D89"/>
    <w:rsid w:val="00FD4EEC"/>
    <w:rsid w:val="00FD77D1"/>
    <w:rsid w:val="00FF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5FA64DD"/>
  <w15:docId w15:val="{81613960-72FE-4A0B-AA59-36AE42B8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556"/>
    <w:rPr>
      <w:sz w:val="24"/>
      <w:szCs w:val="24"/>
    </w:rPr>
  </w:style>
  <w:style w:type="paragraph" w:styleId="1">
    <w:name w:val="heading 1"/>
    <w:basedOn w:val="a"/>
    <w:next w:val="a"/>
    <w:qFormat/>
    <w:rsid w:val="00953503"/>
    <w:pPr>
      <w:keepNext/>
      <w:framePr w:hSpace="180" w:wrap="around" w:vAnchor="text" w:hAnchor="margin" w:xAlign="right" w:y="-42"/>
      <w:jc w:val="both"/>
      <w:outlineLvl w:val="0"/>
    </w:pPr>
    <w:rPr>
      <w:color w:val="000000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1E9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2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sid w:val="00953503"/>
    <w:rPr>
      <w:color w:val="0000FF"/>
      <w:u w:val="single"/>
    </w:rPr>
  </w:style>
  <w:style w:type="character" w:styleId="a4">
    <w:name w:val="FollowedHyperlink"/>
    <w:basedOn w:val="a0"/>
    <w:semiHidden/>
    <w:rsid w:val="00953503"/>
    <w:rPr>
      <w:color w:val="800080"/>
      <w:u w:val="single"/>
    </w:rPr>
  </w:style>
  <w:style w:type="paragraph" w:customStyle="1" w:styleId="xl25">
    <w:name w:val="xl25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26">
    <w:name w:val="xl26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27">
    <w:name w:val="xl27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</w:rPr>
  </w:style>
  <w:style w:type="paragraph" w:customStyle="1" w:styleId="xl28">
    <w:name w:val="xl28"/>
    <w:basedOn w:val="a"/>
    <w:rsid w:val="00953503"/>
    <w:pPr>
      <w:shd w:val="clear" w:color="auto" w:fill="FFFFFF"/>
      <w:spacing w:before="100" w:beforeAutospacing="1" w:after="100" w:afterAutospacing="1"/>
      <w:jc w:val="right"/>
    </w:pPr>
    <w:rPr>
      <w:rFonts w:ascii="Arial CYR" w:hAnsi="Arial CYR" w:cs="Arial CYR"/>
      <w:b/>
      <w:bCs/>
    </w:rPr>
  </w:style>
  <w:style w:type="paragraph" w:customStyle="1" w:styleId="xl29">
    <w:name w:val="xl29"/>
    <w:basedOn w:val="a"/>
    <w:rsid w:val="00953503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CYR" w:hAnsi="Arial CYR" w:cs="Arial CYR"/>
      <w:color w:val="000000"/>
      <w:sz w:val="14"/>
      <w:szCs w:val="14"/>
    </w:rPr>
  </w:style>
  <w:style w:type="paragraph" w:customStyle="1" w:styleId="xl30">
    <w:name w:val="xl30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31">
    <w:name w:val="xl31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color w:val="000000"/>
    </w:rPr>
  </w:style>
  <w:style w:type="paragraph" w:customStyle="1" w:styleId="xl32">
    <w:name w:val="xl32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33">
    <w:name w:val="xl33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color w:val="000000"/>
    </w:rPr>
  </w:style>
  <w:style w:type="paragraph" w:customStyle="1" w:styleId="xl34">
    <w:name w:val="xl34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color w:val="000000"/>
    </w:rPr>
  </w:style>
  <w:style w:type="paragraph" w:customStyle="1" w:styleId="xl35">
    <w:name w:val="xl35"/>
    <w:basedOn w:val="a"/>
    <w:rsid w:val="00953503"/>
    <w:pPr>
      <w:shd w:val="clear" w:color="auto" w:fill="FFFFFF"/>
      <w:spacing w:before="100" w:beforeAutospacing="1" w:after="100" w:afterAutospacing="1"/>
      <w:jc w:val="both"/>
    </w:pPr>
    <w:rPr>
      <w:rFonts w:ascii="Arial CYR" w:hAnsi="Arial CYR" w:cs="Arial CYR"/>
      <w:color w:val="000000"/>
      <w:sz w:val="14"/>
      <w:szCs w:val="14"/>
    </w:rPr>
  </w:style>
  <w:style w:type="paragraph" w:customStyle="1" w:styleId="xl36">
    <w:name w:val="xl36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color w:val="000000"/>
      <w:sz w:val="14"/>
      <w:szCs w:val="14"/>
    </w:rPr>
  </w:style>
  <w:style w:type="paragraph" w:customStyle="1" w:styleId="xl37">
    <w:name w:val="xl37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  <w:color w:val="000000"/>
    </w:rPr>
  </w:style>
  <w:style w:type="paragraph" w:customStyle="1" w:styleId="xl38">
    <w:name w:val="xl38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39">
    <w:name w:val="xl39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40">
    <w:name w:val="xl40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41">
    <w:name w:val="xl41"/>
    <w:basedOn w:val="a"/>
    <w:rsid w:val="00953503"/>
    <w:pPr>
      <w:spacing w:before="100" w:beforeAutospacing="1" w:after="100" w:afterAutospacing="1"/>
    </w:pPr>
  </w:style>
  <w:style w:type="paragraph" w:customStyle="1" w:styleId="xl42">
    <w:name w:val="xl42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</w:rPr>
  </w:style>
  <w:style w:type="paragraph" w:customStyle="1" w:styleId="xl43">
    <w:name w:val="xl43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44">
    <w:name w:val="xl44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color w:val="000000"/>
    </w:rPr>
  </w:style>
  <w:style w:type="paragraph" w:customStyle="1" w:styleId="xl45">
    <w:name w:val="xl45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46">
    <w:name w:val="xl46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47">
    <w:name w:val="xl47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48">
    <w:name w:val="xl48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sz w:val="14"/>
      <w:szCs w:val="14"/>
    </w:rPr>
  </w:style>
  <w:style w:type="paragraph" w:customStyle="1" w:styleId="xl49">
    <w:name w:val="xl49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</w:rPr>
  </w:style>
  <w:style w:type="paragraph" w:customStyle="1" w:styleId="xl50">
    <w:name w:val="xl50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CYR" w:hAnsi="Arial CYR" w:cs="Arial CYR"/>
      <w:color w:val="000000"/>
      <w:sz w:val="14"/>
      <w:szCs w:val="14"/>
    </w:rPr>
  </w:style>
  <w:style w:type="paragraph" w:customStyle="1" w:styleId="xl51">
    <w:name w:val="xl51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52">
    <w:name w:val="xl52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  <w:color w:val="000000"/>
    </w:rPr>
  </w:style>
  <w:style w:type="paragraph" w:customStyle="1" w:styleId="xl53">
    <w:name w:val="xl53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54">
    <w:name w:val="xl54"/>
    <w:basedOn w:val="a"/>
    <w:rsid w:val="00953503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55">
    <w:name w:val="xl55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  <w:color w:val="000000"/>
      <w:sz w:val="18"/>
      <w:szCs w:val="18"/>
    </w:rPr>
  </w:style>
  <w:style w:type="paragraph" w:customStyle="1" w:styleId="xl56">
    <w:name w:val="xl56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  <w:color w:val="000000"/>
      <w:sz w:val="18"/>
      <w:szCs w:val="18"/>
    </w:rPr>
  </w:style>
  <w:style w:type="paragraph" w:customStyle="1" w:styleId="xl57">
    <w:name w:val="xl57"/>
    <w:basedOn w:val="a"/>
    <w:rsid w:val="00953503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58">
    <w:name w:val="xl58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59">
    <w:name w:val="xl59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60">
    <w:name w:val="xl60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styleId="a5">
    <w:name w:val="Body Text"/>
    <w:basedOn w:val="a"/>
    <w:link w:val="a6"/>
    <w:semiHidden/>
    <w:rsid w:val="00953503"/>
    <w:rPr>
      <w:b/>
      <w:sz w:val="28"/>
      <w:szCs w:val="28"/>
    </w:rPr>
  </w:style>
  <w:style w:type="paragraph" w:styleId="a7">
    <w:name w:val="Body Text Indent"/>
    <w:basedOn w:val="a"/>
    <w:semiHidden/>
    <w:rsid w:val="00953503"/>
    <w:pPr>
      <w:ind w:left="360"/>
    </w:pPr>
    <w:rPr>
      <w:sz w:val="22"/>
      <w:szCs w:val="28"/>
    </w:rPr>
  </w:style>
  <w:style w:type="paragraph" w:styleId="2">
    <w:name w:val="Body Text 2"/>
    <w:basedOn w:val="a"/>
    <w:semiHidden/>
    <w:rsid w:val="00953503"/>
    <w:rPr>
      <w:b/>
      <w:sz w:val="22"/>
    </w:rPr>
  </w:style>
  <w:style w:type="paragraph" w:styleId="20">
    <w:name w:val="Body Text Indent 2"/>
    <w:basedOn w:val="a"/>
    <w:semiHidden/>
    <w:rsid w:val="00953503"/>
    <w:pPr>
      <w:ind w:firstLine="360"/>
      <w:jc w:val="both"/>
    </w:pPr>
    <w:rPr>
      <w:sz w:val="22"/>
    </w:rPr>
  </w:style>
  <w:style w:type="paragraph" w:styleId="3">
    <w:name w:val="Body Text 3"/>
    <w:basedOn w:val="a"/>
    <w:semiHidden/>
    <w:rsid w:val="00953503"/>
    <w:pPr>
      <w:framePr w:hSpace="180" w:wrap="around" w:vAnchor="text" w:hAnchor="margin" w:xAlign="right" w:y="-42"/>
    </w:pPr>
    <w:rPr>
      <w:sz w:val="22"/>
    </w:rPr>
  </w:style>
  <w:style w:type="paragraph" w:customStyle="1" w:styleId="HTML1">
    <w:name w:val="Стандартный HTML1"/>
    <w:basedOn w:val="a"/>
    <w:rsid w:val="00953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</w:rPr>
  </w:style>
  <w:style w:type="paragraph" w:styleId="a8">
    <w:name w:val="header"/>
    <w:basedOn w:val="a"/>
    <w:link w:val="a9"/>
    <w:unhideWhenUsed/>
    <w:rsid w:val="00332AE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32AE3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332A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32AE3"/>
    <w:rPr>
      <w:sz w:val="24"/>
      <w:szCs w:val="24"/>
    </w:rPr>
  </w:style>
  <w:style w:type="paragraph" w:customStyle="1" w:styleId="10">
    <w:name w:val="Текст1"/>
    <w:basedOn w:val="a"/>
    <w:rsid w:val="00023491"/>
    <w:rPr>
      <w:rFonts w:ascii="Courier New" w:hAnsi="Courier New"/>
      <w:sz w:val="20"/>
    </w:rPr>
  </w:style>
  <w:style w:type="paragraph" w:customStyle="1" w:styleId="30">
    <w:name w:val="заголовок 3"/>
    <w:basedOn w:val="a"/>
    <w:next w:val="a"/>
    <w:rsid w:val="00023491"/>
    <w:pPr>
      <w:keepNext/>
      <w:autoSpaceDE w:val="0"/>
      <w:autoSpaceDN w:val="0"/>
      <w:jc w:val="center"/>
      <w:outlineLvl w:val="2"/>
    </w:pPr>
    <w:rPr>
      <w:rFonts w:ascii="Times New Roman CYR" w:hAnsi="Times New Roman CYR"/>
      <w:sz w:val="20"/>
    </w:rPr>
  </w:style>
  <w:style w:type="paragraph" w:customStyle="1" w:styleId="2ee5c2">
    <w:name w:val="Основной 2ўee5кст с отступоc 2"/>
    <w:basedOn w:val="a"/>
    <w:rsid w:val="00023491"/>
    <w:pPr>
      <w:widowControl w:val="0"/>
      <w:ind w:firstLine="709"/>
      <w:jc w:val="both"/>
    </w:pPr>
    <w:rPr>
      <w:sz w:val="20"/>
    </w:rPr>
  </w:style>
  <w:style w:type="paragraph" w:styleId="ac">
    <w:name w:val="List Paragraph"/>
    <w:basedOn w:val="a"/>
    <w:uiPriority w:val="34"/>
    <w:qFormat/>
    <w:rsid w:val="0002349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584A78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4A78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481E9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semiHidden/>
    <w:rsid w:val="007D28F4"/>
    <w:rPr>
      <w:b/>
      <w:sz w:val="28"/>
      <w:szCs w:val="28"/>
    </w:rPr>
  </w:style>
  <w:style w:type="paragraph" w:styleId="af">
    <w:name w:val="Plain Text"/>
    <w:basedOn w:val="a"/>
    <w:link w:val="af0"/>
    <w:uiPriority w:val="99"/>
    <w:unhideWhenUsed/>
    <w:rsid w:val="00161CA6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161CA6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58442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Heading">
    <w:name w:val="Heading"/>
    <w:basedOn w:val="a"/>
    <w:next w:val="a5"/>
    <w:rsid w:val="008C7D89"/>
    <w:pPr>
      <w:suppressAutoHyphens/>
      <w:autoSpaceDE w:val="0"/>
      <w:jc w:val="center"/>
    </w:pPr>
    <w:rPr>
      <w:rFonts w:ascii="Cambria" w:eastAsia="SimSun" w:hAnsi="Cambria" w:cs="Cambria"/>
      <w:b/>
      <w:bCs/>
      <w:kern w:val="1"/>
      <w:sz w:val="32"/>
      <w:szCs w:val="32"/>
      <w:lang w:val="x-none" w:eastAsia="zh-CN"/>
    </w:rPr>
  </w:style>
  <w:style w:type="table" w:styleId="af1">
    <w:name w:val="Table Grid"/>
    <w:basedOn w:val="a1"/>
    <w:uiPriority w:val="59"/>
    <w:rsid w:val="009D5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2946</Words>
  <Characters>16796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</vt:lpstr>
      <vt:lpstr>ДОГОВОР </vt:lpstr>
    </vt:vector>
  </TitlesOfParts>
  <Company>Realiti</Company>
  <LinksUpToDate>false</LinksUpToDate>
  <CharactersWithSpaces>19703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Reality</dc:creator>
  <cp:lastModifiedBy>Microsoft Office User</cp:lastModifiedBy>
  <cp:revision>5</cp:revision>
  <cp:lastPrinted>2022-04-01T09:27:00Z</cp:lastPrinted>
  <dcterms:created xsi:type="dcterms:W3CDTF">2024-03-05T13:24:00Z</dcterms:created>
  <dcterms:modified xsi:type="dcterms:W3CDTF">2024-06-19T09:45:00Z</dcterms:modified>
</cp:coreProperties>
</file>