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4EC" w:rsidRDefault="004F6715" w:rsidP="004F6715">
      <w:pPr>
        <w:jc w:val="center"/>
        <w:rPr>
          <w:b/>
          <w:bCs/>
          <w:sz w:val="28"/>
          <w:szCs w:val="28"/>
        </w:rPr>
      </w:pPr>
      <w:r w:rsidRPr="004F6715">
        <w:rPr>
          <w:b/>
          <w:bCs/>
          <w:sz w:val="28"/>
          <w:szCs w:val="28"/>
        </w:rPr>
        <w:t>Рассмотрение</w:t>
      </w:r>
      <w:r w:rsidR="00D210EB">
        <w:rPr>
          <w:b/>
          <w:bCs/>
          <w:sz w:val="28"/>
          <w:szCs w:val="28"/>
        </w:rPr>
        <w:t xml:space="preserve"> </w:t>
      </w:r>
      <w:r w:rsidR="00D210EB" w:rsidRPr="00D210EB">
        <w:rPr>
          <w:b/>
          <w:bCs/>
          <w:sz w:val="28"/>
          <w:szCs w:val="28"/>
        </w:rPr>
        <w:t>«квази-заморожен</w:t>
      </w:r>
      <w:r w:rsidR="00D210EB">
        <w:rPr>
          <w:b/>
          <w:bCs/>
          <w:sz w:val="28"/>
          <w:szCs w:val="28"/>
        </w:rPr>
        <w:t>н</w:t>
      </w:r>
      <w:r w:rsidR="00D210EB" w:rsidRPr="00D210EB">
        <w:rPr>
          <w:b/>
          <w:bCs/>
          <w:sz w:val="28"/>
          <w:szCs w:val="28"/>
        </w:rPr>
        <w:t>о</w:t>
      </w:r>
      <w:r w:rsidR="00D210EB">
        <w:rPr>
          <w:b/>
          <w:bCs/>
          <w:sz w:val="28"/>
          <w:szCs w:val="28"/>
        </w:rPr>
        <w:t>й</w:t>
      </w:r>
      <w:r w:rsidR="00D210EB" w:rsidRPr="00D210EB">
        <w:rPr>
          <w:b/>
          <w:bCs/>
          <w:sz w:val="28"/>
          <w:szCs w:val="28"/>
        </w:rPr>
        <w:t>»</w:t>
      </w:r>
      <w:r w:rsidRPr="004F6715">
        <w:rPr>
          <w:b/>
          <w:bCs/>
          <w:sz w:val="28"/>
          <w:szCs w:val="28"/>
        </w:rPr>
        <w:t xml:space="preserve"> структуры</w:t>
      </w:r>
      <w:r w:rsidR="008E74EC">
        <w:rPr>
          <w:b/>
          <w:bCs/>
          <w:sz w:val="28"/>
          <w:szCs w:val="28"/>
        </w:rPr>
        <w:t xml:space="preserve"> </w:t>
      </w:r>
      <w:r w:rsidRPr="004F6715">
        <w:rPr>
          <w:b/>
          <w:bCs/>
          <w:sz w:val="28"/>
          <w:szCs w:val="28"/>
        </w:rPr>
        <w:t xml:space="preserve">с </w:t>
      </w:r>
      <w:r w:rsidR="00A447AF">
        <w:rPr>
          <w:b/>
          <w:bCs/>
          <w:sz w:val="28"/>
          <w:szCs w:val="28"/>
        </w:rPr>
        <w:t>ф</w:t>
      </w:r>
      <w:r w:rsidRPr="004F6715">
        <w:rPr>
          <w:b/>
          <w:bCs/>
          <w:sz w:val="28"/>
          <w:szCs w:val="28"/>
        </w:rPr>
        <w:t xml:space="preserve">ильтром Вина </w:t>
      </w:r>
    </w:p>
    <w:p w:rsidR="000E7771" w:rsidRDefault="004F6715" w:rsidP="004F6715">
      <w:pPr>
        <w:jc w:val="center"/>
        <w:rPr>
          <w:b/>
          <w:bCs/>
          <w:sz w:val="28"/>
          <w:szCs w:val="28"/>
        </w:rPr>
      </w:pPr>
      <w:r w:rsidRPr="004F6715">
        <w:rPr>
          <w:b/>
          <w:bCs/>
          <w:sz w:val="28"/>
          <w:szCs w:val="28"/>
        </w:rPr>
        <w:t>и с электростатическим дефлектором</w:t>
      </w:r>
      <w:r w:rsidR="007D206F">
        <w:rPr>
          <w:b/>
          <w:bCs/>
          <w:sz w:val="28"/>
          <w:szCs w:val="28"/>
        </w:rPr>
        <w:t xml:space="preserve"> для дейтрона</w:t>
      </w:r>
      <w:r w:rsidR="008E74EC">
        <w:rPr>
          <w:b/>
          <w:bCs/>
          <w:sz w:val="28"/>
          <w:szCs w:val="28"/>
        </w:rPr>
        <w:t xml:space="preserve"> и протона</w:t>
      </w:r>
      <w:r w:rsidRPr="004F6715">
        <w:rPr>
          <w:b/>
          <w:bCs/>
          <w:sz w:val="28"/>
          <w:szCs w:val="28"/>
        </w:rPr>
        <w:t>.</w:t>
      </w:r>
    </w:p>
    <w:p w:rsidR="004F6715" w:rsidRDefault="004F6715" w:rsidP="004F6715">
      <w:pPr>
        <w:jc w:val="center"/>
        <w:rPr>
          <w:b/>
          <w:bCs/>
          <w:sz w:val="28"/>
          <w:szCs w:val="28"/>
        </w:rPr>
      </w:pPr>
    </w:p>
    <w:p w:rsidR="00DE72CD" w:rsidRPr="00DE72CD" w:rsidRDefault="00000000" w:rsidP="00DE72CD">
      <w:pPr>
        <w:jc w:val="both"/>
        <w:rPr>
          <w:rFonts w:eastAsiaTheme="minorEastAsia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MDM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EDM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MDM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mγ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γG+1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∥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γG+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  (0),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EDM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qη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  G=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eqArr>
        </m:oMath>
      </m:oMathPara>
    </w:p>
    <w:p w:rsidR="007B0746" w:rsidRPr="007B0746" w:rsidRDefault="007B0746" w:rsidP="007B0746">
      <w:pPr>
        <w:pStyle w:val="1"/>
      </w:pPr>
      <w:r w:rsidRPr="007B0746">
        <w:t>Магнитная арка</w:t>
      </w:r>
    </w:p>
    <w:p w:rsidR="00EE6D0F" w:rsidRPr="00944E82" w:rsidRDefault="00944E82" w:rsidP="00944E8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1211580</wp:posOffset>
            </wp:positionH>
            <wp:positionV relativeFrom="paragraph">
              <wp:posOffset>1410536</wp:posOffset>
            </wp:positionV>
            <wp:extent cx="3505200" cy="2921000"/>
            <wp:effectExtent l="0" t="0" r="0" b="0"/>
            <wp:wrapTopAndBottom/>
            <wp:docPr id="1134436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6935" name="Рисунок 1134436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399">
        <w:tab/>
      </w:r>
      <w:r w:rsidR="00EB5D0D" w:rsidRPr="00EB5D0D">
        <w:t xml:space="preserve">Вращение в дипольном </w:t>
      </w:r>
      <w:r w:rsidR="00EB5D0D">
        <w:t>магните происходит под действием поперечного</w:t>
      </w:r>
      <w:r w:rsidR="00755974">
        <w:t xml:space="preserve"> </w:t>
      </w:r>
      <w:r w:rsidR="00EB5D0D">
        <w:t>магнитного поля, при этом поворачивая как вектор импульса</w:t>
      </w:r>
      <w:r w:rsidR="00060C40">
        <w:t xml:space="preserve"> на</w:t>
      </w:r>
      <w:r w:rsidR="00060C40" w:rsidRPr="00060C40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arc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0E6279" w:rsidRPr="000E6279">
        <w:rPr>
          <w:rFonts w:eastAsiaTheme="minorEastAsia"/>
        </w:rPr>
        <w:t xml:space="preserve"> (</w:t>
      </w:r>
      <m:oMath>
        <m:r>
          <w:rPr>
            <w:rFonts w:ascii="Cambria Math" w:hAnsi="Cambria Math"/>
            <w:lang w:val="en-US"/>
          </w:rPr>
          <m:t>N</m:t>
        </m:r>
      </m:oMath>
      <w:r w:rsidR="000E6279" w:rsidRPr="000E6279">
        <w:rPr>
          <w:rFonts w:eastAsiaTheme="minorEastAsia"/>
        </w:rPr>
        <w:t xml:space="preserve"> – </w:t>
      </w:r>
      <w:r w:rsidR="000E6279">
        <w:rPr>
          <w:rFonts w:eastAsiaTheme="minorEastAsia"/>
        </w:rPr>
        <w:t>количество периодов, магнитных арок</w:t>
      </w:r>
      <w:r w:rsidR="000E6279" w:rsidRPr="000E6279">
        <w:rPr>
          <w:rFonts w:eastAsiaTheme="minorEastAsia"/>
        </w:rPr>
        <w:t>)</w:t>
      </w:r>
      <w:r w:rsidR="00EB5D0D">
        <w:t>, так и вектор спина.</w:t>
      </w:r>
      <w:r w:rsidR="007D206F" w:rsidRPr="007D206F">
        <w:t xml:space="preserve"> </w:t>
      </w:r>
      <w:r w:rsidR="007D206F">
        <w:t xml:space="preserve">Поворот спина, относительно спина происходит пропорционально </w:t>
      </w:r>
      <m:oMath>
        <m:r>
          <w:rPr>
            <w:rFonts w:ascii="Cambria Math" w:hAnsi="Cambria Math"/>
            <w:lang w:val="en-US"/>
          </w:rPr>
          <m:t>γG</m:t>
        </m:r>
      </m:oMath>
      <w:r w:rsidR="007D206F">
        <w:t>. Для дейтрона, как показано на рисунке.</w:t>
      </w:r>
      <w:r w:rsidR="009442F9" w:rsidRPr="007C47AB">
        <w:rPr>
          <w:rFonts w:ascii="Cambria Math" w:hAnsi="Cambria Math"/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mγ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 xml:space="preserve">   (1)</m:t>
          </m:r>
        </m:oMath>
      </m:oMathPara>
    </w:p>
    <w:p w:rsidR="00EE6D0F" w:rsidRPr="007C47AB" w:rsidRDefault="00000000" w:rsidP="00EB5D0D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</m:t>
              </m:r>
            </m:sup>
          </m:sSubSup>
          <m:r>
            <m:rPr>
              <m:brk/>
              <m:aln/>
            </m:rPr>
            <w:rPr>
              <w:rFonts w:ascii="Cambria Math" w:hAnsi="Cambria Math"/>
              <w:lang w:val="en-US"/>
            </w:rPr>
            <m:t>=γG</m:t>
          </m:r>
          <m:r>
            <m:rPr>
              <m:brk/>
            </m:rP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</m:t>
              </m:r>
            </m:sup>
          </m:sSubSup>
          <m:r>
            <w:rPr>
              <w:rFonts w:ascii="Cambria Math" w:hAnsi="Cambria Math"/>
              <w:lang w:val="en-US"/>
            </w:rPr>
            <m:t xml:space="preserve">   (2)</m:t>
          </m:r>
        </m:oMath>
      </m:oMathPara>
    </w:p>
    <w:p w:rsidR="00F34399" w:rsidRDefault="00F34399" w:rsidP="00F34399">
      <w:pPr>
        <w:pStyle w:val="1"/>
      </w:pPr>
      <w:r>
        <w:t>Электростатический дефлектор</w:t>
      </w:r>
    </w:p>
    <w:p w:rsidR="00F34399" w:rsidRDefault="00F34399" w:rsidP="00F34399">
      <w:r>
        <w:tab/>
        <w:t>Ранее было получено.</w:t>
      </w:r>
    </w:p>
    <w:p w:rsidR="007A39F4" w:rsidRDefault="007A39F4" w:rsidP="00F34399">
      <w:r>
        <w:t>Для орбитального вращения в электрическом поле.</w:t>
      </w:r>
    </w:p>
    <w:p w:rsidR="007A39F4" w:rsidRPr="007A39F4" w:rsidRDefault="00000000" w:rsidP="007A39F4">
      <w:pPr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mc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γ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  (3)</m:t>
          </m:r>
        </m:oMath>
      </m:oMathPara>
    </w:p>
    <w:p w:rsidR="00F34399" w:rsidRPr="00A96CF9" w:rsidRDefault="00F34399" w:rsidP="00F34399">
      <w:pPr>
        <w:jc w:val="both"/>
        <w:rPr>
          <w:rFonts w:eastAsiaTheme="minorEastAsia"/>
        </w:rPr>
      </w:pPr>
      <w:r>
        <w:t xml:space="preserve">Рассмотрим простейший случай одного периода. </w:t>
      </w:r>
      <w:r w:rsidRPr="00E616AE">
        <w:t xml:space="preserve">На </w:t>
      </w:r>
      <w:r>
        <w:t>рис</w:t>
      </w:r>
      <w:r w:rsidR="00755974">
        <w:t>.</w:t>
      </w:r>
      <w:r>
        <w:t xml:space="preserve"> изображено поведения спин-вектора для дейтрона при последовательном действии сначала магнитной арки</w:t>
      </w:r>
      <w:r w:rsidR="00755974">
        <w:t xml:space="preserve">, </w:t>
      </w:r>
      <w:proofErr w:type="spellStart"/>
      <w:r w:rsidR="00755974">
        <w:t>киккера</w:t>
      </w:r>
      <w:proofErr w:type="spellEnd"/>
      <w:r>
        <w:t>, электростатической арки с отрицательной кривизной</w:t>
      </w:r>
      <w:r w:rsidR="00755974">
        <w:t xml:space="preserve"> и </w:t>
      </w:r>
      <w:proofErr w:type="spellStart"/>
      <w:r w:rsidR="00755974">
        <w:t>киккера</w:t>
      </w:r>
      <w:proofErr w:type="spellEnd"/>
      <w:r>
        <w:t xml:space="preserve">. В отсутствии электростатических дефлекторов, вращение импульса в магнитной арке происходит на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rFonts w:eastAsiaTheme="minorEastAsia"/>
        </w:rPr>
        <w:t>. При необходимости введения электростатической арки с отрицательной кривизной</w:t>
      </w:r>
      <w:r w:rsidRPr="004F7432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pE</m:t>
            </m:r>
          </m:sub>
          <m:sup>
            <m:r>
              <w:rPr>
                <w:rFonts w:ascii="Cambria Math" w:hAnsi="Cambria Math"/>
              </w:rPr>
              <m:t>def</m:t>
            </m:r>
          </m:sup>
        </m:sSubSup>
      </m:oMath>
      <w:r>
        <w:rPr>
          <w:rFonts w:eastAsiaTheme="minorEastAsia"/>
        </w:rPr>
        <w:t xml:space="preserve">, магнитные арки должны дополнительно поворачивать на угол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  <m:sup>
            <m:r>
              <w:rPr>
                <w:rFonts w:ascii="Cambria Math" w:hAnsi="Cambria Math"/>
              </w:rPr>
              <m:t>kick</m:t>
            </m:r>
          </m:sup>
        </m:sSubSup>
      </m:oMath>
      <w:r w:rsidR="00A247A0">
        <w:rPr>
          <w:rFonts w:eastAsiaTheme="minorEastAsia"/>
          <w:iCs/>
        </w:rPr>
        <w:t>,</w:t>
      </w:r>
      <w:r w:rsidR="00642843">
        <w:rPr>
          <w:rFonts w:eastAsiaTheme="minorEastAsia"/>
        </w:rPr>
        <w:t xml:space="preserve"> при помощи </w:t>
      </w:r>
      <w:proofErr w:type="spellStart"/>
      <w:r w:rsidR="00642843">
        <w:rPr>
          <w:rFonts w:eastAsiaTheme="minorEastAsia"/>
        </w:rPr>
        <w:lastRenderedPageBreak/>
        <w:t>киккеров</w:t>
      </w:r>
      <w:proofErr w:type="spellEnd"/>
      <w:r w:rsidR="0064284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  <m:sup>
            <m:r>
              <w:rPr>
                <w:rFonts w:ascii="Cambria Math" w:hAnsi="Cambria Math"/>
              </w:rPr>
              <m:t>kick</m:t>
            </m:r>
          </m:sup>
        </m:sSubSup>
      </m:oMath>
      <w:r>
        <w:rPr>
          <w:rFonts w:eastAsiaTheme="minorEastAsia"/>
          <w:iCs/>
        </w:rPr>
        <w:t xml:space="preserve">, который будет в последствии скомпенсирован поворотом в электростатической арке. Окончательно, импульс, </w:t>
      </w:r>
      <w:r>
        <w:rPr>
          <w:rFonts w:eastAsiaTheme="minorEastAsia"/>
        </w:rPr>
        <w:t>после прохождения периода</w:t>
      </w:r>
      <w:r>
        <w:rPr>
          <w:rFonts w:eastAsiaTheme="minorEastAsia"/>
          <w:iCs/>
        </w:rPr>
        <w:t>, будет повернут на</w:t>
      </w:r>
    </w:p>
    <w:p w:rsidR="00F34399" w:rsidRPr="00F8564D" w:rsidRDefault="00000000" w:rsidP="00F34399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arc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pB</m:t>
              </m:r>
            </m:sub>
            <m:sup>
              <m:r>
                <w:rPr>
                  <w:rFonts w:ascii="Cambria Math" w:hAnsi="Cambria Math"/>
                </w:rPr>
                <m:t>kick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def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  (4)</m:t>
          </m:r>
        </m:oMath>
      </m:oMathPara>
    </w:p>
    <w:p w:rsidR="00F8564D" w:rsidRPr="00792073" w:rsidRDefault="00000000" w:rsidP="00F34399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pB</m:t>
              </m:r>
            </m:sub>
            <m:sup>
              <m:r>
                <w:rPr>
                  <w:rFonts w:ascii="Cambria Math" w:hAnsi="Cambria Math"/>
                </w:rPr>
                <m:t>kick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def</m:t>
              </m:r>
            </m:sup>
          </m:sSubSup>
          <m:r>
            <w:rPr>
              <w:rFonts w:ascii="Cambria Math" w:hAnsi="Cambria Math"/>
            </w:rPr>
            <m:t xml:space="preserve">   (5)</m:t>
          </m:r>
        </m:oMath>
      </m:oMathPara>
    </w:p>
    <w:p w:rsidR="0063795F" w:rsidRPr="007C47AB" w:rsidRDefault="00F34399" w:rsidP="00A247A0">
      <w:pPr>
        <w:jc w:val="both"/>
        <w:rPr>
          <w:rFonts w:eastAsiaTheme="minorEastAsia"/>
        </w:rPr>
      </w:pPr>
      <w:r>
        <w:t>Спин-вектор в магнитной арке совершит отклонение</w:t>
      </w:r>
      <w:r w:rsidR="00A247A0">
        <w:t xml:space="preserve"> в магнитном поле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arc+kick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arc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pB</m:t>
                </m:r>
              </m:sub>
              <m:sup>
                <m:r>
                  <w:rPr>
                    <w:rFonts w:ascii="Cambria Math" w:hAnsi="Cambria Math"/>
                  </w:rPr>
                  <m:t>kick</m:t>
                </m:r>
              </m:sup>
            </m:sSubSup>
          </m:e>
        </m:d>
      </m:oMath>
      <w:r w:rsidRPr="00C85896">
        <w:rPr>
          <w:rFonts w:eastAsiaTheme="minorEastAsia"/>
          <w:iCs/>
        </w:rPr>
        <w:t>.</w:t>
      </w:r>
      <w:r w:rsidRPr="00FE55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электростатической</w:t>
      </w:r>
      <w:r w:rsidR="00A247A0" w:rsidRPr="00A247A0">
        <w:rPr>
          <w:rFonts w:eastAsiaTheme="minorEastAsia"/>
          <w:iCs/>
        </w:rPr>
        <w:t xml:space="preserve"> </w:t>
      </w:r>
      <w:r w:rsidR="00A247A0">
        <w:rPr>
          <w:rFonts w:eastAsiaTheme="minorEastAsia"/>
          <w:iCs/>
        </w:rPr>
        <w:t>арке</w:t>
      </w:r>
      <w:r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</m:sub>
          <m: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def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pE</m:t>
            </m:r>
          </m:sub>
          <m:sup>
            <m:r>
              <w:rPr>
                <w:rFonts w:ascii="Cambria Math" w:hAnsi="Cambria Math"/>
              </w:rPr>
              <m:t>def</m:t>
            </m:r>
          </m:sup>
        </m:sSubSup>
      </m:oMath>
      <w:r w:rsidR="00A247A0">
        <w:rPr>
          <w:rFonts w:eastAsiaTheme="minorEastAsia"/>
        </w:rPr>
        <w:t>.</w:t>
      </w:r>
      <w:r>
        <w:rPr>
          <w:rFonts w:eastAsiaTheme="minorEastAsia"/>
          <w:iCs/>
        </w:rPr>
        <w:t xml:space="preserve"> </w:t>
      </w:r>
    </w:p>
    <w:p w:rsidR="0063795F" w:rsidRPr="0063795F" w:rsidRDefault="0063795F" w:rsidP="00F34399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Отдельно для спинового движения, в </w:t>
      </w:r>
      <w:proofErr w:type="spellStart"/>
      <w:r>
        <w:rPr>
          <w:rFonts w:eastAsiaTheme="minorEastAsia"/>
          <w:iCs/>
        </w:rPr>
        <w:t>кикк</w:t>
      </w:r>
      <w:r w:rsidR="00642843">
        <w:rPr>
          <w:rFonts w:eastAsiaTheme="minorEastAsia"/>
          <w:iCs/>
        </w:rPr>
        <w:t>ерах</w:t>
      </w:r>
      <w:proofErr w:type="spellEnd"/>
      <w:r>
        <w:rPr>
          <w:rFonts w:eastAsiaTheme="minorEastAsia"/>
          <w:iCs/>
        </w:rPr>
        <w:t xml:space="preserve"> и дефлекторе</w:t>
      </w:r>
    </w:p>
    <w:p w:rsidR="00C15E97" w:rsidRPr="00A247A0" w:rsidRDefault="00000000" w:rsidP="00F34399">
      <w:pPr>
        <w:jc w:val="both"/>
        <w:rPr>
          <w:rFonts w:eastAsiaTheme="minorEastAsia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kick+def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pB</m:t>
                  </m:r>
                </m:sub>
                <m:sup>
                  <m:r>
                    <w:rPr>
                      <w:rFonts w:ascii="Cambria Math" w:hAnsi="Cambria Math"/>
                    </w:rPr>
                    <m:t>kick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</m:t>
                  </m:r>
                </m:sub>
                <m:sup>
                  <m:r>
                    <w:rPr>
                      <w:rFonts w:ascii="Cambria Math" w:hAnsi="Cambria Math"/>
                    </w:rPr>
                    <m:t>def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kick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γG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aln/>
                    </m:rP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kick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den>
                      </m:f>
                    </m:e>
                  </m:d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 (6)</m:t>
              </m:r>
            </m:den>
          </m:f>
        </m:oMath>
      </m:oMathPara>
    </w:p>
    <w:p w:rsidR="00A247A0" w:rsidRPr="0014303E" w:rsidRDefault="00A247A0" w:rsidP="00A247A0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Условие сохранения ориентации спин-вектора, то есть условие «квази-замороженности» можно записать в виде</w:t>
      </w:r>
    </w:p>
    <w:p w:rsidR="00A247A0" w:rsidRPr="00A247A0" w:rsidRDefault="00000000" w:rsidP="00A247A0">
      <w:pPr>
        <w:jc w:val="both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>arc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>kick+def</m:t>
              </m:r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 xml:space="preserve">   (7)</m:t>
          </m:r>
        </m:oMath>
      </m:oMathPara>
    </w:p>
    <w:p w:rsidR="00A247A0" w:rsidRPr="002444FD" w:rsidRDefault="00A247A0" w:rsidP="00A247A0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  <w:r w:rsidR="002444FD">
        <w:rPr>
          <w:rFonts w:eastAsiaTheme="minorEastAsia"/>
          <w:iCs/>
        </w:rPr>
        <w:t>из (6)-(7)</w:t>
      </w:r>
    </w:p>
    <w:p w:rsidR="003B631C" w:rsidRPr="00A447AF" w:rsidRDefault="00000000" w:rsidP="00F34399">
      <w:pPr>
        <w:jc w:val="both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pB</m:t>
              </m:r>
            </m:sub>
            <m:sup>
              <m:r>
                <w:rPr>
                  <w:rFonts w:ascii="Cambria Math" w:hAnsi="Cambria Math"/>
                </w:rPr>
                <m:t>kick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arc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G+1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G+1</m:t>
              </m:r>
            </m:den>
          </m:f>
          <m:r>
            <w:rPr>
              <w:rFonts w:ascii="Cambria Math" w:hAnsi="Cambria Math"/>
              <w:lang w:val="en-US"/>
            </w:rPr>
            <m:t xml:space="preserve">  (8)</m:t>
          </m:r>
        </m:oMath>
      </m:oMathPara>
    </w:p>
    <w:p w:rsidR="00C15E97" w:rsidRPr="00A94D36" w:rsidRDefault="00F858EF" w:rsidP="00F34399">
      <w:pPr>
        <w:jc w:val="both"/>
        <w:rPr>
          <w:rFonts w:eastAsiaTheme="minorEastAsia"/>
          <w:i/>
          <w:iCs/>
        </w:rPr>
      </w:pPr>
      <w:r w:rsidRPr="00C15E97">
        <w:rPr>
          <w:rFonts w:eastAsiaTheme="minorEastAsia"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0ADFA259">
            <wp:simplePos x="0" y="0"/>
            <wp:positionH relativeFrom="column">
              <wp:posOffset>2540</wp:posOffset>
            </wp:positionH>
            <wp:positionV relativeFrom="paragraph">
              <wp:posOffset>270944</wp:posOffset>
            </wp:positionV>
            <wp:extent cx="5940425" cy="3992245"/>
            <wp:effectExtent l="0" t="0" r="3175" b="0"/>
            <wp:wrapTopAndBottom/>
            <wp:docPr id="99" name="Рисунок 98">
              <a:extLst xmlns:a="http://schemas.openxmlformats.org/drawingml/2006/main">
                <a:ext uri="{FF2B5EF4-FFF2-40B4-BE49-F238E27FC236}">
                  <a16:creationId xmlns:a16="http://schemas.microsoft.com/office/drawing/2014/main" id="{76E299EA-2592-40F9-E9B7-B29B25C5B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8">
                      <a:extLst>
                        <a:ext uri="{FF2B5EF4-FFF2-40B4-BE49-F238E27FC236}">
                          <a16:creationId xmlns:a16="http://schemas.microsoft.com/office/drawing/2014/main" id="{76E299EA-2592-40F9-E9B7-B29B25C5B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715" w:rsidRPr="00EE6D0F" w:rsidRDefault="007B0746" w:rsidP="00EE6D0F">
      <w:pPr>
        <w:pStyle w:val="1"/>
      </w:pPr>
      <w:r>
        <w:t>Фильтр Вина</w:t>
      </w:r>
    </w:p>
    <w:p w:rsidR="00320C88" w:rsidRDefault="004F6715" w:rsidP="004F6715">
      <w:r w:rsidRPr="004F6715">
        <w:t xml:space="preserve">Рассмотрим </w:t>
      </w:r>
      <w:r>
        <w:t>движение в прямом фильтре Вина.</w:t>
      </w:r>
      <w:r w:rsidR="007B0746">
        <w:t xml:space="preserve"> </w:t>
      </w:r>
      <w:r>
        <w:t>Ключевое условие – равенство нулю силе Лоренца, таким образом фильтр Вина не отклоняет орбит</w:t>
      </w:r>
      <w:r w:rsidR="00320C88">
        <w:t>альное движение</w:t>
      </w:r>
      <w:r>
        <w:t xml:space="preserve">. </w:t>
      </w:r>
    </w:p>
    <w:p w:rsidR="00BF7BC6" w:rsidRPr="00D86BB6" w:rsidRDefault="00BF7BC6" w:rsidP="004F671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   (9)</m:t>
          </m:r>
        </m:oMath>
      </m:oMathPara>
    </w:p>
    <w:p w:rsidR="00D210EB" w:rsidRDefault="00D86BB6" w:rsidP="004F6715">
      <w:pPr>
        <w:rPr>
          <w:rFonts w:eastAsiaTheme="minorEastAsia"/>
        </w:rPr>
      </w:pPr>
      <w:r>
        <w:rPr>
          <w:rFonts w:eastAsiaTheme="minorEastAsia"/>
        </w:rPr>
        <w:lastRenderedPageBreak/>
        <w:t>Стоит отметить, при этом выполняется равенство</w:t>
      </w:r>
      <w:r w:rsidR="0000311F">
        <w:rPr>
          <w:rFonts w:eastAsiaTheme="minorEastAsia"/>
        </w:rPr>
        <w:t xml:space="preserve"> магнитного и</w:t>
      </w:r>
      <w:r w:rsidR="00DE72CD" w:rsidRPr="00DE72CD">
        <w:rPr>
          <w:rFonts w:eastAsiaTheme="minorEastAsia"/>
        </w:rPr>
        <w:t xml:space="preserve"> </w:t>
      </w:r>
      <w:r w:rsidR="0000311F">
        <w:rPr>
          <w:rFonts w:eastAsiaTheme="minorEastAsia"/>
        </w:rPr>
        <w:t>электростатического</w:t>
      </w:r>
      <w:r w:rsidR="00DE72CD" w:rsidRPr="00DE72CD">
        <w:rPr>
          <w:rFonts w:eastAsiaTheme="minorEastAsia"/>
        </w:rPr>
        <w:t xml:space="preserve"> </w:t>
      </w:r>
      <w:r w:rsidR="00DE72CD">
        <w:rPr>
          <w:rFonts w:eastAsiaTheme="minorEastAsia"/>
        </w:rPr>
        <w:t>абсолютных</w:t>
      </w:r>
      <w:r>
        <w:rPr>
          <w:rFonts w:eastAsiaTheme="minorEastAsia"/>
        </w:rPr>
        <w:t xml:space="preserve"> радиусов</w:t>
      </w:r>
      <w:r w:rsidR="0000311F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D210EB">
        <w:rPr>
          <w:rFonts w:eastAsiaTheme="minorEastAsia"/>
        </w:rPr>
        <w:t xml:space="preserve"> и</w:t>
      </w:r>
      <w:r w:rsidR="0000311F" w:rsidRPr="0000311F">
        <w:rPr>
          <w:rFonts w:eastAsiaTheme="minorEastAsia"/>
        </w:rPr>
        <w:t xml:space="preserve"> </w:t>
      </w:r>
      <w:r w:rsidR="0000311F">
        <w:rPr>
          <w:rFonts w:eastAsiaTheme="minorEastAsia"/>
        </w:rPr>
        <w:t>для</w:t>
      </w:r>
      <w:r>
        <w:rPr>
          <w:rFonts w:eastAsiaTheme="minorEastAsia"/>
        </w:rPr>
        <w:t xml:space="preserve"> углов поворота</w:t>
      </w:r>
    </w:p>
    <w:p w:rsidR="0000311F" w:rsidRPr="0000311F" w:rsidRDefault="00000000" w:rsidP="004F671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pB</m:t>
              </m:r>
            </m:sub>
            <m:sup>
              <m:r>
                <w:rPr>
                  <w:rFonts w:ascii="Cambria Math" w:hAnsi="Cambria Math"/>
                  <w:lang w:val="en-US"/>
                </w:rPr>
                <m:t>WF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pE</m:t>
              </m:r>
            </m:sub>
            <m:sup>
              <m:r>
                <w:rPr>
                  <w:rFonts w:ascii="Cambria Math" w:hAnsi="Cambria Math"/>
                  <w:lang w:val="en-US"/>
                </w:rPr>
                <m:t>WF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  (10)</m:t>
          </m:r>
        </m:oMath>
      </m:oMathPara>
    </w:p>
    <w:p w:rsidR="0000311F" w:rsidRPr="0000311F" w:rsidRDefault="00000000" w:rsidP="004F6715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pB</m:t>
              </m:r>
            </m:sub>
            <m:sup>
              <m:r>
                <w:rPr>
                  <w:rFonts w:ascii="Cambria Math" w:hAnsi="Cambria Math"/>
                  <w:lang w:val="en-US"/>
                </w:rPr>
                <m:t>WF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pE</m:t>
              </m:r>
            </m:sub>
            <m:sup>
              <m:r>
                <w:rPr>
                  <w:rFonts w:ascii="Cambria Math" w:hAnsi="Cambria Math"/>
                  <w:lang w:val="en-US"/>
                </w:rPr>
                <m:t>WF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WF</m:t>
              </m:r>
            </m:sup>
          </m:sSubSup>
          <m:r>
            <w:rPr>
              <w:rFonts w:ascii="Cambria Math" w:hAnsi="Cambria Math"/>
              <w:lang w:val="en-US"/>
            </w:rPr>
            <m:t xml:space="preserve">   (11)</m:t>
          </m:r>
        </m:oMath>
      </m:oMathPara>
    </w:p>
    <w:p w:rsidR="00EA4FD0" w:rsidRDefault="00BF697B" w:rsidP="004F6715">
      <w:pPr>
        <w:rPr>
          <w:rFonts w:eastAsiaTheme="minorEastAsia"/>
        </w:rPr>
      </w:pPr>
      <w:r>
        <w:rPr>
          <w:rFonts w:eastAsiaTheme="minorEastAsia"/>
        </w:rPr>
        <w:t>Поскольку импульс</w:t>
      </w:r>
      <w:r w:rsidR="007E4409">
        <w:rPr>
          <w:rFonts w:eastAsiaTheme="minorEastAsia"/>
        </w:rPr>
        <w:t xml:space="preserve"> в фильтре Вина</w:t>
      </w:r>
      <w:r>
        <w:rPr>
          <w:rFonts w:eastAsiaTheme="minorEastAsia"/>
        </w:rPr>
        <w:t xml:space="preserve"> остается неизменным, то результирующее вращение спина </w:t>
      </w:r>
      <w:r w:rsidR="007E4409">
        <w:rPr>
          <w:rFonts w:eastAsiaTheme="minorEastAsia"/>
        </w:rPr>
        <w:t xml:space="preserve">может быть удобно рассмотрено как в абсолютной системе, так и относительной. При этом необходимо подавить вращение от магнитной арки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arc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γG</m:t>
        </m:r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arc</m:t>
            </m:r>
          </m:sup>
        </m:sSubSup>
      </m:oMath>
      <w:r w:rsidR="007E4409">
        <w:rPr>
          <w:rFonts w:eastAsiaTheme="minorEastAsia"/>
        </w:rPr>
        <w:t>.</w:t>
      </w:r>
    </w:p>
    <w:p w:rsidR="00EA4FD0" w:rsidRDefault="00EA4FD0" w:rsidP="00EA4FD0">
      <w:pPr>
        <w:rPr>
          <w:rFonts w:eastAsiaTheme="minorEastAsia"/>
        </w:rPr>
      </w:pPr>
      <w:r>
        <w:rPr>
          <w:rFonts w:eastAsiaTheme="minorEastAsia"/>
        </w:rPr>
        <w:t>Таким образом условие «квази-замороженности»</w:t>
      </w:r>
      <w:r w:rsidR="000C5C37" w:rsidRPr="000C5C37">
        <w:rPr>
          <w:rFonts w:eastAsiaTheme="minorEastAsia"/>
        </w:rPr>
        <w:t xml:space="preserve"> </w:t>
      </w:r>
      <w:r>
        <w:rPr>
          <w:rFonts w:eastAsiaTheme="minorEastAsia"/>
        </w:rPr>
        <w:t>может быть записано</w:t>
      </w:r>
      <w:r w:rsidRPr="00EA4F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аналогично </w:t>
      </w:r>
      <w:proofErr w:type="spellStart"/>
      <w:r w:rsidR="000C5C37">
        <w:rPr>
          <w:rFonts w:eastAsiaTheme="minorEastAsia"/>
        </w:rPr>
        <w:t>ур</w:t>
      </w:r>
      <w:proofErr w:type="spellEnd"/>
      <w:r w:rsidR="000C5C37">
        <w:rPr>
          <w:rFonts w:eastAsiaTheme="minorEastAsia"/>
        </w:rPr>
        <w:t xml:space="preserve">. </w:t>
      </w:r>
      <w:r w:rsidR="000C5C37" w:rsidRPr="000C5C37">
        <w:rPr>
          <w:rFonts w:eastAsiaTheme="minorEastAsia"/>
        </w:rPr>
        <w:t>(</w:t>
      </w:r>
      <w:r w:rsidR="00792073">
        <w:rPr>
          <w:rFonts w:eastAsiaTheme="minorEastAsia"/>
          <w:lang w:val="en-US"/>
        </w:rPr>
        <w:t>7</w:t>
      </w:r>
      <w:r w:rsidR="000C5C37" w:rsidRPr="000C5C37">
        <w:rPr>
          <w:rFonts w:eastAsiaTheme="minorEastAsia"/>
        </w:rPr>
        <w:t>)</w:t>
      </w:r>
      <w:r w:rsidR="000C5C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как </w:t>
      </w:r>
    </w:p>
    <w:p w:rsidR="00EA4FD0" w:rsidRDefault="00000000" w:rsidP="00EA4FD0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>WF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>arc</m:t>
              </m:r>
            </m:sup>
          </m:sSubSup>
          <m:r>
            <w:rPr>
              <w:rFonts w:ascii="Cambria Math" w:hAnsi="Cambria Math"/>
              <w:lang w:val="en-US"/>
            </w:rPr>
            <m:t xml:space="preserve">   (12)</m:t>
          </m:r>
        </m:oMath>
      </m:oMathPara>
    </w:p>
    <w:p w:rsidR="007E4409" w:rsidRDefault="007E4409" w:rsidP="004F6715">
      <w:pPr>
        <w:rPr>
          <w:rFonts w:eastAsiaTheme="minorEastAsia"/>
        </w:rPr>
      </w:pPr>
      <w:r>
        <w:rPr>
          <w:rFonts w:eastAsiaTheme="minorEastAsia"/>
        </w:rPr>
        <w:t xml:space="preserve"> Для сравнения, сделаем это в обоих.</w:t>
      </w:r>
    </w:p>
    <w:p w:rsidR="006E2507" w:rsidRDefault="00BF7BC6" w:rsidP="004F6715">
      <w:pPr>
        <w:rPr>
          <w:rFonts w:eastAsiaTheme="minorEastAsia"/>
        </w:rPr>
      </w:pPr>
      <w:r>
        <w:rPr>
          <w:rFonts w:eastAsiaTheme="minorEastAsia"/>
        </w:rPr>
        <w:t>Для спинового движения</w:t>
      </w:r>
      <w:r w:rsidR="00C21CFC" w:rsidRPr="00C21CFC">
        <w:rPr>
          <w:rFonts w:eastAsiaTheme="minorEastAsia"/>
        </w:rPr>
        <w:t xml:space="preserve"> </w:t>
      </w:r>
      <w:r w:rsidR="00C21CFC">
        <w:rPr>
          <w:rFonts w:eastAsiaTheme="minorEastAsia"/>
        </w:rPr>
        <w:t>в фильтре Вина</w:t>
      </w:r>
      <w:r w:rsidR="00EB5D0D">
        <w:rPr>
          <w:rFonts w:eastAsiaTheme="minorEastAsia"/>
        </w:rPr>
        <w:t xml:space="preserve"> под действием МДМ</w:t>
      </w:r>
      <w:r>
        <w:rPr>
          <w:rFonts w:eastAsiaTheme="minorEastAsia"/>
        </w:rPr>
        <w:t xml:space="preserve"> выполняется</w:t>
      </w:r>
    </w:p>
    <w:p w:rsidR="006763C8" w:rsidRPr="009442F9" w:rsidRDefault="00000000" w:rsidP="004F6715">
      <w:pPr>
        <w:rPr>
          <w:rFonts w:eastAsiaTheme="minorEastAsia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MDM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mγ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γG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MDM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mγ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γG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hAnsi="Cambria Math"/>
              <w:lang w:val="en-US"/>
            </w:rPr>
            <m:t>(13)</m:t>
          </m:r>
        </m:oMath>
      </m:oMathPara>
    </w:p>
    <w:p w:rsidR="009442F9" w:rsidRPr="007C47AB" w:rsidRDefault="009442F9" w:rsidP="004F6715">
      <w:pPr>
        <w:rPr>
          <w:rFonts w:eastAsiaTheme="minorEastAsia"/>
          <w:lang w:val="en-US"/>
        </w:rPr>
      </w:pPr>
    </w:p>
    <w:p w:rsidR="00EA4FD0" w:rsidRPr="009442F9" w:rsidRDefault="00000000" w:rsidP="006763C8">
      <w:pPr>
        <w:rPr>
          <w:rFonts w:eastAsiaTheme="minorEastAsia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WF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γG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pB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WF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γG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WF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num>
            <m:den>
              <m:eqArr>
                <m:eqArrPr>
                  <m:objDist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WF</m:t>
                      </m:r>
                    </m:sup>
                  </m:sSubSup>
                  <m:d>
                    <m:dPr>
                      <m:begChr m:val="["/>
                      <m:endChr m:val="]"/>
                      <m:grow m:val="0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γG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γG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WF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den>
                      </m:f>
                    </m:e>
                  </m:d>
                </m:e>
              </m:eqArr>
            </m:den>
          </m:f>
          <m:r>
            <w:rPr>
              <w:rFonts w:ascii="Cambria Math" w:hAnsi="Cambria Math"/>
              <w:lang w:val="en-US"/>
            </w:rPr>
            <m:t>(14)</m:t>
          </m:r>
        </m:oMath>
      </m:oMathPara>
    </w:p>
    <w:p w:rsidR="00EA4FD0" w:rsidRDefault="00BF697B" w:rsidP="00EA4FD0">
      <w:pPr>
        <w:rPr>
          <w:rFonts w:eastAsiaTheme="minorEastAsia"/>
        </w:rPr>
      </w:pPr>
      <w:r>
        <w:rPr>
          <w:rFonts w:eastAsiaTheme="minorEastAsia"/>
        </w:rPr>
        <w:t>Также спиновое движение может быть рассмотрено и относительно</w:t>
      </w:r>
      <w:r w:rsidR="00784BC2">
        <w:rPr>
          <w:rFonts w:eastAsiaTheme="minorEastAsia"/>
        </w:rPr>
        <w:t>. Тогда</w:t>
      </w:r>
    </w:p>
    <w:p w:rsidR="00784BC2" w:rsidRPr="0063795F" w:rsidRDefault="00000000" w:rsidP="009442F9">
      <w:pPr>
        <w:ind w:right="-1"/>
        <w:rPr>
          <w:rFonts w:eastAsiaTheme="minorEastAsia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WF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pB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WF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E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WF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WF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γG-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WF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den>
                      </m:f>
                    </m:e>
                  </m:d>
                </m:e>
              </m:eqArr>
            </m:den>
          </m:f>
          <m:r>
            <w:rPr>
              <w:rFonts w:ascii="Cambria Math" w:hAnsi="Cambria Math"/>
              <w:lang w:val="en-US"/>
            </w:rPr>
            <m:t>(15)</m:t>
          </m:r>
        </m:oMath>
      </m:oMathPara>
    </w:p>
    <w:p w:rsidR="00A447AF" w:rsidRPr="00A447AF" w:rsidRDefault="00F67574" w:rsidP="00784BC2">
      <w:pPr>
        <w:rPr>
          <w:rFonts w:eastAsiaTheme="minorEastAsia"/>
        </w:rPr>
      </w:pPr>
      <w:r>
        <w:rPr>
          <w:rFonts w:eastAsiaTheme="minorEastAsia"/>
          <w:i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980531</wp:posOffset>
            </wp:positionV>
            <wp:extent cx="5940425" cy="3096895"/>
            <wp:effectExtent l="0" t="0" r="3175" b="1905"/>
            <wp:wrapTopAndBottom/>
            <wp:docPr id="3562224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22434" name="Рисунок 3562224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7AF">
        <w:rPr>
          <w:rFonts w:eastAsiaTheme="minorEastAsia"/>
        </w:rPr>
        <w:t>Выражения (</w:t>
      </w:r>
      <w:r w:rsidR="007405D6" w:rsidRPr="007405D6">
        <w:rPr>
          <w:rFonts w:eastAsiaTheme="minorEastAsia"/>
        </w:rPr>
        <w:t>6</w:t>
      </w:r>
      <w:r w:rsidR="00A447AF">
        <w:rPr>
          <w:rFonts w:eastAsiaTheme="minorEastAsia"/>
        </w:rPr>
        <w:t>)</w:t>
      </w:r>
      <w:r w:rsidR="00450EDB">
        <w:rPr>
          <w:rFonts w:eastAsiaTheme="minorEastAsia"/>
        </w:rPr>
        <w:t xml:space="preserve"> и </w:t>
      </w:r>
      <w:r w:rsidR="00A447AF">
        <w:rPr>
          <w:rFonts w:eastAsiaTheme="minorEastAsia"/>
        </w:rPr>
        <w:t>(</w:t>
      </w:r>
      <w:r w:rsidR="00450EDB">
        <w:rPr>
          <w:rFonts w:eastAsiaTheme="minorEastAsia"/>
        </w:rPr>
        <w:t>1</w:t>
      </w:r>
      <w:r w:rsidR="007405D6" w:rsidRPr="007405D6">
        <w:rPr>
          <w:rFonts w:eastAsiaTheme="minorEastAsia"/>
        </w:rPr>
        <w:t>5</w:t>
      </w:r>
      <w:r w:rsidR="00A447AF">
        <w:rPr>
          <w:rFonts w:eastAsiaTheme="minorEastAsia"/>
        </w:rPr>
        <w:t xml:space="preserve">) дают идентичный поворот. Более того, совпадают в уравнением </w:t>
      </w:r>
      <w:r w:rsidR="00A447AF">
        <w:rPr>
          <w:rFonts w:eastAsiaTheme="minorEastAsia"/>
        </w:rPr>
        <w:br/>
        <w:t>А значит и для угла поворота в фильтре Вина.</w:t>
      </w:r>
    </w:p>
    <w:p w:rsidR="00A447AF" w:rsidRPr="00B4693B" w:rsidRDefault="00000000" w:rsidP="00A447AF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WF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arc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G+1</m:t>
              </m:r>
            </m:den>
          </m:f>
          <m:r>
            <w:rPr>
              <w:rFonts w:ascii="Cambria Math" w:hAnsi="Cambria Math"/>
              <w:lang w:val="en-US"/>
            </w:rPr>
            <m:t xml:space="preserve">   (16)</m:t>
          </m:r>
        </m:oMath>
      </m:oMathPara>
    </w:p>
    <w:p w:rsidR="00B4693B" w:rsidRPr="001C6A4F" w:rsidRDefault="00B4693B" w:rsidP="00A447AF">
      <w:pPr>
        <w:jc w:val="both"/>
        <w:rPr>
          <w:rFonts w:eastAsiaTheme="minorEastAsia"/>
          <w:i/>
        </w:rPr>
      </w:pPr>
      <w:r>
        <w:rPr>
          <w:rFonts w:eastAsiaTheme="minorEastAsia"/>
        </w:rPr>
        <w:lastRenderedPageBreak/>
        <w:t>Для дейтрона</w:t>
      </w:r>
      <w:r w:rsidR="00A6693D" w:rsidRPr="00A6693D">
        <w:rPr>
          <w:rFonts w:eastAsiaTheme="minorEastAsia"/>
        </w:rPr>
        <w:t xml:space="preserve"> </w:t>
      </w:r>
      <w:r w:rsidR="00A6693D">
        <w:rPr>
          <w:rFonts w:eastAsiaTheme="minorEastAsia"/>
        </w:rPr>
        <w:t xml:space="preserve">энергия </w:t>
      </w:r>
      <w:r w:rsidR="00B2470C">
        <w:rPr>
          <w:rFonts w:eastAsiaTheme="minorEastAsia"/>
        </w:rPr>
        <w:t>составляет</w:t>
      </w:r>
      <w:r w:rsidR="00A6693D">
        <w:rPr>
          <w:rFonts w:eastAsiaTheme="minorEastAsia"/>
        </w:rPr>
        <w:t xml:space="preserve"> 270 Мэ</w:t>
      </w:r>
      <w:r w:rsidR="00B2470C">
        <w:rPr>
          <w:rFonts w:eastAsiaTheme="minorEastAsia"/>
        </w:rPr>
        <w:t>В на сгусток и 135 МэВ/нуклон</w:t>
      </w:r>
      <w:r w:rsidR="00A6693D">
        <w:rPr>
          <w:rFonts w:eastAsiaTheme="minorEastAsia"/>
        </w:rPr>
        <w:t xml:space="preserve"> 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=1.143</m:t>
        </m:r>
      </m:oMath>
      <w:r w:rsidR="00A6693D">
        <w:rPr>
          <w:rFonts w:eastAsiaTheme="minorEastAsia"/>
        </w:rPr>
        <w:t>), тогда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WF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  <m:sup>
            <m:r>
              <w:rPr>
                <w:rFonts w:ascii="Cambria Math" w:hAnsi="Cambria Math"/>
              </w:rPr>
              <m:t>kick</m:t>
            </m:r>
          </m:sup>
        </m:sSubSup>
        <m:r>
          <w:rPr>
            <w:rFonts w:ascii="Cambria Math" w:hAnsi="Cambria Math"/>
          </w:rPr>
          <m:t>=9.58°</m:t>
        </m:r>
      </m:oMath>
      <w:r w:rsidR="001C6A4F">
        <w:rPr>
          <w:rFonts w:eastAsiaTheme="minorEastAsia"/>
        </w:rPr>
        <w:t xml:space="preserve">. То есть отклонение одним </w:t>
      </w:r>
      <w:proofErr w:type="spellStart"/>
      <w:r w:rsidR="001C6A4F">
        <w:rPr>
          <w:rFonts w:eastAsiaTheme="minorEastAsia"/>
        </w:rPr>
        <w:t>кикерром</w:t>
      </w:r>
      <w:proofErr w:type="spellEnd"/>
      <w:r w:rsidR="001C6A4F">
        <w:rPr>
          <w:rFonts w:eastAsiaTheme="minorEastAsia"/>
        </w:rPr>
        <w:t xml:space="preserve"> на альтернативный участок составляет </w:t>
      </w:r>
      <m:oMath>
        <m:r>
          <w:rPr>
            <w:rFonts w:ascii="Cambria Math" w:hAnsi="Cambria Math"/>
          </w:rPr>
          <m:t>4.79°</m:t>
        </m:r>
      </m:oMath>
      <w:r w:rsidR="001C6A4F">
        <w:rPr>
          <w:rFonts w:eastAsiaTheme="minorEastAsia"/>
        </w:rPr>
        <w:t>.</w:t>
      </w:r>
    </w:p>
    <w:p w:rsidR="006E5EFF" w:rsidRDefault="006E5EFF" w:rsidP="00A447AF">
      <w:pPr>
        <w:pStyle w:val="1"/>
        <w:rPr>
          <w:rFonts w:eastAsiaTheme="minorEastAsia"/>
        </w:rPr>
      </w:pPr>
      <w:r>
        <w:rPr>
          <w:rFonts w:eastAsiaTheme="minorEastAsia"/>
        </w:rPr>
        <w:t>Длина элемента</w:t>
      </w:r>
    </w:p>
    <w:p w:rsidR="006E5EFF" w:rsidRDefault="006E5EFF" w:rsidP="006E5EFF">
      <w:r>
        <w:tab/>
        <w:t>Радиус кривизны элемента</w:t>
      </w:r>
      <w:r w:rsidR="00850125">
        <w:t xml:space="preserve"> с электрическим и магнитным полем</w:t>
      </w:r>
      <w:r>
        <w:t xml:space="preserve"> может быть найден как</w:t>
      </w:r>
    </w:p>
    <w:p w:rsidR="006E5EFF" w:rsidRPr="00850125" w:rsidRDefault="00000000" w:rsidP="006E5EFF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(17)</m:t>
          </m:r>
        </m:oMath>
      </m:oMathPara>
    </w:p>
    <w:p w:rsidR="00643AAC" w:rsidRDefault="00000000" w:rsidP="00643AA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Bρ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 xml:space="preserve">   (18)</m:t>
          </m:r>
        </m:oMath>
      </m:oMathPara>
    </w:p>
    <w:p w:rsidR="00643AAC" w:rsidRDefault="00000000" w:rsidP="00643AA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 xml:space="preserve">   (19)</m:t>
          </m:r>
        </m:oMath>
      </m:oMathPara>
    </w:p>
    <w:p w:rsidR="00643AAC" w:rsidRDefault="00643AAC" w:rsidP="00060C40">
      <w:pPr>
        <w:jc w:val="both"/>
        <w:rPr>
          <w:iCs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Bρ</m:t>
        </m:r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e</m:t>
            </m:r>
          </m:den>
        </m:f>
      </m:oMath>
      <w:r>
        <w:rPr>
          <w:rFonts w:eastAsiaTheme="minorEastAsia"/>
        </w:rPr>
        <w:t xml:space="preserve"> – магнитная жесткость,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hAnsi="Cambria Math"/>
            <w:lang w:val="en-US"/>
          </w:rPr>
          <m:t>βc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κ</m:t>
        </m:r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βc</m:t>
            </m:r>
          </m:num>
          <m:den>
            <m:r>
              <w:rPr>
                <w:rFonts w:ascii="Cambria Math" w:hAnsi="Cambria Math"/>
                <w:lang w:val="en-US"/>
              </w:rPr>
              <m:t>e</m:t>
            </m:r>
          </m:den>
        </m:f>
      </m:oMath>
      <w:r>
        <w:rPr>
          <w:rFonts w:eastAsiaTheme="minorEastAsia"/>
        </w:rPr>
        <w:t xml:space="preserve"> – электрическая жесткость.</w:t>
      </w:r>
    </w:p>
    <w:p w:rsidR="00850125" w:rsidRPr="003D0B00" w:rsidRDefault="00850125" w:rsidP="003D0B00">
      <w:pPr>
        <w:jc w:val="both"/>
        <w:rPr>
          <w:rFonts w:eastAsiaTheme="minorEastAsia"/>
        </w:rPr>
      </w:pPr>
      <w:r w:rsidRPr="00850125">
        <w:rPr>
          <w:iCs/>
        </w:rPr>
        <w:t>По</w:t>
      </w:r>
      <w:r>
        <w:rPr>
          <w:iCs/>
        </w:rPr>
        <w:t xml:space="preserve">скольку для фильтра Вина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и радиусы кривизны</w:t>
      </w:r>
      <w:r w:rsidR="00643AAC">
        <w:rPr>
          <w:rFonts w:eastAsiaTheme="minorEastAsia"/>
        </w:rPr>
        <w:t xml:space="preserve"> связаны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</w:rPr>
        <w:t>.</w:t>
      </w:r>
      <w:r w:rsidR="00643AAC">
        <w:rPr>
          <w:rFonts w:eastAsiaTheme="minorEastAsia"/>
        </w:rPr>
        <w:t xml:space="preserve"> И для выбора радиуса достаточно определить либо магнитное поле, либо электрическое. Более строгое ограничение дается на электрическое поле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eastAsiaTheme="minorEastAsia" w:hAnsi="Cambria Math"/>
          </w:rPr>
          <m:t>÷13</m:t>
        </m:r>
      </m:oMath>
      <w:r w:rsidR="00643AAC" w:rsidRPr="00643AAC">
        <w:rPr>
          <w:rFonts w:eastAsiaTheme="minorEastAsia"/>
        </w:rPr>
        <w:t xml:space="preserve"> </w:t>
      </w:r>
      <w:r w:rsidR="00643AAC">
        <w:rPr>
          <w:rFonts w:eastAsiaTheme="minorEastAsia"/>
        </w:rPr>
        <w:t>МВ/м.</w:t>
      </w:r>
    </w:p>
    <w:p w:rsidR="00060C40" w:rsidRDefault="00FE0002" w:rsidP="006E5EFF">
      <w:pPr>
        <w:rPr>
          <w:iCs/>
        </w:rPr>
      </w:pPr>
      <w:r>
        <w:rPr>
          <w:iCs/>
        </w:rPr>
        <w:t>Для нахождения длины</w:t>
      </w:r>
    </w:p>
    <w:p w:rsidR="00060C40" w:rsidRPr="00060C40" w:rsidRDefault="00060C40" w:rsidP="006E5EF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WF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arc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G+1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   (20)</m:t>
          </m:r>
        </m:oMath>
      </m:oMathPara>
    </w:p>
    <w:p w:rsidR="00060C40" w:rsidRDefault="00060C40" w:rsidP="006E5EFF">
      <w:pPr>
        <w:rPr>
          <w:rFonts w:eastAsiaTheme="minorEastAsia"/>
          <w:iCs/>
        </w:rPr>
      </w:pPr>
      <w:r w:rsidRPr="00060C40">
        <w:rPr>
          <w:rFonts w:eastAsiaTheme="minorEastAsia"/>
          <w:iCs/>
        </w:rPr>
        <w:t xml:space="preserve">Для </w:t>
      </w:r>
      <w:r>
        <w:rPr>
          <w:rFonts w:eastAsiaTheme="minorEastAsia"/>
          <w:iCs/>
        </w:rPr>
        <w:t>минимальной длины в периодической структуре</w:t>
      </w:r>
    </w:p>
    <w:p w:rsidR="00060C40" w:rsidRPr="003D0B00" w:rsidRDefault="00000000" w:rsidP="006E5EF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G+1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(21)</m:t>
          </m:r>
        </m:oMath>
      </m:oMathPara>
    </w:p>
    <w:p w:rsidR="003D0B00" w:rsidRPr="00424EBE" w:rsidRDefault="003D0B00" w:rsidP="006E5EFF">
      <w:pPr>
        <w:rPr>
          <w:rFonts w:eastAsiaTheme="minorEastAsia"/>
        </w:rPr>
      </w:pPr>
      <w:r>
        <w:rPr>
          <w:iCs/>
        </w:rPr>
        <w:t xml:space="preserve">Численно для дейтрона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-0.142</m:t>
        </m:r>
      </m:oMath>
      <w:r>
        <w:rPr>
          <w:iCs/>
        </w:rPr>
        <w:t xml:space="preserve"> в </w:t>
      </w:r>
      <w:proofErr w:type="spellStart"/>
      <w:r>
        <w:rPr>
          <w:iCs/>
        </w:rPr>
        <w:t>восьмипериодической</w:t>
      </w:r>
      <w:proofErr w:type="spellEnd"/>
      <w:r>
        <w:rPr>
          <w:iCs/>
        </w:rPr>
        <w:t xml:space="preserve"> структуре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=8</m:t>
        </m:r>
      </m:oMath>
      <w:r w:rsidRPr="003D0B00">
        <w:rPr>
          <w:rFonts w:eastAsiaTheme="minorEastAsia"/>
        </w:rPr>
        <w:t xml:space="preserve"> </w:t>
      </w:r>
      <w:r>
        <w:rPr>
          <w:rFonts w:eastAsiaTheme="minorEastAsia"/>
        </w:rPr>
        <w:t>на энергии 270 МэВ 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=1.143</m:t>
        </m:r>
      </m:oMath>
      <w:r>
        <w:rPr>
          <w:rFonts w:eastAsiaTheme="minorEastAsia"/>
        </w:rPr>
        <w:t>)</w:t>
      </w:r>
      <w:r w:rsidRPr="003D0B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максимального поля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13</m:t>
        </m:r>
      </m:oMath>
      <w:r w:rsidR="00FF5F76">
        <w:rPr>
          <w:rFonts w:eastAsiaTheme="minorEastAsia"/>
        </w:rPr>
        <w:t xml:space="preserve"> МВ/м</w:t>
      </w:r>
      <w:r w:rsidR="00424EBE" w:rsidRPr="00424EBE">
        <w:rPr>
          <w:rFonts w:eastAsiaTheme="minorEastAsia"/>
        </w:rPr>
        <w:t xml:space="preserve">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≅90</m:t>
        </m:r>
      </m:oMath>
      <w:r w:rsidR="00424EBE">
        <w:rPr>
          <w:rFonts w:eastAsiaTheme="minorEastAsia"/>
        </w:rPr>
        <w:t xml:space="preserve"> мТ</w:t>
      </w:r>
      <w:r w:rsidR="00424EBE" w:rsidRPr="00424EBE">
        <w:rPr>
          <w:rFonts w:eastAsiaTheme="minorEastAsia"/>
        </w:rPr>
        <w:t>)</w:t>
      </w:r>
    </w:p>
    <w:p w:rsidR="003D0B00" w:rsidRPr="003D0B00" w:rsidRDefault="00000000" w:rsidP="006E5EF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=38.9 м</m:t>
          </m:r>
        </m:oMath>
      </m:oMathPara>
    </w:p>
    <w:p w:rsidR="003D0B00" w:rsidRPr="003D0B00" w:rsidRDefault="00000000" w:rsidP="006E5EF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6.5 м</m:t>
          </m:r>
        </m:oMath>
      </m:oMathPara>
    </w:p>
    <w:p w:rsidR="003D0B00" w:rsidRDefault="003D0B00" w:rsidP="006E5EFF">
      <w:pPr>
        <w:rPr>
          <w:rFonts w:eastAsiaTheme="minorEastAsia"/>
          <w:iCs/>
        </w:rPr>
      </w:pPr>
      <w:r>
        <w:rPr>
          <w:rFonts w:eastAsiaTheme="minorEastAsia"/>
          <w:iCs/>
        </w:rPr>
        <w:t>Суммарная длина для всей структуры</w:t>
      </w:r>
    </w:p>
    <w:p w:rsidR="003D0B00" w:rsidRPr="00BE501A" w:rsidRDefault="00000000" w:rsidP="003D0B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52 м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B4693B" w:rsidRDefault="00604B2F" w:rsidP="00604B2F">
      <w:pPr>
        <w:pStyle w:val="1"/>
        <w:rPr>
          <w:rFonts w:eastAsiaTheme="minorEastAsia"/>
        </w:rPr>
      </w:pPr>
      <w:r>
        <w:rPr>
          <w:rFonts w:eastAsiaTheme="minorEastAsia"/>
        </w:rPr>
        <w:t>Для протона</w:t>
      </w:r>
    </w:p>
    <w:p w:rsidR="00604B2F" w:rsidRPr="00604B2F" w:rsidRDefault="00604B2F" w:rsidP="00604B2F"/>
    <w:p w:rsidR="00535D31" w:rsidRDefault="00F53EBF" w:rsidP="00535D31">
      <w:pPr>
        <w:jc w:val="both"/>
      </w:pPr>
      <w:r>
        <w:tab/>
      </w:r>
      <w:r w:rsidR="00E10E76">
        <w:t xml:space="preserve">Если </w:t>
      </w:r>
      <w:r w:rsidR="001C6A4F">
        <w:t>рассмотреть</w:t>
      </w:r>
      <w:r w:rsidR="00EE4974">
        <w:t xml:space="preserve"> вывод</w:t>
      </w:r>
      <w:r w:rsidR="001C6A4F">
        <w:t xml:space="preserve"> формул</w:t>
      </w:r>
      <w:r w:rsidR="00EE4974">
        <w:t>ы</w:t>
      </w:r>
      <w:r w:rsidR="001C6A4F">
        <w:t xml:space="preserve"> (1</w:t>
      </w:r>
      <w:r w:rsidR="001C6570" w:rsidRPr="001C6570">
        <w:t>6</w:t>
      </w:r>
      <w:r w:rsidR="001C6A4F">
        <w:t>)</w:t>
      </w:r>
      <w:r w:rsidR="00EE4974">
        <w:t xml:space="preserve">, то всюду учитывалось, что введенные углы могут иметь как положительный, так и отрицательный знак. Таким образом могут быть использованы как для рассмотрения </w:t>
      </w:r>
      <w:r w:rsidR="00535D31">
        <w:t xml:space="preserve">дейтрона, так и </w:t>
      </w:r>
      <w:r>
        <w:t>протона</w:t>
      </w:r>
      <w:r w:rsidR="00535D31">
        <w:t>.</w:t>
      </w:r>
      <w:r w:rsidR="00EE4974">
        <w:t xml:space="preserve"> </w:t>
      </w:r>
    </w:p>
    <w:p w:rsidR="00B4693B" w:rsidRDefault="00F53EBF" w:rsidP="00535D31">
      <w:pPr>
        <w:jc w:val="both"/>
        <w:rPr>
          <w:rFonts w:eastAsiaTheme="minorEastAsia"/>
        </w:rPr>
      </w:pPr>
      <w:r>
        <w:tab/>
      </w:r>
      <w:r w:rsidR="00EE4974">
        <w:t>Д</w:t>
      </w:r>
      <w:r w:rsidR="001C6A4F">
        <w:t>ля протона</w:t>
      </w:r>
      <w:r w:rsidR="00010B4D">
        <w:t xml:space="preserve"> </w:t>
      </w:r>
      <w:r w:rsidR="00EE4974">
        <w:t xml:space="preserve">необходимо </w:t>
      </w:r>
      <w:r w:rsidR="00010B4D">
        <w:t xml:space="preserve">учесть, что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=1.79</m:t>
        </m:r>
      </m:oMath>
      <w:r w:rsidR="00010B4D">
        <w:rPr>
          <w:rFonts w:eastAsiaTheme="minorEastAsia"/>
        </w:rPr>
        <w:t>, а энергия 270 МэВ 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=1.289</m:t>
        </m:r>
      </m:oMath>
      <w:r w:rsidR="00010B4D">
        <w:rPr>
          <w:rFonts w:eastAsiaTheme="minorEastAsia"/>
        </w:rPr>
        <w:t xml:space="preserve">), 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WF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  <m:sup>
            <m:r>
              <w:rPr>
                <w:rFonts w:ascii="Cambria Math" w:hAnsi="Cambria Math"/>
              </w:rPr>
              <m:t>kick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-48</m:t>
        </m:r>
        <m:r>
          <w:rPr>
            <w:rFonts w:ascii="Cambria Math" w:hAnsi="Cambria Math"/>
          </w:rPr>
          <m:t>°</m:t>
        </m:r>
        <m:r>
          <w:rPr>
            <w:rFonts w:ascii="Cambria Math" w:eastAsiaTheme="minorEastAsia" w:hAnsi="Cambria Math"/>
          </w:rPr>
          <m:t>&lt;0</m:t>
        </m:r>
      </m:oMath>
      <w:r w:rsidR="00183ED7">
        <w:rPr>
          <w:rFonts w:eastAsiaTheme="minorEastAsia"/>
        </w:rPr>
        <w:t xml:space="preserve"> (что больше поворота в магнитной арке </w:t>
      </w:r>
      <m:oMath>
        <m:r>
          <w:rPr>
            <w:rFonts w:ascii="Cambria Math" w:eastAsiaTheme="minorEastAsia" w:hAnsi="Cambria Math"/>
          </w:rPr>
          <m:t>45</m:t>
        </m:r>
        <m:r>
          <w:rPr>
            <w:rFonts w:ascii="Cambria Math" w:hAnsi="Cambria Math"/>
          </w:rPr>
          <m:t>°</m:t>
        </m:r>
      </m:oMath>
      <w:r w:rsidR="00183ED7">
        <w:rPr>
          <w:rFonts w:eastAsiaTheme="minorEastAsia"/>
        </w:rPr>
        <w:t>)</w:t>
      </w:r>
      <w:r w:rsidR="00010B4D">
        <w:rPr>
          <w:rFonts w:eastAsiaTheme="minorEastAsia"/>
        </w:rPr>
        <w:t>.</w:t>
      </w:r>
      <w:r w:rsidR="00535D31">
        <w:rPr>
          <w:rFonts w:eastAsiaTheme="minorEastAsia"/>
        </w:rPr>
        <w:t xml:space="preserve"> То есть магнитное поле как в дефлекторе, так и фильтре Вина должно иметь отрицательную кривизну, а электростатическое поле – положительную соответственно.</w:t>
      </w:r>
      <w:r w:rsidR="001E540A">
        <w:rPr>
          <w:rFonts w:eastAsiaTheme="minorEastAsia"/>
        </w:rPr>
        <w:t xml:space="preserve"> </w:t>
      </w:r>
    </w:p>
    <w:p w:rsidR="00183ED7" w:rsidRDefault="00183ED7" w:rsidP="00535D31">
      <w:pPr>
        <w:jc w:val="both"/>
        <w:rPr>
          <w:iCs/>
        </w:rPr>
      </w:pPr>
      <w:r w:rsidRPr="00183ED7">
        <w:rPr>
          <w:iCs/>
        </w:rPr>
        <w:t>Оценим</w:t>
      </w:r>
      <w:r w:rsidR="00E62EEE">
        <w:rPr>
          <w:iCs/>
        </w:rPr>
        <w:t xml:space="preserve"> минимальную длину фильтра Вина </w:t>
      </w:r>
      <w:r w:rsidR="001E3779">
        <w:rPr>
          <w:iCs/>
        </w:rPr>
        <w:t xml:space="preserve">для </w:t>
      </w:r>
      <w:r w:rsidR="00BB6519">
        <w:rPr>
          <w:iCs/>
        </w:rPr>
        <w:t xml:space="preserve">одного периода </w:t>
      </w:r>
      <w:r w:rsidR="00E62EEE">
        <w:rPr>
          <w:iCs/>
        </w:rPr>
        <w:t>по формуле (2</w:t>
      </w:r>
      <w:r w:rsidR="001C6570" w:rsidRPr="007405D6">
        <w:rPr>
          <w:iCs/>
        </w:rPr>
        <w:t>1</w:t>
      </w:r>
      <w:r w:rsidR="00E62EEE">
        <w:rPr>
          <w:iCs/>
        </w:rPr>
        <w:t>) для протона (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=1.79</m:t>
        </m:r>
      </m:oMath>
      <w:r w:rsidR="00E62EEE" w:rsidRPr="00E62EEE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=1.289</m:t>
        </m:r>
      </m:oMath>
      <w:r w:rsidR="00E62EEE">
        <w:rPr>
          <w:iCs/>
        </w:rPr>
        <w:t>)</w:t>
      </w:r>
      <w:r w:rsidR="00540C2B">
        <w:rPr>
          <w:iCs/>
        </w:rPr>
        <w:t xml:space="preserve"> при электрическом поле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-13</m:t>
        </m:r>
      </m:oMath>
      <w:r w:rsidR="00B570A0">
        <w:rPr>
          <w:rFonts w:eastAsiaTheme="minorEastAsia"/>
        </w:rPr>
        <w:t xml:space="preserve"> (знак </w:t>
      </w:r>
      <w:r w:rsidR="00B570A0" w:rsidRPr="00B570A0">
        <w:rPr>
          <w:rFonts w:eastAsiaTheme="minorEastAsia"/>
        </w:rPr>
        <w:t>‘</w:t>
      </w:r>
      <w:r w:rsidR="00B570A0">
        <w:rPr>
          <w:rFonts w:eastAsiaTheme="minorEastAsia"/>
        </w:rPr>
        <w:t>минус</w:t>
      </w:r>
      <w:r w:rsidR="00B570A0" w:rsidRPr="00B570A0">
        <w:rPr>
          <w:rFonts w:eastAsiaTheme="minorEastAsia"/>
        </w:rPr>
        <w:t>’</w:t>
      </w:r>
      <w:r w:rsidR="00B570A0">
        <w:rPr>
          <w:rFonts w:eastAsiaTheme="minorEastAsia"/>
        </w:rPr>
        <w:t xml:space="preserve"> отражает тот факт, что направление поля противоположно для протона)</w:t>
      </w:r>
      <w:r w:rsidR="00E816FF">
        <w:rPr>
          <w:iCs/>
        </w:rPr>
        <w:t>. Аналогично для электростатического дефлектора.</w:t>
      </w:r>
    </w:p>
    <w:p w:rsidR="001E3779" w:rsidRPr="004A399C" w:rsidRDefault="00000000" w:rsidP="001E3779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G+1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κ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=31 </m:t>
          </m:r>
          <m:r>
            <w:rPr>
              <w:rFonts w:ascii="Cambria Math" w:hAnsi="Cambria Math"/>
            </w:rPr>
            <m:t>м</m:t>
          </m:r>
        </m:oMath>
      </m:oMathPara>
    </w:p>
    <w:p w:rsidR="004A399C" w:rsidRDefault="004A399C" w:rsidP="001E3779">
      <w:pPr>
        <w:jc w:val="center"/>
        <w:rPr>
          <w:rFonts w:eastAsiaTheme="minorEastAsia"/>
          <w:i/>
        </w:rPr>
      </w:pPr>
    </w:p>
    <w:p w:rsidR="004A399C" w:rsidRDefault="004A399C" w:rsidP="001E3779">
      <w:pPr>
        <w:jc w:val="center"/>
        <w:rPr>
          <w:rFonts w:eastAsiaTheme="minorEastAsia"/>
          <w:i/>
        </w:rPr>
      </w:pPr>
    </w:p>
    <w:p w:rsidR="004A399C" w:rsidRDefault="004A399C" w:rsidP="001E3779">
      <w:pPr>
        <w:jc w:val="center"/>
        <w:rPr>
          <w:rFonts w:eastAsiaTheme="minorEastAsia"/>
          <w:i/>
        </w:rPr>
      </w:pPr>
    </w:p>
    <w:p w:rsidR="004A399C" w:rsidRDefault="004A399C" w:rsidP="001E3779">
      <w:pPr>
        <w:jc w:val="center"/>
        <w:rPr>
          <w:rFonts w:eastAsiaTheme="minorEastAsia"/>
          <w:i/>
        </w:rPr>
      </w:pPr>
    </w:p>
    <w:p w:rsidR="004A399C" w:rsidRDefault="004A399C" w:rsidP="001E3779">
      <w:pPr>
        <w:jc w:val="center"/>
        <w:rPr>
          <w:rFonts w:eastAsiaTheme="minorEastAsia"/>
          <w:i/>
        </w:rPr>
      </w:pPr>
    </w:p>
    <w:p w:rsidR="004A399C" w:rsidRDefault="004A399C" w:rsidP="001E3779">
      <w:pPr>
        <w:jc w:val="center"/>
        <w:rPr>
          <w:rFonts w:eastAsiaTheme="minorEastAsia"/>
          <w:i/>
        </w:rPr>
      </w:pPr>
    </w:p>
    <w:p w:rsidR="004A399C" w:rsidRDefault="004A399C" w:rsidP="004A399C">
      <w:pPr>
        <w:pStyle w:val="1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-236855</wp:posOffset>
            </wp:positionH>
            <wp:positionV relativeFrom="paragraph">
              <wp:posOffset>2621824</wp:posOffset>
            </wp:positionV>
            <wp:extent cx="5940425" cy="3138170"/>
            <wp:effectExtent l="0" t="0" r="3175" b="0"/>
            <wp:wrapTopAndBottom/>
            <wp:docPr id="13572216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21632" name="Рисунок 1357221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-227512</wp:posOffset>
            </wp:positionH>
            <wp:positionV relativeFrom="paragraph">
              <wp:posOffset>0</wp:posOffset>
            </wp:positionV>
            <wp:extent cx="5940425" cy="2480310"/>
            <wp:effectExtent l="0" t="0" r="3175" b="0"/>
            <wp:wrapTopAndBottom/>
            <wp:docPr id="18100021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02129" name="Рисунок 18100021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Комбинированная структура</w:t>
      </w:r>
    </w:p>
    <w:p w:rsidR="004A399C" w:rsidRDefault="004A399C" w:rsidP="004A399C"/>
    <w:p w:rsidR="004A399C" w:rsidRDefault="004A399C" w:rsidP="00E22FD7">
      <w:pPr>
        <w:jc w:val="both"/>
      </w:pPr>
      <w:r>
        <w:tab/>
        <w:t xml:space="preserve">Как видно из рассмотренных структур, изучение одновременно </w:t>
      </w:r>
      <w:r w:rsidR="00E22FD7">
        <w:t xml:space="preserve">ЭДМ дейтрона и протона в структуре с электростатическими дефлекторами не целесообразно по сравнению со структурой с использованием фильтров Вина. </w:t>
      </w:r>
      <w:r w:rsidR="00E22FD7" w:rsidRPr="00070DD7">
        <w:rPr>
          <w:u w:val="single"/>
        </w:rPr>
        <w:t xml:space="preserve">Во-первых, требуемая длина дефлекторов равна длине фильтров Вина, но в первом случае необходимы дополнительные </w:t>
      </w:r>
      <w:proofErr w:type="spellStart"/>
      <w:r w:rsidR="00E22FD7" w:rsidRPr="00070DD7">
        <w:rPr>
          <w:u w:val="single"/>
        </w:rPr>
        <w:t>киккеры</w:t>
      </w:r>
      <w:proofErr w:type="spellEnd"/>
      <w:r w:rsidR="00E22FD7" w:rsidRPr="00070DD7">
        <w:rPr>
          <w:u w:val="single"/>
        </w:rPr>
        <w:t>. Во-вторых, кривизна дефлекторов для протонов и дейтронов имеет различный знак.</w:t>
      </w:r>
      <w:r w:rsidR="00E22FD7">
        <w:t xml:space="preserve"> В тоже время, фильтры Вина устанавливаются на прямой участок и не требуют альтернативн</w:t>
      </w:r>
      <w:r w:rsidR="009317AD">
        <w:t>ого канала. А для изучения протонов фильтры Вина могут быть повернуты на 180 градусов относительно оси.</w:t>
      </w:r>
    </w:p>
    <w:p w:rsidR="003A6081" w:rsidRPr="00802574" w:rsidRDefault="003A6081" w:rsidP="00E22FD7">
      <w:pPr>
        <w:jc w:val="both"/>
        <w:rPr>
          <w:i/>
        </w:rPr>
      </w:pPr>
      <w:r>
        <w:tab/>
        <w:t>Стоит отметить также, что при общей длине фильтров Вина в 52 м (6</w:t>
      </w:r>
      <w:r w:rsidRPr="003A6081">
        <w:t xml:space="preserve">.5 </w:t>
      </w:r>
      <w:r>
        <w:t xml:space="preserve">м на период), компенсация МДМ компоненты происходит для дейтрона при энергии </w:t>
      </w:r>
      <w:r>
        <w:rPr>
          <w:rFonts w:eastAsiaTheme="minorEastAsia"/>
        </w:rPr>
        <w:t>270 МэВ на сгусток и 135 МэВ/нуклон 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=1.143</m:t>
        </m:r>
      </m:oMath>
      <w:r>
        <w:rPr>
          <w:rFonts w:eastAsiaTheme="minorEastAsia"/>
        </w:rPr>
        <w:t>). Для протона</w:t>
      </w:r>
      <w:r w:rsidR="00802574">
        <w:rPr>
          <w:rFonts w:eastAsiaTheme="minorEastAsia"/>
        </w:rPr>
        <w:t xml:space="preserve"> </w:t>
      </w:r>
      <w:r w:rsidR="00802574">
        <w:t xml:space="preserve">при той же длине в 52 м, полная компенсация будет происходить только при </w:t>
      </w:r>
      <w:r w:rsidR="00802574" w:rsidRPr="00070DD7">
        <w:rPr>
          <w:u w:val="single"/>
        </w:rPr>
        <w:t xml:space="preserve">энергии 73 МэВ </w:t>
      </w:r>
      <w:r w:rsidR="00802574" w:rsidRPr="00802574">
        <w:rPr>
          <w:rFonts w:eastAsiaTheme="minorEastAsia"/>
        </w:rPr>
        <w:t>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1.078</m:t>
        </m:r>
      </m:oMath>
      <w:r w:rsidR="00802574" w:rsidRPr="00802574">
        <w:rPr>
          <w:rFonts w:eastAsiaTheme="minorEastAsia"/>
        </w:rPr>
        <w:t>)</w:t>
      </w:r>
      <w:r w:rsidR="00802574">
        <w:rPr>
          <w:rFonts w:eastAsiaTheme="minorEastAsia"/>
        </w:rPr>
        <w:t xml:space="preserve">. Такой подход поможет </w:t>
      </w:r>
      <w:r w:rsidR="00802574">
        <w:rPr>
          <w:rFonts w:eastAsiaTheme="minorEastAsia"/>
        </w:rPr>
        <w:lastRenderedPageBreak/>
        <w:t>наработать опыт при изучении ЭДМ протона и являться обоснованием для дальнейших исследований.</w:t>
      </w:r>
    </w:p>
    <w:p w:rsidR="004A399C" w:rsidRDefault="004A399C" w:rsidP="001E3779">
      <w:pPr>
        <w:jc w:val="center"/>
        <w:rPr>
          <w:rFonts w:eastAsiaTheme="minorEastAsia"/>
          <w:i/>
        </w:rPr>
      </w:pPr>
    </w:p>
    <w:p w:rsidR="004A399C" w:rsidRPr="00802574" w:rsidRDefault="00802574" w:rsidP="00802574">
      <w:pPr>
        <w:jc w:val="center"/>
        <w:rPr>
          <w:rFonts w:eastAsiaTheme="minorEastAsia"/>
          <w:i/>
        </w:rPr>
      </w:pPr>
      <w:r>
        <w:rPr>
          <w:i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152400</wp:posOffset>
            </wp:positionV>
            <wp:extent cx="5940425" cy="3072130"/>
            <wp:effectExtent l="0" t="0" r="3175" b="1270"/>
            <wp:wrapTopAndBottom/>
            <wp:docPr id="20775898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9895" name="Рисунок 20775898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B2F" w:rsidRDefault="00604B2F" w:rsidP="00604B2F">
      <w:pPr>
        <w:pStyle w:val="1"/>
        <w:rPr>
          <w:rFonts w:eastAsiaTheme="minorEastAsia"/>
        </w:rPr>
      </w:pPr>
      <w:r>
        <w:rPr>
          <w:rFonts w:eastAsiaTheme="minorEastAsia"/>
        </w:rPr>
        <w:t>Заключение</w:t>
      </w:r>
    </w:p>
    <w:p w:rsidR="0052682F" w:rsidRPr="0052682F" w:rsidRDefault="0052682F" w:rsidP="0052682F"/>
    <w:p w:rsidR="001E3779" w:rsidRPr="004662FE" w:rsidRDefault="00604B2F" w:rsidP="00535D31">
      <w:pPr>
        <w:jc w:val="both"/>
      </w:pPr>
      <w:r>
        <w:tab/>
        <w:t xml:space="preserve">Рассмотрена «квази-замороженная» структура с электростатическими дефлекторами и фильтрами Вина. Показано, что для компенсации отклонения спина в магнитной арке, должны быть использованы элементы, отклоняющие на одинаковый угол, то есть с одинаковой кривизной как электрического, так и магнитного полей. При этом тип отклоняющего элемента не имеет значения, это может быть как фильтр Вина, так и электростатический дефлектор. Таким образом, при неизменной магнитной арке, </w:t>
      </w:r>
      <w:r w:rsidRPr="00070DD7">
        <w:rPr>
          <w:u w:val="single"/>
        </w:rPr>
        <w:t xml:space="preserve">длина фильтра Вина окажется меньше на суммарную длину </w:t>
      </w:r>
      <w:proofErr w:type="spellStart"/>
      <w:r w:rsidRPr="00070DD7">
        <w:rPr>
          <w:u w:val="single"/>
        </w:rPr>
        <w:t>киккеров</w:t>
      </w:r>
      <w:proofErr w:type="spellEnd"/>
      <w:r w:rsidRPr="00070DD7">
        <w:rPr>
          <w:u w:val="single"/>
        </w:rPr>
        <w:t xml:space="preserve">, так как в нём совмещены функции электростатического дефлектора и </w:t>
      </w:r>
      <w:proofErr w:type="spellStart"/>
      <w:r w:rsidRPr="00070DD7">
        <w:rPr>
          <w:u w:val="single"/>
        </w:rPr>
        <w:t>киккера</w:t>
      </w:r>
      <w:proofErr w:type="spellEnd"/>
      <w:r w:rsidRPr="00070DD7">
        <w:rPr>
          <w:u w:val="single"/>
        </w:rPr>
        <w:t xml:space="preserve"> в один элемент</w:t>
      </w:r>
      <w:r>
        <w:t>.</w:t>
      </w:r>
      <w:r w:rsidR="00CE0405">
        <w:t xml:space="preserve"> Отдельно для протонов показано, длина компенсирующих элементов больше длины магнитной арки.</w:t>
      </w:r>
      <w:r w:rsidR="0052682F">
        <w:t xml:space="preserve"> И для исследования протонов может быть использована та же структура, но </w:t>
      </w:r>
      <w:r w:rsidR="0052682F" w:rsidRPr="00070DD7">
        <w:rPr>
          <w:u w:val="single"/>
        </w:rPr>
        <w:t>с повёрнутыми на 180 градусов фильтрами Вина при меньшей энергии</w:t>
      </w:r>
      <w:r w:rsidR="0052682F">
        <w:t>.</w:t>
      </w:r>
    </w:p>
    <w:sectPr w:rsidR="001E3779" w:rsidRPr="00466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15"/>
    <w:rsid w:val="0000311F"/>
    <w:rsid w:val="00010B4D"/>
    <w:rsid w:val="00060C40"/>
    <w:rsid w:val="00070DD7"/>
    <w:rsid w:val="000947BB"/>
    <w:rsid w:val="000C5C37"/>
    <w:rsid w:val="000E6279"/>
    <w:rsid w:val="000E7771"/>
    <w:rsid w:val="001054C4"/>
    <w:rsid w:val="00125D6E"/>
    <w:rsid w:val="0014303E"/>
    <w:rsid w:val="00183ED7"/>
    <w:rsid w:val="001C3CF8"/>
    <w:rsid w:val="001C6570"/>
    <w:rsid w:val="001C6A4F"/>
    <w:rsid w:val="001D43C0"/>
    <w:rsid w:val="001E3779"/>
    <w:rsid w:val="001E540A"/>
    <w:rsid w:val="00234E45"/>
    <w:rsid w:val="002444FD"/>
    <w:rsid w:val="002A52B9"/>
    <w:rsid w:val="002A7908"/>
    <w:rsid w:val="003172EC"/>
    <w:rsid w:val="00320C88"/>
    <w:rsid w:val="003A6081"/>
    <w:rsid w:val="003B631C"/>
    <w:rsid w:val="003D0B00"/>
    <w:rsid w:val="00424EBE"/>
    <w:rsid w:val="00450EDB"/>
    <w:rsid w:val="004623B0"/>
    <w:rsid w:val="004662FE"/>
    <w:rsid w:val="00486C95"/>
    <w:rsid w:val="004A399C"/>
    <w:rsid w:val="004A7CA7"/>
    <w:rsid w:val="004F6715"/>
    <w:rsid w:val="0052682F"/>
    <w:rsid w:val="00535D31"/>
    <w:rsid w:val="00540C2B"/>
    <w:rsid w:val="00555AD1"/>
    <w:rsid w:val="00600A06"/>
    <w:rsid w:val="00604B2F"/>
    <w:rsid w:val="00612240"/>
    <w:rsid w:val="0063795F"/>
    <w:rsid w:val="00642843"/>
    <w:rsid w:val="00643AAC"/>
    <w:rsid w:val="006763C8"/>
    <w:rsid w:val="006D45F2"/>
    <w:rsid w:val="006E2507"/>
    <w:rsid w:val="006E5EFF"/>
    <w:rsid w:val="007405D6"/>
    <w:rsid w:val="0075175A"/>
    <w:rsid w:val="00755974"/>
    <w:rsid w:val="00764088"/>
    <w:rsid w:val="00784BC2"/>
    <w:rsid w:val="00792073"/>
    <w:rsid w:val="007A39F4"/>
    <w:rsid w:val="007B0746"/>
    <w:rsid w:val="007C47AB"/>
    <w:rsid w:val="007D206F"/>
    <w:rsid w:val="007D73B1"/>
    <w:rsid w:val="007E1E66"/>
    <w:rsid w:val="007E4409"/>
    <w:rsid w:val="00802574"/>
    <w:rsid w:val="00850125"/>
    <w:rsid w:val="00856696"/>
    <w:rsid w:val="00870F5A"/>
    <w:rsid w:val="008E74EC"/>
    <w:rsid w:val="009317AD"/>
    <w:rsid w:val="009442F9"/>
    <w:rsid w:val="00944E82"/>
    <w:rsid w:val="009C407A"/>
    <w:rsid w:val="009C74E4"/>
    <w:rsid w:val="00A247A0"/>
    <w:rsid w:val="00A447AF"/>
    <w:rsid w:val="00A6693D"/>
    <w:rsid w:val="00B2470C"/>
    <w:rsid w:val="00B4693B"/>
    <w:rsid w:val="00B570A0"/>
    <w:rsid w:val="00BB6519"/>
    <w:rsid w:val="00BD50A1"/>
    <w:rsid w:val="00BE501A"/>
    <w:rsid w:val="00BF697B"/>
    <w:rsid w:val="00BF7BC6"/>
    <w:rsid w:val="00C15E97"/>
    <w:rsid w:val="00C16658"/>
    <w:rsid w:val="00C21CFC"/>
    <w:rsid w:val="00C3268E"/>
    <w:rsid w:val="00C87649"/>
    <w:rsid w:val="00C9034F"/>
    <w:rsid w:val="00CD2B49"/>
    <w:rsid w:val="00CE0405"/>
    <w:rsid w:val="00D210EB"/>
    <w:rsid w:val="00D86BB6"/>
    <w:rsid w:val="00DE72CD"/>
    <w:rsid w:val="00DF2EBC"/>
    <w:rsid w:val="00E10E76"/>
    <w:rsid w:val="00E22FD7"/>
    <w:rsid w:val="00E62EEE"/>
    <w:rsid w:val="00E816FF"/>
    <w:rsid w:val="00EA4FD0"/>
    <w:rsid w:val="00EA5FD8"/>
    <w:rsid w:val="00EB5D0D"/>
    <w:rsid w:val="00EB61B6"/>
    <w:rsid w:val="00EE254C"/>
    <w:rsid w:val="00EE4974"/>
    <w:rsid w:val="00EE6D0F"/>
    <w:rsid w:val="00EF2DDB"/>
    <w:rsid w:val="00F34399"/>
    <w:rsid w:val="00F43719"/>
    <w:rsid w:val="00F53EBF"/>
    <w:rsid w:val="00F67574"/>
    <w:rsid w:val="00F71B86"/>
    <w:rsid w:val="00F8564D"/>
    <w:rsid w:val="00F858EF"/>
    <w:rsid w:val="00FA6211"/>
    <w:rsid w:val="00FE0002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96FE9-1388-4244-9628-E65593B1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BC6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7B0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C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2024-08-13T16:55:00Z</dcterms:created>
  <dcterms:modified xsi:type="dcterms:W3CDTF">2024-09-09T08:27:00Z</dcterms:modified>
</cp:coreProperties>
</file>