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7771" w:rsidRPr="00115A46" w:rsidRDefault="00C80856" w:rsidP="00115A46">
      <w:pPr>
        <w:jc w:val="center"/>
        <w:rPr>
          <w:b/>
          <w:bCs/>
          <w:sz w:val="28"/>
          <w:szCs w:val="28"/>
        </w:rPr>
      </w:pPr>
      <w:r w:rsidRPr="00115A46">
        <w:rPr>
          <w:b/>
          <w:bCs/>
          <w:sz w:val="28"/>
          <w:szCs w:val="28"/>
        </w:rPr>
        <w:t xml:space="preserve">Модернизация </w:t>
      </w:r>
      <w:r w:rsidRPr="00115A46">
        <w:rPr>
          <w:b/>
          <w:bCs/>
          <w:sz w:val="28"/>
          <w:szCs w:val="28"/>
          <w:lang w:val="en-US"/>
        </w:rPr>
        <w:t>Nuclotron</w:t>
      </w:r>
      <w:r w:rsidRPr="00115A46">
        <w:rPr>
          <w:b/>
          <w:bCs/>
          <w:sz w:val="28"/>
          <w:szCs w:val="28"/>
        </w:rPr>
        <w:t xml:space="preserve"> с точки зрения возможности изучения ЭДМ дейтрона и протона.</w:t>
      </w:r>
    </w:p>
    <w:p w:rsidR="00C80856" w:rsidRDefault="00C80856"/>
    <w:p w:rsidR="00845717" w:rsidRDefault="00C80856" w:rsidP="00D34FFD">
      <w:pPr>
        <w:jc w:val="both"/>
      </w:pPr>
      <w:r>
        <w:tab/>
        <w:t>Наибольший интерес может представлять структура, способная одновременно быть использована для изучения</w:t>
      </w:r>
      <w:r w:rsidR="00845717">
        <w:t xml:space="preserve"> ЭДМ</w:t>
      </w:r>
      <w:r>
        <w:t xml:space="preserve"> как дейтронов, так и протонов. С точки зрения орбитальной динамики протон и дейтрон практически идентичны, масса дейтрона, вдвое больш</w:t>
      </w:r>
      <w:r w:rsidR="00845717">
        <w:t>е</w:t>
      </w:r>
      <w:r>
        <w:t>, чем у протона.</w:t>
      </w:r>
      <w:r w:rsidR="00D93E9D" w:rsidRPr="00D93E9D">
        <w:t xml:space="preserve"> </w:t>
      </w:r>
      <w:r w:rsidR="00D34FFD">
        <w:t>Спиновая же д</w:t>
      </w:r>
      <w:r w:rsidR="00D93E9D">
        <w:t xml:space="preserve">инамика </w:t>
      </w:r>
      <w:r w:rsidR="00D34FFD">
        <w:t>отличается достаточно существенно для разного сорта частиц.</w:t>
      </w:r>
    </w:p>
    <w:p w:rsidR="00552BB5" w:rsidRDefault="00552BB5" w:rsidP="00D34FFD">
      <w:pPr>
        <w:jc w:val="both"/>
      </w:pPr>
      <w:r>
        <w:t xml:space="preserve">Для исследования предлагается структура с </w:t>
      </w:r>
      <w:r w:rsidR="0070567A">
        <w:t>пространственно</w:t>
      </w:r>
      <w:r>
        <w:t xml:space="preserve"> разделенными </w:t>
      </w:r>
      <w:r w:rsidR="00845717">
        <w:t xml:space="preserve">магнитными и электрическими </w:t>
      </w:r>
      <w:r>
        <w:t>полями. В таких структурах возможно исследование ЭДМ при помощи метода «квази-замороженного» спина. Рассмотрим подробно поведение частиц в поворотных элементах с магнитным и электрическим полем.</w:t>
      </w:r>
    </w:p>
    <w:p w:rsidR="00552BB5" w:rsidRDefault="00552BB5" w:rsidP="00D34FFD">
      <w:pPr>
        <w:jc w:val="both"/>
      </w:pPr>
    </w:p>
    <w:p w:rsidR="00F92EE5" w:rsidRDefault="00F92EE5" w:rsidP="00D34FFD">
      <w:pPr>
        <w:jc w:val="both"/>
        <w:rPr>
          <w:b/>
          <w:bCs/>
        </w:rPr>
      </w:pPr>
      <w:r w:rsidRPr="00F92EE5">
        <w:rPr>
          <w:b/>
          <w:bCs/>
        </w:rPr>
        <w:t>Магнитные и электростатические поворотные элементы</w:t>
      </w:r>
    </w:p>
    <w:p w:rsidR="00F92EE5" w:rsidRPr="00F92EE5" w:rsidRDefault="00F92EE5" w:rsidP="00D34FFD">
      <w:pPr>
        <w:jc w:val="both"/>
        <w:rPr>
          <w:b/>
          <w:bCs/>
        </w:rPr>
      </w:pPr>
    </w:p>
    <w:p w:rsidR="00ED1BD5" w:rsidRPr="00ED1BD5" w:rsidRDefault="00ED1BD5" w:rsidP="00D34FFD">
      <w:pPr>
        <w:jc w:val="both"/>
        <w:rPr>
          <w:i/>
          <w:iCs/>
        </w:rPr>
      </w:pPr>
      <w:r w:rsidRPr="00ED1BD5">
        <w:rPr>
          <w:i/>
          <w:iCs/>
        </w:rPr>
        <w:t>Орбитальная динамика</w:t>
      </w:r>
    </w:p>
    <w:p w:rsidR="00ED1BD5" w:rsidRDefault="00ED1BD5" w:rsidP="00D34FFD">
      <w:pPr>
        <w:jc w:val="both"/>
      </w:pPr>
      <w:r>
        <w:tab/>
      </w:r>
      <w:r w:rsidR="004931C5">
        <w:t>Для заряженной частицы в поперечном магнитном поле</w:t>
      </w:r>
      <w:r w:rsidR="003C77D9">
        <w:t xml:space="preserve"> </w:t>
      </w:r>
      <w:r w:rsidR="003C77D9" w:rsidRPr="003C77D9">
        <w:t>(</w:t>
      </w:r>
      <w:r w:rsidR="003C77D9">
        <w:t>рис.1</w:t>
      </w:r>
      <w:r w:rsidR="003C77D9">
        <w:rPr>
          <w:lang w:val="en-US"/>
        </w:rPr>
        <w:t>a</w:t>
      </w:r>
      <w:r w:rsidR="003C77D9" w:rsidRPr="003C77D9">
        <w:t>)</w:t>
      </w:r>
      <w:r w:rsidR="004931C5">
        <w:t xml:space="preserve"> можно записать</w:t>
      </w:r>
    </w:p>
    <w:p w:rsidR="004931C5" w:rsidRDefault="004931C5" w:rsidP="00D34FFD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qc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</m:acc>
          <m:r>
            <w:rPr>
              <w:rFonts w:ascii="Cambria Math" w:hAnsi="Cambria Math"/>
              <w:lang w:val="en-US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⊥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  <m:sup>
              <m:r>
                <w:rPr>
                  <w:rFonts w:ascii="Cambria Math" w:hAnsi="Cambria Math"/>
                  <w:lang w:val="en-US"/>
                </w:rPr>
                <m:t>B</m:t>
              </m:r>
            </m:sup>
          </m:sSubSup>
          <m:r>
            <w:rPr>
              <w:rFonts w:ascii="Cambria Math" w:hAnsi="Cambria Math"/>
              <w:lang w:val="en-US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</m:acc>
          <m:r>
            <w:rPr>
              <w:rFonts w:ascii="Cambria Math" w:hAnsi="Cambria Math"/>
              <w:lang w:val="en-US"/>
            </w:rPr>
            <m:t xml:space="preserve">   (1)</m:t>
          </m:r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763B78" w:rsidRPr="00D9161C" w:rsidRDefault="002B6DC6" w:rsidP="00D34FFD">
      <w:pPr>
        <w:jc w:val="both"/>
        <w:rPr>
          <w:rFonts w:eastAsiaTheme="minorEastAsia"/>
          <w:i/>
        </w:rPr>
      </w:pPr>
      <w:r>
        <w:rPr>
          <w:rFonts w:eastAsiaTheme="minorEastAsia"/>
        </w:rPr>
        <w:t>г</w:t>
      </w:r>
      <w:r w:rsidR="004931C5">
        <w:rPr>
          <w:rFonts w:eastAsiaTheme="minorEastAsia"/>
        </w:rPr>
        <w:t>де</w:t>
      </w:r>
      <w:r w:rsidR="00845717">
        <w:rPr>
          <w:rFonts w:eastAsiaTheme="minorEastAsia"/>
        </w:rPr>
        <w:t xml:space="preserve"> </w:t>
      </w:r>
      <m:oMath>
        <m:r>
          <w:rPr>
            <w:rFonts w:ascii="Cambria Math" w:hAnsi="Cambria Math"/>
            <w:lang w:val="en-US"/>
          </w:rPr>
          <m:t>q</m:t>
        </m:r>
      </m:oMath>
      <w:r w:rsidR="00845717">
        <w:rPr>
          <w:rFonts w:eastAsiaTheme="minorEastAsia"/>
        </w:rPr>
        <w:t xml:space="preserve"> – заряд, </w:t>
      </w:r>
      <m:oMath>
        <m:r>
          <w:rPr>
            <w:rFonts w:ascii="Cambria Math" w:hAnsi="Cambria Math"/>
            <w:lang w:val="en-US"/>
          </w:rPr>
          <m:t>c</m:t>
        </m:r>
      </m:oMath>
      <w:r w:rsidR="00845717">
        <w:t xml:space="preserve"> – скорость света,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β</m:t>
            </m:r>
          </m:e>
        </m:acc>
      </m:oMath>
      <w:r w:rsidR="00845717">
        <w:rPr>
          <w:rFonts w:eastAsiaTheme="minorEastAsia"/>
        </w:rPr>
        <w:t xml:space="preserve"> – вектор относительной скорости,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</w:rPr>
              <m:t>⊥</m:t>
            </m:r>
          </m:sub>
        </m:sSub>
      </m:oMath>
      <w:r w:rsidR="00845717">
        <w:rPr>
          <w:rFonts w:eastAsiaTheme="minorEastAsia"/>
        </w:rPr>
        <w:t xml:space="preserve"> – поперечное магнитное поле</w:t>
      </w:r>
      <w:r w:rsidR="004931C5" w:rsidRPr="004931C5"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p</m:t>
            </m:r>
          </m:e>
        </m:acc>
      </m:oMath>
      <w:r w:rsidR="00763B78" w:rsidRPr="00763B78">
        <w:rPr>
          <w:rFonts w:eastAsiaTheme="minorEastAsia"/>
        </w:rPr>
        <w:t xml:space="preserve"> – </w:t>
      </w:r>
      <w:r w:rsidR="00763B78">
        <w:rPr>
          <w:rFonts w:eastAsiaTheme="minorEastAsia"/>
        </w:rPr>
        <w:t>импульс частицы</w:t>
      </w:r>
      <w:r w:rsidR="00763B78" w:rsidRPr="00763B78">
        <w:rPr>
          <w:rFonts w:eastAsiaTheme="minorEastAsia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iCs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  <m:sup>
            <m:r>
              <w:rPr>
                <w:rFonts w:ascii="Cambria Math" w:hAnsi="Cambria Math"/>
                <w:lang w:val="en-US"/>
              </w:rPr>
              <m:t>B</m:t>
            </m:r>
          </m:sup>
        </m:sSubSup>
        <m:r>
          <w:rPr>
            <w:rFonts w:ascii="Cambria Math" w:hAnsi="Cambria Math"/>
          </w:rPr>
          <m:t xml:space="preserve"> </m:t>
        </m:r>
      </m:oMath>
      <w:r w:rsidR="00845717">
        <w:rPr>
          <w:rFonts w:eastAsiaTheme="minorEastAsia"/>
        </w:rPr>
        <w:t>–</w:t>
      </w:r>
      <w:r w:rsidR="00763B78">
        <w:rPr>
          <w:rFonts w:eastAsiaTheme="minorEastAsia"/>
        </w:rPr>
        <w:t xml:space="preserve"> вектор угловой скорости (индексы означают, что происходит вращение импульса в магнитном поле). Учтем, что импульс частицы представим в виде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p</m:t>
            </m:r>
          </m:e>
        </m:acc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  <w:lang w:val="en-US"/>
          </w:rPr>
          <m:t>γmc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β</m:t>
            </m:r>
          </m:e>
        </m:acc>
      </m:oMath>
      <w:r w:rsidR="00763B78">
        <w:rPr>
          <w:rFonts w:eastAsiaTheme="minorEastAsia"/>
        </w:rPr>
        <w:t xml:space="preserve">, тогда </w:t>
      </w:r>
      <w:proofErr w:type="spellStart"/>
      <w:proofErr w:type="gramStart"/>
      <w:r w:rsidR="003C77D9">
        <w:rPr>
          <w:rFonts w:eastAsiaTheme="minorEastAsia"/>
        </w:rPr>
        <w:t>ур</w:t>
      </w:r>
      <w:proofErr w:type="spellEnd"/>
      <w:r w:rsidR="003C77D9">
        <w:rPr>
          <w:rFonts w:eastAsiaTheme="minorEastAsia"/>
        </w:rPr>
        <w:t>.</w:t>
      </w:r>
      <w:r w:rsidRPr="002B6DC6">
        <w:rPr>
          <w:rFonts w:eastAsiaTheme="minorEastAsia"/>
        </w:rPr>
        <w:t>(</w:t>
      </w:r>
      <w:proofErr w:type="gramEnd"/>
      <w:r w:rsidR="00763B78">
        <w:rPr>
          <w:rFonts w:eastAsiaTheme="minorEastAsia"/>
        </w:rPr>
        <w:t>1</w:t>
      </w:r>
      <w:r w:rsidRPr="002B6DC6">
        <w:rPr>
          <w:rFonts w:eastAsiaTheme="minorEastAsia"/>
        </w:rPr>
        <w:t>)</w:t>
      </w:r>
      <w:r w:rsidR="00763B78">
        <w:rPr>
          <w:rFonts w:eastAsiaTheme="minorEastAsia"/>
        </w:rPr>
        <w:t xml:space="preserve"> с учетом перестановки векторного произведения </w:t>
      </w:r>
      <w:r w:rsidR="0070567A">
        <w:rPr>
          <w:rFonts w:eastAsiaTheme="minorEastAsia"/>
        </w:rPr>
        <w:t>получаем</w:t>
      </w:r>
    </w:p>
    <w:p w:rsidR="00763B78" w:rsidRPr="00763B78" w:rsidRDefault="00763B78" w:rsidP="00763B78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qc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</m:acc>
          <m:r>
            <w:rPr>
              <w:rFonts w:ascii="Cambria Math" w:hAnsi="Cambria Math"/>
              <w:lang w:val="en-US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⊥</m:t>
              </m:r>
            </m:sub>
          </m:sSub>
          <m:r>
            <w:rPr>
              <w:rFonts w:ascii="Cambria Math" w:hAnsi="Cambria Math"/>
              <w:lang w:val="en-US"/>
            </w:rPr>
            <m:t>=-mcγ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</m:acc>
          <m:r>
            <w:rPr>
              <w:rFonts w:ascii="Cambria Math" w:hAnsi="Cambria Math"/>
              <w:lang w:val="en-US"/>
            </w:rPr>
            <m:t>×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  <m:sup>
              <m:r>
                <w:rPr>
                  <w:rFonts w:ascii="Cambria Math" w:hAnsi="Cambria Math"/>
                  <w:lang w:val="en-US"/>
                </w:rPr>
                <m:t>B</m:t>
              </m:r>
            </m:sup>
          </m:sSubSup>
          <m:r>
            <w:rPr>
              <w:rFonts w:ascii="Cambria Math" w:hAnsi="Cambria Math"/>
              <w:lang w:val="en-US"/>
            </w:rPr>
            <m:t xml:space="preserve">   (2)</m:t>
          </m:r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763B78" w:rsidRDefault="00026456" w:rsidP="00763B78">
      <w:pPr>
        <w:jc w:val="both"/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2973705</wp:posOffset>
            </wp:positionH>
            <wp:positionV relativeFrom="paragraph">
              <wp:posOffset>671830</wp:posOffset>
            </wp:positionV>
            <wp:extent cx="2806700" cy="1714500"/>
            <wp:effectExtent l="0" t="0" r="0" b="0"/>
            <wp:wrapTopAndBottom/>
            <wp:docPr id="144765184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651849" name="Рисунок 144765184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91440</wp:posOffset>
            </wp:positionH>
            <wp:positionV relativeFrom="paragraph">
              <wp:posOffset>675005</wp:posOffset>
            </wp:positionV>
            <wp:extent cx="2806700" cy="1714500"/>
            <wp:effectExtent l="0" t="0" r="0" b="0"/>
            <wp:wrapTopAndBottom/>
            <wp:docPr id="7885853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585393" name="Рисунок 78858539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4E53FE" wp14:editId="1EF931C9">
                <wp:simplePos x="0" y="0"/>
                <wp:positionH relativeFrom="column">
                  <wp:posOffset>93345</wp:posOffset>
                </wp:positionH>
                <wp:positionV relativeFrom="paragraph">
                  <wp:posOffset>2477770</wp:posOffset>
                </wp:positionV>
                <wp:extent cx="5687060" cy="635"/>
                <wp:effectExtent l="0" t="0" r="2540" b="0"/>
                <wp:wrapTopAndBottom/>
                <wp:docPr id="423420810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70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26456" w:rsidRPr="00000AFE" w:rsidRDefault="00026456" w:rsidP="00026456">
                            <w:pPr>
                              <w:pStyle w:val="a4"/>
                              <w:rPr>
                                <w:noProof/>
                              </w:rPr>
                            </w:pPr>
                            <w:r>
                              <w:t xml:space="preserve">Рис. </w:t>
                            </w:r>
                            <w:fldSimple w:instr=" SEQ Рис. \* ARABIC ">
                              <w:r w:rsidR="00081F50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</w:t>
                            </w:r>
                            <w:r w:rsidRPr="003F3D65">
                              <w:t>Вращение</w:t>
                            </w:r>
                            <w:r>
                              <w:t xml:space="preserve"> положительно заряженной частицы а) в магнитном поле</w:t>
                            </w:r>
                            <w:r w:rsidRPr="00026456">
                              <w:t xml:space="preserve">; </w:t>
                            </w:r>
                            <w:r>
                              <w:t xml:space="preserve">б) </w:t>
                            </w:r>
                            <w:r>
                              <w:rPr>
                                <w:noProof/>
                              </w:rPr>
                              <w:t>электростатическом поле.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34E53FE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7.35pt;margin-top:195.1pt;width:447.8pt;height:.0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jllpFQIAADgEAAAOAAAAZHJzL2Uyb0RvYy54bWysU8Fu2zAMvQ/YPwi6L046NCuMOEWWIsOA&#13;&#10;oC2QDj0rshwbkESNUmJnXz9KtpOt22nYRaZF6lF872lx3xnNTgp9A7bgs8mUM2UllI09FPzby+bD&#13;&#10;HWc+CFsKDVYV/Kw8v1++f7doXa5uoAZdKmQEYn3euoLXIbg8y7yslRF+Ak5ZSlaARgT6xUNWomgJ&#13;&#10;3ejsZjqdZy1g6RCk8p52H/okXyb8qlIyPFWVV4HpgtPdQloxrfu4ZsuFyA8oXN3I4RriH25hRGOp&#13;&#10;6QXqQQTBjtj8AWUaieChChMJJoOqaqRKM9A0s+mbaXa1cCrNQuR4d6HJ/z9Y+XjauWdkofsMHQkY&#13;&#10;CWmdzz1txnm6Ck380k0Z5YnC84U21QUmafN2fvdpOqeUpNz8423EyK5HHfrwRYFhMSg4kiaJKnHa&#13;&#10;+tCXjiWxkwfdlJtG6/gTE2uN7CRIv7ZughrAf6vSNtZaiKd6wLiTXeeIUej23TDcHsozzYzQ28E7&#13;&#10;uWmo0Vb48CyQ9KdZyNPhiZZKQ1twGCLOasAff9uP9SQLZTlryU8F99+PAhVn+qslwaL5xgDHYD8G&#13;&#10;9mjWQCPO6LU4mUI6gEGPYYVgXsnqq9iFUsJK6lXwMIbr0LuanopUq1UqIos5EbZ252SEHgl96V4F&#13;&#10;ukGOQCo+wug0kb9Rpa9NurjVMRDFSbJIaM/iwDPZM4k+PKXo/1//U9X1wS9/AgAA//8DAFBLAwQU&#13;&#10;AAYACAAAACEACTmpr+QAAAAPAQAADwAAAGRycy9kb3ducmV2LnhtbExPPU/DMBDdkfgP1iGxIGq3&#13;&#10;iUqbxqmqAgMsFWkXNje+xoHYjmKnDf+egwWWk97du/eRr0fbsjP2ofFOwnQigKGrvG5cLeGwf75f&#13;&#10;AAtROa1a71DCFwZYF9dXucq0v7g3PJexZiTiQqYkmBi7jPNQGbQqTHyHjm4n31sVCfY11726kLht&#13;&#10;+UyIObeqceRgVIdbg9VnOVgJu/R9Z+6G09PrJk36l8OwnX/UpZS3N+PjisZmBSziGP8+4KcD5YeC&#13;&#10;gh394HRgLeH0gZgSkqWYASPCcioSYMffTQK8yPn/HsU3AAAA//8DAFBLAQItABQABgAIAAAAIQC2&#13;&#10;gziS/gAAAOEBAAATAAAAAAAAAAAAAAAAAAAAAABbQ29udGVudF9UeXBlc10ueG1sUEsBAi0AFAAG&#13;&#10;AAgAAAAhADj9If/WAAAAlAEAAAsAAAAAAAAAAAAAAAAALwEAAF9yZWxzLy5yZWxzUEsBAi0AFAAG&#13;&#10;AAgAAAAhALaOWWkVAgAAOAQAAA4AAAAAAAAAAAAAAAAALgIAAGRycy9lMm9Eb2MueG1sUEsBAi0A&#13;&#10;FAAGAAgAAAAhAAk5qa/kAAAADwEAAA8AAAAAAAAAAAAAAAAAbwQAAGRycy9kb3ducmV2LnhtbFBL&#13;&#10;BQYAAAAABAAEAPMAAACABQAAAAA=&#13;&#10;" stroked="f">
                <v:textbox style="mso-fit-shape-to-text:t" inset="0,0,0,0">
                  <w:txbxContent>
                    <w:p w:rsidR="00026456" w:rsidRPr="00000AFE" w:rsidRDefault="00026456" w:rsidP="00026456">
                      <w:pPr>
                        <w:pStyle w:val="a4"/>
                        <w:rPr>
                          <w:noProof/>
                        </w:rPr>
                      </w:pPr>
                      <w:r>
                        <w:t xml:space="preserve">Рис. </w:t>
                      </w:r>
                      <w:fldSimple w:instr=" SEQ Рис. \* ARABIC ">
                        <w:r w:rsidR="00081F50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</w:t>
                      </w:r>
                      <w:r w:rsidRPr="003F3D65">
                        <w:t>Вращение</w:t>
                      </w:r>
                      <w:r>
                        <w:t xml:space="preserve"> положительно заряженной частицы а) в магнитном поле</w:t>
                      </w:r>
                      <w:r w:rsidRPr="00026456">
                        <w:t xml:space="preserve">; </w:t>
                      </w:r>
                      <w:r>
                        <w:t xml:space="preserve">б) </w:t>
                      </w:r>
                      <w:r>
                        <w:rPr>
                          <w:noProof/>
                        </w:rPr>
                        <w:t>электростатическом поле.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63B78">
        <w:rPr>
          <w:rFonts w:eastAsiaTheme="minorEastAsia"/>
        </w:rPr>
        <w:t>Для угловой скорости</w:t>
      </w:r>
    </w:p>
    <w:p w:rsidR="00763B78" w:rsidRPr="004D168D" w:rsidRDefault="00000000" w:rsidP="00D34FFD">
      <w:pPr>
        <w:jc w:val="both"/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  <m:sup>
              <m:r>
                <w:rPr>
                  <w:rFonts w:ascii="Cambria Math" w:hAnsi="Cambria Math"/>
                  <w:lang w:val="en-US"/>
                </w:rPr>
                <m:t>B</m:t>
              </m:r>
            </m:sup>
          </m:sSubSup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hAnsi="Cambria Math"/>
                  <w:lang w:val="en-US"/>
                </w:rPr>
                <m:t>mγ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⊥</m:t>
              </m:r>
            </m:sub>
          </m:sSub>
          <m:r>
            <w:rPr>
              <w:rFonts w:ascii="Cambria Math" w:eastAsiaTheme="minorEastAsia" w:hAnsi="Cambria Math"/>
            </w:rPr>
            <m:t xml:space="preserve">   (3)</m:t>
          </m:r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7F7DAC" w:rsidRPr="00B7043F" w:rsidRDefault="007172D7" w:rsidP="00D34FFD">
      <w:pPr>
        <w:jc w:val="both"/>
        <w:rPr>
          <w:rFonts w:eastAsiaTheme="minorEastAsia"/>
        </w:rPr>
      </w:pPr>
      <w:r>
        <w:tab/>
        <w:t xml:space="preserve">Для заряженной частицы в электростатическом дефлекторе, </w:t>
      </w:r>
      <w:r w:rsidR="007F7DAC">
        <w:t xml:space="preserve">выполняющего функцию поворота </w:t>
      </w:r>
      <w:r>
        <w:t xml:space="preserve">всегда соблюдается условие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p</m:t>
            </m:r>
          </m:e>
        </m:acc>
        <m:r>
          <w:rPr>
            <w:rFonts w:ascii="Cambria Math" w:hAnsi="Cambria Math"/>
          </w:rPr>
          <m:t xml:space="preserve">⊥ 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E</m:t>
            </m:r>
          </m:e>
        </m:acc>
      </m:oMath>
      <w:r w:rsidR="007F7DAC">
        <w:rPr>
          <w:rFonts w:eastAsiaTheme="minorEastAsia"/>
        </w:rPr>
        <w:t>, тогда происходит движение по окружности</w:t>
      </w:r>
      <w:r w:rsidR="002B6DC6" w:rsidRPr="002B6DC6">
        <w:rPr>
          <w:rFonts w:eastAsiaTheme="minorEastAsia"/>
        </w:rPr>
        <w:t xml:space="preserve"> (</w:t>
      </w:r>
      <w:r w:rsidR="002B6DC6">
        <w:rPr>
          <w:rFonts w:eastAsiaTheme="minorEastAsia"/>
        </w:rPr>
        <w:t>рис.1б</w:t>
      </w:r>
      <w:r w:rsidR="002B6DC6" w:rsidRPr="002B6DC6">
        <w:rPr>
          <w:rFonts w:eastAsiaTheme="minorEastAsia"/>
        </w:rPr>
        <w:t>)</w:t>
      </w:r>
      <w:r w:rsidR="007F7DAC">
        <w:rPr>
          <w:rFonts w:eastAsiaTheme="minorEastAsia"/>
        </w:rPr>
        <w:t xml:space="preserve"> и аналогично </w:t>
      </w:r>
      <w:proofErr w:type="spellStart"/>
      <w:proofErr w:type="gramStart"/>
      <w:r w:rsidR="0070567A">
        <w:rPr>
          <w:rFonts w:eastAsiaTheme="minorEastAsia"/>
        </w:rPr>
        <w:t>у</w:t>
      </w:r>
      <w:r w:rsidR="007F7DAC">
        <w:rPr>
          <w:rFonts w:eastAsiaTheme="minorEastAsia"/>
        </w:rPr>
        <w:t>р</w:t>
      </w:r>
      <w:proofErr w:type="spellEnd"/>
      <w:r w:rsidR="007F7DAC" w:rsidRPr="007F7DAC">
        <w:rPr>
          <w:rFonts w:eastAsiaTheme="minorEastAsia"/>
        </w:rPr>
        <w:t>.</w:t>
      </w:r>
      <w:r w:rsidR="002B6DC6" w:rsidRPr="002B6DC6">
        <w:rPr>
          <w:rFonts w:eastAsiaTheme="minorEastAsia"/>
        </w:rPr>
        <w:t>(</w:t>
      </w:r>
      <w:proofErr w:type="gramEnd"/>
      <w:r w:rsidR="007F7DAC">
        <w:rPr>
          <w:rFonts w:eastAsiaTheme="minorEastAsia"/>
        </w:rPr>
        <w:t>1</w:t>
      </w:r>
      <w:r w:rsidR="002B6DC6" w:rsidRPr="002B6DC6">
        <w:rPr>
          <w:rFonts w:eastAsiaTheme="minorEastAsia"/>
        </w:rPr>
        <w:t>)</w:t>
      </w:r>
      <w:r w:rsidR="00B7043F" w:rsidRPr="00B7043F">
        <w:rPr>
          <w:rFonts w:eastAsiaTheme="minorEastAsia"/>
        </w:rPr>
        <w:t>.</w:t>
      </w:r>
    </w:p>
    <w:p w:rsidR="007F7DAC" w:rsidRPr="007F7DAC" w:rsidRDefault="007F7DAC" w:rsidP="007F7DAC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q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⊥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  <m:sup>
              <m:r>
                <w:rPr>
                  <w:rFonts w:ascii="Cambria Math" w:hAnsi="Cambria Math"/>
                  <w:lang w:val="en-US"/>
                </w:rPr>
                <m:t>E</m:t>
              </m:r>
            </m:sup>
          </m:sSubSup>
          <m:r>
            <w:rPr>
              <w:rFonts w:ascii="Cambria Math" w:hAnsi="Cambria Math"/>
              <w:lang w:val="en-US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</m:acc>
          <m:r>
            <w:rPr>
              <w:rFonts w:ascii="Cambria Math" w:hAnsi="Cambria Math"/>
              <w:lang w:val="en-US"/>
            </w:rPr>
            <m:t xml:space="preserve">   (4)</m:t>
          </m:r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7F7DAC" w:rsidRPr="00107CCF" w:rsidRDefault="002B6DC6" w:rsidP="007F7DAC">
      <w:pPr>
        <w:jc w:val="both"/>
        <w:rPr>
          <w:rFonts w:eastAsiaTheme="minorEastAsia"/>
        </w:rPr>
      </w:pPr>
      <w:r>
        <w:rPr>
          <w:rFonts w:eastAsiaTheme="minorEastAsia"/>
        </w:rPr>
        <w:t>г</w:t>
      </w:r>
      <w:r w:rsidR="007F7DAC">
        <w:rPr>
          <w:rFonts w:eastAsiaTheme="minorEastAsia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⊥</m:t>
            </m:r>
          </m:sub>
        </m:sSub>
      </m:oMath>
      <w:r w:rsidR="00107CCF" w:rsidRPr="00107CCF">
        <w:rPr>
          <w:rFonts w:eastAsiaTheme="minorEastAsia"/>
        </w:rPr>
        <w:t xml:space="preserve"> – </w:t>
      </w:r>
      <w:r w:rsidR="00107CCF">
        <w:rPr>
          <w:rFonts w:eastAsiaTheme="minorEastAsia"/>
        </w:rPr>
        <w:t>электростатическое поле</w:t>
      </w:r>
      <w:r w:rsidR="00E77EF1">
        <w:rPr>
          <w:rFonts w:eastAsiaTheme="minorEastAsia"/>
        </w:rPr>
        <w:t xml:space="preserve"> перпендикулярное импульсу</w:t>
      </w:r>
      <w:r w:rsidR="00107CCF" w:rsidRPr="00107CCF">
        <w:rPr>
          <w:rFonts w:eastAsiaTheme="minorEastAsia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iCs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  <m:sup>
            <m:r>
              <w:rPr>
                <w:rFonts w:ascii="Cambria Math" w:hAnsi="Cambria Math"/>
                <w:lang w:val="en-US"/>
              </w:rPr>
              <m:t>E</m:t>
            </m:r>
          </m:sup>
        </m:sSubSup>
      </m:oMath>
      <w:r w:rsidR="00107CCF" w:rsidRPr="00107CCF">
        <w:rPr>
          <w:rFonts w:eastAsiaTheme="minorEastAsia"/>
        </w:rPr>
        <w:t xml:space="preserve"> – </w:t>
      </w:r>
      <w:r w:rsidR="00107CCF">
        <w:rPr>
          <w:rFonts w:eastAsiaTheme="minorEastAsia"/>
        </w:rPr>
        <w:t>вектор угловой скорости</w:t>
      </w:r>
      <w:r w:rsidR="00107CCF" w:rsidRPr="00107CCF">
        <w:rPr>
          <w:rFonts w:eastAsiaTheme="minorEastAsia"/>
        </w:rPr>
        <w:t xml:space="preserve"> </w:t>
      </w:r>
      <w:r w:rsidR="00107CCF">
        <w:rPr>
          <w:rFonts w:eastAsiaTheme="minorEastAsia"/>
        </w:rPr>
        <w:t>(индексы означают, что происходит вращение импульса в электростатическом поле).</w:t>
      </w:r>
    </w:p>
    <w:p w:rsidR="007172D7" w:rsidRPr="00EE2FB1" w:rsidRDefault="00EE2FB1" w:rsidP="00D34FFD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q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⊥</m:t>
              </m:r>
            </m:sub>
          </m:sSub>
          <m:r>
            <w:rPr>
              <w:rFonts w:ascii="Cambria Math" w:hAnsi="Cambria Math"/>
              <w:lang w:val="en-US"/>
            </w:rPr>
            <m:t>=mcγ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  <m:sup>
              <m:r>
                <w:rPr>
                  <w:rFonts w:ascii="Cambria Math" w:hAnsi="Cambria Math"/>
                  <w:lang w:val="en-US"/>
                </w:rPr>
                <m:t>E</m:t>
              </m:r>
            </m:sup>
          </m:sSubSup>
          <m:r>
            <w:rPr>
              <w:rFonts w:ascii="Cambria Math" w:hAnsi="Cambria Math"/>
              <w:lang w:val="en-US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</m:acc>
          <m:r>
            <w:rPr>
              <w:rFonts w:ascii="Cambria Math" w:hAnsi="Cambria Math"/>
              <w:lang w:val="en-US"/>
            </w:rPr>
            <m:t xml:space="preserve">   (5)</m:t>
          </m:r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7F7DAC" w:rsidRPr="009C500D" w:rsidRDefault="00EE2FB1" w:rsidP="00D34FFD">
      <w:pPr>
        <w:jc w:val="both"/>
      </w:pPr>
      <w:r>
        <w:lastRenderedPageBreak/>
        <w:t xml:space="preserve">Для угловой скорости с учётом векторного произведения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v</m:t>
            </m:r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ω</m:t>
            </m:r>
          </m:e>
        </m:acc>
        <m:r>
          <w:rPr>
            <w:rFonts w:ascii="Cambria Math" w:hAnsi="Cambria Math"/>
          </w:rPr>
          <m:t>×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r</m:t>
            </m:r>
          </m:e>
        </m:acc>
      </m:oMath>
      <w:r w:rsidRPr="00EE2FB1">
        <w:rPr>
          <w:rFonts w:eastAsiaTheme="minorEastAsia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ω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</m:acc>
            <m:r>
              <w:rPr>
                <w:rFonts w:ascii="Cambria Math" w:hAnsi="Cambria Math"/>
              </w:rPr>
              <m:t>×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</m:acc>
          </m:num>
          <m:den>
            <m:r>
              <w:rPr>
                <w:rFonts w:ascii="Cambria Math" w:hAnsi="Cambria Math"/>
              </w:rPr>
              <m:t>(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</m:acc>
            <m:r>
              <w:rPr>
                <w:rFonts w:ascii="Cambria Math" w:hAnsi="Cambria Math"/>
              </w:rPr>
              <m:t>)</m:t>
            </m:r>
          </m:den>
        </m:f>
      </m:oMath>
      <w:r w:rsidR="009C500D" w:rsidRPr="009C500D">
        <w:rPr>
          <w:rFonts w:eastAsiaTheme="minorEastAsia"/>
          <w:i/>
        </w:rPr>
        <w:t>.</w:t>
      </w:r>
    </w:p>
    <w:p w:rsidR="00D9742D" w:rsidRPr="00BF5951" w:rsidRDefault="00000000" w:rsidP="00D34FFD">
      <w:pPr>
        <w:jc w:val="both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  <m:sup>
              <m:r>
                <w:rPr>
                  <w:rFonts w:ascii="Cambria Math" w:hAnsi="Cambria Math"/>
                  <w:lang w:val="en-US"/>
                </w:rPr>
                <m:t>E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mc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</m:acc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⊥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γ</m:t>
              </m:r>
              <m:r>
                <w:rPr>
                  <w:rFonts w:ascii="Cambria Math" w:hAnsi="Cambria Math"/>
                </w:rPr>
                <m:t>(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  <m:r>
                <w:rPr>
                  <w:rFonts w:ascii="Cambria Math" w:hAnsi="Cambria Math"/>
                  <w:lang w:val="en-US"/>
                </w:rPr>
                <m:t>γ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</m:acc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⊥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 xml:space="preserve">   (6)</m:t>
          </m:r>
        </m:oMath>
      </m:oMathPara>
    </w:p>
    <w:p w:rsidR="00D9742D" w:rsidRDefault="00D9742D" w:rsidP="00D34FFD">
      <w:pPr>
        <w:jc w:val="both"/>
      </w:pPr>
    </w:p>
    <w:p w:rsidR="00ED1BD5" w:rsidRPr="00764C30" w:rsidRDefault="00ED1BD5" w:rsidP="00D34FFD">
      <w:pPr>
        <w:jc w:val="both"/>
        <w:rPr>
          <w:i/>
          <w:iCs/>
          <w:lang w:val="en-US"/>
        </w:rPr>
      </w:pPr>
      <w:r w:rsidRPr="00ED1BD5">
        <w:rPr>
          <w:i/>
          <w:iCs/>
        </w:rPr>
        <w:t>Спиновая динамика</w:t>
      </w:r>
    </w:p>
    <w:p w:rsidR="00B75B60" w:rsidRPr="00CC5AC6" w:rsidRDefault="00ED1BD5" w:rsidP="00D34FFD">
      <w:pPr>
        <w:jc w:val="both"/>
      </w:pPr>
      <w:r>
        <w:tab/>
      </w:r>
      <w:r w:rsidR="00D34FFD">
        <w:t>Уравнение эволюции спинового движени</w:t>
      </w:r>
      <w:r w:rsidR="00B7043F">
        <w:t>я</w:t>
      </w:r>
      <w:r w:rsidR="00D34FFD">
        <w:t xml:space="preserve"> описыва</w:t>
      </w:r>
      <w:r w:rsidR="00B7043F">
        <w:t>ет</w:t>
      </w:r>
      <w:r w:rsidR="00CC5AC6">
        <w:t>ся</w:t>
      </w:r>
      <w:r w:rsidR="00D34FFD">
        <w:t xml:space="preserve"> уравнением Т-БМТ.</w:t>
      </w:r>
      <w:r w:rsidR="00F92EE5">
        <w:t xml:space="preserve"> В наиболее корректном виде</w:t>
      </w:r>
      <w:r w:rsidR="00B7043F" w:rsidRPr="00B7043F">
        <w:t xml:space="preserve"> </w:t>
      </w:r>
      <w:r w:rsidR="00B7043F">
        <w:t xml:space="preserve">для вращательного движения по аналогии с </w:t>
      </w:r>
      <w:proofErr w:type="spellStart"/>
      <w:proofErr w:type="gramStart"/>
      <w:r w:rsidR="00CC5AC6">
        <w:t>у</w:t>
      </w:r>
      <w:r w:rsidR="00B7043F">
        <w:t>р</w:t>
      </w:r>
      <w:proofErr w:type="spellEnd"/>
      <w:r w:rsidR="00B7043F">
        <w:t>.</w:t>
      </w:r>
      <w:r w:rsidR="002B6DC6">
        <w:t>(</w:t>
      </w:r>
      <w:proofErr w:type="gramEnd"/>
      <w:r w:rsidR="00B7043F">
        <w:t>1</w:t>
      </w:r>
      <w:r w:rsidR="00B7043F" w:rsidRPr="00B7043F">
        <w:t>, 4</w:t>
      </w:r>
      <w:r w:rsidR="002B6DC6">
        <w:t>)</w:t>
      </w:r>
      <w:r w:rsidR="00F92EE5">
        <w:t>, его можно записать как</w:t>
      </w:r>
    </w:p>
    <w:p w:rsidR="00ED1BD5" w:rsidRPr="00ED1BD5" w:rsidRDefault="00000000" w:rsidP="00D34FFD">
      <w:pPr>
        <w:jc w:val="both"/>
        <w:rPr>
          <w:rFonts w:eastAsiaTheme="minorEastAsia"/>
          <w:lang w:val="en-US"/>
        </w:rPr>
      </w:pPr>
      <m:oMathPara>
        <m:oMath>
          <m:eqArr>
            <m:eqArrPr>
              <m:ctrlPr>
                <w:rPr>
                  <w:rFonts w:ascii="Cambria Math" w:hAnsi="Cambria Math"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&amp;=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MDM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EDM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,</m:t>
              </m:r>
            </m:e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MDM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&amp;=-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mγ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γG+1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⊥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G+1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∥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γG+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γ+1</m:t>
                          </m:r>
                        </m:den>
                      </m:f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β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×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 xml:space="preserve">   (7),</m:t>
              </m:r>
            </m:e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EDM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&amp;=-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qη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2m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×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,  G=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g-2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eqArr>
        </m:oMath>
      </m:oMathPara>
    </w:p>
    <w:p w:rsidR="00B7043F" w:rsidRDefault="00CC5AC6" w:rsidP="00D34FFD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acc>
          <m:accPr>
            <m:chr m:val="⃗"/>
            <m:ctrlPr>
              <w:rPr>
                <w:rFonts w:ascii="Cambria Math" w:hAnsi="Cambria Math"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S</m:t>
            </m:r>
          </m:e>
        </m:acc>
      </m:oMath>
      <w:r>
        <w:rPr>
          <w:rFonts w:eastAsiaTheme="minorEastAsia"/>
        </w:rPr>
        <w:t xml:space="preserve"> – усредненный</w:t>
      </w:r>
      <w:r w:rsidRPr="00CC5AC6">
        <w:rPr>
          <w:rFonts w:eastAsiaTheme="minorEastAsia"/>
        </w:rPr>
        <w:t xml:space="preserve"> </w:t>
      </w:r>
      <w:r>
        <w:rPr>
          <w:rFonts w:eastAsiaTheme="minorEastAsia"/>
        </w:rPr>
        <w:t>спин-вектор</w:t>
      </w:r>
      <w:r w:rsidRPr="00CC5AC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 ансамблю частиц, либо количеству оборотов,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MDM</m:t>
            </m:r>
          </m:sub>
        </m:sSub>
      </m:oMath>
      <w:r>
        <w:rPr>
          <w:rFonts w:eastAsiaTheme="minorEastAsia"/>
        </w:rPr>
        <w:t xml:space="preserve">– вектор угловой скорости, обусловленный наличием </w:t>
      </w:r>
      <w:r w:rsidRPr="00CC5AC6">
        <w:rPr>
          <w:rFonts w:eastAsiaTheme="minorEastAsia"/>
          <w:i/>
          <w:iCs/>
        </w:rPr>
        <w:t>магнитного</w:t>
      </w:r>
      <w:r>
        <w:rPr>
          <w:rFonts w:eastAsiaTheme="minorEastAsia"/>
        </w:rPr>
        <w:t xml:space="preserve"> дипольного момента</w:t>
      </w:r>
      <w:r w:rsidRPr="00CC5AC6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EDM</m:t>
            </m:r>
          </m:sub>
        </m:sSub>
        <m:r>
          <w:rPr>
            <w:rFonts w:ascii="Cambria Math" w:eastAsiaTheme="minorEastAsia" w:hAnsi="Cambria Math"/>
          </w:rPr>
          <m:t xml:space="preserve"> – </m:t>
        </m:r>
      </m:oMath>
      <w:r>
        <w:rPr>
          <w:rFonts w:eastAsiaTheme="minorEastAsia"/>
        </w:rPr>
        <w:t xml:space="preserve">вектор угловой скорости, обусловленный наличием </w:t>
      </w:r>
      <w:r w:rsidRPr="00CC5AC6">
        <w:rPr>
          <w:rFonts w:eastAsiaTheme="minorEastAsia"/>
          <w:i/>
          <w:iCs/>
        </w:rPr>
        <w:t>электрического</w:t>
      </w:r>
      <w:r>
        <w:rPr>
          <w:rFonts w:eastAsiaTheme="minorEastAsia"/>
        </w:rPr>
        <w:t xml:space="preserve"> дипольного момента, </w:t>
      </w:r>
      <m:oMath>
        <m:r>
          <w:rPr>
            <w:rFonts w:ascii="Cambria Math" w:hAnsi="Cambria Math"/>
            <w:lang w:val="en-US"/>
          </w:rPr>
          <m:t>G</m:t>
        </m:r>
      </m:oMath>
      <w:r>
        <w:rPr>
          <w:rFonts w:eastAsiaTheme="minorEastAsia"/>
        </w:rPr>
        <w:t xml:space="preserve"> – аномальный магнитный момент. </w:t>
      </w:r>
      <w:r w:rsidR="00ED1BD5">
        <w:rPr>
          <w:rFonts w:eastAsiaTheme="minorEastAsia"/>
        </w:rPr>
        <w:t xml:space="preserve">Такая запись наиболее точно отражает суть вращения вектора </w:t>
      </w:r>
      <m:oMath>
        <m:acc>
          <m:accPr>
            <m:chr m:val="⃗"/>
            <m:ctrlPr>
              <w:rPr>
                <w:rFonts w:ascii="Cambria Math" w:hAnsi="Cambria Math"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S</m:t>
            </m:r>
          </m:e>
        </m:acc>
      </m:oMath>
      <w:r w:rsidR="00ED1BD5">
        <w:rPr>
          <w:rFonts w:eastAsiaTheme="minorEastAsia"/>
        </w:rPr>
        <w:t xml:space="preserve"> по правилу правой руки вдоль вектора </w:t>
      </w:r>
      <m:oMath>
        <m:acc>
          <m:accPr>
            <m:chr m:val="⃗"/>
            <m:ctrlPr>
              <w:rPr>
                <w:rFonts w:ascii="Cambria Math" w:hAnsi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Ω</m:t>
            </m:r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MDM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EDM</m:t>
            </m:r>
          </m:sub>
        </m:sSub>
      </m:oMath>
      <w:r w:rsidR="00ED1BD5">
        <w:rPr>
          <w:rFonts w:eastAsiaTheme="minorEastAsia"/>
        </w:rPr>
        <w:t>.</w:t>
      </w:r>
      <w:r w:rsidR="00A249BA">
        <w:rPr>
          <w:rFonts w:eastAsiaTheme="minorEastAsia"/>
        </w:rPr>
        <w:t xml:space="preserve"> </w:t>
      </w:r>
      <w:r w:rsidR="002B6DC6">
        <w:rPr>
          <w:rFonts w:eastAsiaTheme="minorEastAsia"/>
        </w:rPr>
        <w:t>Для изучения ЭДМ необходимо скомпенсировать МДМ-вращение.</w:t>
      </w:r>
    </w:p>
    <w:p w:rsidR="002B6DC6" w:rsidRDefault="002B6DC6" w:rsidP="00D34FFD">
      <w:pPr>
        <w:jc w:val="both"/>
        <w:rPr>
          <w:rFonts w:eastAsiaTheme="minorEastAsia"/>
        </w:rPr>
      </w:pPr>
    </w:p>
    <w:p w:rsidR="00D90E4D" w:rsidRPr="00D90E4D" w:rsidRDefault="00D90E4D" w:rsidP="00D34FFD">
      <w:pPr>
        <w:jc w:val="both"/>
        <w:rPr>
          <w:rFonts w:eastAsiaTheme="minorEastAsia"/>
          <w:i/>
          <w:iCs/>
        </w:rPr>
      </w:pPr>
      <w:r w:rsidRPr="00D90E4D">
        <w:rPr>
          <w:rFonts w:eastAsiaTheme="minorEastAsia"/>
          <w:i/>
          <w:iCs/>
        </w:rPr>
        <w:t>Относительное движение</w:t>
      </w:r>
    </w:p>
    <w:p w:rsidR="00012E38" w:rsidRDefault="00B7043F" w:rsidP="00D34FFD">
      <w:pPr>
        <w:jc w:val="both"/>
        <w:rPr>
          <w:rFonts w:eastAsiaTheme="minorEastAsia"/>
        </w:rPr>
      </w:pPr>
      <w:r>
        <w:rPr>
          <w:rFonts w:eastAsiaTheme="minorEastAsia"/>
        </w:rPr>
        <w:tab/>
        <w:t>Рассмотрим вращение спинового вектора</w:t>
      </w:r>
      <w:r w:rsidR="00FA4CC7">
        <w:rPr>
          <w:rFonts w:eastAsiaTheme="minorEastAsia"/>
        </w:rPr>
        <w:t xml:space="preserve"> под действием МДМ</w:t>
      </w:r>
      <w:r>
        <w:rPr>
          <w:rFonts w:eastAsiaTheme="minorEastAsia"/>
        </w:rPr>
        <w:t xml:space="preserve"> относительно вектора импульса. </w:t>
      </w:r>
    </w:p>
    <w:p w:rsidR="00012E38" w:rsidRPr="00D501D9" w:rsidRDefault="00000000" w:rsidP="00D34FFD">
      <w:pPr>
        <w:jc w:val="both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  <m:sup>
              <m:r>
                <w:rPr>
                  <w:rFonts w:ascii="Cambria Math" w:hAnsi="Cambria Math"/>
                  <w:lang w:val="en-US"/>
                </w:rPr>
                <m:t>B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MDM</m:t>
              </m:r>
            </m:sub>
            <m:sup>
              <m:r>
                <w:rPr>
                  <w:rFonts w:ascii="Cambria Math" w:hAnsi="Cambria Math"/>
                  <w:lang w:val="en-US"/>
                </w:rPr>
                <m:t>B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  <m:sup>
              <m:r>
                <w:rPr>
                  <w:rFonts w:ascii="Cambria Math" w:hAnsi="Cambria Math"/>
                  <w:lang w:val="en-US"/>
                </w:rPr>
                <m:t>B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hAnsi="Cambria Math"/>
                  <w:lang w:val="en-US"/>
                </w:rPr>
                <m:t>mγ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γG+1</m:t>
              </m:r>
            </m:e>
          </m:d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⊥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hAnsi="Cambria Math"/>
                  <w:lang w:val="en-US"/>
                </w:rPr>
                <m:t>mγ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⊥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  <m:acc>
                <m:accPr>
                  <m:chr m:val="⃗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⊥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  (8).</m:t>
          </m:r>
        </m:oMath>
      </m:oMathPara>
    </w:p>
    <w:p w:rsidR="00D501D9" w:rsidRPr="00D501D9" w:rsidRDefault="00D501D9" w:rsidP="00D34FFD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Величина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ν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  <m:sup>
            <m:r>
              <w:rPr>
                <w:rFonts w:ascii="Cambria Math" w:hAnsi="Cambria Math"/>
                <w:lang w:val="en-US"/>
              </w:rPr>
              <m:t>B</m:t>
            </m:r>
          </m:sup>
        </m:sSubSup>
      </m:oMath>
      <w:r>
        <w:rPr>
          <w:rFonts w:eastAsiaTheme="minorEastAsia"/>
        </w:rPr>
        <w:t xml:space="preserve"> – спин-тюн (</w:t>
      </w:r>
      <w:r>
        <w:rPr>
          <w:rFonts w:eastAsiaTheme="minorEastAsia"/>
          <w:lang w:val="en-US"/>
        </w:rPr>
        <w:t>spin</w:t>
      </w:r>
      <w:r w:rsidRPr="00D501D9">
        <w:rPr>
          <w:rFonts w:eastAsiaTheme="minorEastAsia"/>
        </w:rPr>
        <w:t>-</w:t>
      </w:r>
      <w:r>
        <w:rPr>
          <w:rFonts w:eastAsiaTheme="minorEastAsia"/>
          <w:lang w:val="en-US"/>
        </w:rPr>
        <w:t>tune</w:t>
      </w:r>
      <w:r>
        <w:rPr>
          <w:rFonts w:eastAsiaTheme="minorEastAsia"/>
        </w:rPr>
        <w:t>)</w:t>
      </w:r>
      <w:r w:rsidRPr="00D501D9">
        <w:rPr>
          <w:rFonts w:eastAsiaTheme="minorEastAsia"/>
        </w:rPr>
        <w:t xml:space="preserve"> </w:t>
      </w:r>
      <w:r w:rsidR="00E45B42">
        <w:rPr>
          <w:rFonts w:eastAsiaTheme="minorEastAsia"/>
        </w:rPr>
        <w:t>является</w:t>
      </w:r>
      <w:r>
        <w:rPr>
          <w:rFonts w:eastAsiaTheme="minorEastAsia"/>
        </w:rPr>
        <w:t xml:space="preserve"> скалярн</w:t>
      </w:r>
      <w:r w:rsidR="00E45B42">
        <w:rPr>
          <w:rFonts w:eastAsiaTheme="minorEastAsia"/>
        </w:rPr>
        <w:t xml:space="preserve">ой </w:t>
      </w:r>
      <w:r>
        <w:rPr>
          <w:rFonts w:eastAsiaTheme="minorEastAsia"/>
        </w:rPr>
        <w:t>величин</w:t>
      </w:r>
      <w:r w:rsidR="00E45B42">
        <w:rPr>
          <w:rFonts w:eastAsiaTheme="minorEastAsia"/>
        </w:rPr>
        <w:t xml:space="preserve">ой и отражает во сколько раз </w:t>
      </w:r>
      <w:r>
        <w:rPr>
          <w:rFonts w:eastAsiaTheme="minorEastAsia"/>
        </w:rPr>
        <w:t>поворот</w:t>
      </w:r>
      <w:r w:rsidR="00E45B4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вектора спина </w:t>
      </w:r>
      <w:r w:rsidR="00E45B42">
        <w:rPr>
          <w:rFonts w:eastAsiaTheme="minorEastAsia"/>
        </w:rPr>
        <w:t xml:space="preserve">больше поворота </w:t>
      </w:r>
      <w:r>
        <w:rPr>
          <w:rFonts w:eastAsiaTheme="minorEastAsia"/>
        </w:rPr>
        <w:t>вектора импульса</w:t>
      </w:r>
    </w:p>
    <w:p w:rsidR="000C3C3D" w:rsidRPr="00D90E4D" w:rsidRDefault="00000000" w:rsidP="00D34FFD">
      <w:pPr>
        <w:jc w:val="both"/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ν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hAnsi="Cambria Math"/>
                  <w:lang w:val="en-US"/>
                </w:rPr>
                <m:t>B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MDM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p>
                  </m:sSubSup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p>
                  </m:sSubSup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</m:acc>
                    </m:e>
                  </m:d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⊥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mγ</m:t>
                  </m:r>
                </m:den>
              </m:f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⊥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γG</m:t>
          </m:r>
          <m:r>
            <w:rPr>
              <w:rFonts w:ascii="Cambria Math" w:hAnsi="Cambria Math"/>
            </w:rPr>
            <m:t xml:space="preserve">   (9)</m:t>
          </m:r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D90E4D" w:rsidRDefault="00D90E4D" w:rsidP="00D34FFD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ab/>
        <w:t>Аналогично для вращения в электростатическом поле</w:t>
      </w:r>
    </w:p>
    <w:p w:rsidR="00113D8E" w:rsidRPr="00A70BA4" w:rsidRDefault="00000000" w:rsidP="00D34FFD">
      <w:pPr>
        <w:jc w:val="both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  <m:sup>
              <m:r>
                <w:rPr>
                  <w:rFonts w:ascii="Cambria Math" w:hAnsi="Cambria Math"/>
                  <w:lang w:val="en-US"/>
                </w:rPr>
                <m:t>E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MDM</m:t>
              </m:r>
            </m:sub>
            <m:sup>
              <m:r>
                <w:rPr>
                  <w:rFonts w:ascii="Cambria Math" w:hAnsi="Cambria Math"/>
                  <w:lang w:val="en-US"/>
                </w:rPr>
                <m:t>E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  <m:sup>
              <m:r>
                <w:rPr>
                  <w:rFonts w:ascii="Cambria Math" w:hAnsi="Cambria Math"/>
                  <w:lang w:val="en-US"/>
                </w:rPr>
                <m:t>E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G</m:t>
              </m:r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  <m:r>
                    <w:rPr>
                      <w:rFonts w:ascii="Cambria Math" w:hAnsi="Cambria Math"/>
                    </w:rPr>
                    <m:t>+1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</m:acc>
              <m:r>
                <w:rPr>
                  <w:rFonts w:ascii="Cambria Math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mc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</m:acc>
              <m:r>
                <w:rPr>
                  <w:rFonts w:ascii="Cambria Math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γ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hAnsi="Cambria Math"/>
                  <w:lang w:val="en-US"/>
                </w:rPr>
                <m:t>mc</m:t>
              </m:r>
            </m:den>
          </m:f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G</m:t>
              </m:r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e>
          </m:d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</m:acc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 xml:space="preserve">   (10).</m:t>
          </m:r>
        </m:oMath>
      </m:oMathPara>
    </w:p>
    <w:p w:rsidR="00A70BA4" w:rsidRPr="00A70BA4" w:rsidRDefault="00A70BA4" w:rsidP="00D34FFD">
      <w:pPr>
        <w:jc w:val="both"/>
        <w:rPr>
          <w:rFonts w:eastAsiaTheme="minorEastAsia"/>
        </w:rPr>
      </w:pPr>
      <w:r w:rsidRPr="00A70BA4">
        <w:rPr>
          <w:rFonts w:eastAsiaTheme="minorEastAsia"/>
        </w:rPr>
        <w:t xml:space="preserve"> </w:t>
      </w:r>
      <w:r>
        <w:rPr>
          <w:rFonts w:eastAsiaTheme="minorEastAsia"/>
        </w:rPr>
        <w:t>Спин-</w:t>
      </w:r>
      <w:proofErr w:type="spellStart"/>
      <w:r>
        <w:rPr>
          <w:rFonts w:eastAsiaTheme="minorEastAsia"/>
        </w:rPr>
        <w:t>тюн</w:t>
      </w:r>
      <w:proofErr w:type="spellEnd"/>
      <w:r>
        <w:rPr>
          <w:rFonts w:eastAsiaTheme="minorEastAsia"/>
        </w:rPr>
        <w:t xml:space="preserve"> в электростатическом поле</w:t>
      </w:r>
    </w:p>
    <w:p w:rsidR="00113D8E" w:rsidRPr="00A70BA4" w:rsidRDefault="00000000" w:rsidP="00D34FFD">
      <w:pPr>
        <w:jc w:val="both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ν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hAnsi="Cambria Math"/>
                  <w:lang w:val="en-US"/>
                </w:rPr>
                <m:t>E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MDM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p>
                  </m:sSubSup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p>
                  </m:sSubSup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mc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den>
                  </m:f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e>
                  </m:acc>
                  <m:r>
                    <w:rPr>
                      <w:rFonts w:ascii="Cambria Math" w:hAnsi="Cambria Math"/>
                    </w:rPr>
                    <m:t>×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e>
              </m:d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mc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β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×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γ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γ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G</m:t>
              </m:r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 xml:space="preserve">   (11).</m:t>
          </m:r>
        </m:oMath>
      </m:oMathPara>
    </w:p>
    <w:p w:rsidR="00FD637B" w:rsidRDefault="00FD637B" w:rsidP="00D34FFD">
      <w:pPr>
        <w:jc w:val="both"/>
        <w:rPr>
          <w:rFonts w:eastAsiaTheme="minorEastAsia"/>
        </w:rPr>
      </w:pPr>
      <w:r>
        <w:rPr>
          <w:rFonts w:eastAsiaTheme="minorEastAsia"/>
        </w:rPr>
        <w:t>Примечательно, что спин-</w:t>
      </w:r>
      <w:proofErr w:type="spellStart"/>
      <w:r>
        <w:rPr>
          <w:rFonts w:eastAsiaTheme="minorEastAsia"/>
        </w:rPr>
        <w:t>тюн</w:t>
      </w:r>
      <w:proofErr w:type="spellEnd"/>
      <w:r>
        <w:rPr>
          <w:rFonts w:eastAsiaTheme="minorEastAsia"/>
        </w:rPr>
        <w:t xml:space="preserve"> как в магнитном поле </w:t>
      </w:r>
      <w:proofErr w:type="spellStart"/>
      <w:proofErr w:type="gramStart"/>
      <w:r>
        <w:rPr>
          <w:rFonts w:eastAsiaTheme="minorEastAsia"/>
        </w:rPr>
        <w:t>ур</w:t>
      </w:r>
      <w:proofErr w:type="spellEnd"/>
      <w:r>
        <w:rPr>
          <w:rFonts w:eastAsiaTheme="minorEastAsia"/>
        </w:rPr>
        <w:t>.</w:t>
      </w:r>
      <w:r w:rsidR="00A249BA">
        <w:rPr>
          <w:rFonts w:eastAsiaTheme="minorEastAsia"/>
        </w:rPr>
        <w:t>(</w:t>
      </w:r>
      <w:proofErr w:type="gramEnd"/>
      <w:r w:rsidR="005E1FF1">
        <w:rPr>
          <w:rFonts w:eastAsiaTheme="minorEastAsia"/>
        </w:rPr>
        <w:t>9</w:t>
      </w:r>
      <w:r w:rsidR="00A249BA">
        <w:rPr>
          <w:rFonts w:eastAsiaTheme="minorEastAsia"/>
        </w:rPr>
        <w:t>)</w:t>
      </w:r>
      <w:r>
        <w:rPr>
          <w:rFonts w:eastAsiaTheme="minorEastAsia"/>
        </w:rPr>
        <w:t>, так и  электростатическом</w:t>
      </w:r>
      <w:r w:rsidR="00995969">
        <w:rPr>
          <w:rFonts w:eastAsiaTheme="minorEastAsia"/>
        </w:rPr>
        <w:t xml:space="preserve"> </w:t>
      </w:r>
      <w:proofErr w:type="spellStart"/>
      <w:r w:rsidR="00995969">
        <w:rPr>
          <w:rFonts w:eastAsiaTheme="minorEastAsia"/>
        </w:rPr>
        <w:t>ур</w:t>
      </w:r>
      <w:proofErr w:type="spellEnd"/>
      <w:r w:rsidR="00995969">
        <w:rPr>
          <w:rFonts w:eastAsiaTheme="minorEastAsia"/>
        </w:rPr>
        <w:t>.</w:t>
      </w:r>
      <w:r w:rsidR="00A249BA">
        <w:rPr>
          <w:rFonts w:eastAsiaTheme="minorEastAsia"/>
        </w:rPr>
        <w:t>(</w:t>
      </w:r>
      <w:r w:rsidR="00995969">
        <w:rPr>
          <w:rFonts w:eastAsiaTheme="minorEastAsia"/>
        </w:rPr>
        <w:t>1</w:t>
      </w:r>
      <w:r w:rsidR="005E1FF1">
        <w:rPr>
          <w:rFonts w:eastAsiaTheme="minorEastAsia"/>
        </w:rPr>
        <w:t>1</w:t>
      </w:r>
      <w:r w:rsidR="00A249BA">
        <w:rPr>
          <w:rFonts w:eastAsiaTheme="minorEastAsia"/>
        </w:rPr>
        <w:t>)</w:t>
      </w:r>
      <w:r>
        <w:rPr>
          <w:rFonts w:eastAsiaTheme="minorEastAsia"/>
        </w:rPr>
        <w:t xml:space="preserve"> не зависит от величины поля в дефлекторе.</w:t>
      </w:r>
    </w:p>
    <w:p w:rsidR="00FD637B" w:rsidRPr="00FD637B" w:rsidRDefault="00FD637B" w:rsidP="00D34FFD">
      <w:pPr>
        <w:jc w:val="both"/>
        <w:rPr>
          <w:rFonts w:eastAsiaTheme="minorEastAsia"/>
        </w:rPr>
      </w:pPr>
    </w:p>
    <w:p w:rsidR="00F20961" w:rsidRDefault="00F20961" w:rsidP="00D34FFD">
      <w:pPr>
        <w:jc w:val="both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Влияние сорта частиц на динамику спина</w:t>
      </w:r>
    </w:p>
    <w:p w:rsidR="00F20961" w:rsidRPr="00A65F17" w:rsidRDefault="00F20961" w:rsidP="00D34FFD">
      <w:pPr>
        <w:jc w:val="both"/>
        <w:rPr>
          <w:rFonts w:eastAsiaTheme="minorEastAsia"/>
        </w:rPr>
      </w:pPr>
      <w:r>
        <w:rPr>
          <w:rFonts w:eastAsiaTheme="minorEastAsia"/>
          <w:iCs/>
        </w:rPr>
        <w:tab/>
        <w:t>Исходя из полученных выражений (</w:t>
      </w:r>
      <w:r w:rsidR="005E1FF1">
        <w:rPr>
          <w:rFonts w:eastAsiaTheme="minorEastAsia"/>
          <w:iCs/>
        </w:rPr>
        <w:t>8</w:t>
      </w:r>
      <w:r>
        <w:rPr>
          <w:rFonts w:eastAsiaTheme="minorEastAsia"/>
          <w:iCs/>
        </w:rPr>
        <w:t>-</w:t>
      </w:r>
      <w:r w:rsidR="005E1FF1">
        <w:rPr>
          <w:rFonts w:eastAsiaTheme="minorEastAsia"/>
          <w:iCs/>
        </w:rPr>
        <w:t>9</w:t>
      </w:r>
      <w:r>
        <w:rPr>
          <w:rFonts w:eastAsiaTheme="minorEastAsia"/>
          <w:iCs/>
        </w:rPr>
        <w:t>) и (</w:t>
      </w:r>
      <w:r w:rsidR="005E1FF1">
        <w:rPr>
          <w:rFonts w:eastAsiaTheme="minorEastAsia"/>
          <w:iCs/>
        </w:rPr>
        <w:t>10</w:t>
      </w:r>
      <w:r>
        <w:rPr>
          <w:rFonts w:eastAsiaTheme="minorEastAsia"/>
          <w:iCs/>
        </w:rPr>
        <w:t>-1</w:t>
      </w:r>
      <w:r w:rsidR="005E1FF1">
        <w:rPr>
          <w:rFonts w:eastAsiaTheme="minorEastAsia"/>
          <w:iCs/>
        </w:rPr>
        <w:t>1</w:t>
      </w:r>
      <w:r>
        <w:rPr>
          <w:rFonts w:eastAsiaTheme="minorEastAsia"/>
          <w:iCs/>
        </w:rPr>
        <w:t xml:space="preserve">), видно, что для частиц с отличным </w:t>
      </w:r>
      <m:oMath>
        <m:r>
          <w:rPr>
            <w:rFonts w:ascii="Cambria Math" w:hAnsi="Cambria Math"/>
            <w:lang w:val="en-US"/>
          </w:rPr>
          <m:t>G</m:t>
        </m:r>
      </m:oMath>
      <w:r w:rsidRPr="00F2096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поведение спин вектора частиц может существенно отличаться. </w:t>
      </w:r>
      <w:r w:rsidR="00FA4CC7">
        <w:rPr>
          <w:rFonts w:eastAsiaTheme="minorEastAsia"/>
        </w:rPr>
        <w:t xml:space="preserve">Аномальный магнитный </w:t>
      </w:r>
      <w:r w:rsidR="00FA4CC7">
        <w:rPr>
          <w:rFonts w:eastAsiaTheme="minorEastAsia"/>
        </w:rPr>
        <w:lastRenderedPageBreak/>
        <w:t>момент д</w:t>
      </w:r>
      <w:r>
        <w:rPr>
          <w:rFonts w:eastAsiaTheme="minorEastAsia"/>
        </w:rPr>
        <w:t xml:space="preserve">ля протона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/>
          </w:rPr>
          <m:t>=1.79</m:t>
        </m:r>
      </m:oMath>
      <w:r w:rsidRPr="00A65F17">
        <w:rPr>
          <w:rFonts w:eastAsiaTheme="minorEastAsia"/>
        </w:rPr>
        <w:t xml:space="preserve">, </w:t>
      </w:r>
      <w:r w:rsidR="00A65F17" w:rsidRPr="00A65F17">
        <w:rPr>
          <w:rFonts w:eastAsiaTheme="minorEastAsia"/>
        </w:rPr>
        <w:t xml:space="preserve"> </w:t>
      </w:r>
      <w:r w:rsidR="00A65F17">
        <w:rPr>
          <w:rFonts w:eastAsiaTheme="minorEastAsia"/>
        </w:rPr>
        <w:t xml:space="preserve">для дейтрона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/>
          </w:rPr>
          <m:t>=-0.14</m:t>
        </m:r>
      </m:oMath>
      <w:r w:rsidR="00A65F17" w:rsidRPr="00A65F17">
        <w:rPr>
          <w:rFonts w:eastAsiaTheme="minorEastAsia"/>
        </w:rPr>
        <w:t xml:space="preserve">. </w:t>
      </w:r>
      <w:r w:rsidR="00A65F17">
        <w:rPr>
          <w:rFonts w:eastAsiaTheme="minorEastAsia"/>
        </w:rPr>
        <w:t>Энергия эксперимента принимается равной 270 МэВ и определяется потребностями поляриметрии.</w:t>
      </w:r>
    </w:p>
    <w:p w:rsidR="00A65F17" w:rsidRDefault="00FA4CC7" w:rsidP="00D34FFD">
      <w:pPr>
        <w:jc w:val="both"/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3679825</wp:posOffset>
            </wp:positionH>
            <wp:positionV relativeFrom="paragraph">
              <wp:posOffset>613410</wp:posOffset>
            </wp:positionV>
            <wp:extent cx="1447800" cy="2374900"/>
            <wp:effectExtent l="0" t="0" r="0" b="0"/>
            <wp:wrapTopAndBottom/>
            <wp:docPr id="192871697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716970" name="Рисунок 192871697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7022">
        <w:rPr>
          <w:rFonts w:eastAsiaTheme="minorEastAsia"/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760639</wp:posOffset>
            </wp:positionH>
            <wp:positionV relativeFrom="paragraph">
              <wp:posOffset>617855</wp:posOffset>
            </wp:positionV>
            <wp:extent cx="1447800" cy="2374900"/>
            <wp:effectExtent l="0" t="0" r="0" b="0"/>
            <wp:wrapTopAndBottom/>
            <wp:docPr id="176749313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493139" name="Рисунок 176749313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86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356553" wp14:editId="497CC724">
                <wp:simplePos x="0" y="0"/>
                <wp:positionH relativeFrom="column">
                  <wp:posOffset>103505</wp:posOffset>
                </wp:positionH>
                <wp:positionV relativeFrom="paragraph">
                  <wp:posOffset>2995930</wp:posOffset>
                </wp:positionV>
                <wp:extent cx="5775960" cy="210820"/>
                <wp:effectExtent l="0" t="0" r="2540" b="5080"/>
                <wp:wrapTopAndBottom/>
                <wp:docPr id="1209834843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5960" cy="2108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8186B" w:rsidRPr="0078186B" w:rsidRDefault="0078186B" w:rsidP="0078186B">
                            <w:pPr>
                              <w:pStyle w:val="a4"/>
                              <w:rPr>
                                <w:noProof/>
                              </w:rPr>
                            </w:pPr>
                            <w:r>
                              <w:t xml:space="preserve">Рис. </w:t>
                            </w:r>
                            <w:fldSimple w:instr=" SEQ Рис. \* ARABIC ">
                              <w:r w:rsidR="00081F50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Относительное вращение спин-вектора</w:t>
                            </w:r>
                            <w:r w:rsidR="005E68D4">
                              <w:t xml:space="preserve"> в магнитном поле</w:t>
                            </w:r>
                            <w:r>
                              <w:t xml:space="preserve"> для а) дейтрона</w:t>
                            </w:r>
                            <w:r w:rsidRPr="0078186B">
                              <w:t>;</w:t>
                            </w:r>
                            <w:r>
                              <w:t xml:space="preserve"> б) протона.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56553" id="_x0000_s1027" type="#_x0000_t202" style="position:absolute;left:0;text-align:left;margin-left:8.15pt;margin-top:235.9pt;width:454.8pt;height:16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CggHHAIAAEIEAAAOAAAAZHJzL2Uyb0RvYy54bWysU01v2zAMvQ/YfxB0X5wE6MeCOEWWIsOA&#13;&#10;oC2QDj0rshQLkEWNUmJ3v36UHCddt9Owi0yLFMn3+Di/6xrLjgqDAVfyyWjMmXISKuP2Jf/+vP50&#13;&#10;y1mIwlXCglMlf1WB3y0+fpi3fqamUIOtFDJK4sKs9SWvY/SzogiyVo0II/DKkVMDNiLSL+6LCkVL&#13;&#10;2RtbTMfj66IFrDyCVCHQ7X3v5IucX2sl46PWQUVmS069xXxiPnfpLBZzMduj8LWRpzbEP3TRCOOo&#13;&#10;6DnVvYiCHdD8kaoxEiGAjiMJTQFaG6kyBkIzGb9Ds62FVxkLkRP8mabw/9LKh+PWPyGL3RfoaICJ&#13;&#10;kNaHWaDLhKfT2KQvdcrITxS+nmlTXWSSLq9ubq4+X5NLkm86Gd9OM6/F5bXHEL8qaFgySo40lsyW&#13;&#10;OG5CpIoUOoSkYgGsqdbG2vSTHCuL7ChohG1toko90ovfoqxLsQ7Sq96dbooLlGTFbtcxU72BuYPq&#13;&#10;ldAj9MIIXq4N1duIEJ8EkhIIFak7PtKhLbQlh5PFWQ3482/3KZ4GRF7OWlJWycOPg0DFmf3maHRJ&#13;&#10;hoOBg7EbDHdoVkBIJ7Q3XmaTHmC0g6kRmhcS/TJVIZdwkmqVPA7mKvb6pqWRarnMQSQ2L+LGbb1M&#13;&#10;qQden7sXgf40lUjzfIBBc2L2bjh9bM/y8hBBmzy5xGvP4oluEmoez2mp0ia8/c9Rl9Vf/AIAAP//&#13;&#10;AwBQSwMEFAAGAAgAAAAhAAdL0U3kAAAADwEAAA8AAABkcnMvZG93bnJldi54bWxMj81OwzAQhO9I&#13;&#10;vIO1SFwQtRtIStM4FTT0Bof+qGc3MUlEvI5sp0nfnuUEl5VGOzs7X7aeTMcu2vnWooT5TADTWNqq&#13;&#10;xVrC8bB9fAHmg8JKdRa1hKv2sM5vbzKVVnbEnb7sQ80oBH2qJDQh9Cnnvmy0UX5me420+7LOqEDS&#13;&#10;1bxyaqRw0/FIiIQb1SJ9aFSvN40uv/eDkZAUbhh3uHkoju8f6rOvo9Pb9STl/d1UrGi8roAFPYW/&#13;&#10;C/hloP6QU7GzHbDyrCOdPJFTwvNiThxkWEbxEthZQixiATzP+H+O/AcAAP//AwBQSwECLQAUAAYA&#13;&#10;CAAAACEAtoM4kv4AAADhAQAAEwAAAAAAAAAAAAAAAAAAAAAAW0NvbnRlbnRfVHlwZXNdLnhtbFBL&#13;&#10;AQItABQABgAIAAAAIQA4/SH/1gAAAJQBAAALAAAAAAAAAAAAAAAAAC8BAABfcmVscy8ucmVsc1BL&#13;&#10;AQItABQABgAIAAAAIQCmCggHHAIAAEIEAAAOAAAAAAAAAAAAAAAAAC4CAABkcnMvZTJvRG9jLnht&#13;&#10;bFBLAQItABQABgAIAAAAIQAHS9FN5AAAAA8BAAAPAAAAAAAAAAAAAAAAAHYEAABkcnMvZG93bnJl&#13;&#10;di54bWxQSwUGAAAAAAQABADzAAAAhwUAAAAA&#13;&#10;" stroked="f">
                <v:textbox inset="0,0,0,0">
                  <w:txbxContent>
                    <w:p w:rsidR="0078186B" w:rsidRPr="0078186B" w:rsidRDefault="0078186B" w:rsidP="0078186B">
                      <w:pPr>
                        <w:pStyle w:val="a4"/>
                        <w:rPr>
                          <w:noProof/>
                        </w:rPr>
                      </w:pPr>
                      <w:r>
                        <w:t xml:space="preserve">Рис. </w:t>
                      </w:r>
                      <w:fldSimple w:instr=" SEQ Рис. \* ARABIC ">
                        <w:r w:rsidR="00081F50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Относительное вращение спин-вектора</w:t>
                      </w:r>
                      <w:r w:rsidR="005E68D4">
                        <w:t xml:space="preserve"> в магнитном поле</w:t>
                      </w:r>
                      <w:r>
                        <w:t xml:space="preserve"> для а) дейтрона</w:t>
                      </w:r>
                      <w:r w:rsidRPr="0078186B">
                        <w:t>;</w:t>
                      </w:r>
                      <w:r>
                        <w:t xml:space="preserve"> б) протона.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65F17">
        <w:rPr>
          <w:rFonts w:eastAsiaTheme="minorEastAsia"/>
        </w:rPr>
        <w:tab/>
      </w:r>
      <w:r w:rsidR="00F20961">
        <w:rPr>
          <w:rFonts w:eastAsiaTheme="minorEastAsia"/>
        </w:rPr>
        <w:t xml:space="preserve">В случае магнитного поля, направление вращения зависит только от знака аномального магнитного момента </w:t>
      </w:r>
      <m:oMath>
        <m:r>
          <w:rPr>
            <w:rFonts w:ascii="Cambria Math" w:hAnsi="Cambria Math"/>
            <w:lang w:val="en-US"/>
          </w:rPr>
          <m:t>G</m:t>
        </m:r>
      </m:oMath>
      <w:r w:rsidR="00A65F17">
        <w:rPr>
          <w:rFonts w:eastAsiaTheme="minorEastAsia"/>
        </w:rPr>
        <w:t xml:space="preserve"> и не зависит от энергии. Величина относительного вращения зависит от энергии, а также величины </w:t>
      </w:r>
      <m:oMath>
        <m:r>
          <w:rPr>
            <w:rFonts w:ascii="Cambria Math" w:hAnsi="Cambria Math"/>
            <w:lang w:val="en-US"/>
          </w:rPr>
          <m:t>G</m:t>
        </m:r>
      </m:oMath>
      <w:r w:rsidR="00A65F17" w:rsidRPr="00A65F17">
        <w:rPr>
          <w:rFonts w:eastAsiaTheme="minorEastAsia"/>
        </w:rPr>
        <w:t>.</w:t>
      </w:r>
      <w:r w:rsidR="0078186B" w:rsidRPr="0078186B">
        <w:rPr>
          <w:rFonts w:eastAsiaTheme="minorEastAsia"/>
          <w:noProof/>
        </w:rPr>
        <w:t xml:space="preserve"> </w:t>
      </w:r>
    </w:p>
    <w:p w:rsidR="0078186B" w:rsidRDefault="0078186B" w:rsidP="00D34FFD">
      <w:pPr>
        <w:jc w:val="both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На рис.2 показано наглядно, что вращение спин-вектора в магнитном поле </w:t>
      </w:r>
      <w:r w:rsidR="00A021F2">
        <w:rPr>
          <w:rFonts w:eastAsiaTheme="minorEastAsia"/>
          <w:noProof/>
        </w:rPr>
        <w:t xml:space="preserve">для дейтрона – против часовой, для протона – по часовой. Что соответствует выражениям </w:t>
      </w:r>
      <w:r w:rsidR="005E1FF1">
        <w:rPr>
          <w:rFonts w:eastAsiaTheme="minorEastAsia"/>
          <w:noProof/>
        </w:rPr>
        <w:t>ур.</w:t>
      </w:r>
      <w:r w:rsidR="008934F8">
        <w:rPr>
          <w:rFonts w:eastAsiaTheme="minorEastAsia"/>
          <w:noProof/>
        </w:rPr>
        <w:t>(</w:t>
      </w:r>
      <w:r w:rsidR="005E1FF1">
        <w:rPr>
          <w:rFonts w:eastAsiaTheme="minorEastAsia"/>
          <w:noProof/>
        </w:rPr>
        <w:t>8</w:t>
      </w:r>
      <w:r w:rsidR="00A021F2">
        <w:rPr>
          <w:rFonts w:eastAsiaTheme="minorEastAsia"/>
          <w:noProof/>
        </w:rPr>
        <w:t>-</w:t>
      </w:r>
      <w:r w:rsidR="005E1FF1">
        <w:rPr>
          <w:rFonts w:eastAsiaTheme="minorEastAsia"/>
          <w:noProof/>
        </w:rPr>
        <w:t>9</w:t>
      </w:r>
      <w:r w:rsidR="008934F8">
        <w:rPr>
          <w:rFonts w:eastAsiaTheme="minorEastAsia"/>
          <w:noProof/>
        </w:rPr>
        <w:t>)</w:t>
      </w:r>
      <w:r w:rsidR="00A021F2">
        <w:rPr>
          <w:rFonts w:eastAsiaTheme="minorEastAsia"/>
          <w:noProof/>
        </w:rPr>
        <w:t xml:space="preserve">. Если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ν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  <m:sup>
            <m:r>
              <w:rPr>
                <w:rFonts w:ascii="Cambria Math" w:hAnsi="Cambria Math"/>
                <w:lang w:val="en-US"/>
              </w:rPr>
              <m:t>B</m:t>
            </m:r>
          </m:sup>
        </m:sSubSup>
        <m:r>
          <w:rPr>
            <w:rFonts w:ascii="Cambria Math" w:hAnsi="Cambria Math"/>
          </w:rPr>
          <m:t>&lt;0</m:t>
        </m:r>
      </m:oMath>
      <w:r w:rsidR="00A021F2" w:rsidRPr="00A021F2">
        <w:rPr>
          <w:rFonts w:eastAsiaTheme="minorEastAsia"/>
          <w:noProof/>
        </w:rPr>
        <w:t xml:space="preserve"> – </w:t>
      </w:r>
      <w:r w:rsidR="00A021F2">
        <w:rPr>
          <w:rFonts w:eastAsiaTheme="minorEastAsia"/>
          <w:noProof/>
        </w:rPr>
        <w:t xml:space="preserve">против часовой,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ν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  <m:sup>
            <m:r>
              <w:rPr>
                <w:rFonts w:ascii="Cambria Math" w:hAnsi="Cambria Math"/>
                <w:lang w:val="en-US"/>
              </w:rPr>
              <m:t>B</m:t>
            </m:r>
          </m:sup>
        </m:sSubSup>
        <m:r>
          <w:rPr>
            <w:rFonts w:ascii="Cambria Math" w:hAnsi="Cambria Math"/>
          </w:rPr>
          <m:t>&gt;0</m:t>
        </m:r>
      </m:oMath>
      <w:r w:rsidR="00A021F2">
        <w:rPr>
          <w:rFonts w:eastAsiaTheme="minorEastAsia"/>
          <w:noProof/>
        </w:rPr>
        <w:t xml:space="preserve"> – вращение по часовой.</w:t>
      </w:r>
    </w:p>
    <w:p w:rsidR="00AF70BE" w:rsidRDefault="00AF70BE" w:rsidP="00D34FFD">
      <w:pPr>
        <w:jc w:val="both"/>
        <w:rPr>
          <w:rFonts w:eastAsiaTheme="minorEastAsia"/>
          <w:noProof/>
        </w:rPr>
      </w:pPr>
    </w:p>
    <w:p w:rsidR="00AB672F" w:rsidRDefault="00FA4CC7" w:rsidP="00D34FFD">
      <w:pPr>
        <w:jc w:val="both"/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755650</wp:posOffset>
            </wp:positionH>
            <wp:positionV relativeFrom="paragraph">
              <wp:posOffset>330835</wp:posOffset>
            </wp:positionV>
            <wp:extent cx="1447800" cy="2374900"/>
            <wp:effectExtent l="0" t="0" r="0" b="0"/>
            <wp:wrapTopAndBottom/>
            <wp:docPr id="14570728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07284" name="Рисунок 14570728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7022">
        <w:rPr>
          <w:rFonts w:eastAsiaTheme="minorEastAsia"/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2668633</wp:posOffset>
            </wp:positionH>
            <wp:positionV relativeFrom="paragraph">
              <wp:posOffset>259261</wp:posOffset>
            </wp:positionV>
            <wp:extent cx="2933700" cy="2679700"/>
            <wp:effectExtent l="0" t="0" r="0" b="0"/>
            <wp:wrapTopAndBottom/>
            <wp:docPr id="118515976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159765" name="Рисунок 118515976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70BE">
        <w:rPr>
          <w:rFonts w:eastAsiaTheme="minorEastAsia"/>
          <w:noProof/>
        </w:rPr>
        <w:tab/>
      </w:r>
      <w:r w:rsidR="00E80EA0">
        <w:rPr>
          <w:rFonts w:eastAsiaTheme="minorEastAsia"/>
          <w:noProof/>
        </w:rPr>
        <w:t xml:space="preserve">В электростатическом поле </w:t>
      </w:r>
      <w:r w:rsidR="00E80EA0">
        <w:rPr>
          <w:rFonts w:eastAsiaTheme="minorEastAsia"/>
        </w:rPr>
        <w:t>направление вращения в случае протона может зависеть от энергии.</w:t>
      </w:r>
      <w:r w:rsidR="00AB672F">
        <w:rPr>
          <w:rFonts w:eastAsiaTheme="minorEastAsia"/>
        </w:rPr>
        <w:t xml:space="preserve"> </w:t>
      </w:r>
      <w:r w:rsidR="00D63E24">
        <w:rPr>
          <w:rFonts w:eastAsiaTheme="minorEastAsia"/>
        </w:rPr>
        <w:t xml:space="preserve">Рассмотрим выражение </w:t>
      </w:r>
      <m:oMath>
        <m:r>
          <w:rPr>
            <w:rFonts w:ascii="Cambria Math" w:hAnsi="Cambria Math"/>
            <w:lang w:val="en-US"/>
          </w:rPr>
          <m:t>G</m:t>
        </m:r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γ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den>
        </m:f>
      </m:oMath>
      <w:r w:rsidR="00D63E24">
        <w:rPr>
          <w:rFonts w:eastAsiaTheme="minorEastAsia"/>
        </w:rPr>
        <w:t xml:space="preserve">, полученное в </w:t>
      </w:r>
      <w:proofErr w:type="spellStart"/>
      <w:proofErr w:type="gramStart"/>
      <w:r w:rsidR="008934F8">
        <w:rPr>
          <w:rFonts w:eastAsiaTheme="minorEastAsia"/>
        </w:rPr>
        <w:t>у</w:t>
      </w:r>
      <w:r w:rsidR="00D63E24">
        <w:rPr>
          <w:rFonts w:eastAsiaTheme="minorEastAsia"/>
        </w:rPr>
        <w:t>р</w:t>
      </w:r>
      <w:proofErr w:type="spellEnd"/>
      <w:r w:rsidR="00D63E24">
        <w:rPr>
          <w:rFonts w:eastAsiaTheme="minorEastAsia"/>
        </w:rPr>
        <w:t>.</w:t>
      </w:r>
      <w:r w:rsidR="008934F8">
        <w:rPr>
          <w:rFonts w:eastAsiaTheme="minorEastAsia"/>
        </w:rPr>
        <w:t>(</w:t>
      </w:r>
      <w:proofErr w:type="gramEnd"/>
      <w:r w:rsidR="008934F8">
        <w:rPr>
          <w:rFonts w:eastAsiaTheme="minorEastAsia"/>
        </w:rPr>
        <w:t>10</w:t>
      </w:r>
      <w:r w:rsidR="00D63E24">
        <w:rPr>
          <w:rFonts w:eastAsiaTheme="minorEastAsia"/>
        </w:rPr>
        <w:t>-1</w:t>
      </w:r>
      <w:r w:rsidR="008934F8">
        <w:rPr>
          <w:rFonts w:eastAsiaTheme="minorEastAsia"/>
        </w:rPr>
        <w:t>1)</w:t>
      </w:r>
      <w:r w:rsidR="00D63E24">
        <w:rPr>
          <w:rFonts w:eastAsiaTheme="minorEastAsia"/>
        </w:rPr>
        <w:t xml:space="preserve">. При </w:t>
      </w:r>
      <m:oMath>
        <m:r>
          <w:rPr>
            <w:rFonts w:ascii="Cambria Math" w:hAnsi="Cambria Math"/>
            <w:lang w:val="en-US"/>
          </w:rPr>
          <m:t>G</m:t>
        </m:r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γ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eastAsiaTheme="minorEastAsia" w:hAnsi="Cambria Math"/>
          </w:rPr>
          <m:t>=0</m:t>
        </m:r>
      </m:oMath>
      <w:r w:rsidR="00D63E24" w:rsidRPr="00D63E24">
        <w:rPr>
          <w:rFonts w:eastAsiaTheme="minorEastAsia"/>
        </w:rPr>
        <w:t xml:space="preserve">, </w:t>
      </w:r>
      <w:r w:rsidR="00D63E24">
        <w:rPr>
          <w:rFonts w:eastAsiaTheme="minorEastAsia"/>
        </w:rPr>
        <w:t xml:space="preserve">можно получить фиксированное значение энергии </w:t>
      </w:r>
      <m:oMath>
        <m:r>
          <w:rPr>
            <w:rFonts w:ascii="Cambria Math" w:hAnsi="Cambria Math"/>
            <w:lang w:val="en-US"/>
          </w:rPr>
          <m:t>γ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mag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G</m:t>
                </m:r>
              </m:den>
            </m:f>
            <m:r>
              <w:rPr>
                <w:rFonts w:ascii="Cambria Math" w:eastAsiaTheme="minorEastAsia" w:hAnsi="Cambria Math"/>
              </w:rPr>
              <m:t>+1</m:t>
            </m:r>
          </m:e>
        </m:rad>
      </m:oMath>
      <w:r w:rsidR="00D63E24">
        <w:rPr>
          <w:rFonts w:eastAsiaTheme="minorEastAsia"/>
        </w:rPr>
        <w:t xml:space="preserve">. Для дейтрона с отрицательным значением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</m:sub>
        </m:sSub>
      </m:oMath>
      <w:r w:rsidR="00C22188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γ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eastAsiaTheme="minorEastAsia" w:hAnsi="Cambria Math"/>
          </w:rPr>
          <m:t>&lt;0</m:t>
        </m:r>
      </m:oMath>
      <w:r w:rsidR="00C22188" w:rsidRPr="00C22188">
        <w:rPr>
          <w:rFonts w:eastAsiaTheme="minorEastAsia"/>
        </w:rPr>
        <w:t xml:space="preserve"> </w:t>
      </w:r>
      <w:r w:rsidR="00C22188">
        <w:rPr>
          <w:rFonts w:eastAsiaTheme="minorEastAsia"/>
        </w:rPr>
        <w:t>всегда</w:t>
      </w:r>
      <w:r w:rsidR="005E68D4" w:rsidRPr="005E68D4">
        <w:rPr>
          <w:rFonts w:eastAsiaTheme="minorEastAsia"/>
        </w:rPr>
        <w:t xml:space="preserve"> </w:t>
      </w:r>
      <w:r w:rsidR="005E68D4">
        <w:rPr>
          <w:rFonts w:eastAsiaTheme="minorEastAsia"/>
        </w:rPr>
        <w:t>и магической энергии не существует</w:t>
      </w:r>
      <w:r w:rsidR="00C22188">
        <w:rPr>
          <w:rFonts w:eastAsiaTheme="minorEastAsia"/>
        </w:rPr>
        <w:t>. Для протона, при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γ</m:t>
        </m:r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mag</m:t>
            </m:r>
          </m:sub>
        </m:sSub>
      </m:oMath>
      <w:r w:rsidR="00C22188" w:rsidRPr="00C22188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γ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&lt;0</m:t>
        </m:r>
      </m:oMath>
      <w:r w:rsidR="00C22188" w:rsidRPr="00C22188">
        <w:rPr>
          <w:rFonts w:eastAsiaTheme="minorEastAsia"/>
        </w:rPr>
        <w:t xml:space="preserve">, </w:t>
      </w:r>
      <w:r w:rsidR="00C22188">
        <w:rPr>
          <w:rFonts w:eastAsiaTheme="minorEastAsia"/>
        </w:rPr>
        <w:t xml:space="preserve">при </w:t>
      </w:r>
      <m:oMath>
        <m:r>
          <w:rPr>
            <w:rFonts w:ascii="Cambria Math" w:hAnsi="Cambria Math"/>
            <w:lang w:val="en-US"/>
          </w:rPr>
          <m:t>γ</m:t>
        </m:r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mag</m:t>
            </m:r>
          </m:sub>
        </m:sSub>
      </m:oMath>
      <w:r w:rsidR="00C22188" w:rsidRPr="00C22188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γ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&gt;0</m:t>
        </m:r>
      </m:oMath>
      <w:r w:rsidR="00AB672F">
        <w:rPr>
          <w:rFonts w:eastAsiaTheme="minorEastAsia"/>
        </w:rPr>
        <w:t>.</w:t>
      </w:r>
      <w:r w:rsidR="00DC1CF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ACFB0C" wp14:editId="6C27C649">
                <wp:simplePos x="0" y="0"/>
                <wp:positionH relativeFrom="column">
                  <wp:posOffset>193040</wp:posOffset>
                </wp:positionH>
                <wp:positionV relativeFrom="paragraph">
                  <wp:posOffset>2955925</wp:posOffset>
                </wp:positionV>
                <wp:extent cx="5688330" cy="206375"/>
                <wp:effectExtent l="0" t="0" r="1270" b="0"/>
                <wp:wrapTopAndBottom/>
                <wp:docPr id="1970760220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8330" cy="2063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E68D4" w:rsidRPr="00955A37" w:rsidRDefault="005E68D4" w:rsidP="005E68D4">
                            <w:pPr>
                              <w:pStyle w:val="a4"/>
                              <w:rPr>
                                <w:noProof/>
                              </w:rPr>
                            </w:pPr>
                            <w:r>
                              <w:t xml:space="preserve">Рис. </w:t>
                            </w:r>
                            <w:fldSimple w:instr=" SEQ Рис. \* ARABIC ">
                              <w:r w:rsidR="00081F50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Относительное вращение спин-вектора в электростатическом поле для а) дейтрона</w:t>
                            </w:r>
                            <w:r w:rsidRPr="0078186B">
                              <w:t>;</w:t>
                            </w:r>
                            <w:r>
                              <w:t xml:space="preserve"> б) протона.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CFB0C" id="_x0000_s1028" type="#_x0000_t202" style="position:absolute;left:0;text-align:left;margin-left:15.2pt;margin-top:232.75pt;width:447.9pt;height:1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fM2GHAIAAEIEAAAOAAAAZHJzL2Uyb0RvYy54bWysU01v2zAMvQ/YfxB0X5wPNAuMOEWWIsOA&#13;&#10;oC2QDj0rshwLkEWNUmJnv36UP5Ku22nYRaZFiuR7j1zeN5VhZ4Veg834ZDTmTFkJubbHjH9/2X5a&#13;&#10;cOaDsLkwYFXGL8rz+9XHD8vapWoKJZhcIaMk1qe1y3gZgkuTxMtSVcKPwClLzgKwEoF+8ZjkKGrK&#13;&#10;XplkOh7PkxowdwhSeU+3D52Tr9r8RaFkeCoKrwIzGafeQntiex7imayWIj2icKWWfRviH7qohLZU&#13;&#10;9JrqQQTBTqj/SFVpieChCCMJVQJFoaVqMRCayfgdmn0pnGqxEDneXWny/y+tfDzv3TOy0HyBhgSM&#13;&#10;hNTOp54uI56mwCp+qVNGfqLwcqVNNYFJurybLxazGbkk+abj+ezzXUyT3F479OGrgopFI+NIsrRs&#13;&#10;ifPOhy50CInFPBidb7Ux8Sc6NgbZWZCEdamD6pP/FmVsjLUQX3UJ401ygxKt0BwapnNqcoB5gPxC&#13;&#10;6BG6wfBObjXV2wkfngXSJBAqmu7wREdhoM449BZnJeDPv93HeBKIvJzVNFkZ9z9OAhVn5psl6eIY&#13;&#10;DgYOxmEw7KnaACGd0N442Zr0AIMZzAKheqWhX8cq5BJWUq2Mh8HchG6+aWmkWq/bIBo2J8LO7p2M&#13;&#10;qQdeX5pXga5XJZCejzDMnEjfidPFdiyvTwEK3SoXee1Y7OmmQW2175cqbsLb/zbqtvqrXwAAAP//&#13;&#10;AwBQSwMEFAAGAAgAAAAhAAIdzKjjAAAADwEAAA8AAABkcnMvZG93bnJldi54bWxMTz1PwzAQ3ZH4&#13;&#10;D9YhsSBqE9qoTeNU0MBWhpaqsxubJCI+R7bTpP+eY4LlpLv37n3km8l27GJ8aB1KeJoJYAYrp1us&#13;&#10;JRw/3x+XwEJUqFXn0Ei4mgCb4vYmV5l2I+7N5RBrRiIYMiWhibHPOA9VY6wKM9cbJOzLeasirb7m&#13;&#10;2quRxG3HEyFSblWL5NCo3mwbU30fBishLf0w7nH7UB7fduqjr5PT6/Uk5f3dVK5pvKyBRTPFvw/4&#13;&#10;7UD5oaBgZzegDqyT8CzmxJQwTxcLYERYJWkC7EyX1VIAL3L+v0fxAwAA//8DAFBLAQItABQABgAI&#13;&#10;AAAAIQC2gziS/gAAAOEBAAATAAAAAAAAAAAAAAAAAAAAAABbQ29udGVudF9UeXBlc10ueG1sUEsB&#13;&#10;Ai0AFAAGAAgAAAAhADj9If/WAAAAlAEAAAsAAAAAAAAAAAAAAAAALwEAAF9yZWxzLy5yZWxzUEsB&#13;&#10;Ai0AFAAGAAgAAAAhACl8zYYcAgAAQgQAAA4AAAAAAAAAAAAAAAAALgIAAGRycy9lMm9Eb2MueG1s&#13;&#10;UEsBAi0AFAAGAAgAAAAhAAIdzKjjAAAADwEAAA8AAAAAAAAAAAAAAAAAdgQAAGRycy9kb3ducmV2&#13;&#10;LnhtbFBLBQYAAAAABAAEAPMAAACGBQAAAAA=&#13;&#10;" stroked="f">
                <v:textbox inset="0,0,0,0">
                  <w:txbxContent>
                    <w:p w:rsidR="005E68D4" w:rsidRPr="00955A37" w:rsidRDefault="005E68D4" w:rsidP="005E68D4">
                      <w:pPr>
                        <w:pStyle w:val="a4"/>
                        <w:rPr>
                          <w:noProof/>
                        </w:rPr>
                      </w:pPr>
                      <w:r>
                        <w:t xml:space="preserve">Рис. </w:t>
                      </w:r>
                      <w:fldSimple w:instr=" SEQ Рис. \* ARABIC ">
                        <w:r w:rsidR="00081F50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Относительное вращение спин-вектора в электростатическом поле для а) дейтрона</w:t>
                      </w:r>
                      <w:r w:rsidRPr="0078186B">
                        <w:t>;</w:t>
                      </w:r>
                      <w:r>
                        <w:t xml:space="preserve"> б) протона.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B5EE9" w:rsidRPr="008B5EE9">
        <w:rPr>
          <w:rFonts w:eastAsiaTheme="minorEastAsia"/>
        </w:rPr>
        <w:t xml:space="preserve"> </w:t>
      </w:r>
      <w:r w:rsidR="00AB672F">
        <w:rPr>
          <w:rFonts w:eastAsiaTheme="minorEastAsia"/>
        </w:rPr>
        <w:t>В зависимости от энергии меняется направление вращения в электростатическом поле для протона</w:t>
      </w:r>
      <w:r w:rsidR="003A0892">
        <w:rPr>
          <w:rFonts w:eastAsiaTheme="minorEastAsia"/>
        </w:rPr>
        <w:t xml:space="preserve"> (рис.3)</w:t>
      </w:r>
    </w:p>
    <w:p w:rsidR="008B5EE9" w:rsidRDefault="008B5EE9" w:rsidP="00D34FFD">
      <w:pPr>
        <w:jc w:val="both"/>
        <w:rPr>
          <w:rFonts w:eastAsiaTheme="minorEastAsia"/>
        </w:rPr>
      </w:pPr>
    </w:p>
    <w:p w:rsidR="008B5EE9" w:rsidRDefault="008B5EE9" w:rsidP="00D34FFD">
      <w:pPr>
        <w:jc w:val="both"/>
        <w:rPr>
          <w:b/>
          <w:bCs/>
        </w:rPr>
      </w:pPr>
      <w:r w:rsidRPr="00F92EE5">
        <w:rPr>
          <w:b/>
          <w:bCs/>
        </w:rPr>
        <w:lastRenderedPageBreak/>
        <w:t xml:space="preserve">Магнитные и электростатические </w:t>
      </w:r>
      <w:r>
        <w:rPr>
          <w:b/>
          <w:bCs/>
        </w:rPr>
        <w:t>кольца для изучения ЭДМ</w:t>
      </w:r>
    </w:p>
    <w:p w:rsidR="008B5EE9" w:rsidRDefault="008B5EE9" w:rsidP="00D34FFD">
      <w:pPr>
        <w:jc w:val="both"/>
        <w:rPr>
          <w:b/>
          <w:bCs/>
        </w:rPr>
      </w:pPr>
    </w:p>
    <w:p w:rsidR="008B5EE9" w:rsidRDefault="008B5EE9" w:rsidP="00D34FFD">
      <w:pPr>
        <w:jc w:val="both"/>
      </w:pPr>
      <w:r>
        <w:rPr>
          <w:b/>
          <w:bCs/>
        </w:rPr>
        <w:tab/>
      </w:r>
      <w:r w:rsidR="00C345AE">
        <w:t xml:space="preserve">Для изучения ЭДМ заряженной частицы применяются накопительные кольца, способные долго удерживать частицы на орбите и </w:t>
      </w:r>
      <w:r w:rsidR="000E462C">
        <w:t>накапливать изменение спин-вектора. В «квази-замороженной» структуре предполагается пространственное разделение магнитного и электростатического поля.</w:t>
      </w:r>
    </w:p>
    <w:p w:rsidR="000E462C" w:rsidRDefault="000E462C" w:rsidP="00D34FFD">
      <w:pPr>
        <w:jc w:val="both"/>
      </w:pPr>
    </w:p>
    <w:p w:rsidR="000E462C" w:rsidRDefault="000E462C" w:rsidP="00D34FFD">
      <w:pPr>
        <w:jc w:val="both"/>
      </w:pPr>
      <w:r>
        <w:t xml:space="preserve">Рассмотрим </w:t>
      </w:r>
      <w:r w:rsidR="00082509">
        <w:t xml:space="preserve">структуру с </w:t>
      </w:r>
      <w:r>
        <w:t>магнитн</w:t>
      </w:r>
      <w:r w:rsidR="00082509">
        <w:t xml:space="preserve">ыми </w:t>
      </w:r>
      <w:r>
        <w:t>поворотны</w:t>
      </w:r>
      <w:r w:rsidR="00082509">
        <w:t>ми</w:t>
      </w:r>
      <w:r>
        <w:t xml:space="preserve"> арк</w:t>
      </w:r>
      <w:r w:rsidR="00082509">
        <w:t>ами с расположенными между ними электростатическими дефлекторами.</w:t>
      </w:r>
      <w:r w:rsidR="00C05567">
        <w:t xml:space="preserve"> Количество поворотных арках определяет периодичность </w:t>
      </w:r>
      <m:oMath>
        <m:r>
          <w:rPr>
            <w:rFonts w:ascii="Cambria Math" w:hAnsi="Cambria Math"/>
            <w:lang w:val="en-US"/>
          </w:rPr>
          <m:t>N</m:t>
        </m:r>
      </m:oMath>
      <w:r w:rsidR="00825230">
        <w:t xml:space="preserve"> </w:t>
      </w:r>
      <w:r w:rsidR="00C05567">
        <w:t>структуры.</w:t>
      </w:r>
    </w:p>
    <w:p w:rsidR="00082509" w:rsidRDefault="00082509" w:rsidP="00D34FFD">
      <w:pPr>
        <w:jc w:val="both"/>
      </w:pPr>
    </w:p>
    <w:p w:rsidR="00C05567" w:rsidRDefault="00016437" w:rsidP="00D34FFD">
      <w:pPr>
        <w:jc w:val="both"/>
        <w:rPr>
          <w:i/>
          <w:iCs/>
        </w:rPr>
      </w:pPr>
      <w:r w:rsidRPr="00016437">
        <w:rPr>
          <w:i/>
          <w:iCs/>
        </w:rPr>
        <w:drawing>
          <wp:anchor distT="0" distB="0" distL="114300" distR="114300" simplePos="0" relativeHeight="251686912" behindDoc="0" locked="0" layoutInCell="1" allowOverlap="1" wp14:anchorId="24263FF7">
            <wp:simplePos x="0" y="0"/>
            <wp:positionH relativeFrom="column">
              <wp:posOffset>212891</wp:posOffset>
            </wp:positionH>
            <wp:positionV relativeFrom="paragraph">
              <wp:posOffset>267970</wp:posOffset>
            </wp:positionV>
            <wp:extent cx="5473700" cy="4940300"/>
            <wp:effectExtent l="0" t="0" r="0" b="0"/>
            <wp:wrapTopAndBottom/>
            <wp:docPr id="6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39B6313B-080C-1664-FE70-F9DAE00AEA7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39B6313B-080C-1664-FE70-F9DAE00AEA7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C4BB20" wp14:editId="134B8A80">
                <wp:simplePos x="0" y="0"/>
                <wp:positionH relativeFrom="column">
                  <wp:posOffset>-24765</wp:posOffset>
                </wp:positionH>
                <wp:positionV relativeFrom="paragraph">
                  <wp:posOffset>5208592</wp:posOffset>
                </wp:positionV>
                <wp:extent cx="5943600" cy="347980"/>
                <wp:effectExtent l="0" t="0" r="0" b="0"/>
                <wp:wrapTopAndBottom/>
                <wp:docPr id="714038080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479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27D61" w:rsidRPr="004F7432" w:rsidRDefault="00227D61" w:rsidP="00227D61">
                            <w:pPr>
                              <w:pStyle w:val="a4"/>
                            </w:pPr>
                            <w:r>
                              <w:t xml:space="preserve">Рис. </w:t>
                            </w:r>
                            <w:fldSimple w:instr=" SEQ Рис. \* ARABIC ">
                              <w:r w:rsidR="00081F50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Простейший случай поворотной магнитной арки и электростатического дефлектора для обеспечения "квази-замороженного" режима</w:t>
                            </w:r>
                            <w:r w:rsidR="004F7432" w:rsidRPr="004F7432">
                              <w:t xml:space="preserve"> </w:t>
                            </w:r>
                            <w:r w:rsidR="004F7432">
                              <w:t xml:space="preserve">для </w:t>
                            </w:r>
                            <w:r w:rsidR="00016437">
                              <w:t>дейтрона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C4BB20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-1.95pt;margin-top:410.15pt;width:468pt;height:27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1Hx3HgIAAEIEAAAOAAAAZHJzL2Uyb0RvYy54bWysU01v2zAMvQ/YfxB0X5y0XdcGcYosRYYB&#13;&#10;RVsgHXpWZCkWIIsapcTOfv0oOU62bqdhF5kWKX689zi76xrL9gqDAVfyyWjMmXISKuO2Jf/2svpw&#13;&#10;w1mIwlXCglMlP6jA7+bv381aP1UXUIOtFDJK4sK09SWvY/TTogiyVo0II/DKkVMDNiLSL26LCkVL&#13;&#10;2RtbXIzH10ULWHkEqUKg2/veyec5v9ZKxietg4rMlpx6i/nEfG7SWcxnYrpF4Wsjj22If+iiEcZR&#13;&#10;0VOqexEF26H5I1VjJEIAHUcSmgK0NlLlGWiayfjNNOtaeJVnIXCCP8EU/l9a+bhf+2dksfsMHRGY&#13;&#10;AGl9mAa6TPN0Gpv0pU4Z+QnCwwk21UUm6fLj7dXl9ZhcknyXV59ubzKuxfm1xxC/KGhYMkqOREtG&#13;&#10;S+wfQqSKFDqEpGIBrKlWxtr0kxxLi2wviMK2NlGlHunFb1HWpVgH6VXvTjfFeZRkxW7TMVNRk8OY&#13;&#10;G6gOND1CL4zg5cpQvQcR4rNAUgJNReqOT3RoC23J4WhxVgP++Nt9iieCyMtZS8oqefi+E6g4s18d&#13;&#10;UZdkOBg4GJvBcLtmCTTphPbGy2zSA4x2MDVC80qiX6Qq5BJOUq2Sx8Fcxl7ftDRSLRY5iMTmRXxw&#13;&#10;ay9T6gHXl+5VoD+yEonPRxg0J6ZvyOlje5QXuwjaZOYSrj2KR7hJqJme41KlTfj1P0edV3/+EwAA&#13;&#10;//8DAFBLAwQUAAYACAAAACEAFcXCweQAAAAPAQAADwAAAGRycy9kb3ducmV2LnhtbExPy07DMBC8&#13;&#10;I/UfrK3EBbXOQ5Q2jVNBAzc4tFQ9u7FJIuJ1ZDtN+vcsJ7istDuz88h3k+nYVTvfWhQQLyNgGiur&#13;&#10;WqwFnD7fFmtgPkhUsrOoBdy0h10xu8tlpuyIB309hpqRCPpMCmhC6DPOfdVoI/3S9hoJ+7LOyECr&#13;&#10;q7lyciRx0/EkilbcyBbJoZG93je6+j4ORsCqdMN4wP1DeXp9lx99nZxfbmch7udTuaXxvAUW9BT+&#13;&#10;PuC3A+WHgoJd7IDKs07AIt0QU8A6iVJgRNikSQzsQpenxxh4kfP/PYofAAAA//8DAFBLAQItABQA&#13;&#10;BgAIAAAAIQC2gziS/gAAAOEBAAATAAAAAAAAAAAAAAAAAAAAAABbQ29udGVudF9UeXBlc10ueG1s&#13;&#10;UEsBAi0AFAAGAAgAAAAhADj9If/WAAAAlAEAAAsAAAAAAAAAAAAAAAAALwEAAF9yZWxzLy5yZWxz&#13;&#10;UEsBAi0AFAAGAAgAAAAhAJfUfHceAgAAQgQAAA4AAAAAAAAAAAAAAAAALgIAAGRycy9lMm9Eb2Mu&#13;&#10;eG1sUEsBAi0AFAAGAAgAAAAhABXFwsHkAAAADwEAAA8AAAAAAAAAAAAAAAAAeAQAAGRycy9kb3du&#13;&#10;cmV2LnhtbFBLBQYAAAAABAAEAPMAAACJBQAAAAA=&#13;&#10;" stroked="f">
                <v:textbox inset="0,0,0,0">
                  <w:txbxContent>
                    <w:p w:rsidR="00227D61" w:rsidRPr="004F7432" w:rsidRDefault="00227D61" w:rsidP="00227D61">
                      <w:pPr>
                        <w:pStyle w:val="a4"/>
                      </w:pPr>
                      <w:r>
                        <w:t xml:space="preserve">Рис. </w:t>
                      </w:r>
                      <w:fldSimple w:instr=" SEQ Рис. \* ARABIC ">
                        <w:r w:rsidR="00081F50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Простейший случай поворотной магнитной арки и электростатического дефлектора для обеспечения "квази-замороженного" режима</w:t>
                      </w:r>
                      <w:r w:rsidR="004F7432" w:rsidRPr="004F7432">
                        <w:t xml:space="preserve"> </w:t>
                      </w:r>
                      <w:r w:rsidR="004F7432">
                        <w:t xml:space="preserve">для </w:t>
                      </w:r>
                      <w:r w:rsidR="00016437">
                        <w:t>дейтрона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05567" w:rsidRPr="00C05567">
        <w:rPr>
          <w:i/>
          <w:iCs/>
        </w:rPr>
        <w:t>Принципиальная структура</w:t>
      </w:r>
      <w:r w:rsidR="00E616AE">
        <w:rPr>
          <w:i/>
          <w:iCs/>
        </w:rPr>
        <w:t xml:space="preserve"> периода</w:t>
      </w:r>
      <w:r w:rsidR="00C05567" w:rsidRPr="00C05567">
        <w:rPr>
          <w:i/>
          <w:iCs/>
        </w:rPr>
        <w:t xml:space="preserve"> для дейтрона</w:t>
      </w:r>
    </w:p>
    <w:p w:rsidR="00016437" w:rsidRPr="00715C93" w:rsidRDefault="00016437" w:rsidP="00D34FFD">
      <w:pPr>
        <w:jc w:val="both"/>
        <w:rPr>
          <w:i/>
          <w:iCs/>
        </w:rPr>
      </w:pPr>
    </w:p>
    <w:p w:rsidR="00CD31F2" w:rsidRPr="00A96CF9" w:rsidRDefault="00CD31F2" w:rsidP="00D34FFD">
      <w:pPr>
        <w:jc w:val="both"/>
        <w:rPr>
          <w:rFonts w:eastAsiaTheme="minorEastAsia"/>
        </w:rPr>
      </w:pPr>
      <w:r>
        <w:t xml:space="preserve">Рассмотрим простейший случай одного периода. </w:t>
      </w:r>
      <w:r w:rsidR="00E616AE" w:rsidRPr="00E616AE">
        <w:t xml:space="preserve">На </w:t>
      </w:r>
      <w:r w:rsidR="00E616AE">
        <w:t>рис.4 изображено поведения спин-вектора</w:t>
      </w:r>
      <w:r>
        <w:t xml:space="preserve"> для дейтрона</w:t>
      </w:r>
      <w:r w:rsidR="00E616AE">
        <w:t xml:space="preserve"> при последовательном действии сначала магнитной арки, а затем электростатической арки с отрицательной кривизной. </w:t>
      </w:r>
      <w:r w:rsidR="00825230">
        <w:t>В отсутствии электростатических дефлекторов, в</w:t>
      </w:r>
      <w:r>
        <w:t xml:space="preserve">ращение импульса в магнитной арке происходит на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</m:oMath>
      <w:r w:rsidR="00825230">
        <w:rPr>
          <w:rFonts w:eastAsiaTheme="minorEastAsia"/>
        </w:rPr>
        <w:t xml:space="preserve">. </w:t>
      </w:r>
      <w:r w:rsidR="005C6D8E">
        <w:rPr>
          <w:rFonts w:eastAsiaTheme="minorEastAsia"/>
        </w:rPr>
        <w:t>При необходимости введения электростатической арки с отрицательной кривизной</w:t>
      </w:r>
      <w:r w:rsidR="004F7432" w:rsidRPr="004F7432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  <m:sup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E</m:t>
            </m:r>
          </m:sup>
        </m:sSubSup>
        <m:r>
          <w:rPr>
            <w:rFonts w:ascii="Cambria Math" w:eastAsiaTheme="minorEastAsia" w:hAnsi="Cambria Math"/>
          </w:rPr>
          <m:t>=-2α</m:t>
        </m:r>
      </m:oMath>
      <w:r w:rsidR="005C6D8E">
        <w:rPr>
          <w:rFonts w:eastAsiaTheme="minorEastAsia"/>
        </w:rPr>
        <w:t xml:space="preserve">, магнитные арки должны дополнительно поворачивать на угол </w:t>
      </w:r>
      <m:oMath>
        <m:r>
          <w:rPr>
            <w:rFonts w:ascii="Cambria Math" w:eastAsiaTheme="minorEastAsia" w:hAnsi="Cambria Math"/>
          </w:rPr>
          <m:t>2α</m:t>
        </m:r>
      </m:oMath>
      <w:r w:rsidR="00973293">
        <w:rPr>
          <w:rFonts w:eastAsiaTheme="minorEastAsia"/>
          <w:iCs/>
        </w:rPr>
        <w:t xml:space="preserve">, который будет в </w:t>
      </w:r>
      <w:r w:rsidR="00973293">
        <w:rPr>
          <w:rFonts w:eastAsiaTheme="minorEastAsia"/>
          <w:iCs/>
        </w:rPr>
        <w:lastRenderedPageBreak/>
        <w:t xml:space="preserve">последствии скомпенсирован поворотом </w:t>
      </w:r>
      <w:r w:rsidR="00C85896">
        <w:rPr>
          <w:rFonts w:eastAsiaTheme="minorEastAsia"/>
          <w:iCs/>
        </w:rPr>
        <w:t xml:space="preserve">в </w:t>
      </w:r>
      <w:r w:rsidR="00973293">
        <w:rPr>
          <w:rFonts w:eastAsiaTheme="minorEastAsia"/>
          <w:iCs/>
        </w:rPr>
        <w:t>электростатической</w:t>
      </w:r>
      <w:r w:rsidR="00C85896">
        <w:rPr>
          <w:rFonts w:eastAsiaTheme="minorEastAsia"/>
          <w:iCs/>
        </w:rPr>
        <w:t xml:space="preserve"> арке</w:t>
      </w:r>
      <w:r w:rsidR="00973293">
        <w:rPr>
          <w:rFonts w:eastAsiaTheme="minorEastAsia"/>
          <w:iCs/>
        </w:rPr>
        <w:t>.</w:t>
      </w:r>
      <w:r w:rsidR="00C85896">
        <w:rPr>
          <w:rFonts w:eastAsiaTheme="minorEastAsia"/>
          <w:iCs/>
        </w:rPr>
        <w:t xml:space="preserve"> </w:t>
      </w:r>
      <w:r w:rsidR="00227D61">
        <w:rPr>
          <w:rFonts w:eastAsiaTheme="minorEastAsia"/>
          <w:iCs/>
        </w:rPr>
        <w:t>Окончательно</w:t>
      </w:r>
      <w:r w:rsidR="00C85896">
        <w:rPr>
          <w:rFonts w:eastAsiaTheme="minorEastAsia"/>
          <w:iCs/>
        </w:rPr>
        <w:t>, импульс</w:t>
      </w:r>
      <w:r w:rsidR="00A96CF9">
        <w:rPr>
          <w:rFonts w:eastAsiaTheme="minorEastAsia"/>
          <w:iCs/>
        </w:rPr>
        <w:t xml:space="preserve">, </w:t>
      </w:r>
      <w:r w:rsidR="00A96CF9">
        <w:rPr>
          <w:rFonts w:eastAsiaTheme="minorEastAsia"/>
        </w:rPr>
        <w:t>после прохождения периода</w:t>
      </w:r>
      <w:r w:rsidR="00A96CF9">
        <w:rPr>
          <w:rFonts w:eastAsiaTheme="minorEastAsia"/>
          <w:iCs/>
        </w:rPr>
        <w:t xml:space="preserve">, </w:t>
      </w:r>
      <w:r w:rsidR="00C85896">
        <w:rPr>
          <w:rFonts w:eastAsiaTheme="minorEastAsia"/>
          <w:iCs/>
        </w:rPr>
        <w:t>будет поверну</w:t>
      </w:r>
      <w:r w:rsidR="00A96CF9">
        <w:rPr>
          <w:rFonts w:eastAsiaTheme="minorEastAsia"/>
          <w:iCs/>
        </w:rPr>
        <w:t>т на</w:t>
      </w:r>
    </w:p>
    <w:p w:rsidR="00A96CF9" w:rsidRPr="00A96CF9" w:rsidRDefault="00000000" w:rsidP="00D34FFD">
      <w:pPr>
        <w:jc w:val="both"/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E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  (12).</m:t>
          </m:r>
        </m:oMath>
      </m:oMathPara>
    </w:p>
    <w:p w:rsidR="00C85896" w:rsidRDefault="00C85896" w:rsidP="00D34FFD">
      <w:pPr>
        <w:jc w:val="both"/>
        <w:rPr>
          <w:rFonts w:eastAsiaTheme="minorEastAsia"/>
          <w:iCs/>
        </w:rPr>
      </w:pPr>
      <w:r>
        <w:t xml:space="preserve">Спин-вектор в магнитной арке совершит отклонение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ν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B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</m:oMath>
      <w:r w:rsidRPr="00C85896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r>
          <w:rPr>
            <w:rFonts w:ascii="Cambria Math" w:hAnsi="Cambria Math"/>
          </w:rPr>
          <m:t>+</m:t>
        </m:r>
        <m:r>
          <w:rPr>
            <w:rFonts w:ascii="Cambria Math" w:eastAsiaTheme="minorEastAsia" w:hAnsi="Cambria Math"/>
          </w:rPr>
          <m:t>2α</m:t>
        </m:r>
      </m:oMath>
      <w:r w:rsidRPr="00C85896">
        <w:rPr>
          <w:rFonts w:eastAsiaTheme="minorEastAsia"/>
          <w:iCs/>
        </w:rPr>
        <w:t>.</w:t>
      </w:r>
      <w:r w:rsidR="00FE55FA" w:rsidRPr="00FE55FA">
        <w:rPr>
          <w:rFonts w:eastAsiaTheme="minorEastAsia"/>
          <w:iCs/>
        </w:rPr>
        <w:t xml:space="preserve"> </w:t>
      </w:r>
      <w:r w:rsidR="00FE55FA">
        <w:rPr>
          <w:rFonts w:eastAsiaTheme="minorEastAsia"/>
          <w:iCs/>
        </w:rPr>
        <w:t xml:space="preserve">В электростатической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  <m:sup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E</m:t>
            </m:r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ν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E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  <m:sup>
            <m:r>
              <w:rPr>
                <w:rFonts w:ascii="Cambria Math" w:hAnsi="Cambria Math"/>
              </w:rPr>
              <m:t>E</m:t>
            </m:r>
          </m:sup>
        </m:sSubSup>
        <m:r>
          <w:rPr>
            <w:rFonts w:ascii="Cambria Math" w:hAnsi="Cambria Math"/>
          </w:rPr>
          <m:t>,</m:t>
        </m:r>
      </m:oMath>
      <w:r w:rsidR="00FE55FA">
        <w:rPr>
          <w:rFonts w:eastAsiaTheme="minorEastAsia"/>
        </w:rPr>
        <w:t xml:space="preserve"> 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  <m:sup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E</m:t>
            </m:r>
          </m:sup>
        </m:sSubSup>
        <m:r>
          <w:rPr>
            <w:rFonts w:ascii="Cambria Math" w:eastAsiaTheme="minorEastAsia" w:hAnsi="Cambria Math"/>
          </w:rPr>
          <m:t>=-2α</m:t>
        </m:r>
      </m:oMath>
      <w:r w:rsidR="00FE55FA">
        <w:rPr>
          <w:rFonts w:eastAsiaTheme="minorEastAsia"/>
          <w:iCs/>
        </w:rPr>
        <w:t xml:space="preserve">, знак </w:t>
      </w:r>
      <w:r w:rsidR="00FE55FA" w:rsidRPr="00FE55FA">
        <w:rPr>
          <w:rFonts w:eastAsiaTheme="minorEastAsia"/>
          <w:iCs/>
        </w:rPr>
        <w:t>‘</w:t>
      </w:r>
      <w:r w:rsidR="00FE55FA">
        <w:rPr>
          <w:rFonts w:eastAsiaTheme="minorEastAsia"/>
          <w:iCs/>
        </w:rPr>
        <w:t>минус</w:t>
      </w:r>
      <w:r w:rsidR="00FE55FA" w:rsidRPr="00FE55FA">
        <w:rPr>
          <w:rFonts w:eastAsiaTheme="minorEastAsia"/>
          <w:iCs/>
        </w:rPr>
        <w:t>’</w:t>
      </w:r>
      <w:r w:rsidR="00FE55FA">
        <w:rPr>
          <w:rFonts w:eastAsiaTheme="minorEastAsia"/>
          <w:iCs/>
        </w:rPr>
        <w:t xml:space="preserve"> обусловлен отрицательной кривизной дефлектора. Условие сохранения ориентации спин-вектора можно записать в виде</w:t>
      </w:r>
    </w:p>
    <w:p w:rsidR="00FE55FA" w:rsidRPr="003A0892" w:rsidRDefault="00000000" w:rsidP="00D34FFD">
      <w:pPr>
        <w:jc w:val="both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E</m:t>
              </m:r>
            </m:sup>
          </m:sSubSup>
          <m:r>
            <w:rPr>
              <w:rFonts w:ascii="Cambria Math" w:eastAsiaTheme="minorEastAsia" w:hAnsi="Cambria Math"/>
            </w:rPr>
            <m:t>=0   (13)</m:t>
          </m:r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3A0892" w:rsidRPr="003A0892" w:rsidRDefault="003A0892" w:rsidP="00D34FFD">
      <w:pPr>
        <w:jc w:val="both"/>
        <w:rPr>
          <w:rFonts w:eastAsiaTheme="minorEastAsia"/>
          <w:iCs/>
        </w:rPr>
      </w:pPr>
      <w:r>
        <w:rPr>
          <w:rFonts w:eastAsiaTheme="minorEastAsia"/>
        </w:rPr>
        <w:t>Подставив введённые углы поворота</w:t>
      </w:r>
    </w:p>
    <w:p w:rsidR="00FE55FA" w:rsidRPr="00E9532B" w:rsidRDefault="00000000" w:rsidP="00D34FFD">
      <w:pPr>
        <w:jc w:val="both"/>
        <w:rPr>
          <w:rFonts w:eastAsiaTheme="minorEastAsia"/>
          <w:iCs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ν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hAnsi="Cambria Math"/>
                  <w:lang w:val="en-US"/>
                </w:rPr>
                <m:t>B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r>
                <w:rPr>
                  <w:rFonts w:ascii="Cambria Math" w:eastAsiaTheme="minorEastAsia" w:hAnsi="Cambria Math"/>
                </w:rPr>
                <m:t>α</m:t>
              </m:r>
            </m:e>
          </m:d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ν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hAnsi="Cambria Math"/>
                  <w:lang w:val="en-US"/>
                </w:rPr>
                <m:t>E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∙2</m:t>
          </m:r>
          <m:r>
            <w:rPr>
              <w:rFonts w:ascii="Cambria Math" w:eastAsiaTheme="minorEastAsia" w:hAnsi="Cambria Math"/>
            </w:rPr>
            <m:t>α</m:t>
          </m:r>
          <m:r>
            <w:rPr>
              <w:rFonts w:ascii="Cambria Math" w:eastAsiaTheme="minorEastAsia" w:hAnsi="Cambria Math"/>
              <w:lang w:val="en-US"/>
            </w:rPr>
            <m:t>=0   (14).</m:t>
          </m:r>
        </m:oMath>
      </m:oMathPara>
    </w:p>
    <w:p w:rsidR="00C85896" w:rsidRPr="00E9532B" w:rsidRDefault="00E9532B" w:rsidP="00D34FFD">
      <w:pPr>
        <w:jc w:val="both"/>
        <w:rPr>
          <w:rFonts w:eastAsiaTheme="minorEastAsia"/>
          <w:iCs/>
        </w:rPr>
      </w:pPr>
      <w:r w:rsidRPr="00E9532B">
        <w:t xml:space="preserve"> </w:t>
      </w:r>
      <w:r>
        <w:t xml:space="preserve">Отсюда можно получить выражение для угла </w:t>
      </w:r>
      <m:oMath>
        <m:r>
          <w:rPr>
            <w:rFonts w:ascii="Cambria Math" w:eastAsiaTheme="minorEastAsia" w:hAnsi="Cambria Math"/>
          </w:rPr>
          <m:t>α</m:t>
        </m:r>
      </m:oMath>
    </w:p>
    <w:p w:rsidR="00A94D36" w:rsidRPr="00A94D36" w:rsidRDefault="00C8378B" w:rsidP="00D34FFD">
      <w:pPr>
        <w:jc w:val="both"/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α=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/>
                </w:rPr>
                <m:t>-1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 xml:space="preserve">   </m:t>
          </m:r>
          <m:r>
            <w:rPr>
              <w:rFonts w:ascii="Cambria Math" w:eastAsiaTheme="minorEastAsia" w:hAnsi="Cambria Math"/>
              <w:highlight w:val="green"/>
            </w:rPr>
            <m:t>(15)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:rsidR="0081450C" w:rsidRDefault="002D0DD7" w:rsidP="00D34FFD">
      <w:pPr>
        <w:jc w:val="both"/>
        <w:rPr>
          <w:rFonts w:eastAsiaTheme="minorEastAsia"/>
          <w:noProof/>
        </w:rPr>
      </w:pPr>
      <w:r>
        <w:rPr>
          <w:rFonts w:eastAsiaTheme="minorEastAsia"/>
          <w:i/>
          <w:iCs/>
          <w:noProof/>
          <w:lang w:val="en-US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744855</wp:posOffset>
            </wp:positionH>
            <wp:positionV relativeFrom="paragraph">
              <wp:posOffset>468630</wp:posOffset>
            </wp:positionV>
            <wp:extent cx="4229100" cy="3009900"/>
            <wp:effectExtent l="0" t="0" r="0" b="0"/>
            <wp:wrapTopAndBottom/>
            <wp:docPr id="166441526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415262" name="Рисунок 166441526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F001FF" wp14:editId="62894084">
                <wp:simplePos x="0" y="0"/>
                <wp:positionH relativeFrom="column">
                  <wp:posOffset>83729</wp:posOffset>
                </wp:positionH>
                <wp:positionV relativeFrom="paragraph">
                  <wp:posOffset>3538583</wp:posOffset>
                </wp:positionV>
                <wp:extent cx="5902960" cy="325120"/>
                <wp:effectExtent l="0" t="0" r="2540" b="5080"/>
                <wp:wrapTopAndBottom/>
                <wp:docPr id="16693333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2960" cy="3251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1450C" w:rsidRPr="00DA6DED" w:rsidRDefault="0081450C" w:rsidP="0081450C">
                            <w:pPr>
                              <w:pStyle w:val="a4"/>
                              <w:rPr>
                                <w:noProof/>
                              </w:rPr>
                            </w:pPr>
                            <w:r>
                              <w:t xml:space="preserve">Рис. </w:t>
                            </w:r>
                            <w:fldSimple w:instr=" SEQ Рис. \* ARABIC ">
                              <w:r w:rsidR="00081F50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 w:rsidRPr="00DA6DED">
                              <w:t xml:space="preserve"> </w:t>
                            </w:r>
                            <w:r>
                              <w:t>Изменение коэффици</w:t>
                            </w:r>
                            <w:r w:rsidR="00DA6DED">
                              <w:t>е</w:t>
                            </w:r>
                            <w:r>
                              <w:t xml:space="preserve">нта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K=</m:t>
                              </m:r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eastAsiaTheme="minorEastAsia" w:hAnsi="Cambria Math"/>
                                      <w:color w:val="auto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ν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s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E</m:t>
                                      </m:r>
                                    </m:sup>
                                  </m:sSubSup>
                                </m:num>
                                <m:den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ν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s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B</m:t>
                                      </m:r>
                                    </m:sup>
                                  </m:sSubSup>
                                </m:den>
                              </m:f>
                            </m:oMath>
                            <w:r w:rsidR="00DA6DED">
                              <w:rPr>
                                <w:rFonts w:eastAsiaTheme="minorEastAsia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A6DED">
                              <w:t>в зависимости от кинетической энергии пучка для а) дейтрона (красная линия)</w:t>
                            </w:r>
                            <w:r w:rsidR="00DA6DED" w:rsidRPr="00DA6DED">
                              <w:t xml:space="preserve">; </w:t>
                            </w:r>
                            <w:r w:rsidR="00DA6DED">
                              <w:t>б) протона (синяя линия)</w:t>
                            </w:r>
                            <w:r w:rsidR="00DA6DED" w:rsidRPr="00DA6DED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001FF" id="_x0000_s1030" type="#_x0000_t202" style="position:absolute;left:0;text-align:left;margin-left:6.6pt;margin-top:278.65pt;width:464.8pt;height:25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YrcHgIAAEIEAAAOAAAAZHJzL2Uyb0RvYy54bWysU8Fu2zAMvQ/YPwi6L06ytViDOEWWIsOA&#13;&#10;oi2QDj0rshQLkEWNUmJnXz9KjpOu22nYRaZFiuR7fJzfdo1lB4XBgCv5ZDTmTDkJlXG7kn9/Xn/4&#13;&#10;zFmIwlXCglMlP6rAbxfv381bP1NTqMFWChklcWHW+pLXMfpZUQRZq0aEEXjlyKkBGxHpF3dFhaKl&#13;&#10;7I0tpuPxddECVh5BqhDo9q538kXOr7WS8VHroCKzJafeYj4xn9t0Fou5mO1Q+NrIUxviH7pohHFU&#13;&#10;9JzqTkTB9mj+SNUYiRBAx5GEpgCtjVQZA6GZjN+g2dTCq4yFyAn+TFP4f2nlw2Hjn5DF7gt0NMBE&#13;&#10;SOvDLNBlwtNpbNKXOmXkJwqPZ9pUF5mky6ub8fTmmlySfB+nV5Np5rW4vPYY4lcFDUtGyZHGktkS&#13;&#10;h/sQqSKFDiGpWABrqrWxNv0kx8oiOwgaYVubqFKP9OK3KOtSrIP0qnenm+ICJVmx23bMVCX/NMDc&#13;&#10;QnUk9Ai9MIKXa0P17kWITwJJCYSK1B0f6dAW2pLDyeKsBvz5t/sUTwMiL2ctKavk4cdeoOLMfnM0&#13;&#10;uiTDwcDB2A6G2zcrIKQT2hsvs0kPMNrB1AjNC4l+maqQSzhJtUoeB3MVe33T0ki1XOYgEpsX8d5t&#13;&#10;vEypB16fuxeB/jSVSPN8gEFzYvZmOH1sz/JyH0GbPLnEa8/iiW4Sah7PaanSJrz+z1GX1V/8AgAA&#13;&#10;//8DAFBLAwQUAAYACAAAACEAJn+HweEAAAAPAQAADwAAAGRycy9kb3ducmV2LnhtbExPTU+DQBC9&#13;&#10;m/gfNmPixdhFKrVSlkaLvemhtel5yq5AZGcJuxT67x1PepnkZd5ntp5sK86m940jBQ+zCISh0umG&#13;&#10;KgWHz+39EoQPSBpbR0bBxXhY59dXGabajbQz532oBJuQT1FBHUKXSunL2lj0M9cZ4t+X6y0Ghn0l&#13;&#10;dY8jm9tWxlG0kBYb4oQaO7OpTfm9H6yCRdEP4442d8Xh7R0/uio+vl6OSt3eTMWKz8sKRDBT+FPA&#13;&#10;7wbuDzkXO7mBtBct43nMTAVJ8jQHwYTnx5gHnTgiWiYg80z+35H/AAAA//8DAFBLAQItABQABgAI&#13;&#10;AAAAIQC2gziS/gAAAOEBAAATAAAAAAAAAAAAAAAAAAAAAABbQ29udGVudF9UeXBlc10ueG1sUEsB&#13;&#10;Ai0AFAAGAAgAAAAhADj9If/WAAAAlAEAAAsAAAAAAAAAAAAAAAAALwEAAF9yZWxzLy5yZWxzUEsB&#13;&#10;Ai0AFAAGAAgAAAAhAHN9itweAgAAQgQAAA4AAAAAAAAAAAAAAAAALgIAAGRycy9lMm9Eb2MueG1s&#13;&#10;UEsBAi0AFAAGAAgAAAAhACZ/h8HhAAAADwEAAA8AAAAAAAAAAAAAAAAAeAQAAGRycy9kb3ducmV2&#13;&#10;LnhtbFBLBQYAAAAABAAEAPMAAACGBQAAAAA=&#13;&#10;" stroked="f">
                <v:textbox inset="0,0,0,0">
                  <w:txbxContent>
                    <w:p w:rsidR="0081450C" w:rsidRPr="00DA6DED" w:rsidRDefault="0081450C" w:rsidP="0081450C">
                      <w:pPr>
                        <w:pStyle w:val="a4"/>
                        <w:rPr>
                          <w:noProof/>
                        </w:rPr>
                      </w:pPr>
                      <w:r>
                        <w:t xml:space="preserve">Рис. </w:t>
                      </w:r>
                      <w:fldSimple w:instr=" SEQ Рис. \* ARABIC ">
                        <w:r w:rsidR="00081F50">
                          <w:rPr>
                            <w:noProof/>
                          </w:rPr>
                          <w:t>5</w:t>
                        </w:r>
                      </w:fldSimple>
                      <w:r w:rsidRPr="00DA6DED">
                        <w:t xml:space="preserve"> </w:t>
                      </w:r>
                      <w:r>
                        <w:t>Изменение коэффици</w:t>
                      </w:r>
                      <w:r w:rsidR="00DA6DED">
                        <w:t>е</w:t>
                      </w:r>
                      <w:r>
                        <w:t xml:space="preserve">нта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K=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eastAsiaTheme="minorEastAsia" w:hAnsi="Cambria Math"/>
                                <w:color w:val="auto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s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E</m:t>
                                </m:r>
                              </m:sup>
                            </m:sSub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s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B</m:t>
                                </m:r>
                              </m:sup>
                            </m:sSubSup>
                          </m:den>
                        </m:f>
                      </m:oMath>
                      <w:r w:rsidR="00DA6DED">
                        <w:rPr>
                          <w:rFonts w:eastAsiaTheme="minorEastAsia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="00DA6DED">
                        <w:t>в зависимости от кинетической энергии пучка для а) дейтрона (красная линия)</w:t>
                      </w:r>
                      <w:r w:rsidR="00DA6DED" w:rsidRPr="00DA6DED">
                        <w:t xml:space="preserve">; </w:t>
                      </w:r>
                      <w:r w:rsidR="00DA6DED">
                        <w:t>б) протона (синяя линия)</w:t>
                      </w:r>
                      <w:r w:rsidR="00DA6DED" w:rsidRPr="00DA6DED"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1450C" w:rsidRPr="0081450C">
        <w:rPr>
          <w:rFonts w:eastAsiaTheme="minorEastAsia"/>
        </w:rPr>
        <w:t>Выражение для угла поворота зависит от коэффициента</w:t>
      </w:r>
      <w:r w:rsidR="0081450C">
        <w:rPr>
          <w:rFonts w:eastAsiaTheme="minorEastAsia"/>
          <w:i/>
          <w:iCs/>
        </w:rPr>
        <w:t xml:space="preserve"> </w:t>
      </w:r>
      <m:oMath>
        <m:r>
          <w:rPr>
            <w:rFonts w:ascii="Cambria Math" w:eastAsiaTheme="minorEastAsia" w:hAnsi="Cambria Math"/>
          </w:rPr>
          <m:t>K=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ν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E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ν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B</m:t>
                </m:r>
              </m:sup>
            </m:sSubSup>
          </m:den>
        </m:f>
      </m:oMath>
      <w:r w:rsidR="0081450C" w:rsidRPr="0081450C">
        <w:rPr>
          <w:rFonts w:eastAsiaTheme="minorEastAsia"/>
          <w:i/>
          <w:iCs/>
        </w:rPr>
        <w:t xml:space="preserve">. </w:t>
      </w:r>
      <w:r w:rsidR="0081450C">
        <w:rPr>
          <w:rFonts w:eastAsiaTheme="minorEastAsia"/>
        </w:rPr>
        <w:t xml:space="preserve">На </w:t>
      </w:r>
      <w:r w:rsidR="00DA6DED">
        <w:rPr>
          <w:rFonts w:eastAsiaTheme="minorEastAsia"/>
        </w:rPr>
        <w:t>рис.</w:t>
      </w:r>
      <w:r w:rsidR="003A0892">
        <w:rPr>
          <w:rFonts w:eastAsiaTheme="minorEastAsia"/>
        </w:rPr>
        <w:t>5</w:t>
      </w:r>
      <w:r w:rsidR="00DA6DED">
        <w:rPr>
          <w:rFonts w:eastAsiaTheme="minorEastAsia"/>
        </w:rPr>
        <w:t xml:space="preserve"> </w:t>
      </w:r>
      <w:r>
        <w:rPr>
          <w:rFonts w:eastAsiaTheme="minorEastAsia"/>
          <w:noProof/>
        </w:rPr>
        <w:t xml:space="preserve">показана зависимость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  <w:noProof/>
        </w:rPr>
        <w:t xml:space="preserve"> от энергии эксперимента.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pol</m:t>
            </m:r>
          </m:sub>
        </m:sSub>
      </m:oMath>
      <w:r w:rsidRPr="002D0DD7">
        <w:rPr>
          <w:rFonts w:eastAsiaTheme="minorEastAsia"/>
          <w:noProof/>
        </w:rPr>
        <w:t xml:space="preserve"> </w:t>
      </w:r>
      <w:r>
        <w:rPr>
          <w:rFonts w:eastAsiaTheme="minorEastAsia"/>
          <w:noProof/>
        </w:rPr>
        <w:t>соответствует энергии 270 МэВ, при которой сечение рассеяния на поляриметре наиболее эффективно.</w:t>
      </w:r>
      <w:r w:rsidR="001718DA">
        <w:rPr>
          <w:rFonts w:eastAsiaTheme="minorEastAsia"/>
          <w:noProof/>
        </w:rPr>
        <w:t xml:space="preserve"> Для дейтрона </w:t>
      </w:r>
      <m:oMath>
        <m:r>
          <w:rPr>
            <w:rFonts w:ascii="Cambria Math" w:eastAsiaTheme="minorEastAsia" w:hAnsi="Cambria Math"/>
          </w:rPr>
          <m:t>K&gt;0</m:t>
        </m:r>
      </m:oMath>
      <w:r w:rsidR="001718DA">
        <w:rPr>
          <w:rFonts w:eastAsiaTheme="minorEastAsia"/>
          <w:noProof/>
        </w:rPr>
        <w:t>, что означает необходимость использования электростатического дефлектора с отрицательной кривизной.</w:t>
      </w:r>
    </w:p>
    <w:p w:rsidR="00E9459B" w:rsidRDefault="003A0892" w:rsidP="00A94D36">
      <w:pPr>
        <w:jc w:val="both"/>
        <w:rPr>
          <w:rFonts w:eastAsiaTheme="minorEastAsia"/>
          <w:iCs/>
          <w:noProof/>
        </w:rPr>
      </w:pPr>
      <w:r>
        <w:rPr>
          <w:rFonts w:eastAsiaTheme="minorEastAsia"/>
          <w:noProof/>
        </w:rPr>
        <w:t>Для дейтрона п</w:t>
      </w:r>
      <w:r w:rsidR="00A94D36">
        <w:rPr>
          <w:rFonts w:eastAsiaTheme="minorEastAsia"/>
          <w:noProof/>
        </w:rPr>
        <w:t xml:space="preserve">ри </w:t>
      </w:r>
      <m:oMath>
        <m:r>
          <w:rPr>
            <w:rFonts w:ascii="Cambria Math" w:eastAsiaTheme="minorEastAsia" w:hAnsi="Cambria Math"/>
            <w:lang w:val="en-US"/>
          </w:rPr>
          <m:t>E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pol</m:t>
            </m:r>
          </m:sub>
        </m:sSub>
      </m:oMath>
      <w:r w:rsidR="00A94D36" w:rsidRPr="00A94D36">
        <w:rPr>
          <w:rFonts w:eastAsiaTheme="minorEastAsia"/>
          <w:noProof/>
        </w:rPr>
        <w:t xml:space="preserve">, </w:t>
      </w:r>
      <m:oMath>
        <m:r>
          <w:rPr>
            <w:rFonts w:ascii="Cambria Math" w:eastAsiaTheme="minorEastAsia" w:hAnsi="Cambria Math"/>
          </w:rPr>
          <m:t>K=4.643</m:t>
        </m:r>
      </m:oMath>
      <w:r w:rsidR="00A94D36" w:rsidRPr="00A94D36">
        <w:rPr>
          <w:rFonts w:eastAsiaTheme="minorEastAsia"/>
          <w:noProof/>
        </w:rPr>
        <w:t>,</w:t>
      </w:r>
      <w:r w:rsidR="00A94D36">
        <w:rPr>
          <w:rFonts w:eastAsiaTheme="minorEastAsia"/>
          <w:noProof/>
        </w:rPr>
        <w:t xml:space="preserve"> </w:t>
      </w:r>
      <m:oMath>
        <m:r>
          <w:rPr>
            <w:rFonts w:ascii="Cambria Math" w:eastAsiaTheme="minorEastAsia" w:hAnsi="Cambria Math"/>
          </w:rPr>
          <m:t>α=0.274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 w:rsidR="005D2985" w:rsidRPr="005D2985">
        <w:rPr>
          <w:rFonts w:eastAsiaTheme="minorEastAsia"/>
          <w:iCs/>
          <w:noProof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2.55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 w:rsidR="00844E6C" w:rsidRPr="00844E6C">
        <w:rPr>
          <w:rFonts w:eastAsiaTheme="minorEastAsia"/>
          <w:iCs/>
          <w:noProof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  <m:sup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E</m:t>
            </m:r>
          </m:sup>
        </m:sSubSup>
        <m:r>
          <w:rPr>
            <w:rFonts w:ascii="Cambria Math" w:hAnsi="Cambria Math"/>
          </w:rPr>
          <m:t>=-</m:t>
        </m:r>
        <m:r>
          <w:rPr>
            <w:rFonts w:ascii="Cambria Math" w:eastAsiaTheme="minorEastAsia" w:hAnsi="Cambria Math"/>
          </w:rPr>
          <m:t>1.1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 w:rsidR="00E9459B">
        <w:rPr>
          <w:rFonts w:eastAsiaTheme="minorEastAsia"/>
          <w:iCs/>
          <w:noProof/>
        </w:rPr>
        <w:t>.</w:t>
      </w:r>
    </w:p>
    <w:p w:rsidR="00E9459B" w:rsidRPr="00A45166" w:rsidRDefault="00E9459B" w:rsidP="00A94D36">
      <w:pPr>
        <w:jc w:val="both"/>
        <w:rPr>
          <w:rFonts w:eastAsiaTheme="minorEastAsia"/>
          <w:i/>
          <w:iCs/>
          <w:noProof/>
        </w:rPr>
      </w:pPr>
      <w:r>
        <w:rPr>
          <w:rFonts w:eastAsiaTheme="minorEastAsia"/>
          <w:iCs/>
          <w:noProof/>
        </w:rPr>
        <w:t xml:space="preserve">Если перииод структуры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=8</m:t>
        </m:r>
      </m:oMath>
      <w:r>
        <w:rPr>
          <w:rFonts w:eastAsiaTheme="minorEastAsia"/>
          <w:noProof/>
        </w:rPr>
        <w:t xml:space="preserve">, тогда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green"/>
              </w:rPr>
            </m:ctrlPr>
          </m:sSubPr>
          <m:e>
            <m:r>
              <w:rPr>
                <w:rFonts w:ascii="Cambria Math" w:eastAsiaTheme="minorEastAsia" w:hAnsi="Cambria Math"/>
                <w:highlight w:val="green"/>
              </w:rPr>
              <m:t>α</m:t>
            </m:r>
          </m:e>
          <m:sub>
            <m:r>
              <w:rPr>
                <w:rFonts w:ascii="Cambria Math" w:eastAsiaTheme="minorEastAsia" w:hAnsi="Cambria Math"/>
                <w:highlight w:val="green"/>
              </w:rPr>
              <m:t>8</m:t>
            </m:r>
          </m:sub>
        </m:sSub>
        <m:r>
          <w:rPr>
            <w:rFonts w:ascii="Cambria Math" w:eastAsiaTheme="minorEastAsia" w:hAnsi="Cambria Math"/>
            <w:highlight w:val="green"/>
          </w:rPr>
          <m:t>=0.034</m:t>
        </m:r>
        <m:r>
          <w:rPr>
            <w:rFonts w:ascii="Cambria Math" w:hAnsi="Cambria Math"/>
            <w:highlight w:val="green"/>
          </w:rPr>
          <m:t>π</m:t>
        </m:r>
      </m:oMath>
      <w:r w:rsidR="00A45166" w:rsidRPr="00A45166">
        <w:rPr>
          <w:rFonts w:eastAsiaTheme="minorEastAsia"/>
          <w:noProof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0.32</m:t>
        </m:r>
        <m:r>
          <w:rPr>
            <w:rFonts w:ascii="Cambria Math" w:hAnsi="Cambria Math"/>
          </w:rPr>
          <m:t>π</m:t>
        </m:r>
      </m:oMath>
      <w:r w:rsidR="00A45166" w:rsidRPr="00844E6C">
        <w:rPr>
          <w:rFonts w:eastAsiaTheme="minorEastAsia"/>
          <w:iCs/>
          <w:noProof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  <m:sup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E</m:t>
            </m:r>
          </m:sup>
        </m:sSubSup>
        <m:r>
          <w:rPr>
            <w:rFonts w:ascii="Cambria Math" w:hAnsi="Cambria Math"/>
          </w:rPr>
          <m:t>=-</m:t>
        </m:r>
        <m:r>
          <w:rPr>
            <w:rFonts w:ascii="Cambria Math" w:eastAsiaTheme="minorEastAsia" w:hAnsi="Cambria Math"/>
          </w:rPr>
          <m:t>0.14</m:t>
        </m:r>
        <m:r>
          <w:rPr>
            <w:rFonts w:ascii="Cambria Math" w:hAnsi="Cambria Math"/>
          </w:rPr>
          <m:t>π</m:t>
        </m:r>
      </m:oMath>
    </w:p>
    <w:p w:rsidR="00A94D36" w:rsidRPr="00A45166" w:rsidRDefault="00A45166" w:rsidP="00D34FFD">
      <w:pPr>
        <w:jc w:val="both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В случае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=16</m:t>
        </m:r>
      </m:oMath>
      <w:r>
        <w:rPr>
          <w:rFonts w:eastAsiaTheme="minorEastAsia"/>
          <w:noProof/>
        </w:rPr>
        <w:t xml:space="preserve">, тогда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green"/>
              </w:rPr>
            </m:ctrlPr>
          </m:sSubPr>
          <m:e>
            <m:r>
              <w:rPr>
                <w:rFonts w:ascii="Cambria Math" w:eastAsiaTheme="minorEastAsia" w:hAnsi="Cambria Math"/>
                <w:highlight w:val="green"/>
              </w:rPr>
              <m:t>α</m:t>
            </m:r>
          </m:e>
          <m:sub>
            <m:r>
              <w:rPr>
                <w:rFonts w:ascii="Cambria Math" w:eastAsiaTheme="minorEastAsia" w:hAnsi="Cambria Math"/>
                <w:highlight w:val="green"/>
              </w:rPr>
              <m:t>16</m:t>
            </m:r>
          </m:sub>
        </m:sSub>
        <m:r>
          <w:rPr>
            <w:rFonts w:ascii="Cambria Math" w:eastAsiaTheme="minorEastAsia" w:hAnsi="Cambria Math"/>
            <w:highlight w:val="green"/>
          </w:rPr>
          <m:t>=0.017</m:t>
        </m:r>
        <m:r>
          <w:rPr>
            <w:rFonts w:ascii="Cambria Math" w:hAnsi="Cambria Math"/>
            <w:highlight w:val="green"/>
          </w:rPr>
          <m:t>π</m:t>
        </m:r>
      </m:oMath>
      <w:r w:rsidRPr="00A45166">
        <w:rPr>
          <w:rFonts w:eastAsiaTheme="minorEastAsia"/>
          <w:noProof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0.16</m:t>
        </m:r>
        <m:r>
          <w:rPr>
            <w:rFonts w:ascii="Cambria Math" w:hAnsi="Cambria Math"/>
          </w:rPr>
          <m:t>π</m:t>
        </m:r>
      </m:oMath>
      <w:r w:rsidRPr="00844E6C">
        <w:rPr>
          <w:rFonts w:eastAsiaTheme="minorEastAsia"/>
          <w:iCs/>
          <w:noProof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  <m:sup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E</m:t>
            </m:r>
          </m:sup>
        </m:sSubSup>
        <m:r>
          <w:rPr>
            <w:rFonts w:ascii="Cambria Math" w:hAnsi="Cambria Math"/>
          </w:rPr>
          <m:t>=-</m:t>
        </m:r>
        <m:r>
          <w:rPr>
            <w:rFonts w:ascii="Cambria Math" w:eastAsiaTheme="minorEastAsia" w:hAnsi="Cambria Math"/>
          </w:rPr>
          <m:t>0.7</m:t>
        </m:r>
        <m:r>
          <w:rPr>
            <w:rFonts w:ascii="Cambria Math" w:hAnsi="Cambria Math"/>
          </w:rPr>
          <m:t>π</m:t>
        </m:r>
      </m:oMath>
    </w:p>
    <w:p w:rsidR="001718DA" w:rsidRPr="001718DA" w:rsidRDefault="001718DA" w:rsidP="00D34FFD">
      <w:pPr>
        <w:jc w:val="both"/>
        <w:rPr>
          <w:rFonts w:eastAsiaTheme="minorEastAsia"/>
          <w:i/>
          <w:noProof/>
        </w:rPr>
      </w:pPr>
    </w:p>
    <w:p w:rsidR="00C71CBE" w:rsidRDefault="00C71CBE" w:rsidP="00C71CBE">
      <w:pPr>
        <w:jc w:val="both"/>
        <w:rPr>
          <w:i/>
          <w:iCs/>
        </w:rPr>
      </w:pPr>
      <w:r w:rsidRPr="00C05567">
        <w:rPr>
          <w:i/>
          <w:iCs/>
        </w:rPr>
        <w:t xml:space="preserve">Принципиальная структура для </w:t>
      </w:r>
      <w:r>
        <w:rPr>
          <w:i/>
          <w:iCs/>
        </w:rPr>
        <w:t>протона</w:t>
      </w:r>
    </w:p>
    <w:p w:rsidR="00C71CBE" w:rsidRDefault="00C71CBE" w:rsidP="00C71CBE">
      <w:pPr>
        <w:jc w:val="both"/>
        <w:rPr>
          <w:rFonts w:eastAsiaTheme="minorEastAsia"/>
        </w:rPr>
      </w:pPr>
      <w:r>
        <w:rPr>
          <w:i/>
          <w:iCs/>
        </w:rPr>
        <w:tab/>
      </w:r>
      <w:r w:rsidR="00BB7AEE">
        <w:t>О</w:t>
      </w:r>
      <w:r w:rsidR="00A40508">
        <w:t>сновным требованием</w:t>
      </w:r>
      <w:r w:rsidR="00BB7AEE">
        <w:t xml:space="preserve"> при проектировании структуры является</w:t>
      </w:r>
      <w:r w:rsidR="00A40508">
        <w:t xml:space="preserve"> реализаци</w:t>
      </w:r>
      <w:r w:rsidR="00BB7AEE">
        <w:t>я</w:t>
      </w:r>
      <w:r w:rsidR="00A40508">
        <w:t xml:space="preserve"> </w:t>
      </w:r>
      <w:r w:rsidR="00BB7AEE">
        <w:t>компенсация МДМ.</w:t>
      </w:r>
      <w:r w:rsidR="00DB0AED">
        <w:t xml:space="preserve"> </w:t>
      </w:r>
      <w:r w:rsidR="007F6BA7">
        <w:t>Для структуры,</w:t>
      </w:r>
      <w:r w:rsidR="00DB0AED">
        <w:t xml:space="preserve"> описанной выше для дейтронов с электростатическими дефлекторами </w:t>
      </w:r>
      <w:r w:rsidR="00687AA8">
        <w:t>с отрицательной кривизной,</w:t>
      </w:r>
      <w:r w:rsidR="00DB0AED">
        <w:t xml:space="preserve"> </w:t>
      </w:r>
      <w:r w:rsidR="007F6BA7">
        <w:t>может происходить компенсация</w:t>
      </w:r>
      <w:r w:rsidR="00687AA8">
        <w:t xml:space="preserve"> МДМ</w:t>
      </w:r>
      <w:r w:rsidR="007F6BA7">
        <w:t xml:space="preserve">. Однако, </w:t>
      </w:r>
      <w:r w:rsidR="007F6BA7">
        <w:rPr>
          <w:rFonts w:eastAsiaTheme="minorEastAsia"/>
        </w:rPr>
        <w:t>для протона вблизи энергии эксперимента</w:t>
      </w:r>
      <w:r w:rsidR="006B4DF8">
        <w:rPr>
          <w:rFonts w:eastAsiaTheme="minorEastAsia"/>
        </w:rPr>
        <w:t xml:space="preserve"> </w:t>
      </w:r>
      <w:r w:rsidR="006B4DF8" w:rsidRPr="006B4DF8">
        <w:rPr>
          <w:rFonts w:eastAsiaTheme="minorEastAsia"/>
        </w:rPr>
        <w:t>(</w:t>
      </w:r>
      <w:r w:rsidR="006B4DF8">
        <w:rPr>
          <w:rFonts w:eastAsiaTheme="minorEastAsia"/>
        </w:rPr>
        <w:t>270 МэВ</w:t>
      </w:r>
      <w:r w:rsidR="006B4DF8" w:rsidRPr="006B4DF8">
        <w:rPr>
          <w:rFonts w:eastAsiaTheme="minorEastAsia"/>
        </w:rPr>
        <w:t>)</w:t>
      </w:r>
      <w:r w:rsidR="00222BD9" w:rsidRPr="00687AA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/>
          </w:rPr>
          <m:t>&lt;1</m:t>
        </m:r>
      </m:oMath>
      <w:r w:rsidR="007F6BA7">
        <w:rPr>
          <w:rFonts w:eastAsiaTheme="minorEastAsia"/>
        </w:rPr>
        <w:t xml:space="preserve">. </w:t>
      </w:r>
      <w:r w:rsidR="006B4DF8">
        <w:rPr>
          <w:rFonts w:eastAsiaTheme="minorEastAsia"/>
        </w:rPr>
        <w:t>Т</w:t>
      </w:r>
      <w:r w:rsidR="00687AA8">
        <w:rPr>
          <w:rFonts w:eastAsiaTheme="minorEastAsia"/>
        </w:rPr>
        <w:t xml:space="preserve">огда угол, определенный в </w:t>
      </w:r>
      <w:proofErr w:type="spellStart"/>
      <w:proofErr w:type="gramStart"/>
      <w:r w:rsidR="00687AA8">
        <w:rPr>
          <w:rFonts w:eastAsiaTheme="minorEastAsia"/>
        </w:rPr>
        <w:t>ур</w:t>
      </w:r>
      <w:proofErr w:type="spellEnd"/>
      <w:r w:rsidR="00687AA8">
        <w:rPr>
          <w:rFonts w:eastAsiaTheme="minorEastAsia"/>
        </w:rPr>
        <w:t>.</w:t>
      </w:r>
      <w:r w:rsidR="003A0892">
        <w:rPr>
          <w:rFonts w:eastAsiaTheme="minorEastAsia"/>
        </w:rPr>
        <w:t>(</w:t>
      </w:r>
      <w:proofErr w:type="gramEnd"/>
      <w:r w:rsidR="00687AA8">
        <w:rPr>
          <w:rFonts w:eastAsiaTheme="minorEastAsia"/>
        </w:rPr>
        <w:t>13</w:t>
      </w:r>
      <w:r w:rsidR="003A0892">
        <w:rPr>
          <w:rFonts w:eastAsiaTheme="minorEastAsia"/>
        </w:rPr>
        <w:t>)</w:t>
      </w:r>
      <w:r w:rsidR="00687AA8">
        <w:rPr>
          <w:rFonts w:eastAsiaTheme="minorEastAsia"/>
        </w:rPr>
        <w:t>, становится отрицательным</w:t>
      </w:r>
      <w:r w:rsidR="006B4DF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α&lt;0</m:t>
        </m:r>
      </m:oMath>
      <w:r w:rsidR="00687AA8">
        <w:rPr>
          <w:rFonts w:eastAsiaTheme="minorEastAsia"/>
        </w:rPr>
        <w:t>. Условие «квази-замороженного» спина</w:t>
      </w:r>
      <w:r w:rsidR="006B4DF8">
        <w:rPr>
          <w:rFonts w:eastAsiaTheme="minorEastAsia"/>
        </w:rPr>
        <w:t xml:space="preserve"> не выполняется для протона в такой структуре</w:t>
      </w:r>
    </w:p>
    <w:p w:rsidR="00CE5C8D" w:rsidRDefault="00CE5C8D" w:rsidP="00C71CBE">
      <w:pPr>
        <w:jc w:val="both"/>
      </w:pPr>
    </w:p>
    <w:p w:rsidR="00A96CF9" w:rsidRDefault="00CE5C8D" w:rsidP="00D34FFD">
      <w:pPr>
        <w:jc w:val="both"/>
      </w:pPr>
      <w:r>
        <w:tab/>
      </w:r>
    </w:p>
    <w:p w:rsidR="00A96CF9" w:rsidRDefault="00A96CF9" w:rsidP="00D34FFD">
      <w:pPr>
        <w:jc w:val="both"/>
      </w:pPr>
    </w:p>
    <w:p w:rsidR="00A96CF9" w:rsidRDefault="00A96CF9" w:rsidP="00D34FFD">
      <w:pPr>
        <w:jc w:val="both"/>
      </w:pPr>
    </w:p>
    <w:p w:rsidR="00A96CF9" w:rsidRDefault="00A96CF9" w:rsidP="00D34FFD">
      <w:pPr>
        <w:jc w:val="both"/>
      </w:pPr>
    </w:p>
    <w:p w:rsidR="00A96CF9" w:rsidRDefault="00A96CF9" w:rsidP="00D34FFD">
      <w:pPr>
        <w:jc w:val="both"/>
      </w:pPr>
    </w:p>
    <w:p w:rsidR="001D4F8E" w:rsidRDefault="006B4DF8" w:rsidP="00D34FFD">
      <w:pPr>
        <w:jc w:val="both"/>
      </w:pPr>
      <w:r>
        <w:t xml:space="preserve">Поведение спин-вектора протонного пучка в электростатическом поле разнится в зависимости от энергии. И изменяется при прохождении через магическую энергию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mag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1.248</m:t>
        </m:r>
      </m:oMath>
      <w:r w:rsidRPr="00FD7B62"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mag</m:t>
            </m:r>
          </m:sub>
        </m:sSub>
        <m:r>
          <w:rPr>
            <w:rFonts w:ascii="Cambria Math" w:eastAsiaTheme="minorEastAsia" w:hAnsi="Cambria Math"/>
          </w:rPr>
          <m:t>=233</m:t>
        </m:r>
      </m:oMath>
      <w:r w:rsidRPr="00BB7AEE">
        <w:rPr>
          <w:rFonts w:eastAsiaTheme="minorEastAsia"/>
        </w:rPr>
        <w:t xml:space="preserve"> </w:t>
      </w:r>
      <w:r>
        <w:rPr>
          <w:rFonts w:eastAsiaTheme="minorEastAsia"/>
        </w:rPr>
        <w:t>МэВ</w:t>
      </w:r>
      <w:r w:rsidRPr="00FD7B62">
        <w:t>)</w:t>
      </w:r>
      <w:r>
        <w:t>.</w:t>
      </w:r>
      <w:r w:rsidR="001D4F8E">
        <w:t xml:space="preserve"> </w:t>
      </w:r>
      <w:r w:rsidR="004A751E">
        <w:t>В таблице 1 приведены принципиальные случаи</w:t>
      </w:r>
    </w:p>
    <w:p w:rsidR="001D4F8E" w:rsidRDefault="001D4F8E" w:rsidP="00D34FFD">
      <w:pPr>
        <w:jc w:val="both"/>
      </w:pPr>
    </w:p>
    <w:p w:rsidR="00A96CF9" w:rsidRDefault="00A96CF9" w:rsidP="00A96CF9">
      <w:pPr>
        <w:pStyle w:val="a4"/>
        <w:keepNext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>. Возможность реализации подавления МДМ-компоненты для протона в структуре с пространственно разделенными полями.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72"/>
        <w:gridCol w:w="3260"/>
        <w:gridCol w:w="3113"/>
      </w:tblGrid>
      <w:tr w:rsidR="001D4F8E" w:rsidTr="00DD0EA1">
        <w:tc>
          <w:tcPr>
            <w:tcW w:w="2972" w:type="dxa"/>
            <w:vAlign w:val="center"/>
          </w:tcPr>
          <w:p w:rsidR="001D4F8E" w:rsidRDefault="001D4F8E" w:rsidP="00DD0EA1">
            <w:pPr>
              <w:jc w:val="center"/>
              <w:rPr>
                <w:i/>
                <w:iCs/>
              </w:rPr>
            </w:pPr>
          </w:p>
        </w:tc>
        <w:tc>
          <w:tcPr>
            <w:tcW w:w="3260" w:type="dxa"/>
            <w:vAlign w:val="center"/>
          </w:tcPr>
          <w:p w:rsidR="001D4F8E" w:rsidRDefault="001D4F8E" w:rsidP="00DD0EA1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Отрицательная кривизна</w:t>
            </w:r>
          </w:p>
        </w:tc>
        <w:tc>
          <w:tcPr>
            <w:tcW w:w="3113" w:type="dxa"/>
            <w:vAlign w:val="center"/>
          </w:tcPr>
          <w:p w:rsidR="001D4F8E" w:rsidRDefault="001D4F8E" w:rsidP="00DD0EA1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Положительная кривизна</w:t>
            </w:r>
          </w:p>
        </w:tc>
      </w:tr>
      <w:tr w:rsidR="001D4F8E" w:rsidTr="00DD0EA1">
        <w:tc>
          <w:tcPr>
            <w:tcW w:w="2972" w:type="dxa"/>
            <w:vAlign w:val="center"/>
          </w:tcPr>
          <w:p w:rsidR="001D4F8E" w:rsidRDefault="001D4F8E" w:rsidP="00DD0EA1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Выше магической энергии</w:t>
            </w:r>
          </w:p>
        </w:tc>
        <w:tc>
          <w:tcPr>
            <w:tcW w:w="3260" w:type="dxa"/>
            <w:vAlign w:val="center"/>
          </w:tcPr>
          <w:p w:rsidR="001D4F8E" w:rsidRPr="001D4F8E" w:rsidRDefault="001D4F8E" w:rsidP="00DD0EA1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 xml:space="preserve">невозможно </w:t>
            </w:r>
            <m:oMath>
              <m:r>
                <w:rPr>
                  <w:rFonts w:ascii="Cambria Math" w:eastAsiaTheme="minorEastAsia" w:hAnsi="Cambria Math"/>
                </w:rPr>
                <m:t>α</m:t>
              </m:r>
              <m:r>
                <w:rPr>
                  <w:rFonts w:ascii="Cambria Math" w:eastAsiaTheme="minorEastAsia" w:hAnsi="Cambria Math"/>
                  <w:lang w:val="en-US"/>
                </w:rPr>
                <m:t>&lt;0</m:t>
              </m:r>
            </m:oMath>
          </w:p>
        </w:tc>
        <w:tc>
          <w:tcPr>
            <w:tcW w:w="3113" w:type="dxa"/>
            <w:vAlign w:val="center"/>
          </w:tcPr>
          <w:p w:rsidR="001D4F8E" w:rsidRDefault="001D4F8E" w:rsidP="00DD0EA1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Отсутствует компенсация МДМ</w:t>
            </w:r>
          </w:p>
        </w:tc>
      </w:tr>
      <w:tr w:rsidR="001D4F8E" w:rsidTr="00DD0EA1">
        <w:tc>
          <w:tcPr>
            <w:tcW w:w="2972" w:type="dxa"/>
            <w:vAlign w:val="center"/>
          </w:tcPr>
          <w:p w:rsidR="001D4F8E" w:rsidRDefault="001D4F8E" w:rsidP="00DD0EA1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Ниже магической энергии</w:t>
            </w:r>
          </w:p>
        </w:tc>
        <w:tc>
          <w:tcPr>
            <w:tcW w:w="3260" w:type="dxa"/>
            <w:vAlign w:val="center"/>
          </w:tcPr>
          <w:p w:rsidR="001D4F8E" w:rsidRDefault="001D4F8E" w:rsidP="00DD0EA1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Отсутствует компенсация МДМ</w:t>
            </w:r>
          </w:p>
        </w:tc>
        <w:tc>
          <w:tcPr>
            <w:tcW w:w="3113" w:type="dxa"/>
            <w:vAlign w:val="center"/>
          </w:tcPr>
          <w:p w:rsidR="001D4F8E" w:rsidRPr="00F97A64" w:rsidRDefault="00DD0EA1" w:rsidP="00DD0EA1">
            <w:pPr>
              <w:jc w:val="center"/>
              <w:rPr>
                <w:i/>
                <w:iCs/>
              </w:rPr>
            </w:pPr>
            <m:oMath>
              <m:r>
                <w:rPr>
                  <w:rFonts w:ascii="Cambria Math" w:eastAsiaTheme="minorEastAsia" w:hAnsi="Cambria Math"/>
                </w:rPr>
                <m:t>α=</m:t>
              </m:r>
            </m:oMath>
            <w:r w:rsidR="00C40E3A">
              <w:rPr>
                <w:rFonts w:eastAsiaTheme="minorEastAsia"/>
                <w:i/>
              </w:rPr>
              <w:t xml:space="preserve"> от </w:t>
            </w:r>
            <m:oMath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oMath>
            <w:r w:rsidR="00C40E3A">
              <w:rPr>
                <w:rFonts w:eastAsiaTheme="minorEastAsia"/>
                <w:i/>
                <w:iCs/>
              </w:rPr>
              <w:t xml:space="preserve"> до </w:t>
            </w:r>
            <m:oMath>
              <m:r>
                <w:rPr>
                  <w:rFonts w:ascii="Cambria Math" w:eastAsiaTheme="minorEastAsia" w:hAnsi="Cambria Math"/>
                </w:rPr>
                <m:t>2/3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oMath>
          </w:p>
        </w:tc>
      </w:tr>
    </w:tbl>
    <w:p w:rsidR="00C71CBE" w:rsidRDefault="004F7432" w:rsidP="00D34FFD">
      <w:pPr>
        <w:jc w:val="both"/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FDD4C6" wp14:editId="25D89815">
                <wp:simplePos x="0" y="0"/>
                <wp:positionH relativeFrom="column">
                  <wp:posOffset>-25400</wp:posOffset>
                </wp:positionH>
                <wp:positionV relativeFrom="paragraph">
                  <wp:posOffset>4484370</wp:posOffset>
                </wp:positionV>
                <wp:extent cx="5896610" cy="635"/>
                <wp:effectExtent l="0" t="0" r="0" b="635"/>
                <wp:wrapTopAndBottom/>
                <wp:docPr id="1449165682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66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F7432" w:rsidRPr="00064FB3" w:rsidRDefault="004F7432" w:rsidP="004F7432">
                            <w:pPr>
                              <w:pStyle w:val="a4"/>
                            </w:pPr>
                            <w:r>
                              <w:t xml:space="preserve">Рис. </w:t>
                            </w:r>
                            <w:fldSimple w:instr=" SEQ Рис. \* ARABIC ">
                              <w:r w:rsidR="00081F50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Простейший случай поворотной магнитной арки и электростатического дефлектора для обеспечения "квази-замороженного" режима для протона</w:t>
                            </w:r>
                            <w:r w:rsidR="001D4F8E">
                              <w:t xml:space="preserve"> ниже магической энергии.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FDD4C6" id="_x0000_s1031" type="#_x0000_t202" style="position:absolute;left:0;text-align:left;margin-left:-2pt;margin-top:353.1pt;width:464.3pt;height:.0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ytCOGQIAAD8EAAAOAAAAZHJzL2Uyb0RvYy54bWysU01v2zAMvQ/YfxB0X5x0aNAZcYosRYYB&#13;&#10;QVsgHXpWZDkWIIsapcTOfv0o2U62bqdhF5kWKX6897i47xrDTgq9Blvw2WTKmbISSm0PBf/2svlw&#13;&#10;x5kPwpbCgFUFPyvP75fv3y1al6sbqMGUChklsT5vXcHrEFyeZV7WqhF+Ak5ZclaAjQj0i4esRNFS&#13;&#10;9sZkN9PpPGsBS4cglfd0+9A7+TLlryolw1NVeRWYKTj1FtKJ6dzHM1suRH5A4WothzbEP3TRCG2p&#13;&#10;6CXVgwiCHVH/karREsFDFSYSmgyqSkuVZqBpZtM30+xq4VSahcDx7gKT/39p5eNp556Rhe4zdERg&#13;&#10;BKR1Pvd0GefpKmzilzpl5CcIzxfYVBeYpMvbu0/z+Yxcknzzj7cxR3Z96tCHLwoaFo2CI3GSoBKn&#13;&#10;rQ996BgSK3kwutxoY+JPdKwNspMg/tpaBzUk/y3K2BhrIb7qE8ab7DpHtEK375guqd1xxj2UZxod&#13;&#10;oVeFd3Kjqd5W+PAskGRAI5G0wxMdlYG24DBYnNWAP/52H+OJHfJy1pKsCu6/HwUqzsxXS7xFDY4G&#13;&#10;jsZ+NOyxWQNNOqOlcTKZ9ACDGc0KoXklxa9iFXIJK6lWwcNorkMvbtoYqVarFERKcyJs7c7JmHrE&#13;&#10;9aV7FegGVgKR+Qij4ET+hpw+NtHjVsdASCfmIq49igPcpNLE/bBRcQ1+/U9R171f/gQAAP//AwBQ&#13;&#10;SwMEFAAGAAgAAAAhAIw6ZczlAAAADwEAAA8AAABkcnMvZG93bnJldi54bWxMjz9PwzAQxXckvoN1&#13;&#10;SCyodUijAGmcqiow0KUidGFz42sciO3Idtrw7TlYYDnp/r33fuVqMj07oQ+dswJu5wkwtI1TnW0F&#13;&#10;7N+eZ/fAQpRWyd5ZFPCFAVbV5UUpC+XO9hVPdWwZidhQSAE6xqHgPDQajQxzN6Cl3dF5IyO1vuXK&#13;&#10;yzOJm56nSZJzIztLDloOuNHYfNajEbDL3nf6Zjw+bdfZwr/sx03+0dZCXF9Nj0sq6yWwiFP8+4Af&#13;&#10;BsoPFQU7uNGqwHoBs4x4ooC7JE+B0cFDmuXADr+TBfCq5P85qm8AAAD//wMAUEsBAi0AFAAGAAgA&#13;&#10;AAAhALaDOJL+AAAA4QEAABMAAAAAAAAAAAAAAAAAAAAAAFtDb250ZW50X1R5cGVzXS54bWxQSwEC&#13;&#10;LQAUAAYACAAAACEAOP0h/9YAAACUAQAACwAAAAAAAAAAAAAAAAAvAQAAX3JlbHMvLnJlbHNQSwEC&#13;&#10;LQAUAAYACAAAACEAWsrQjhkCAAA/BAAADgAAAAAAAAAAAAAAAAAuAgAAZHJzL2Uyb0RvYy54bWxQ&#13;&#10;SwECLQAUAAYACAAAACEAjDplzOUAAAAPAQAADwAAAAAAAAAAAAAAAABzBAAAZHJzL2Rvd25yZXYu&#13;&#10;eG1sUEsFBgAAAAAEAAQA8wAAAIUFAAAAAA==&#13;&#10;" stroked="f">
                <v:textbox style="mso-fit-shape-to-text:t" inset="0,0,0,0">
                  <w:txbxContent>
                    <w:p w:rsidR="004F7432" w:rsidRPr="00064FB3" w:rsidRDefault="004F7432" w:rsidP="004F7432">
                      <w:pPr>
                        <w:pStyle w:val="a4"/>
                      </w:pPr>
                      <w:r>
                        <w:t xml:space="preserve">Рис. </w:t>
                      </w:r>
                      <w:fldSimple w:instr=" SEQ Рис. \* ARABIC ">
                        <w:r w:rsidR="00081F50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</w:t>
                      </w:r>
                      <w:r>
                        <w:t>Простейший случай поворотной магнитной арки и электростатического дефлектора для обеспечения "квази-замороженного" режима</w:t>
                      </w:r>
                      <w:r>
                        <w:t xml:space="preserve"> для протона</w:t>
                      </w:r>
                      <w:r w:rsidR="001D4F8E">
                        <w:t xml:space="preserve"> ниже магической энергии.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i/>
          <w:iCs/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327855</wp:posOffset>
            </wp:positionH>
            <wp:positionV relativeFrom="paragraph">
              <wp:posOffset>0</wp:posOffset>
            </wp:positionV>
            <wp:extent cx="5092700" cy="4432300"/>
            <wp:effectExtent l="0" t="0" r="0" b="0"/>
            <wp:wrapTopAndBottom/>
            <wp:docPr id="3285487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548755" name="Рисунок 32854875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751E">
        <w:tab/>
        <w:t xml:space="preserve">Для электростатического дефлектора с положительной кривизной </w:t>
      </w:r>
      <w:r w:rsidR="004A751E" w:rsidRPr="00DD0EA1">
        <w:rPr>
          <w:i/>
          <w:iCs/>
        </w:rPr>
        <w:t>ниже</w:t>
      </w:r>
      <w:r w:rsidR="004A751E">
        <w:t xml:space="preserve"> магической энергии можно записать условие «квази-замороженного» спина, приняв во внимание, что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r>
          <w:rPr>
            <w:rFonts w:ascii="Cambria Math" w:hAnsi="Cambria Math"/>
          </w:rPr>
          <m:t>-</m:t>
        </m:r>
        <m:r>
          <w:rPr>
            <w:rFonts w:ascii="Cambria Math" w:eastAsiaTheme="minorEastAsia" w:hAnsi="Cambria Math"/>
          </w:rPr>
          <m:t>2α</m:t>
        </m:r>
      </m:oMath>
      <w:r w:rsidR="004A751E" w:rsidRPr="004A751E">
        <w:rPr>
          <w:rFonts w:eastAsiaTheme="minorEastAsia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  <m:sup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E</m:t>
            </m:r>
          </m:sup>
        </m:sSubSup>
        <m:r>
          <w:rPr>
            <w:rFonts w:ascii="Cambria Math" w:eastAsiaTheme="minorEastAsia" w:hAnsi="Cambria Math"/>
          </w:rPr>
          <m:t>=2α</m:t>
        </m:r>
      </m:oMath>
      <w:r w:rsidR="00D0440E">
        <w:rPr>
          <w:rFonts w:eastAsiaTheme="minorEastAsia"/>
        </w:rPr>
        <w:t xml:space="preserve"> и условие </w:t>
      </w:r>
      <w:proofErr w:type="spellStart"/>
      <w:proofErr w:type="gramStart"/>
      <w:r w:rsidR="00D0440E">
        <w:rPr>
          <w:rFonts w:eastAsiaTheme="minorEastAsia"/>
        </w:rPr>
        <w:t>ур</w:t>
      </w:r>
      <w:proofErr w:type="spellEnd"/>
      <w:r w:rsidR="00D0440E">
        <w:rPr>
          <w:rFonts w:eastAsiaTheme="minorEastAsia"/>
        </w:rPr>
        <w:t>.(</w:t>
      </w:r>
      <w:proofErr w:type="gramEnd"/>
      <w:r w:rsidR="00D0440E">
        <w:rPr>
          <w:rFonts w:eastAsiaTheme="minorEastAsia"/>
        </w:rPr>
        <w:t>12) выполняется</w:t>
      </w:r>
    </w:p>
    <w:p w:rsidR="004A751E" w:rsidRPr="004A751E" w:rsidRDefault="00000000" w:rsidP="004A751E">
      <w:pPr>
        <w:jc w:val="both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ν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hAnsi="Cambria Math"/>
                  <w:lang w:val="en-US"/>
                </w:rPr>
                <m:t>B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r>
                <w:rPr>
                  <w:rFonts w:ascii="Cambria Math" w:eastAsiaTheme="minorEastAsia" w:hAnsi="Cambria Math"/>
                </w:rPr>
                <m:t>α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ν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hAnsi="Cambria Math"/>
                  <w:lang w:val="en-US"/>
                </w:rPr>
                <m:t>E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∙2</m:t>
          </m:r>
          <m:r>
            <w:rPr>
              <w:rFonts w:ascii="Cambria Math" w:eastAsiaTheme="minorEastAsia" w:hAnsi="Cambria Math"/>
            </w:rPr>
            <m:t>α</m:t>
          </m:r>
          <m:r>
            <w:rPr>
              <w:rFonts w:ascii="Cambria Math" w:eastAsiaTheme="minorEastAsia" w:hAnsi="Cambria Math"/>
              <w:lang w:val="en-US"/>
            </w:rPr>
            <m:t>=0   (16).</m:t>
          </m:r>
        </m:oMath>
      </m:oMathPara>
    </w:p>
    <w:p w:rsidR="004A751E" w:rsidRPr="004A751E" w:rsidRDefault="004A751E" w:rsidP="004A751E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Для угла</w:t>
      </w:r>
    </w:p>
    <w:p w:rsidR="004A751E" w:rsidRPr="00E56943" w:rsidRDefault="004A751E" w:rsidP="004A751E">
      <w:pPr>
        <w:jc w:val="both"/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α=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hAnsi="Cambria Math"/>
                </w:rPr>
                <m:t>-</m:t>
              </m:r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p>
                  </m:sSubSup>
                </m:den>
              </m:f>
            </m:den>
          </m:f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 xml:space="preserve">   </m:t>
          </m:r>
          <m:r>
            <w:rPr>
              <w:rFonts w:ascii="Cambria Math" w:eastAsiaTheme="minorEastAsia" w:hAnsi="Cambria Math"/>
              <w:highlight w:val="green"/>
            </w:rPr>
            <m:t>(17)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:rsidR="004A751E" w:rsidRDefault="004A751E" w:rsidP="00D34FFD">
      <w:pPr>
        <w:jc w:val="both"/>
        <w:rPr>
          <w:rFonts w:eastAsiaTheme="minorEastAsia"/>
        </w:rPr>
      </w:pPr>
    </w:p>
    <w:p w:rsidR="00DD0EA1" w:rsidRDefault="007A4D94" w:rsidP="00D34FFD">
      <w:pPr>
        <w:jc w:val="both"/>
        <w:rPr>
          <w:rFonts w:eastAsiaTheme="minorEastAsia"/>
          <w:iCs/>
        </w:rPr>
      </w:pPr>
      <w:r>
        <w:t xml:space="preserve">Определим границы, в которых угол </w:t>
      </w:r>
      <m:oMath>
        <m:r>
          <w:rPr>
            <w:rFonts w:ascii="Cambria Math" w:eastAsiaTheme="minorEastAsia" w:hAnsi="Cambria Math"/>
          </w:rPr>
          <m:t>α</m:t>
        </m:r>
      </m:oMath>
      <w:r>
        <w:t xml:space="preserve"> может быть варьирован</w:t>
      </w:r>
      <w:r w:rsidR="00A45166">
        <w:t xml:space="preserve"> и рассмотрим крайние случаи</w:t>
      </w:r>
      <w:r>
        <w:t>. П</w:t>
      </w:r>
      <w:r w:rsidR="00E87474">
        <w:t xml:space="preserve">ри </w:t>
      </w:r>
      <m:oMath>
        <m:r>
          <w:rPr>
            <w:rFonts w:ascii="Cambria Math" w:hAnsi="Cambria Math"/>
            <w:lang w:val="en-US"/>
          </w:rPr>
          <m:t>γ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mag</m:t>
            </m:r>
          </m:sub>
        </m:sSub>
      </m:oMath>
      <w:r w:rsidR="006D7A7D" w:rsidRPr="006D7A7D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α=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 w:rsidR="006D7A7D">
        <w:rPr>
          <w:rFonts w:eastAsiaTheme="minorEastAsia"/>
          <w:iCs/>
        </w:rPr>
        <w:t>, что соответствует случаю полностью электростатического кольца (без магнитных дефлекторов), где реализован режим «замороженного» спина.</w:t>
      </w:r>
      <w:r w:rsidR="00844E6C" w:rsidRPr="00844E6C">
        <w:rPr>
          <w:rFonts w:eastAsiaTheme="minorEastAsia"/>
          <w:iCs/>
        </w:rPr>
        <w:t xml:space="preserve"> </w:t>
      </w:r>
      <w:r w:rsidR="00844E6C">
        <w:rPr>
          <w:rFonts w:eastAsiaTheme="minorEastAsia"/>
          <w:iCs/>
        </w:rPr>
        <w:t xml:space="preserve">В экстремальном случае нулевой энергии </w:t>
      </w:r>
      <m:oMath>
        <m:r>
          <w:rPr>
            <w:rFonts w:ascii="Cambria Math" w:hAnsi="Cambria Math"/>
            <w:lang w:val="en-US"/>
          </w:rPr>
          <m:t>γ</m:t>
        </m:r>
        <m:r>
          <w:rPr>
            <w:rFonts w:ascii="Cambria Math" w:hAnsi="Cambria Math"/>
          </w:rPr>
          <m:t>→1</m:t>
        </m:r>
      </m:oMath>
      <w:r w:rsidR="00844E6C" w:rsidRPr="00844E6C">
        <w:rPr>
          <w:rFonts w:eastAsiaTheme="minorEastAsia"/>
        </w:rPr>
        <w:t xml:space="preserve"> (</w:t>
      </w:r>
      <m:oMath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=0</m:t>
        </m:r>
      </m:oMath>
      <w:r w:rsidR="00844E6C" w:rsidRPr="00844E6C">
        <w:rPr>
          <w:rFonts w:eastAsiaTheme="minorEastAsia"/>
        </w:rPr>
        <w:t>)</w:t>
      </w:r>
      <w:r w:rsidR="00360778" w:rsidRPr="007A4D94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ν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E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ν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B</m:t>
                </m:r>
              </m:sup>
            </m:sSubSup>
          </m:den>
        </m:f>
        <m:r>
          <w:rPr>
            <w:rFonts w:ascii="Cambria Math" w:hAnsi="Cambria Math"/>
          </w:rPr>
          <m:t>→-</m:t>
        </m:r>
        <m:r>
          <w:rPr>
            <w:rFonts w:ascii="Cambria Math" w:eastAsiaTheme="minorEastAsia" w:hAnsi="Cambria Math"/>
          </w:rPr>
          <m:t>0.5</m:t>
        </m:r>
      </m:oMath>
      <w:r w:rsidR="00360778" w:rsidRPr="00360778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α=2/3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=0.67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 w:rsidR="00DD0EA1">
        <w:rPr>
          <w:rFonts w:eastAsiaTheme="minorEastAsia"/>
          <w:iCs/>
        </w:rPr>
        <w:t xml:space="preserve">, таким образом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2/3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 w:rsidR="00DD0EA1">
        <w:rPr>
          <w:rFonts w:eastAsiaTheme="minorEastAsia"/>
          <w:iCs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  <m:sup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E</m:t>
            </m:r>
          </m:sup>
        </m:sSubSup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4/3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 w:rsidR="00DD0EA1">
        <w:rPr>
          <w:rFonts w:eastAsiaTheme="minorEastAsia"/>
          <w:iCs/>
        </w:rPr>
        <w:t>.</w:t>
      </w:r>
    </w:p>
    <w:p w:rsidR="00052997" w:rsidRDefault="002C3D02" w:rsidP="00D34FFD">
      <w:pPr>
        <w:jc w:val="both"/>
      </w:pPr>
      <w:r>
        <w:rPr>
          <w:rFonts w:eastAsiaTheme="minorEastAsia"/>
          <w:iCs/>
        </w:rPr>
        <w:t>Стоит отметить, что</w:t>
      </w:r>
      <w:r w:rsidR="00052997">
        <w:rPr>
          <w:rFonts w:eastAsiaTheme="minorEastAsia"/>
          <w:iCs/>
        </w:rPr>
        <w:t xml:space="preserve"> рассматривалась</w:t>
      </w:r>
      <w:r>
        <w:rPr>
          <w:rFonts w:eastAsiaTheme="minorEastAsia"/>
          <w:iCs/>
        </w:rPr>
        <w:t xml:space="preserve"> энергия </w:t>
      </w:r>
      <w:r w:rsidRPr="00DD0EA1">
        <w:rPr>
          <w:i/>
          <w:iCs/>
        </w:rPr>
        <w:t>ниже</w:t>
      </w:r>
      <w:r>
        <w:t xml:space="preserve"> магической</w:t>
      </w:r>
      <w:r w:rsidR="00E91EA5">
        <w:t xml:space="preserve">, соответственно ниже 270 МэВ, при этом </w:t>
      </w:r>
      <w:r>
        <w:t xml:space="preserve">эффективность измерения на поляриметре </w:t>
      </w:r>
      <w:r w:rsidR="00E91EA5">
        <w:t xml:space="preserve">неизбежно </w:t>
      </w:r>
      <w:r>
        <w:t>падает.</w:t>
      </w:r>
    </w:p>
    <w:p w:rsidR="00BF2434" w:rsidRDefault="00081F50" w:rsidP="00D34FFD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448990" wp14:editId="385E35C6">
                <wp:simplePos x="0" y="0"/>
                <wp:positionH relativeFrom="column">
                  <wp:posOffset>51435</wp:posOffset>
                </wp:positionH>
                <wp:positionV relativeFrom="paragraph">
                  <wp:posOffset>2936875</wp:posOffset>
                </wp:positionV>
                <wp:extent cx="5834380" cy="358775"/>
                <wp:effectExtent l="0" t="0" r="0" b="0"/>
                <wp:wrapTopAndBottom/>
                <wp:docPr id="469324026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4380" cy="3587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81F50" w:rsidRPr="00081F50" w:rsidRDefault="00081F50" w:rsidP="00081F50">
                            <w:pPr>
                              <w:pStyle w:val="a4"/>
                              <w:rPr>
                                <w:noProof/>
                              </w:rPr>
                            </w:pPr>
                            <w:r>
                              <w:t xml:space="preserve">Рис. </w:t>
                            </w:r>
                            <w:fldSimple w:instr=" SEQ Рис. \* ARABIC ">
                              <w:r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 w:rsidRPr="00604DE2">
                              <w:t xml:space="preserve"> </w:t>
                            </w:r>
                            <w:r>
                              <w:t xml:space="preserve">Зависимость угла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α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 w:rsidR="00604DE2">
                              <w:rPr>
                                <w:rFonts w:eastAsiaTheme="minorEastAsia"/>
                              </w:rPr>
                              <w:t xml:space="preserve">от энергии 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для </w:t>
                            </w:r>
                            <w:r w:rsidR="00604DE2">
                              <w:t xml:space="preserve">электростатического дефлектора с положительной кривизной </w:t>
                            </w:r>
                            <w:r w:rsidR="00604DE2" w:rsidRPr="00DD0EA1">
                              <w:rPr>
                                <w:i w:val="0"/>
                                <w:iCs w:val="0"/>
                              </w:rPr>
                              <w:t>ниже</w:t>
                            </w:r>
                            <w:r w:rsidR="00604DE2">
                              <w:t xml:space="preserve"> магической энергии. Красная линия – для 8-периодической структуры, синяя – для 16-периодической структуры.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48990" id="_x0000_s1032" type="#_x0000_t202" style="position:absolute;left:0;text-align:left;margin-left:4.05pt;margin-top:231.25pt;width:459.4pt;height:28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YHuDHQIAAEIEAAAOAAAAZHJzL2Uyb0RvYy54bWysU01v2zAMvQ/YfxB0X5w0SxsYcYosRYYB&#13;&#10;QVsgHXpWZDkWIIsapcTOfv0ofyRdt9Owi0yTFKn3Hrm4byrDTgq9BpvxyWjMmbIScm0PGf/+svk0&#13;&#10;58wHYXNhwKqMn5Xn98uPHxa1S9UNlGByhYyKWJ/WLuNlCC5NEi9LVQk/AqcsBQvASgT6xUOSo6ip&#13;&#10;emWSm/H4NqkBc4cglffkfeiCfNnWLwolw1NReBWYyTi9LbQntuc+nslyIdIDCldq2T9D/MMrKqEt&#13;&#10;Nb2UehBBsCPqP0pVWiJ4KMJIQpVAUWipWgyEZjJ+h2ZXCqdaLESOdxea/P8rKx9PO/eMLDRfoCEB&#13;&#10;IyG186knZ8TTFFjFL72UUZwoPF9oU01gkpyz+fTzdE4hSbHpbH53N4tlkutthz58VVCxaGQcSZaW&#13;&#10;LXHa+tClDimxmQej8402Jv7EwNogOwmSsC51UH3x37KMjbkW4q2uYPQkVyjRCs2+YTrP+O0Acw/5&#13;&#10;mdAjdIPhndxo6rcVPjwLpEkgVDTd4YmOwkCdcegtzkrAn3/zx3wSiKKc1TRZGfc/jgIVZ+abJeni&#13;&#10;GA4GDsZ+MOyxWgMhndDeONmadAGDGcwCoXqloV/FLhQSVlKvjIfBXIduvmlppFqt2iQaNifC1u6c&#13;&#10;jKUHXl+aV4GuVyWQno8wzJxI34nT5XYsr44BCt0qF3ntWOzppkFtte+XKm7C2/8267r6y18AAAD/&#13;&#10;/wMAUEsDBBQABgAIAAAAIQCNhHj04wAAAA4BAAAPAAAAZHJzL2Rvd25yZXYueG1sTE/LboMwELxX&#13;&#10;6j9YW6mXqjGgBgXCErWhvbWHpFHODnYABa+RbQL5+7qn9rLSaB47U2xm3bOrsq4zhBAvImCKaiM7&#13;&#10;ahAO3x/PK2DOC5KiN6QQbsrBpry/K0QuzUQ7dd37hoUQcrlAaL0fcs5d3Sot3MIMigJ3NlYLH6Bt&#13;&#10;uLRiCuG650kUpVyLjsKHVgxq26r6sh81QlrZcdrR9qk6vH+Kr6FJjm+3I+Ljw1ytw3ldA/Nq9n8O&#13;&#10;+N0Q+kMZip3MSNKxHmEVByHCS5osgQU+S9IM2AlhGWcR8LLg/2eUPwAAAP//AwBQSwECLQAUAAYA&#13;&#10;CAAAACEAtoM4kv4AAADhAQAAEwAAAAAAAAAAAAAAAAAAAAAAW0NvbnRlbnRfVHlwZXNdLnhtbFBL&#13;&#10;AQItABQABgAIAAAAIQA4/SH/1gAAAJQBAAALAAAAAAAAAAAAAAAAAC8BAABfcmVscy8ucmVsc1BL&#13;&#10;AQItABQABgAIAAAAIQATYHuDHQIAAEIEAAAOAAAAAAAAAAAAAAAAAC4CAABkcnMvZTJvRG9jLnht&#13;&#10;bFBLAQItABQABgAIAAAAIQCNhHj04wAAAA4BAAAPAAAAAAAAAAAAAAAAAHcEAABkcnMvZG93bnJl&#13;&#10;di54bWxQSwUGAAAAAAQABADzAAAAhwUAAAAA&#13;&#10;" stroked="f">
                <v:textbox inset="0,0,0,0">
                  <w:txbxContent>
                    <w:p w:rsidR="00081F50" w:rsidRPr="00081F50" w:rsidRDefault="00081F50" w:rsidP="00081F50">
                      <w:pPr>
                        <w:pStyle w:val="a4"/>
                        <w:rPr>
                          <w:noProof/>
                        </w:rPr>
                      </w:pPr>
                      <w:r>
                        <w:t xml:space="preserve">Рис. </w:t>
                      </w:r>
                      <w:fldSimple w:instr=" SEQ Рис. \* ARABIC ">
                        <w:r>
                          <w:rPr>
                            <w:noProof/>
                          </w:rPr>
                          <w:t>7</w:t>
                        </w:r>
                      </w:fldSimple>
                      <w:r w:rsidRPr="00604DE2">
                        <w:t xml:space="preserve"> </w:t>
                      </w:r>
                      <w:r>
                        <w:t xml:space="preserve">Зависимость угла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  <w:r w:rsidR="00604DE2">
                        <w:rPr>
                          <w:rFonts w:eastAsiaTheme="minorEastAsia"/>
                        </w:rPr>
                        <w:t xml:space="preserve">от энергии </w:t>
                      </w:r>
                      <w:r>
                        <w:rPr>
                          <w:rFonts w:eastAsiaTheme="minorEastAsia"/>
                        </w:rPr>
                        <w:t xml:space="preserve">для </w:t>
                      </w:r>
                      <w:r w:rsidR="00604DE2">
                        <w:t xml:space="preserve">электростатического дефлектора с положительной кривизной </w:t>
                      </w:r>
                      <w:r w:rsidR="00604DE2" w:rsidRPr="00DD0EA1">
                        <w:rPr>
                          <w:i w:val="0"/>
                          <w:iCs w:val="0"/>
                        </w:rPr>
                        <w:t>ниже</w:t>
                      </w:r>
                      <w:r w:rsidR="00604DE2">
                        <w:t xml:space="preserve"> магической энергии</w:t>
                      </w:r>
                      <w:r w:rsidR="00604DE2">
                        <w:t xml:space="preserve">. Красная линия – для 8-периодической структуры, синяя – </w:t>
                      </w:r>
                      <w:r w:rsidR="00604DE2">
                        <w:t xml:space="preserve">для </w:t>
                      </w:r>
                      <w:r w:rsidR="00604DE2">
                        <w:t>16</w:t>
                      </w:r>
                      <w:r w:rsidR="00604DE2">
                        <w:t>-периодической структуры</w:t>
                      </w:r>
                      <w:r w:rsidR="00604DE2"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359228</wp:posOffset>
            </wp:positionH>
            <wp:positionV relativeFrom="paragraph">
              <wp:posOffset>0</wp:posOffset>
            </wp:positionV>
            <wp:extent cx="4902200" cy="2882900"/>
            <wp:effectExtent l="0" t="0" r="0" b="0"/>
            <wp:wrapTopAndBottom/>
            <wp:docPr id="30272959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729590" name="Рисунок 30272959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2434" w:rsidRDefault="00BF2434" w:rsidP="00BF2434">
      <w:pPr>
        <w:jc w:val="both"/>
        <w:rPr>
          <w:b/>
          <w:bCs/>
        </w:rPr>
      </w:pPr>
      <w:r>
        <w:rPr>
          <w:b/>
          <w:bCs/>
        </w:rPr>
        <w:t>Необходимая длина электростатического дефлектора</w:t>
      </w:r>
    </w:p>
    <w:p w:rsidR="00BF2434" w:rsidRDefault="00BF2434" w:rsidP="00BF2434">
      <w:pPr>
        <w:jc w:val="both"/>
        <w:rPr>
          <w:b/>
          <w:bCs/>
        </w:rPr>
      </w:pPr>
    </w:p>
    <w:p w:rsidR="00BF2434" w:rsidRPr="00F42CAB" w:rsidRDefault="00BF2434" w:rsidP="00BF2434">
      <w:pPr>
        <w:jc w:val="both"/>
      </w:pPr>
      <w:r>
        <w:rPr>
          <w:b/>
          <w:bCs/>
        </w:rPr>
        <w:tab/>
      </w:r>
      <w:r>
        <w:t>Поскольку</w:t>
      </w:r>
      <w:r w:rsidR="00E77EF1">
        <w:t xml:space="preserve"> </w:t>
      </w:r>
      <w:r>
        <w:t>спинов</w:t>
      </w:r>
      <w:r w:rsidR="00E77EF1">
        <w:t>ое</w:t>
      </w:r>
      <w:r>
        <w:t xml:space="preserve"> </w:t>
      </w:r>
      <w:r w:rsidR="00E77EF1">
        <w:t xml:space="preserve">вращение </w:t>
      </w:r>
      <w:r>
        <w:t xml:space="preserve">было рассмотрено относительно движения импульса, полагалось, что требуемый поворот импульса может быть осуществлен </w:t>
      </w:r>
      <w:r w:rsidR="00785371">
        <w:t xml:space="preserve">электростатическим элементом. На деле, </w:t>
      </w:r>
      <w:r w:rsidR="00F42CAB">
        <w:t>максимальный</w:t>
      </w:r>
      <w:r w:rsidR="00785371">
        <w:t xml:space="preserve"> возможный градиент поля может достигать порядка 10 МВ/м. Что может наложить существенные ограничения на длину поворотного дефлектора.</w:t>
      </w:r>
      <w:r w:rsidR="00E77EF1">
        <w:t xml:space="preserve"> И конечный размер структуры.</w:t>
      </w:r>
    </w:p>
    <w:p w:rsidR="00BF2434" w:rsidRDefault="00BF2434" w:rsidP="00D34FFD">
      <w:pPr>
        <w:jc w:val="both"/>
      </w:pPr>
    </w:p>
    <w:p w:rsidR="00BF5951" w:rsidRPr="00D722F1" w:rsidRDefault="00D722F1" w:rsidP="00D34FFD">
      <w:pPr>
        <w:jc w:val="both"/>
        <w:rPr>
          <w:rFonts w:eastAsiaTheme="minorEastAsia"/>
        </w:rPr>
      </w:pPr>
      <w:r>
        <w:t>Н</w:t>
      </w:r>
      <w:r w:rsidR="00BF5951">
        <w:t xml:space="preserve">айдём длину дефлектора в зависимости от угла </w:t>
      </w:r>
      <m:oMath>
        <m:r>
          <w:rPr>
            <w:rFonts w:ascii="Cambria Math" w:eastAsiaTheme="minorEastAsia" w:hAnsi="Cambria Math"/>
          </w:rPr>
          <m:t>α</m:t>
        </m:r>
      </m:oMath>
      <w:r w:rsidR="00BF5951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Длина дефлектора может быть записана как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def</m:t>
            </m:r>
          </m:sub>
        </m:sSub>
        <m:r>
          <w:rPr>
            <w:rFonts w:ascii="Cambria Math" w:eastAsiaTheme="minorEastAsia" w:hAnsi="Cambria Math"/>
          </w:rPr>
          <m:t>=R∙2α</m:t>
        </m:r>
      </m:oMath>
      <w:r>
        <w:rPr>
          <w:rFonts w:eastAsiaTheme="minorEastAsia"/>
        </w:rPr>
        <w:t xml:space="preserve">. А радиус вычислен </w:t>
      </w:r>
      <w:r w:rsidR="00E77EF1">
        <w:rPr>
          <w:rFonts w:eastAsiaTheme="minorEastAsia"/>
        </w:rPr>
        <w:t xml:space="preserve">из </w:t>
      </w:r>
      <w:r>
        <w:rPr>
          <w:rFonts w:eastAsiaTheme="minorEastAsia"/>
        </w:rPr>
        <w:t>преобразованного</w:t>
      </w:r>
      <w:r w:rsidR="00E77EF1">
        <w:rPr>
          <w:rFonts w:eastAsiaTheme="minorEastAsia"/>
        </w:rPr>
        <w:t xml:space="preserve"> </w:t>
      </w:r>
      <w:r>
        <w:rPr>
          <w:rFonts w:eastAsiaTheme="minorEastAsia"/>
        </w:rPr>
        <w:t>движения по окружности</w:t>
      </w:r>
      <w:r w:rsidR="00E77EF1">
        <w:rPr>
          <w:rFonts w:eastAsiaTheme="minorEastAsia"/>
        </w:rPr>
        <w:t xml:space="preserve"> </w:t>
      </w:r>
      <w:proofErr w:type="spellStart"/>
      <w:proofErr w:type="gramStart"/>
      <w:r w:rsidR="00E77EF1">
        <w:rPr>
          <w:rFonts w:eastAsiaTheme="minorEastAsia"/>
        </w:rPr>
        <w:t>ур</w:t>
      </w:r>
      <w:proofErr w:type="spellEnd"/>
      <w:r w:rsidR="00E77EF1">
        <w:rPr>
          <w:rFonts w:eastAsiaTheme="minorEastAsia"/>
        </w:rPr>
        <w:t>.(</w:t>
      </w:r>
      <w:proofErr w:type="gramEnd"/>
      <w:r w:rsidR="00E77EF1">
        <w:rPr>
          <w:rFonts w:eastAsiaTheme="minorEastAsia"/>
        </w:rPr>
        <w:t>5)</w:t>
      </w:r>
      <w:r>
        <w:rPr>
          <w:rFonts w:eastAsiaTheme="minorEastAsia"/>
        </w:rPr>
        <w:t xml:space="preserve"> в скалярном виде</w:t>
      </w:r>
    </w:p>
    <w:p w:rsidR="00D722F1" w:rsidRPr="00EE2FB1" w:rsidRDefault="00D722F1" w:rsidP="00D722F1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qE=mcβγ</m:t>
          </m:r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cβ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hAnsi="Cambria Math"/>
              <w:lang w:val="en-US"/>
            </w:rPr>
            <m:t xml:space="preserve">   (18)</m:t>
          </m:r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D722F1" w:rsidRPr="00C10ACC" w:rsidRDefault="00C10ACC" w:rsidP="00D34FFD">
      <w:pPr>
        <w:jc w:val="both"/>
        <w:rPr>
          <w:rFonts w:eastAsiaTheme="minorEastAsia"/>
        </w:rPr>
      </w:pPr>
      <w:r>
        <w:rPr>
          <w:rFonts w:eastAsiaTheme="minorEastAsia"/>
        </w:rPr>
        <w:t>Окончательно для радиуса</w:t>
      </w:r>
    </w:p>
    <w:p w:rsidR="00D722F1" w:rsidRPr="00751E8E" w:rsidRDefault="00D722F1" w:rsidP="00D34FFD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R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q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γ</m:t>
              </m:r>
            </m:num>
            <m:den>
              <m:r>
                <w:rPr>
                  <w:rFonts w:ascii="Cambria Math" w:hAnsi="Cambria Math"/>
                  <w:lang w:val="en-US"/>
                </w:rPr>
                <m:t>E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pcβ</m:t>
              </m:r>
            </m:num>
            <m:den>
              <m:r>
                <w:rPr>
                  <w:rFonts w:ascii="Cambria Math" w:hAnsi="Cambria Math"/>
                  <w:lang w:val="en-US"/>
                </w:rPr>
                <m:t>qE</m:t>
              </m:r>
            </m:den>
          </m:f>
          <m:r>
            <w:rPr>
              <w:rFonts w:ascii="Cambria Math" w:hAnsi="Cambria Math"/>
              <w:lang w:val="en-US"/>
            </w:rPr>
            <m:t xml:space="preserve">   (19)</m:t>
          </m:r>
        </m:oMath>
      </m:oMathPara>
    </w:p>
    <w:p w:rsidR="00751E8E" w:rsidRPr="00751E8E" w:rsidRDefault="00751E8E" w:rsidP="00D34FFD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  <w:lang w:val="en-US"/>
          </w:rPr>
          <m:t>p</m:t>
        </m:r>
      </m:oMath>
      <w:r>
        <w:rPr>
          <w:rFonts w:eastAsiaTheme="minorEastAsia"/>
        </w:rPr>
        <w:t xml:space="preserve"> – импульс.</w:t>
      </w:r>
    </w:p>
    <w:p w:rsidR="00655BFF" w:rsidRDefault="00655BFF" w:rsidP="00D34FFD">
      <w:p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R=47.6</m:t>
        </m:r>
      </m:oMath>
      <w:r w:rsidRPr="00655BFF">
        <w:rPr>
          <w:rFonts w:eastAsiaTheme="minorEastAsia"/>
          <w:i/>
        </w:rPr>
        <w:t xml:space="preserve"> </w:t>
      </w:r>
      <w:r w:rsidRPr="00655BFF">
        <w:rPr>
          <w:rFonts w:eastAsiaTheme="minorEastAsia"/>
          <w:iCs/>
        </w:rPr>
        <w:t>м</w:t>
      </w:r>
      <w:r>
        <w:rPr>
          <w:rFonts w:eastAsiaTheme="minorEastAsia"/>
          <w:iCs/>
        </w:rPr>
        <w:t xml:space="preserve"> при</w:t>
      </w:r>
      <w:r>
        <w:t xml:space="preserve"> энергии 270 МэВ (</w:t>
      </w:r>
      <m:oMath>
        <m:r>
          <w:rPr>
            <w:rFonts w:ascii="Cambria Math" w:hAnsi="Cambria Math"/>
            <w:lang w:val="en-US"/>
          </w:rPr>
          <m:t>γ</m:t>
        </m:r>
        <m:r>
          <w:rPr>
            <w:rFonts w:ascii="Cambria Math" w:hAnsi="Cambria Math"/>
          </w:rPr>
          <m:t xml:space="preserve">=1.288, </m:t>
        </m:r>
        <m:r>
          <w:rPr>
            <w:rFonts w:ascii="Cambria Math" w:hAnsi="Cambria Math"/>
            <w:lang w:val="en-US"/>
          </w:rPr>
          <m:t>β</m:t>
        </m:r>
        <m:r>
          <w:rPr>
            <w:rFonts w:ascii="Cambria Math" w:hAnsi="Cambria Math"/>
          </w:rPr>
          <m:t>=0.63</m:t>
        </m:r>
      </m:oMath>
      <w:r>
        <w:t xml:space="preserve">) и поле </w:t>
      </w:r>
      <m:oMath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10</m:t>
        </m:r>
      </m:oMath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МВ/м</m:t>
        </m:r>
      </m:oMath>
      <w:r w:rsidR="00B31C21">
        <w:rPr>
          <w:rFonts w:eastAsiaTheme="minorEastAsia"/>
        </w:rPr>
        <w:t>.</w:t>
      </w:r>
    </w:p>
    <w:p w:rsidR="005E1FF1" w:rsidRPr="005E1FF1" w:rsidRDefault="005E1FF1" w:rsidP="00D34FFD">
      <w:pPr>
        <w:jc w:val="both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R=18.9</m:t>
        </m:r>
      </m:oMath>
      <w:r w:rsidRPr="00655BFF">
        <w:rPr>
          <w:rFonts w:eastAsiaTheme="minorEastAsia"/>
          <w:i/>
        </w:rPr>
        <w:t xml:space="preserve"> </w:t>
      </w:r>
      <w:r w:rsidRPr="00655BFF">
        <w:rPr>
          <w:rFonts w:eastAsiaTheme="minorEastAsia"/>
          <w:iCs/>
        </w:rPr>
        <w:t>м</w:t>
      </w:r>
      <w:r>
        <w:rPr>
          <w:rFonts w:eastAsiaTheme="minorEastAsia"/>
          <w:iCs/>
        </w:rPr>
        <w:t xml:space="preserve"> при</w:t>
      </w:r>
      <w:r>
        <w:t xml:space="preserve"> энергии 100 МэВ (</w:t>
      </w:r>
      <m:oMath>
        <m:r>
          <w:rPr>
            <w:rFonts w:ascii="Cambria Math" w:hAnsi="Cambria Math"/>
            <w:lang w:val="en-US"/>
          </w:rPr>
          <m:t>γ</m:t>
        </m:r>
        <m:r>
          <w:rPr>
            <w:rFonts w:ascii="Cambria Math" w:hAnsi="Cambria Math"/>
          </w:rPr>
          <m:t xml:space="preserve">=1.107, </m:t>
        </m:r>
        <m:r>
          <w:rPr>
            <w:rFonts w:ascii="Cambria Math" w:hAnsi="Cambria Math"/>
            <w:lang w:val="en-US"/>
          </w:rPr>
          <m:t>β</m:t>
        </m:r>
        <m:r>
          <w:rPr>
            <w:rFonts w:ascii="Cambria Math" w:hAnsi="Cambria Math"/>
          </w:rPr>
          <m:t>=0.428</m:t>
        </m:r>
      </m:oMath>
      <w:r>
        <w:t xml:space="preserve">) и поле </w:t>
      </w:r>
      <m:oMath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10</m:t>
        </m:r>
      </m:oMath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МВ/м</m:t>
        </m:r>
      </m:oMath>
      <w:r>
        <w:rPr>
          <w:rFonts w:eastAsiaTheme="minorEastAsia"/>
        </w:rPr>
        <w:t>.</w:t>
      </w:r>
    </w:p>
    <w:p w:rsidR="00C10ACC" w:rsidRPr="00C10ACC" w:rsidRDefault="00C10ACC" w:rsidP="00D34FFD">
      <w:pPr>
        <w:jc w:val="both"/>
        <w:rPr>
          <w:rFonts w:eastAsiaTheme="minorEastAsia"/>
        </w:rPr>
      </w:pPr>
      <w:r>
        <w:rPr>
          <w:rFonts w:eastAsiaTheme="minorEastAsia"/>
        </w:rPr>
        <w:t>Тогда длина соответствующего дефлектора</w:t>
      </w:r>
    </w:p>
    <w:p w:rsidR="00BF5951" w:rsidRPr="00C10ACC" w:rsidRDefault="00000000" w:rsidP="00D34FFD">
      <w:pPr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def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q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γ</m:t>
              </m:r>
            </m:num>
            <m:den>
              <m:r>
                <w:rPr>
                  <w:rFonts w:ascii="Cambria Math" w:hAnsi="Cambria Math"/>
                  <w:lang w:val="en-US"/>
                </w:rPr>
                <m:t>E</m:t>
              </m:r>
            </m:den>
          </m:f>
          <m:r>
            <w:rPr>
              <w:rFonts w:ascii="Cambria Math" w:eastAsiaTheme="minorEastAsia" w:hAnsi="Cambria Math"/>
            </w:rPr>
            <m:t>∙2α</m:t>
          </m:r>
          <m:r>
            <w:rPr>
              <w:rFonts w:ascii="Cambria Math" w:eastAsiaTheme="minorEastAsia" w:hAnsi="Cambria Math"/>
              <w:lang w:val="en-US"/>
            </w:rPr>
            <m:t xml:space="preserve">   (20)</m:t>
          </m:r>
        </m:oMath>
      </m:oMathPara>
    </w:p>
    <w:p w:rsidR="00C10ACC" w:rsidRDefault="00655BFF" w:rsidP="00D34FFD">
      <w:pPr>
        <w:jc w:val="both"/>
        <w:rPr>
          <w:rFonts w:eastAsiaTheme="minorEastAsia"/>
        </w:rPr>
      </w:pPr>
      <w:r>
        <w:t xml:space="preserve">При </w:t>
      </w:r>
      <w:r w:rsidR="00C10ACC">
        <w:t>энергии 270 МэВ (</w:t>
      </w:r>
      <m:oMath>
        <m:r>
          <w:rPr>
            <w:rFonts w:ascii="Cambria Math" w:hAnsi="Cambria Math"/>
            <w:lang w:val="en-US"/>
          </w:rPr>
          <m:t>γ</m:t>
        </m:r>
        <m:r>
          <w:rPr>
            <w:rFonts w:ascii="Cambria Math" w:hAnsi="Cambria Math"/>
          </w:rPr>
          <m:t xml:space="preserve">=1.288, </m:t>
        </m:r>
        <m:r>
          <w:rPr>
            <w:rFonts w:ascii="Cambria Math" w:hAnsi="Cambria Math"/>
            <w:lang w:val="en-US"/>
          </w:rPr>
          <m:t>β</m:t>
        </m:r>
        <m:r>
          <w:rPr>
            <w:rFonts w:ascii="Cambria Math" w:hAnsi="Cambria Math"/>
          </w:rPr>
          <m:t>=0.63</m:t>
        </m:r>
      </m:oMath>
      <w:r w:rsidR="00C10ACC">
        <w:t xml:space="preserve">), для </w:t>
      </w:r>
      <w:r w:rsidR="00C10ACC" w:rsidRPr="0029327F">
        <w:rPr>
          <w:b/>
          <w:bCs/>
        </w:rPr>
        <w:t>дейтрона</w:t>
      </w:r>
      <w:r w:rsidR="00C10ACC">
        <w:t xml:space="preserve"> в 8-периодичной структуре</w:t>
      </w:r>
      <w:r w:rsidR="0029327F">
        <w:t xml:space="preserve"> длина дефлектора с отрицательной кривизной</w:t>
      </w:r>
      <w:r w:rsidR="00C10ACC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green"/>
              </w:rPr>
            </m:ctrlPr>
          </m:sSubPr>
          <m:e>
            <m:r>
              <w:rPr>
                <w:rFonts w:ascii="Cambria Math" w:eastAsiaTheme="minorEastAsia" w:hAnsi="Cambria Math"/>
                <w:highlight w:val="green"/>
              </w:rPr>
              <m:t>l</m:t>
            </m:r>
          </m:e>
          <m:sub>
            <m:r>
              <w:rPr>
                <w:rFonts w:ascii="Cambria Math" w:eastAsiaTheme="minorEastAsia" w:hAnsi="Cambria Math"/>
                <w:highlight w:val="green"/>
              </w:rPr>
              <m:t>def</m:t>
            </m:r>
          </m:sub>
        </m:sSub>
        <m:r>
          <w:rPr>
            <w:rFonts w:ascii="Cambria Math" w:eastAsiaTheme="minorEastAsia" w:hAnsi="Cambria Math"/>
            <w:highlight w:val="green"/>
          </w:rPr>
          <m:t>=10.2</m:t>
        </m:r>
      </m:oMath>
      <w:r w:rsidR="0029327F" w:rsidRPr="00346EE0">
        <w:rPr>
          <w:rFonts w:eastAsiaTheme="minorEastAsia"/>
          <w:highlight w:val="green"/>
        </w:rPr>
        <w:t xml:space="preserve"> м</w:t>
      </w:r>
      <w:r w:rsidR="0029327F">
        <w:rPr>
          <w:rFonts w:eastAsiaTheme="minorEastAsia"/>
        </w:rPr>
        <w:t>.</w:t>
      </w:r>
    </w:p>
    <w:p w:rsidR="0029327F" w:rsidRDefault="00655BFF" w:rsidP="0029327F">
      <w:pPr>
        <w:jc w:val="both"/>
        <w:rPr>
          <w:rFonts w:eastAsiaTheme="minorEastAsia"/>
        </w:rPr>
      </w:pPr>
      <w:r>
        <w:t>При</w:t>
      </w:r>
      <w:r w:rsidR="0029327F">
        <w:t xml:space="preserve"> энергии 270 МэВ (</w:t>
      </w:r>
      <m:oMath>
        <m:r>
          <w:rPr>
            <w:rFonts w:ascii="Cambria Math" w:hAnsi="Cambria Math"/>
            <w:lang w:val="en-US"/>
          </w:rPr>
          <m:t>γ</m:t>
        </m:r>
        <m:r>
          <w:rPr>
            <w:rFonts w:ascii="Cambria Math" w:hAnsi="Cambria Math"/>
          </w:rPr>
          <m:t xml:space="preserve">=1.288, </m:t>
        </m:r>
        <m:r>
          <w:rPr>
            <w:rFonts w:ascii="Cambria Math" w:hAnsi="Cambria Math"/>
            <w:lang w:val="en-US"/>
          </w:rPr>
          <m:t>β</m:t>
        </m:r>
        <m:r>
          <w:rPr>
            <w:rFonts w:ascii="Cambria Math" w:hAnsi="Cambria Math"/>
          </w:rPr>
          <m:t>=0.63</m:t>
        </m:r>
      </m:oMath>
      <w:r w:rsidR="0029327F">
        <w:t xml:space="preserve">), для </w:t>
      </w:r>
      <w:r w:rsidR="0029327F" w:rsidRPr="0029327F">
        <w:rPr>
          <w:b/>
          <w:bCs/>
        </w:rPr>
        <w:t>дейтрона</w:t>
      </w:r>
      <w:r w:rsidR="0029327F">
        <w:t xml:space="preserve"> в 16-периодичной структуре длина дефлектора с отрицательной кривизной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green"/>
              </w:rPr>
            </m:ctrlPr>
          </m:sSubPr>
          <m:e>
            <m:r>
              <w:rPr>
                <w:rFonts w:ascii="Cambria Math" w:eastAsiaTheme="minorEastAsia" w:hAnsi="Cambria Math"/>
                <w:highlight w:val="green"/>
              </w:rPr>
              <m:t>l</m:t>
            </m:r>
          </m:e>
          <m:sub>
            <m:r>
              <w:rPr>
                <w:rFonts w:ascii="Cambria Math" w:eastAsiaTheme="minorEastAsia" w:hAnsi="Cambria Math"/>
                <w:highlight w:val="green"/>
              </w:rPr>
              <m:t>def</m:t>
            </m:r>
          </m:sub>
        </m:sSub>
        <m:r>
          <w:rPr>
            <w:rFonts w:ascii="Cambria Math" w:eastAsiaTheme="minorEastAsia" w:hAnsi="Cambria Math"/>
            <w:highlight w:val="green"/>
          </w:rPr>
          <m:t>=5.1</m:t>
        </m:r>
      </m:oMath>
      <w:r w:rsidR="0029327F" w:rsidRPr="00346EE0">
        <w:rPr>
          <w:rFonts w:eastAsiaTheme="minorEastAsia"/>
          <w:highlight w:val="green"/>
        </w:rPr>
        <w:t xml:space="preserve"> м.</w:t>
      </w:r>
    </w:p>
    <w:p w:rsidR="0029327F" w:rsidRPr="00751E8E" w:rsidRDefault="0029327F" w:rsidP="00D34FFD">
      <w:pPr>
        <w:jc w:val="both"/>
        <w:rPr>
          <w:rFonts w:eastAsiaTheme="minorEastAsia"/>
        </w:rPr>
      </w:pPr>
    </w:p>
    <w:p w:rsidR="0029327F" w:rsidRPr="00081F50" w:rsidRDefault="0029327F" w:rsidP="0029327F">
      <w:pPr>
        <w:jc w:val="both"/>
        <w:rPr>
          <w:rFonts w:eastAsiaTheme="minorEastAsia"/>
        </w:rPr>
      </w:pPr>
      <w:r>
        <w:t>На энергии 1</w:t>
      </w:r>
      <w:r w:rsidR="0061002C">
        <w:t>0</w:t>
      </w:r>
      <w:r>
        <w:t>0 МэВ (</w:t>
      </w:r>
      <m:oMath>
        <m:r>
          <w:rPr>
            <w:rFonts w:ascii="Cambria Math" w:hAnsi="Cambria Math"/>
            <w:lang w:val="en-US"/>
          </w:rPr>
          <m:t>γ</m:t>
        </m:r>
        <m:r>
          <w:rPr>
            <w:rFonts w:ascii="Cambria Math" w:hAnsi="Cambria Math"/>
          </w:rPr>
          <m:t xml:space="preserve">=1.107, </m:t>
        </m:r>
        <m:r>
          <w:rPr>
            <w:rFonts w:ascii="Cambria Math" w:hAnsi="Cambria Math"/>
            <w:lang w:val="en-US"/>
          </w:rPr>
          <m:t>β</m:t>
        </m:r>
        <m:r>
          <w:rPr>
            <w:rFonts w:ascii="Cambria Math" w:hAnsi="Cambria Math"/>
          </w:rPr>
          <m:t>=0.428</m:t>
        </m:r>
      </m:oMath>
      <w:r>
        <w:t xml:space="preserve">), для </w:t>
      </w:r>
      <w:r w:rsidRPr="0029327F">
        <w:rPr>
          <w:b/>
          <w:bCs/>
        </w:rPr>
        <w:t>протона</w:t>
      </w:r>
      <w:r>
        <w:t xml:space="preserve"> в 8-периодичной структуре длина дефлектора с положительной кривизной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def</m:t>
            </m:r>
          </m:sub>
        </m:sSub>
        <m:r>
          <w:rPr>
            <w:rFonts w:ascii="Cambria Math" w:eastAsiaTheme="minorEastAsia" w:hAnsi="Cambria Math"/>
          </w:rPr>
          <m:t>=11.6</m:t>
        </m:r>
      </m:oMath>
      <w:r w:rsidRPr="0029327F">
        <w:rPr>
          <w:rFonts w:eastAsiaTheme="minorEastAsia"/>
        </w:rPr>
        <w:t xml:space="preserve"> </w:t>
      </w:r>
      <w:r>
        <w:rPr>
          <w:rFonts w:eastAsiaTheme="minorEastAsia"/>
        </w:rPr>
        <w:t>м.</w:t>
      </w:r>
    </w:p>
    <w:p w:rsidR="0009269E" w:rsidRDefault="0009269E" w:rsidP="0009269E">
      <w:pPr>
        <w:jc w:val="both"/>
        <w:rPr>
          <w:rFonts w:eastAsiaTheme="minorEastAsia"/>
        </w:rPr>
      </w:pPr>
      <w:r>
        <w:t>На энергии 1</w:t>
      </w:r>
      <w:r w:rsidR="0061002C">
        <w:t>0</w:t>
      </w:r>
      <w:r>
        <w:t>0 МэВ (</w:t>
      </w:r>
      <m:oMath>
        <m:r>
          <w:rPr>
            <w:rFonts w:ascii="Cambria Math" w:hAnsi="Cambria Math"/>
            <w:lang w:val="en-US"/>
          </w:rPr>
          <m:t>γ</m:t>
        </m:r>
        <m:r>
          <w:rPr>
            <w:rFonts w:ascii="Cambria Math" w:hAnsi="Cambria Math"/>
          </w:rPr>
          <m:t xml:space="preserve">=1.107, </m:t>
        </m:r>
        <m:r>
          <w:rPr>
            <w:rFonts w:ascii="Cambria Math" w:hAnsi="Cambria Math"/>
            <w:lang w:val="en-US"/>
          </w:rPr>
          <m:t>β</m:t>
        </m:r>
        <m:r>
          <w:rPr>
            <w:rFonts w:ascii="Cambria Math" w:hAnsi="Cambria Math"/>
          </w:rPr>
          <m:t>=0.428</m:t>
        </m:r>
      </m:oMath>
      <w:r>
        <w:t xml:space="preserve">), для </w:t>
      </w:r>
      <w:r w:rsidRPr="0029327F">
        <w:rPr>
          <w:b/>
          <w:bCs/>
        </w:rPr>
        <w:t>протона</w:t>
      </w:r>
      <w:r>
        <w:t xml:space="preserve"> в 16-периодичной структуре длина дефлектора с положительной кривизной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def</m:t>
            </m:r>
          </m:sub>
        </m:sSub>
        <m:r>
          <w:rPr>
            <w:rFonts w:ascii="Cambria Math" w:eastAsiaTheme="minorEastAsia" w:hAnsi="Cambria Math"/>
          </w:rPr>
          <m:t>=5.8</m:t>
        </m:r>
      </m:oMath>
      <w:r w:rsidRPr="0029327F">
        <w:rPr>
          <w:rFonts w:eastAsiaTheme="minorEastAsia"/>
        </w:rPr>
        <w:t xml:space="preserve"> </w:t>
      </w:r>
      <w:r>
        <w:rPr>
          <w:rFonts w:eastAsiaTheme="minorEastAsia"/>
        </w:rPr>
        <w:t>м.</w:t>
      </w:r>
    </w:p>
    <w:p w:rsidR="00747453" w:rsidRDefault="00747453" w:rsidP="0009269E">
      <w:pPr>
        <w:jc w:val="both"/>
        <w:rPr>
          <w:b/>
          <w:bCs/>
        </w:rPr>
      </w:pPr>
    </w:p>
    <w:p w:rsidR="00186BEF" w:rsidRDefault="0068508E" w:rsidP="0009269E">
      <w:pPr>
        <w:jc w:val="both"/>
        <w:rPr>
          <w:b/>
          <w:bCs/>
        </w:rPr>
      </w:pPr>
      <w:r>
        <w:rPr>
          <w:b/>
          <w:bCs/>
        </w:rPr>
        <w:t>Заключение</w:t>
      </w:r>
    </w:p>
    <w:p w:rsidR="005816C0" w:rsidRPr="00BB503E" w:rsidRDefault="00186BEF" w:rsidP="0009269E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  <w:r w:rsidR="00D66BA9">
        <w:rPr>
          <w:rFonts w:eastAsiaTheme="minorEastAsia"/>
        </w:rPr>
        <w:t xml:space="preserve">Было показано, что изучение ЭДМ </w:t>
      </w:r>
      <w:r w:rsidR="00D66BA9" w:rsidRPr="00747453">
        <w:rPr>
          <w:rFonts w:eastAsiaTheme="minorEastAsia"/>
          <w:b/>
          <w:bCs/>
        </w:rPr>
        <w:t>протона</w:t>
      </w:r>
      <w:r w:rsidR="00D66BA9">
        <w:rPr>
          <w:rFonts w:eastAsiaTheme="minorEastAsia"/>
        </w:rPr>
        <w:t xml:space="preserve"> в структуре с </w:t>
      </w:r>
      <w:r w:rsidR="00D66BA9">
        <w:t xml:space="preserve">пространственно разделенными полями возможно только </w:t>
      </w:r>
      <w:r w:rsidR="00D66BA9" w:rsidRPr="00D66BA9">
        <w:rPr>
          <w:i/>
          <w:iCs/>
        </w:rPr>
        <w:t>ниже</w:t>
      </w:r>
      <w:r w:rsidR="00D66BA9">
        <w:t xml:space="preserve"> магической энергии. При этом падает эффективность поляриметрии. </w:t>
      </w:r>
      <w:r w:rsidR="00D66BA9">
        <w:rPr>
          <w:rFonts w:eastAsiaTheme="minorEastAsia"/>
        </w:rPr>
        <w:t>Помимо прочего, и</w:t>
      </w:r>
      <w:r w:rsidR="0068508E">
        <w:rPr>
          <w:rFonts w:eastAsiaTheme="minorEastAsia"/>
        </w:rPr>
        <w:t xml:space="preserve">спользование </w:t>
      </w:r>
      <w:r>
        <w:rPr>
          <w:rFonts w:eastAsiaTheme="minorEastAsia"/>
        </w:rPr>
        <w:t>Нуклотрона определяется потребностями его работы в качестве бустера протонов и дейтронов на энергии 2-3 ГэВ/нуклон</w:t>
      </w:r>
      <w:r w:rsidR="0068508E">
        <w:rPr>
          <w:rFonts w:eastAsiaTheme="minorEastAsia"/>
        </w:rPr>
        <w:t xml:space="preserve"> в коллайдер НИКА</w:t>
      </w:r>
      <w:r>
        <w:rPr>
          <w:rFonts w:eastAsiaTheme="minorEastAsia"/>
        </w:rPr>
        <w:t>.</w:t>
      </w:r>
      <w:r w:rsidR="0068508E">
        <w:rPr>
          <w:rFonts w:eastAsiaTheme="minorEastAsia"/>
        </w:rPr>
        <w:t xml:space="preserve"> Сокращение длины магнитной арки приведёт к невозможности ускорения и удержания на орбите протонов и дейтронов до 2-3 ГэВ/</w:t>
      </w:r>
      <w:r w:rsidR="0068508E" w:rsidRPr="0068508E">
        <w:rPr>
          <w:rFonts w:eastAsiaTheme="minorEastAsia"/>
        </w:rPr>
        <w:t xml:space="preserve"> </w:t>
      </w:r>
      <w:r w:rsidR="0068508E">
        <w:rPr>
          <w:rFonts w:eastAsiaTheme="minorEastAsia"/>
        </w:rPr>
        <w:t xml:space="preserve">нуклон. Что ведёт к невозможности изучения </w:t>
      </w:r>
      <w:r w:rsidR="005816C0">
        <w:rPr>
          <w:rFonts w:eastAsiaTheme="minorEastAsia"/>
        </w:rPr>
        <w:t xml:space="preserve">ЭДМ </w:t>
      </w:r>
      <w:r w:rsidR="005816C0" w:rsidRPr="00006A8F">
        <w:rPr>
          <w:rFonts w:eastAsiaTheme="minorEastAsia"/>
          <w:b/>
          <w:bCs/>
        </w:rPr>
        <w:t>протона</w:t>
      </w:r>
      <w:r w:rsidR="005816C0">
        <w:rPr>
          <w:rFonts w:eastAsiaTheme="minorEastAsia"/>
        </w:rPr>
        <w:t xml:space="preserve"> в описанной структуре с </w:t>
      </w:r>
      <w:r w:rsidR="005816C0">
        <w:t>пространственно разделенными полями</w:t>
      </w:r>
      <w:r w:rsidR="00006A8F">
        <w:rPr>
          <w:rFonts w:eastAsiaTheme="minorEastAsia"/>
        </w:rPr>
        <w:t>.</w:t>
      </w:r>
    </w:p>
    <w:p w:rsidR="0029327F" w:rsidRPr="005816C0" w:rsidRDefault="0068508E" w:rsidP="00D34FFD">
      <w:pPr>
        <w:jc w:val="both"/>
        <w:rPr>
          <w:rFonts w:eastAsiaTheme="minorEastAsia"/>
        </w:rPr>
      </w:pPr>
      <w:r>
        <w:rPr>
          <w:rFonts w:eastAsiaTheme="minorEastAsia"/>
        </w:rPr>
        <w:t>При этом</w:t>
      </w:r>
      <w:r w:rsidR="00D66BA9">
        <w:rPr>
          <w:rFonts w:eastAsiaTheme="minorEastAsia"/>
        </w:rPr>
        <w:t xml:space="preserve">, для </w:t>
      </w:r>
      <w:r w:rsidR="00D66BA9" w:rsidRPr="00747453">
        <w:rPr>
          <w:rFonts w:eastAsiaTheme="minorEastAsia"/>
          <w:b/>
          <w:bCs/>
        </w:rPr>
        <w:t>дейтронов</w:t>
      </w:r>
      <w:r w:rsidR="00D66BA9">
        <w:rPr>
          <w:rFonts w:eastAsiaTheme="minorEastAsia"/>
        </w:rPr>
        <w:t xml:space="preserve">, необходимо </w:t>
      </w:r>
      <w:r>
        <w:rPr>
          <w:rFonts w:eastAsiaTheme="minorEastAsia"/>
        </w:rPr>
        <w:t>увеличение длины</w:t>
      </w:r>
      <w:r w:rsidR="00D66BA9">
        <w:rPr>
          <w:rFonts w:eastAsiaTheme="minorEastAsia"/>
        </w:rPr>
        <w:t xml:space="preserve"> магнитной арки.</w:t>
      </w:r>
      <w:r w:rsidR="005816C0">
        <w:rPr>
          <w:rFonts w:eastAsiaTheme="minorEastAsia"/>
        </w:rPr>
        <w:t xml:space="preserve"> </w:t>
      </w:r>
      <w:r w:rsidR="00D66BA9">
        <w:rPr>
          <w:rFonts w:eastAsiaTheme="minorEastAsia"/>
        </w:rPr>
        <w:t>Х</w:t>
      </w:r>
      <w:r w:rsidR="005816C0">
        <w:rPr>
          <w:rFonts w:eastAsiaTheme="minorEastAsia"/>
        </w:rPr>
        <w:t xml:space="preserve">оть </w:t>
      </w:r>
      <w:r w:rsidR="00D66BA9">
        <w:rPr>
          <w:rFonts w:eastAsiaTheme="minorEastAsia"/>
        </w:rPr>
        <w:t xml:space="preserve">это и </w:t>
      </w:r>
      <w:r w:rsidR="005816C0">
        <w:rPr>
          <w:rFonts w:eastAsiaTheme="minorEastAsia"/>
        </w:rPr>
        <w:t xml:space="preserve">создаст необходимость дополнительного поворота магнитными арками на </w:t>
      </w:r>
      <m:oMath>
        <m:r>
          <w:rPr>
            <w:rFonts w:ascii="Cambria Math" w:eastAsiaTheme="minorEastAsia" w:hAnsi="Cambria Math"/>
          </w:rPr>
          <m:t>2α</m:t>
        </m:r>
      </m:oMath>
      <w:r w:rsidR="00AC5BB1">
        <w:rPr>
          <w:rFonts w:eastAsiaTheme="minorEastAsia"/>
        </w:rPr>
        <w:t xml:space="preserve"> и согласования с электростатическими арками</w:t>
      </w:r>
      <w:r w:rsidR="005816C0">
        <w:rPr>
          <w:rFonts w:eastAsiaTheme="minorEastAsia"/>
        </w:rPr>
        <w:t>, всё же может сохранить в себе ключевую функцию бустера.</w:t>
      </w:r>
    </w:p>
    <w:sectPr w:rsidR="0029327F" w:rsidRPr="005816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856"/>
    <w:rsid w:val="00006A8F"/>
    <w:rsid w:val="00012E38"/>
    <w:rsid w:val="00016437"/>
    <w:rsid w:val="00026456"/>
    <w:rsid w:val="00052997"/>
    <w:rsid w:val="00081F50"/>
    <w:rsid w:val="00082509"/>
    <w:rsid w:val="0009269E"/>
    <w:rsid w:val="000C3C3D"/>
    <w:rsid w:val="000C4D3A"/>
    <w:rsid w:val="000E462C"/>
    <w:rsid w:val="000E7771"/>
    <w:rsid w:val="000F471A"/>
    <w:rsid w:val="00107CCF"/>
    <w:rsid w:val="00113D8E"/>
    <w:rsid w:val="00115A46"/>
    <w:rsid w:val="0012325E"/>
    <w:rsid w:val="001718DA"/>
    <w:rsid w:val="00186BEF"/>
    <w:rsid w:val="001C3CF8"/>
    <w:rsid w:val="001D4F8E"/>
    <w:rsid w:val="00222BD9"/>
    <w:rsid w:val="00227D61"/>
    <w:rsid w:val="0029327F"/>
    <w:rsid w:val="002B6DC6"/>
    <w:rsid w:val="002C3D02"/>
    <w:rsid w:val="002D0DD7"/>
    <w:rsid w:val="003156E0"/>
    <w:rsid w:val="00346EE0"/>
    <w:rsid w:val="00360778"/>
    <w:rsid w:val="003A0892"/>
    <w:rsid w:val="003C77D9"/>
    <w:rsid w:val="003E219D"/>
    <w:rsid w:val="004527A1"/>
    <w:rsid w:val="004931C5"/>
    <w:rsid w:val="00496D9A"/>
    <w:rsid w:val="004A751E"/>
    <w:rsid w:val="004D168D"/>
    <w:rsid w:val="004F7432"/>
    <w:rsid w:val="00501429"/>
    <w:rsid w:val="00552BB5"/>
    <w:rsid w:val="00563763"/>
    <w:rsid w:val="005816C0"/>
    <w:rsid w:val="005B1E0B"/>
    <w:rsid w:val="005C6D8E"/>
    <w:rsid w:val="005D2985"/>
    <w:rsid w:val="005E1FF1"/>
    <w:rsid w:val="005E68D4"/>
    <w:rsid w:val="005F1191"/>
    <w:rsid w:val="00604DE2"/>
    <w:rsid w:val="0061002C"/>
    <w:rsid w:val="00655BFF"/>
    <w:rsid w:val="0067664F"/>
    <w:rsid w:val="0068508E"/>
    <w:rsid w:val="00687AA8"/>
    <w:rsid w:val="006B4DF8"/>
    <w:rsid w:val="006D7A7D"/>
    <w:rsid w:val="006E5781"/>
    <w:rsid w:val="006F49C9"/>
    <w:rsid w:val="0070567A"/>
    <w:rsid w:val="00715C93"/>
    <w:rsid w:val="007172D7"/>
    <w:rsid w:val="00730AA4"/>
    <w:rsid w:val="00747453"/>
    <w:rsid w:val="007514FA"/>
    <w:rsid w:val="00751E8E"/>
    <w:rsid w:val="00763B78"/>
    <w:rsid w:val="00764C30"/>
    <w:rsid w:val="00777022"/>
    <w:rsid w:val="0078186B"/>
    <w:rsid w:val="00785371"/>
    <w:rsid w:val="00794411"/>
    <w:rsid w:val="007A4D94"/>
    <w:rsid w:val="007F6BA7"/>
    <w:rsid w:val="007F7DAC"/>
    <w:rsid w:val="0081450C"/>
    <w:rsid w:val="00825230"/>
    <w:rsid w:val="00844E6C"/>
    <w:rsid w:val="00845717"/>
    <w:rsid w:val="008934F8"/>
    <w:rsid w:val="008B5EE9"/>
    <w:rsid w:val="00952916"/>
    <w:rsid w:val="00973293"/>
    <w:rsid w:val="00987A38"/>
    <w:rsid w:val="00995969"/>
    <w:rsid w:val="009C500D"/>
    <w:rsid w:val="009D148F"/>
    <w:rsid w:val="009E5B6B"/>
    <w:rsid w:val="00A021F2"/>
    <w:rsid w:val="00A249BA"/>
    <w:rsid w:val="00A33841"/>
    <w:rsid w:val="00A40508"/>
    <w:rsid w:val="00A45166"/>
    <w:rsid w:val="00A65F17"/>
    <w:rsid w:val="00A70BA4"/>
    <w:rsid w:val="00A94D36"/>
    <w:rsid w:val="00A96CF9"/>
    <w:rsid w:val="00AB672F"/>
    <w:rsid w:val="00AC5BB1"/>
    <w:rsid w:val="00AF70BE"/>
    <w:rsid w:val="00B039D9"/>
    <w:rsid w:val="00B31C21"/>
    <w:rsid w:val="00B7043F"/>
    <w:rsid w:val="00B75B60"/>
    <w:rsid w:val="00BA77AC"/>
    <w:rsid w:val="00BB503E"/>
    <w:rsid w:val="00BB7AEE"/>
    <w:rsid w:val="00BF2434"/>
    <w:rsid w:val="00BF5951"/>
    <w:rsid w:val="00C05567"/>
    <w:rsid w:val="00C10ACC"/>
    <w:rsid w:val="00C22188"/>
    <w:rsid w:val="00C345AE"/>
    <w:rsid w:val="00C40E3A"/>
    <w:rsid w:val="00C71CBE"/>
    <w:rsid w:val="00C80856"/>
    <w:rsid w:val="00C8378B"/>
    <w:rsid w:val="00C85896"/>
    <w:rsid w:val="00CC5AC6"/>
    <w:rsid w:val="00CD31F2"/>
    <w:rsid w:val="00CE5C8D"/>
    <w:rsid w:val="00D0440E"/>
    <w:rsid w:val="00D34FFD"/>
    <w:rsid w:val="00D501D9"/>
    <w:rsid w:val="00D63E24"/>
    <w:rsid w:val="00D66BA9"/>
    <w:rsid w:val="00D722F1"/>
    <w:rsid w:val="00D90E4D"/>
    <w:rsid w:val="00D9161C"/>
    <w:rsid w:val="00D93E9D"/>
    <w:rsid w:val="00D9742D"/>
    <w:rsid w:val="00DA6DED"/>
    <w:rsid w:val="00DB0AED"/>
    <w:rsid w:val="00DC1CF0"/>
    <w:rsid w:val="00DD0EA1"/>
    <w:rsid w:val="00DF0CD4"/>
    <w:rsid w:val="00E45B42"/>
    <w:rsid w:val="00E56943"/>
    <w:rsid w:val="00E616AE"/>
    <w:rsid w:val="00E77EF1"/>
    <w:rsid w:val="00E80EA0"/>
    <w:rsid w:val="00E87474"/>
    <w:rsid w:val="00E91EA5"/>
    <w:rsid w:val="00E9459B"/>
    <w:rsid w:val="00E9532B"/>
    <w:rsid w:val="00EA3855"/>
    <w:rsid w:val="00ED1BD5"/>
    <w:rsid w:val="00EE2FB1"/>
    <w:rsid w:val="00F203F1"/>
    <w:rsid w:val="00F20961"/>
    <w:rsid w:val="00F42CAB"/>
    <w:rsid w:val="00F92EE5"/>
    <w:rsid w:val="00F97A64"/>
    <w:rsid w:val="00FA4CC7"/>
    <w:rsid w:val="00FD637B"/>
    <w:rsid w:val="00FD7B62"/>
    <w:rsid w:val="00FE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15E47"/>
  <w15:docId w15:val="{7B3B16A6-F06C-8048-AADD-9711DED0D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75B60"/>
    <w:rPr>
      <w:color w:val="666666"/>
    </w:rPr>
  </w:style>
  <w:style w:type="paragraph" w:styleId="a4">
    <w:name w:val="caption"/>
    <w:basedOn w:val="a"/>
    <w:next w:val="a"/>
    <w:uiPriority w:val="35"/>
    <w:unhideWhenUsed/>
    <w:qFormat/>
    <w:rsid w:val="00026456"/>
    <w:pPr>
      <w:spacing w:after="200"/>
    </w:pPr>
    <w:rPr>
      <w:i/>
      <w:iCs/>
      <w:color w:val="44546A" w:themeColor="text2"/>
      <w:sz w:val="18"/>
      <w:szCs w:val="18"/>
    </w:rPr>
  </w:style>
  <w:style w:type="table" w:styleId="a5">
    <w:name w:val="Table Grid"/>
    <w:basedOn w:val="a1"/>
    <w:uiPriority w:val="39"/>
    <w:rsid w:val="001D4F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1942</TotalTime>
  <Pages>8</Pages>
  <Words>1805</Words>
  <Characters>10291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64</cp:revision>
  <dcterms:created xsi:type="dcterms:W3CDTF">2024-06-12T12:06:00Z</dcterms:created>
  <dcterms:modified xsi:type="dcterms:W3CDTF">2024-08-15T13:41:00Z</dcterms:modified>
</cp:coreProperties>
</file>