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Набросок исследования на ближайшее время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outline w:val="0"/>
          <w:color w:val="919191"/>
          <w:sz w:val="28"/>
          <w:szCs w:val="28"/>
          <w14:textFill>
            <w14:solidFill>
              <w14:srgbClr w14:val="929292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Общее заглавие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Влияние случайных возмущений на результаты измерения спиновой частоты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outline w:val="0"/>
          <w:color w:val="919191"/>
          <w:sz w:val="28"/>
          <w:szCs w:val="28"/>
          <w:rtl w:val="0"/>
          <w:lang w:val="ru-RU"/>
          <w14:textFill>
            <w14:solidFill>
              <w14:srgbClr w14:val="929292"/>
            </w14:solidFill>
          </w14:textFill>
        </w:rPr>
        <w:t>(</w:t>
      </w:r>
      <w:r>
        <w:rPr>
          <w:outline w:val="0"/>
          <w:color w:val="919191"/>
          <w:sz w:val="28"/>
          <w:szCs w:val="28"/>
          <w:rtl w:val="0"/>
          <w:lang w:val="ru-RU"/>
          <w14:textFill>
            <w14:solidFill>
              <w14:srgbClr w14:val="929292"/>
            </w14:solidFill>
          </w14:textFill>
        </w:rPr>
        <w:t>Альт</w:t>
      </w:r>
      <w:r>
        <w:rPr>
          <w:outline w:val="0"/>
          <w:color w:val="919191"/>
          <w:sz w:val="28"/>
          <w:szCs w:val="28"/>
          <w:rtl w:val="0"/>
          <w:lang w:val="ru-RU"/>
          <w14:textFill>
            <w14:solidFill>
              <w14:srgbClr w14:val="929292"/>
            </w14:solidFill>
          </w14:textFill>
        </w:rPr>
        <w:t xml:space="preserve">.: </w:t>
      </w:r>
      <w:r>
        <w:rPr>
          <w:outline w:val="0"/>
          <w:color w:val="919191"/>
          <w:sz w:val="28"/>
          <w:szCs w:val="28"/>
          <w:rtl w:val="0"/>
          <w:lang w:val="ru-RU"/>
          <w14:textFill>
            <w14:solidFill>
              <w14:srgbClr w14:val="929292"/>
            </w14:solidFill>
          </w14:textFill>
        </w:rPr>
        <w:t>Исследование влияния набега геометрической фазы на измерения частоты</w:t>
      </w:r>
      <w:r>
        <w:rPr>
          <w:outline w:val="0"/>
          <w:color w:val="919191"/>
          <w:sz w:val="28"/>
          <w:szCs w:val="28"/>
          <w:rtl w:val="0"/>
          <w:lang w:val="ru-RU"/>
          <w14:textFill>
            <w14:solidFill>
              <w14:srgbClr w14:val="929292"/>
            </w14:solidFill>
          </w14:textFill>
        </w:rPr>
        <w:t>.)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Главные вопросы</w:t>
      </w:r>
      <w:r>
        <w:rPr>
          <w:sz w:val="28"/>
          <w:szCs w:val="28"/>
          <w:rtl w:val="0"/>
          <w:lang w:val="ru-RU"/>
        </w:rPr>
        <w:t xml:space="preserve">: (1) </w:t>
      </w:r>
      <w:r>
        <w:rPr>
          <w:sz w:val="28"/>
          <w:szCs w:val="28"/>
          <w:rtl w:val="0"/>
          <w:lang w:val="ru-RU"/>
        </w:rPr>
        <w:t>нарушение состояния квази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замороженности случайными возмущениями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квази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случайными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бетатронными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 чисто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случайными</w:t>
      </w:r>
      <w:r>
        <w:rPr>
          <w:sz w:val="28"/>
          <w:szCs w:val="28"/>
          <w:rtl w:val="0"/>
          <w:lang w:val="ru-RU"/>
        </w:rPr>
        <w:t xml:space="preserve">); (2) </w:t>
      </w:r>
      <w:r>
        <w:rPr>
          <w:sz w:val="28"/>
          <w:szCs w:val="28"/>
          <w:rtl w:val="0"/>
          <w:lang w:val="ru-RU"/>
        </w:rPr>
        <w:t>усреднение эффектов случайных возмущений в конечной статистике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Синопсис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Исследование проводится в виду определяющего деления между постоянным и мгновенным эффектами случайных возмущений на спин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Постоянными называются такие эффекты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возникают в ходе обратной связи между орбитальной динамикой и спиновым полем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полем спин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поворотов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Мгновенные это непосредственные реакции спина на возмущения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Теоретически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возникновение случайного возмущения имеет двойное действие на поляризованную частицу</w:t>
      </w:r>
      <w:r>
        <w:rPr>
          <w:sz w:val="28"/>
          <w:szCs w:val="28"/>
          <w:rtl w:val="0"/>
          <w:lang w:val="ru-RU"/>
        </w:rPr>
        <w:t>: (</w:t>
      </w:r>
      <w:r>
        <w:rPr>
          <w:sz w:val="28"/>
          <w:szCs w:val="28"/>
          <w:rtl w:val="0"/>
          <w:lang w:val="en-US"/>
        </w:rPr>
        <w:t>m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поскольку частица имеет спин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соответствии с уравнением 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БМТ спин частицы отреагирует на возмущение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Эта реакция спина — мгновенное действие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эффект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возмущения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Здесь спин частицы непосредственно отвечает воздействию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Однако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en-US"/>
        </w:rPr>
        <w:t>p</w:t>
      </w:r>
      <w:r>
        <w:rPr>
          <w:sz w:val="28"/>
          <w:szCs w:val="28"/>
          <w:rtl w:val="0"/>
        </w:rPr>
        <w:t>)</w:t>
      </w:r>
      <w:r>
        <w:rPr>
          <w:sz w:val="28"/>
          <w:szCs w:val="28"/>
          <w:rtl w:val="0"/>
          <w:lang w:val="ru-RU"/>
        </w:rPr>
        <w:t xml:space="preserve"> воздействие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будучи возмущением ЭМ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поля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vertAlign w:val="superscript"/>
        </w:rPr>
        <w:footnoteReference w:id="1"/>
      </w:r>
      <w:r>
        <w:rPr>
          <w:sz w:val="28"/>
          <w:szCs w:val="28"/>
          <w:rtl w:val="0"/>
          <w:lang w:val="ru-RU"/>
        </w:rPr>
        <w:t xml:space="preserve"> искажает также и траекторию частицы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действует на неё на пред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поляризованном уровне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Вследствие последнего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поскольку частица остаётся захваченной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она обязана ввязаться в постоянную систему ЭМ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воздействий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Иными словами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прошедшее возмущение оставляет за собой постоянный эффект в виде системы возмущений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Помимо этого имеют место случайные возмущения траектории частицы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не оставляющие мгновенного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 xml:space="preserve">m) </w:t>
      </w:r>
      <w:r>
        <w:rPr>
          <w:sz w:val="28"/>
          <w:szCs w:val="28"/>
          <w:rtl w:val="0"/>
          <w:lang w:val="ru-RU"/>
        </w:rPr>
        <w:t>следа на спиновом состоянии частицы</w:t>
      </w:r>
      <w:r>
        <w:rPr>
          <w:sz w:val="28"/>
          <w:szCs w:val="28"/>
          <w:rtl w:val="0"/>
          <w:lang w:val="ru-RU"/>
        </w:rPr>
        <w:t>. (</w:t>
      </w:r>
      <w:r>
        <w:rPr>
          <w:sz w:val="28"/>
          <w:szCs w:val="28"/>
          <w:rtl w:val="0"/>
          <w:lang w:val="ru-RU"/>
        </w:rPr>
        <w:t>К таким относятся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рассеяния частиц на остаточном газе</w:t>
      </w:r>
      <w:r>
        <w:rPr>
          <w:sz w:val="28"/>
          <w:szCs w:val="28"/>
          <w:rtl w:val="0"/>
          <w:lang w:val="ru-RU"/>
        </w:rPr>
        <w:t>.)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Комментарий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Касательно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p</w:t>
      </w:r>
      <w:r>
        <w:rPr>
          <w:sz w:val="28"/>
          <w:szCs w:val="28"/>
          <w:rtl w:val="0"/>
          <w:lang w:val="ru-RU"/>
        </w:rPr>
        <w:t xml:space="preserve">): </w:t>
      </w:r>
      <w:r>
        <w:rPr>
          <w:sz w:val="28"/>
          <w:szCs w:val="28"/>
          <w:rtl w:val="0"/>
          <w:lang w:val="ru-RU"/>
        </w:rPr>
        <w:t>мы можем сопоставить форме “случайные возмущения” две вещественные причины</w:t>
      </w:r>
      <w:r>
        <w:rPr>
          <w:sz w:val="28"/>
          <w:szCs w:val="28"/>
          <w:rtl w:val="0"/>
          <w:lang w:val="ru-RU"/>
        </w:rPr>
        <w:t>: (</w:t>
      </w:r>
      <w:r>
        <w:rPr>
          <w:sz w:val="28"/>
          <w:szCs w:val="28"/>
          <w:rtl w:val="0"/>
          <w:lang w:val="en-US"/>
        </w:rPr>
        <w:t>1)</w:t>
      </w:r>
      <w:r>
        <w:rPr>
          <w:sz w:val="28"/>
          <w:szCs w:val="28"/>
          <w:rtl w:val="0"/>
          <w:lang w:val="ru-RU"/>
        </w:rPr>
        <w:t xml:space="preserve"> случайные возмущения неизвестного источника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Связанные с ними искажения орбиты ограничиваются двумя способами</w:t>
      </w:r>
      <w:r>
        <w:rPr>
          <w:sz w:val="28"/>
          <w:szCs w:val="28"/>
          <w:rtl w:val="0"/>
          <w:lang w:val="ru-RU"/>
        </w:rPr>
        <w:t>: (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>) [</w:t>
      </w:r>
      <w:r>
        <w:rPr>
          <w:sz w:val="28"/>
          <w:szCs w:val="28"/>
          <w:rtl w:val="0"/>
          <w:lang w:val="ru-RU"/>
        </w:rPr>
        <w:t>стохастическое</w:t>
      </w:r>
      <w:r>
        <w:rPr>
          <w:sz w:val="28"/>
          <w:szCs w:val="28"/>
          <w:rtl w:val="0"/>
          <w:lang w:val="ru-RU"/>
        </w:rPr>
        <w:t xml:space="preserve">] </w:t>
      </w:r>
      <w:r>
        <w:rPr>
          <w:sz w:val="28"/>
          <w:szCs w:val="28"/>
          <w:rtl w:val="0"/>
          <w:lang w:val="ru-RU"/>
        </w:rPr>
        <w:t xml:space="preserve">охлаждение 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ii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квадрупольная фокусировка</w:t>
      </w:r>
      <w:r>
        <w:rPr>
          <w:sz w:val="28"/>
          <w:szCs w:val="28"/>
          <w:rtl w:val="0"/>
          <w:lang w:val="ru-RU"/>
        </w:rPr>
        <w:t xml:space="preserve">. (2) </w:t>
      </w:r>
      <w:r>
        <w:rPr>
          <w:sz w:val="28"/>
          <w:szCs w:val="28"/>
          <w:rtl w:val="0"/>
          <w:lang w:val="ru-RU"/>
        </w:rPr>
        <w:t>Случайные возмущения связанные с известными источниками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en-US"/>
        </w:rPr>
        <w:t>(i)</w:t>
      </w:r>
      <w:r>
        <w:rPr>
          <w:sz w:val="28"/>
          <w:szCs w:val="28"/>
          <w:rtl w:val="0"/>
          <w:lang w:val="ru-RU"/>
        </w:rPr>
        <w:t xml:space="preserve"> воздействия </w:t>
      </w: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стохастического</w:t>
      </w:r>
      <w:r>
        <w:rPr>
          <w:sz w:val="28"/>
          <w:szCs w:val="28"/>
          <w:rtl w:val="0"/>
          <w:lang w:val="ru-RU"/>
        </w:rPr>
        <w:t xml:space="preserve">] </w:t>
      </w:r>
      <w:r>
        <w:rPr>
          <w:sz w:val="28"/>
          <w:szCs w:val="28"/>
          <w:rtl w:val="0"/>
          <w:lang w:val="ru-RU"/>
        </w:rPr>
        <w:t xml:space="preserve">охлаждения и </w:t>
      </w:r>
      <w:r>
        <w:rPr>
          <w:sz w:val="28"/>
          <w:szCs w:val="28"/>
          <w:rtl w:val="0"/>
          <w:lang w:val="en-US"/>
        </w:rPr>
        <w:t>(ii)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квадрупольные воздействия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Типология случайных возмущений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Под случайным возмущением в общем виде будем понимать любое случайное событие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таким событиям относятся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рассеяния частиц на остаточном газе и случайные всплески ЭМ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поля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Эти примеры показывают существенное различие в видах случайных событий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в то время как возмущение ЭМ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поля имеет мгновенный эффект на спин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рассеяние на остаточном газе такового не имеет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to be continued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Комментарий </w:t>
      </w:r>
      <w:r>
        <w:rPr>
          <w:b w:val="1"/>
          <w:bCs w:val="1"/>
          <w:sz w:val="28"/>
          <w:szCs w:val="28"/>
          <w:rtl w:val="0"/>
          <w:lang w:val="ru-RU"/>
        </w:rPr>
        <w:t>2</w:t>
      </w:r>
    </w:p>
    <w:p>
      <w:pPr>
        <w:pStyle w:val="Body"/>
      </w:pPr>
      <w:r>
        <w:rPr>
          <w:b w:val="0"/>
          <w:bCs w:val="0"/>
          <w:sz w:val="28"/>
          <w:szCs w:val="28"/>
          <w:rtl w:val="0"/>
          <w:lang w:val="ru-RU"/>
        </w:rPr>
        <w:t>Раздел спиновой кибернетики с одной стороны напрямую относится к задаче управления спином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 xml:space="preserve">Со стороны задачи вычисления ЭДМ он составляет исследование </w:t>
      </w:r>
      <w:r>
        <w:rPr>
          <w:b w:val="0"/>
          <w:bCs w:val="0"/>
          <w:sz w:val="28"/>
          <w:szCs w:val="28"/>
          <w:rtl w:val="0"/>
          <w:lang w:val="ru-RU"/>
        </w:rPr>
        <w:t>[</w:t>
      </w:r>
      <w:r>
        <w:rPr>
          <w:b w:val="0"/>
          <w:bCs w:val="0"/>
          <w:sz w:val="28"/>
          <w:szCs w:val="28"/>
          <w:rtl w:val="0"/>
          <w:lang w:val="ru-RU"/>
        </w:rPr>
        <w:t>контроля</w:t>
      </w:r>
      <w:r>
        <w:rPr>
          <w:b w:val="0"/>
          <w:bCs w:val="0"/>
          <w:sz w:val="28"/>
          <w:szCs w:val="28"/>
          <w:rtl w:val="0"/>
          <w:lang w:val="ru-RU"/>
        </w:rPr>
        <w:t xml:space="preserve">] </w:t>
      </w:r>
      <w:r>
        <w:rPr>
          <w:b w:val="0"/>
          <w:bCs w:val="0"/>
          <w:sz w:val="28"/>
          <w:szCs w:val="28"/>
          <w:rtl w:val="0"/>
          <w:lang w:val="ru-RU"/>
        </w:rPr>
        <w:t>систематических ошибок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  <w:lang w:val="ru-RU"/>
        </w:rPr>
        <w:t xml:space="preserve"> В данном направлении исследования мы не работаем с искажениями орбиты вызванными остаточным газом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Формальная категория “случайные возмущения” будет подразделена ниже</w:t>
      </w:r>
      <w:r>
        <w:rPr>
          <w:rFonts w:cs="Arial Unicode MS" w:eastAsia="Arial Unicode MS"/>
          <w:rtl w:val="0"/>
        </w:rPr>
        <w:t>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