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A95525" w:rsidRPr="00A9552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4B64E7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00FD1">
        <w:rPr>
          <w:b/>
          <w:sz w:val="28"/>
          <w:szCs w:val="28"/>
        </w:rPr>
        <w:t>Обработка исключительных ситуаций</w:t>
      </w:r>
      <w:r>
        <w:rPr>
          <w:b/>
          <w:bCs/>
          <w:sz w:val="28"/>
          <w:szCs w:val="28"/>
        </w:rPr>
        <w:t>.</w:t>
      </w:r>
    </w:p>
    <w:p w:rsidR="004D609C" w:rsidRPr="004D609C" w:rsidRDefault="004D60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Перегрузка операторов.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A95525" w:rsidP="00A95525">
      <w:pPr>
        <w:ind w:firstLine="426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Совершенствование навыков применения объектно-ориентированного подхода в программировании с использованием средств C#, создания пользовательских </w:t>
      </w:r>
      <w:r w:rsidR="00E00FD1">
        <w:rPr>
          <w:sz w:val="28"/>
          <w:szCs w:val="28"/>
        </w:rPr>
        <w:t>типов, использования средств обработки исключительных ситуаций</w:t>
      </w:r>
      <w:r w:rsidRPr="00A95525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2010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>
        <w:rPr>
          <w:sz w:val="28"/>
          <w:szCs w:val="28"/>
        </w:rPr>
        <w:t>3 часа.</w:t>
      </w:r>
    </w:p>
    <w:p w:rsidR="00A36CEB" w:rsidRDefault="00A36CEB">
      <w:pPr>
        <w:rPr>
          <w:sz w:val="28"/>
          <w:szCs w:val="28"/>
        </w:rPr>
      </w:pPr>
    </w:p>
    <w:p w:rsidR="00A95525" w:rsidRDefault="00A95525">
      <w:pPr>
        <w:rPr>
          <w:sz w:val="28"/>
          <w:szCs w:val="28"/>
        </w:rPr>
      </w:pPr>
    </w:p>
    <w:p w:rsidR="004D609C" w:rsidRDefault="004D609C" w:rsidP="004D609C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bookmarkStart w:id="0" w:name="_GoBack"/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</w:p>
    <w:p w:rsidR="004D609C" w:rsidRPr="00E07D97" w:rsidRDefault="004D609C" w:rsidP="004D609C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    </w:t>
      </w:r>
    </w:p>
    <w:p w:rsidR="004D609C" w:rsidRPr="00E07D97" w:rsidRDefault="004D609C" w:rsidP="004D609C">
      <w:pPr>
        <w:jc w:val="both"/>
        <w:rPr>
          <w:sz w:val="28"/>
          <w:szCs w:val="28"/>
        </w:rPr>
      </w:pPr>
      <w:r w:rsidRPr="00E07D97">
        <w:rPr>
          <w:b/>
          <w:sz w:val="28"/>
          <w:szCs w:val="28"/>
        </w:rPr>
        <w:t xml:space="preserve">Цель: </w:t>
      </w:r>
      <w:r w:rsidRPr="00E07D97">
        <w:rPr>
          <w:sz w:val="28"/>
          <w:szCs w:val="28"/>
        </w:rPr>
        <w:t>Разработать программу, моделирующую танковый бой.  В танковом бою участвуют 5 танков «Т-34» и 5 танков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>». Каждый танк («Т-34» и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 xml:space="preserve">») описываются параметрами: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Боекомплект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брони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маневренности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данных параметров задаются случайными числами от 0 до 100. </w:t>
      </w:r>
      <w:r w:rsidRPr="00E07D97">
        <w:rPr>
          <w:sz w:val="28"/>
          <w:szCs w:val="28"/>
        </w:rPr>
        <w:t>Каждый танк участвует в парной битве, т.е. первый танк «Т-34» сражается с первым танком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>» и т.д. Победа присуждается тому танку, который превышает противника по двум и более параметрам из трех (пример: см. программу).  Основное требование:  сражение (проверку на победу в бою) реализовать путем перегрузки оператора «</w:t>
      </w:r>
      <w:r w:rsidR="004B64E7" w:rsidRPr="00FF1015">
        <w:rPr>
          <w:b/>
          <w:sz w:val="32"/>
          <w:szCs w:val="28"/>
        </w:rPr>
        <w:t>^</w:t>
      </w:r>
      <w:r w:rsidRPr="00E07D97">
        <w:rPr>
          <w:sz w:val="28"/>
          <w:szCs w:val="28"/>
        </w:rPr>
        <w:t xml:space="preserve">» </w:t>
      </w:r>
      <w:proofErr w:type="gramStart"/>
      <w:r w:rsidRPr="00E07D97">
        <w:rPr>
          <w:sz w:val="28"/>
          <w:szCs w:val="28"/>
        </w:rPr>
        <w:t>(</w:t>
      </w:r>
      <w:r w:rsidR="003D3FEF" w:rsidRPr="003D3FEF">
        <w:rPr>
          <w:sz w:val="28"/>
          <w:szCs w:val="28"/>
        </w:rPr>
        <w:t xml:space="preserve"> </w:t>
      </w:r>
      <w:proofErr w:type="gramEnd"/>
      <w:r w:rsidR="003D3FEF">
        <w:rPr>
          <w:sz w:val="28"/>
          <w:szCs w:val="28"/>
        </w:rPr>
        <w:t xml:space="preserve">или </w:t>
      </w:r>
      <w:r w:rsidRPr="00E07D97">
        <w:rPr>
          <w:sz w:val="28"/>
          <w:szCs w:val="28"/>
        </w:rPr>
        <w:t>произведение).</w:t>
      </w:r>
    </w:p>
    <w:p w:rsidR="004D609C" w:rsidRPr="00C274B8" w:rsidRDefault="004D609C" w:rsidP="004D609C">
      <w:pPr>
        <w:numPr>
          <w:ilvl w:val="0"/>
          <w:numId w:val="8"/>
        </w:numPr>
        <w:tabs>
          <w:tab w:val="clear" w:pos="720"/>
        </w:tabs>
        <w:ind w:left="0" w:firstLine="426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В </w:t>
      </w:r>
      <w:r>
        <w:rPr>
          <w:sz w:val="28"/>
          <w:szCs w:val="28"/>
        </w:rPr>
        <w:t>решение добавить новый проект с именем «</w:t>
      </w:r>
      <w:r w:rsidRPr="00C274B8">
        <w:rPr>
          <w:b/>
          <w:sz w:val="28"/>
          <w:szCs w:val="28"/>
          <w:lang w:val="en-US"/>
        </w:rPr>
        <w:t>Day</w:t>
      </w:r>
      <w:r w:rsidRPr="006A2472">
        <w:rPr>
          <w:b/>
          <w:sz w:val="28"/>
          <w:szCs w:val="28"/>
        </w:rPr>
        <w:t>7</w:t>
      </w:r>
      <w:r w:rsidRPr="00C274B8">
        <w:rPr>
          <w:b/>
          <w:sz w:val="28"/>
          <w:szCs w:val="28"/>
        </w:rPr>
        <w:t>(</w:t>
      </w:r>
      <w:r w:rsidRPr="00C274B8">
        <w:rPr>
          <w:b/>
          <w:sz w:val="28"/>
          <w:szCs w:val="28"/>
          <w:lang w:val="en-US"/>
        </w:rPr>
        <w:t>Tanks</w:t>
      </w:r>
      <w:r w:rsidRPr="00C274B8">
        <w:rPr>
          <w:b/>
          <w:sz w:val="28"/>
          <w:szCs w:val="28"/>
        </w:rPr>
        <w:t>)»</w:t>
      </w:r>
      <w:r>
        <w:rPr>
          <w:b/>
          <w:sz w:val="28"/>
          <w:szCs w:val="28"/>
        </w:rPr>
        <w:t xml:space="preserve">, </w:t>
      </w:r>
      <w:r w:rsidRPr="00C274B8">
        <w:rPr>
          <w:sz w:val="28"/>
          <w:szCs w:val="28"/>
        </w:rPr>
        <w:t>в котором будут промоделированы танковые ср</w:t>
      </w:r>
      <w:r>
        <w:rPr>
          <w:sz w:val="28"/>
          <w:szCs w:val="28"/>
        </w:rPr>
        <w:t>а</w:t>
      </w:r>
      <w:r w:rsidRPr="00C274B8">
        <w:rPr>
          <w:sz w:val="28"/>
          <w:szCs w:val="28"/>
        </w:rPr>
        <w:t>жения.</w:t>
      </w:r>
      <w:r w:rsidRPr="00C274B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E07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данный проект добавить ссылку на библиотеку классов </w:t>
      </w:r>
      <w:r w:rsidRPr="00E07D97">
        <w:rPr>
          <w:sz w:val="28"/>
          <w:szCs w:val="28"/>
        </w:rPr>
        <w:t>«</w:t>
      </w:r>
      <w:proofErr w:type="spellStart"/>
      <w:r w:rsidRPr="00E07D97">
        <w:rPr>
          <w:b/>
          <w:sz w:val="28"/>
          <w:szCs w:val="28"/>
          <w:lang w:val="en-US"/>
        </w:rPr>
        <w:t>MyClassLib</w:t>
      </w:r>
      <w:proofErr w:type="spellEnd"/>
      <w:r w:rsidRPr="00E07D97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.</w:t>
      </w:r>
    </w:p>
    <w:p w:rsidR="004D609C" w:rsidRPr="00E07D97" w:rsidRDefault="004D609C" w:rsidP="004D609C">
      <w:pPr>
        <w:numPr>
          <w:ilvl w:val="0"/>
          <w:numId w:val="8"/>
        </w:numPr>
        <w:tabs>
          <w:tab w:val="clear" w:pos="720"/>
        </w:tabs>
        <w:ind w:left="0" w:firstLine="426"/>
        <w:jc w:val="both"/>
        <w:rPr>
          <w:b/>
          <w:sz w:val="28"/>
          <w:szCs w:val="28"/>
          <w:u w:val="single"/>
        </w:rPr>
      </w:pPr>
      <w:r w:rsidRPr="00E07D97">
        <w:rPr>
          <w:sz w:val="28"/>
          <w:szCs w:val="28"/>
        </w:rPr>
        <w:t>В библиотеке классов «</w:t>
      </w:r>
      <w:proofErr w:type="spellStart"/>
      <w:r w:rsidRPr="00E07D97">
        <w:rPr>
          <w:b/>
          <w:sz w:val="28"/>
          <w:szCs w:val="28"/>
          <w:lang w:val="en-US"/>
        </w:rPr>
        <w:t>MyClassLib</w:t>
      </w:r>
      <w:proofErr w:type="spellEnd"/>
      <w:r w:rsidRPr="00E07D97">
        <w:rPr>
          <w:b/>
          <w:sz w:val="28"/>
          <w:szCs w:val="28"/>
        </w:rPr>
        <w:t xml:space="preserve">» </w:t>
      </w:r>
      <w:r w:rsidRPr="00C274B8">
        <w:rPr>
          <w:sz w:val="28"/>
          <w:szCs w:val="28"/>
        </w:rPr>
        <w:t>создать папку</w:t>
      </w:r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  <w:lang w:val="en-US"/>
        </w:rPr>
        <w:t>WordOfTanks</w:t>
      </w:r>
      <w:proofErr w:type="spellEnd"/>
      <w:r>
        <w:rPr>
          <w:b/>
          <w:sz w:val="28"/>
          <w:szCs w:val="28"/>
        </w:rPr>
        <w:t xml:space="preserve">», </w:t>
      </w:r>
      <w:r w:rsidRPr="00DE44B2">
        <w:rPr>
          <w:sz w:val="28"/>
          <w:szCs w:val="28"/>
        </w:rPr>
        <w:t>а в ней</w:t>
      </w:r>
      <w:r>
        <w:rPr>
          <w:b/>
          <w:sz w:val="28"/>
          <w:szCs w:val="28"/>
        </w:rPr>
        <w:t xml:space="preserve">  </w:t>
      </w:r>
      <w:r w:rsidRPr="00E07D97">
        <w:rPr>
          <w:sz w:val="28"/>
          <w:szCs w:val="28"/>
        </w:rPr>
        <w:t>разработать класс с именем «</w:t>
      </w:r>
      <w:r w:rsidRPr="00E07D97">
        <w:rPr>
          <w:b/>
          <w:sz w:val="28"/>
          <w:szCs w:val="28"/>
          <w:lang w:val="en-US"/>
        </w:rPr>
        <w:t>Tank</w:t>
      </w:r>
      <w:r w:rsidRPr="00E07D97">
        <w:rPr>
          <w:sz w:val="28"/>
          <w:szCs w:val="28"/>
        </w:rPr>
        <w:t xml:space="preserve">».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  <w:u w:val="single"/>
        </w:rPr>
      </w:pPr>
      <w:r w:rsidRPr="00E07D97">
        <w:rPr>
          <w:b/>
          <w:sz w:val="28"/>
          <w:szCs w:val="28"/>
          <w:u w:val="single"/>
        </w:rPr>
        <w:t>В классе должно быть реализовано: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E07D97">
        <w:rPr>
          <w:b/>
          <w:sz w:val="28"/>
          <w:szCs w:val="28"/>
        </w:rPr>
        <w:t>поля: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закрытые поля, предназначенные для представления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1. Названия танка.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2. Уровня боекомплекта танка.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3. Уровня брони.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4. Уровня маневренности.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E07D97">
        <w:rPr>
          <w:b/>
          <w:sz w:val="28"/>
          <w:szCs w:val="28"/>
        </w:rPr>
        <w:t>конструктор: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 w:rsidRPr="00E07D97">
        <w:rPr>
          <w:sz w:val="28"/>
          <w:szCs w:val="28"/>
        </w:rPr>
        <w:lastRenderedPageBreak/>
        <w:t>Конструктор с параметрами, обеспечивающий инициализацию всех полей</w:t>
      </w:r>
      <w:r w:rsidRPr="00E07D97">
        <w:rPr>
          <w:b/>
          <w:sz w:val="28"/>
          <w:szCs w:val="28"/>
        </w:rPr>
        <w:t xml:space="preserve"> класса </w:t>
      </w:r>
      <w:r w:rsidRPr="00E07D97">
        <w:rPr>
          <w:b/>
          <w:sz w:val="28"/>
          <w:szCs w:val="28"/>
          <w:lang w:val="en-US"/>
        </w:rPr>
        <w:t>Tank</w:t>
      </w:r>
      <w:r w:rsidRPr="00E07D97">
        <w:rPr>
          <w:sz w:val="28"/>
          <w:szCs w:val="28"/>
        </w:rPr>
        <w:t xml:space="preserve">. При этом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инициализируются случайными числами</w:t>
      </w:r>
      <w:r w:rsidRPr="00E07D97">
        <w:rPr>
          <w:sz w:val="28"/>
          <w:szCs w:val="28"/>
        </w:rPr>
        <w:t xml:space="preserve"> от 0 до 100 %. Название танка передаются </w:t>
      </w:r>
      <w:proofErr w:type="gramStart"/>
      <w:r w:rsidRPr="00E07D97">
        <w:rPr>
          <w:sz w:val="28"/>
          <w:szCs w:val="28"/>
          <w:u w:val="single"/>
        </w:rPr>
        <w:t>в</w:t>
      </w:r>
      <w:proofErr w:type="gramEnd"/>
      <w:r w:rsidRPr="00E07D97">
        <w:rPr>
          <w:sz w:val="28"/>
          <w:szCs w:val="28"/>
          <w:u w:val="single"/>
        </w:rPr>
        <w:t xml:space="preserve"> </w:t>
      </w:r>
      <w:r w:rsidRPr="00E07D97">
        <w:rPr>
          <w:b/>
          <w:sz w:val="28"/>
          <w:szCs w:val="28"/>
          <w:u w:val="single"/>
        </w:rPr>
        <w:t>конструктор</w:t>
      </w:r>
      <w:r w:rsidRPr="00E07D97">
        <w:rPr>
          <w:sz w:val="28"/>
          <w:szCs w:val="28"/>
        </w:rPr>
        <w:t xml:space="preserve"> из функции </w:t>
      </w:r>
      <w:r w:rsidRPr="00E07D97">
        <w:rPr>
          <w:b/>
          <w:sz w:val="28"/>
          <w:szCs w:val="28"/>
          <w:lang w:val="en-US"/>
        </w:rPr>
        <w:t>Main</w:t>
      </w:r>
      <w:r w:rsidRPr="00E07D97">
        <w:rPr>
          <w:sz w:val="28"/>
          <w:szCs w:val="28"/>
        </w:rPr>
        <w:t>().</w:t>
      </w:r>
    </w:p>
    <w:p w:rsidR="004D609C" w:rsidRPr="00FF1015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п</w:t>
      </w:r>
      <w:r w:rsidRPr="00E07D97">
        <w:rPr>
          <w:b/>
          <w:sz w:val="28"/>
          <w:szCs w:val="28"/>
        </w:rPr>
        <w:t>ерегрузка оператора «</w:t>
      </w:r>
      <w:r w:rsidRPr="00FF1015">
        <w:rPr>
          <w:b/>
          <w:sz w:val="32"/>
          <w:szCs w:val="28"/>
        </w:rPr>
        <w:t>^</w:t>
      </w:r>
      <w:r w:rsidRPr="00E07D97">
        <w:rPr>
          <w:b/>
          <w:sz w:val="28"/>
          <w:szCs w:val="28"/>
        </w:rPr>
        <w:t>»(</w:t>
      </w:r>
      <w:r w:rsidR="003D3FEF">
        <w:rPr>
          <w:b/>
          <w:sz w:val="28"/>
          <w:szCs w:val="28"/>
        </w:rPr>
        <w:t xml:space="preserve">или </w:t>
      </w:r>
      <w:r w:rsidRPr="00E07D97">
        <w:rPr>
          <w:b/>
          <w:sz w:val="28"/>
          <w:szCs w:val="28"/>
        </w:rPr>
        <w:t>произведение):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При перегрузке оператора «</w:t>
      </w:r>
      <w:r w:rsidRPr="00FF1015">
        <w:rPr>
          <w:b/>
          <w:sz w:val="32"/>
          <w:szCs w:val="28"/>
        </w:rPr>
        <w:t>^</w:t>
      </w:r>
      <w:r w:rsidRPr="00E07D97">
        <w:rPr>
          <w:sz w:val="28"/>
          <w:szCs w:val="28"/>
        </w:rPr>
        <w:t>» (произведение) должна быть реализована проверка на победу в бою одного танка по отношению к другому. Критерий победы – победивший   танк должен превышать проигравший танк не менее чем по двум  из трех параметров (</w:t>
      </w:r>
      <w:r w:rsidRPr="00E07D97">
        <w:rPr>
          <w:b/>
          <w:sz w:val="28"/>
          <w:szCs w:val="28"/>
        </w:rPr>
        <w:t>Боекомплект,  Уровень брони, Уровень маневренности).</w:t>
      </w:r>
      <w:r w:rsidRPr="00E07D97">
        <w:rPr>
          <w:sz w:val="28"/>
          <w:szCs w:val="28"/>
        </w:rPr>
        <w:t xml:space="preserve">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м</w:t>
      </w:r>
      <w:r w:rsidRPr="00E07D97">
        <w:rPr>
          <w:b/>
          <w:sz w:val="28"/>
          <w:szCs w:val="28"/>
        </w:rPr>
        <w:t>етоды: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Получение текущих значений параметров танка: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в </w:t>
      </w:r>
      <w:r w:rsidRPr="00E07D97">
        <w:rPr>
          <w:b/>
          <w:sz w:val="28"/>
          <w:szCs w:val="28"/>
          <w:u w:val="single"/>
        </w:rPr>
        <w:t>виде строки</w:t>
      </w:r>
      <w:r w:rsidRPr="00E07D97">
        <w:rPr>
          <w:sz w:val="28"/>
          <w:szCs w:val="28"/>
        </w:rPr>
        <w:t>.</w:t>
      </w:r>
    </w:p>
    <w:p w:rsidR="004D609C" w:rsidRDefault="004D609C">
      <w:pPr>
        <w:ind w:left="540"/>
        <w:rPr>
          <w:sz w:val="28"/>
          <w:szCs w:val="28"/>
          <w:highlight w:val="yellow"/>
        </w:rPr>
      </w:pPr>
    </w:p>
    <w:p w:rsidR="00A36CEB" w:rsidRPr="004D609C" w:rsidRDefault="004D609C" w:rsidP="004D609C">
      <w:pPr>
        <w:ind w:firstLine="709"/>
        <w:jc w:val="both"/>
        <w:rPr>
          <w:sz w:val="28"/>
          <w:szCs w:val="28"/>
        </w:rPr>
      </w:pPr>
      <w:r w:rsidRPr="004D609C">
        <w:rPr>
          <w:sz w:val="28"/>
          <w:szCs w:val="28"/>
          <w:highlight w:val="yellow"/>
        </w:rPr>
        <w:t>Важно</w:t>
      </w:r>
      <w:r>
        <w:rPr>
          <w:sz w:val="28"/>
          <w:szCs w:val="28"/>
        </w:rPr>
        <w:t>! При разработке программы использовать обработку исключительных ситуаций. Варианты возможных исключительных ситуаций рассмотреть самостоятельно!</w:t>
      </w:r>
    </w:p>
    <w:p w:rsidR="00A36CEB" w:rsidRDefault="00A36CEB">
      <w:pPr>
        <w:ind w:left="540"/>
        <w:rPr>
          <w:sz w:val="28"/>
          <w:szCs w:val="28"/>
        </w:rPr>
      </w:pPr>
    </w:p>
    <w:p w:rsidR="0076227B" w:rsidRDefault="0076227B">
      <w:pPr>
        <w:ind w:left="540"/>
        <w:rPr>
          <w:sz w:val="28"/>
          <w:szCs w:val="28"/>
        </w:rPr>
      </w:pPr>
    </w:p>
    <w:p w:rsidR="0076227B" w:rsidRPr="00E07D97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</w:p>
    <w:p w:rsidR="0076227B" w:rsidRPr="00770026" w:rsidRDefault="0076227B" w:rsidP="0076227B">
      <w:pPr>
        <w:ind w:firstLine="567"/>
        <w:jc w:val="both"/>
        <w:rPr>
          <w:sz w:val="28"/>
          <w:szCs w:val="28"/>
        </w:rPr>
      </w:pPr>
      <w:proofErr w:type="gramStart"/>
      <w:r w:rsidRPr="00770026">
        <w:rPr>
          <w:sz w:val="28"/>
          <w:szCs w:val="28"/>
        </w:rPr>
        <w:t>В</w:t>
      </w:r>
      <w:proofErr w:type="gramEnd"/>
      <w:r w:rsidRPr="00770026">
        <w:rPr>
          <w:sz w:val="28"/>
          <w:szCs w:val="28"/>
        </w:rPr>
        <w:t xml:space="preserve"> </w:t>
      </w:r>
      <w:proofErr w:type="gramStart"/>
      <w:r w:rsidRPr="00770026">
        <w:rPr>
          <w:sz w:val="28"/>
          <w:szCs w:val="28"/>
        </w:rPr>
        <w:t>С</w:t>
      </w:r>
      <w:proofErr w:type="gramEnd"/>
      <w:r w:rsidRPr="00770026">
        <w:rPr>
          <w:sz w:val="28"/>
          <w:szCs w:val="28"/>
        </w:rPr>
        <w:t xml:space="preserve"> # индексация начинается с нуля, но в некоторых языках программирования это не так. Например, в </w:t>
      </w:r>
      <w:proofErr w:type="spellStart"/>
      <w:r w:rsidRPr="00770026">
        <w:rPr>
          <w:sz w:val="28"/>
          <w:szCs w:val="28"/>
        </w:rPr>
        <w:t>Turbo</w:t>
      </w:r>
      <w:proofErr w:type="spellEnd"/>
      <w:r w:rsidRPr="00770026">
        <w:rPr>
          <w:sz w:val="28"/>
          <w:szCs w:val="28"/>
        </w:rPr>
        <w:t xml:space="preserve"> </w:t>
      </w:r>
      <w:proofErr w:type="spellStart"/>
      <w:r w:rsidRPr="00770026">
        <w:rPr>
          <w:sz w:val="28"/>
          <w:szCs w:val="28"/>
        </w:rPr>
        <w:t>Pascal</w:t>
      </w:r>
      <w:proofErr w:type="spellEnd"/>
      <w:r w:rsidRPr="00770026">
        <w:rPr>
          <w:sz w:val="28"/>
          <w:szCs w:val="28"/>
        </w:rPr>
        <w:t xml:space="preserve"> индексация массиве начинается с 1. Напишите класс </w:t>
      </w:r>
      <w:proofErr w:type="spellStart"/>
      <w:r w:rsidRPr="00770026">
        <w:rPr>
          <w:sz w:val="28"/>
          <w:szCs w:val="28"/>
        </w:rPr>
        <w:t>RangeOfArray</w:t>
      </w:r>
      <w:proofErr w:type="spellEnd"/>
      <w:r w:rsidRPr="0077002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 w:rsidRPr="00770026"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 xml:space="preserve">работать с массивом </w:t>
      </w:r>
      <w:r w:rsidRPr="00770026">
        <w:rPr>
          <w:sz w:val="28"/>
          <w:szCs w:val="28"/>
        </w:rPr>
        <w:t xml:space="preserve">такого типа, в котором индексный диапазон </w:t>
      </w:r>
      <w:r>
        <w:rPr>
          <w:sz w:val="28"/>
          <w:szCs w:val="28"/>
        </w:rPr>
        <w:t>устанавливается</w:t>
      </w:r>
      <w:r w:rsidRPr="00770026">
        <w:rPr>
          <w:sz w:val="28"/>
          <w:szCs w:val="28"/>
        </w:rPr>
        <w:t xml:space="preserve"> пользователем. Например, в диапазоне от 6 до 10, или от -9 до 15.</w:t>
      </w:r>
    </w:p>
    <w:p w:rsidR="0076227B" w:rsidRDefault="0076227B" w:rsidP="0076227B">
      <w:pPr>
        <w:ind w:firstLine="567"/>
        <w:jc w:val="both"/>
        <w:rPr>
          <w:sz w:val="28"/>
          <w:szCs w:val="28"/>
        </w:rPr>
      </w:pPr>
      <w:r w:rsidRPr="00770026">
        <w:rPr>
          <w:b/>
          <w:sz w:val="28"/>
          <w:szCs w:val="28"/>
        </w:rPr>
        <w:t>Подсказка</w:t>
      </w:r>
      <w:r>
        <w:rPr>
          <w:b/>
          <w:sz w:val="28"/>
          <w:szCs w:val="28"/>
        </w:rPr>
        <w:t xml:space="preserve">: </w:t>
      </w:r>
      <w:r w:rsidRPr="00770026">
        <w:rPr>
          <w:sz w:val="28"/>
          <w:szCs w:val="28"/>
        </w:rPr>
        <w:t xml:space="preserve"> В классе можно объявить две переменных, которые будут </w:t>
      </w:r>
      <w:r>
        <w:rPr>
          <w:sz w:val="28"/>
          <w:szCs w:val="28"/>
        </w:rPr>
        <w:t>содержать</w:t>
      </w:r>
      <w:r w:rsidRPr="00770026">
        <w:rPr>
          <w:sz w:val="28"/>
          <w:szCs w:val="28"/>
        </w:rPr>
        <w:t xml:space="preserve"> верхний и нижний индекс допустимого диапазона.</w:t>
      </w:r>
    </w:p>
    <w:p w:rsidR="0076227B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76227B" w:rsidRPr="00E07D97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3</w:t>
      </w:r>
      <w:r w:rsidRPr="00E07D97">
        <w:rPr>
          <w:b/>
          <w:sz w:val="28"/>
          <w:szCs w:val="28"/>
          <w:lang w:eastAsia="ru-RU"/>
        </w:rPr>
        <w:t>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Pr="006C54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Написать приложение, имитирующее работу банкомата</w:t>
      </w:r>
    </w:p>
    <w:p w:rsidR="0076227B" w:rsidRPr="002D63A3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классы </w:t>
      </w:r>
      <w:r>
        <w:rPr>
          <w:sz w:val="28"/>
          <w:szCs w:val="28"/>
          <w:lang w:val="en-US"/>
        </w:rPr>
        <w:t>Ban</w:t>
      </w:r>
      <w:r w:rsidR="003F0C28">
        <w:rPr>
          <w:sz w:val="28"/>
          <w:szCs w:val="28"/>
          <w:lang w:val="en-US"/>
        </w:rPr>
        <w:t>k</w:t>
      </w:r>
      <w:r w:rsidRPr="002D63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2D63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 xml:space="preserve"> в различных пространствах имен (общее пространство имен «</w:t>
      </w:r>
      <w:proofErr w:type="spellStart"/>
      <w:r w:rsidRPr="003028F1">
        <w:rPr>
          <w:b/>
          <w:sz w:val="28"/>
          <w:szCs w:val="28"/>
          <w:lang w:val="en-US"/>
        </w:rPr>
        <w:t>Bankomat</w:t>
      </w:r>
      <w:proofErr w:type="spellEnd"/>
      <w:r>
        <w:rPr>
          <w:sz w:val="28"/>
          <w:szCs w:val="28"/>
        </w:rPr>
        <w:t>»). Изначально клиенту нужно открыть счёт в банке, получить но</w:t>
      </w:r>
      <w:r w:rsidR="003F0C28">
        <w:rPr>
          <w:sz w:val="28"/>
          <w:szCs w:val="28"/>
        </w:rPr>
        <w:t>мер счёта, получить свой пароль</w:t>
      </w:r>
      <w:r>
        <w:rPr>
          <w:sz w:val="28"/>
          <w:szCs w:val="28"/>
        </w:rPr>
        <w:t>.</w:t>
      </w:r>
    </w:p>
    <w:p w:rsidR="0076227B" w:rsidRDefault="0076227B" w:rsidP="0076227B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предлагает ввести пароль предполагаемой кредитной карточки, даётся 3 попытки на правильный ввод пароля. Если попытки исчерпаны, приложение выдаёт соответствующее сообщение и завершается.</w:t>
      </w:r>
    </w:p>
    <w:p w:rsidR="0076227B" w:rsidRPr="004B5376" w:rsidRDefault="0076227B" w:rsidP="0076227B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</w:pPr>
      <w:r>
        <w:rPr>
          <w:sz w:val="28"/>
          <w:szCs w:val="28"/>
        </w:rPr>
        <w:t>При успешном вводе пароля выводится меню. Пользователь может выбрать одно из нескольких действий: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вывод баланса на экран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пополнение счёта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снять деньги со счёта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выход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Если пользователь выбирает вывод баланса на экран, приложение отображает состояние предполагаемого счёта, после чего предлагает либо вернуться в меню, либо совершить выход.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Если пользователь выбирает пополнение счёта, программа запрашивает сумму для пополнения и выполняет операцию, сопровождая её выводом соответствующего комментария. Затем следует предложение вернуться в меню или выполнить выход.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Если пользователь выбирает снять деньг со  счёта, программа запрашивает сумму. Если сумма превышает сумму счёта пользователя, программа выдаёт сообщение и переводит пользователя в меню. Иначе отображает сообщение о  том, что сумма снята со счёта и уменьшает сумму счёта на указанную величину.</w:t>
      </w:r>
    </w:p>
    <w:bookmarkEnd w:id="0"/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C4" w:rsidRDefault="008771C4">
      <w:r>
        <w:separator/>
      </w:r>
    </w:p>
  </w:endnote>
  <w:endnote w:type="continuationSeparator" w:id="0">
    <w:p w:rsidR="008771C4" w:rsidRDefault="0087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C4" w:rsidRDefault="008771C4">
      <w:r>
        <w:separator/>
      </w:r>
    </w:p>
  </w:footnote>
  <w:footnote w:type="continuationSeparator" w:id="0">
    <w:p w:rsidR="008771C4" w:rsidRDefault="00877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2F5975"/>
    <w:rsid w:val="00307C32"/>
    <w:rsid w:val="00323CFE"/>
    <w:rsid w:val="003A46A6"/>
    <w:rsid w:val="003D3FEF"/>
    <w:rsid w:val="003F0C28"/>
    <w:rsid w:val="004B2205"/>
    <w:rsid w:val="004B64E7"/>
    <w:rsid w:val="004D609C"/>
    <w:rsid w:val="00597776"/>
    <w:rsid w:val="006A4D89"/>
    <w:rsid w:val="00701B89"/>
    <w:rsid w:val="0076227B"/>
    <w:rsid w:val="007B7942"/>
    <w:rsid w:val="008739F8"/>
    <w:rsid w:val="008771C4"/>
    <w:rsid w:val="008B771B"/>
    <w:rsid w:val="009963EC"/>
    <w:rsid w:val="00A23014"/>
    <w:rsid w:val="00A36CEB"/>
    <w:rsid w:val="00A45143"/>
    <w:rsid w:val="00A95525"/>
    <w:rsid w:val="00C50EF9"/>
    <w:rsid w:val="00CB0FF9"/>
    <w:rsid w:val="00E00FD1"/>
    <w:rsid w:val="00E07EF4"/>
    <w:rsid w:val="00ED1374"/>
    <w:rsid w:val="00F70E28"/>
    <w:rsid w:val="00F97A52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группы полустационара</cp:lastModifiedBy>
  <cp:revision>20</cp:revision>
  <cp:lastPrinted>1900-12-31T21:00:00Z</cp:lastPrinted>
  <dcterms:created xsi:type="dcterms:W3CDTF">2014-11-26T20:13:00Z</dcterms:created>
  <dcterms:modified xsi:type="dcterms:W3CDTF">2016-11-26T06:12:00Z</dcterms:modified>
</cp:coreProperties>
</file>