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AAC20" w14:textId="77777777" w:rsidR="002B00BF" w:rsidRPr="00F659D6" w:rsidRDefault="002B00BF" w:rsidP="002B00BF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Pr="00F659D6">
        <w:rPr>
          <w:rFonts w:eastAsia="Times New Roman"/>
          <w:color w:val="000000"/>
        </w:rPr>
        <w:br/>
        <w:t>РОССИЙСКОЙ ФЕДЕРАЦИИ</w:t>
      </w:r>
      <w:r w:rsidRPr="00F659D6">
        <w:rPr>
          <w:rFonts w:eastAsia="Times New Roman"/>
          <w:bCs/>
          <w:color w:val="000000"/>
        </w:rPr>
        <w:t xml:space="preserve"> </w:t>
      </w:r>
    </w:p>
    <w:p w14:paraId="234A12B5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Pr="00F659D6">
        <w:rPr>
          <w:rFonts w:eastAsia="Times New Roman"/>
          <w:color w:val="000000"/>
        </w:rPr>
        <w:br/>
      </w:r>
      <w:r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6BBC5D61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345731D9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102022FC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380A1D">
        <w:rPr>
          <w:rFonts w:eastAsia="Times New Roman"/>
          <w:color w:val="000000"/>
        </w:rPr>
        <w:t>Институт информатики и кибернетики</w:t>
      </w:r>
    </w:p>
    <w:p w14:paraId="3BEAC629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>
        <w:rPr>
          <w:rFonts w:eastAsia="Times New Roman"/>
          <w:color w:val="000000"/>
        </w:rPr>
        <w:t>ПИАШ</w:t>
      </w:r>
    </w:p>
    <w:p w14:paraId="38C0D79B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91C1E70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6C89351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7C86217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D67FA20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8F37B82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FD61AEC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3D38A67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57173E0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C7725C8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1F10F1F" w14:textId="77777777" w:rsidR="002B00BF" w:rsidRPr="00F659D6" w:rsidRDefault="002B00BF" w:rsidP="002B00BF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7DDEB36" w14:textId="37D5590F" w:rsidR="002B00BF" w:rsidRPr="00957219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 xml:space="preserve">лабораторной работе № </w:t>
      </w:r>
      <w:r w:rsidRPr="00957219">
        <w:rPr>
          <w:b/>
          <w:sz w:val="28"/>
          <w:szCs w:val="26"/>
        </w:rPr>
        <w:t>3</w:t>
      </w:r>
    </w:p>
    <w:p w14:paraId="07952D05" w14:textId="77777777" w:rsidR="002B00BF" w:rsidRPr="00841390" w:rsidRDefault="002B00BF" w:rsidP="002B00BF">
      <w:pPr>
        <w:pStyle w:val="ac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14:paraId="00ECC75A" w14:textId="77777777" w:rsidR="002B00BF" w:rsidRPr="00841390" w:rsidRDefault="002B00BF" w:rsidP="002B00BF">
      <w:pPr>
        <w:pStyle w:val="ac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5CDBEB87" w14:textId="5EC5921C" w:rsidR="002B00BF" w:rsidRPr="002B00BF" w:rsidRDefault="002B00BF" w:rsidP="002B00BF">
      <w:pPr>
        <w:pStyle w:val="ac"/>
        <w:tabs>
          <w:tab w:val="left" w:pos="709"/>
        </w:tabs>
        <w:ind w:left="1843" w:right="21" w:hanging="1134"/>
        <w:rPr>
          <w:b/>
          <w:sz w:val="26"/>
          <w:szCs w:val="26"/>
        </w:rPr>
      </w:pPr>
      <w:r w:rsidRPr="007B5D80">
        <w:rPr>
          <w:sz w:val="28"/>
          <w:szCs w:val="26"/>
        </w:rPr>
        <w:t>Тема</w:t>
      </w:r>
      <w:r w:rsidRPr="00C87654">
        <w:rPr>
          <w:sz w:val="28"/>
          <w:szCs w:val="26"/>
        </w:rPr>
        <w:t>:</w:t>
      </w:r>
      <w:r w:rsidRPr="00C87654">
        <w:rPr>
          <w:b/>
          <w:sz w:val="28"/>
          <w:szCs w:val="26"/>
        </w:rPr>
        <w:t xml:space="preserve"> «</w:t>
      </w:r>
      <w:r w:rsidRPr="002B00BF">
        <w:rPr>
          <w:b/>
          <w:sz w:val="26"/>
          <w:szCs w:val="26"/>
        </w:rPr>
        <w:t xml:space="preserve">Функциональное моделирование </w:t>
      </w:r>
    </w:p>
    <w:p w14:paraId="16A87375" w14:textId="2CCD98CE" w:rsidR="002B00BF" w:rsidRPr="002B00BF" w:rsidRDefault="002B00BF" w:rsidP="002B00BF">
      <w:pPr>
        <w:pStyle w:val="ac"/>
        <w:tabs>
          <w:tab w:val="left" w:pos="709"/>
        </w:tabs>
        <w:ind w:left="1843" w:right="21" w:hanging="1134"/>
        <w:rPr>
          <w:b/>
          <w:sz w:val="26"/>
          <w:szCs w:val="26"/>
        </w:rPr>
      </w:pPr>
      <w:r w:rsidRPr="002B00BF">
        <w:rPr>
          <w:b/>
          <w:sz w:val="26"/>
          <w:szCs w:val="26"/>
        </w:rPr>
        <w:t>Архитектуры программного средства</w:t>
      </w:r>
      <w:r w:rsidRPr="009C590B">
        <w:rPr>
          <w:b/>
          <w:sz w:val="28"/>
          <w:szCs w:val="26"/>
        </w:rPr>
        <w:t>»</w:t>
      </w:r>
    </w:p>
    <w:p w14:paraId="576205FA" w14:textId="77777777" w:rsidR="002B00BF" w:rsidRPr="009C590B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68C2F2F" w14:textId="77777777" w:rsidR="002B00BF" w:rsidRPr="009C590B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AFAFAB0" w14:textId="77777777" w:rsidR="002B00BF" w:rsidRPr="009C590B" w:rsidRDefault="002B00BF" w:rsidP="002B00BF">
      <w:pPr>
        <w:pStyle w:val="ac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796FF8E4" w14:textId="77777777" w:rsidR="002B00BF" w:rsidRPr="00BC2C1A" w:rsidRDefault="002B00BF" w:rsidP="002B00BF">
      <w:pPr>
        <w:pStyle w:val="ac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Pr="007B5D80">
        <w:rPr>
          <w:sz w:val="28"/>
          <w:szCs w:val="26"/>
        </w:rPr>
        <w:t>Выполнил</w:t>
      </w:r>
      <w:r>
        <w:rPr>
          <w:sz w:val="28"/>
          <w:szCs w:val="26"/>
        </w:rPr>
        <w:t>и: Башкатов С.А., Казанцев А.Б.</w:t>
      </w:r>
    </w:p>
    <w:p w14:paraId="57AC438E" w14:textId="77777777" w:rsidR="002B00BF" w:rsidRPr="006329E1" w:rsidRDefault="002B00BF" w:rsidP="002B00BF">
      <w:pPr>
        <w:pStyle w:val="ac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ab/>
      </w:r>
      <w:r w:rsidRPr="007B5D80">
        <w:rPr>
          <w:sz w:val="28"/>
          <w:szCs w:val="26"/>
        </w:rPr>
        <w:t>Группа</w:t>
      </w:r>
      <w:r>
        <w:rPr>
          <w:sz w:val="28"/>
          <w:szCs w:val="26"/>
        </w:rPr>
        <w:t>: 3103-090401</w:t>
      </w:r>
      <w:r>
        <w:rPr>
          <w:sz w:val="28"/>
          <w:szCs w:val="26"/>
          <w:lang w:val="en-US"/>
        </w:rPr>
        <w:t>D</w:t>
      </w:r>
    </w:p>
    <w:p w14:paraId="06A87AD4" w14:textId="77777777" w:rsidR="002B00BF" w:rsidRDefault="002B00BF" w:rsidP="002B00BF">
      <w:pPr>
        <w:pStyle w:val="ac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087CBB23" w14:textId="77777777" w:rsidR="002B00BF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423CFF5" w14:textId="77777777" w:rsidR="002B00BF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CEDC437" w14:textId="77777777" w:rsidR="002B00BF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88D667F" w14:textId="77777777" w:rsidR="002B00BF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3A1DAEC" w14:textId="77777777" w:rsidR="002B00BF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3585FD6" w14:textId="77777777" w:rsidR="002B00BF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0614EE2" w14:textId="77777777" w:rsidR="002B00BF" w:rsidRPr="000F6F54" w:rsidRDefault="002B00BF" w:rsidP="002B00BF">
      <w:pPr>
        <w:pStyle w:val="ac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202</w:t>
      </w:r>
      <w:r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601C3281" w14:textId="77777777" w:rsidR="002B00BF" w:rsidRPr="0075432A" w:rsidRDefault="002B00BF" w:rsidP="002B00BF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68EB76ED" w14:textId="77777777" w:rsidR="002B00BF" w:rsidRPr="002B00BF" w:rsidRDefault="002B00BF" w:rsidP="00536E59">
      <w:pPr>
        <w:pStyle w:val="2"/>
        <w:spacing w:before="120"/>
        <w:rPr>
          <w:rFonts w:ascii="Times New Roman" w:hAnsi="Times New Roman" w:cs="Times New Roman"/>
          <w:color w:val="auto"/>
          <w:sz w:val="28"/>
          <w:szCs w:val="24"/>
        </w:rPr>
      </w:pPr>
      <w:bookmarkStart w:id="1" w:name="_Toc163957172"/>
      <w:r w:rsidRPr="002B00BF">
        <w:rPr>
          <w:rFonts w:ascii="Times New Roman" w:hAnsi="Times New Roman" w:cs="Times New Roman"/>
          <w:color w:val="auto"/>
          <w:sz w:val="28"/>
          <w:szCs w:val="24"/>
        </w:rPr>
        <w:t>1. Исходные данные</w:t>
      </w:r>
      <w:bookmarkEnd w:id="1"/>
    </w:p>
    <w:p w14:paraId="6CC75E40" w14:textId="5602075F" w:rsidR="002B00BF" w:rsidRPr="002B00BF" w:rsidRDefault="009554C8" w:rsidP="00536E59">
      <w:pPr>
        <w:rPr>
          <w:szCs w:val="24"/>
        </w:rPr>
      </w:pPr>
      <w:bookmarkStart w:id="2" w:name="_Toc163957173"/>
      <w:r w:rsidRPr="009554C8">
        <w:t>Разрабатываемая система предназначена для стыковки двух отсеков между собой, стенд для сборки всех отсеков фюзеляжа (носового, пассажирского и хвостового) состоит из двух систем стыковки.</w:t>
      </w:r>
      <w:r w:rsidR="002B00BF" w:rsidRPr="002B00BF">
        <w:rPr>
          <w:szCs w:val="24"/>
        </w:rPr>
        <w:t>2. Общий план выполнения работы</w:t>
      </w:r>
      <w:bookmarkEnd w:id="2"/>
    </w:p>
    <w:p w14:paraId="3777B2AA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>Определить основную функциональность системы.</w:t>
      </w:r>
    </w:p>
    <w:p w14:paraId="060DEF84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>Определить внешние входы и выходы системы.</w:t>
      </w:r>
    </w:p>
    <w:p w14:paraId="5FAA4091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>Определить используемые механизмы системы.</w:t>
      </w:r>
    </w:p>
    <w:p w14:paraId="217BDB8F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 xml:space="preserve">Построить контекстную диаграмму </w:t>
      </w:r>
      <w:r w:rsidRPr="002B00BF">
        <w:rPr>
          <w:snapToGrid w:val="0"/>
          <w:lang w:val="en-US"/>
        </w:rPr>
        <w:t>A</w:t>
      </w:r>
      <w:r w:rsidRPr="002B00BF">
        <w:rPr>
          <w:snapToGrid w:val="0"/>
        </w:rPr>
        <w:t>-</w:t>
      </w:r>
      <w:r w:rsidRPr="002B00BF">
        <w:rPr>
          <w:snapToGrid w:val="0"/>
          <w:lang w:val="en-US"/>
        </w:rPr>
        <w:t>0</w:t>
      </w:r>
      <w:r w:rsidRPr="002B00BF">
        <w:rPr>
          <w:snapToGrid w:val="0"/>
        </w:rPr>
        <w:t>.</w:t>
      </w:r>
    </w:p>
    <w:p w14:paraId="27A2D178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 xml:space="preserve">Провести декомпозицию контекстной диаграммы </w:t>
      </w:r>
      <w:r w:rsidRPr="002B00BF">
        <w:rPr>
          <w:snapToGrid w:val="0"/>
          <w:lang w:val="en-US"/>
        </w:rPr>
        <w:t>A</w:t>
      </w:r>
      <w:r w:rsidRPr="002B00BF">
        <w:rPr>
          <w:snapToGrid w:val="0"/>
        </w:rPr>
        <w:t>0.</w:t>
      </w:r>
    </w:p>
    <w:p w14:paraId="2C4ABE3D" w14:textId="12C8BB34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 xml:space="preserve">Провести декомпозицию диаграмм первого уровня </w:t>
      </w:r>
      <w:r w:rsidRPr="002B00BF">
        <w:rPr>
          <w:snapToGrid w:val="0"/>
          <w:lang w:val="en-US"/>
        </w:rPr>
        <w:t>A</w:t>
      </w:r>
      <w:r w:rsidRPr="002B00BF">
        <w:rPr>
          <w:snapToGrid w:val="0"/>
        </w:rPr>
        <w:t xml:space="preserve">1, </w:t>
      </w:r>
      <w:r w:rsidRPr="002B00BF">
        <w:rPr>
          <w:snapToGrid w:val="0"/>
          <w:lang w:val="en-US"/>
        </w:rPr>
        <w:t>A</w:t>
      </w:r>
      <w:r w:rsidRPr="002B00BF">
        <w:rPr>
          <w:snapToGrid w:val="0"/>
        </w:rPr>
        <w:t>2 … отображающие структурные компоненты системы.</w:t>
      </w:r>
    </w:p>
    <w:p w14:paraId="6A7CFF26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>Построить иерархию диаграмм.</w:t>
      </w:r>
    </w:p>
    <w:p w14:paraId="58553469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>Завершить декомпозицию системы и проверить на полноту и непротиворечивость.</w:t>
      </w:r>
    </w:p>
    <w:p w14:paraId="456ED701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>Провести количественный анализ всех диаграмм. Показать, что коэффициенты сбалансированности и декомпозиции не возрастают.</w:t>
      </w:r>
    </w:p>
    <w:p w14:paraId="665B93D9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>Подготовить отчет о проделанной работе</w:t>
      </w:r>
    </w:p>
    <w:p w14:paraId="6243D0FC" w14:textId="77777777" w:rsidR="002B00BF" w:rsidRPr="002B00BF" w:rsidRDefault="002B00BF" w:rsidP="00536E59">
      <w:pPr>
        <w:pStyle w:val="a7"/>
        <w:widowControl w:val="0"/>
        <w:numPr>
          <w:ilvl w:val="0"/>
          <w:numId w:val="7"/>
        </w:numPr>
        <w:tabs>
          <w:tab w:val="num" w:pos="851"/>
        </w:tabs>
        <w:rPr>
          <w:snapToGrid w:val="0"/>
        </w:rPr>
      </w:pPr>
      <w:r w:rsidRPr="002B00BF">
        <w:rPr>
          <w:snapToGrid w:val="0"/>
        </w:rPr>
        <w:t>Сдать отчет преподавателю и получить зачет по лабораторной работе.</w:t>
      </w:r>
    </w:p>
    <w:p w14:paraId="5EB535A0" w14:textId="77777777" w:rsidR="002B00BF" w:rsidRDefault="002B00BF" w:rsidP="002B00BF">
      <w:pPr>
        <w:spacing w:line="240" w:lineRule="auto"/>
        <w:jc w:val="left"/>
        <w:rPr>
          <w:b/>
          <w:sz w:val="24"/>
          <w:szCs w:val="24"/>
        </w:rPr>
      </w:pPr>
      <w:bookmarkStart w:id="3" w:name="_Toc163957174"/>
      <w:r>
        <w:rPr>
          <w:sz w:val="24"/>
          <w:szCs w:val="24"/>
        </w:rPr>
        <w:br w:type="page"/>
      </w:r>
    </w:p>
    <w:p w14:paraId="68D73269" w14:textId="77777777" w:rsidR="002B00BF" w:rsidRPr="002B00BF" w:rsidRDefault="002B00BF" w:rsidP="002B00BF">
      <w:pPr>
        <w:pStyle w:val="2"/>
        <w:numPr>
          <w:ilvl w:val="0"/>
          <w:numId w:val="4"/>
        </w:numPr>
        <w:tabs>
          <w:tab w:val="num" w:pos="927"/>
        </w:tabs>
        <w:spacing w:line="288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2B00BF">
        <w:rPr>
          <w:rFonts w:ascii="Times New Roman" w:hAnsi="Times New Roman" w:cs="Times New Roman"/>
          <w:color w:val="auto"/>
          <w:sz w:val="28"/>
          <w:szCs w:val="24"/>
        </w:rPr>
        <w:lastRenderedPageBreak/>
        <w:t>Содержание отчета</w:t>
      </w:r>
      <w:bookmarkEnd w:id="3"/>
      <w:r w:rsidRPr="002B00BF">
        <w:rPr>
          <w:rFonts w:ascii="Times New Roman" w:hAnsi="Times New Roman" w:cs="Times New Roman"/>
          <w:color w:val="auto"/>
          <w:sz w:val="28"/>
          <w:szCs w:val="24"/>
        </w:rPr>
        <w:t xml:space="preserve"> </w:t>
      </w:r>
    </w:p>
    <w:p w14:paraId="328FECD7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>Описание функциональных требований (ЛР2)</w:t>
      </w:r>
    </w:p>
    <w:p w14:paraId="567DBC1C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>Описание спецификации качества (ЛР3)</w:t>
      </w:r>
    </w:p>
    <w:p w14:paraId="30A66D5E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>Контекстная диаграмма</w:t>
      </w:r>
    </w:p>
    <w:p w14:paraId="7BBE77E7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 xml:space="preserve">Описание контекстной диаграммы </w:t>
      </w:r>
    </w:p>
    <w:p w14:paraId="550AC111" w14:textId="5D61A1E7" w:rsidR="002B00BF" w:rsidRPr="002B00BF" w:rsidRDefault="002B00BF" w:rsidP="00F7084D">
      <w:pPr>
        <w:pStyle w:val="a7"/>
        <w:numPr>
          <w:ilvl w:val="1"/>
          <w:numId w:val="8"/>
        </w:numPr>
        <w:jc w:val="left"/>
      </w:pPr>
      <w:r>
        <w:t>О</w:t>
      </w:r>
      <w:r w:rsidRPr="002B00BF">
        <w:t>сновное назначение системы</w:t>
      </w:r>
    </w:p>
    <w:p w14:paraId="189D959A" w14:textId="0C17E255" w:rsidR="002B00BF" w:rsidRPr="002B00BF" w:rsidRDefault="002B00BF" w:rsidP="00F7084D">
      <w:pPr>
        <w:pStyle w:val="a7"/>
        <w:numPr>
          <w:ilvl w:val="1"/>
          <w:numId w:val="8"/>
        </w:numPr>
        <w:jc w:val="left"/>
      </w:pPr>
      <w:r>
        <w:t>В</w:t>
      </w:r>
      <w:r w:rsidRPr="002B00BF">
        <w:t>ходы, управления и выходы системы</w:t>
      </w:r>
    </w:p>
    <w:p w14:paraId="7080E20D" w14:textId="7975AC83" w:rsidR="002B00BF" w:rsidRPr="002B00BF" w:rsidRDefault="002B00BF" w:rsidP="00F7084D">
      <w:pPr>
        <w:pStyle w:val="a7"/>
        <w:numPr>
          <w:ilvl w:val="1"/>
          <w:numId w:val="8"/>
        </w:numPr>
        <w:jc w:val="left"/>
      </w:pPr>
      <w:r>
        <w:t>М</w:t>
      </w:r>
      <w:r w:rsidRPr="002B00BF">
        <w:t>еханизмы системы (при наличии)</w:t>
      </w:r>
    </w:p>
    <w:p w14:paraId="1B6CF3E7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>Иерархия диаграмм.</w:t>
      </w:r>
    </w:p>
    <w:p w14:paraId="3DD59D0A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>Диаграмма нулевого уровня.</w:t>
      </w:r>
    </w:p>
    <w:p w14:paraId="46F66458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>Диаграммы первого уровня.</w:t>
      </w:r>
    </w:p>
    <w:p w14:paraId="75746A65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>Дополнительные диаграммы второго уровня.</w:t>
      </w:r>
    </w:p>
    <w:p w14:paraId="0E228A26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>Подробный расчет коэффициентов декомпозиции и сбалансированности для каждой диаграммы.</w:t>
      </w:r>
    </w:p>
    <w:p w14:paraId="5E1A852E" w14:textId="77777777" w:rsidR="002B00BF" w:rsidRPr="002B00BF" w:rsidRDefault="002B00BF" w:rsidP="00536E59">
      <w:pPr>
        <w:pStyle w:val="a7"/>
        <w:numPr>
          <w:ilvl w:val="0"/>
          <w:numId w:val="8"/>
        </w:numPr>
        <w:tabs>
          <w:tab w:val="num" w:pos="1134"/>
        </w:tabs>
        <w:jc w:val="left"/>
      </w:pPr>
      <w:r w:rsidRPr="002B00BF">
        <w:t>Описание функциональных блоков.</w:t>
      </w:r>
    </w:p>
    <w:p w14:paraId="2127A320" w14:textId="114A42A5" w:rsidR="002B00BF" w:rsidRPr="002B00BF" w:rsidRDefault="002B00BF" w:rsidP="002B00BF">
      <w:pPr>
        <w:spacing w:after="160" w:line="240" w:lineRule="auto"/>
        <w:ind w:firstLine="0"/>
        <w:jc w:val="left"/>
      </w:pPr>
      <w:r w:rsidRPr="002B00BF">
        <w:br w:type="page"/>
      </w:r>
    </w:p>
    <w:p w14:paraId="08A9CC82" w14:textId="77777777" w:rsidR="002B00BF" w:rsidRDefault="002B00BF" w:rsidP="002B00BF">
      <w:pPr>
        <w:shd w:val="clear" w:color="auto" w:fill="FFFFFF"/>
        <w:ind w:firstLine="0"/>
        <w:jc w:val="center"/>
        <w:rPr>
          <w:b/>
        </w:rPr>
      </w:pPr>
      <w:r w:rsidRPr="007232AF">
        <w:rPr>
          <w:b/>
        </w:rPr>
        <w:lastRenderedPageBreak/>
        <w:t>ХОД</w:t>
      </w:r>
      <w:r w:rsidRPr="0006429C">
        <w:rPr>
          <w:b/>
        </w:rPr>
        <w:t xml:space="preserve"> </w:t>
      </w:r>
      <w:r w:rsidRPr="007232AF">
        <w:rPr>
          <w:b/>
        </w:rPr>
        <w:t>РАБОТЫ</w:t>
      </w:r>
    </w:p>
    <w:p w14:paraId="54389EBF" w14:textId="77777777" w:rsidR="002B00BF" w:rsidRDefault="002B00BF" w:rsidP="002B00BF">
      <w:pPr>
        <w:pStyle w:val="a7"/>
        <w:numPr>
          <w:ilvl w:val="0"/>
          <w:numId w:val="11"/>
        </w:numPr>
        <w:ind w:left="-426"/>
      </w:pPr>
      <w:r w:rsidRPr="002B00BF">
        <w:t>Описание функциональных требований (ЛР2)</w:t>
      </w:r>
    </w:p>
    <w:p w14:paraId="1A9022AC" w14:textId="743CEA69" w:rsidR="00607A6B" w:rsidRDefault="00607A6B" w:rsidP="00607A6B">
      <w:pPr>
        <w:pStyle w:val="a7"/>
        <w:ind w:left="-426" w:firstLine="426"/>
      </w:pPr>
      <w:r>
        <w:t>Система автоматической стыковки отсеков фюзеляжа пассажирского самолета предназначена для стыковки двух отсеков между собой, стенд для сборки всех отсеков фюзеляжа (носового, пассажирского и хвостового) состои</w:t>
      </w:r>
      <w:r w:rsidR="00354AA9">
        <w:t xml:space="preserve">т из двух систем стыковки. </w:t>
      </w:r>
      <w:r w:rsidR="00354AA9" w:rsidRPr="004E369C">
        <w:rPr>
          <w:rFonts w:eastAsia="Times New Roman"/>
          <w:color w:val="0F1115"/>
        </w:rPr>
        <w:t>Основная функция системы</w:t>
      </w:r>
      <w:r w:rsidR="00354AA9">
        <w:rPr>
          <w:rFonts w:eastAsia="Times New Roman"/>
          <w:color w:val="0F1115"/>
        </w:rPr>
        <w:t xml:space="preserve"> – выполнять автоматическую стыковку отсеков за счет измеренного расстояния между ними и выводить данные о процессе стыковки на панель оператора.</w:t>
      </w:r>
    </w:p>
    <w:p w14:paraId="7709DDD5" w14:textId="50901EC7" w:rsidR="002B00BF" w:rsidRDefault="002B00BF">
      <w:pPr>
        <w:spacing w:after="160" w:line="259" w:lineRule="auto"/>
        <w:ind w:firstLine="0"/>
        <w:jc w:val="left"/>
      </w:pPr>
      <w:r>
        <w:br w:type="page"/>
      </w:r>
    </w:p>
    <w:p w14:paraId="1B2EF09D" w14:textId="77777777" w:rsidR="002B00BF" w:rsidRDefault="002B00BF" w:rsidP="00536E59">
      <w:pPr>
        <w:pStyle w:val="a7"/>
        <w:numPr>
          <w:ilvl w:val="0"/>
          <w:numId w:val="11"/>
        </w:numPr>
        <w:tabs>
          <w:tab w:val="num" w:pos="1134"/>
        </w:tabs>
        <w:ind w:left="-426"/>
        <w:jc w:val="left"/>
      </w:pPr>
      <w:r w:rsidRPr="002B00BF">
        <w:lastRenderedPageBreak/>
        <w:t>Описание спецификации качества (ЛР3)</w:t>
      </w:r>
    </w:p>
    <w:p w14:paraId="3F1484B5" w14:textId="77777777" w:rsidR="00536E59" w:rsidRPr="00536E59" w:rsidRDefault="00536E59" w:rsidP="00536E59">
      <w:pPr>
        <w:pStyle w:val="a7"/>
        <w:ind w:left="-426"/>
      </w:pPr>
      <w:r w:rsidRPr="00536E59">
        <w:t>Спецификация качества разрабатываемой системы автоматического управления определяет совокупность требований, которым должна соответствовать система в процессе разработки, испытаний и эксплуатации. Данные требования направлены на обеспечение надежности, точности, безопасности и удобства использования системы при выполнении операции стыковки фюзеляжа пассажирского самолёта.</w:t>
      </w:r>
    </w:p>
    <w:p w14:paraId="1133DD1D" w14:textId="77777777" w:rsidR="00536E59" w:rsidRPr="00536E59" w:rsidRDefault="00536E59" w:rsidP="00536E59">
      <w:pPr>
        <w:pStyle w:val="a7"/>
        <w:ind w:left="-426"/>
      </w:pPr>
      <w:r w:rsidRPr="00536E59">
        <w:t>Основными показателями качества системы являются следующие:</w:t>
      </w:r>
    </w:p>
    <w:p w14:paraId="5EF88F2B" w14:textId="77777777" w:rsidR="00553B74" w:rsidRDefault="00536E59" w:rsidP="00536E59">
      <w:pPr>
        <w:pStyle w:val="a7"/>
        <w:numPr>
          <w:ilvl w:val="0"/>
          <w:numId w:val="16"/>
        </w:numPr>
      </w:pPr>
      <w:r w:rsidRPr="00536E59">
        <w:t>Функциональная полнота.</w:t>
      </w:r>
    </w:p>
    <w:p w14:paraId="0DB66559" w14:textId="0A32EE9C" w:rsidR="00536E59" w:rsidRPr="00536E59" w:rsidRDefault="00536E59" w:rsidP="00553B74">
      <w:pPr>
        <w:pStyle w:val="a7"/>
        <w:ind w:firstLine="0"/>
      </w:pPr>
      <w:r w:rsidRPr="00536E59">
        <w:t>Система должна реализовывать все функции, указанные в техническом задании: автоматическое позиционирование элементов фюзеляжа, контроль параметров процесса, обмен данными с операторской станцией и выполнение алгоритмов стыковки.</w:t>
      </w:r>
    </w:p>
    <w:p w14:paraId="5F409BED" w14:textId="77777777" w:rsidR="00553B74" w:rsidRDefault="00536E59" w:rsidP="00536E59">
      <w:pPr>
        <w:pStyle w:val="a7"/>
        <w:numPr>
          <w:ilvl w:val="0"/>
          <w:numId w:val="16"/>
        </w:numPr>
      </w:pPr>
      <w:r w:rsidRPr="00536E59">
        <w:t>Надёжность работы.</w:t>
      </w:r>
    </w:p>
    <w:p w14:paraId="295AC992" w14:textId="11BEC963" w:rsidR="00536E59" w:rsidRPr="00536E59" w:rsidRDefault="00536E59" w:rsidP="00553B74">
      <w:pPr>
        <w:pStyle w:val="a7"/>
        <w:ind w:firstLine="0"/>
      </w:pPr>
      <w:r w:rsidRPr="00536E59">
        <w:t>Система обязана обеспечивать устойчивое функционирование в течение всего периода эксплуатации. Отказы должны быть минимизированы за счёт использования проверенного программного обеспечения, корректной обработки ошибок и наличия защитных механизмов.</w:t>
      </w:r>
    </w:p>
    <w:p w14:paraId="45BABE96" w14:textId="77777777" w:rsidR="00553B74" w:rsidRDefault="00536E59" w:rsidP="00536E59">
      <w:pPr>
        <w:pStyle w:val="a7"/>
        <w:numPr>
          <w:ilvl w:val="0"/>
          <w:numId w:val="16"/>
        </w:numPr>
      </w:pPr>
      <w:r w:rsidRPr="00536E59">
        <w:t>Точность и стабильность управления.</w:t>
      </w:r>
    </w:p>
    <w:p w14:paraId="1AF3AF65" w14:textId="4F388107" w:rsidR="00536E59" w:rsidRPr="00536E59" w:rsidRDefault="00536E59" w:rsidP="00553B74">
      <w:pPr>
        <w:pStyle w:val="a7"/>
        <w:ind w:firstLine="0"/>
      </w:pPr>
      <w:r w:rsidRPr="00536E59">
        <w:t>Алгоритмы управления должны обеспечивать необходимую точность позиционирования узлов фюзеляжа в соответствии с технологическими допусками. Система не должна допускать неконтролируемых отклонений, влияющих на качество стыковки.</w:t>
      </w:r>
    </w:p>
    <w:p w14:paraId="6814CD19" w14:textId="77777777" w:rsidR="00553B74" w:rsidRDefault="00536E59" w:rsidP="00536E59">
      <w:pPr>
        <w:pStyle w:val="a7"/>
        <w:numPr>
          <w:ilvl w:val="0"/>
          <w:numId w:val="16"/>
        </w:numPr>
      </w:pPr>
      <w:proofErr w:type="spellStart"/>
      <w:r w:rsidRPr="00536E59">
        <w:t>Безопасность.</w:t>
      </w:r>
      <w:proofErr w:type="spellEnd"/>
    </w:p>
    <w:p w14:paraId="119C88DD" w14:textId="1132E200" w:rsidR="00536E59" w:rsidRDefault="00536E59" w:rsidP="00553B74">
      <w:pPr>
        <w:pStyle w:val="a7"/>
        <w:ind w:firstLine="0"/>
      </w:pPr>
      <w:r w:rsidRPr="00536E59">
        <w:t>Система должна гарантировать безопасное выполнение операций. Предусмотрены механизмы аварийного останова, блокировки неправомерных действий оператора, а также защита от некорректных входных данных.</w:t>
      </w:r>
    </w:p>
    <w:p w14:paraId="3A2E045F" w14:textId="4435FAC9" w:rsidR="00553B74" w:rsidRPr="00536E59" w:rsidRDefault="00553B74" w:rsidP="00553B74">
      <w:pPr>
        <w:pStyle w:val="a7"/>
        <w:ind w:firstLine="0"/>
      </w:pPr>
      <w:r>
        <w:t xml:space="preserve">Ну </w:t>
      </w:r>
    </w:p>
    <w:p w14:paraId="222CFDF9" w14:textId="77777777" w:rsidR="00553B74" w:rsidRDefault="00536E59" w:rsidP="00536E59">
      <w:pPr>
        <w:pStyle w:val="a7"/>
        <w:numPr>
          <w:ilvl w:val="0"/>
          <w:numId w:val="16"/>
        </w:numPr>
        <w:ind w:left="714" w:hanging="357"/>
      </w:pPr>
      <w:r w:rsidRPr="00536E59">
        <w:lastRenderedPageBreak/>
        <w:t>Удобство эксплуатации.</w:t>
      </w:r>
    </w:p>
    <w:p w14:paraId="3D3B5197" w14:textId="7282E235" w:rsidR="00536E59" w:rsidRPr="00536E59" w:rsidRDefault="00536E59" w:rsidP="00553B74">
      <w:pPr>
        <w:pStyle w:val="a7"/>
        <w:ind w:left="714" w:firstLine="0"/>
      </w:pPr>
      <w:r w:rsidRPr="00536E59">
        <w:t>Интерфейс программного обеспечения и SCADA должен быть интуитивно понятным, а визуализация параметров — наглядной. Оператор должен иметь возможность быстро получать необходимую информацию о состоянии процесса и задавать команды управления.</w:t>
      </w:r>
    </w:p>
    <w:p w14:paraId="396F4569" w14:textId="77777777" w:rsidR="00553B74" w:rsidRDefault="00536E59" w:rsidP="00536E59">
      <w:pPr>
        <w:pStyle w:val="a7"/>
        <w:numPr>
          <w:ilvl w:val="0"/>
          <w:numId w:val="16"/>
        </w:numPr>
      </w:pPr>
      <w:r w:rsidRPr="00536E59">
        <w:t>Совместимость.</w:t>
      </w:r>
    </w:p>
    <w:p w14:paraId="27B5D663" w14:textId="4964C1E5" w:rsidR="00536E59" w:rsidRPr="00536E59" w:rsidRDefault="00536E59" w:rsidP="00553B74">
      <w:pPr>
        <w:pStyle w:val="a7"/>
        <w:ind w:firstLine="0"/>
      </w:pPr>
      <w:r w:rsidRPr="00536E59">
        <w:t>Разрабатываемое ПО должно быть совместимо с используемым оборудованием, экспериментальным стендом и выбранными средствами автоматизации. Протоколы обмена и форматы данных должны соответствовать требованиям ГОСТов и отраслевых стандартов.</w:t>
      </w:r>
    </w:p>
    <w:p w14:paraId="30C8ECD0" w14:textId="77777777" w:rsidR="00553B74" w:rsidRDefault="00536E59" w:rsidP="00536E59">
      <w:pPr>
        <w:pStyle w:val="a7"/>
        <w:numPr>
          <w:ilvl w:val="0"/>
          <w:numId w:val="16"/>
        </w:numPr>
      </w:pPr>
      <w:r w:rsidRPr="00536E59">
        <w:t>Модульность и расширяемость.</w:t>
      </w:r>
    </w:p>
    <w:p w14:paraId="05EE6737" w14:textId="68B988FB" w:rsidR="00536E59" w:rsidRPr="00536E59" w:rsidRDefault="00536E59" w:rsidP="00553B74">
      <w:pPr>
        <w:pStyle w:val="a7"/>
        <w:ind w:firstLine="0"/>
      </w:pPr>
      <w:r w:rsidRPr="00536E59">
        <w:t>Архитектура системы должна допускать возможность дальнейшего развития, внедрения дополнительных модулей, изменения алгоритмов или подключения нового оборудования без полной переработки проекта.</w:t>
      </w:r>
    </w:p>
    <w:p w14:paraId="3121EC07" w14:textId="77777777" w:rsidR="00553B74" w:rsidRDefault="00536E59" w:rsidP="00536E59">
      <w:pPr>
        <w:pStyle w:val="a7"/>
        <w:numPr>
          <w:ilvl w:val="0"/>
          <w:numId w:val="16"/>
        </w:numPr>
      </w:pPr>
      <w:r w:rsidRPr="00536E59">
        <w:t>Документированность.</w:t>
      </w:r>
    </w:p>
    <w:p w14:paraId="25FA54E4" w14:textId="36493278" w:rsidR="00536E59" w:rsidRPr="00536E59" w:rsidRDefault="00536E59" w:rsidP="00553B74">
      <w:pPr>
        <w:pStyle w:val="a7"/>
        <w:ind w:firstLine="0"/>
      </w:pPr>
      <w:r w:rsidRPr="00536E59">
        <w:t>Все компоненты системы должны сопровождаться проектной документацией, включающей схемы, описания алгоритмов, инструкции для оператора и разработчика. Документация должна соответствовать установленным стандартам.</w:t>
      </w:r>
    </w:p>
    <w:p w14:paraId="0F97733E" w14:textId="77777777" w:rsidR="00536E59" w:rsidRPr="00536E59" w:rsidRDefault="00536E59" w:rsidP="00536E59">
      <w:pPr>
        <w:pStyle w:val="a7"/>
        <w:ind w:left="-426"/>
      </w:pPr>
      <w:r w:rsidRPr="00536E59">
        <w:t>Спецификация качества позволяет оценить степень соответствия разработанной системы предъявляемым требованиям и служит основой для проведения тестирования, верификации и подтверждения работоспособности системы на экспериментальном стенде.</w:t>
      </w:r>
    </w:p>
    <w:p w14:paraId="46F281B1" w14:textId="77777777" w:rsidR="00536E59" w:rsidRPr="00536E59" w:rsidRDefault="00536E59" w:rsidP="00536E59">
      <w:pPr>
        <w:pStyle w:val="a7"/>
        <w:ind w:left="-426" w:firstLine="0"/>
        <w:jc w:val="left"/>
      </w:pPr>
    </w:p>
    <w:p w14:paraId="74F4071D" w14:textId="62B0F537" w:rsidR="002B00BF" w:rsidRPr="00536E59" w:rsidRDefault="002B00BF" w:rsidP="002B00BF">
      <w:pPr>
        <w:spacing w:after="160" w:line="259" w:lineRule="auto"/>
        <w:ind w:firstLine="0"/>
        <w:jc w:val="left"/>
      </w:pPr>
      <w:r w:rsidRPr="00536E59">
        <w:br w:type="page"/>
      </w:r>
    </w:p>
    <w:p w14:paraId="05F5301D" w14:textId="50FD59BC" w:rsidR="002B00BF" w:rsidRDefault="002B00BF" w:rsidP="009554C8">
      <w:pPr>
        <w:pStyle w:val="a7"/>
        <w:numPr>
          <w:ilvl w:val="0"/>
          <w:numId w:val="11"/>
        </w:numPr>
        <w:tabs>
          <w:tab w:val="num" w:pos="1134"/>
        </w:tabs>
        <w:ind w:left="-426"/>
        <w:jc w:val="left"/>
      </w:pPr>
      <w:r w:rsidRPr="002B00BF">
        <w:lastRenderedPageBreak/>
        <w:t>Контекстная диаграмма</w:t>
      </w:r>
      <w:r w:rsidR="009554C8">
        <w:t xml:space="preserve"> и ее описание</w:t>
      </w:r>
    </w:p>
    <w:p w14:paraId="518B10AA" w14:textId="61CEABC9" w:rsidR="002B00BF" w:rsidRPr="006713AC" w:rsidRDefault="002B00BF" w:rsidP="009554C8">
      <w:pPr>
        <w:pStyle w:val="a7"/>
        <w:ind w:left="-426" w:firstLine="0"/>
        <w:jc w:val="left"/>
      </w:pPr>
      <w:r w:rsidRPr="002B00BF">
        <w:t>Контекстная диаграмма</w:t>
      </w:r>
      <w:r>
        <w:t xml:space="preserve"> </w:t>
      </w:r>
      <w:r w:rsidRPr="006713AC">
        <w:t>— диаграмм</w:t>
      </w:r>
      <w:r>
        <w:t>а</w:t>
      </w:r>
      <w:r w:rsidRPr="006713AC">
        <w:t xml:space="preserve"> наиболее абстрактного уровня описания системы в целом, содержащ</w:t>
      </w:r>
      <w:r>
        <w:t>ая</w:t>
      </w:r>
      <w:r w:rsidRPr="006713AC">
        <w:t xml:space="preserve"> определение субъекта моделирования, цели и точки зрения на модель.</w:t>
      </w:r>
    </w:p>
    <w:p w14:paraId="5DD48FB6" w14:textId="77777777" w:rsidR="008635F5" w:rsidRDefault="008635F5" w:rsidP="008635F5">
      <w:pPr>
        <w:pStyle w:val="a7"/>
        <w:keepNext/>
        <w:tabs>
          <w:tab w:val="num" w:pos="1134"/>
        </w:tabs>
        <w:spacing w:line="288" w:lineRule="auto"/>
        <w:ind w:left="-426" w:firstLine="0"/>
        <w:jc w:val="left"/>
      </w:pPr>
      <w:r w:rsidRPr="008635F5">
        <w:rPr>
          <w:noProof/>
        </w:rPr>
        <w:drawing>
          <wp:inline distT="0" distB="0" distL="0" distR="0" wp14:anchorId="5F61BF1D" wp14:editId="7EC64A6D">
            <wp:extent cx="5940425" cy="4472353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A7D7" w14:textId="58F2F662" w:rsidR="002B00BF" w:rsidRPr="008635F5" w:rsidRDefault="008635F5" w:rsidP="008635F5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8635F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635F5">
        <w:rPr>
          <w:i w:val="0"/>
          <w:iCs w:val="0"/>
          <w:color w:val="auto"/>
          <w:sz w:val="28"/>
          <w:szCs w:val="28"/>
        </w:rPr>
        <w:fldChar w:fldCharType="begin"/>
      </w:r>
      <w:r w:rsidRPr="008635F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635F5">
        <w:rPr>
          <w:i w:val="0"/>
          <w:iCs w:val="0"/>
          <w:color w:val="auto"/>
          <w:sz w:val="28"/>
          <w:szCs w:val="28"/>
        </w:rPr>
        <w:fldChar w:fldCharType="separate"/>
      </w:r>
      <w:r w:rsidR="0012256B">
        <w:rPr>
          <w:i w:val="0"/>
          <w:iCs w:val="0"/>
          <w:noProof/>
          <w:color w:val="auto"/>
          <w:sz w:val="28"/>
          <w:szCs w:val="28"/>
        </w:rPr>
        <w:t>1</w:t>
      </w:r>
      <w:r w:rsidRPr="008635F5">
        <w:rPr>
          <w:i w:val="0"/>
          <w:iCs w:val="0"/>
          <w:color w:val="auto"/>
          <w:sz w:val="28"/>
          <w:szCs w:val="28"/>
        </w:rPr>
        <w:fldChar w:fldCharType="end"/>
      </w:r>
      <w:r w:rsidR="0012256B">
        <w:rPr>
          <w:i w:val="0"/>
          <w:iCs w:val="0"/>
          <w:color w:val="auto"/>
          <w:sz w:val="28"/>
          <w:szCs w:val="28"/>
        </w:rPr>
        <w:t xml:space="preserve"> </w:t>
      </w:r>
      <w:r w:rsidR="00536E59">
        <w:t xml:space="preserve">— </w:t>
      </w:r>
      <w:r w:rsidR="00536E59">
        <w:rPr>
          <w:i w:val="0"/>
          <w:iCs w:val="0"/>
          <w:color w:val="auto"/>
          <w:sz w:val="28"/>
          <w:szCs w:val="28"/>
        </w:rPr>
        <w:t>Контекстная</w:t>
      </w:r>
      <w:r w:rsidRPr="008635F5">
        <w:rPr>
          <w:i w:val="0"/>
          <w:iCs w:val="0"/>
          <w:color w:val="auto"/>
          <w:sz w:val="28"/>
          <w:szCs w:val="28"/>
        </w:rPr>
        <w:t xml:space="preserve"> диаграмма</w:t>
      </w:r>
    </w:p>
    <w:p w14:paraId="2FFB8938" w14:textId="2C2AB5AA" w:rsidR="009554C8" w:rsidRDefault="009554C8" w:rsidP="009554C8">
      <w:pPr>
        <w:ind w:firstLine="0"/>
      </w:pPr>
      <w:r>
        <w:t>Контекстная диаграмма отражает верхнеуровневую функцию A-0. Она построена в нотации IDEF0 и предназначена для определения основных входов, управляющих факторов, ресурсов и выходов процесса.</w:t>
      </w:r>
    </w:p>
    <w:p w14:paraId="2BF449AD" w14:textId="232A8914" w:rsidR="009554C8" w:rsidRDefault="009554C8" w:rsidP="009554C8">
      <w:pPr>
        <w:ind w:firstLine="0"/>
      </w:pPr>
      <w:r>
        <w:t>1. Функция</w:t>
      </w:r>
    </w:p>
    <w:p w14:paraId="0C145EF8" w14:textId="31D989E0" w:rsidR="009554C8" w:rsidRDefault="009554C8" w:rsidP="009554C8">
      <w:pPr>
        <w:ind w:firstLine="0"/>
      </w:pPr>
      <w:r>
        <w:t>В центральном блоке представлена функция разработки системы автоматического управления, которая включает проектирование структуры, формирование алгоритмов работы, выбор технических решений и подготовку программного обеспечения.</w:t>
      </w:r>
    </w:p>
    <w:p w14:paraId="435B5A65" w14:textId="77777777" w:rsidR="009554C8" w:rsidRDefault="009554C8" w:rsidP="009554C8">
      <w:pPr>
        <w:ind w:firstLine="0"/>
      </w:pPr>
    </w:p>
    <w:p w14:paraId="5D1DD274" w14:textId="77777777" w:rsidR="009554C8" w:rsidRDefault="009554C8" w:rsidP="009554C8">
      <w:pPr>
        <w:ind w:firstLine="0"/>
      </w:pPr>
    </w:p>
    <w:p w14:paraId="09F06F89" w14:textId="3CD82594" w:rsidR="009554C8" w:rsidRDefault="009554C8" w:rsidP="009554C8">
      <w:pPr>
        <w:ind w:firstLine="0"/>
      </w:pPr>
      <w:r>
        <w:lastRenderedPageBreak/>
        <w:t>2. Входные данные</w:t>
      </w:r>
    </w:p>
    <w:p w14:paraId="049F4455" w14:textId="4B2663A0" w:rsidR="009554C8" w:rsidRDefault="009554C8" w:rsidP="009554C8">
      <w:pPr>
        <w:ind w:firstLine="0"/>
      </w:pPr>
      <w:r>
        <w:t>Слева на диаграмму поступают два основных входа:</w:t>
      </w:r>
    </w:p>
    <w:p w14:paraId="6D0D1B49" w14:textId="23B4DC30" w:rsidR="009554C8" w:rsidRDefault="009554C8" w:rsidP="009554C8">
      <w:pPr>
        <w:pStyle w:val="a7"/>
        <w:numPr>
          <w:ilvl w:val="0"/>
          <w:numId w:val="12"/>
        </w:numPr>
      </w:pPr>
      <w:r>
        <w:t>Требуемые функции программного обеспечения (вх1) — перечень задач, которые должна выполнять разрабатываемая система автоматического управления;</w:t>
      </w:r>
    </w:p>
    <w:p w14:paraId="709A3AA0" w14:textId="550C42C5" w:rsidR="009554C8" w:rsidRDefault="009554C8" w:rsidP="009554C8">
      <w:pPr>
        <w:pStyle w:val="a7"/>
        <w:numPr>
          <w:ilvl w:val="0"/>
          <w:numId w:val="12"/>
        </w:numPr>
      </w:pPr>
      <w:r>
        <w:t>Технические характеристики самолёта (вх2) — параметры узлов фюзеляжа, геометрические размеры, ограничения по позиционированию и допуски на стыковку.</w:t>
      </w:r>
    </w:p>
    <w:p w14:paraId="7ED0383B" w14:textId="526A7401" w:rsidR="009554C8" w:rsidRDefault="009554C8" w:rsidP="009554C8">
      <w:pPr>
        <w:ind w:firstLine="0"/>
      </w:pPr>
      <w:r>
        <w:t>Эти входы служат исходной информацией для проектирования системы.</w:t>
      </w:r>
    </w:p>
    <w:p w14:paraId="40BE89F6" w14:textId="036A024A" w:rsidR="009554C8" w:rsidRDefault="009554C8" w:rsidP="009554C8">
      <w:pPr>
        <w:ind w:firstLine="0"/>
      </w:pPr>
      <w:r>
        <w:t>3. Управляющие воздействия</w:t>
      </w:r>
    </w:p>
    <w:p w14:paraId="1657600E" w14:textId="37935EB7" w:rsidR="009554C8" w:rsidRDefault="009554C8" w:rsidP="009554C8">
      <w:pPr>
        <w:ind w:firstLine="0"/>
      </w:pPr>
      <w:r>
        <w:t>Сверху отображены управляющие факторы, определяющие условия выполнения работы:</w:t>
      </w:r>
    </w:p>
    <w:p w14:paraId="310CC4EA" w14:textId="68CA021A" w:rsidR="009554C8" w:rsidRDefault="009554C8" w:rsidP="009554C8">
      <w:pPr>
        <w:pStyle w:val="a7"/>
        <w:numPr>
          <w:ilvl w:val="0"/>
          <w:numId w:val="13"/>
        </w:numPr>
      </w:pPr>
      <w:r>
        <w:t>Сроки выполнения работ (у1) — устанавливают временные рамки проектирования;</w:t>
      </w:r>
    </w:p>
    <w:p w14:paraId="51EB17F4" w14:textId="5917A397" w:rsidR="009554C8" w:rsidRDefault="009554C8" w:rsidP="009554C8">
      <w:pPr>
        <w:pStyle w:val="a7"/>
        <w:numPr>
          <w:ilvl w:val="0"/>
          <w:numId w:val="13"/>
        </w:numPr>
      </w:pPr>
      <w:r>
        <w:t>Техническое задание (у2) — определяет требования к функциональности, качеству и структуре системы;</w:t>
      </w:r>
    </w:p>
    <w:p w14:paraId="4302C867" w14:textId="68A89B1C" w:rsidR="009554C8" w:rsidRDefault="009554C8" w:rsidP="009554C8">
      <w:pPr>
        <w:pStyle w:val="a7"/>
        <w:numPr>
          <w:ilvl w:val="0"/>
          <w:numId w:val="13"/>
        </w:numPr>
      </w:pPr>
      <w:r>
        <w:t>Стандарты и ГОСТы (у3) — задают нормативные ограничения и требования к оформлению проектной документации и выполнению работ.</w:t>
      </w:r>
    </w:p>
    <w:p w14:paraId="094C8B30" w14:textId="77777777" w:rsidR="009554C8" w:rsidRDefault="009554C8" w:rsidP="009554C8">
      <w:pPr>
        <w:ind w:firstLine="0"/>
      </w:pPr>
      <w:r>
        <w:t>Управляющие воздействия регламентируют процесс разработки и влияют на итоговую архитектуру системы.</w:t>
      </w:r>
    </w:p>
    <w:p w14:paraId="6C214D39" w14:textId="56849E6A" w:rsidR="009554C8" w:rsidRDefault="009554C8" w:rsidP="009554C8">
      <w:pPr>
        <w:ind w:firstLine="0"/>
      </w:pPr>
      <w:r>
        <w:t>4. Механизмы (ресурсы)</w:t>
      </w:r>
    </w:p>
    <w:p w14:paraId="13FEAD80" w14:textId="38BE3887" w:rsidR="009554C8" w:rsidRDefault="009554C8" w:rsidP="009554C8">
      <w:pPr>
        <w:ind w:firstLine="0"/>
      </w:pPr>
      <w:r>
        <w:t>Снизу представлены ресурсы, обеспечивающие выполнение функции:</w:t>
      </w:r>
    </w:p>
    <w:p w14:paraId="2C52C0E6" w14:textId="214AA964" w:rsidR="009554C8" w:rsidRDefault="009554C8" w:rsidP="009554C8">
      <w:pPr>
        <w:pStyle w:val="a7"/>
        <w:numPr>
          <w:ilvl w:val="0"/>
          <w:numId w:val="14"/>
        </w:numPr>
      </w:pPr>
      <w:r>
        <w:t>Команда инженеров (м1) — специалисты, выполняющие разработку системы управления;</w:t>
      </w:r>
    </w:p>
    <w:p w14:paraId="7DBEF046" w14:textId="6CFC0D73" w:rsidR="009554C8" w:rsidRDefault="009554C8" w:rsidP="009554C8">
      <w:pPr>
        <w:pStyle w:val="a7"/>
        <w:numPr>
          <w:ilvl w:val="0"/>
          <w:numId w:val="14"/>
        </w:numPr>
      </w:pPr>
      <w:r>
        <w:t>Экспериментальный стенд (м2) — оборудование, используемое для тестирования и проверки алгоритмов;</w:t>
      </w:r>
    </w:p>
    <w:p w14:paraId="2E78F281" w14:textId="6C661E2F" w:rsidR="009554C8" w:rsidRDefault="009554C8" w:rsidP="009554C8">
      <w:pPr>
        <w:pStyle w:val="a7"/>
        <w:numPr>
          <w:ilvl w:val="0"/>
          <w:numId w:val="14"/>
        </w:numPr>
      </w:pPr>
      <w:r>
        <w:t>Программное обеспечение (м3) — инструменты моделирования, программирования, симуляции и визуализации.</w:t>
      </w:r>
    </w:p>
    <w:p w14:paraId="0EBD4C10" w14:textId="24A0D75A" w:rsidR="009554C8" w:rsidRDefault="009554C8" w:rsidP="009554C8">
      <w:pPr>
        <w:ind w:firstLine="0"/>
      </w:pPr>
      <w:r>
        <w:t>Ресурсы обеспечивают реализацию всех операций внутри функции A-0.</w:t>
      </w:r>
    </w:p>
    <w:p w14:paraId="3545E6B6" w14:textId="4B161531" w:rsidR="009554C8" w:rsidRDefault="009554C8" w:rsidP="009554C8">
      <w:pPr>
        <w:ind w:firstLine="0"/>
      </w:pPr>
      <w:r>
        <w:lastRenderedPageBreak/>
        <w:t>5. Выходные данные</w:t>
      </w:r>
    </w:p>
    <w:p w14:paraId="73E67A81" w14:textId="2937E1A1" w:rsidR="009554C8" w:rsidRDefault="009554C8" w:rsidP="009554C8">
      <w:pPr>
        <w:ind w:firstLine="0"/>
      </w:pPr>
      <w:r>
        <w:t>Справа указаны результаты выполнения функции:</w:t>
      </w:r>
    </w:p>
    <w:p w14:paraId="6BF6983A" w14:textId="6C8ABDC5" w:rsidR="009554C8" w:rsidRDefault="009554C8" w:rsidP="009554C8">
      <w:pPr>
        <w:pStyle w:val="a7"/>
        <w:numPr>
          <w:ilvl w:val="0"/>
          <w:numId w:val="15"/>
        </w:numPr>
      </w:pPr>
      <w:r>
        <w:t>Проектная документация (вых1) — схемы, описания алгоритмов, технические решения и другой комплект документации;</w:t>
      </w:r>
    </w:p>
    <w:p w14:paraId="64113FD0" w14:textId="6416AC1E" w:rsidR="009554C8" w:rsidRDefault="009554C8" w:rsidP="009554C8">
      <w:pPr>
        <w:pStyle w:val="a7"/>
        <w:numPr>
          <w:ilvl w:val="0"/>
          <w:numId w:val="15"/>
        </w:numPr>
      </w:pPr>
      <w:r>
        <w:t>Алгоритм, программное обеспечение и SCADA (вых2) — исполнительный код, логика управления и визуализация, предназначенные для дальнейшего внедрения.</w:t>
      </w:r>
    </w:p>
    <w:p w14:paraId="06F40797" w14:textId="54D5F94D" w:rsidR="009554C8" w:rsidRDefault="009554C8" w:rsidP="009554C8">
      <w:pPr>
        <w:ind w:firstLine="0"/>
      </w:pPr>
      <w:r>
        <w:t>Эти выходы являются конечным продуктом процесса разработки.</w:t>
      </w:r>
    </w:p>
    <w:p w14:paraId="5011799A" w14:textId="21319A2A" w:rsidR="002B00BF" w:rsidRDefault="002B00BF" w:rsidP="009554C8">
      <w:pPr>
        <w:spacing w:after="160"/>
        <w:ind w:firstLine="0"/>
      </w:pPr>
      <w:r>
        <w:br w:type="page"/>
      </w:r>
    </w:p>
    <w:p w14:paraId="5E6A1AF1" w14:textId="77777777" w:rsidR="002B00BF" w:rsidRDefault="002B00BF" w:rsidP="009554C8">
      <w:pPr>
        <w:pStyle w:val="a7"/>
        <w:numPr>
          <w:ilvl w:val="0"/>
          <w:numId w:val="11"/>
        </w:numPr>
        <w:tabs>
          <w:tab w:val="num" w:pos="1134"/>
        </w:tabs>
        <w:spacing w:line="288" w:lineRule="auto"/>
        <w:ind w:left="-426"/>
      </w:pPr>
      <w:r w:rsidRPr="002B00BF">
        <w:lastRenderedPageBreak/>
        <w:t>Иерархия диаграмм.</w:t>
      </w:r>
    </w:p>
    <w:p w14:paraId="1EC8D62B" w14:textId="6376C9E9" w:rsidR="009554C8" w:rsidRDefault="00093718" w:rsidP="009554C8">
      <w:pPr>
        <w:pStyle w:val="a7"/>
        <w:tabs>
          <w:tab w:val="num" w:pos="1134"/>
        </w:tabs>
        <w:spacing w:line="288" w:lineRule="auto"/>
        <w:ind w:left="-426" w:firstLine="0"/>
      </w:pPr>
      <w:r w:rsidRPr="00093718">
        <w:rPr>
          <w:noProof/>
        </w:rPr>
        <w:drawing>
          <wp:anchor distT="0" distB="0" distL="114300" distR="114300" simplePos="0" relativeHeight="251662336" behindDoc="0" locked="0" layoutInCell="1" allowOverlap="1" wp14:anchorId="016D77EC" wp14:editId="56A8D048">
            <wp:simplePos x="0" y="0"/>
            <wp:positionH relativeFrom="column">
              <wp:posOffset>-270510</wp:posOffset>
            </wp:positionH>
            <wp:positionV relativeFrom="paragraph">
              <wp:posOffset>821055</wp:posOffset>
            </wp:positionV>
            <wp:extent cx="5940425" cy="4854575"/>
            <wp:effectExtent l="0" t="0" r="3175" b="317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 соответствии с методологией </w:t>
      </w:r>
      <w:r>
        <w:rPr>
          <w:lang w:val="en-US"/>
        </w:rPr>
        <w:t>IDEF</w:t>
      </w:r>
      <w:r w:rsidRPr="00093718">
        <w:t xml:space="preserve">0 </w:t>
      </w:r>
      <w:r>
        <w:t>выполнена декомпозиция исходной функции, результатом которой стала иерархия диаграмм, представленная на следующих изображениях.</w:t>
      </w:r>
    </w:p>
    <w:p w14:paraId="5C19A4C2" w14:textId="50B0E0EF" w:rsidR="00093718" w:rsidRPr="0012256B" w:rsidRDefault="00093718" w:rsidP="0012256B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1225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2256B">
        <w:rPr>
          <w:i w:val="0"/>
          <w:iCs w:val="0"/>
          <w:color w:val="auto"/>
          <w:sz w:val="28"/>
          <w:szCs w:val="28"/>
        </w:rPr>
        <w:fldChar w:fldCharType="begin"/>
      </w:r>
      <w:r w:rsidRPr="001225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256B">
        <w:rPr>
          <w:i w:val="0"/>
          <w:iCs w:val="0"/>
          <w:color w:val="auto"/>
          <w:sz w:val="28"/>
          <w:szCs w:val="28"/>
        </w:rPr>
        <w:fldChar w:fldCharType="separate"/>
      </w:r>
      <w:r w:rsidR="0012256B">
        <w:rPr>
          <w:i w:val="0"/>
          <w:iCs w:val="0"/>
          <w:noProof/>
          <w:color w:val="auto"/>
          <w:sz w:val="28"/>
          <w:szCs w:val="28"/>
        </w:rPr>
        <w:t>2</w:t>
      </w:r>
      <w:r w:rsidRPr="0012256B">
        <w:rPr>
          <w:i w:val="0"/>
          <w:iCs w:val="0"/>
          <w:color w:val="auto"/>
          <w:sz w:val="28"/>
          <w:szCs w:val="28"/>
        </w:rPr>
        <w:fldChar w:fldCharType="end"/>
      </w:r>
      <w:r w:rsidR="0012256B">
        <w:rPr>
          <w:i w:val="0"/>
          <w:iCs w:val="0"/>
          <w:color w:val="auto"/>
          <w:sz w:val="28"/>
          <w:szCs w:val="28"/>
        </w:rPr>
        <w:t>.1 – Иерархия диаграмм</w:t>
      </w:r>
    </w:p>
    <w:p w14:paraId="06BF4EDD" w14:textId="3D445684" w:rsidR="009554C8" w:rsidRDefault="009554C8" w:rsidP="009554C8">
      <w:pPr>
        <w:pStyle w:val="a7"/>
        <w:tabs>
          <w:tab w:val="num" w:pos="1134"/>
        </w:tabs>
        <w:spacing w:line="288" w:lineRule="auto"/>
        <w:ind w:left="-426" w:firstLine="0"/>
      </w:pPr>
    </w:p>
    <w:p w14:paraId="03ECF221" w14:textId="77777777" w:rsidR="008D7A24" w:rsidRDefault="008D7A24">
      <w:pPr>
        <w:spacing w:after="160" w:line="259" w:lineRule="auto"/>
        <w:ind w:firstLine="0"/>
        <w:jc w:val="left"/>
      </w:pPr>
    </w:p>
    <w:p w14:paraId="1F8EA75B" w14:textId="77777777" w:rsidR="008D7A24" w:rsidRDefault="008D7A24">
      <w:pPr>
        <w:spacing w:after="160" w:line="259" w:lineRule="auto"/>
        <w:ind w:firstLine="0"/>
        <w:jc w:val="left"/>
      </w:pPr>
    </w:p>
    <w:p w14:paraId="0EAE6BD7" w14:textId="77777777" w:rsidR="008D7A24" w:rsidRDefault="008D7A24">
      <w:pPr>
        <w:spacing w:after="160" w:line="259" w:lineRule="auto"/>
        <w:ind w:firstLine="0"/>
        <w:jc w:val="left"/>
      </w:pPr>
    </w:p>
    <w:p w14:paraId="474FFBE7" w14:textId="77777777" w:rsidR="008D7A24" w:rsidRDefault="008D7A24">
      <w:pPr>
        <w:spacing w:after="160" w:line="259" w:lineRule="auto"/>
        <w:ind w:firstLine="0"/>
        <w:jc w:val="left"/>
      </w:pPr>
    </w:p>
    <w:p w14:paraId="56C86B2A" w14:textId="77777777" w:rsidR="008D7A24" w:rsidRDefault="008D7A24">
      <w:pPr>
        <w:spacing w:after="160" w:line="259" w:lineRule="auto"/>
        <w:ind w:firstLine="0"/>
        <w:jc w:val="left"/>
      </w:pPr>
    </w:p>
    <w:p w14:paraId="38F1F857" w14:textId="77777777" w:rsidR="008D7A24" w:rsidRDefault="008D7A24">
      <w:pPr>
        <w:spacing w:after="160" w:line="259" w:lineRule="auto"/>
        <w:ind w:firstLine="0"/>
        <w:jc w:val="left"/>
      </w:pPr>
    </w:p>
    <w:p w14:paraId="2B6DEB8E" w14:textId="77777777" w:rsidR="008D7A24" w:rsidRDefault="008D7A24">
      <w:pPr>
        <w:spacing w:after="160" w:line="259" w:lineRule="auto"/>
        <w:ind w:firstLine="0"/>
        <w:jc w:val="left"/>
      </w:pPr>
    </w:p>
    <w:p w14:paraId="1B2D332C" w14:textId="77777777" w:rsidR="008D7A24" w:rsidRDefault="008D7A24">
      <w:pPr>
        <w:spacing w:after="160" w:line="259" w:lineRule="auto"/>
        <w:ind w:firstLine="0"/>
        <w:jc w:val="left"/>
      </w:pPr>
    </w:p>
    <w:p w14:paraId="77F5A24B" w14:textId="7B9D8306" w:rsidR="008D7A24" w:rsidRDefault="0012256B">
      <w:pPr>
        <w:spacing w:after="160" w:line="259" w:lineRule="auto"/>
        <w:ind w:firstLine="0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B86C99" wp14:editId="5934F741">
                <wp:simplePos x="0" y="0"/>
                <wp:positionH relativeFrom="column">
                  <wp:posOffset>-795655</wp:posOffset>
                </wp:positionH>
                <wp:positionV relativeFrom="paragraph">
                  <wp:posOffset>6996430</wp:posOffset>
                </wp:positionV>
                <wp:extent cx="7049135" cy="635"/>
                <wp:effectExtent l="0" t="0" r="0" b="0"/>
                <wp:wrapTopAndBottom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9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092B90" w14:textId="1E08CD11" w:rsidR="0012256B" w:rsidRPr="0012256B" w:rsidRDefault="0012256B" w:rsidP="0012256B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2.3 – Иерархия диаграмм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B86C99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margin-left:-62.65pt;margin-top:550.9pt;width:555.0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" stroked="f">
                <v:textbox style="mso-fit-shape-to-text:t" inset="0,0,0,0">
                  <w:txbxContent>
                    <w:p w14:paraId="5D092B90" w14:textId="1E08CD11" w:rsidR="0012256B" w:rsidRPr="0012256B" w:rsidRDefault="0012256B" w:rsidP="0012256B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2.3 – Иерархия диаграмм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D7A24">
        <w:rPr>
          <w:noProof/>
        </w:rPr>
        <w:drawing>
          <wp:anchor distT="0" distB="0" distL="114300" distR="114300" simplePos="0" relativeHeight="251665408" behindDoc="0" locked="0" layoutInCell="1" allowOverlap="1" wp14:anchorId="67EDC503" wp14:editId="3AF415C8">
            <wp:simplePos x="0" y="0"/>
            <wp:positionH relativeFrom="column">
              <wp:posOffset>-795655</wp:posOffset>
            </wp:positionH>
            <wp:positionV relativeFrom="paragraph">
              <wp:posOffset>3653155</wp:posOffset>
            </wp:positionV>
            <wp:extent cx="7049135" cy="3286125"/>
            <wp:effectExtent l="0" t="0" r="0" b="952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13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3718">
        <w:rPr>
          <w:noProof/>
        </w:rPr>
        <w:drawing>
          <wp:anchor distT="0" distB="0" distL="114300" distR="114300" simplePos="0" relativeHeight="251661312" behindDoc="0" locked="0" layoutInCell="1" allowOverlap="1" wp14:anchorId="48562A06" wp14:editId="43875C7E">
            <wp:simplePos x="0" y="0"/>
            <wp:positionH relativeFrom="column">
              <wp:posOffset>-795464</wp:posOffset>
            </wp:positionH>
            <wp:positionV relativeFrom="paragraph">
              <wp:posOffset>443</wp:posOffset>
            </wp:positionV>
            <wp:extent cx="7059419" cy="3410489"/>
            <wp:effectExtent l="0" t="0" r="825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108" cy="3411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A2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ED5E31" wp14:editId="51DE5617">
                <wp:simplePos x="0" y="0"/>
                <wp:positionH relativeFrom="column">
                  <wp:posOffset>-641985</wp:posOffset>
                </wp:positionH>
                <wp:positionV relativeFrom="paragraph">
                  <wp:posOffset>3399155</wp:posOffset>
                </wp:positionV>
                <wp:extent cx="6644640" cy="635"/>
                <wp:effectExtent l="0" t="0" r="0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53FEF0" w14:textId="39E714DE" w:rsidR="0012256B" w:rsidRPr="0012256B" w:rsidRDefault="008D7A24" w:rsidP="0012256B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2.2 – Иерархия диаграмм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D5E31" id="Надпись 7" o:spid="_x0000_s1027" type="#_x0000_t202" style="position:absolute;margin-left:-50.55pt;margin-top:267.65pt;width:523.2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" stroked="f">
                <v:textbox style="mso-fit-shape-to-text:t" inset="0,0,0,0">
                  <w:txbxContent>
                    <w:p w14:paraId="0053FEF0" w14:textId="39E714DE" w:rsidR="0012256B" w:rsidRPr="0012256B" w:rsidRDefault="008D7A24" w:rsidP="0012256B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2.2 – Иерархия диаграмм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416F596" w14:textId="3A35BD2B" w:rsidR="008D7A24" w:rsidRDefault="008D7A24">
      <w:pPr>
        <w:spacing w:after="160" w:line="259" w:lineRule="auto"/>
        <w:ind w:firstLine="0"/>
        <w:jc w:val="left"/>
      </w:pPr>
    </w:p>
    <w:p w14:paraId="1C876A96" w14:textId="2F2B9BEC" w:rsidR="008D7A24" w:rsidRDefault="008D7A24">
      <w:pPr>
        <w:spacing w:after="160" w:line="259" w:lineRule="auto"/>
        <w:ind w:firstLine="0"/>
        <w:jc w:val="left"/>
      </w:pPr>
    </w:p>
    <w:p w14:paraId="283B0C3D" w14:textId="55BF62D9" w:rsidR="008D7A24" w:rsidRDefault="008D7A24">
      <w:pPr>
        <w:spacing w:after="160" w:line="259" w:lineRule="auto"/>
        <w:ind w:firstLine="0"/>
        <w:jc w:val="left"/>
      </w:pPr>
    </w:p>
    <w:p w14:paraId="1082DA87" w14:textId="1A465F80" w:rsidR="008D7A24" w:rsidRDefault="008D7A24">
      <w:pPr>
        <w:spacing w:after="160" w:line="259" w:lineRule="auto"/>
        <w:ind w:firstLine="0"/>
        <w:jc w:val="left"/>
      </w:pPr>
    </w:p>
    <w:p w14:paraId="74A6212B" w14:textId="77777777" w:rsidR="0012256B" w:rsidRDefault="0012256B">
      <w:pPr>
        <w:spacing w:after="160" w:line="259" w:lineRule="auto"/>
        <w:ind w:firstLine="0"/>
        <w:jc w:val="left"/>
      </w:pPr>
    </w:p>
    <w:p w14:paraId="1E60264E" w14:textId="77777777" w:rsidR="0012256B" w:rsidRDefault="0012256B" w:rsidP="0012256B">
      <w:pPr>
        <w:keepNext/>
        <w:spacing w:after="160" w:line="259" w:lineRule="auto"/>
        <w:ind w:firstLine="0"/>
        <w:jc w:val="left"/>
      </w:pPr>
      <w:r w:rsidRPr="0012256B">
        <w:rPr>
          <w:noProof/>
        </w:rPr>
        <w:drawing>
          <wp:inline distT="0" distB="0" distL="0" distR="0" wp14:anchorId="123A8FD5" wp14:editId="3BCBF3B3">
            <wp:extent cx="5940425" cy="3797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787F" w14:textId="4E1457C4" w:rsidR="0012256B" w:rsidRDefault="0012256B" w:rsidP="0012256B">
      <w:pPr>
        <w:pStyle w:val="ae"/>
        <w:jc w:val="center"/>
      </w:pPr>
      <w:r w:rsidRPr="0012256B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2.4 – Иерархия диаграмм</w:t>
      </w:r>
    </w:p>
    <w:p w14:paraId="77A11515" w14:textId="77777777" w:rsidR="0012256B" w:rsidRDefault="0012256B">
      <w:pPr>
        <w:spacing w:after="160" w:line="259" w:lineRule="auto"/>
        <w:ind w:firstLine="0"/>
        <w:jc w:val="left"/>
      </w:pPr>
    </w:p>
    <w:p w14:paraId="656D3987" w14:textId="5E08CB6C" w:rsidR="009554C8" w:rsidRDefault="009554C8">
      <w:pPr>
        <w:spacing w:after="160" w:line="259" w:lineRule="auto"/>
        <w:ind w:firstLine="0"/>
        <w:jc w:val="left"/>
      </w:pPr>
      <w:r>
        <w:br w:type="page"/>
      </w:r>
    </w:p>
    <w:p w14:paraId="279888C9" w14:textId="77777777" w:rsidR="002B00BF" w:rsidRDefault="002B00BF" w:rsidP="009554C8">
      <w:pPr>
        <w:pStyle w:val="a7"/>
        <w:numPr>
          <w:ilvl w:val="0"/>
          <w:numId w:val="11"/>
        </w:numPr>
        <w:tabs>
          <w:tab w:val="num" w:pos="1134"/>
        </w:tabs>
        <w:spacing w:line="288" w:lineRule="auto"/>
        <w:ind w:left="-426"/>
      </w:pPr>
      <w:r w:rsidRPr="002B00BF">
        <w:lastRenderedPageBreak/>
        <w:t>Диаграмма нулевого уровня.</w:t>
      </w:r>
    </w:p>
    <w:p w14:paraId="4EC58E6A" w14:textId="77777777" w:rsidR="0012256B" w:rsidRDefault="0012256B" w:rsidP="0012256B">
      <w:pPr>
        <w:pStyle w:val="a7"/>
        <w:keepNext/>
        <w:tabs>
          <w:tab w:val="num" w:pos="1134"/>
        </w:tabs>
        <w:spacing w:line="288" w:lineRule="auto"/>
        <w:ind w:left="-426" w:firstLine="0"/>
      </w:pPr>
      <w:r w:rsidRPr="0012256B">
        <w:rPr>
          <w:noProof/>
        </w:rPr>
        <w:drawing>
          <wp:inline distT="0" distB="0" distL="0" distR="0" wp14:anchorId="27C938FE" wp14:editId="5AA947EB">
            <wp:extent cx="5940425" cy="40544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45C1" w14:textId="719EF637" w:rsidR="0012256B" w:rsidRPr="0012256B" w:rsidRDefault="0012256B" w:rsidP="0012256B">
      <w:pPr>
        <w:pStyle w:val="ae"/>
        <w:jc w:val="center"/>
        <w:rPr>
          <w:i w:val="0"/>
          <w:iCs w:val="0"/>
          <w:color w:val="auto"/>
          <w:sz w:val="28"/>
          <w:szCs w:val="28"/>
        </w:rPr>
      </w:pPr>
      <w:r w:rsidRPr="0012256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2256B">
        <w:rPr>
          <w:i w:val="0"/>
          <w:iCs w:val="0"/>
          <w:color w:val="auto"/>
          <w:sz w:val="28"/>
          <w:szCs w:val="28"/>
        </w:rPr>
        <w:fldChar w:fldCharType="begin"/>
      </w:r>
      <w:r w:rsidRPr="0012256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2256B">
        <w:rPr>
          <w:i w:val="0"/>
          <w:iCs w:val="0"/>
          <w:color w:val="auto"/>
          <w:sz w:val="28"/>
          <w:szCs w:val="28"/>
        </w:rPr>
        <w:fldChar w:fldCharType="separate"/>
      </w:r>
      <w:r w:rsidRPr="0012256B">
        <w:rPr>
          <w:i w:val="0"/>
          <w:iCs w:val="0"/>
          <w:noProof/>
          <w:color w:val="auto"/>
          <w:sz w:val="28"/>
          <w:szCs w:val="28"/>
        </w:rPr>
        <w:t>3</w:t>
      </w:r>
      <w:r w:rsidRPr="0012256B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Pr="0012256B">
        <w:rPr>
          <w:i w:val="0"/>
          <w:iCs w:val="0"/>
          <w:color w:val="auto"/>
          <w:sz w:val="28"/>
          <w:szCs w:val="28"/>
        </w:rPr>
        <w:t>Диаграмма А-0 нулевого уровня</w:t>
      </w:r>
    </w:p>
    <w:p w14:paraId="21C45CD1" w14:textId="0CCA118F" w:rsidR="002B00BF" w:rsidRDefault="0012256B" w:rsidP="009554C8">
      <w:pPr>
        <w:pStyle w:val="a7"/>
        <w:numPr>
          <w:ilvl w:val="0"/>
          <w:numId w:val="11"/>
        </w:numPr>
        <w:tabs>
          <w:tab w:val="num" w:pos="-284"/>
        </w:tabs>
        <w:spacing w:line="288" w:lineRule="auto"/>
        <w:ind w:left="-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104668" wp14:editId="231DEC06">
                <wp:simplePos x="0" y="0"/>
                <wp:positionH relativeFrom="column">
                  <wp:posOffset>-866140</wp:posOffset>
                </wp:positionH>
                <wp:positionV relativeFrom="paragraph">
                  <wp:posOffset>2817495</wp:posOffset>
                </wp:positionV>
                <wp:extent cx="7010400" cy="635"/>
                <wp:effectExtent l="0" t="0" r="0" b="0"/>
                <wp:wrapTopAndBottom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88B379" w14:textId="412116DF" w:rsidR="0012256B" w:rsidRPr="0012256B" w:rsidRDefault="0012256B" w:rsidP="0012256B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12256B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Диаграмма А0 первого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04668" id="Надпись 16" o:spid="_x0000_s1028" type="#_x0000_t202" style="position:absolute;left:0;text-align:left;margin-left:-68.2pt;margin-top:221.85pt;width:552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" stroked="f">
                <v:textbox style="mso-fit-shape-to-text:t" inset="0,0,0,0">
                  <w:txbxContent>
                    <w:p w14:paraId="7B88B379" w14:textId="412116DF" w:rsidR="0012256B" w:rsidRPr="0012256B" w:rsidRDefault="0012256B" w:rsidP="0012256B">
                      <w:pPr>
                        <w:pStyle w:val="ae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12256B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Диаграмма А0 первого уровня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4370F09" wp14:editId="1ACE7142">
            <wp:simplePos x="0" y="0"/>
            <wp:positionH relativeFrom="column">
              <wp:posOffset>-866608</wp:posOffset>
            </wp:positionH>
            <wp:positionV relativeFrom="paragraph">
              <wp:posOffset>380365</wp:posOffset>
            </wp:positionV>
            <wp:extent cx="7010520" cy="2380181"/>
            <wp:effectExtent l="0" t="0" r="0" b="127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520" cy="2380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0BF" w:rsidRPr="002B00BF">
        <w:t>Диаграммы первого уровня.</w:t>
      </w:r>
    </w:p>
    <w:p w14:paraId="573C6081" w14:textId="7A4585F8" w:rsidR="0012256B" w:rsidRDefault="0012256B" w:rsidP="0012256B">
      <w:pPr>
        <w:tabs>
          <w:tab w:val="num" w:pos="-284"/>
        </w:tabs>
        <w:spacing w:line="288" w:lineRule="auto"/>
      </w:pPr>
    </w:p>
    <w:p w14:paraId="1B699965" w14:textId="77777777" w:rsidR="0012256B" w:rsidRDefault="0012256B" w:rsidP="0012256B">
      <w:pPr>
        <w:tabs>
          <w:tab w:val="num" w:pos="-284"/>
        </w:tabs>
        <w:spacing w:line="288" w:lineRule="auto"/>
      </w:pPr>
    </w:p>
    <w:p w14:paraId="3D94EB76" w14:textId="77777777" w:rsidR="0012256B" w:rsidRDefault="0012256B" w:rsidP="0012256B">
      <w:pPr>
        <w:tabs>
          <w:tab w:val="num" w:pos="-284"/>
        </w:tabs>
        <w:spacing w:line="288" w:lineRule="auto"/>
      </w:pPr>
    </w:p>
    <w:p w14:paraId="1AA4C16A" w14:textId="77777777" w:rsidR="0012256B" w:rsidRDefault="0012256B" w:rsidP="0012256B">
      <w:pPr>
        <w:tabs>
          <w:tab w:val="num" w:pos="-284"/>
        </w:tabs>
        <w:spacing w:line="288" w:lineRule="auto"/>
      </w:pPr>
    </w:p>
    <w:p w14:paraId="43A19025" w14:textId="77777777" w:rsidR="0012256B" w:rsidRDefault="0012256B" w:rsidP="0012256B">
      <w:pPr>
        <w:tabs>
          <w:tab w:val="num" w:pos="-284"/>
        </w:tabs>
        <w:spacing w:line="288" w:lineRule="auto"/>
      </w:pPr>
    </w:p>
    <w:p w14:paraId="05297095" w14:textId="103D0EE9" w:rsidR="002B00BF" w:rsidRDefault="0012256B" w:rsidP="009554C8">
      <w:pPr>
        <w:pStyle w:val="a7"/>
        <w:numPr>
          <w:ilvl w:val="0"/>
          <w:numId w:val="11"/>
        </w:numPr>
        <w:tabs>
          <w:tab w:val="num" w:pos="-284"/>
        </w:tabs>
        <w:spacing w:line="288" w:lineRule="auto"/>
        <w:ind w:left="-426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71BD0A" wp14:editId="2DC4F1EB">
                <wp:simplePos x="0" y="0"/>
                <wp:positionH relativeFrom="column">
                  <wp:posOffset>-225425</wp:posOffset>
                </wp:positionH>
                <wp:positionV relativeFrom="paragraph">
                  <wp:posOffset>7327900</wp:posOffset>
                </wp:positionV>
                <wp:extent cx="5940425" cy="635"/>
                <wp:effectExtent l="0" t="0" r="0" b="0"/>
                <wp:wrapTopAndBottom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A23E54" w14:textId="355DF979" w:rsidR="0012256B" w:rsidRPr="0012256B" w:rsidRDefault="0012256B" w:rsidP="0012256B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6 – </w: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Дополнительная диаграмма второго уровня А2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1BD0A" id="Надпись 19" o:spid="_x0000_s1029" type="#_x0000_t202" style="position:absolute;left:0;text-align:left;margin-left:-17.75pt;margin-top:577pt;width:467.7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" stroked="f">
                <v:textbox style="mso-fit-shape-to-text:t" inset="0,0,0,0">
                  <w:txbxContent>
                    <w:p w14:paraId="7AA23E54" w14:textId="355DF979" w:rsidR="0012256B" w:rsidRPr="0012256B" w:rsidRDefault="0012256B" w:rsidP="0012256B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6 – </w: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Дополнительная диаграмма второго уровня А2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2256B">
        <w:rPr>
          <w:noProof/>
        </w:rPr>
        <w:drawing>
          <wp:anchor distT="0" distB="0" distL="114300" distR="114300" simplePos="0" relativeHeight="251674624" behindDoc="0" locked="0" layoutInCell="1" allowOverlap="1" wp14:anchorId="2A1C00BE" wp14:editId="41ADCC67">
            <wp:simplePos x="0" y="0"/>
            <wp:positionH relativeFrom="column">
              <wp:posOffset>-225557</wp:posOffset>
            </wp:positionH>
            <wp:positionV relativeFrom="paragraph">
              <wp:posOffset>4137971</wp:posOffset>
            </wp:positionV>
            <wp:extent cx="5940425" cy="3133090"/>
            <wp:effectExtent l="0" t="0" r="317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6DAFEA" wp14:editId="31358D31">
                <wp:simplePos x="0" y="0"/>
                <wp:positionH relativeFrom="column">
                  <wp:posOffset>-424815</wp:posOffset>
                </wp:positionH>
                <wp:positionV relativeFrom="paragraph">
                  <wp:posOffset>3686175</wp:posOffset>
                </wp:positionV>
                <wp:extent cx="6296660" cy="635"/>
                <wp:effectExtent l="0" t="0" r="0" b="0"/>
                <wp:wrapTopAndBottom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6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DF62C4" w14:textId="7B497B80" w:rsidR="0012256B" w:rsidRPr="0012256B" w:rsidRDefault="0012256B" w:rsidP="0012256B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5 – </w: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Дополнительная диаграмма второго уровня А1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DAFEA" id="Надпись 17" o:spid="_x0000_s1030" type="#_x0000_t202" style="position:absolute;left:0;text-align:left;margin-left:-33.45pt;margin-top:290.25pt;width:495.8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" stroked="f">
                <v:textbox style="mso-fit-shape-to-text:t" inset="0,0,0,0">
                  <w:txbxContent>
                    <w:p w14:paraId="1CDF62C4" w14:textId="7B497B80" w:rsidR="0012256B" w:rsidRPr="0012256B" w:rsidRDefault="0012256B" w:rsidP="0012256B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5 – </w: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Дополнительная диаграмма второго уровня А1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2256B">
        <w:rPr>
          <w:noProof/>
        </w:rPr>
        <w:drawing>
          <wp:anchor distT="0" distB="0" distL="114300" distR="114300" simplePos="0" relativeHeight="251669504" behindDoc="0" locked="0" layoutInCell="1" allowOverlap="1" wp14:anchorId="279BD5F5" wp14:editId="30AEEC58">
            <wp:simplePos x="0" y="0"/>
            <wp:positionH relativeFrom="column">
              <wp:posOffset>-424815</wp:posOffset>
            </wp:positionH>
            <wp:positionV relativeFrom="paragraph">
              <wp:posOffset>306705</wp:posOffset>
            </wp:positionV>
            <wp:extent cx="6296660" cy="3322955"/>
            <wp:effectExtent l="0" t="0" r="889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0BF" w:rsidRPr="002B00BF">
        <w:t>Дополнительные диаграммы второго уровня.</w:t>
      </w:r>
    </w:p>
    <w:p w14:paraId="10BC8DC4" w14:textId="6B982249" w:rsidR="0012256B" w:rsidRDefault="0012256B" w:rsidP="0012256B">
      <w:pPr>
        <w:tabs>
          <w:tab w:val="num" w:pos="-284"/>
        </w:tabs>
        <w:spacing w:line="288" w:lineRule="auto"/>
        <w:ind w:firstLine="0"/>
      </w:pPr>
    </w:p>
    <w:p w14:paraId="0BCCC2A8" w14:textId="77777777" w:rsidR="0012256B" w:rsidRDefault="0012256B" w:rsidP="0012256B">
      <w:pPr>
        <w:tabs>
          <w:tab w:val="num" w:pos="-284"/>
        </w:tabs>
        <w:spacing w:line="288" w:lineRule="auto"/>
        <w:ind w:firstLine="0"/>
      </w:pPr>
    </w:p>
    <w:p w14:paraId="449C9956" w14:textId="77777777" w:rsidR="0012256B" w:rsidRDefault="0012256B" w:rsidP="0012256B">
      <w:pPr>
        <w:tabs>
          <w:tab w:val="num" w:pos="-284"/>
        </w:tabs>
        <w:spacing w:line="288" w:lineRule="auto"/>
        <w:ind w:firstLine="0"/>
      </w:pPr>
    </w:p>
    <w:p w14:paraId="6A8008DB" w14:textId="77777777" w:rsidR="0012256B" w:rsidRDefault="0012256B" w:rsidP="0012256B">
      <w:pPr>
        <w:tabs>
          <w:tab w:val="num" w:pos="-284"/>
        </w:tabs>
        <w:spacing w:line="288" w:lineRule="auto"/>
        <w:ind w:firstLine="0"/>
      </w:pPr>
    </w:p>
    <w:p w14:paraId="4F0D0E98" w14:textId="4D13D23D" w:rsidR="0012256B" w:rsidRDefault="0012256B" w:rsidP="0012256B">
      <w:pPr>
        <w:tabs>
          <w:tab w:val="num" w:pos="-284"/>
        </w:tabs>
        <w:spacing w:line="288" w:lineRule="auto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1B068F" wp14:editId="4386608C">
                <wp:simplePos x="0" y="0"/>
                <wp:positionH relativeFrom="column">
                  <wp:posOffset>-727075</wp:posOffset>
                </wp:positionH>
                <wp:positionV relativeFrom="paragraph">
                  <wp:posOffset>3481705</wp:posOffset>
                </wp:positionV>
                <wp:extent cx="7052310" cy="635"/>
                <wp:effectExtent l="0" t="0" r="0" b="0"/>
                <wp:wrapTopAndBottom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23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425FC0" w14:textId="09883BFC" w:rsidR="0012256B" w:rsidRPr="0012256B" w:rsidRDefault="0012256B" w:rsidP="0012256B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12256B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7</w: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12256B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Дополнительная диаграмма второго уровня А3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B068F" id="Надпись 21" o:spid="_x0000_s1031" type="#_x0000_t202" style="position:absolute;left:0;text-align:left;margin-left:-57.25pt;margin-top:274.15pt;width:555.3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" stroked="f">
                <v:textbox style="mso-fit-shape-to-text:t" inset="0,0,0,0">
                  <w:txbxContent>
                    <w:p w14:paraId="22425FC0" w14:textId="09883BFC" w:rsidR="0012256B" w:rsidRPr="0012256B" w:rsidRDefault="0012256B" w:rsidP="0012256B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12256B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7</w: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12256B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Дополнительная диаграмма второго уровня А3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2256B">
        <w:rPr>
          <w:noProof/>
        </w:rPr>
        <w:drawing>
          <wp:anchor distT="0" distB="0" distL="114300" distR="114300" simplePos="0" relativeHeight="251677696" behindDoc="1" locked="0" layoutInCell="1" allowOverlap="1" wp14:anchorId="61596971" wp14:editId="1888BDAF">
            <wp:simplePos x="0" y="0"/>
            <wp:positionH relativeFrom="column">
              <wp:posOffset>-727075</wp:posOffset>
            </wp:positionH>
            <wp:positionV relativeFrom="paragraph">
              <wp:posOffset>0</wp:posOffset>
            </wp:positionV>
            <wp:extent cx="7052310" cy="3424555"/>
            <wp:effectExtent l="0" t="0" r="0" b="4445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0AF84" w14:textId="2467AFCB" w:rsidR="002B00BF" w:rsidRPr="00607A6B" w:rsidRDefault="002B00BF" w:rsidP="009554C8">
      <w:pPr>
        <w:pStyle w:val="a7"/>
        <w:numPr>
          <w:ilvl w:val="0"/>
          <w:numId w:val="11"/>
        </w:numPr>
        <w:tabs>
          <w:tab w:val="num" w:pos="-284"/>
        </w:tabs>
        <w:spacing w:line="288" w:lineRule="auto"/>
        <w:ind w:left="-426"/>
      </w:pPr>
      <w:r w:rsidRPr="002B00BF">
        <w:t>Подробный расчет коэффициентов декомпозиции и сбалансированности для каждой диаграммы.</w:t>
      </w:r>
    </w:p>
    <w:p w14:paraId="31034A6D" w14:textId="77777777" w:rsidR="00607A6B" w:rsidRPr="00607A6B" w:rsidRDefault="00607A6B" w:rsidP="00607A6B">
      <w:pPr>
        <w:pStyle w:val="a7"/>
        <w:spacing w:line="288" w:lineRule="auto"/>
        <w:ind w:left="-426" w:firstLine="0"/>
      </w:pPr>
    </w:p>
    <w:p w14:paraId="4C73F29F" w14:textId="77777777" w:rsidR="0004576E" w:rsidRDefault="0004576E" w:rsidP="0004576E">
      <w:pPr>
        <w:spacing w:line="288" w:lineRule="auto"/>
        <w:ind w:left="-426" w:firstLine="0"/>
      </w:pPr>
      <w:r>
        <w:t xml:space="preserve">Коэффициент декомпозиции </w:t>
      </w:r>
      <w:proofErr w:type="spellStart"/>
      <w:r>
        <w:t>Kd</w:t>
      </w:r>
      <w:proofErr w:type="spellEnd"/>
      <w:r>
        <w:t>:</w:t>
      </w:r>
    </w:p>
    <w:p w14:paraId="077A8EEC" w14:textId="77777777" w:rsidR="0004576E" w:rsidRPr="0004576E" w:rsidRDefault="0004576E" w:rsidP="0004576E">
      <w:pPr>
        <w:pStyle w:val="af1"/>
        <w:spacing w:after="120" w:line="288" w:lineRule="auto"/>
        <w:ind w:left="720" w:firstLine="0"/>
        <w:jc w:val="center"/>
        <w:rPr>
          <w:sz w:val="30"/>
        </w:rPr>
      </w:pPr>
      <w:r w:rsidRPr="0004576E">
        <w:rPr>
          <w:sz w:val="30"/>
        </w:rPr>
        <w:t xml:space="preserve"> </w:t>
      </w:r>
      <w:r w:rsidRPr="0004576E"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C99AC7" wp14:editId="684369C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8" name="Прямоугольник 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AE872B" id="Прямоугольник 8" o:spid="_x0000_s1026" style="position:absolute;margin-left:0;margin-top:0;width:50pt;height:5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<o:lock v:ext="edit" aspectratio="t" selection="t"/>
              </v:rect>
            </w:pict>
          </mc:Fallback>
        </mc:AlternateContent>
      </w:r>
      <w:r w:rsidRPr="0004576E">
        <w:rPr>
          <w:sz w:val="30"/>
        </w:rPr>
        <w:object w:dxaOrig="840" w:dyaOrig="622" w14:anchorId="488DEA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o:spid="_x0000_i1025" type="#_x0000_t75" style="width:42pt;height:30.75pt;visibility:visible;mso-wrap-distance-right:0;mso-wrap-distance-bottom:6pt" o:ole="">
            <v:imagedata r:id="rId16" o:title=""/>
          </v:shape>
          <o:OLEObject Type="Embed" ProgID="Equation.DSMT4" ShapeID="ole_rId10" DrawAspect="Content" ObjectID="_1826649169" r:id="rId17"/>
        </w:object>
      </w:r>
      <w:r w:rsidRPr="0004576E">
        <w:rPr>
          <w:sz w:val="30"/>
        </w:rPr>
        <w:t>, где</w:t>
      </w:r>
    </w:p>
    <w:p w14:paraId="17B5422C" w14:textId="77777777" w:rsidR="0004576E" w:rsidRDefault="0004576E" w:rsidP="00971398">
      <w:pPr>
        <w:spacing w:line="288" w:lineRule="auto"/>
        <w:ind w:left="-426" w:firstLine="426"/>
      </w:pPr>
      <w:r>
        <w:t xml:space="preserve">N - количество блоков на диаграмме </w:t>
      </w:r>
    </w:p>
    <w:p w14:paraId="1FB8501A" w14:textId="77777777" w:rsidR="0004576E" w:rsidRDefault="0004576E" w:rsidP="00971398">
      <w:pPr>
        <w:spacing w:line="288" w:lineRule="auto"/>
        <w:ind w:left="-426" w:firstLine="426"/>
      </w:pPr>
      <w:r>
        <w:t xml:space="preserve">L - уровень декомпозиции диаграммы </w:t>
      </w:r>
    </w:p>
    <w:p w14:paraId="4DE87AF5" w14:textId="646D54ED" w:rsidR="0004576E" w:rsidRPr="0004576E" w:rsidRDefault="0004576E" w:rsidP="0004576E">
      <w:pPr>
        <w:spacing w:after="160" w:line="259" w:lineRule="auto"/>
        <w:ind w:firstLine="0"/>
        <w:jc w:val="left"/>
        <w:rPr>
          <w:lang w:val="en-US"/>
        </w:rPr>
      </w:pPr>
      <w:proofErr w:type="spellStart"/>
      <w:r>
        <w:rPr>
          <w:lang w:val="en-US"/>
        </w:rPr>
        <w:t>Kd</w:t>
      </w:r>
      <w:proofErr w:type="spellEnd"/>
      <w:r>
        <w:rPr>
          <w:lang w:val="en-US"/>
        </w:rPr>
        <w:t>(A0)</w:t>
      </w:r>
      <w:r w:rsidRPr="0004576E">
        <w:rPr>
          <w:lang w:val="en-US"/>
        </w:rPr>
        <w:t xml:space="preserve"> = 3/1 = 3</w:t>
      </w:r>
    </w:p>
    <w:p w14:paraId="6AC1D607" w14:textId="65E5E398" w:rsidR="0004576E" w:rsidRPr="00553B74" w:rsidRDefault="0004576E" w:rsidP="0004576E">
      <w:pPr>
        <w:spacing w:after="160" w:line="259" w:lineRule="auto"/>
        <w:ind w:firstLine="0"/>
        <w:jc w:val="left"/>
        <w:rPr>
          <w:lang w:val="en-US"/>
        </w:rPr>
      </w:pPr>
      <w:proofErr w:type="spellStart"/>
      <w:r>
        <w:rPr>
          <w:lang w:val="en-US"/>
        </w:rPr>
        <w:t>Kd</w:t>
      </w:r>
      <w:proofErr w:type="spellEnd"/>
      <w:r w:rsidRPr="00553B74">
        <w:rPr>
          <w:lang w:val="en-US"/>
        </w:rPr>
        <w:t>(</w:t>
      </w:r>
      <w:r>
        <w:rPr>
          <w:lang w:val="en-US"/>
        </w:rPr>
        <w:t>A</w:t>
      </w:r>
      <w:r w:rsidRPr="00553B74">
        <w:rPr>
          <w:lang w:val="en-US"/>
        </w:rPr>
        <w:t>1</w:t>
      </w:r>
      <w:proofErr w:type="gramStart"/>
      <w:r w:rsidRPr="00553B74">
        <w:rPr>
          <w:lang w:val="en-US"/>
        </w:rPr>
        <w:t>)  =</w:t>
      </w:r>
      <w:proofErr w:type="gramEnd"/>
      <w:r w:rsidRPr="00553B74">
        <w:rPr>
          <w:lang w:val="en-US"/>
        </w:rPr>
        <w:t xml:space="preserve"> 3/2 = 1.5</w:t>
      </w:r>
    </w:p>
    <w:p w14:paraId="293CC042" w14:textId="38CC5761" w:rsidR="0004576E" w:rsidRPr="00553B74" w:rsidRDefault="0004576E" w:rsidP="0004576E">
      <w:pPr>
        <w:spacing w:after="160" w:line="259" w:lineRule="auto"/>
        <w:ind w:firstLine="0"/>
        <w:jc w:val="left"/>
        <w:rPr>
          <w:lang w:val="en-US"/>
        </w:rPr>
      </w:pPr>
      <w:proofErr w:type="spellStart"/>
      <w:r>
        <w:rPr>
          <w:lang w:val="en-US"/>
        </w:rPr>
        <w:t>Kd</w:t>
      </w:r>
      <w:proofErr w:type="spellEnd"/>
      <w:r w:rsidRPr="00553B74">
        <w:rPr>
          <w:lang w:val="en-US"/>
        </w:rPr>
        <w:t>(</w:t>
      </w:r>
      <w:r>
        <w:rPr>
          <w:lang w:val="en-US"/>
        </w:rPr>
        <w:t>A</w:t>
      </w:r>
      <w:r w:rsidRPr="00553B74">
        <w:rPr>
          <w:lang w:val="en-US"/>
        </w:rPr>
        <w:t>2</w:t>
      </w:r>
      <w:proofErr w:type="gramStart"/>
      <w:r w:rsidRPr="00553B74">
        <w:rPr>
          <w:lang w:val="en-US"/>
        </w:rPr>
        <w:t>)  =</w:t>
      </w:r>
      <w:proofErr w:type="gramEnd"/>
      <w:r w:rsidRPr="00553B74">
        <w:rPr>
          <w:lang w:val="en-US"/>
        </w:rPr>
        <w:t xml:space="preserve"> 3/2 = 1.5</w:t>
      </w:r>
    </w:p>
    <w:p w14:paraId="1AA8652B" w14:textId="6262441F" w:rsidR="0004576E" w:rsidRPr="00553B74" w:rsidRDefault="0004576E" w:rsidP="0004576E">
      <w:pPr>
        <w:spacing w:after="160" w:line="259" w:lineRule="auto"/>
        <w:ind w:firstLine="0"/>
        <w:jc w:val="left"/>
        <w:rPr>
          <w:lang w:val="en-US"/>
        </w:rPr>
      </w:pPr>
      <w:proofErr w:type="spellStart"/>
      <w:r>
        <w:rPr>
          <w:lang w:val="en-US"/>
        </w:rPr>
        <w:t>Kd</w:t>
      </w:r>
      <w:proofErr w:type="spellEnd"/>
      <w:r w:rsidRPr="00553B74">
        <w:rPr>
          <w:lang w:val="en-US"/>
        </w:rPr>
        <w:t>(</w:t>
      </w:r>
      <w:r>
        <w:rPr>
          <w:lang w:val="en-US"/>
        </w:rPr>
        <w:t>A</w:t>
      </w:r>
      <w:r w:rsidRPr="00553B74">
        <w:rPr>
          <w:lang w:val="en-US"/>
        </w:rPr>
        <w:t>3</w:t>
      </w:r>
      <w:proofErr w:type="gramStart"/>
      <w:r w:rsidRPr="00553B74">
        <w:rPr>
          <w:lang w:val="en-US"/>
        </w:rPr>
        <w:t>)  =</w:t>
      </w:r>
      <w:proofErr w:type="gramEnd"/>
      <w:r w:rsidRPr="00553B74">
        <w:rPr>
          <w:lang w:val="en-US"/>
        </w:rPr>
        <w:t xml:space="preserve"> 3/2 = 1.5</w:t>
      </w:r>
    </w:p>
    <w:p w14:paraId="5CD4F5F0" w14:textId="50B1D44D" w:rsidR="006722F2" w:rsidRDefault="0004576E" w:rsidP="00971398">
      <w:pPr>
        <w:spacing w:line="288" w:lineRule="auto"/>
        <w:ind w:left="-426" w:firstLine="426"/>
      </w:pPr>
      <w:r>
        <w:t xml:space="preserve">Таким образом, с увеличением уровня декомпозиции коэффициент декомпозиции </w:t>
      </w:r>
      <w:proofErr w:type="spellStart"/>
      <w:r>
        <w:t>Kd</w:t>
      </w:r>
      <w:proofErr w:type="spellEnd"/>
      <w:r>
        <w:t xml:space="preserve"> убывает</w:t>
      </w:r>
    </w:p>
    <w:p w14:paraId="2BF3290D" w14:textId="77777777" w:rsidR="008948DE" w:rsidRDefault="008948DE" w:rsidP="00957219">
      <w:pPr>
        <w:spacing w:after="160" w:line="259" w:lineRule="auto"/>
        <w:ind w:firstLine="0"/>
        <w:jc w:val="left"/>
      </w:pPr>
    </w:p>
    <w:p w14:paraId="543223F9" w14:textId="15CAA1AB" w:rsidR="008948DE" w:rsidRDefault="008948DE" w:rsidP="00957219">
      <w:pPr>
        <w:spacing w:after="160" w:line="259" w:lineRule="auto"/>
        <w:ind w:firstLine="0"/>
        <w:jc w:val="left"/>
      </w:pPr>
      <w:r>
        <w:t>Коэффициенты сбалансированности:</w:t>
      </w:r>
    </w:p>
    <w:p w14:paraId="2DB8636A" w14:textId="49039C06" w:rsidR="008948DE" w:rsidRDefault="008948DE" w:rsidP="00957219">
      <w:pPr>
        <w:spacing w:after="160" w:line="259" w:lineRule="auto"/>
        <w:ind w:firstLine="0"/>
        <w:jc w:val="left"/>
      </w:pPr>
      <w:r>
        <w:t xml:space="preserve">А0 = </w:t>
      </w:r>
      <w:r w:rsidR="00252686" w:rsidRPr="00252686">
        <w:t xml:space="preserve">| </w:t>
      </w:r>
      <w:r>
        <w:t>(8+10+9)</w:t>
      </w:r>
      <w:r w:rsidR="00252686">
        <w:t xml:space="preserve"> / 3 – 10 </w:t>
      </w:r>
      <w:r w:rsidR="00252686" w:rsidRPr="00252686">
        <w:t xml:space="preserve">| = </w:t>
      </w:r>
      <w:r w:rsidR="00252686">
        <w:t>1</w:t>
      </w:r>
    </w:p>
    <w:p w14:paraId="5CA1B43F" w14:textId="297C45C7" w:rsidR="00252686" w:rsidRPr="00252686" w:rsidRDefault="00252686" w:rsidP="00252686">
      <w:pPr>
        <w:spacing w:after="160" w:line="259" w:lineRule="auto"/>
        <w:ind w:firstLine="0"/>
        <w:jc w:val="left"/>
      </w:pPr>
      <w:r>
        <w:t xml:space="preserve">А1 = </w:t>
      </w:r>
      <w:r w:rsidRPr="00252686">
        <w:t xml:space="preserve">| </w:t>
      </w:r>
      <w:r>
        <w:t xml:space="preserve">(6+7+7) / 3 – 7 </w:t>
      </w:r>
      <w:r w:rsidRPr="00252686">
        <w:t xml:space="preserve">| = </w:t>
      </w:r>
      <w:r>
        <w:t>0,34</w:t>
      </w:r>
    </w:p>
    <w:p w14:paraId="295A2FC8" w14:textId="1AE4D17E" w:rsidR="00252686" w:rsidRPr="00252686" w:rsidRDefault="00252686" w:rsidP="00252686">
      <w:pPr>
        <w:spacing w:after="160" w:line="259" w:lineRule="auto"/>
        <w:ind w:firstLine="0"/>
        <w:jc w:val="left"/>
      </w:pPr>
      <w:r>
        <w:lastRenderedPageBreak/>
        <w:t xml:space="preserve">А2 = </w:t>
      </w:r>
      <w:r w:rsidRPr="00252686">
        <w:t xml:space="preserve">| </w:t>
      </w:r>
      <w:r>
        <w:t xml:space="preserve">(8+7+7) / 3 – 8 </w:t>
      </w:r>
      <w:r w:rsidRPr="00252686">
        <w:t xml:space="preserve">| = </w:t>
      </w:r>
      <w:r>
        <w:t>0,66</w:t>
      </w:r>
    </w:p>
    <w:p w14:paraId="1B8180D9" w14:textId="493DD725" w:rsidR="003E7C79" w:rsidRDefault="00252686" w:rsidP="00957219">
      <w:pPr>
        <w:spacing w:after="160" w:line="259" w:lineRule="auto"/>
        <w:ind w:firstLine="0"/>
        <w:jc w:val="left"/>
      </w:pPr>
      <w:r>
        <w:t xml:space="preserve">А3 = </w:t>
      </w:r>
      <w:r w:rsidRPr="00553B74">
        <w:t xml:space="preserve">| </w:t>
      </w:r>
      <w:r>
        <w:t xml:space="preserve">(7+8+8) / 3 – 10 </w:t>
      </w:r>
      <w:r w:rsidRPr="00553B74">
        <w:t xml:space="preserve">| = </w:t>
      </w:r>
      <w:r>
        <w:t>0,34</w:t>
      </w:r>
    </w:p>
    <w:p w14:paraId="19EE7B5A" w14:textId="77777777" w:rsidR="00F001AB" w:rsidRDefault="002B00BF" w:rsidP="00F001AB">
      <w:pPr>
        <w:pStyle w:val="a7"/>
        <w:numPr>
          <w:ilvl w:val="0"/>
          <w:numId w:val="11"/>
        </w:numPr>
        <w:tabs>
          <w:tab w:val="num" w:pos="-284"/>
        </w:tabs>
        <w:spacing w:line="288" w:lineRule="auto"/>
        <w:ind w:left="-426"/>
      </w:pPr>
      <w:r w:rsidRPr="00F001AB">
        <w:t>Описание функциональных блоков.</w:t>
      </w:r>
    </w:p>
    <w:p w14:paraId="6F7E9B67" w14:textId="0B92E2A9" w:rsidR="00F001AB" w:rsidRDefault="00F001AB" w:rsidP="00F001AB">
      <w:pPr>
        <w:pStyle w:val="a7"/>
        <w:numPr>
          <w:ilvl w:val="0"/>
          <w:numId w:val="20"/>
        </w:numPr>
      </w:pPr>
      <w:r w:rsidRPr="00F001AB">
        <w:t>Уровень A-0</w:t>
      </w:r>
      <w:r>
        <w:t xml:space="preserve">. </w:t>
      </w:r>
      <w:r w:rsidRPr="00F001AB">
        <w:t>Разработать систему автоматического управления для процесса стыковки</w:t>
      </w:r>
      <w:r>
        <w:t xml:space="preserve"> </w:t>
      </w:r>
      <w:r w:rsidRPr="00F001AB">
        <w:t>фюзеляжа</w:t>
      </w:r>
      <w:r>
        <w:t xml:space="preserve">. </w:t>
      </w:r>
    </w:p>
    <w:p w14:paraId="6874777F" w14:textId="02897C9F" w:rsidR="00F001AB" w:rsidRDefault="00F001AB" w:rsidP="00F7084D">
      <w:pPr>
        <w:pStyle w:val="a7"/>
        <w:ind w:left="294" w:firstLine="0"/>
      </w:pPr>
      <w:r w:rsidRPr="00F001AB">
        <w:t>Верхнеуровневая функция, объединяющая все этапы: определение требований, проектирование конструкции и электрических схем, разработку алгоритмов и программного обеспечения, подготовку конструкторской и проектной документации и подготовку к испытаниям на стенде.</w:t>
      </w:r>
    </w:p>
    <w:p w14:paraId="6831DB9A" w14:textId="6F9AED0F" w:rsidR="00F001AB" w:rsidRPr="00F001AB" w:rsidRDefault="00F001AB" w:rsidP="00F001AB">
      <w:pPr>
        <w:pStyle w:val="a7"/>
        <w:numPr>
          <w:ilvl w:val="0"/>
          <w:numId w:val="20"/>
        </w:numPr>
      </w:pPr>
      <w:r w:rsidRPr="00F001AB">
        <w:t xml:space="preserve">Уровень A1 — </w:t>
      </w:r>
      <w:r>
        <w:t>Проектирование экспериментальной модели</w:t>
      </w:r>
    </w:p>
    <w:p w14:paraId="0B7C7BE7" w14:textId="2A019D9F" w:rsidR="00F001AB" w:rsidRDefault="00F001AB" w:rsidP="00F7084D">
      <w:pPr>
        <w:ind w:left="294" w:firstLine="0"/>
      </w:pPr>
      <w:r w:rsidRPr="00F001AB">
        <w:t>Набор операций по формированию исходных конструкторских решений, созданию 3D-моделей и выполнению инженерных расчётов, необходимых для последующей технической и программной разработки.</w:t>
      </w:r>
    </w:p>
    <w:p w14:paraId="3CF8D7FA" w14:textId="77777777" w:rsidR="00F7084D" w:rsidRDefault="00F7084D" w:rsidP="00F001AB">
      <w:pPr>
        <w:ind w:left="-66" w:firstLine="0"/>
      </w:pPr>
    </w:p>
    <w:p w14:paraId="7506F171" w14:textId="77777777" w:rsidR="00F7084D" w:rsidRDefault="00F7084D" w:rsidP="00F001AB">
      <w:pPr>
        <w:ind w:left="-66" w:firstLine="0"/>
      </w:pPr>
    </w:p>
    <w:p w14:paraId="35B2CE42" w14:textId="77777777" w:rsidR="00F001AB" w:rsidRDefault="00F001AB" w:rsidP="00F001AB">
      <w:pPr>
        <w:pStyle w:val="a7"/>
        <w:numPr>
          <w:ilvl w:val="0"/>
          <w:numId w:val="20"/>
        </w:numPr>
      </w:pPr>
      <w:r w:rsidRPr="00F001AB">
        <w:t>A11 — Принятие основных принципов построения системы. Определить состав</w:t>
      </w:r>
      <w:r>
        <w:t xml:space="preserve"> </w:t>
      </w:r>
      <w:r w:rsidRPr="00F001AB">
        <w:t>системы.</w:t>
      </w:r>
      <w:r>
        <w:t xml:space="preserve"> </w:t>
      </w:r>
    </w:p>
    <w:p w14:paraId="51002842" w14:textId="63FB2B23" w:rsidR="00F001AB" w:rsidRPr="00F001AB" w:rsidRDefault="00F001AB" w:rsidP="00F7084D">
      <w:pPr>
        <w:ind w:left="294" w:firstLine="0"/>
      </w:pPr>
      <w:r w:rsidRPr="00F001AB">
        <w:t>Анализ требований и выбор архитектурных принципов (централизованная/распределённая логика, уровни автоматизации). Формирование перечня подсистем и компонентов (контроллеры, датчики, приводы, SCADA, операторские панели).</w:t>
      </w:r>
    </w:p>
    <w:p w14:paraId="37D3C8E1" w14:textId="77777777" w:rsidR="00F7084D" w:rsidRDefault="00F001AB" w:rsidP="00F7084D">
      <w:pPr>
        <w:pStyle w:val="a7"/>
        <w:numPr>
          <w:ilvl w:val="0"/>
          <w:numId w:val="20"/>
        </w:numPr>
      </w:pPr>
      <w:r w:rsidRPr="00F001AB">
        <w:t>A12 — Разработка 3D-модели</w:t>
      </w:r>
      <w:r w:rsidR="00F7084D">
        <w:t xml:space="preserve"> </w:t>
      </w:r>
    </w:p>
    <w:p w14:paraId="0E15466B" w14:textId="613B37AD" w:rsidR="00F001AB" w:rsidRPr="00F001AB" w:rsidRDefault="00F001AB" w:rsidP="00F7084D">
      <w:pPr>
        <w:ind w:left="294" w:firstLine="0"/>
      </w:pPr>
      <w:r w:rsidRPr="00F001AB">
        <w:t>Создание трёхмерных моделей узлов фюзеляжа и креплений для проверки взаимосвязей, расчётов габаритов и подготовки входных данных для электрических и конструкторских чертежей.</w:t>
      </w:r>
    </w:p>
    <w:p w14:paraId="717402CE" w14:textId="77777777" w:rsidR="00F7084D" w:rsidRDefault="00F001AB" w:rsidP="00F7084D">
      <w:pPr>
        <w:pStyle w:val="a7"/>
        <w:numPr>
          <w:ilvl w:val="0"/>
          <w:numId w:val="20"/>
        </w:numPr>
      </w:pPr>
      <w:r w:rsidRPr="00F001AB">
        <w:t>A13 — Проведение расчётов</w:t>
      </w:r>
      <w:r w:rsidR="00F7084D">
        <w:t xml:space="preserve"> </w:t>
      </w:r>
    </w:p>
    <w:p w14:paraId="1332641E" w14:textId="7D68987D" w:rsidR="00F7084D" w:rsidRPr="00F001AB" w:rsidRDefault="00F001AB" w:rsidP="00553B74">
      <w:pPr>
        <w:ind w:left="294" w:firstLine="0"/>
      </w:pPr>
      <w:r w:rsidRPr="00F001AB">
        <w:t>Инженерные расчёты: кинематика, статические и динамические нагрузки, допуски и устойчивость — результаты для подтверждения выбранной конструкции и параметров исполнительных механизмов.</w:t>
      </w:r>
    </w:p>
    <w:p w14:paraId="65320E34" w14:textId="77777777" w:rsidR="00F7084D" w:rsidRDefault="00F001AB" w:rsidP="00F7084D">
      <w:pPr>
        <w:pStyle w:val="a7"/>
        <w:numPr>
          <w:ilvl w:val="0"/>
          <w:numId w:val="20"/>
        </w:numPr>
      </w:pPr>
      <w:r w:rsidRPr="00F001AB">
        <w:lastRenderedPageBreak/>
        <w:t>Уровень A2 —</w:t>
      </w:r>
      <w:r w:rsidR="00F7084D">
        <w:t xml:space="preserve"> </w:t>
      </w:r>
      <w:r w:rsidRPr="00F001AB">
        <w:t>Производственно-технологическая подготовка (</w:t>
      </w:r>
      <w:r w:rsidR="00F7084D">
        <w:t>схемы</w:t>
      </w:r>
      <w:r w:rsidRPr="00F001AB">
        <w:t xml:space="preserve">, </w:t>
      </w:r>
      <w:r w:rsidR="00F7084D">
        <w:t>чертежи</w:t>
      </w:r>
      <w:r w:rsidRPr="00F001AB">
        <w:t>,</w:t>
      </w:r>
      <w:r w:rsidR="00F7084D">
        <w:t xml:space="preserve"> </w:t>
      </w:r>
      <w:r w:rsidRPr="00F001AB">
        <w:t>спецификации)</w:t>
      </w:r>
      <w:r w:rsidR="00F7084D">
        <w:t>.</w:t>
      </w:r>
    </w:p>
    <w:p w14:paraId="1E702048" w14:textId="190B6518" w:rsidR="00F001AB" w:rsidRPr="00F001AB" w:rsidRDefault="00F001AB" w:rsidP="00F7084D">
      <w:pPr>
        <w:ind w:left="294" w:firstLine="0"/>
      </w:pPr>
      <w:r w:rsidRPr="00F001AB">
        <w:t>Подготовка структурных и электрических схем, подбор комплектующих и составление конструкторской/электротехнической документации для реализации системы.</w:t>
      </w:r>
    </w:p>
    <w:p w14:paraId="7C19AF02" w14:textId="77777777" w:rsidR="00F7084D" w:rsidRDefault="00F001AB" w:rsidP="00F7084D">
      <w:pPr>
        <w:pStyle w:val="a7"/>
        <w:numPr>
          <w:ilvl w:val="0"/>
          <w:numId w:val="20"/>
        </w:numPr>
      </w:pPr>
      <w:r w:rsidRPr="00F001AB">
        <w:t>A21 — Разработка структурной схемы. Подбор компонентов. Выбор протоколов связей.</w:t>
      </w:r>
    </w:p>
    <w:p w14:paraId="4E932ABE" w14:textId="503F9B40" w:rsidR="00F001AB" w:rsidRDefault="00F001AB" w:rsidP="00F7084D">
      <w:pPr>
        <w:ind w:left="294" w:firstLine="0"/>
      </w:pPr>
      <w:r w:rsidRPr="00F001AB">
        <w:t xml:space="preserve">Формирование </w:t>
      </w:r>
      <w:r w:rsidR="00F7084D">
        <w:t>структурной схемы</w:t>
      </w:r>
      <w:r w:rsidRPr="00F001AB">
        <w:t xml:space="preserve"> системы (взаимосвязь контроллеров, датчиков, приводов, SCADA), выбор конкретных компонентов (модели контроллеров, </w:t>
      </w:r>
      <w:proofErr w:type="spellStart"/>
      <w:r w:rsidRPr="00F001AB">
        <w:t>энкодеров</w:t>
      </w:r>
      <w:proofErr w:type="spellEnd"/>
      <w:r w:rsidRPr="00F001AB">
        <w:t>, сервоприводов, ПЧ и т.п.) и определение протоколов обмена (</w:t>
      </w:r>
      <w:proofErr w:type="spellStart"/>
      <w:r w:rsidRPr="00F001AB">
        <w:t>Modbus</w:t>
      </w:r>
      <w:proofErr w:type="spellEnd"/>
      <w:r w:rsidRPr="00F001AB">
        <w:t xml:space="preserve"> TCP, RS-485 и др.).</w:t>
      </w:r>
    </w:p>
    <w:p w14:paraId="42D37B20" w14:textId="77777777" w:rsidR="00F7084D" w:rsidRDefault="00F7084D" w:rsidP="00F7084D">
      <w:pPr>
        <w:ind w:left="294" w:firstLine="0"/>
      </w:pPr>
    </w:p>
    <w:p w14:paraId="1F463260" w14:textId="77777777" w:rsidR="00F7084D" w:rsidRDefault="00F001AB" w:rsidP="00F7084D">
      <w:pPr>
        <w:pStyle w:val="a7"/>
        <w:numPr>
          <w:ilvl w:val="0"/>
          <w:numId w:val="20"/>
        </w:numPr>
      </w:pPr>
      <w:r w:rsidRPr="00F001AB">
        <w:t>A22 — Разработка электрической схемы (ПЭ3, Э3, ШУ и т.п.). Перечень элементов. Чертежи ШУ.</w:t>
      </w:r>
    </w:p>
    <w:p w14:paraId="7EDBAAE3" w14:textId="5A2A2E7C" w:rsidR="00F001AB" w:rsidRPr="00F001AB" w:rsidRDefault="00F001AB" w:rsidP="00F7084D">
      <w:pPr>
        <w:pStyle w:val="a7"/>
        <w:ind w:left="294" w:firstLine="0"/>
      </w:pPr>
      <w:r w:rsidRPr="00F001AB">
        <w:t>Проектирование электрической части: принципиальные схемы питания и управления, схемы подключения ПЭ3/Э3/ШУ (щит управления), создание перечня электрических компонентов (реле, предохранители, клеммы, кабели) и изготовление электрических чертежей шкафов управления (ШУ).</w:t>
      </w:r>
    </w:p>
    <w:p w14:paraId="5C5A6CCB" w14:textId="77777777" w:rsidR="00F7084D" w:rsidRDefault="00F001AB" w:rsidP="00F7084D">
      <w:pPr>
        <w:pStyle w:val="a7"/>
        <w:numPr>
          <w:ilvl w:val="0"/>
          <w:numId w:val="20"/>
        </w:numPr>
      </w:pPr>
      <w:r w:rsidRPr="00F001AB">
        <w:t>A23 — Разработка конструкторской документации. Чертежи деталей, Сборочные чертежи, Габаритные чертежи.</w:t>
      </w:r>
    </w:p>
    <w:p w14:paraId="4C37CDEF" w14:textId="1ABCE99A" w:rsidR="00F001AB" w:rsidRPr="00F001AB" w:rsidRDefault="00F001AB" w:rsidP="00F7084D">
      <w:pPr>
        <w:pStyle w:val="a7"/>
        <w:ind w:left="294" w:firstLine="0"/>
      </w:pPr>
      <w:r w:rsidRPr="00F001AB">
        <w:t>Подготовка полного пакета конструкторских документов: деталировки, сборочные чертежи узлов и общего монтажа, габаритные схемы для размещения на стенде/в цехе и указания по креплению.</w:t>
      </w:r>
    </w:p>
    <w:p w14:paraId="13E43340" w14:textId="65DE03A2" w:rsidR="00F001AB" w:rsidRDefault="00F001AB" w:rsidP="00F001AB">
      <w:pPr>
        <w:pStyle w:val="a7"/>
        <w:ind w:left="-426"/>
      </w:pPr>
    </w:p>
    <w:p w14:paraId="348EE788" w14:textId="63598417" w:rsidR="00F001AB" w:rsidRPr="00F001AB" w:rsidRDefault="00F001AB" w:rsidP="00F7084D">
      <w:pPr>
        <w:pStyle w:val="a7"/>
        <w:numPr>
          <w:ilvl w:val="0"/>
          <w:numId w:val="20"/>
        </w:numPr>
      </w:pPr>
      <w:r w:rsidRPr="00F001AB">
        <w:t xml:space="preserve">Уровень A3 — </w:t>
      </w:r>
      <w:r w:rsidR="00F7084D">
        <w:t>Разработка ПО для САУ</w:t>
      </w:r>
    </w:p>
    <w:p w14:paraId="6955189B" w14:textId="72E72316" w:rsidR="00F001AB" w:rsidRPr="00F001AB" w:rsidRDefault="00F001AB" w:rsidP="00F7084D">
      <w:pPr>
        <w:pStyle w:val="a7"/>
        <w:ind w:left="294" w:firstLine="0"/>
      </w:pPr>
      <w:r w:rsidRPr="00F001AB">
        <w:t>Разработка алгоритмов управления, написание программного кода и создание интерфейсов оператора.</w:t>
      </w:r>
    </w:p>
    <w:p w14:paraId="14B2705C" w14:textId="77777777" w:rsidR="00F7084D" w:rsidRDefault="00F001AB" w:rsidP="00F7084D">
      <w:pPr>
        <w:pStyle w:val="a7"/>
        <w:numPr>
          <w:ilvl w:val="0"/>
          <w:numId w:val="20"/>
        </w:numPr>
      </w:pPr>
      <w:r w:rsidRPr="00F001AB">
        <w:t>A31 — Разработка алгоритма работы системы</w:t>
      </w:r>
    </w:p>
    <w:p w14:paraId="009DE81A" w14:textId="4E30D5F9" w:rsidR="00F001AB" w:rsidRPr="00F001AB" w:rsidRDefault="00F001AB" w:rsidP="00F7084D">
      <w:pPr>
        <w:pStyle w:val="a7"/>
        <w:ind w:left="294" w:firstLine="0"/>
      </w:pPr>
      <w:r w:rsidRPr="00F001AB">
        <w:t xml:space="preserve">Формализация логики процесса стыковки: последовательности операций, алгоритмы позиционирования, обработка сигналов датчиков, логика </w:t>
      </w:r>
      <w:r w:rsidRPr="00F001AB">
        <w:lastRenderedPageBreak/>
        <w:t>переходов между режимами, алгоритмы аварийной остановки и защиты. (Алгоритм в виде блок-схем</w:t>
      </w:r>
      <w:r w:rsidR="00F7084D">
        <w:t>)</w:t>
      </w:r>
    </w:p>
    <w:p w14:paraId="0E3233EA" w14:textId="4CBDE1EB" w:rsidR="00F7084D" w:rsidRDefault="00F001AB" w:rsidP="00F7084D">
      <w:pPr>
        <w:pStyle w:val="a7"/>
        <w:numPr>
          <w:ilvl w:val="0"/>
          <w:numId w:val="20"/>
        </w:numPr>
      </w:pPr>
      <w:r w:rsidRPr="00F001AB">
        <w:t>A32 — Разработка программы работы системы</w:t>
      </w:r>
    </w:p>
    <w:p w14:paraId="44DDCF3D" w14:textId="6BBCD0E0" w:rsidR="00F001AB" w:rsidRPr="00F001AB" w:rsidRDefault="00F001AB" w:rsidP="00F7084D">
      <w:pPr>
        <w:pStyle w:val="a7"/>
        <w:ind w:left="294" w:firstLine="0"/>
      </w:pPr>
      <w:r w:rsidRPr="00F001AB">
        <w:t>Непосредственная реализация алгоритмов в виде исполняемого кода: PLC-программа (ST/</w:t>
      </w:r>
      <w:proofErr w:type="spellStart"/>
      <w:r w:rsidRPr="00F001AB">
        <w:t>ladder</w:t>
      </w:r>
      <w:proofErr w:type="spellEnd"/>
      <w:r w:rsidRPr="00F001AB">
        <w:t>/</w:t>
      </w:r>
      <w:proofErr w:type="spellStart"/>
      <w:r w:rsidRPr="00F001AB">
        <w:t>fbd</w:t>
      </w:r>
      <w:proofErr w:type="spellEnd"/>
      <w:r w:rsidRPr="00F001AB">
        <w:t xml:space="preserve">) для контроллеров, модули обмена по </w:t>
      </w:r>
      <w:proofErr w:type="spellStart"/>
      <w:r w:rsidRPr="00F001AB">
        <w:t>Modbus</w:t>
      </w:r>
      <w:proofErr w:type="spellEnd"/>
      <w:r w:rsidRPr="00F001AB">
        <w:t>, сервисы логики и тестовые скрипты.</w:t>
      </w:r>
    </w:p>
    <w:p w14:paraId="1056D63D" w14:textId="77777777" w:rsidR="00F7084D" w:rsidRDefault="00F001AB" w:rsidP="00F7084D">
      <w:pPr>
        <w:pStyle w:val="a7"/>
        <w:numPr>
          <w:ilvl w:val="0"/>
          <w:numId w:val="20"/>
        </w:numPr>
      </w:pPr>
      <w:r w:rsidRPr="00F001AB">
        <w:t>A33 — Разработка SCADA-системы</w:t>
      </w:r>
    </w:p>
    <w:p w14:paraId="637A9F83" w14:textId="5D93BC61" w:rsidR="00536E59" w:rsidRPr="002B00BF" w:rsidRDefault="00F001AB" w:rsidP="00F7084D">
      <w:pPr>
        <w:pStyle w:val="a7"/>
        <w:ind w:left="294" w:firstLine="0"/>
      </w:pPr>
      <w:r w:rsidRPr="00F001AB">
        <w:t>Создание экранов визуализации, журналов событий, логики архивации и тревог, настроек операторских прав и панелей управления; реализация человеко-машинного интерфейса для мониторинга и ручного вмешательства.</w:t>
      </w:r>
    </w:p>
    <w:p w14:paraId="468A6DDD" w14:textId="01907181" w:rsidR="002B00BF" w:rsidRPr="00536E59" w:rsidRDefault="002B00BF" w:rsidP="00536E59">
      <w:pPr>
        <w:pStyle w:val="a7"/>
        <w:numPr>
          <w:ilvl w:val="0"/>
          <w:numId w:val="11"/>
        </w:numPr>
        <w:spacing w:after="160" w:line="240" w:lineRule="auto"/>
        <w:ind w:left="-426"/>
      </w:pPr>
      <w:r w:rsidRPr="002B00BF">
        <w:br w:type="page"/>
      </w:r>
    </w:p>
    <w:p w14:paraId="7783E17C" w14:textId="77777777" w:rsidR="002B00BF" w:rsidRPr="0000197B" w:rsidRDefault="002B00BF" w:rsidP="002B00BF">
      <w:pPr>
        <w:spacing w:after="160"/>
        <w:ind w:firstLine="0"/>
        <w:jc w:val="center"/>
        <w:rPr>
          <w:b/>
        </w:rPr>
      </w:pPr>
      <w:r w:rsidRPr="0000197B">
        <w:rPr>
          <w:b/>
        </w:rPr>
        <w:lastRenderedPageBreak/>
        <w:t>ЗАКЛЮЧЕНИЕ</w:t>
      </w:r>
    </w:p>
    <w:p w14:paraId="1F85743F" w14:textId="77777777" w:rsidR="00537E5D" w:rsidRPr="00537E5D" w:rsidRDefault="00537E5D" w:rsidP="00537E5D">
      <w:r w:rsidRPr="00537E5D">
        <w:t>В ходе лабораторной работы были сформированы функциональные требования и спецификация качества системы автоматического управления процессом стыковки фюзеляжа. Построена контекстная диаграмма, определяющая назначение системы, её входы, управляющие воздействия, выходы и задействованные механизмы.</w:t>
      </w:r>
    </w:p>
    <w:p w14:paraId="5DC96369" w14:textId="77777777" w:rsidR="00537E5D" w:rsidRPr="00537E5D" w:rsidRDefault="00537E5D" w:rsidP="00537E5D">
      <w:r w:rsidRPr="00537E5D">
        <w:t>Разработана иерархия диаграмм, включающая нулевой, первый и второй уровни. Диаграмма нулевого уровня описывает общую структуру системы, диаграммы первого уровня — распределение основных функциональных подсистем, а диаграммы второго уровня — уточнённое описание их внутренней логики.</w:t>
      </w:r>
    </w:p>
    <w:p w14:paraId="11F79AC6" w14:textId="77777777" w:rsidR="00537E5D" w:rsidRPr="00537E5D" w:rsidRDefault="00537E5D" w:rsidP="00537E5D">
      <w:r w:rsidRPr="00537E5D">
        <w:t>Выполнены расчёты коэффициентов декомпозиции и сбалансированности, подтверждающие корректность структурирования процессов. Подготовлено описание всех функциональных блоков, отражающее содержание каждой функции и её роль в системе.</w:t>
      </w:r>
    </w:p>
    <w:p w14:paraId="62F9596C" w14:textId="77777777" w:rsidR="00537E5D" w:rsidRPr="00537E5D" w:rsidRDefault="00537E5D" w:rsidP="00537E5D">
      <w:r w:rsidRPr="00537E5D">
        <w:t>Полученная модель даёт целостное представление о структуре автоматизированной системы и служит основой для дальнейшего проектирования и разработки программно-технических решений.</w:t>
      </w:r>
    </w:p>
    <w:p w14:paraId="1812F8CF" w14:textId="77777777" w:rsidR="00D37185" w:rsidRDefault="00D37185"/>
    <w:sectPr w:rsidR="00D37185" w:rsidSect="002B00BF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4D4C"/>
    <w:multiLevelType w:val="hybridMultilevel"/>
    <w:tmpl w:val="291C6DFC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B6126"/>
    <w:multiLevelType w:val="hybridMultilevel"/>
    <w:tmpl w:val="64C8E05A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05FC37F3"/>
    <w:multiLevelType w:val="hybridMultilevel"/>
    <w:tmpl w:val="DB9EB9D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1F04A5"/>
    <w:multiLevelType w:val="hybridMultilevel"/>
    <w:tmpl w:val="A3E8979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6EE704C"/>
    <w:multiLevelType w:val="multilevel"/>
    <w:tmpl w:val="E40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95870"/>
    <w:multiLevelType w:val="hybridMultilevel"/>
    <w:tmpl w:val="F45AE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03AE8"/>
    <w:multiLevelType w:val="multilevel"/>
    <w:tmpl w:val="18FC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759BE"/>
    <w:multiLevelType w:val="multilevel"/>
    <w:tmpl w:val="38FC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82242"/>
    <w:multiLevelType w:val="hybridMultilevel"/>
    <w:tmpl w:val="B9928BF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F">
      <w:start w:val="1"/>
      <w:numFmt w:val="decimal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6A86A5B"/>
    <w:multiLevelType w:val="hybridMultilevel"/>
    <w:tmpl w:val="C8785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71AE6"/>
    <w:multiLevelType w:val="hybridMultilevel"/>
    <w:tmpl w:val="1FD0D2CC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4C01751C"/>
    <w:multiLevelType w:val="multilevel"/>
    <w:tmpl w:val="2AE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815A8"/>
    <w:multiLevelType w:val="hybridMultilevel"/>
    <w:tmpl w:val="DB9EB9D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EF405B5"/>
    <w:multiLevelType w:val="hybridMultilevel"/>
    <w:tmpl w:val="A4A496B8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4" w15:restartNumberingAfterBreak="0">
    <w:nsid w:val="68E279D1"/>
    <w:multiLevelType w:val="hybridMultilevel"/>
    <w:tmpl w:val="26281518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8632BF1E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69232C67"/>
    <w:multiLevelType w:val="hybridMultilevel"/>
    <w:tmpl w:val="F43E879A"/>
    <w:lvl w:ilvl="0" w:tplc="CD32886C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00E0A1B"/>
    <w:multiLevelType w:val="hybridMultilevel"/>
    <w:tmpl w:val="A3707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FE2769"/>
    <w:multiLevelType w:val="hybridMultilevel"/>
    <w:tmpl w:val="E3B658E2"/>
    <w:lvl w:ilvl="0" w:tplc="FFFFFFFF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E9AEB1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866C1D"/>
    <w:multiLevelType w:val="hybridMultilevel"/>
    <w:tmpl w:val="B224AA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78F520CA"/>
    <w:multiLevelType w:val="hybridMultilevel"/>
    <w:tmpl w:val="5156D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701113">
    <w:abstractNumId w:val="18"/>
  </w:num>
  <w:num w:numId="2" w16cid:durableId="2056585300">
    <w:abstractNumId w:val="17"/>
  </w:num>
  <w:num w:numId="3" w16cid:durableId="747581124">
    <w:abstractNumId w:val="1"/>
  </w:num>
  <w:num w:numId="4" w16cid:durableId="523248064">
    <w:abstractNumId w:val="15"/>
  </w:num>
  <w:num w:numId="5" w16cid:durableId="1449157600">
    <w:abstractNumId w:val="14"/>
  </w:num>
  <w:num w:numId="6" w16cid:durableId="1340279793">
    <w:abstractNumId w:val="10"/>
  </w:num>
  <w:num w:numId="7" w16cid:durableId="1149009551">
    <w:abstractNumId w:val="3"/>
  </w:num>
  <w:num w:numId="8" w16cid:durableId="900599327">
    <w:abstractNumId w:val="8"/>
  </w:num>
  <w:num w:numId="9" w16cid:durableId="325136653">
    <w:abstractNumId w:val="12"/>
  </w:num>
  <w:num w:numId="10" w16cid:durableId="461121000">
    <w:abstractNumId w:val="2"/>
  </w:num>
  <w:num w:numId="11" w16cid:durableId="64039479">
    <w:abstractNumId w:val="0"/>
  </w:num>
  <w:num w:numId="12" w16cid:durableId="287014377">
    <w:abstractNumId w:val="9"/>
  </w:num>
  <w:num w:numId="13" w16cid:durableId="1368292338">
    <w:abstractNumId w:val="16"/>
  </w:num>
  <w:num w:numId="14" w16cid:durableId="55053713">
    <w:abstractNumId w:val="5"/>
  </w:num>
  <w:num w:numId="15" w16cid:durableId="658264110">
    <w:abstractNumId w:val="19"/>
  </w:num>
  <w:num w:numId="16" w16cid:durableId="984623031">
    <w:abstractNumId w:val="7"/>
  </w:num>
  <w:num w:numId="17" w16cid:durableId="373891292">
    <w:abstractNumId w:val="6"/>
  </w:num>
  <w:num w:numId="18" w16cid:durableId="1961720715">
    <w:abstractNumId w:val="4"/>
  </w:num>
  <w:num w:numId="19" w16cid:durableId="503251931">
    <w:abstractNumId w:val="11"/>
  </w:num>
  <w:num w:numId="20" w16cid:durableId="13081708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4B"/>
    <w:rsid w:val="0004576E"/>
    <w:rsid w:val="00093718"/>
    <w:rsid w:val="0012256B"/>
    <w:rsid w:val="00252686"/>
    <w:rsid w:val="002B00BF"/>
    <w:rsid w:val="00354AA9"/>
    <w:rsid w:val="003E7C79"/>
    <w:rsid w:val="00536E59"/>
    <w:rsid w:val="00537E5D"/>
    <w:rsid w:val="00553B74"/>
    <w:rsid w:val="00607A6B"/>
    <w:rsid w:val="006722F2"/>
    <w:rsid w:val="008635F5"/>
    <w:rsid w:val="008948DE"/>
    <w:rsid w:val="0089757B"/>
    <w:rsid w:val="008D7A24"/>
    <w:rsid w:val="009554C8"/>
    <w:rsid w:val="00957219"/>
    <w:rsid w:val="00971398"/>
    <w:rsid w:val="009D6C5B"/>
    <w:rsid w:val="00D37185"/>
    <w:rsid w:val="00DF684B"/>
    <w:rsid w:val="00EB6CAB"/>
    <w:rsid w:val="00F001AB"/>
    <w:rsid w:val="00F7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7C897"/>
  <w15:docId w15:val="{4B2E3330-2506-4F11-AA73-20EDFD65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0BF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F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6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6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6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6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68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68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68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68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68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6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84B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F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68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68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68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6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68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684B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nhideWhenUsed/>
    <w:rsid w:val="002B00BF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d">
    <w:name w:val="Основной текст Знак"/>
    <w:basedOn w:val="a0"/>
    <w:link w:val="ac"/>
    <w:rsid w:val="002B00B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2B00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">
    <w:name w:val="Table Grid"/>
    <w:basedOn w:val="a1"/>
    <w:uiPriority w:val="39"/>
    <w:rsid w:val="002B0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2B00BF"/>
    <w:pPr>
      <w:spacing w:after="0" w:line="24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af1">
    <w:name w:val="текст"/>
    <w:basedOn w:val="a"/>
    <w:qFormat/>
    <w:rsid w:val="002B00BF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5721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957219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88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2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85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9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1FD73-AB87-4AB3-BA37-C6774872F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1935</Words>
  <Characters>11035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Bashkatov</dc:creator>
  <cp:lastModifiedBy>Sergey Bashkatov</cp:lastModifiedBy>
  <cp:revision>2</cp:revision>
  <dcterms:created xsi:type="dcterms:W3CDTF">2025-12-07T17:46:00Z</dcterms:created>
  <dcterms:modified xsi:type="dcterms:W3CDTF">2025-12-07T17:46:00Z</dcterms:modified>
</cp:coreProperties>
</file>