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FE" w:rsidRPr="00555A14" w:rsidRDefault="005370FE" w:rsidP="00EC1B2D">
      <w:pPr>
        <w:spacing w:after="0" w:line="240" w:lineRule="auto"/>
        <w:ind w:left="284"/>
        <w:jc w:val="center"/>
        <w:rPr>
          <w:b/>
        </w:rPr>
      </w:pPr>
      <w:r w:rsidRPr="005370FE">
        <w:rPr>
          <w:b/>
          <w:lang w:val="uk-UA"/>
        </w:rPr>
        <w:t>Д</w:t>
      </w:r>
      <w:r w:rsidR="00555A14">
        <w:rPr>
          <w:b/>
          <w:lang w:val="uk-UA"/>
        </w:rPr>
        <w:t xml:space="preserve">ОГОВІР   ПОСТАВКИ № _______ 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b/>
          <w:lang w:val="uk-UA"/>
        </w:rPr>
      </w:pPr>
    </w:p>
    <w:p w:rsidR="005370FE" w:rsidRPr="005370FE" w:rsidRDefault="005370FE" w:rsidP="00EC1B2D">
      <w:pPr>
        <w:spacing w:after="0" w:line="240" w:lineRule="auto"/>
        <w:ind w:left="284"/>
        <w:jc w:val="both"/>
        <w:rPr>
          <w:b/>
          <w:lang w:val="uk-UA"/>
        </w:rPr>
      </w:pPr>
      <w:r w:rsidRPr="005370FE">
        <w:rPr>
          <w:b/>
          <w:lang w:val="uk-UA"/>
        </w:rPr>
        <w:t xml:space="preserve">м. Одеса                                                                                                       </w:t>
      </w:r>
      <w:r w:rsidR="00555A14">
        <w:rPr>
          <w:b/>
          <w:lang w:val="uk-UA"/>
        </w:rPr>
        <w:t xml:space="preserve">       «____» _____________ 201</w:t>
      </w:r>
      <w:r w:rsidRPr="005370FE">
        <w:rPr>
          <w:b/>
          <w:lang w:val="uk-UA"/>
        </w:rPr>
        <w:t xml:space="preserve"> р.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b/>
          <w:lang w:val="uk-UA"/>
        </w:rPr>
      </w:pP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Товариство з обмеженою відповідальністю</w:t>
      </w:r>
      <w:r w:rsidRPr="005370FE">
        <w:rPr>
          <w:b/>
          <w:lang w:val="uk-UA"/>
        </w:rPr>
        <w:t xml:space="preserve"> «</w:t>
      </w:r>
      <w:r w:rsidR="00764F9F" w:rsidRPr="00764F9F">
        <w:rPr>
          <w:b/>
          <w:highlight w:val="yellow"/>
          <w:lang w:val="uk-UA"/>
        </w:rPr>
        <w:t>________</w:t>
      </w:r>
      <w:r w:rsidRPr="005370FE">
        <w:rPr>
          <w:b/>
          <w:lang w:val="uk-UA"/>
        </w:rPr>
        <w:t xml:space="preserve">», </w:t>
      </w:r>
      <w:r w:rsidRPr="005370FE">
        <w:rPr>
          <w:lang w:val="uk-UA"/>
        </w:rPr>
        <w:t>що</w:t>
      </w:r>
      <w:r w:rsidRPr="005370FE">
        <w:rPr>
          <w:b/>
          <w:lang w:val="uk-UA"/>
        </w:rPr>
        <w:t xml:space="preserve"> </w:t>
      </w:r>
      <w:r w:rsidRPr="005370FE">
        <w:rPr>
          <w:lang w:val="uk-UA"/>
        </w:rPr>
        <w:t xml:space="preserve"> зареєстровано та діє згідно вимог чинного законодавства України та є платником податку на прибуток на загальних підставах , в особі </w:t>
      </w:r>
      <w:proofErr w:type="spellStart"/>
      <w:r w:rsidRPr="005370FE">
        <w:rPr>
          <w:lang w:val="uk-UA"/>
        </w:rPr>
        <w:t>директора</w:t>
      </w:r>
      <w:r w:rsidR="00550D73" w:rsidRPr="00550D73">
        <w:rPr>
          <w:highlight w:val="yellow"/>
          <w:lang w:val="uk-UA"/>
        </w:rPr>
        <w:t>_________</w:t>
      </w:r>
      <w:proofErr w:type="spellEnd"/>
      <w:r w:rsidR="00550D73" w:rsidRPr="00550D73">
        <w:rPr>
          <w:highlight w:val="yellow"/>
          <w:lang w:val="uk-UA"/>
        </w:rPr>
        <w:t>__________</w:t>
      </w:r>
      <w:r w:rsidRPr="005370FE">
        <w:rPr>
          <w:lang w:val="uk-UA"/>
        </w:rPr>
        <w:t xml:space="preserve">, що діє на підставі Статуту (в подальшому </w:t>
      </w:r>
      <w:r>
        <w:rPr>
          <w:b/>
          <w:lang w:val="uk-UA"/>
        </w:rPr>
        <w:t>“</w:t>
      </w:r>
      <w:r w:rsidR="00555A14" w:rsidRPr="00555A14">
        <w:rPr>
          <w:b/>
          <w:lang w:val="uk-UA"/>
        </w:rPr>
        <w:t xml:space="preserve"> </w:t>
      </w:r>
      <w:r w:rsidR="00555A14" w:rsidRPr="005370FE">
        <w:rPr>
          <w:b/>
          <w:lang w:val="uk-UA"/>
        </w:rPr>
        <w:t>П</w:t>
      </w:r>
      <w:r w:rsidR="00555A14">
        <w:rPr>
          <w:b/>
          <w:lang w:val="uk-UA"/>
        </w:rPr>
        <w:t>остачальник</w:t>
      </w:r>
      <w:r w:rsidR="00555A14" w:rsidRPr="005370FE">
        <w:rPr>
          <w:b/>
          <w:lang w:val="uk-UA"/>
        </w:rPr>
        <w:t xml:space="preserve"> </w:t>
      </w:r>
      <w:r w:rsidRPr="005370FE">
        <w:rPr>
          <w:b/>
          <w:lang w:val="uk-UA"/>
        </w:rPr>
        <w:t>”</w:t>
      </w:r>
      <w:r w:rsidRPr="005370FE">
        <w:rPr>
          <w:lang w:val="uk-UA"/>
        </w:rPr>
        <w:t>), з однієї сторони та</w:t>
      </w:r>
      <w:r w:rsidR="00555A14">
        <w:rPr>
          <w:lang w:val="uk-UA"/>
        </w:rPr>
        <w:t xml:space="preserve"> </w:t>
      </w:r>
      <w:r w:rsidR="00550D73" w:rsidRPr="00550D73">
        <w:rPr>
          <w:highlight w:val="yellow"/>
          <w:lang w:val="uk-UA"/>
        </w:rPr>
        <w:t>______________</w:t>
      </w:r>
      <w:r w:rsidR="00555A14" w:rsidRPr="005370FE">
        <w:rPr>
          <w:b/>
          <w:lang w:val="uk-UA"/>
        </w:rPr>
        <w:t>«</w:t>
      </w:r>
      <w:r w:rsidR="00764F9F" w:rsidRPr="00764F9F">
        <w:rPr>
          <w:b/>
          <w:highlight w:val="yellow"/>
          <w:lang w:val="uk-UA"/>
        </w:rPr>
        <w:t>______</w:t>
      </w:r>
      <w:r w:rsidR="00555A14" w:rsidRPr="005370FE">
        <w:rPr>
          <w:b/>
          <w:lang w:val="uk-UA"/>
        </w:rPr>
        <w:t xml:space="preserve">», </w:t>
      </w:r>
      <w:r w:rsidR="00555A14" w:rsidRPr="005370FE">
        <w:rPr>
          <w:lang w:val="uk-UA"/>
        </w:rPr>
        <w:t>що</w:t>
      </w:r>
      <w:r w:rsidR="00555A14" w:rsidRPr="005370FE">
        <w:rPr>
          <w:b/>
          <w:lang w:val="uk-UA"/>
        </w:rPr>
        <w:t xml:space="preserve"> </w:t>
      </w:r>
      <w:r w:rsidR="00555A14" w:rsidRPr="005370FE">
        <w:rPr>
          <w:lang w:val="uk-UA"/>
        </w:rPr>
        <w:t xml:space="preserve"> зареєстровано та діє згідно вимог чинного законодавства України та є платником податку на прибуток на загальних підставах </w:t>
      </w:r>
      <w:r w:rsidRPr="005370FE">
        <w:rPr>
          <w:lang w:val="uk-UA"/>
        </w:rPr>
        <w:t xml:space="preserve">(в подальшому </w:t>
      </w:r>
      <w:r w:rsidRPr="005370FE">
        <w:rPr>
          <w:b/>
          <w:lang w:val="uk-UA"/>
        </w:rPr>
        <w:t>«</w:t>
      </w:r>
      <w:r w:rsidR="00555A14">
        <w:rPr>
          <w:b/>
          <w:lang w:val="uk-UA"/>
        </w:rPr>
        <w:t>Покупець</w:t>
      </w:r>
      <w:r w:rsidR="00DC06BA">
        <w:rPr>
          <w:b/>
          <w:lang w:val="uk-UA"/>
        </w:rPr>
        <w:t>»</w:t>
      </w:r>
      <w:r w:rsidRPr="005370FE">
        <w:rPr>
          <w:lang w:val="uk-UA"/>
        </w:rPr>
        <w:t>)  з іншої Сторони, що разом іменуються Сторони уклали даний Договір поставки товарів (далі – ”Договір”) про наступне:</w:t>
      </w:r>
      <w:r w:rsidR="00555A14" w:rsidRPr="00555A14">
        <w:rPr>
          <w:b/>
          <w:lang w:val="uk-UA"/>
        </w:rPr>
        <w:t xml:space="preserve"> </w:t>
      </w:r>
      <w:bookmarkStart w:id="0" w:name="_GoBack"/>
      <w:bookmarkEnd w:id="0"/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b/>
          <w:lang w:val="uk-UA"/>
        </w:rPr>
        <w:t>1. ПРЕДМЕТ ДОГОВОРУ</w:t>
      </w:r>
    </w:p>
    <w:p w:rsidR="005370FE" w:rsidRPr="005370FE" w:rsidRDefault="005370FE" w:rsidP="00EC1B2D">
      <w:pPr>
        <w:numPr>
          <w:ilvl w:val="1"/>
          <w:numId w:val="3"/>
        </w:num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В порядку та на умовах, визначених цим Договором, Постачальник зобов'язується поставити  Покупцеві автомобільні Товари (надалі – ”Товар”), а Покупець зобов'язується   прийняти  замовлений  Товар та оплатити його вартість. Асортимент Товарів визначається відповідно до замовлення Покупця та переліку Товарів, зазначеного у видаткових накладних, які після їх підписання Сторонами мають силу специфікації.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1.2. Сторони   домовились, що  всі Товари, отримані  Покупцем від Постачальника, вважаються отриманими у рамках виконання  даного  Договору, якщо інше не погоджено Сторонами.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b/>
          <w:lang w:val="uk-UA"/>
        </w:rPr>
        <w:t xml:space="preserve">2. ЦІНА І ЗАГАЛЬНА ВАРТІСТЬ 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 xml:space="preserve">2.1. </w:t>
      </w:r>
      <w:r w:rsidRPr="005370FE">
        <w:rPr>
          <w:lang w:val="uk-UA"/>
        </w:rPr>
        <w:tab/>
        <w:t>Продаж Товару здійснюється за договірними цінами.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2.2. Видаткові накладні в яких вказаний асортимент кожної поставки, ціна Товару та його  кількість, є невід’ємною частиною даного Договору.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 xml:space="preserve">2.3. </w:t>
      </w:r>
      <w:r w:rsidRPr="005370FE">
        <w:rPr>
          <w:lang w:val="uk-UA"/>
        </w:rPr>
        <w:tab/>
        <w:t xml:space="preserve">Сума договору складається з суми вартості партій товарів, поставлених Постачальником протягом  строку дії цього Договору. 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b/>
          <w:lang w:val="uk-UA"/>
        </w:rPr>
        <w:t>3. ПОРЯДОК РОЗРАХУНКІВ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3.1. Оплата за товар здійснюється шляхом перерахування Покупцем на розрахунковий рахунок Постачальника вартості отриманого Товару протягом</w:t>
      </w:r>
      <w:r w:rsidRPr="005370FE">
        <w:t xml:space="preserve">  </w:t>
      </w:r>
      <w:r w:rsidRPr="005370FE">
        <w:softHyphen/>
      </w:r>
      <w:r w:rsidR="00DC06BA">
        <w:rPr>
          <w:lang w:val="uk-UA"/>
        </w:rPr>
        <w:t xml:space="preserve">3 </w:t>
      </w:r>
      <w:r w:rsidRPr="005370FE">
        <w:rPr>
          <w:lang w:val="uk-UA"/>
        </w:rPr>
        <w:t xml:space="preserve"> (</w:t>
      </w:r>
      <w:r w:rsidR="00DC06BA">
        <w:rPr>
          <w:lang w:val="uk-UA"/>
        </w:rPr>
        <w:t xml:space="preserve">трьох) банківських </w:t>
      </w:r>
      <w:r w:rsidRPr="005370FE">
        <w:rPr>
          <w:lang w:val="uk-UA"/>
        </w:rPr>
        <w:t xml:space="preserve"> днів з моменту прийняття цього Товару Покупцем та підписання Сторонами або їх уповноваженими представниками видаткових накладних.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3.</w:t>
      </w:r>
      <w:r w:rsidR="00DC06BA">
        <w:rPr>
          <w:lang w:val="uk-UA"/>
        </w:rPr>
        <w:t>2</w:t>
      </w:r>
      <w:r w:rsidRPr="005370FE">
        <w:rPr>
          <w:lang w:val="uk-UA"/>
        </w:rPr>
        <w:t>. Підставою для оплати Товару є  рахунок-фактура або  видаткова  накладна, які надаються Постачальником Покупцю.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3.4. За погодженням Сторін, черговість зарахування платежів по даному Договору встановлюється на розсуд Постачальника незалежно від призначення платежу, зазначеного в платіжних документах Покупця. Постачальник має право зарахувати отримані кошти в рахунок минулих заборгованостей Покупця, у разі їх наявності.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b/>
          <w:lang w:val="uk-UA"/>
        </w:rPr>
        <w:t>4. ЗАЯВИ ТА ГАРАНТІЇ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4.1. Сторони підтверджують і гарантують, що вся інформація зазначена в цьому Договорі про Сторони є повною і достовірною, діяльність Сторін не порушує прав третіх осіб, не порушує і не суперечить іншим договорам Сторін та відповідає вимогам чинного законодавства України.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4.2. Кожна із Сторін цього Договору стверджує, що особи, які його підписують мають всі передбачені чинним законодавством України та їх установчими документами повноваження на здійснення представництва від імені Сторони без будь-яких обмежень та мають право на підписання цього Договору.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4.3. Сторони свідчать, що мають всі необхідні дозволи (ліцензії) для здійснення діяльності за цим Договором.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 xml:space="preserve">4.4. Сторони гарантують, що надані документи для підписання цього Договору є справжніми та містять достовірну інформацію 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 xml:space="preserve">4.5. Сторони зобов’язуються підтримувати дійсність зазначених вище засвідчень і гарантій, а також відшкодувати іншій Стороні будь-які майнові збитки, моральну шкоду, неотриманні доходи (вигоди), в т.ч. судові витрати, </w:t>
      </w:r>
      <w:proofErr w:type="spellStart"/>
      <w:r w:rsidRPr="005370FE">
        <w:rPr>
          <w:lang w:val="uk-UA"/>
        </w:rPr>
        <w:t>витрати</w:t>
      </w:r>
      <w:proofErr w:type="spellEnd"/>
      <w:r w:rsidRPr="005370FE">
        <w:rPr>
          <w:lang w:val="uk-UA"/>
        </w:rPr>
        <w:t xml:space="preserve"> на правову допомогу  та витрати на консультаційні послуги, що виникли внаслідок порушення Стороною зобов’язань або надання недостовірних засвідчень і гарантій.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4.6. Вищенаведені зобов’язання, засвідчення і гарантії є безумовними.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b/>
          <w:lang w:val="uk-UA"/>
        </w:rPr>
        <w:lastRenderedPageBreak/>
        <w:t>5. УМОВИ ПОДАННЯ ЗАЯВКИ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 xml:space="preserve">5.1. Покупець, в залежності від власних потреб, направляє Постачальнику замовлення у письмовій </w:t>
      </w:r>
      <w:r w:rsidR="00DC06BA">
        <w:rPr>
          <w:lang w:val="uk-UA"/>
        </w:rPr>
        <w:t xml:space="preserve"> або усній </w:t>
      </w:r>
      <w:r w:rsidRPr="005370FE">
        <w:rPr>
          <w:lang w:val="uk-UA"/>
        </w:rPr>
        <w:t>формі чи іншим способом. Заявка повинна містити чітко сформульовані вимоги Покупця (асортимент та кількість Товару).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5.2. Отримавши замовлення, Постачальник не пізніше 24 (двадцяти чотирьох) годин: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5.2.1. приймає Заявку та надає Покупцю рахунок-фактуру для проведення оплати, а Покупець сплачує його відповідно до умов даного Договору;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5.2.2. відмовляється від нього і надає Покупцю обґрунтовану письмову відповідь.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b/>
          <w:lang w:val="uk-UA"/>
        </w:rPr>
        <w:t>6. ПОРЯДОК ПОСТАВКИ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6.1.</w:t>
      </w:r>
      <w:r w:rsidRPr="005370FE">
        <w:t xml:space="preserve"> </w:t>
      </w:r>
      <w:r w:rsidRPr="005370FE">
        <w:rPr>
          <w:lang w:val="uk-UA"/>
        </w:rPr>
        <w:t>Місце поставки та умови поставки Товару у відповідності з правилами “</w:t>
      </w:r>
      <w:proofErr w:type="spellStart"/>
      <w:r w:rsidRPr="005370FE">
        <w:rPr>
          <w:lang w:val="uk-UA"/>
        </w:rPr>
        <w:t>Інкотермс</w:t>
      </w:r>
      <w:proofErr w:type="spellEnd"/>
      <w:r w:rsidRPr="005370FE">
        <w:rPr>
          <w:lang w:val="uk-UA"/>
        </w:rPr>
        <w:t xml:space="preserve"> 2010” вказуються в Заявці.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6.2.</w:t>
      </w:r>
      <w:r w:rsidRPr="005370FE">
        <w:rPr>
          <w:lang w:val="uk-UA"/>
        </w:rPr>
        <w:tab/>
        <w:t>Приймання Товару за якістю та кількістю здійснюється Покупцем у відповідності з Інструкціями Держарбітражу при РМ СРСР П-6 та П-7, затвердженими відповідно 15.06.1965р. та 25.04.1966р. з доповненнями та змінами.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b/>
          <w:lang w:val="uk-UA"/>
        </w:rPr>
      </w:pPr>
      <w:r w:rsidRPr="005370FE">
        <w:rPr>
          <w:lang w:val="uk-UA"/>
        </w:rPr>
        <w:t>6.3. Товар вважається прийнятим і таким, що належить Покупцю з моменту підписання видаткової накладної представником Покупця.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b/>
          <w:lang w:val="uk-UA"/>
        </w:rPr>
      </w:pP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b/>
          <w:lang w:val="uk-UA"/>
        </w:rPr>
        <w:t xml:space="preserve">  7. ПЕРЕХІД ПРАВА ВЛАСНОСТІ ТА РИЗИК  ВИПАДКОВОЇ ЗАГИБЕЛІ ТОВАРУ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7.1. Право власності на Товар та ризик випадкової загибелі переходить до Покупця  в  момент  передачі Товару Покупцю чи уповноваженому представнику і  підписання  ним видаткової накладної.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b/>
          <w:lang w:val="uk-UA"/>
        </w:rPr>
        <w:t>8. ЯКІСТЬ ТОВАРУ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i/>
          <w:lang w:val="uk-UA"/>
        </w:rPr>
      </w:pPr>
      <w:r w:rsidRPr="005370FE">
        <w:rPr>
          <w:lang w:val="uk-UA"/>
        </w:rPr>
        <w:t>8.1. Якість Товару, що  переходить у власність Покупцеві за цим Договором, повинна відповідати стандартам якості виробника даного товару.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8.2. У разі виявлення Покупцем,  дефектів в якості  Товару (</w:t>
      </w:r>
      <w:proofErr w:type="spellStart"/>
      <w:r w:rsidRPr="005370FE">
        <w:rPr>
          <w:lang w:val="uk-UA"/>
        </w:rPr>
        <w:t>автошина</w:t>
      </w:r>
      <w:proofErr w:type="spellEnd"/>
      <w:r w:rsidRPr="005370FE">
        <w:rPr>
          <w:lang w:val="uk-UA"/>
        </w:rPr>
        <w:t>), ПОКУПЕЦЬ зобов'язаний надати ПОСТАЧАЛЬНИКОВІ дефектний Товар. На протязі двох робочих днів ПОСТАЧАЛЬНИК проводить огляд Товару (</w:t>
      </w:r>
      <w:proofErr w:type="spellStart"/>
      <w:r w:rsidRPr="005370FE">
        <w:rPr>
          <w:lang w:val="uk-UA"/>
        </w:rPr>
        <w:t>автошини</w:t>
      </w:r>
      <w:proofErr w:type="spellEnd"/>
      <w:r w:rsidRPr="005370FE">
        <w:rPr>
          <w:lang w:val="uk-UA"/>
        </w:rPr>
        <w:t>) та надає  Покупцю висновок, щодо причин виходу Товару з ладу. У  випадку, якщо ПОКУПЕЦЬ не згоден з наданим  висновком</w:t>
      </w:r>
      <w:r w:rsidRPr="005370FE">
        <w:t>,</w:t>
      </w:r>
      <w:r w:rsidRPr="005370FE">
        <w:rPr>
          <w:lang w:val="uk-UA"/>
        </w:rPr>
        <w:t xml:space="preserve"> або ПОСТАЧАЛЬНИК не може його надати, сторони діють згідно  пунктів 8.3 або 8.4</w:t>
      </w:r>
      <w:r w:rsidRPr="005370FE">
        <w:t>.</w:t>
      </w:r>
      <w:r w:rsidRPr="005370FE">
        <w:rPr>
          <w:lang w:val="uk-UA"/>
        </w:rPr>
        <w:t xml:space="preserve"> 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 xml:space="preserve">8.3. </w:t>
      </w:r>
      <w:r w:rsidRPr="005370FE">
        <w:t xml:space="preserve">В </w:t>
      </w:r>
      <w:proofErr w:type="spellStart"/>
      <w:r w:rsidRPr="005370FE">
        <w:t>разі</w:t>
      </w:r>
      <w:proofErr w:type="spellEnd"/>
      <w:r w:rsidRPr="005370FE">
        <w:t xml:space="preserve">, </w:t>
      </w:r>
      <w:proofErr w:type="spellStart"/>
      <w:r w:rsidRPr="005370FE">
        <w:t>якщо</w:t>
      </w:r>
      <w:proofErr w:type="spellEnd"/>
      <w:r w:rsidRPr="005370FE">
        <w:t xml:space="preserve"> ПОСТАЧАЛЬНИК не </w:t>
      </w:r>
      <w:proofErr w:type="spellStart"/>
      <w:r w:rsidRPr="005370FE">
        <w:t>може</w:t>
      </w:r>
      <w:proofErr w:type="spellEnd"/>
      <w:r w:rsidRPr="005370FE">
        <w:t xml:space="preserve"> </w:t>
      </w:r>
      <w:proofErr w:type="spellStart"/>
      <w:r w:rsidRPr="005370FE">
        <w:t>надати</w:t>
      </w:r>
      <w:proofErr w:type="spellEnd"/>
      <w:r w:rsidRPr="005370FE">
        <w:t xml:space="preserve"> </w:t>
      </w:r>
      <w:proofErr w:type="spellStart"/>
      <w:r w:rsidRPr="005370FE">
        <w:t>висновок</w:t>
      </w:r>
      <w:proofErr w:type="spellEnd"/>
      <w:r w:rsidRPr="005370FE">
        <w:t xml:space="preserve"> </w:t>
      </w:r>
      <w:proofErr w:type="spellStart"/>
      <w:r w:rsidRPr="005370FE">
        <w:t>щодо</w:t>
      </w:r>
      <w:proofErr w:type="spellEnd"/>
      <w:r w:rsidRPr="005370FE">
        <w:t xml:space="preserve"> причин </w:t>
      </w:r>
      <w:proofErr w:type="spellStart"/>
      <w:r w:rsidRPr="005370FE">
        <w:t>виходу</w:t>
      </w:r>
      <w:proofErr w:type="spellEnd"/>
      <w:r w:rsidRPr="005370FE">
        <w:t xml:space="preserve"> Товару з ладу, </w:t>
      </w:r>
      <w:proofErr w:type="spellStart"/>
      <w:r w:rsidRPr="005370FE">
        <w:t>або</w:t>
      </w:r>
      <w:proofErr w:type="spellEnd"/>
      <w:r w:rsidRPr="005370FE">
        <w:t xml:space="preserve"> ПОКУПЕЦЬ не </w:t>
      </w:r>
      <w:proofErr w:type="spellStart"/>
      <w:r w:rsidRPr="005370FE">
        <w:t>згоден</w:t>
      </w:r>
      <w:proofErr w:type="spellEnd"/>
      <w:r w:rsidRPr="005370FE">
        <w:t xml:space="preserve"> з </w:t>
      </w:r>
      <w:proofErr w:type="spellStart"/>
      <w:r w:rsidRPr="005370FE">
        <w:t>наданим</w:t>
      </w:r>
      <w:proofErr w:type="spellEnd"/>
      <w:r w:rsidRPr="005370FE">
        <w:t xml:space="preserve"> </w:t>
      </w:r>
      <w:proofErr w:type="spellStart"/>
      <w:r w:rsidRPr="005370FE">
        <w:t>висновком</w:t>
      </w:r>
      <w:proofErr w:type="spellEnd"/>
      <w:r w:rsidRPr="005370FE">
        <w:t xml:space="preserve">, </w:t>
      </w:r>
      <w:proofErr w:type="gramStart"/>
      <w:r w:rsidRPr="005370FE">
        <w:t>п</w:t>
      </w:r>
      <w:proofErr w:type="spellStart"/>
      <w:proofErr w:type="gramEnd"/>
      <w:r w:rsidRPr="005370FE">
        <w:rPr>
          <w:lang w:val="uk-UA"/>
        </w:rPr>
        <w:t>ідставою</w:t>
      </w:r>
      <w:proofErr w:type="spellEnd"/>
      <w:r w:rsidRPr="005370FE">
        <w:rPr>
          <w:lang w:val="uk-UA"/>
        </w:rPr>
        <w:t xml:space="preserve"> для прийняття ПОСТАЧАЛЬНИКОМ рішення та надання  висновку  про визнання або не визнання  претензії є висновок технічної експертизи про причини виникнення дефекту, виданий  виробником такого Товару.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 xml:space="preserve">8.4. В </w:t>
      </w:r>
      <w:proofErr w:type="spellStart"/>
      <w:r w:rsidRPr="005370FE">
        <w:t>разі</w:t>
      </w:r>
      <w:proofErr w:type="spellEnd"/>
      <w:r w:rsidRPr="005370FE">
        <w:t xml:space="preserve">, </w:t>
      </w:r>
      <w:proofErr w:type="spellStart"/>
      <w:r w:rsidRPr="005370FE">
        <w:t>якщо</w:t>
      </w:r>
      <w:proofErr w:type="spellEnd"/>
      <w:r w:rsidRPr="005370FE">
        <w:t xml:space="preserve"> ПОСТАЧАЛЬНИК не </w:t>
      </w:r>
      <w:proofErr w:type="spellStart"/>
      <w:r w:rsidRPr="005370FE">
        <w:t>може</w:t>
      </w:r>
      <w:proofErr w:type="spellEnd"/>
      <w:r w:rsidRPr="005370FE">
        <w:t xml:space="preserve"> </w:t>
      </w:r>
      <w:proofErr w:type="spellStart"/>
      <w:r w:rsidRPr="005370FE">
        <w:t>надати</w:t>
      </w:r>
      <w:proofErr w:type="spellEnd"/>
      <w:r w:rsidRPr="005370FE">
        <w:t xml:space="preserve"> </w:t>
      </w:r>
      <w:proofErr w:type="spellStart"/>
      <w:r w:rsidRPr="005370FE">
        <w:t>висновок</w:t>
      </w:r>
      <w:proofErr w:type="spellEnd"/>
      <w:r w:rsidRPr="005370FE">
        <w:t xml:space="preserve"> </w:t>
      </w:r>
      <w:proofErr w:type="spellStart"/>
      <w:r w:rsidRPr="005370FE">
        <w:t>щодо</w:t>
      </w:r>
      <w:proofErr w:type="spellEnd"/>
      <w:r w:rsidRPr="005370FE">
        <w:t xml:space="preserve"> причин </w:t>
      </w:r>
      <w:proofErr w:type="spellStart"/>
      <w:r w:rsidRPr="005370FE">
        <w:t>виходу</w:t>
      </w:r>
      <w:proofErr w:type="spellEnd"/>
      <w:r w:rsidRPr="005370FE">
        <w:t xml:space="preserve"> Товару з ладу, </w:t>
      </w:r>
      <w:proofErr w:type="spellStart"/>
      <w:r w:rsidRPr="005370FE">
        <w:t>або</w:t>
      </w:r>
      <w:proofErr w:type="spellEnd"/>
      <w:r w:rsidRPr="005370FE">
        <w:t xml:space="preserve"> ПОКУПЕЦЬ не </w:t>
      </w:r>
      <w:proofErr w:type="spellStart"/>
      <w:r w:rsidRPr="005370FE">
        <w:t>згоден</w:t>
      </w:r>
      <w:proofErr w:type="spellEnd"/>
      <w:r w:rsidRPr="005370FE">
        <w:t xml:space="preserve"> з </w:t>
      </w:r>
      <w:proofErr w:type="spellStart"/>
      <w:r w:rsidRPr="005370FE">
        <w:t>наданим</w:t>
      </w:r>
      <w:proofErr w:type="spellEnd"/>
      <w:r w:rsidRPr="005370FE">
        <w:t xml:space="preserve"> </w:t>
      </w:r>
      <w:proofErr w:type="spellStart"/>
      <w:r w:rsidRPr="005370FE">
        <w:t>висновком</w:t>
      </w:r>
      <w:proofErr w:type="spellEnd"/>
      <w:r w:rsidRPr="005370FE">
        <w:rPr>
          <w:lang w:val="uk-UA"/>
        </w:rPr>
        <w:t xml:space="preserve">, підставою для прийняття ПОСТАЧАЛЬНИКОМ рішення та надання  висновку  про визнання або не визнання   претензії по Товарам інших торгових марок є висновок технічної експертизи про причини виникнення дефекту, </w:t>
      </w:r>
      <w:proofErr w:type="spellStart"/>
      <w:r w:rsidRPr="005370FE">
        <w:rPr>
          <w:lang w:val="uk-UA"/>
        </w:rPr>
        <w:t>видан</w:t>
      </w:r>
      <w:r w:rsidRPr="005370FE">
        <w:t>ий</w:t>
      </w:r>
      <w:proofErr w:type="spellEnd"/>
      <w:r w:rsidRPr="005370FE">
        <w:rPr>
          <w:lang w:val="uk-UA"/>
        </w:rPr>
        <w:t xml:space="preserve"> особою, сертифікованою в Системі «УКРСЕПРО» або особою, акредитованою в НДІ шинної промисловості Центр по сертифікації шин. У такому випадку ПОКУПЕЦЬ дає згоду на препарування шини, а також на застосування руйнівних методів дослідження. 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 xml:space="preserve">8.5. У разі виявлення недоліків з вини виробника (постачальника), ПОСТАЧАЛЬНИК  проводить компенсацію на користь ПОКУПЦЯ, згідно видаткової накладної  та  залишкової  глибини  протектора </w:t>
      </w:r>
      <w:proofErr w:type="spellStart"/>
      <w:r w:rsidRPr="005370FE">
        <w:rPr>
          <w:lang w:val="uk-UA"/>
        </w:rPr>
        <w:t>автошини</w:t>
      </w:r>
      <w:proofErr w:type="spellEnd"/>
      <w:r w:rsidRPr="005370FE">
        <w:rPr>
          <w:lang w:val="uk-UA"/>
        </w:rPr>
        <w:t>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 xml:space="preserve">8.6. У випадку, якщо дефект виник унаслідок порушення умов зберігання і експлуатації, ПОКУПЕЦЬ зобов’язується відшкодувати вартість експертизи </w:t>
      </w:r>
      <w:proofErr w:type="spellStart"/>
      <w:r w:rsidRPr="005370FE">
        <w:rPr>
          <w:lang w:val="uk-UA"/>
        </w:rPr>
        <w:t>автошини</w:t>
      </w:r>
      <w:proofErr w:type="spellEnd"/>
      <w:r w:rsidRPr="005370FE">
        <w:rPr>
          <w:lang w:val="uk-UA"/>
        </w:rPr>
        <w:t xml:space="preserve"> (15 % від вартості  товару згідно видаткової накладної) та вартість транспортування </w:t>
      </w:r>
      <w:proofErr w:type="spellStart"/>
      <w:r w:rsidRPr="005370FE">
        <w:rPr>
          <w:lang w:val="uk-UA"/>
        </w:rPr>
        <w:t>автошини</w:t>
      </w:r>
      <w:proofErr w:type="spellEnd"/>
      <w:r w:rsidRPr="005370FE">
        <w:rPr>
          <w:lang w:val="uk-UA"/>
        </w:rPr>
        <w:t xml:space="preserve"> до експерта та повернення шини до ПОСТАЧАЛЬНИКА, протягом 10 днів з моменту отримання відповідного експертного висновку, а також прийняти дефектну шину.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 xml:space="preserve">Після повернення експертом ПОСТАЧАЛЬНИКУ </w:t>
      </w:r>
      <w:proofErr w:type="spellStart"/>
      <w:r w:rsidRPr="005370FE">
        <w:rPr>
          <w:lang w:val="uk-UA"/>
        </w:rPr>
        <w:t>автошини</w:t>
      </w:r>
      <w:proofErr w:type="spellEnd"/>
      <w:r w:rsidRPr="005370FE">
        <w:rPr>
          <w:lang w:val="uk-UA"/>
        </w:rPr>
        <w:t xml:space="preserve">, в якій дефект виник унаслідок порушення умов зберігання та експлуатації, ПОСТАЧАЛЬНИК повідомляє про це відповідальну особу ПОКУПЦЯ електронною поштою або </w:t>
      </w:r>
      <w:proofErr w:type="spellStart"/>
      <w:r w:rsidRPr="005370FE">
        <w:rPr>
          <w:lang w:val="uk-UA"/>
        </w:rPr>
        <w:t>смс</w:t>
      </w:r>
      <w:proofErr w:type="spellEnd"/>
      <w:r w:rsidRPr="005370FE">
        <w:rPr>
          <w:lang w:val="uk-UA"/>
        </w:rPr>
        <w:t xml:space="preserve"> повідомленням. ПОСТАЧАЛЬНИК зберігає таку </w:t>
      </w:r>
      <w:proofErr w:type="spellStart"/>
      <w:r w:rsidRPr="005370FE">
        <w:rPr>
          <w:lang w:val="uk-UA"/>
        </w:rPr>
        <w:t>автошину</w:t>
      </w:r>
      <w:proofErr w:type="spellEnd"/>
      <w:r w:rsidRPr="005370FE">
        <w:rPr>
          <w:lang w:val="uk-UA"/>
        </w:rPr>
        <w:t xml:space="preserve"> </w:t>
      </w:r>
      <w:r w:rsidRPr="005370FE">
        <w:t xml:space="preserve"> </w:t>
      </w:r>
      <w:r w:rsidRPr="005370FE">
        <w:rPr>
          <w:lang w:val="uk-UA"/>
        </w:rPr>
        <w:t xml:space="preserve">у себе протягом семи календарних днів, після чого </w:t>
      </w:r>
      <w:proofErr w:type="spellStart"/>
      <w:r w:rsidRPr="005370FE">
        <w:rPr>
          <w:lang w:val="uk-UA"/>
        </w:rPr>
        <w:t>автошина</w:t>
      </w:r>
      <w:proofErr w:type="spellEnd"/>
      <w:r w:rsidRPr="005370FE">
        <w:rPr>
          <w:lang w:val="uk-UA"/>
        </w:rPr>
        <w:t xml:space="preserve"> утилізується.  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lastRenderedPageBreak/>
        <w:t>8.7. ПОКУПЕЦЬ має право самостійно звернутися до   особи, сертифікованої  в Системі «УКРСЕПРО» або особи, акредитованої в НДІ шинної промисловості Центр по сертифікації шин,  для проведення технічної експертизи дефектного Товару і надати ПОСТАЧАЛЬНИКОВІ висновок. В цьому випадку термін прийняття ПОСТАЧАЛЬНИКОМ рішення про визнання претензії – 14  календарних днів з дня надання висновку.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8.8.</w:t>
      </w:r>
      <w:r w:rsidRPr="005370FE">
        <w:t xml:space="preserve"> </w:t>
      </w:r>
      <w:r w:rsidRPr="005370FE">
        <w:rPr>
          <w:lang w:val="uk-UA"/>
        </w:rPr>
        <w:t>На експертизу НЕ ПРИЙМАЮТЬСЯ:  камерні шини без камер;  шини з наскрізними (відремонтованими) пробоями;  шини із зносом до індикаторів.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i/>
          <w:lang w:val="uk-UA"/>
        </w:rPr>
      </w:pPr>
      <w:r w:rsidRPr="005370FE">
        <w:rPr>
          <w:lang w:val="uk-UA"/>
        </w:rPr>
        <w:t>8.9.</w:t>
      </w:r>
      <w:r w:rsidRPr="005370FE">
        <w:rPr>
          <w:lang w:val="uk-UA"/>
        </w:rPr>
        <w:tab/>
        <w:t>Гарантійний термін на Товар вказується у гарантійних листах, що додаються до кожної партії Товару</w:t>
      </w:r>
      <w:r w:rsidRPr="005370FE">
        <w:rPr>
          <w:i/>
          <w:lang w:val="uk-UA"/>
        </w:rPr>
        <w:t>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</w:p>
    <w:p w:rsidR="005370FE" w:rsidRPr="005370FE" w:rsidRDefault="005370FE" w:rsidP="00EC1B2D">
      <w:pPr>
        <w:spacing w:after="0" w:line="240" w:lineRule="auto"/>
        <w:ind w:left="284"/>
        <w:jc w:val="both"/>
        <w:rPr>
          <w:b/>
          <w:lang w:val="uk-UA"/>
        </w:rPr>
      </w:pPr>
      <w:r w:rsidRPr="005370FE">
        <w:rPr>
          <w:b/>
          <w:lang w:val="uk-UA"/>
        </w:rPr>
        <w:t>9. ПРАВА ТА ОБОВ’ЯЗКИ СТОРІН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9.1.</w:t>
      </w:r>
      <w:r w:rsidRPr="005370FE">
        <w:rPr>
          <w:b/>
          <w:lang w:val="uk-UA"/>
        </w:rPr>
        <w:t xml:space="preserve">  Постачальник має право :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b/>
          <w:lang w:val="uk-UA"/>
        </w:rPr>
      </w:pPr>
      <w:r w:rsidRPr="005370FE">
        <w:rPr>
          <w:lang w:val="uk-UA"/>
        </w:rPr>
        <w:t>9.1.1. узгоджувати з Покупцем продовження термінів виконання замовлення (у разі затримки відповідних поставок), а також збільшення цін на автомобільні товари (у разі зміни прейскуранту цін);</w:t>
      </w:r>
    </w:p>
    <w:p w:rsidR="005370FE" w:rsidRPr="005370FE" w:rsidRDefault="005370FE" w:rsidP="00EC1B2D">
      <w:pPr>
        <w:numPr>
          <w:ilvl w:val="1"/>
          <w:numId w:val="1"/>
        </w:numPr>
        <w:spacing w:after="0" w:line="240" w:lineRule="auto"/>
        <w:ind w:left="284"/>
        <w:jc w:val="both"/>
        <w:rPr>
          <w:lang w:val="uk-UA"/>
        </w:rPr>
      </w:pPr>
      <w:r w:rsidRPr="005370FE">
        <w:rPr>
          <w:b/>
          <w:lang w:val="uk-UA"/>
        </w:rPr>
        <w:t xml:space="preserve"> Постачальник зобов’язаний :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9.2.1. дотримуватись умов  даного  Договору;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9.2.2. здійснювати продаж автомобільних Товарів із належним документальним оформленням;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b/>
          <w:lang w:val="uk-UA"/>
        </w:rPr>
      </w:pPr>
      <w:r w:rsidRPr="005370FE">
        <w:rPr>
          <w:lang w:val="uk-UA"/>
        </w:rPr>
        <w:t>9.2.3. надавати Покупцю кваліфіковані роз’яснення щодо встановлення, експлуатації, обслуговування та зберігання автомобільних товарів.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 xml:space="preserve">9.3.  </w:t>
      </w:r>
      <w:r w:rsidRPr="005370FE">
        <w:rPr>
          <w:b/>
          <w:lang w:val="uk-UA"/>
        </w:rPr>
        <w:t>Покупець має право :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b/>
          <w:lang w:val="uk-UA"/>
        </w:rPr>
      </w:pPr>
      <w:r w:rsidRPr="005370FE">
        <w:rPr>
          <w:lang w:val="uk-UA"/>
        </w:rPr>
        <w:t>9.3.1. отримувати кваліфіковані роз’яснення щодо встановлення, експлуатації, обслуговування та зберігання автомобільних товарів.</w:t>
      </w:r>
    </w:p>
    <w:p w:rsidR="005370FE" w:rsidRPr="005370FE" w:rsidRDefault="005370FE" w:rsidP="00EC1B2D">
      <w:pPr>
        <w:numPr>
          <w:ilvl w:val="1"/>
          <w:numId w:val="2"/>
        </w:numPr>
        <w:spacing w:after="0" w:line="240" w:lineRule="auto"/>
        <w:ind w:left="284"/>
        <w:jc w:val="both"/>
        <w:rPr>
          <w:lang w:val="uk-UA"/>
        </w:rPr>
      </w:pPr>
      <w:r w:rsidRPr="005370FE">
        <w:rPr>
          <w:b/>
          <w:lang w:val="uk-UA"/>
        </w:rPr>
        <w:t>Покупець зобов’язується: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9.4.1. дотримуватись умов  даного Договору;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b/>
          <w:lang w:val="uk-UA"/>
        </w:rPr>
      </w:pPr>
      <w:r w:rsidRPr="005370FE">
        <w:rPr>
          <w:lang w:val="uk-UA"/>
        </w:rPr>
        <w:t>9.4.2. своєчасно здійснювати необхідні розрахунки з Постачальником;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b/>
          <w:lang w:val="uk-UA"/>
        </w:rPr>
      </w:pPr>
      <w:r w:rsidRPr="005370FE">
        <w:rPr>
          <w:lang w:val="uk-UA"/>
        </w:rPr>
        <w:t>9.5.</w:t>
      </w:r>
      <w:r w:rsidRPr="005370FE">
        <w:rPr>
          <w:b/>
          <w:lang w:val="uk-UA"/>
        </w:rPr>
        <w:t xml:space="preserve"> </w:t>
      </w:r>
      <w:r w:rsidRPr="005370FE">
        <w:rPr>
          <w:lang w:val="uk-UA"/>
        </w:rPr>
        <w:t>Сторони зобов’язуються, за вимогою однієї із Сторін,  протягом двох банківських днів провести  звірку  взаєморозрахунків з обов’язковим  підписанням Акту звірки.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b/>
          <w:lang w:val="uk-UA"/>
        </w:rPr>
      </w:pP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b/>
          <w:lang w:val="uk-UA"/>
        </w:rPr>
        <w:t>10. ВІДПОВІДАЛЬНІСТЬ СТОРІН ТА ВИРІШЕННЯ СПОРІВ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 xml:space="preserve">10.1. </w:t>
      </w:r>
      <w:r w:rsidRPr="005370FE">
        <w:rPr>
          <w:lang w:val="uk-UA"/>
        </w:rPr>
        <w:tab/>
        <w:t>За невиконання або неналежне виконання обов’язків за даним Договором, Сторони несуть відповідальність в порядку, межах і розмірі, що передбачені Договором та чинним законодавством України.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10.2. У</w:t>
      </w:r>
      <w:r w:rsidRPr="005370FE">
        <w:rPr>
          <w:lang w:val="uk-UA"/>
        </w:rPr>
        <w:tab/>
        <w:t xml:space="preserve">випадку порушення строків </w:t>
      </w:r>
      <w:r w:rsidR="00EC1B2D">
        <w:rPr>
          <w:lang w:val="uk-UA"/>
        </w:rPr>
        <w:t xml:space="preserve">поставки </w:t>
      </w:r>
      <w:r w:rsidRPr="005370FE">
        <w:rPr>
          <w:lang w:val="uk-UA"/>
        </w:rPr>
        <w:t xml:space="preserve"> товару, передбачених Договором, Постачальник має право стягнути з Покупця суму заборгованості з урахуванням індексу інфляції, а також 24% річних від вартості оплаченого</w:t>
      </w:r>
      <w:r w:rsidR="00EC1B2D">
        <w:rPr>
          <w:lang w:val="uk-UA"/>
        </w:rPr>
        <w:t xml:space="preserve"> але непоставленого </w:t>
      </w:r>
      <w:r w:rsidRPr="005370FE">
        <w:rPr>
          <w:lang w:val="uk-UA"/>
        </w:rPr>
        <w:t xml:space="preserve"> Товару за весь період прострочення.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10.3. Крім того, у випадку порушення визначених Договором строків оплати за Товар, Покупець зобов’язаний сплатити Постачальнику штраф у розмірі: за перший місяць прострочення</w:t>
      </w:r>
      <w:r w:rsidR="00EC1B2D">
        <w:rPr>
          <w:lang w:val="uk-UA"/>
        </w:rPr>
        <w:t xml:space="preserve"> поставки</w:t>
      </w:r>
      <w:r w:rsidRPr="005370FE">
        <w:rPr>
          <w:lang w:val="uk-UA"/>
        </w:rPr>
        <w:t xml:space="preserve"> – 10% від вартості неоплаченого товару; 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 xml:space="preserve">10.4. </w:t>
      </w:r>
      <w:r w:rsidRPr="005370FE">
        <w:rPr>
          <w:lang w:val="uk-UA"/>
        </w:rPr>
        <w:tab/>
        <w:t>Сплата штрафних санкцій  не звільняє Покупця від виконання своїх зобов’язань за цим Договором перед Постачальником.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b/>
          <w:lang w:val="uk-UA"/>
        </w:rPr>
      </w:pPr>
      <w:r w:rsidRPr="005370FE">
        <w:rPr>
          <w:lang w:val="uk-UA"/>
        </w:rPr>
        <w:t xml:space="preserve">10.5. </w:t>
      </w:r>
      <w:r w:rsidRPr="005370FE">
        <w:rPr>
          <w:lang w:val="uk-UA"/>
        </w:rPr>
        <w:tab/>
        <w:t>Реорганізація, банкрутство, ліквідація чи будь-які інші непередбачені події, які виникли у  будь-якої із Сторін, не звільняють дану Сторону від повного виконання обов’язків за цим Договором</w:t>
      </w:r>
      <w:r w:rsidRPr="005370FE">
        <w:rPr>
          <w:b/>
          <w:lang w:val="uk-UA"/>
        </w:rPr>
        <w:t>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 xml:space="preserve">10.6. </w:t>
      </w:r>
      <w:r w:rsidRPr="005370FE">
        <w:rPr>
          <w:lang w:val="uk-UA"/>
        </w:rPr>
        <w:tab/>
        <w:t>Усі спори, що пов'язані із цим Договором, його укладанням або такі, що виникають в процесі виконання умов цього Договору, вирішуються шляхом переговорів між представниками Сторін.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10.7.</w:t>
      </w:r>
      <w:r w:rsidRPr="005370FE">
        <w:rPr>
          <w:lang w:val="uk-UA"/>
        </w:rPr>
        <w:tab/>
        <w:t>Якщо спір неможливо вирішити шляхом переговорів, він вирішується у відповідності з чинним законодавством України.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b/>
          <w:lang w:val="uk-UA"/>
        </w:rPr>
        <w:t>11. ФОРС-МАЖОР ТА ОБСТАВИНИ НЕПЕРЕБОРНОЇ СИЛИ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11.1. Сторони звільняються від відповідальності за невиконання обов'язків по Договору у випадку наступу обставин форс-мажору та непереборної сили (воєнні дії, масові заворушення, стихійні лиха, природні та техногенні катастрофи, що впливають на виконання обов'язків по Договору; обмеження або припинення експор</w:t>
      </w:r>
      <w:r w:rsidRPr="005370FE">
        <w:rPr>
          <w:lang w:val="uk-UA"/>
        </w:rPr>
        <w:softHyphen/>
        <w:t>ту/імпорту товарів, що поставляються за Договором, введені компетентними державними органами України або країн-виробників чи постачальників товару), які виникли незалежно від волі сторін після укладення цього Договору, перешкоджають повному або частковому виконанню Договору, і наступ чи дію яких, також наслідки, не можна було передбачити та відвернуті розумними заходами. Період звільнення сторони від відповідальності визначається терміном дії зазначених обставин.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lastRenderedPageBreak/>
        <w:t xml:space="preserve">11.2. </w:t>
      </w:r>
      <w:r w:rsidRPr="005370FE">
        <w:rPr>
          <w:lang w:val="uk-UA"/>
        </w:rPr>
        <w:tab/>
        <w:t xml:space="preserve">Форс-мажор та обставини непереборної сили, на які посилається зацікавлена сторона, а також причинний зв'язок зазначених обставин із невиконанням відповідною стороною обов'язків по Договору, мають бути підтверджені офіційною довідкою Торгово-промислової палати України. 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11.3 . Про настання та припинення обставин непереборної сили відповідна Сторона Договору повинна повідомити іншу Сторону рекомендованим листом в 3-денниий термін після настання або припинення таких обставин.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b/>
          <w:lang w:val="uk-UA"/>
        </w:rPr>
        <w:t>12. СТРОК ДІЇ ТА ІНШІ УМОВИ ДОГОВОРУ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b/>
          <w:lang w:val="uk-UA"/>
        </w:rPr>
      </w:pPr>
      <w:r w:rsidRPr="005370FE">
        <w:rPr>
          <w:lang w:val="uk-UA"/>
        </w:rPr>
        <w:t>12.1.</w:t>
      </w:r>
      <w:r w:rsidRPr="005370FE">
        <w:rPr>
          <w:lang w:val="uk-UA"/>
        </w:rPr>
        <w:tab/>
        <w:t xml:space="preserve">Даний Договір набуває чинності з моменту його підписання Сторонами і діє до </w:t>
      </w:r>
      <w:r w:rsidRPr="005370FE">
        <w:rPr>
          <w:u w:val="single"/>
          <w:lang w:val="uk-UA"/>
        </w:rPr>
        <w:t>31 грудня 201</w:t>
      </w:r>
      <w:r w:rsidR="00DC06BA">
        <w:rPr>
          <w:u w:val="single"/>
          <w:lang w:val="uk-UA"/>
        </w:rPr>
        <w:t>8</w:t>
      </w:r>
      <w:r w:rsidRPr="005370FE">
        <w:rPr>
          <w:lang w:val="uk-UA"/>
        </w:rPr>
        <w:t xml:space="preserve"> року, але в будь-якому випадку до  повного виконання сторонами своїх зобов’язань. Договір вважається автоматично пролонгованим на 1 рік, якщо одна зі Сторін за 30 банківських днів не повідомить іншу Сторону про намір припинити  дію Договору.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12.2.</w:t>
      </w:r>
      <w:r w:rsidRPr="005370FE">
        <w:rPr>
          <w:lang w:val="uk-UA"/>
        </w:rPr>
        <w:tab/>
        <w:t>Після підписання цього Договору всі попередні переговори за ним, листування, попередні угоди та протоколи про наміри з питань, що так чи інакше стосуються цього Договору, втрачають юридичну силу.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12.3.</w:t>
      </w:r>
      <w:r w:rsidRPr="005370FE">
        <w:rPr>
          <w:lang w:val="uk-UA"/>
        </w:rPr>
        <w:tab/>
        <w:t>Всі зміни та доповнення, додаткові угоди та додатки, специфікації до цього Договору є його невід'ємною частиною і мають юридичну силу у разі, якщо вони викладені у письмовій формі та підписані уповноваженими на те представниками Сторін.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12.4. Сторони домовились вважати належним чином уповноваженими представниками сторін з питань погодження цін, кількості, асортименту (номенклатури) товару, строків та умов поставки та строків оплати товару осіб, що підписують від імені сторін товарні накладні, рахунки фактури, замовлення та податкові накладні.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12.5.</w:t>
      </w:r>
      <w:r w:rsidRPr="005370FE">
        <w:rPr>
          <w:lang w:val="uk-UA"/>
        </w:rPr>
        <w:tab/>
        <w:t>При зміні місцезнаходження та реквізитів Сторона за даним Договором повинна повідомити іншу Сторону протягом 3 (трьох) календарних днів, шляхом відправки повідомлення засобами факсиміле, електронною поштою іншими засобами крім усної форми.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12.6.</w:t>
      </w:r>
      <w:r w:rsidRPr="005370FE">
        <w:rPr>
          <w:lang w:val="uk-UA"/>
        </w:rPr>
        <w:tab/>
        <w:t>Усі правовідносини, що виникають у зв'язку з виконанням умов цього Договору і не врегульовані ним, регламентуються нормами чинного законодавства України.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12.7.</w:t>
      </w:r>
      <w:r w:rsidRPr="005370FE">
        <w:rPr>
          <w:b/>
          <w:lang w:val="uk-UA"/>
        </w:rPr>
        <w:t xml:space="preserve"> </w:t>
      </w:r>
      <w:r w:rsidRPr="005370FE">
        <w:rPr>
          <w:lang w:val="uk-UA"/>
        </w:rPr>
        <w:t>Сторони погодили, що текст Договору, будь які матеріали, інформація та відомості, які стосуються Договору є конфіденційними і не можуть передаватися третім особам без попередньої письмової згоди іншої Сторони Договору, крім випадків, коли таке передавання пов’язане з одержанням офіційних дозволів, документів для виконання Договору або оплати  податків, інших обов’язкових платежів, а також у випадках, передбачених чинним законодавством, яке регулює зобов’язання Сторін Договору.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b/>
          <w:lang w:val="uk-UA"/>
        </w:rPr>
      </w:pPr>
      <w:r w:rsidRPr="005370FE">
        <w:rPr>
          <w:lang w:val="uk-UA"/>
        </w:rPr>
        <w:t>12.8. Сторони зобов'язані виконувати всі умови цього Договору та  дотримуватись вимог конфіденційності щодо всіх його положень протягом терміну дії Договору, а також протягом 3 (трьох) років з моменту припинення його дії.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12.9. Жодна із Сторін не має права передавати свої права за цим Договором третім особам без письмової згоди другої Сторони за цим Договором.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12.10. Цей Договір складений при повному розумінні Сторонами його умов та термінології у двох автентичних примірниках, які мають однакову юридичну силу, по одному для кожної зі сторін.</w:t>
      </w:r>
    </w:p>
    <w:p w:rsidR="005370FE" w:rsidRPr="005370FE" w:rsidRDefault="005370FE" w:rsidP="00EC1B2D">
      <w:pPr>
        <w:spacing w:after="0" w:line="240" w:lineRule="auto"/>
        <w:ind w:left="284"/>
        <w:jc w:val="both"/>
        <w:rPr>
          <w:lang w:val="uk-UA"/>
        </w:rPr>
      </w:pPr>
      <w:r w:rsidRPr="005370FE">
        <w:rPr>
          <w:lang w:val="uk-UA"/>
        </w:rPr>
        <w:t>12.11. Всі назви розділів мають виключно пояснювальний характер і в жодному випадку не впливають на зміст та тлумачення даного Договору.</w:t>
      </w:r>
    </w:p>
    <w:p w:rsidR="00DC06BA" w:rsidRPr="00DC06BA" w:rsidRDefault="00EC1B2D" w:rsidP="00EC1B2D">
      <w:pPr>
        <w:spacing w:after="0" w:line="240" w:lineRule="auto"/>
        <w:ind w:left="540"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</w:t>
      </w:r>
      <w:r w:rsidR="00DC06B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 МІСЦЕЗНАХОДЖЕННЯ ТА РЕКВІЗИТИ </w:t>
      </w:r>
      <w:r w:rsidR="00DC06BA" w:rsidRPr="00DC06B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СТОРОН.</w:t>
      </w:r>
    </w:p>
    <w:p w:rsidR="00EC1B2D" w:rsidRDefault="00EC1B2D" w:rsidP="00EC1B2D">
      <w:pPr>
        <w:spacing w:after="0" w:line="240" w:lineRule="auto"/>
        <w:ind w:left="540" w:right="512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uk-UA" w:eastAsia="ru-RU"/>
        </w:rPr>
      </w:pPr>
    </w:p>
    <w:p w:rsidR="00EC1B2D" w:rsidRDefault="00EC1B2D" w:rsidP="00EC1B2D">
      <w:pPr>
        <w:spacing w:after="0" w:line="240" w:lineRule="auto"/>
        <w:ind w:left="540" w:right="512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uk-UA" w:eastAsia="ru-RU"/>
        </w:rPr>
      </w:pPr>
    </w:p>
    <w:p w:rsidR="00DC06BA" w:rsidRPr="00DC06BA" w:rsidRDefault="00DC06BA" w:rsidP="00EC1B2D">
      <w:pPr>
        <w:spacing w:after="0" w:line="240" w:lineRule="auto"/>
        <w:ind w:left="540" w:right="512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lang w:val="uk-UA" w:eastAsia="ru-RU"/>
        </w:rPr>
        <w:t>ПОСТАЧАЛЬНИК</w:t>
      </w:r>
      <w:r w:rsidR="00EC1B2D" w:rsidRPr="00EC1B2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EC1B2D" w:rsidRPr="00EC1B2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EC1B2D" w:rsidRPr="00EC1B2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EC1B2D" w:rsidRPr="00EC1B2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EC1B2D" w:rsidRPr="00EC1B2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EC1B2D" w:rsidRPr="00EC1B2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EC1B2D" w:rsidRPr="00EC1B2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EC1B2D" w:rsidRPr="00F2303E">
        <w:rPr>
          <w:rFonts w:ascii="Times New Roman" w:eastAsia="Times New Roman" w:hAnsi="Times New Roman" w:cs="Times New Roman"/>
          <w:sz w:val="20"/>
          <w:szCs w:val="20"/>
          <w:u w:val="single"/>
          <w:lang w:val="uk-UA" w:eastAsia="ru-RU"/>
        </w:rPr>
        <w:t>ПОКУПЕЦЬ</w:t>
      </w:r>
    </w:p>
    <w:p w:rsidR="00EC1B2D" w:rsidRDefault="00EC1B2D" w:rsidP="00EC1B2D">
      <w:pPr>
        <w:spacing w:after="0" w:line="240" w:lineRule="auto"/>
        <w:ind w:left="540" w:right="512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DC06BA" w:rsidRPr="00DC06BA" w:rsidRDefault="00EC1B2D" w:rsidP="00EC1B2D">
      <w:pPr>
        <w:spacing w:after="0" w:line="240" w:lineRule="auto"/>
        <w:ind w:left="540" w:right="512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C1B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CC5CC" wp14:editId="667D1047">
                <wp:simplePos x="0" y="0"/>
                <wp:positionH relativeFrom="column">
                  <wp:posOffset>3657904</wp:posOffset>
                </wp:positionH>
                <wp:positionV relativeFrom="paragraph">
                  <wp:posOffset>-2153</wp:posOffset>
                </wp:positionV>
                <wp:extent cx="3077154" cy="1403985"/>
                <wp:effectExtent l="0" t="0" r="9525" b="571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15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03E" w:rsidRPr="00F2303E" w:rsidRDefault="00F2303E" w:rsidP="00F2303E">
                            <w:pPr>
                              <w:spacing w:after="0" w:line="240" w:lineRule="auto"/>
                              <w:ind w:right="512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EC1B2D" w:rsidRPr="003D5AE7" w:rsidRDefault="00EC1B2D" w:rsidP="003D5AE7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uk-UA" w:eastAsia="ru-RU"/>
                              </w:rPr>
                            </w:pPr>
                            <w:r w:rsidRPr="003D5AE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uk-UA" w:eastAsia="ru-RU"/>
                              </w:rPr>
                              <w:t>Директор________________</w:t>
                            </w:r>
                          </w:p>
                          <w:p w:rsidR="00EC1B2D" w:rsidRPr="00EC1B2D" w:rsidRDefault="00EC1B2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in;margin-top:-.15pt;width:242.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" stroked="f">
                <v:textbox style="mso-fit-shape-to-text:t">
                  <w:txbxContent>
                    <w:p w:rsidR="00F2303E" w:rsidRPr="00F2303E" w:rsidRDefault="00F2303E" w:rsidP="00F2303E">
                      <w:pPr>
                        <w:spacing w:after="0" w:line="240" w:lineRule="auto"/>
                        <w:ind w:right="512"/>
                        <w:jc w:val="both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:rsidR="00EC1B2D" w:rsidRPr="003D5AE7" w:rsidRDefault="00EC1B2D" w:rsidP="003D5AE7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uk-UA" w:eastAsia="ru-RU"/>
                        </w:rPr>
                      </w:pPr>
                      <w:r w:rsidRPr="003D5AE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uk-UA" w:eastAsia="ru-RU"/>
                        </w:rPr>
                        <w:t>Директор________________</w:t>
                      </w:r>
                    </w:p>
                    <w:p w:rsidR="00EC1B2D" w:rsidRPr="00EC1B2D" w:rsidRDefault="00EC1B2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06BA" w:rsidRPr="00DC06BA" w:rsidRDefault="00DC06BA" w:rsidP="00EC1B2D">
      <w:pPr>
        <w:spacing w:after="0" w:line="240" w:lineRule="auto"/>
        <w:ind w:left="540" w:right="512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C06BA" w:rsidRPr="00DC06BA" w:rsidRDefault="003D5AE7" w:rsidP="00EC1B2D">
      <w:pPr>
        <w:spacing w:after="0" w:line="240" w:lineRule="auto"/>
        <w:ind w:left="540" w:right="512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Директор</w:t>
      </w:r>
      <w:r w:rsidR="00DC06BA" w:rsidRPr="00DC06BA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</w:t>
      </w:r>
    </w:p>
    <w:p w:rsidR="00AD0870" w:rsidRPr="005370FE" w:rsidRDefault="00AD0870" w:rsidP="003D5AE7">
      <w:pPr>
        <w:jc w:val="both"/>
        <w:rPr>
          <w:lang w:val="uk-UA"/>
        </w:rPr>
      </w:pPr>
    </w:p>
    <w:sectPr w:rsidR="00AD0870" w:rsidRPr="005370FE" w:rsidSect="00DC06B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5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00000003"/>
    <w:multiLevelType w:val="multilevel"/>
    <w:tmpl w:val="00000003"/>
    <w:name w:val="WW8Num10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0000004"/>
    <w:multiLevelType w:val="multilevel"/>
    <w:tmpl w:val="00000004"/>
    <w:name w:val="WW8Num1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szCs w:val="22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szCs w:val="22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Cs w:val="22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szCs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0FE"/>
    <w:rsid w:val="002F2061"/>
    <w:rsid w:val="00310E66"/>
    <w:rsid w:val="003D5AE7"/>
    <w:rsid w:val="005370FE"/>
    <w:rsid w:val="00550D73"/>
    <w:rsid w:val="00555A14"/>
    <w:rsid w:val="00764F9F"/>
    <w:rsid w:val="00AD0870"/>
    <w:rsid w:val="00BA22A6"/>
    <w:rsid w:val="00D246E4"/>
    <w:rsid w:val="00DC06BA"/>
    <w:rsid w:val="00EC1B2D"/>
    <w:rsid w:val="00F2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</dc:creator>
  <cp:lastModifiedBy>drumer</cp:lastModifiedBy>
  <cp:revision>3</cp:revision>
  <dcterms:created xsi:type="dcterms:W3CDTF">2019-11-22T17:12:00Z</dcterms:created>
  <dcterms:modified xsi:type="dcterms:W3CDTF">2019-11-22T17:13:00Z</dcterms:modified>
</cp:coreProperties>
</file>