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p/>
    <w:p>
      <w:r>
        <w:t>В декоративных целях заголовки можно «закрывать» с обратной стороны.</w:t>
      </w:r>
    </w:p>
    <w:p/>
    <w:p>
      <w:pPr>
        <w:pStyle w:val="Heading3"/>
      </w:pPr>
      <w:r>
        <w:t>Списки</w:t>
      </w:r>
    </w:p>
    <w:p/>
    <w:p>
      <w:r>
        <w:t>Для разметки неупорядоченных списков можно использовать или `*`, или `-`, или `+`:</w:t>
      </w:r>
    </w:p>
    <w:p/>
    <w:p>
      <w:pPr>
        <w:pStyle w:val="ListBullet"/>
      </w:pPr>
      <w:r>
        <w:t xml:space="preserve"> элемент 1</w:t>
      </w:r>
    </w:p>
    <w:p>
      <w:pPr>
        <w:pStyle w:val="ListBullet"/>
      </w:pPr>
      <w:r>
        <w:t xml:space="preserve"> элемент 2</w:t>
      </w:r>
    </w:p>
    <w:p>
      <w:pPr>
        <w:pStyle w:val="ListBullet"/>
      </w:pPr>
      <w:r>
        <w:t xml:space="preserve"> элемент ...</w:t>
      </w:r>
    </w:p>
    <w:p/>
    <w:p>
      <w:r>
        <w:t>Упорядоченный список:</w:t>
      </w:r>
    </w:p>
    <w:p/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Donec sit amet nisl. Aliquam semper ipsum sit amet velit. Suspendisse id sem consectetuer libero luctus adipiscing.</w:t>
      </w:r>
    </w:p>
    <w:p/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/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элемент 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