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4D1A05" w14:textId="77777777" w:rsidR="003B3D54" w:rsidRPr="003B3D54" w:rsidRDefault="003B3D54" w:rsidP="003B3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3D54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Добрый день!</w:t>
      </w:r>
    </w:p>
    <w:p w14:paraId="4FEC26A1" w14:textId="77777777" w:rsidR="003B3D54" w:rsidRPr="003B3D54" w:rsidRDefault="003B3D54" w:rsidP="003B3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3D54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3192CF26" w14:textId="77777777" w:rsidR="003B3D54" w:rsidRPr="003B3D54" w:rsidRDefault="003B3D54" w:rsidP="003B3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3D54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Минимальный перечень ИД по ГК-15 и ГК-18:</w:t>
      </w:r>
    </w:p>
    <w:p w14:paraId="6821A46B" w14:textId="77777777" w:rsidR="003B3D54" w:rsidRPr="003B3D54" w:rsidRDefault="003B3D54" w:rsidP="003B3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3D54">
        <w:rPr>
          <w:rFonts w:ascii="Times New Roman" w:eastAsia="Times New Roman" w:hAnsi="Times New Roman" w:cs="Times New Roman"/>
          <w:sz w:val="24"/>
          <w:szCs w:val="24"/>
          <w:lang w:eastAsia="ru-RU"/>
        </w:rPr>
        <w:t>1. Общий журнал работ;</w:t>
      </w:r>
    </w:p>
    <w:p w14:paraId="6DAD7EE0" w14:textId="77777777" w:rsidR="003B3D54" w:rsidRPr="003B3D54" w:rsidRDefault="003B3D54" w:rsidP="003B3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3D54">
        <w:rPr>
          <w:rFonts w:ascii="Times New Roman" w:eastAsia="Times New Roman" w:hAnsi="Times New Roman" w:cs="Times New Roman"/>
          <w:sz w:val="24"/>
          <w:szCs w:val="24"/>
          <w:lang w:eastAsia="ru-RU"/>
        </w:rPr>
        <w:t>2. Журнал входного контроля ТМЦ;</w:t>
      </w:r>
    </w:p>
    <w:p w14:paraId="33E947B2" w14:textId="77777777" w:rsidR="003B3D54" w:rsidRPr="003B3D54" w:rsidRDefault="003B3D54" w:rsidP="003B3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3D54">
        <w:rPr>
          <w:rFonts w:ascii="Times New Roman" w:eastAsia="Times New Roman" w:hAnsi="Times New Roman" w:cs="Times New Roman"/>
          <w:sz w:val="24"/>
          <w:szCs w:val="24"/>
          <w:lang w:eastAsia="ru-RU"/>
        </w:rPr>
        <w:t>3. Акты о результатах проверки изделий;</w:t>
      </w:r>
    </w:p>
    <w:p w14:paraId="177035EF" w14:textId="77777777" w:rsidR="003B3D54" w:rsidRPr="003B3D54" w:rsidRDefault="003B3D54" w:rsidP="003B3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3D54">
        <w:rPr>
          <w:rFonts w:ascii="Times New Roman" w:eastAsia="Times New Roman" w:hAnsi="Times New Roman" w:cs="Times New Roman"/>
          <w:sz w:val="24"/>
          <w:szCs w:val="24"/>
          <w:lang w:eastAsia="ru-RU"/>
        </w:rPr>
        <w:t>4. Документы о качестве на применяемые материалы;</w:t>
      </w:r>
    </w:p>
    <w:p w14:paraId="46D1C320" w14:textId="77777777" w:rsidR="003B3D54" w:rsidRPr="003B3D54" w:rsidRDefault="003B3D54" w:rsidP="003B3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3D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5. Акты скрытых работ + </w:t>
      </w:r>
      <w:r w:rsidRPr="001C7A4E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исполнительные схемы по видам работ</w:t>
      </w:r>
      <w:r w:rsidRPr="003B3D54">
        <w:rPr>
          <w:rFonts w:ascii="Times New Roman" w:eastAsia="Times New Roman" w:hAnsi="Times New Roman" w:cs="Times New Roman"/>
          <w:sz w:val="24"/>
          <w:szCs w:val="24"/>
          <w:lang w:eastAsia="ru-RU"/>
        </w:rPr>
        <w:t>:  </w:t>
      </w:r>
    </w:p>
    <w:p w14:paraId="78379064" w14:textId="77777777" w:rsidR="003B3D54" w:rsidRPr="003B3D54" w:rsidRDefault="003B3D54" w:rsidP="003B3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3D54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            - монтаж ограждающих конструкций (стены);</w:t>
      </w:r>
    </w:p>
    <w:p w14:paraId="06AB5081" w14:textId="77777777" w:rsidR="003B3D54" w:rsidRPr="003B3D54" w:rsidRDefault="003B3D54" w:rsidP="003B3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3D54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            - монтаж водосточной системы;</w:t>
      </w:r>
    </w:p>
    <w:p w14:paraId="753C2839" w14:textId="77777777" w:rsidR="003B3D54" w:rsidRPr="003B3D54" w:rsidRDefault="003B3D54" w:rsidP="003B3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3D54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            - монтаж кровли;</w:t>
      </w:r>
    </w:p>
    <w:p w14:paraId="1FDFF7DD" w14:textId="77777777" w:rsidR="003B3D54" w:rsidRPr="003B3D54" w:rsidRDefault="003B3D54" w:rsidP="003B3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3D54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            - монтаж ограждения кровли;</w:t>
      </w:r>
    </w:p>
    <w:p w14:paraId="6E349526" w14:textId="77777777" w:rsidR="003B3D54" w:rsidRPr="003B3D54" w:rsidRDefault="003B3D54" w:rsidP="003B3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3D54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            - монтаж дверных и оконных блоков;</w:t>
      </w:r>
    </w:p>
    <w:p w14:paraId="724AD806" w14:textId="77777777" w:rsidR="003B3D54" w:rsidRPr="003B3D54" w:rsidRDefault="003B3D54" w:rsidP="003B3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3D54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            - устройство герметизации;</w:t>
      </w:r>
    </w:p>
    <w:p w14:paraId="3C4E5CE2" w14:textId="77777777" w:rsidR="003B3D54" w:rsidRPr="003B3D54" w:rsidRDefault="003B3D54" w:rsidP="003B3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3D54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            - монтаж фасонных элементов</w:t>
      </w:r>
    </w:p>
    <w:p w14:paraId="254E29F0" w14:textId="77777777" w:rsidR="003B3D54" w:rsidRPr="003B3D54" w:rsidRDefault="003B3D54" w:rsidP="003B3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3D54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42AB9BE0" w14:textId="77777777" w:rsidR="003B3D54" w:rsidRPr="003B3D54" w:rsidRDefault="003B3D54" w:rsidP="003B3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3D54">
        <w:rPr>
          <w:rFonts w:ascii="Arial" w:eastAsia="Times New Roman" w:hAnsi="Arial" w:cs="Arial"/>
          <w:color w:val="222845"/>
          <w:sz w:val="24"/>
          <w:szCs w:val="24"/>
          <w:lang w:eastAsia="ru-RU"/>
        </w:rPr>
        <w:t>С уважением,</w:t>
      </w:r>
    </w:p>
    <w:p w14:paraId="4C87C959" w14:textId="77777777" w:rsidR="003B3D54" w:rsidRPr="003B3D54" w:rsidRDefault="003B3D54" w:rsidP="003B3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3D54">
        <w:rPr>
          <w:rFonts w:ascii="Arial" w:eastAsia="Times New Roman" w:hAnsi="Arial" w:cs="Arial"/>
          <w:color w:val="222845"/>
          <w:sz w:val="24"/>
          <w:szCs w:val="24"/>
          <w:lang w:eastAsia="ru-RU"/>
        </w:rPr>
        <w:t> </w:t>
      </w:r>
    </w:p>
    <w:p w14:paraId="10444788" w14:textId="77777777" w:rsidR="003B3D54" w:rsidRPr="003B3D54" w:rsidRDefault="003B3D54" w:rsidP="003B3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3D54">
        <w:rPr>
          <w:rFonts w:ascii="Arial" w:eastAsia="Times New Roman" w:hAnsi="Arial" w:cs="Arial"/>
          <w:b/>
          <w:bCs/>
          <w:color w:val="222845"/>
          <w:sz w:val="24"/>
          <w:szCs w:val="24"/>
          <w:lang w:eastAsia="ru-RU"/>
        </w:rPr>
        <w:t>Валентин Мясоедов,</w:t>
      </w:r>
    </w:p>
    <w:p w14:paraId="2678EAF9" w14:textId="77777777" w:rsidR="003B3D54" w:rsidRPr="003B3D54" w:rsidRDefault="003B3D54" w:rsidP="003B3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3D54">
        <w:rPr>
          <w:rFonts w:ascii="Arial" w:eastAsia="Times New Roman" w:hAnsi="Arial" w:cs="Arial"/>
          <w:color w:val="222845"/>
          <w:sz w:val="24"/>
          <w:szCs w:val="24"/>
          <w:shd w:val="clear" w:color="auto" w:fill="FFFFFF"/>
          <w:lang w:eastAsia="ru-RU"/>
        </w:rPr>
        <w:t>Главный специалист,</w:t>
      </w:r>
    </w:p>
    <w:p w14:paraId="07DB1FA3" w14:textId="77777777" w:rsidR="003B3D54" w:rsidRPr="003B3D54" w:rsidRDefault="003B3D54" w:rsidP="003B3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3D54">
        <w:rPr>
          <w:rFonts w:ascii="Arial" w:eastAsia="Times New Roman" w:hAnsi="Arial" w:cs="Arial"/>
          <w:color w:val="222845"/>
          <w:sz w:val="24"/>
          <w:szCs w:val="24"/>
          <w:shd w:val="clear" w:color="auto" w:fill="FFFFFF"/>
          <w:lang w:eastAsia="ru-RU"/>
        </w:rPr>
        <w:t>Отдел технического надзора</w:t>
      </w:r>
    </w:p>
    <w:p w14:paraId="7C596722" w14:textId="77777777" w:rsidR="003B3D54" w:rsidRPr="003B3D54" w:rsidRDefault="003B3D54" w:rsidP="003B3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3D54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</w:t>
      </w:r>
    </w:p>
    <w:p w14:paraId="0CD68907" w14:textId="77777777" w:rsidR="003B3D54" w:rsidRPr="003B3D54" w:rsidRDefault="003B3D54" w:rsidP="003B3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3D54">
        <w:rPr>
          <w:rFonts w:ascii="Arial" w:eastAsia="Times New Roman" w:hAnsi="Arial" w:cs="Arial"/>
          <w:color w:val="222845"/>
          <w:sz w:val="24"/>
          <w:szCs w:val="24"/>
          <w:shd w:val="clear" w:color="auto" w:fill="FFFFFF"/>
          <w:lang w:eastAsia="ru-RU"/>
        </w:rPr>
        <w:t>ООО «ТНГ»</w:t>
      </w:r>
    </w:p>
    <w:p w14:paraId="1D5386D2" w14:textId="77777777" w:rsidR="003B3D54" w:rsidRPr="003B3D54" w:rsidRDefault="003B3D54" w:rsidP="003B3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3D54">
        <w:rPr>
          <w:rFonts w:ascii="Arial" w:eastAsia="Times New Roman" w:hAnsi="Arial" w:cs="Arial"/>
          <w:color w:val="222845"/>
          <w:sz w:val="24"/>
          <w:szCs w:val="24"/>
          <w:shd w:val="clear" w:color="auto" w:fill="FFFFFF"/>
          <w:lang w:eastAsia="ru-RU"/>
        </w:rPr>
        <w:t>353535, Россия, Краснодарский край,</w:t>
      </w:r>
    </w:p>
    <w:p w14:paraId="2867DF63" w14:textId="77777777" w:rsidR="003B3D54" w:rsidRPr="003B3D54" w:rsidRDefault="003B3D54" w:rsidP="003B3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3D54">
        <w:rPr>
          <w:rFonts w:ascii="Arial" w:eastAsia="Times New Roman" w:hAnsi="Arial" w:cs="Arial"/>
          <w:color w:val="222845"/>
          <w:sz w:val="24"/>
          <w:szCs w:val="24"/>
          <w:shd w:val="clear" w:color="auto" w:fill="FFFFFF"/>
          <w:lang w:eastAsia="ru-RU"/>
        </w:rPr>
        <w:t xml:space="preserve">Темрюкский район, п. Волна, ул. Таманская, д. 8 </w:t>
      </w:r>
    </w:p>
    <w:p w14:paraId="33F19C2D" w14:textId="77777777" w:rsidR="003B3D54" w:rsidRPr="003B3D54" w:rsidRDefault="003B3D54" w:rsidP="003B3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3D54">
        <w:rPr>
          <w:rFonts w:ascii="Arial" w:eastAsia="Times New Roman" w:hAnsi="Arial" w:cs="Arial"/>
          <w:color w:val="222845"/>
          <w:sz w:val="24"/>
          <w:szCs w:val="24"/>
          <w:shd w:val="clear" w:color="auto" w:fill="FFFFFF"/>
          <w:lang w:eastAsia="ru-RU"/>
        </w:rPr>
        <w:t>Т: +7 (86148)</w:t>
      </w:r>
      <w:r w:rsidRPr="003B3D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B3D54">
        <w:rPr>
          <w:rFonts w:ascii="Arial" w:eastAsia="Times New Roman" w:hAnsi="Arial" w:cs="Arial"/>
          <w:color w:val="222845"/>
          <w:sz w:val="24"/>
          <w:szCs w:val="24"/>
          <w:shd w:val="clear" w:color="auto" w:fill="FFFFFF"/>
          <w:lang w:eastAsia="ru-RU"/>
        </w:rPr>
        <w:t>6 09 50, доб. 3386 | М: +7 (988) 670 21 20</w:t>
      </w:r>
    </w:p>
    <w:p w14:paraId="57014190" w14:textId="77777777" w:rsidR="003B3D54" w:rsidRPr="003B3D54" w:rsidRDefault="004F45B1" w:rsidP="003B3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4" w:history="1">
        <w:r w:rsidR="003B3D54" w:rsidRPr="003B3D54">
          <w:rPr>
            <w:rFonts w:ascii="Arial" w:eastAsia="Times New Roman" w:hAnsi="Arial" w:cs="Arial"/>
            <w:color w:val="0000FF"/>
            <w:sz w:val="24"/>
            <w:szCs w:val="24"/>
            <w:u w:val="single"/>
            <w:shd w:val="clear" w:color="auto" w:fill="FFFFFF"/>
            <w:lang w:val="en-US" w:eastAsia="ru-RU"/>
          </w:rPr>
          <w:t>V</w:t>
        </w:r>
        <w:r w:rsidR="003B3D54" w:rsidRPr="003B3D54">
          <w:rPr>
            <w:rFonts w:ascii="Arial" w:eastAsia="Times New Roman" w:hAnsi="Arial" w:cs="Arial"/>
            <w:color w:val="0000FF"/>
            <w:sz w:val="24"/>
            <w:szCs w:val="24"/>
            <w:u w:val="single"/>
            <w:shd w:val="clear" w:color="auto" w:fill="FFFFFF"/>
            <w:lang w:eastAsia="ru-RU"/>
          </w:rPr>
          <w:t>.</w:t>
        </w:r>
        <w:r w:rsidR="003B3D54" w:rsidRPr="003B3D54">
          <w:rPr>
            <w:rFonts w:ascii="Arial" w:eastAsia="Times New Roman" w:hAnsi="Arial" w:cs="Arial"/>
            <w:color w:val="0000FF"/>
            <w:sz w:val="24"/>
            <w:szCs w:val="24"/>
            <w:u w:val="single"/>
            <w:shd w:val="clear" w:color="auto" w:fill="FFFFFF"/>
            <w:lang w:val="en-US" w:eastAsia="ru-RU"/>
          </w:rPr>
          <w:t>Myasoedov</w:t>
        </w:r>
        <w:r w:rsidR="003B3D54" w:rsidRPr="003B3D54">
          <w:rPr>
            <w:rFonts w:ascii="Arial" w:eastAsia="Times New Roman" w:hAnsi="Arial" w:cs="Arial"/>
            <w:color w:val="0000FF"/>
            <w:sz w:val="24"/>
            <w:szCs w:val="24"/>
            <w:u w:val="single"/>
            <w:shd w:val="clear" w:color="auto" w:fill="FFFFFF"/>
            <w:lang w:eastAsia="ru-RU"/>
          </w:rPr>
          <w:t xml:space="preserve">@tamanneftegas.ru </w:t>
        </w:r>
      </w:hyperlink>
      <w:r w:rsidR="003B3D54" w:rsidRPr="003B3D54">
        <w:rPr>
          <w:rFonts w:ascii="Arial" w:eastAsia="Times New Roman" w:hAnsi="Arial" w:cs="Arial"/>
          <w:color w:val="222845"/>
          <w:sz w:val="24"/>
          <w:szCs w:val="24"/>
          <w:shd w:val="clear" w:color="auto" w:fill="FFFFFF"/>
          <w:lang w:eastAsia="ru-RU"/>
        </w:rPr>
        <w:t> |</w:t>
      </w:r>
      <w:r w:rsidR="003B3D54" w:rsidRPr="003B3D54">
        <w:rPr>
          <w:rFonts w:ascii="Arial" w:eastAsia="Times New Roman" w:hAnsi="Arial" w:cs="Arial"/>
          <w:color w:val="222845"/>
          <w:sz w:val="24"/>
          <w:szCs w:val="24"/>
          <w:lang w:eastAsia="ru-RU"/>
        </w:rPr>
        <w:t xml:space="preserve"> </w:t>
      </w:r>
      <w:hyperlink r:id="rId5" w:history="1">
        <w:r w:rsidR="003B3D54" w:rsidRPr="003B3D54">
          <w:rPr>
            <w:rFonts w:ascii="Arial" w:eastAsia="Times New Roman" w:hAnsi="Arial" w:cs="Arial"/>
            <w:color w:val="222845"/>
            <w:sz w:val="24"/>
            <w:szCs w:val="24"/>
            <w:u w:val="single"/>
            <w:lang w:eastAsia="ru-RU"/>
          </w:rPr>
          <w:t>www.oteko.ru</w:t>
        </w:r>
      </w:hyperlink>
    </w:p>
    <w:p w14:paraId="6E39926D" w14:textId="77777777" w:rsidR="00CE5E23" w:rsidRDefault="00CE5E23" w:rsidP="003B3D54">
      <w:pPr>
        <w:spacing w:after="0" w:line="240" w:lineRule="auto"/>
      </w:pPr>
    </w:p>
    <w:sectPr w:rsidR="00CE5E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4E5"/>
    <w:rsid w:val="001C7A4E"/>
    <w:rsid w:val="003B3D54"/>
    <w:rsid w:val="004F45B1"/>
    <w:rsid w:val="00B244E5"/>
    <w:rsid w:val="00CE5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65870D4-DF01-44FB-9A5C-BCCF812A2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3B3D5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596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8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oteko.ru/" TargetMode="External"/><Relationship Id="rId4" Type="http://schemas.openxmlformats.org/officeDocument/2006/relationships/hyperlink" Target="mailto:V.Myasoedov@tamanneftegas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Кузьминова</dc:creator>
  <cp:keywords/>
  <dc:description/>
  <cp:lastModifiedBy>Светлана Кузьминова</cp:lastModifiedBy>
  <cp:revision>4</cp:revision>
  <cp:lastPrinted>2026-05-12T06:29:00Z</cp:lastPrinted>
  <dcterms:created xsi:type="dcterms:W3CDTF">2026-05-06T10:47:00Z</dcterms:created>
  <dcterms:modified xsi:type="dcterms:W3CDTF">2026-05-12T06:29:00Z</dcterms:modified>
</cp:coreProperties>
</file>