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Практическая работа</w:t>
        <w:br/>
        <w:t>DU-тестирование: анализ потоков данных программы</w:t>
      </w:r>
    </w:p>
    <w:p>
      <w:pPr>
        <w:jc w:val="center"/>
      </w:pPr>
      <w:r>
        <w:rPr>
          <w:i/>
          <w:sz w:val="24"/>
        </w:rPr>
        <w:t>Готовое решение</w:t>
      </w:r>
    </w:p>
    <w:p>
      <w:pPr>
        <w:pStyle w:val="Heading1"/>
      </w:pPr>
      <w:r>
        <w:t>Условие</w:t>
      </w:r>
    </w:p>
    <w:p>
      <w:r>
        <w:t>Дана программа:</w:t>
      </w:r>
    </w:p>
    <w:p>
      <w:r>
        <w:t>1. a = 5; b = 10;</w:t>
      </w:r>
    </w:p>
    <w:p>
      <w:r>
        <w:t>2. if (a &gt; 0) {</w:t>
      </w:r>
    </w:p>
    <w:p>
      <w:r>
        <w:t>3.     b = b + a;</w:t>
      </w:r>
    </w:p>
    <w:p>
      <w:r>
        <w:t>4.     c = a * 2;</w:t>
      </w:r>
    </w:p>
    <w:p>
      <w:r>
        <w:t>5. } else {</w:t>
      </w:r>
    </w:p>
    <w:p>
      <w:r>
        <w:t>6.     d = b - a;</w:t>
      </w:r>
    </w:p>
    <w:p>
      <w:r>
        <w:t>7. }</w:t>
      </w:r>
    </w:p>
    <w:p>
      <w:r>
        <w:t>8. e = c + b;</w:t>
      </w:r>
    </w:p>
    <w:p>
      <w:r>
        <w:t>9. print(e);</w:t>
      </w:r>
    </w:p>
    <w:p>
      <w:pPr>
        <w:pStyle w:val="Heading1"/>
      </w:pPr>
      <w:r>
        <w:t>1. Управляющий граф</w:t>
      </w:r>
    </w:p>
    <w:p>
      <w:r>
        <w:t>Вершины графа можно пронумеровать так:</w:t>
      </w:r>
    </w:p>
    <w:p>
      <w:pPr>
        <w:pStyle w:val="ListBullet"/>
      </w:pPr>
      <w:r>
        <w:t>V1: a = 5; b = 10;</w:t>
      </w:r>
    </w:p>
    <w:p>
      <w:pPr>
        <w:pStyle w:val="ListBullet"/>
      </w:pPr>
      <w:r>
        <w:t>V2: if (a &gt; 0)</w:t>
      </w:r>
    </w:p>
    <w:p>
      <w:pPr>
        <w:pStyle w:val="ListBullet"/>
      </w:pPr>
      <w:r>
        <w:t>V3: b = b + a;</w:t>
      </w:r>
    </w:p>
    <w:p>
      <w:pPr>
        <w:pStyle w:val="ListBullet"/>
      </w:pPr>
      <w:r>
        <w:t>V4: c = a * 2;</w:t>
      </w:r>
    </w:p>
    <w:p>
      <w:pPr>
        <w:pStyle w:val="ListBullet"/>
      </w:pPr>
      <w:r>
        <w:t>V5: d = b - a;</w:t>
      </w:r>
    </w:p>
    <w:p>
      <w:pPr>
        <w:pStyle w:val="ListBullet"/>
      </w:pPr>
      <w:r>
        <w:t>V6: e = c + b;</w:t>
      </w:r>
    </w:p>
    <w:p>
      <w:pPr>
        <w:pStyle w:val="ListBullet"/>
      </w:pPr>
      <w:r>
        <w:t>V7: print(e);</w:t>
      </w:r>
    </w:p>
    <w:p>
      <w:r>
        <w:t>Рёбра графа: 1→2, 2→3, 2→5, 3→4, 4→6, 5→6, 6→7.</w:t>
      </w:r>
    </w:p>
    <w:p>
      <w:pPr>
        <w:pStyle w:val="Heading1"/>
      </w:pPr>
      <w:r>
        <w:t>2. Множества DEF(i) и USE(i)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Вершина</w:t>
            </w:r>
          </w:p>
        </w:tc>
        <w:tc>
          <w:tcPr>
            <w:tcW w:type="dxa" w:w="2160"/>
          </w:tcPr>
          <w:p>
            <w:r>
              <w:t>Оператор</w:t>
            </w:r>
          </w:p>
        </w:tc>
        <w:tc>
          <w:tcPr>
            <w:tcW w:type="dxa" w:w="2160"/>
          </w:tcPr>
          <w:p>
            <w:r>
              <w:t>DEF(i)</w:t>
            </w:r>
          </w:p>
        </w:tc>
        <w:tc>
          <w:tcPr>
            <w:tcW w:type="dxa" w:w="2160"/>
          </w:tcPr>
          <w:p>
            <w:r>
              <w:t>USE(i)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 = 5; b = 10;</w:t>
            </w:r>
          </w:p>
        </w:tc>
        <w:tc>
          <w:tcPr>
            <w:tcW w:type="dxa" w:w="2160"/>
          </w:tcPr>
          <w:p>
            <w:r>
              <w:t>{a, b}</w:t>
            </w:r>
          </w:p>
        </w:tc>
        <w:tc>
          <w:tcPr>
            <w:tcW w:type="dxa" w:w="2160"/>
          </w:tcPr>
          <w:p>
            <w:r>
              <w:t>∅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if (a &gt; 0)</w:t>
            </w:r>
          </w:p>
        </w:tc>
        <w:tc>
          <w:tcPr>
            <w:tcW w:type="dxa" w:w="2160"/>
          </w:tcPr>
          <w:p>
            <w:r>
              <w:t>∅</w:t>
            </w:r>
          </w:p>
        </w:tc>
        <w:tc>
          <w:tcPr>
            <w:tcW w:type="dxa" w:w="2160"/>
          </w:tcPr>
          <w:p>
            <w:r>
              <w:t>{a}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 = b + a;</w:t>
            </w:r>
          </w:p>
        </w:tc>
        <w:tc>
          <w:tcPr>
            <w:tcW w:type="dxa" w:w="2160"/>
          </w:tcPr>
          <w:p>
            <w:r>
              <w:t>{b}</w:t>
            </w:r>
          </w:p>
        </w:tc>
        <w:tc>
          <w:tcPr>
            <w:tcW w:type="dxa" w:w="2160"/>
          </w:tcPr>
          <w:p>
            <w:r>
              <w:t>{b, a}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 = a * 2;</w:t>
            </w:r>
          </w:p>
        </w:tc>
        <w:tc>
          <w:tcPr>
            <w:tcW w:type="dxa" w:w="2160"/>
          </w:tcPr>
          <w:p>
            <w:r>
              <w:t>{c}</w:t>
            </w:r>
          </w:p>
        </w:tc>
        <w:tc>
          <w:tcPr>
            <w:tcW w:type="dxa" w:w="2160"/>
          </w:tcPr>
          <w:p>
            <w:r>
              <w:t>{a}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 = b - a;</w:t>
            </w:r>
          </w:p>
        </w:tc>
        <w:tc>
          <w:tcPr>
            <w:tcW w:type="dxa" w:w="2160"/>
          </w:tcPr>
          <w:p>
            <w:r>
              <w:t>{d}</w:t>
            </w:r>
          </w:p>
        </w:tc>
        <w:tc>
          <w:tcPr>
            <w:tcW w:type="dxa" w:w="2160"/>
          </w:tcPr>
          <w:p>
            <w:r>
              <w:t>{b, a}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e = c + b;</w:t>
            </w:r>
          </w:p>
        </w:tc>
        <w:tc>
          <w:tcPr>
            <w:tcW w:type="dxa" w:w="2160"/>
          </w:tcPr>
          <w:p>
            <w:r>
              <w:t>{e}</w:t>
            </w:r>
          </w:p>
        </w:tc>
        <w:tc>
          <w:tcPr>
            <w:tcW w:type="dxa" w:w="2160"/>
          </w:tcPr>
          <w:p>
            <w:r>
              <w:t>{c, b}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print(e);</w:t>
            </w:r>
          </w:p>
        </w:tc>
        <w:tc>
          <w:tcPr>
            <w:tcW w:type="dxa" w:w="2160"/>
          </w:tcPr>
          <w:p>
            <w:r>
              <w:t>∅</w:t>
            </w:r>
          </w:p>
        </w:tc>
        <w:tc>
          <w:tcPr>
            <w:tcW w:type="dxa" w:w="2160"/>
          </w:tcPr>
          <w:p>
            <w:r>
              <w:t>{e}</w:t>
            </w:r>
          </w:p>
        </w:tc>
      </w:tr>
    </w:tbl>
    <w:p>
      <w:pPr>
        <w:pStyle w:val="Heading1"/>
      </w:pPr>
      <w:r>
        <w:t>3. DU-цепочки</w:t>
      </w:r>
    </w:p>
    <w:p>
      <w:r>
        <w:t>Ниже приведены DU-цепочки для переменных, где определение в вершине i достигает использования в вершине j без переопределения по пути.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Переменная</w:t>
            </w:r>
          </w:p>
        </w:tc>
        <w:tc>
          <w:tcPr>
            <w:tcW w:type="dxa" w:w="2160"/>
          </w:tcPr>
          <w:p>
            <w:r>
              <w:t>DU-цепочка</w:t>
            </w:r>
          </w:p>
        </w:tc>
        <w:tc>
          <w:tcPr>
            <w:tcW w:type="dxa" w:w="2160"/>
          </w:tcPr>
          <w:p>
            <w:r>
              <w:t>Путь</w:t>
            </w:r>
          </w:p>
        </w:tc>
        <w:tc>
          <w:tcPr>
            <w:tcW w:type="dxa" w:w="2160"/>
          </w:tcPr>
          <w:p>
            <w:r>
              <w:t>Комментарий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[a,1,2]</w:t>
            </w:r>
          </w:p>
        </w:tc>
        <w:tc>
          <w:tcPr>
            <w:tcW w:type="dxa" w:w="2160"/>
          </w:tcPr>
          <w:p>
            <w:r>
              <w:t>1→2</w:t>
            </w:r>
          </w:p>
        </w:tc>
        <w:tc>
          <w:tcPr>
            <w:tcW w:type="dxa" w:w="2160"/>
          </w:tcPr>
          <w:p>
            <w:r>
              <w:t>использование в условии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[a,1,3]</w:t>
            </w:r>
          </w:p>
        </w:tc>
        <w:tc>
          <w:tcPr>
            <w:tcW w:type="dxa" w:w="2160"/>
          </w:tcPr>
          <w:p>
            <w:r>
              <w:t>1→2→3</w:t>
            </w:r>
          </w:p>
        </w:tc>
        <w:tc>
          <w:tcPr>
            <w:tcW w:type="dxa" w:w="2160"/>
          </w:tcPr>
          <w:p>
            <w:r>
              <w:t>использование в b=b+a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[a,1,4]</w:t>
            </w:r>
          </w:p>
        </w:tc>
        <w:tc>
          <w:tcPr>
            <w:tcW w:type="dxa" w:w="2160"/>
          </w:tcPr>
          <w:p>
            <w:r>
              <w:t>1→2→3→4</w:t>
            </w:r>
          </w:p>
        </w:tc>
        <w:tc>
          <w:tcPr>
            <w:tcW w:type="dxa" w:w="2160"/>
          </w:tcPr>
          <w:p>
            <w:r>
              <w:t>использование в c=a*2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[a,1,5]</w:t>
            </w:r>
          </w:p>
        </w:tc>
        <w:tc>
          <w:tcPr>
            <w:tcW w:type="dxa" w:w="2160"/>
          </w:tcPr>
          <w:p>
            <w:r>
              <w:t>1→2→5</w:t>
            </w:r>
          </w:p>
        </w:tc>
        <w:tc>
          <w:tcPr>
            <w:tcW w:type="dxa" w:w="2160"/>
          </w:tcPr>
          <w:p>
            <w:r>
              <w:t>использование в d=b-a</w:t>
            </w:r>
          </w:p>
        </w:tc>
      </w:tr>
      <w:tr>
        <w:tc>
          <w:tcPr>
            <w:tcW w:type="dxa" w:w="2160"/>
          </w:tcPr>
          <w:p>
            <w:r>
              <w:t>a</w:t>
            </w:r>
          </w:p>
        </w:tc>
        <w:tc>
          <w:tcPr>
            <w:tcW w:type="dxa" w:w="2160"/>
          </w:tcPr>
          <w:p>
            <w:r>
              <w:t>[a,1,6]</w:t>
            </w:r>
          </w:p>
        </w:tc>
        <w:tc>
          <w:tcPr>
            <w:tcW w:type="dxa" w:w="2160"/>
          </w:tcPr>
          <w:p>
            <w:r>
              <w:t>1→2→3→4→6 или 1→2→5→6</w:t>
            </w:r>
          </w:p>
        </w:tc>
        <w:tc>
          <w:tcPr>
            <w:tcW w:type="dxa" w:w="2160"/>
          </w:tcPr>
          <w:p>
            <w:r>
              <w:t>использование в e=c+b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[b,1,3]</w:t>
            </w:r>
          </w:p>
        </w:tc>
        <w:tc>
          <w:tcPr>
            <w:tcW w:type="dxa" w:w="2160"/>
          </w:tcPr>
          <w:p>
            <w:r>
              <w:t>1→2→3</w:t>
            </w:r>
          </w:p>
        </w:tc>
        <w:tc>
          <w:tcPr>
            <w:tcW w:type="dxa" w:w="2160"/>
          </w:tcPr>
          <w:p>
            <w:r>
              <w:t>старое значение b используется в b=b+a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[b,1,5]</w:t>
            </w:r>
          </w:p>
        </w:tc>
        <w:tc>
          <w:tcPr>
            <w:tcW w:type="dxa" w:w="2160"/>
          </w:tcPr>
          <w:p>
            <w:r>
              <w:t>1→2→5</w:t>
            </w:r>
          </w:p>
        </w:tc>
        <w:tc>
          <w:tcPr>
            <w:tcW w:type="dxa" w:w="2160"/>
          </w:tcPr>
          <w:p>
            <w:r>
              <w:t>старое значение b используется в d=b-a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[b,1,6]</w:t>
            </w:r>
          </w:p>
        </w:tc>
        <w:tc>
          <w:tcPr>
            <w:tcW w:type="dxa" w:w="2160"/>
          </w:tcPr>
          <w:p>
            <w:r>
              <w:t>1→2→5→6</w:t>
            </w:r>
          </w:p>
        </w:tc>
        <w:tc>
          <w:tcPr>
            <w:tcW w:type="dxa" w:w="2160"/>
          </w:tcPr>
          <w:p>
            <w:r>
              <w:t>старое значение b достигает e=c+b по else-ветке</w:t>
            </w:r>
          </w:p>
        </w:tc>
      </w:tr>
      <w:tr>
        <w:tc>
          <w:tcPr>
            <w:tcW w:type="dxa" w:w="2160"/>
          </w:tcPr>
          <w:p>
            <w:r>
              <w:t>b</w:t>
            </w:r>
          </w:p>
        </w:tc>
        <w:tc>
          <w:tcPr>
            <w:tcW w:type="dxa" w:w="2160"/>
          </w:tcPr>
          <w:p>
            <w:r>
              <w:t>[b,3,6]</w:t>
            </w:r>
          </w:p>
        </w:tc>
        <w:tc>
          <w:tcPr>
            <w:tcW w:type="dxa" w:w="2160"/>
          </w:tcPr>
          <w:p>
            <w:r>
              <w:t>1→2→3→4→6</w:t>
            </w:r>
          </w:p>
        </w:tc>
        <w:tc>
          <w:tcPr>
            <w:tcW w:type="dxa" w:w="2160"/>
          </w:tcPr>
          <w:p>
            <w:r>
              <w:t>значение b после переопределения в строке 3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[c,4,6]</w:t>
            </w:r>
          </w:p>
        </w:tc>
        <w:tc>
          <w:tcPr>
            <w:tcW w:type="dxa" w:w="2160"/>
          </w:tcPr>
          <w:p>
            <w:r>
              <w:t>1→2→3→4→6</w:t>
            </w:r>
          </w:p>
        </w:tc>
        <w:tc>
          <w:tcPr>
            <w:tcW w:type="dxa" w:w="2160"/>
          </w:tcPr>
          <w:p>
            <w:r>
              <w:t>c используется в e=c+b</w:t>
            </w:r>
          </w:p>
        </w:tc>
      </w:tr>
      <w:tr>
        <w:tc>
          <w:tcPr>
            <w:tcW w:type="dxa" w:w="2160"/>
          </w:tcPr>
          <w:p>
            <w:r>
              <w:t>e</w:t>
            </w:r>
          </w:p>
        </w:tc>
        <w:tc>
          <w:tcPr>
            <w:tcW w:type="dxa" w:w="2160"/>
          </w:tcPr>
          <w:p>
            <w:r>
              <w:t>[e,6,7]</w:t>
            </w:r>
          </w:p>
        </w:tc>
        <w:tc>
          <w:tcPr>
            <w:tcW w:type="dxa" w:w="2160"/>
          </w:tcPr>
          <w:p>
            <w:r>
              <w:t>6→7</w:t>
            </w:r>
          </w:p>
        </w:tc>
        <w:tc>
          <w:tcPr>
            <w:tcW w:type="dxa" w:w="2160"/>
          </w:tcPr>
          <w:p>
            <w:r>
              <w:t>печать результата</w:t>
            </w:r>
          </w:p>
        </w:tc>
      </w:tr>
    </w:tbl>
    <w:p>
      <w:pPr>
        <w:pStyle w:val="Heading1"/>
      </w:pPr>
      <w:r>
        <w:t>4. Отрезки путей для DU-цепочек</w:t>
      </w:r>
    </w:p>
    <w:p>
      <w:r>
        <w:t>Полные маршруты, которые покрывают все DU-цепочки на уровне структуры графа:</w:t>
      </w:r>
    </w:p>
    <w:p>
      <w:pPr>
        <w:pStyle w:val="ListBullet"/>
      </w:pPr>
      <w:r>
        <w:t>R1: 1 → 2 → 3 → 4 → 6 → 7</w:t>
      </w:r>
    </w:p>
    <w:p>
      <w:pPr>
        <w:pStyle w:val="ListBullet"/>
      </w:pPr>
      <w:r>
        <w:t>R2: 1 → 2 → 5 → 6 → 7</w:t>
      </w:r>
    </w:p>
    <w:p>
      <w:r>
        <w:t>Покрытие:</w:t>
      </w:r>
    </w:p>
    <w:p>
      <w:r>
        <w:t>R1 покрывает цепочки [a,1,2], [a,1,3], [a,1,4], [a,1,6], [b,1,3], [b,3,6], [c,4,6], [e,6,7].</w:t>
      </w:r>
    </w:p>
    <w:p>
      <w:r>
        <w:t>R2 покрывает цепочки [a,1,2], [a,1,5], [a,1,6], [b,1,5], [b,1,6], [e,6,7].</w:t>
      </w:r>
    </w:p>
    <w:p>
      <w:pPr>
        <w:pStyle w:val="Heading1"/>
      </w:pPr>
      <w:r>
        <w:t>5. Минимальный набор тестовых маршрутов и входных данных</w:t>
      </w:r>
    </w:p>
    <w:p>
      <w:r>
        <w:t>Если рассматривать схему как программу с входной переменной a, то минимально достаточно двух тестов: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Тест</w:t>
            </w:r>
          </w:p>
        </w:tc>
        <w:tc>
          <w:tcPr>
            <w:tcW w:type="dxa" w:w="2880"/>
          </w:tcPr>
          <w:p>
            <w:r>
              <w:t>Вход</w:t>
            </w:r>
          </w:p>
        </w:tc>
        <w:tc>
          <w:tcPr>
            <w:tcW w:type="dxa" w:w="2880"/>
          </w:tcPr>
          <w:p>
            <w:r>
              <w:t>Покрываемый маршрут</w:t>
            </w:r>
          </w:p>
        </w:tc>
      </w:tr>
      <w:tr>
        <w:tc>
          <w:tcPr>
            <w:tcW w:type="dxa" w:w="2880"/>
          </w:tcPr>
          <w:p>
            <w:r>
              <w:t>T1</w:t>
            </w:r>
          </w:p>
        </w:tc>
        <w:tc>
          <w:tcPr>
            <w:tcW w:type="dxa" w:w="2880"/>
          </w:tcPr>
          <w:p>
            <w:r>
              <w:t>a &gt; 0, например a = 5</w:t>
            </w:r>
          </w:p>
        </w:tc>
        <w:tc>
          <w:tcPr>
            <w:tcW w:type="dxa" w:w="2880"/>
          </w:tcPr>
          <w:p>
            <w:r>
              <w:t>R1: 1→2→3→4→6→7</w:t>
            </w:r>
          </w:p>
        </w:tc>
      </w:tr>
      <w:tr>
        <w:tc>
          <w:tcPr>
            <w:tcW w:type="dxa" w:w="2880"/>
          </w:tcPr>
          <w:p>
            <w:r>
              <w:t>T2</w:t>
            </w:r>
          </w:p>
        </w:tc>
        <w:tc>
          <w:tcPr>
            <w:tcW w:type="dxa" w:w="2880"/>
          </w:tcPr>
          <w:p>
            <w:r>
              <w:t>a ≤ 0, например a = -1</w:t>
            </w:r>
          </w:p>
        </w:tc>
        <w:tc>
          <w:tcPr>
            <w:tcW w:type="dxa" w:w="2880"/>
          </w:tcPr>
          <w:p>
            <w:r>
              <w:t>R2: 1→2→5→6→7</w:t>
            </w:r>
          </w:p>
        </w:tc>
      </w:tr>
    </w:tbl>
    <w:p>
      <w:pPr>
        <w:pStyle w:val="Heading1"/>
      </w:pPr>
      <w:r>
        <w:t>6. Вывод и обнаруженный дефект</w:t>
      </w:r>
    </w:p>
    <w:p>
      <w:r>
        <w:t>В исходном псевдокоде обнаружен дефект: переменная c используется в строке 8 (e = c + b), но присваивается только в then-ветке. При выполнении else-ветки возникает обращение к неинициализированной переменной c.</w:t>
      </w:r>
    </w:p>
    <w:p>
      <w:r>
        <w:t>Дополнительно в приведённом фрагменте a жёстко задано как 5, поэтому условие a &gt; 0 всегда истинно. Это делает else-ветку недостижимой и не позволяет реально покрыть все DU-цепочки.</w:t>
      </w:r>
    </w:p>
    <w:p>
      <w:r>
        <w:t>Исправление: заменить a = 5 на ввод a с клавиатуры/из параметров и гарантировать инициализацию c перед использованием, например задать c = 0 до ветвления или вычислять e только после обеих веток.</w:t>
      </w:r>
    </w:p>
    <w:p>
      <w:r>
        <w:t>Итог: для корректной версии программы требуется два теста для покрытия обеих ветвей, а для текущего фрагмента необходимо исправление логики с переменной c и источником значения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