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AACBC" w14:textId="77777777" w:rsidR="00000000" w:rsidRPr="00AC4DE3" w:rsidRDefault="00000000">
      <w:pPr>
        <w:pStyle w:val="3"/>
        <w:rPr>
          <w:rFonts w:eastAsia="Times New Roman"/>
          <w:color w:val="000000"/>
          <w:lang w:val="en-US"/>
        </w:rPr>
      </w:pPr>
      <w:r w:rsidRPr="00AC4DE3">
        <w:rPr>
          <w:rStyle w:val="a4"/>
          <w:rFonts w:eastAsia="Times New Roman"/>
          <w:b/>
          <w:bCs/>
          <w:color w:val="000000"/>
          <w:lang w:val="en-US"/>
        </w:rPr>
        <w:t xml:space="preserve">1. </w:t>
      </w:r>
      <w:r>
        <w:rPr>
          <w:rStyle w:val="a4"/>
          <w:rFonts w:eastAsia="Times New Roman"/>
          <w:b/>
          <w:bCs/>
          <w:color w:val="000000"/>
        </w:rPr>
        <w:t>алгоритм</w:t>
      </w:r>
    </w:p>
    <w:p w14:paraId="724196D0" w14:textId="77777777" w:rsidR="00000000" w:rsidRPr="00AC4DE3" w:rsidRDefault="00000000">
      <w:pPr>
        <w:pStyle w:val="HTML0"/>
        <w:rPr>
          <w:rStyle w:val="HTML"/>
          <w:color w:val="000000"/>
          <w:lang w:val="en-US"/>
        </w:rPr>
      </w:pPr>
      <w:r w:rsidRPr="00AC4DE3">
        <w:rPr>
          <w:rStyle w:val="HTML"/>
          <w:color w:val="000000"/>
          <w:lang w:val="en-US"/>
        </w:rPr>
        <w:t>a = x + 2        # O1</w:t>
      </w:r>
    </w:p>
    <w:p w14:paraId="5943A6C4" w14:textId="77777777" w:rsidR="00000000" w:rsidRPr="00AC4DE3" w:rsidRDefault="00000000">
      <w:pPr>
        <w:pStyle w:val="HTML0"/>
        <w:rPr>
          <w:rStyle w:val="HTML"/>
          <w:color w:val="000000"/>
          <w:lang w:val="en-US"/>
        </w:rPr>
      </w:pPr>
      <w:r w:rsidRPr="00AC4DE3">
        <w:rPr>
          <w:rStyle w:val="HTML"/>
          <w:color w:val="000000"/>
          <w:lang w:val="en-US"/>
        </w:rPr>
        <w:t>b = x * 3        # O2</w:t>
      </w:r>
    </w:p>
    <w:p w14:paraId="13619B20" w14:textId="77777777" w:rsidR="00000000" w:rsidRPr="00AC4DE3" w:rsidRDefault="00000000">
      <w:pPr>
        <w:pStyle w:val="HTML0"/>
        <w:rPr>
          <w:rStyle w:val="HTML"/>
          <w:color w:val="000000"/>
          <w:lang w:val="en-US"/>
        </w:rPr>
      </w:pPr>
    </w:p>
    <w:p w14:paraId="2288E003" w14:textId="77777777" w:rsidR="00000000" w:rsidRPr="00AC4DE3" w:rsidRDefault="00000000">
      <w:pPr>
        <w:pStyle w:val="HTML0"/>
        <w:rPr>
          <w:rStyle w:val="HTML"/>
          <w:color w:val="000000"/>
          <w:lang w:val="en-US"/>
        </w:rPr>
      </w:pPr>
      <w:r w:rsidRPr="00AC4DE3">
        <w:rPr>
          <w:rStyle w:val="HTML"/>
          <w:color w:val="000000"/>
          <w:lang w:val="en-US"/>
        </w:rPr>
        <w:t xml:space="preserve">if a &gt; b:        # </w:t>
      </w:r>
      <w:r>
        <w:rPr>
          <w:rStyle w:val="HTML"/>
          <w:color w:val="000000"/>
        </w:rPr>
        <w:t>условие</w:t>
      </w:r>
    </w:p>
    <w:p w14:paraId="78068E35" w14:textId="77777777" w:rsidR="00000000" w:rsidRPr="00AC4DE3" w:rsidRDefault="00000000">
      <w:pPr>
        <w:pStyle w:val="HTML0"/>
        <w:rPr>
          <w:rStyle w:val="HTML"/>
          <w:color w:val="000000"/>
          <w:lang w:val="en-US"/>
        </w:rPr>
      </w:pPr>
      <w:r w:rsidRPr="00AC4DE3">
        <w:rPr>
          <w:rStyle w:val="HTML"/>
          <w:color w:val="000000"/>
          <w:lang w:val="en-US"/>
        </w:rPr>
        <w:t xml:space="preserve">    c = a - b    # O3</w:t>
      </w:r>
    </w:p>
    <w:p w14:paraId="2E8A6D28" w14:textId="77777777" w:rsidR="00000000" w:rsidRPr="00AC4DE3" w:rsidRDefault="00000000">
      <w:pPr>
        <w:pStyle w:val="HTML0"/>
        <w:rPr>
          <w:rStyle w:val="HTML"/>
          <w:color w:val="000000"/>
          <w:lang w:val="en-US"/>
        </w:rPr>
      </w:pPr>
      <w:r w:rsidRPr="00AC4DE3">
        <w:rPr>
          <w:rStyle w:val="HTML"/>
          <w:color w:val="000000"/>
          <w:lang w:val="en-US"/>
        </w:rPr>
        <w:t xml:space="preserve">    d = c * 2    # O4</w:t>
      </w:r>
    </w:p>
    <w:p w14:paraId="0F8A7293" w14:textId="77777777" w:rsidR="00000000" w:rsidRPr="00AC4DE3" w:rsidRDefault="00000000">
      <w:pPr>
        <w:pStyle w:val="HTML0"/>
        <w:rPr>
          <w:rStyle w:val="HTML"/>
          <w:color w:val="000000"/>
          <w:lang w:val="en-US"/>
        </w:rPr>
      </w:pPr>
      <w:r w:rsidRPr="00AC4DE3">
        <w:rPr>
          <w:rStyle w:val="HTML"/>
          <w:color w:val="000000"/>
          <w:lang w:val="en-US"/>
        </w:rPr>
        <w:t>else:</w:t>
      </w:r>
    </w:p>
    <w:p w14:paraId="4D5A191D" w14:textId="77777777" w:rsidR="00000000" w:rsidRPr="00AC4DE3" w:rsidRDefault="00000000">
      <w:pPr>
        <w:pStyle w:val="HTML0"/>
        <w:rPr>
          <w:rStyle w:val="HTML"/>
          <w:color w:val="000000"/>
          <w:lang w:val="en-US"/>
        </w:rPr>
      </w:pPr>
      <w:r w:rsidRPr="00AC4DE3">
        <w:rPr>
          <w:rStyle w:val="HTML"/>
          <w:color w:val="000000"/>
          <w:lang w:val="en-US"/>
        </w:rPr>
        <w:t xml:space="preserve">    c = a + b    # O5</w:t>
      </w:r>
    </w:p>
    <w:p w14:paraId="148251B8" w14:textId="77777777" w:rsidR="00000000" w:rsidRPr="00AC4DE3" w:rsidRDefault="00000000">
      <w:pPr>
        <w:pStyle w:val="HTML0"/>
        <w:rPr>
          <w:rStyle w:val="HTML"/>
          <w:color w:val="000000"/>
          <w:lang w:val="en-US"/>
        </w:rPr>
      </w:pPr>
    </w:p>
    <w:p w14:paraId="6685ADB3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e = c + 1        # O6</w:t>
      </w:r>
    </w:p>
    <w:p w14:paraId="31658C29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Style w:val="a4"/>
          <w:rFonts w:eastAsia="Times New Roman"/>
          <w:b/>
          <w:bCs/>
          <w:color w:val="000000"/>
        </w:rPr>
        <w:t>2. зависимости</w:t>
      </w:r>
    </w:p>
    <w:p w14:paraId="1FBEDC76" w14:textId="77777777" w:rsidR="00000000" w:rsidRDefault="00000000">
      <w:pPr>
        <w:pStyle w:val="a3"/>
        <w:numPr>
          <w:ilvl w:val="0"/>
          <w:numId w:val="1"/>
        </w:numPr>
        <w:rPr>
          <w:color w:val="000000"/>
        </w:rPr>
      </w:pPr>
      <w:r>
        <w:rPr>
          <w:rStyle w:val="HTML"/>
          <w:color w:val="000000"/>
        </w:rPr>
        <w:t>O1</w:t>
      </w:r>
      <w:r>
        <w:rPr>
          <w:color w:val="000000"/>
        </w:rPr>
        <w:t xml:space="preserve"> и </w:t>
      </w:r>
      <w:r>
        <w:rPr>
          <w:rStyle w:val="HTML"/>
          <w:color w:val="000000"/>
        </w:rPr>
        <w:t>O2</w:t>
      </w:r>
      <w:r>
        <w:rPr>
          <w:color w:val="000000"/>
        </w:rPr>
        <w:t xml:space="preserve"> независимы значит могут выполняться параллельно.</w:t>
      </w:r>
    </w:p>
    <w:p w14:paraId="781C4CFE" w14:textId="77777777" w:rsidR="00000000" w:rsidRDefault="00000000">
      <w:pPr>
        <w:pStyle w:val="a3"/>
        <w:numPr>
          <w:ilvl w:val="0"/>
          <w:numId w:val="1"/>
        </w:numPr>
        <w:rPr>
          <w:color w:val="000000"/>
        </w:rPr>
      </w:pPr>
      <w:r>
        <w:rPr>
          <w:color w:val="000000"/>
        </w:rPr>
        <w:t xml:space="preserve">Условие </w:t>
      </w:r>
      <w:r>
        <w:rPr>
          <w:rStyle w:val="HTML"/>
          <w:color w:val="000000"/>
        </w:rPr>
        <w:t>if a &gt; b</w:t>
      </w:r>
      <w:r>
        <w:rPr>
          <w:color w:val="000000"/>
        </w:rPr>
        <w:t xml:space="preserve"> зависит от обеих операций</w:t>
      </w:r>
    </w:p>
    <w:p w14:paraId="70C299F7" w14:textId="77777777" w:rsidR="00000000" w:rsidRDefault="00000000">
      <w:pPr>
        <w:pStyle w:val="a3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Первая ветка:</w:t>
      </w:r>
    </w:p>
    <w:p w14:paraId="749995EF" w14:textId="77777777" w:rsidR="00000000" w:rsidRDefault="00000000">
      <w:pPr>
        <w:pStyle w:val="HTML0"/>
        <w:numPr>
          <w:ilvl w:val="0"/>
          <w:numId w:val="1"/>
        </w:numPr>
        <w:tabs>
          <w:tab w:val="clear" w:pos="720"/>
        </w:tabs>
        <w:rPr>
          <w:rStyle w:val="HTML"/>
          <w:color w:val="000000"/>
        </w:rPr>
      </w:pPr>
      <w:r>
        <w:rPr>
          <w:rStyle w:val="HTML"/>
          <w:color w:val="000000"/>
        </w:rPr>
        <w:t>O3 зависит от (O1, O2)</w:t>
      </w:r>
    </w:p>
    <w:p w14:paraId="4319DFBF" w14:textId="77777777" w:rsidR="00000000" w:rsidRDefault="00000000">
      <w:pPr>
        <w:pStyle w:val="HTML0"/>
        <w:numPr>
          <w:ilvl w:val="0"/>
          <w:numId w:val="1"/>
        </w:numPr>
        <w:tabs>
          <w:tab w:val="clear" w:pos="720"/>
        </w:tabs>
        <w:rPr>
          <w:rStyle w:val="HTML"/>
          <w:color w:val="000000"/>
        </w:rPr>
      </w:pPr>
      <w:r>
        <w:rPr>
          <w:rStyle w:val="HTML"/>
          <w:color w:val="000000"/>
        </w:rPr>
        <w:t>O4 зависит от O3</w:t>
      </w:r>
    </w:p>
    <w:p w14:paraId="52A967D8" w14:textId="77777777" w:rsidR="00000000" w:rsidRDefault="00000000">
      <w:pPr>
        <w:pStyle w:val="a3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Вторая ветка:</w:t>
      </w:r>
    </w:p>
    <w:p w14:paraId="4801B1EB" w14:textId="77777777" w:rsidR="00000000" w:rsidRDefault="00000000">
      <w:pPr>
        <w:pStyle w:val="HTML0"/>
        <w:numPr>
          <w:ilvl w:val="0"/>
          <w:numId w:val="1"/>
        </w:numPr>
        <w:tabs>
          <w:tab w:val="clear" w:pos="720"/>
        </w:tabs>
        <w:rPr>
          <w:rStyle w:val="HTML"/>
          <w:color w:val="000000"/>
        </w:rPr>
      </w:pPr>
      <w:r>
        <w:rPr>
          <w:rStyle w:val="HTML"/>
          <w:color w:val="000000"/>
        </w:rPr>
        <w:t>O5 зависит от (O1, O2)</w:t>
      </w:r>
    </w:p>
    <w:p w14:paraId="04136628" w14:textId="77777777" w:rsidR="00000000" w:rsidRDefault="00000000">
      <w:pPr>
        <w:pStyle w:val="a3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Финальная операция:</w:t>
      </w:r>
    </w:p>
    <w:p w14:paraId="7742C194" w14:textId="77777777" w:rsidR="00000000" w:rsidRDefault="00000000">
      <w:pPr>
        <w:pStyle w:val="HTML0"/>
        <w:numPr>
          <w:ilvl w:val="0"/>
          <w:numId w:val="1"/>
        </w:numPr>
        <w:tabs>
          <w:tab w:val="clear" w:pos="720"/>
        </w:tabs>
        <w:rPr>
          <w:rStyle w:val="HTML"/>
          <w:color w:val="000000"/>
        </w:rPr>
      </w:pPr>
      <w:r>
        <w:rPr>
          <w:rStyle w:val="HTML"/>
          <w:color w:val="000000"/>
        </w:rPr>
        <w:t>O6 зависит от c,</w:t>
      </w:r>
    </w:p>
    <w:p w14:paraId="57093BAE" w14:textId="77777777" w:rsidR="00000000" w:rsidRDefault="00000000">
      <w:pPr>
        <w:pStyle w:val="HTML0"/>
        <w:numPr>
          <w:ilvl w:val="0"/>
          <w:numId w:val="1"/>
        </w:numPr>
        <w:tabs>
          <w:tab w:val="clear" w:pos="720"/>
        </w:tabs>
        <w:rPr>
          <w:rStyle w:val="HTML"/>
          <w:color w:val="000000"/>
        </w:rPr>
      </w:pPr>
      <w:r>
        <w:rPr>
          <w:rStyle w:val="HTML"/>
          <w:color w:val="000000"/>
        </w:rPr>
        <w:t>который приходит либо из O4, либо из O5.</w:t>
      </w:r>
    </w:p>
    <w:p w14:paraId="1843783A" w14:textId="77777777" w:rsidR="00000000" w:rsidRDefault="00000000">
      <w:pPr>
        <w:pStyle w:val="3"/>
        <w:rPr>
          <w:rStyle w:val="a4"/>
          <w:rFonts w:eastAsia="Times New Roman"/>
          <w:b/>
          <w:bCs/>
          <w:color w:val="000000"/>
        </w:rPr>
      </w:pPr>
      <w:r>
        <w:rPr>
          <w:rStyle w:val="a4"/>
          <w:rFonts w:eastAsia="Times New Roman"/>
          <w:b/>
          <w:bCs/>
          <w:color w:val="000000"/>
        </w:rPr>
        <w:t>3. Граф зависимостей</w:t>
      </w:r>
    </w:p>
    <w:p w14:paraId="0B21D325" w14:textId="47E76ABA" w:rsidR="00AC4DE3" w:rsidRDefault="00AC4DE3">
      <w:pPr>
        <w:pStyle w:val="3"/>
        <w:rPr>
          <w:rFonts w:eastAsia="Times New Roman"/>
          <w:color w:val="000000"/>
        </w:rPr>
      </w:pPr>
      <w:r>
        <w:rPr>
          <w:rFonts w:eastAsia="Times New Roman"/>
          <w:noProof/>
          <w:color w:val="000000"/>
        </w:rPr>
        <w:lastRenderedPageBreak/>
        <w:drawing>
          <wp:inline distT="0" distB="0" distL="0" distR="0" wp14:anchorId="13F6357E" wp14:editId="24A209F4">
            <wp:extent cx="2387600" cy="5194300"/>
            <wp:effectExtent l="0" t="0" r="0" b="0"/>
            <wp:docPr id="1350199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199118" name="Рисунок 13501991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7600" cy="519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7FFC4" w14:textId="77777777" w:rsidR="00000000" w:rsidRDefault="00000000">
      <w:pPr>
        <w:pStyle w:val="a3"/>
        <w:rPr>
          <w:color w:val="000000"/>
        </w:rPr>
      </w:pPr>
      <w:r>
        <w:rPr>
          <w:color w:val="000000"/>
        </w:rPr>
        <w:fldChar w:fldCharType="begin"/>
      </w:r>
      <w:r>
        <w:rPr>
          <w:color w:val="000000"/>
        </w:rPr>
        <w:instrText xml:space="preserve"> INCLUDEPICTURE  \d "/Users/gaiduckovsergey/PycharmProjects/Царапкин/Практика_3/PT_1/%D0%9F%D0%90%D0%A0_3.png" \x \y \* MERGEFORMATINET </w:instrText>
      </w:r>
      <w:r>
        <w:rPr>
          <w:color w:val="000000"/>
        </w:rPr>
        <w:fldChar w:fldCharType="separate"/>
      </w:r>
      <w:r>
        <w:rPr>
          <w:color w:val="000000"/>
        </w:rPr>
        <w:pict w14:anchorId="6DD6C06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ПАР_3.png" style="width:24pt;height:24pt">
            <v:imagedata r:id="rId6"/>
          </v:shape>
        </w:pict>
      </w:r>
      <w:r>
        <w:rPr>
          <w:color w:val="000000"/>
        </w:rPr>
        <w:fldChar w:fldCharType="end"/>
      </w:r>
    </w:p>
    <w:p w14:paraId="03CBF2F9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Style w:val="a4"/>
          <w:rFonts w:eastAsia="Times New Roman"/>
          <w:b/>
          <w:bCs/>
          <w:color w:val="000000"/>
        </w:rPr>
        <w:t>4. ЯПФ</w:t>
      </w:r>
    </w:p>
    <w:p w14:paraId="4234FC2B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Style w:val="a4"/>
          <w:rFonts w:eastAsia="Times New Roman"/>
          <w:b/>
          <w:bCs/>
          <w:color w:val="000000"/>
        </w:rPr>
        <w:t>Ярус 1</w:t>
      </w:r>
    </w:p>
    <w:p w14:paraId="05BAE2EE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O1, O2</w:t>
      </w:r>
    </w:p>
    <w:p w14:paraId="6DA067C0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Style w:val="a4"/>
          <w:rFonts w:eastAsia="Times New Roman"/>
          <w:b/>
          <w:bCs/>
          <w:color w:val="000000"/>
        </w:rPr>
        <w:t>Ярус 2</w:t>
      </w:r>
    </w:p>
    <w:p w14:paraId="3DB91FCB" w14:textId="77777777" w:rsidR="00000000" w:rsidRPr="00AC4DE3" w:rsidRDefault="00000000">
      <w:pPr>
        <w:pStyle w:val="HTML0"/>
        <w:rPr>
          <w:rStyle w:val="HTML"/>
          <w:color w:val="000000"/>
          <w:lang w:val="en-US"/>
        </w:rPr>
      </w:pPr>
      <w:r w:rsidRPr="00AC4DE3">
        <w:rPr>
          <w:rStyle w:val="HTML"/>
          <w:color w:val="000000"/>
          <w:lang w:val="en-US"/>
        </w:rPr>
        <w:t>IF</w:t>
      </w:r>
    </w:p>
    <w:p w14:paraId="02058FEF" w14:textId="77777777" w:rsidR="00000000" w:rsidRPr="00AC4DE3" w:rsidRDefault="00000000">
      <w:pPr>
        <w:pStyle w:val="3"/>
        <w:rPr>
          <w:rFonts w:eastAsia="Times New Roman"/>
          <w:color w:val="000000"/>
          <w:lang w:val="en-US"/>
        </w:rPr>
      </w:pPr>
      <w:r>
        <w:rPr>
          <w:rStyle w:val="a4"/>
          <w:rFonts w:eastAsia="Times New Roman"/>
          <w:b/>
          <w:bCs/>
          <w:color w:val="000000"/>
        </w:rPr>
        <w:t>Ветка</w:t>
      </w:r>
      <w:r w:rsidRPr="00AC4DE3">
        <w:rPr>
          <w:rStyle w:val="a4"/>
          <w:rFonts w:eastAsia="Times New Roman"/>
          <w:b/>
          <w:bCs/>
          <w:color w:val="000000"/>
          <w:lang w:val="en-US"/>
        </w:rPr>
        <w:t xml:space="preserve"> 1 (a &gt; b)</w:t>
      </w:r>
    </w:p>
    <w:p w14:paraId="2A6F677E" w14:textId="77777777" w:rsidR="00000000" w:rsidRPr="00AC4DE3" w:rsidRDefault="00000000">
      <w:pPr>
        <w:pStyle w:val="a3"/>
        <w:rPr>
          <w:color w:val="000000"/>
          <w:lang w:val="en-US"/>
        </w:rPr>
      </w:pPr>
      <w:r>
        <w:rPr>
          <w:rStyle w:val="a4"/>
          <w:color w:val="000000"/>
        </w:rPr>
        <w:t>Ярус</w:t>
      </w:r>
      <w:r w:rsidRPr="00AC4DE3">
        <w:rPr>
          <w:rStyle w:val="a4"/>
          <w:color w:val="000000"/>
          <w:lang w:val="en-US"/>
        </w:rPr>
        <w:t xml:space="preserve"> 3</w:t>
      </w:r>
    </w:p>
    <w:p w14:paraId="0EE211F0" w14:textId="77777777" w:rsidR="00000000" w:rsidRPr="00AC4DE3" w:rsidRDefault="00000000">
      <w:pPr>
        <w:pStyle w:val="HTML0"/>
        <w:rPr>
          <w:rStyle w:val="HTML"/>
          <w:color w:val="000000"/>
          <w:lang w:val="en-US"/>
        </w:rPr>
      </w:pPr>
      <w:r w:rsidRPr="00AC4DE3">
        <w:rPr>
          <w:rStyle w:val="HTML"/>
          <w:color w:val="000000"/>
          <w:lang w:val="en-US"/>
        </w:rPr>
        <w:t>O3</w:t>
      </w:r>
    </w:p>
    <w:p w14:paraId="11D6E168" w14:textId="77777777" w:rsidR="00000000" w:rsidRPr="00AC4DE3" w:rsidRDefault="00000000">
      <w:pPr>
        <w:pStyle w:val="a3"/>
        <w:rPr>
          <w:color w:val="000000"/>
          <w:lang w:val="en-US"/>
        </w:rPr>
      </w:pPr>
      <w:r>
        <w:rPr>
          <w:rStyle w:val="a4"/>
          <w:color w:val="000000"/>
        </w:rPr>
        <w:t>Ярус</w:t>
      </w:r>
      <w:r w:rsidRPr="00AC4DE3">
        <w:rPr>
          <w:rStyle w:val="a4"/>
          <w:color w:val="000000"/>
          <w:lang w:val="en-US"/>
        </w:rPr>
        <w:t xml:space="preserve"> 4</w:t>
      </w:r>
    </w:p>
    <w:p w14:paraId="7B92159D" w14:textId="77777777" w:rsidR="00000000" w:rsidRPr="00AC4DE3" w:rsidRDefault="00000000">
      <w:pPr>
        <w:pStyle w:val="HTML0"/>
        <w:rPr>
          <w:rStyle w:val="HTML"/>
          <w:color w:val="000000"/>
          <w:lang w:val="en-US"/>
        </w:rPr>
      </w:pPr>
      <w:r w:rsidRPr="00AC4DE3">
        <w:rPr>
          <w:rStyle w:val="HTML"/>
          <w:color w:val="000000"/>
          <w:lang w:val="en-US"/>
        </w:rPr>
        <w:lastRenderedPageBreak/>
        <w:t>O4</w:t>
      </w:r>
    </w:p>
    <w:p w14:paraId="2E542923" w14:textId="77777777" w:rsidR="00000000" w:rsidRPr="00AC4DE3" w:rsidRDefault="00000000">
      <w:pPr>
        <w:pStyle w:val="3"/>
        <w:rPr>
          <w:rFonts w:eastAsia="Times New Roman"/>
          <w:color w:val="000000"/>
          <w:lang w:val="en-US"/>
        </w:rPr>
      </w:pPr>
      <w:r>
        <w:rPr>
          <w:rStyle w:val="a4"/>
          <w:rFonts w:eastAsia="Times New Roman"/>
          <w:b/>
          <w:bCs/>
          <w:color w:val="000000"/>
        </w:rPr>
        <w:t>Ветка</w:t>
      </w:r>
      <w:r w:rsidRPr="00AC4DE3">
        <w:rPr>
          <w:rStyle w:val="a4"/>
          <w:rFonts w:eastAsia="Times New Roman"/>
          <w:b/>
          <w:bCs/>
          <w:color w:val="000000"/>
          <w:lang w:val="en-US"/>
        </w:rPr>
        <w:t xml:space="preserve"> 2 (a ≤ b)</w:t>
      </w:r>
    </w:p>
    <w:p w14:paraId="6DBAFC5A" w14:textId="77777777" w:rsidR="00000000" w:rsidRDefault="00000000">
      <w:pPr>
        <w:pStyle w:val="a3"/>
        <w:rPr>
          <w:color w:val="000000"/>
        </w:rPr>
      </w:pPr>
      <w:r>
        <w:rPr>
          <w:rStyle w:val="a4"/>
          <w:color w:val="000000"/>
        </w:rPr>
        <w:t>Ярус 3</w:t>
      </w:r>
    </w:p>
    <w:p w14:paraId="39700454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O5</w:t>
      </w:r>
    </w:p>
    <w:p w14:paraId="1962D91E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Style w:val="a4"/>
          <w:rFonts w:eastAsia="Times New Roman"/>
          <w:b/>
          <w:bCs/>
          <w:color w:val="000000"/>
        </w:rPr>
        <w:t>финальный ярус</w:t>
      </w:r>
    </w:p>
    <w:p w14:paraId="00301C22" w14:textId="77777777" w:rsidR="00000000" w:rsidRDefault="00000000">
      <w:pPr>
        <w:pStyle w:val="a3"/>
        <w:rPr>
          <w:color w:val="000000"/>
        </w:rPr>
      </w:pPr>
      <w:r>
        <w:rPr>
          <w:rStyle w:val="a4"/>
          <w:color w:val="000000"/>
        </w:rPr>
        <w:t>Ярус 5</w:t>
      </w:r>
    </w:p>
    <w:p w14:paraId="50B3FBB9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O6</w:t>
      </w:r>
    </w:p>
    <w:p w14:paraId="23CCCAF7" w14:textId="77777777" w:rsidR="00000000" w:rsidRDefault="00153B99">
      <w:pPr>
        <w:rPr>
          <w:rFonts w:eastAsia="Times New Roman"/>
          <w:color w:val="000000"/>
        </w:rPr>
      </w:pPr>
      <w:r>
        <w:rPr>
          <w:noProof/>
        </w:rPr>
      </w:r>
      <w:r>
        <w:pict w14:anchorId="59520C9E">
          <v:rect id="Horizontal Line 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lAdWr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02933708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Style w:val="a4"/>
          <w:rFonts w:eastAsia="Times New Roman"/>
          <w:b/>
          <w:bCs/>
          <w:color w:val="000000"/>
        </w:rPr>
        <w:t>5. Наличие параллелизма</w:t>
      </w:r>
    </w:p>
    <w:p w14:paraId="64B2E474" w14:textId="77777777" w:rsidR="00000000" w:rsidRDefault="00000000">
      <w:pPr>
        <w:pStyle w:val="a3"/>
        <w:rPr>
          <w:color w:val="000000"/>
        </w:rPr>
      </w:pPr>
      <w:r>
        <w:rPr>
          <w:color w:val="000000"/>
        </w:rPr>
        <w:t>Алгоритм содержит ограниченный параллелизм:</w:t>
      </w:r>
    </w:p>
    <w:p w14:paraId="3DF318F9" w14:textId="77777777" w:rsidR="00000000" w:rsidRDefault="00000000">
      <w:pPr>
        <w:pStyle w:val="a3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Первый ярус (</w:t>
      </w:r>
      <w:r>
        <w:rPr>
          <w:rStyle w:val="HTML"/>
          <w:color w:val="000000"/>
        </w:rPr>
        <w:t>O1</w:t>
      </w:r>
      <w:r>
        <w:rPr>
          <w:color w:val="000000"/>
        </w:rPr>
        <w:t xml:space="preserve">, </w:t>
      </w:r>
      <w:r>
        <w:rPr>
          <w:rStyle w:val="HTML"/>
          <w:color w:val="000000"/>
        </w:rPr>
        <w:t>O2</w:t>
      </w:r>
      <w:r>
        <w:rPr>
          <w:color w:val="000000"/>
        </w:rPr>
        <w:t>) полностью параллелен.</w:t>
      </w:r>
    </w:p>
    <w:p w14:paraId="3211E957" w14:textId="77777777" w:rsidR="00000000" w:rsidRDefault="00000000">
      <w:pPr>
        <w:pStyle w:val="a3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Все дальнейшие операции становятся последовательными из-за ветвления.</w:t>
      </w:r>
    </w:p>
    <w:p w14:paraId="7431831F" w14:textId="77777777" w:rsidR="00000000" w:rsidRDefault="00000000">
      <w:pPr>
        <w:pStyle w:val="a3"/>
        <w:numPr>
          <w:ilvl w:val="0"/>
          <w:numId w:val="2"/>
        </w:numPr>
        <w:rPr>
          <w:color w:val="000000"/>
        </w:rPr>
      </w:pPr>
      <w:r>
        <w:rPr>
          <w:color w:val="000000"/>
        </w:rPr>
        <w:t xml:space="preserve">Структура графа зависит от входного значения </w:t>
      </w:r>
      <w:r>
        <w:rPr>
          <w:rStyle w:val="HTML"/>
          <w:color w:val="000000"/>
        </w:rPr>
        <w:t>x</w:t>
      </w:r>
      <w:r>
        <w:rPr>
          <w:color w:val="000000"/>
        </w:rPr>
        <w:t>, потому что выбор ветки определяет путь исполнения:</w:t>
      </w:r>
    </w:p>
    <w:p w14:paraId="2A803845" w14:textId="77777777" w:rsidR="00000000" w:rsidRDefault="00000000">
      <w:pPr>
        <w:numPr>
          <w:ilvl w:val="1"/>
          <w:numId w:val="2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Ветка 1 длиннее → меньше параллелизма.</w:t>
      </w:r>
    </w:p>
    <w:p w14:paraId="13FB7A39" w14:textId="77777777" w:rsidR="00000000" w:rsidRDefault="00000000">
      <w:pPr>
        <w:numPr>
          <w:ilvl w:val="1"/>
          <w:numId w:val="2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Ветка 2 короче → быстрее завершение.</w:t>
      </w:r>
    </w:p>
    <w:p w14:paraId="318C974D" w14:textId="77777777" w:rsidR="00000000" w:rsidRDefault="00000000">
      <w:pPr>
        <w:pStyle w:val="a3"/>
        <w:rPr>
          <w:color w:val="000000"/>
        </w:rPr>
      </w:pPr>
      <w:r>
        <w:rPr>
          <w:color w:val="000000"/>
        </w:rPr>
        <w:t>Таким образом:</w:t>
      </w:r>
    </w:p>
    <w:p w14:paraId="79954075" w14:textId="77777777" w:rsidR="00153B99" w:rsidRDefault="00000000">
      <w:pPr>
        <w:pStyle w:val="a3"/>
        <w:divId w:val="1932658087"/>
        <w:rPr>
          <w:i/>
          <w:iCs/>
          <w:color w:val="000000"/>
        </w:rPr>
      </w:pPr>
      <w:r>
        <w:rPr>
          <w:rStyle w:val="a4"/>
          <w:i/>
          <w:iCs/>
          <w:color w:val="000000"/>
        </w:rPr>
        <w:t xml:space="preserve">Алгоритм обладает параллелизмом на первом этапе, однако ветвление </w:t>
      </w:r>
      <w:r>
        <w:rPr>
          <w:rStyle w:val="HTML"/>
          <w:b/>
          <w:bCs/>
          <w:i/>
          <w:iCs/>
          <w:color w:val="000000"/>
        </w:rPr>
        <w:t>if</w:t>
      </w:r>
      <w:r>
        <w:rPr>
          <w:rStyle w:val="a4"/>
          <w:i/>
          <w:iCs/>
          <w:color w:val="000000"/>
        </w:rPr>
        <w:t xml:space="preserve"> значительно ограничивает дальнейшее параллельное выполнение. Параллелизм присутствует, но он минимальный и зависит от входных данных.</w:t>
      </w:r>
    </w:p>
    <w:sectPr w:rsidR="00153B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6801C3"/>
    <w:multiLevelType w:val="multilevel"/>
    <w:tmpl w:val="A3E4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CD6E1B"/>
    <w:multiLevelType w:val="multilevel"/>
    <w:tmpl w:val="87FC6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2640168">
    <w:abstractNumId w:val="1"/>
  </w:num>
  <w:num w:numId="2" w16cid:durableId="1829638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DE3"/>
    <w:rsid w:val="00153B99"/>
    <w:rsid w:val="002D7C0A"/>
    <w:rsid w:val="005D3884"/>
    <w:rsid w:val="00AC4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,"/>
  <w:listSeparator w:val=";"/>
  <w14:docId w14:val="138A3826"/>
  <w15:chartTrackingRefBased/>
  <w15:docId w15:val="{721FF29D-23D6-B14C-AE6A-B5903F3BF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240" w:after="120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spacing w:before="240" w:after="120"/>
      <w:outlineLvl w:val="1"/>
    </w:pPr>
    <w:rPr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20"/>
      <w:outlineLvl w:val="2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urier New" w:eastAsiaTheme="minorEastAsia" w:hAnsi="Courier New" w:cs="Courier New" w:hint="default"/>
      <w:sz w:val="20"/>
      <w:szCs w:val="20"/>
      <w:bdr w:val="single" w:sz="8" w:space="2" w:color="DDDDDD" w:frame="1"/>
      <w:shd w:val="clear" w:color="auto" w:fill="F5F5F5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8" w:space="6" w:color="DDDDDD"/>
        <w:left w:val="single" w:sz="8" w:space="6" w:color="DDDDDD"/>
        <w:bottom w:val="single" w:sz="8" w:space="6" w:color="DDDDDD"/>
        <w:right w:val="single" w:sz="8" w:space="6" w:color="DDDDDD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nsolas" w:eastAsiaTheme="minorEastAsia" w:hAnsi="Consolas" w:cs="Consolas"/>
    </w:rPr>
  </w:style>
  <w:style w:type="paragraph" w:customStyle="1" w:styleId="msonormal0">
    <w:name w:val="msonormal"/>
    <w:basedOn w:val="a"/>
    <w:pPr>
      <w:spacing w:before="120" w:after="120"/>
    </w:pPr>
  </w:style>
  <w:style w:type="paragraph" w:styleId="a3">
    <w:name w:val="Normal (Web)"/>
    <w:basedOn w:val="a"/>
    <w:uiPriority w:val="99"/>
    <w:semiHidden/>
    <w:unhideWhenUsed/>
    <w:pPr>
      <w:spacing w:before="120" w:after="120"/>
    </w:pPr>
  </w:style>
  <w:style w:type="character" w:styleId="a4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2658087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12" w:color="CCCCCC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%25D0%259F%25D0%2590%25D0%25A0_3.png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201</Words>
  <Characters>1147</Characters>
  <Application>Microsoft Office Word</Application>
  <DocSecurity>0</DocSecurity>
  <Lines>9</Lines>
  <Paragraphs>2</Paragraphs>
  <ScaleCrop>false</ScaleCrop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from Markdown</dc:title>
  <dc:subject/>
  <dc:creator>Сергей Гайдуков</dc:creator>
  <cp:keywords/>
  <dc:description/>
  <cp:lastModifiedBy>Сергей Гайдуков</cp:lastModifiedBy>
  <cp:revision>2</cp:revision>
  <dcterms:created xsi:type="dcterms:W3CDTF">2025-12-15T10:47:00Z</dcterms:created>
  <dcterms:modified xsi:type="dcterms:W3CDTF">2025-12-15T10:47:00Z</dcterms:modified>
</cp:coreProperties>
</file>