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5041" w14:textId="77777777" w:rsidR="00000000" w:rsidRPr="00AB3477" w:rsidRDefault="00000000">
      <w:pPr>
        <w:pStyle w:val="3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Исходный</w:t>
      </w:r>
      <w:r w:rsidRPr="00AB3477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код</w:t>
      </w:r>
    </w:p>
    <w:p w14:paraId="00CEB4A5" w14:textId="77777777" w:rsidR="00000000" w:rsidRPr="00AB3477" w:rsidRDefault="00000000">
      <w:pPr>
        <w:pStyle w:val="HTML0"/>
        <w:rPr>
          <w:rStyle w:val="HTML"/>
          <w:color w:val="000000"/>
          <w:lang w:val="en-US"/>
        </w:rPr>
      </w:pPr>
      <w:r w:rsidRPr="00AB3477">
        <w:rPr>
          <w:rStyle w:val="HTML"/>
          <w:color w:val="000000"/>
          <w:lang w:val="en-US"/>
        </w:rPr>
        <w:t xml:space="preserve">def </w:t>
      </w:r>
      <w:proofErr w:type="spellStart"/>
      <w:r w:rsidRPr="00AB3477">
        <w:rPr>
          <w:rStyle w:val="HTML"/>
          <w:color w:val="000000"/>
          <w:lang w:val="en-US"/>
        </w:rPr>
        <w:t>diagonal_</w:t>
      </w:r>
      <w:proofErr w:type="gramStart"/>
      <w:r w:rsidRPr="00AB3477">
        <w:rPr>
          <w:rStyle w:val="HTML"/>
          <w:color w:val="000000"/>
          <w:lang w:val="en-US"/>
        </w:rPr>
        <w:t>dependency</w:t>
      </w:r>
      <w:proofErr w:type="spellEnd"/>
      <w:r w:rsidRPr="00AB3477">
        <w:rPr>
          <w:rStyle w:val="HTML"/>
          <w:color w:val="000000"/>
          <w:lang w:val="en-US"/>
        </w:rPr>
        <w:t>(</w:t>
      </w:r>
      <w:proofErr w:type="gramEnd"/>
      <w:r w:rsidRPr="00AB3477">
        <w:rPr>
          <w:rStyle w:val="HTML"/>
          <w:color w:val="000000"/>
          <w:lang w:val="en-US"/>
        </w:rPr>
        <w:t>n, m):</w:t>
      </w:r>
    </w:p>
    <w:p w14:paraId="14F4C80E" w14:textId="77777777" w:rsidR="00000000" w:rsidRPr="00AB3477" w:rsidRDefault="00000000">
      <w:pPr>
        <w:pStyle w:val="HTML0"/>
        <w:rPr>
          <w:rStyle w:val="HTML"/>
          <w:color w:val="000000"/>
          <w:lang w:val="en-US"/>
        </w:rPr>
      </w:pPr>
      <w:r w:rsidRPr="00AB3477">
        <w:rPr>
          <w:rStyle w:val="HTML"/>
          <w:color w:val="000000"/>
          <w:lang w:val="en-US"/>
        </w:rPr>
        <w:t xml:space="preserve">    a = </w:t>
      </w:r>
      <w:proofErr w:type="gramStart"/>
      <w:r w:rsidRPr="00AB3477">
        <w:rPr>
          <w:rStyle w:val="HTML"/>
          <w:color w:val="000000"/>
          <w:lang w:val="en-US"/>
        </w:rPr>
        <w:t>np.zeros</w:t>
      </w:r>
      <w:proofErr w:type="gramEnd"/>
      <w:r w:rsidRPr="00AB3477">
        <w:rPr>
          <w:rStyle w:val="HTML"/>
          <w:color w:val="000000"/>
          <w:lang w:val="en-US"/>
        </w:rPr>
        <w:t>((n, m))</w:t>
      </w:r>
    </w:p>
    <w:p w14:paraId="0DAB77B7" w14:textId="77777777" w:rsidR="00000000" w:rsidRPr="00AB3477" w:rsidRDefault="00000000">
      <w:pPr>
        <w:pStyle w:val="HTML0"/>
        <w:rPr>
          <w:rStyle w:val="HTML"/>
          <w:color w:val="000000"/>
          <w:lang w:val="en-US"/>
        </w:rPr>
      </w:pPr>
      <w:r w:rsidRPr="00AB3477">
        <w:rPr>
          <w:rStyle w:val="HTML"/>
          <w:color w:val="000000"/>
          <w:lang w:val="en-US"/>
        </w:rPr>
        <w:t xml:space="preserve">    for i in </w:t>
      </w:r>
      <w:proofErr w:type="gramStart"/>
      <w:r w:rsidRPr="00AB3477">
        <w:rPr>
          <w:rStyle w:val="HTML"/>
          <w:color w:val="000000"/>
          <w:lang w:val="en-US"/>
        </w:rPr>
        <w:t>range(</w:t>
      </w:r>
      <w:proofErr w:type="gramEnd"/>
      <w:r w:rsidRPr="00AB3477">
        <w:rPr>
          <w:rStyle w:val="HTML"/>
          <w:color w:val="000000"/>
          <w:lang w:val="en-US"/>
        </w:rPr>
        <w:t>1, n):</w:t>
      </w:r>
    </w:p>
    <w:p w14:paraId="061C500F" w14:textId="77777777" w:rsidR="00000000" w:rsidRPr="00AB3477" w:rsidRDefault="00000000">
      <w:pPr>
        <w:pStyle w:val="HTML0"/>
        <w:rPr>
          <w:rStyle w:val="HTML"/>
          <w:color w:val="000000"/>
          <w:lang w:val="en-US"/>
        </w:rPr>
      </w:pPr>
      <w:r w:rsidRPr="00AB3477">
        <w:rPr>
          <w:rStyle w:val="HTML"/>
          <w:color w:val="000000"/>
          <w:lang w:val="en-US"/>
        </w:rPr>
        <w:t xml:space="preserve">        for j in </w:t>
      </w:r>
      <w:proofErr w:type="gramStart"/>
      <w:r w:rsidRPr="00AB3477">
        <w:rPr>
          <w:rStyle w:val="HTML"/>
          <w:color w:val="000000"/>
          <w:lang w:val="en-US"/>
        </w:rPr>
        <w:t>range(</w:t>
      </w:r>
      <w:proofErr w:type="gramEnd"/>
      <w:r w:rsidRPr="00AB3477">
        <w:rPr>
          <w:rStyle w:val="HTML"/>
          <w:color w:val="000000"/>
          <w:lang w:val="en-US"/>
        </w:rPr>
        <w:t>1, m):</w:t>
      </w:r>
    </w:p>
    <w:p w14:paraId="0737FD7F" w14:textId="77777777" w:rsidR="00000000" w:rsidRPr="00AB3477" w:rsidRDefault="00000000">
      <w:pPr>
        <w:pStyle w:val="HTML0"/>
        <w:rPr>
          <w:rStyle w:val="HTML"/>
          <w:color w:val="000000"/>
          <w:lang w:val="en-US"/>
        </w:rPr>
      </w:pPr>
      <w:r w:rsidRPr="00AB3477">
        <w:rPr>
          <w:rStyle w:val="HTML"/>
          <w:color w:val="000000"/>
          <w:lang w:val="en-US"/>
        </w:rPr>
        <w:t xml:space="preserve">            a[i][j] = a[i-</w:t>
      </w:r>
      <w:proofErr w:type="gramStart"/>
      <w:r w:rsidRPr="00AB3477">
        <w:rPr>
          <w:rStyle w:val="HTML"/>
          <w:color w:val="000000"/>
          <w:lang w:val="en-US"/>
        </w:rPr>
        <w:t>1][</w:t>
      </w:r>
      <w:proofErr w:type="gramEnd"/>
      <w:r w:rsidRPr="00AB3477">
        <w:rPr>
          <w:rStyle w:val="HTML"/>
          <w:color w:val="000000"/>
          <w:lang w:val="en-US"/>
        </w:rPr>
        <w:t>j-1] + 1</w:t>
      </w:r>
    </w:p>
    <w:p w14:paraId="0A04A926" w14:textId="77777777" w:rsidR="00000000" w:rsidRPr="00AB3477" w:rsidRDefault="00000000">
      <w:pPr>
        <w:pStyle w:val="HTML0"/>
        <w:rPr>
          <w:rStyle w:val="HTML"/>
          <w:color w:val="000000"/>
          <w:lang w:val="en-US"/>
        </w:rPr>
      </w:pPr>
      <w:r w:rsidRPr="00AB3477">
        <w:rPr>
          <w:rStyle w:val="HTML"/>
          <w:color w:val="000000"/>
          <w:lang w:val="en-US"/>
        </w:rPr>
        <w:t xml:space="preserve">    return a</w:t>
      </w:r>
    </w:p>
    <w:p w14:paraId="6FD9D4E1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Анализ обращений к памяти</w:t>
      </w:r>
    </w:p>
    <w:p w14:paraId="12C8BB88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На каждой итерации цикла с индексами </w:t>
      </w:r>
      <w:r>
        <w:rPr>
          <w:rStyle w:val="HTML"/>
          <w:color w:val="000000"/>
        </w:rPr>
        <w:t>(i, j)</w:t>
      </w:r>
      <w:r>
        <w:rPr>
          <w:color w:val="000000"/>
        </w:rPr>
        <w:t>:</w:t>
      </w:r>
    </w:p>
    <w:p w14:paraId="39CF0EF9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Чтение: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a[i-</w:t>
      </w:r>
      <w:proofErr w:type="gramStart"/>
      <w:r>
        <w:rPr>
          <w:rStyle w:val="HTML"/>
          <w:color w:val="000000"/>
        </w:rPr>
        <w:t>1][</w:t>
      </w:r>
      <w:proofErr w:type="gramEnd"/>
      <w:r>
        <w:rPr>
          <w:rStyle w:val="HTML"/>
          <w:color w:val="000000"/>
        </w:rPr>
        <w:t>j-1]</w:t>
      </w:r>
    </w:p>
    <w:p w14:paraId="577E33A2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Запись: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a[i][j]</w:t>
      </w:r>
    </w:p>
    <w:p w14:paraId="1F8FAB24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Читается и записывается </w:t>
      </w:r>
      <w:r>
        <w:rPr>
          <w:rStyle w:val="a4"/>
          <w:color w:val="000000"/>
        </w:rPr>
        <w:t xml:space="preserve">один и тот же массив </w:t>
      </w:r>
      <w:r>
        <w:rPr>
          <w:rStyle w:val="HTML"/>
          <w:b/>
          <w:bCs/>
          <w:color w:val="000000"/>
        </w:rPr>
        <w:t>a</w:t>
      </w:r>
      <w:r>
        <w:rPr>
          <w:color w:val="000000"/>
        </w:rPr>
        <w:t>, но с разными индексами.</w:t>
      </w:r>
    </w:p>
    <w:p w14:paraId="65A53D06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Поиск зависимостей (источник → сток)</w:t>
      </w:r>
    </w:p>
    <w:p w14:paraId="0F22EAD2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Рассмотрим зависимость для массива </w:t>
      </w:r>
      <w:r>
        <w:rPr>
          <w:rStyle w:val="HTML"/>
          <w:color w:val="000000"/>
        </w:rPr>
        <w:t>a</w:t>
      </w:r>
      <w:r>
        <w:rPr>
          <w:color w:val="000000"/>
        </w:rPr>
        <w:t>:</w:t>
      </w:r>
    </w:p>
    <w:p w14:paraId="49973362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Источник (запись):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k = (i-1, j-1)</w:t>
      </w:r>
    </w:p>
    <w:p w14:paraId="489B202D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Сток (чтение):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λ = (i, j)</w:t>
      </w:r>
    </w:p>
    <w:p w14:paraId="022E3591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Это ситуация, когда значение, вычисленное на предыдущей итерации, используется на следующей.</w:t>
      </w:r>
    </w:p>
    <w:p w14:paraId="41C9BFA3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Вектор расстояний и вектор направлений</w:t>
      </w:r>
    </w:p>
    <w:p w14:paraId="73C9A063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Вектор расстояний:</w:t>
      </w:r>
    </w:p>
    <w:p w14:paraId="191AF472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 = λ − k = (i − (i−1), j − (j−1)) = (1, 1)</w:t>
      </w:r>
    </w:p>
    <w:p w14:paraId="3A208445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Вектор направлений:</w:t>
      </w:r>
    </w:p>
    <w:p w14:paraId="0C7F1027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 = ("&lt;", "&lt;")</w:t>
      </w:r>
    </w:p>
    <w:p w14:paraId="019B6DC8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Тип зависимости:</w:t>
      </w:r>
    </w:p>
    <w:p w14:paraId="42CF3B51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proofErr w:type="spellStart"/>
      <w:r>
        <w:rPr>
          <w:rStyle w:val="a4"/>
          <w:rFonts w:eastAsia="Times New Roman"/>
          <w:color w:val="000000"/>
        </w:rPr>
        <w:t>Flow</w:t>
      </w:r>
      <w:proofErr w:type="spellEnd"/>
      <w:r>
        <w:rPr>
          <w:rStyle w:val="a4"/>
          <w:rFonts w:eastAsia="Times New Roman"/>
          <w:color w:val="000000"/>
        </w:rPr>
        <w:t>-зависимость (истинная зависимость)</w:t>
      </w:r>
    </w:p>
    <w:p w14:paraId="23236BF8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Граф зависимостей</w:t>
      </w:r>
    </w:p>
    <w:p w14:paraId="20F1CA5C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Каждый элемент </w:t>
      </w:r>
      <w:r>
        <w:rPr>
          <w:rStyle w:val="HTML"/>
          <w:color w:val="000000"/>
        </w:rPr>
        <w:t>a[i][j]</w:t>
      </w:r>
      <w:r>
        <w:rPr>
          <w:color w:val="000000"/>
        </w:rPr>
        <w:t xml:space="preserve"> зависит от элемента, расположенного </w:t>
      </w:r>
      <w:r>
        <w:rPr>
          <w:rStyle w:val="a4"/>
          <w:color w:val="000000"/>
        </w:rPr>
        <w:t>по диагонали сверху слева</w:t>
      </w:r>
      <w:r>
        <w:rPr>
          <w:color w:val="000000"/>
        </w:rPr>
        <w:t>:</w:t>
      </w:r>
    </w:p>
    <w:p w14:paraId="55E684B9" w14:textId="16759B54" w:rsidR="00AB3477" w:rsidRDefault="00AB3477">
      <w:pPr>
        <w:pStyle w:val="a3"/>
        <w:rPr>
          <w:color w:val="000000"/>
        </w:rPr>
      </w:pPr>
      <w:r w:rsidRPr="00AB3477">
        <w:rPr>
          <w:color w:val="000000"/>
        </w:rPr>
        <w:lastRenderedPageBreak/>
        <w:drawing>
          <wp:inline distT="0" distB="0" distL="0" distR="0" wp14:anchorId="38D49E16" wp14:editId="66E0059B">
            <wp:extent cx="1012621" cy="2946400"/>
            <wp:effectExtent l="0" t="0" r="3810" b="0"/>
            <wp:docPr id="1951902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02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5483" cy="298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E6E9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Возможность распараллеливания</w:t>
      </w:r>
    </w:p>
    <w:p w14:paraId="79638163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Внешний цикл </w:t>
      </w:r>
      <w:r>
        <w:rPr>
          <w:rStyle w:val="HTML"/>
          <w:color w:val="000000"/>
        </w:rPr>
        <w:t>i</w:t>
      </w:r>
      <w:r>
        <w:rPr>
          <w:rFonts w:eastAsia="Times New Roman"/>
          <w:color w:val="000000"/>
        </w:rPr>
        <w:t xml:space="preserve"> </w:t>
      </w:r>
      <w:r>
        <w:rPr>
          <w:rStyle w:val="a4"/>
          <w:rFonts w:eastAsia="Times New Roman"/>
          <w:color w:val="000000"/>
        </w:rPr>
        <w:t>нельзя</w:t>
      </w:r>
      <w:r>
        <w:rPr>
          <w:rFonts w:eastAsia="Times New Roman"/>
          <w:color w:val="000000"/>
        </w:rPr>
        <w:t xml:space="preserve"> распараллелить напрямую</w:t>
      </w:r>
    </w:p>
    <w:p w14:paraId="79679FD5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Внутренний цикл </w:t>
      </w:r>
      <w:r>
        <w:rPr>
          <w:rStyle w:val="HTML"/>
          <w:color w:val="000000"/>
        </w:rPr>
        <w:t>j</w:t>
      </w:r>
      <w:r>
        <w:rPr>
          <w:rFonts w:eastAsia="Times New Roman"/>
          <w:color w:val="000000"/>
        </w:rPr>
        <w:t xml:space="preserve"> </w:t>
      </w:r>
      <w:r>
        <w:rPr>
          <w:rStyle w:val="a4"/>
          <w:rFonts w:eastAsia="Times New Roman"/>
          <w:color w:val="000000"/>
        </w:rPr>
        <w:t>нельзя</w:t>
      </w:r>
      <w:r>
        <w:rPr>
          <w:rFonts w:eastAsia="Times New Roman"/>
          <w:color w:val="000000"/>
        </w:rPr>
        <w:t xml:space="preserve"> распараллелить напрямую</w:t>
      </w:r>
    </w:p>
    <w:p w14:paraId="176BABBD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Причина: каждая итерация </w:t>
      </w:r>
      <w:r>
        <w:rPr>
          <w:rStyle w:val="HTML"/>
          <w:color w:val="000000"/>
        </w:rPr>
        <w:t>(i, j)</w:t>
      </w:r>
      <w:r>
        <w:rPr>
          <w:color w:val="000000"/>
        </w:rPr>
        <w:t xml:space="preserve"> зависит от результата </w:t>
      </w:r>
      <w:r>
        <w:rPr>
          <w:rStyle w:val="HTML"/>
          <w:color w:val="000000"/>
        </w:rPr>
        <w:t>(i-1, j-1)</w:t>
      </w:r>
      <w:r>
        <w:rPr>
          <w:color w:val="000000"/>
        </w:rPr>
        <w:t>.</w:t>
      </w:r>
    </w:p>
    <w:p w14:paraId="18A820CB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 xml:space="preserve">Прямая </w:t>
      </w:r>
      <w:proofErr w:type="spellStart"/>
      <w:r>
        <w:rPr>
          <w:rStyle w:val="a4"/>
          <w:color w:val="000000"/>
        </w:rPr>
        <w:t>параллелизация</w:t>
      </w:r>
      <w:proofErr w:type="spellEnd"/>
      <w:r>
        <w:rPr>
          <w:rStyle w:val="a4"/>
          <w:color w:val="000000"/>
        </w:rPr>
        <w:t xml:space="preserve"> запрещена</w:t>
      </w:r>
      <w:r>
        <w:rPr>
          <w:color w:val="000000"/>
        </w:rPr>
        <w:t xml:space="preserve"> из-за диагональной зависимости.</w:t>
      </w:r>
    </w:p>
    <w:p w14:paraId="04FEC8E4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Альтернативный алгоритм без диагональной зависимости</w:t>
      </w:r>
    </w:p>
    <w:p w14:paraId="3D6D8EB2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Идея: волновой (</w:t>
      </w:r>
      <w:proofErr w:type="spellStart"/>
      <w:r>
        <w:rPr>
          <w:rFonts w:eastAsia="Times New Roman"/>
          <w:color w:val="000000"/>
        </w:rPr>
        <w:t>diagonal</w:t>
      </w:r>
      <w:proofErr w:type="spellEnd"/>
      <w:r>
        <w:rPr>
          <w:rFonts w:eastAsia="Times New Roman"/>
          <w:color w:val="000000"/>
        </w:rPr>
        <w:t xml:space="preserve"> / </w:t>
      </w:r>
      <w:proofErr w:type="spellStart"/>
      <w:r>
        <w:rPr>
          <w:rFonts w:eastAsia="Times New Roman"/>
          <w:color w:val="000000"/>
        </w:rPr>
        <w:t>wavefront</w:t>
      </w:r>
      <w:proofErr w:type="spellEnd"/>
      <w:r>
        <w:rPr>
          <w:rFonts w:eastAsia="Times New Roman"/>
          <w:color w:val="000000"/>
        </w:rPr>
        <w:t>) алгоритм</w:t>
      </w:r>
    </w:p>
    <w:p w14:paraId="2F082186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Элементы, лежащие на одной диагонали </w:t>
      </w:r>
      <w:r>
        <w:rPr>
          <w:rStyle w:val="HTML"/>
          <w:color w:val="000000"/>
        </w:rPr>
        <w:t xml:space="preserve">i + j = </w:t>
      </w:r>
      <w:proofErr w:type="spellStart"/>
      <w:r>
        <w:rPr>
          <w:rStyle w:val="HTML"/>
          <w:color w:val="000000"/>
        </w:rPr>
        <w:t>const</w:t>
      </w:r>
      <w:proofErr w:type="spellEnd"/>
      <w:r>
        <w:rPr>
          <w:color w:val="000000"/>
        </w:rPr>
        <w:t xml:space="preserve">, </w:t>
      </w:r>
      <w:r>
        <w:rPr>
          <w:rStyle w:val="a4"/>
          <w:color w:val="000000"/>
        </w:rPr>
        <w:t>не зависят друг от друга</w:t>
      </w:r>
      <w:r>
        <w:rPr>
          <w:color w:val="000000"/>
        </w:rPr>
        <w:t xml:space="preserve"> и могут вычисляться параллельно.</w:t>
      </w:r>
    </w:p>
    <w:p w14:paraId="65FAE9DE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Переписанный алгоритм (волновой фронт)</w:t>
      </w:r>
    </w:p>
    <w:p w14:paraId="65EAE1D5" w14:textId="77777777" w:rsidR="00000000" w:rsidRDefault="00000000">
      <w:pPr>
        <w:pStyle w:val="HTML0"/>
        <w:rPr>
          <w:rStyle w:val="HTML"/>
          <w:color w:val="000000"/>
        </w:rPr>
      </w:pPr>
      <w:proofErr w:type="spellStart"/>
      <w:r>
        <w:rPr>
          <w:rStyle w:val="HTML"/>
          <w:color w:val="000000"/>
        </w:rPr>
        <w:t>for</w:t>
      </w:r>
      <w:proofErr w:type="spellEnd"/>
      <w:r>
        <w:rPr>
          <w:rStyle w:val="HTML"/>
          <w:color w:val="000000"/>
        </w:rPr>
        <w:t xml:space="preserve"> s </w:t>
      </w:r>
      <w:proofErr w:type="spellStart"/>
      <w:r>
        <w:rPr>
          <w:rStyle w:val="HTML"/>
          <w:color w:val="000000"/>
        </w:rPr>
        <w:t>in</w:t>
      </w:r>
      <w:proofErr w:type="spellEnd"/>
      <w:r>
        <w:rPr>
          <w:rStyle w:val="HTML"/>
          <w:color w:val="000000"/>
        </w:rPr>
        <w:t xml:space="preserve"> </w:t>
      </w:r>
      <w:proofErr w:type="spellStart"/>
      <w:proofErr w:type="gramStart"/>
      <w:r>
        <w:rPr>
          <w:rStyle w:val="HTML"/>
          <w:color w:val="000000"/>
        </w:rPr>
        <w:t>range</w:t>
      </w:r>
      <w:proofErr w:type="spellEnd"/>
      <w:r>
        <w:rPr>
          <w:rStyle w:val="HTML"/>
          <w:color w:val="000000"/>
        </w:rPr>
        <w:t>(</w:t>
      </w:r>
      <w:proofErr w:type="gramEnd"/>
      <w:r>
        <w:rPr>
          <w:rStyle w:val="HTML"/>
          <w:color w:val="000000"/>
        </w:rPr>
        <w:t>2, n + m):</w:t>
      </w:r>
    </w:p>
    <w:p w14:paraId="7EE68FB4" w14:textId="77777777" w:rsidR="00000000" w:rsidRPr="00AB3477" w:rsidRDefault="00000000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</w:rPr>
        <w:t xml:space="preserve">    </w:t>
      </w:r>
      <w:r w:rsidRPr="00AB3477">
        <w:rPr>
          <w:rStyle w:val="HTML"/>
          <w:color w:val="000000"/>
          <w:lang w:val="en-US"/>
        </w:rPr>
        <w:t>for i in range(1, n):</w:t>
      </w:r>
    </w:p>
    <w:p w14:paraId="6E23D8BC" w14:textId="77777777" w:rsidR="00000000" w:rsidRPr="00AB3477" w:rsidRDefault="00000000">
      <w:pPr>
        <w:pStyle w:val="HTML0"/>
        <w:rPr>
          <w:rStyle w:val="HTML"/>
          <w:color w:val="000000"/>
          <w:lang w:val="en-US"/>
        </w:rPr>
      </w:pPr>
      <w:r w:rsidRPr="00AB3477">
        <w:rPr>
          <w:rStyle w:val="HTML"/>
          <w:color w:val="000000"/>
          <w:lang w:val="en-US"/>
        </w:rPr>
        <w:t xml:space="preserve">        j = s - i</w:t>
      </w:r>
    </w:p>
    <w:p w14:paraId="703E9729" w14:textId="77777777" w:rsidR="00000000" w:rsidRPr="00AB3477" w:rsidRDefault="00000000">
      <w:pPr>
        <w:pStyle w:val="HTML0"/>
        <w:rPr>
          <w:rStyle w:val="HTML"/>
          <w:color w:val="000000"/>
          <w:lang w:val="en-US"/>
        </w:rPr>
      </w:pPr>
      <w:r w:rsidRPr="00AB3477">
        <w:rPr>
          <w:rStyle w:val="HTML"/>
          <w:color w:val="000000"/>
          <w:lang w:val="en-US"/>
        </w:rPr>
        <w:t xml:space="preserve">        if 1 &lt;= j &lt; m:</w:t>
      </w:r>
    </w:p>
    <w:p w14:paraId="2C39EB45" w14:textId="77777777" w:rsidR="00000000" w:rsidRPr="00AB3477" w:rsidRDefault="00000000">
      <w:pPr>
        <w:pStyle w:val="HTML0"/>
        <w:rPr>
          <w:rStyle w:val="HTML"/>
          <w:color w:val="000000"/>
          <w:lang w:val="en-US"/>
        </w:rPr>
      </w:pPr>
      <w:r w:rsidRPr="00AB3477">
        <w:rPr>
          <w:rStyle w:val="HTML"/>
          <w:color w:val="000000"/>
          <w:lang w:val="en-US"/>
        </w:rPr>
        <w:t xml:space="preserve">            a[i][j] = a[i-1][j-1] + 1</w:t>
      </w:r>
    </w:p>
    <w:p w14:paraId="450374C8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Вывод</w:t>
      </w:r>
    </w:p>
    <w:p w14:paraId="30A3F7C5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Исходный алгоритм содержит </w:t>
      </w:r>
      <w:r>
        <w:rPr>
          <w:rStyle w:val="a4"/>
          <w:rFonts w:eastAsia="Times New Roman"/>
          <w:color w:val="000000"/>
        </w:rPr>
        <w:t xml:space="preserve">диагональную </w:t>
      </w:r>
      <w:proofErr w:type="spellStart"/>
      <w:r>
        <w:rPr>
          <w:rStyle w:val="a4"/>
          <w:rFonts w:eastAsia="Times New Roman"/>
          <w:color w:val="000000"/>
        </w:rPr>
        <w:t>Flow</w:t>
      </w:r>
      <w:proofErr w:type="spellEnd"/>
      <w:r>
        <w:rPr>
          <w:rStyle w:val="a4"/>
          <w:rFonts w:eastAsia="Times New Roman"/>
          <w:color w:val="000000"/>
        </w:rPr>
        <w:t>-зависимость</w:t>
      </w:r>
    </w:p>
    <w:p w14:paraId="1D65159D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Прямая </w:t>
      </w:r>
      <w:proofErr w:type="spellStart"/>
      <w:r>
        <w:rPr>
          <w:rFonts w:eastAsia="Times New Roman"/>
          <w:color w:val="000000"/>
        </w:rPr>
        <w:t>параллелизация</w:t>
      </w:r>
      <w:proofErr w:type="spellEnd"/>
      <w:r>
        <w:rPr>
          <w:rFonts w:eastAsia="Times New Roman"/>
          <w:color w:val="000000"/>
        </w:rPr>
        <w:t xml:space="preserve"> невозможна</w:t>
      </w:r>
    </w:p>
    <w:p w14:paraId="49FAE1BB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После преобразования к </w:t>
      </w:r>
      <w:r>
        <w:rPr>
          <w:rStyle w:val="a4"/>
          <w:rFonts w:eastAsia="Times New Roman"/>
          <w:color w:val="000000"/>
        </w:rPr>
        <w:t>волновому алгоритму</w:t>
      </w:r>
      <w:r>
        <w:rPr>
          <w:rFonts w:eastAsia="Times New Roman"/>
          <w:color w:val="000000"/>
        </w:rPr>
        <w:t xml:space="preserve"> появляется параллелизм</w:t>
      </w:r>
    </w:p>
    <w:p w14:paraId="38B29787" w14:textId="77777777" w:rsidR="00BB1188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Параллельное выполнение возможно </w:t>
      </w:r>
      <w:r>
        <w:rPr>
          <w:rStyle w:val="a4"/>
          <w:rFonts w:eastAsia="Times New Roman"/>
          <w:color w:val="000000"/>
        </w:rPr>
        <w:t>внутри одной диагонали</w:t>
      </w:r>
    </w:p>
    <w:sectPr w:rsidR="00BB11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2357"/>
    <w:multiLevelType w:val="multilevel"/>
    <w:tmpl w:val="0468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A37B8"/>
    <w:multiLevelType w:val="multilevel"/>
    <w:tmpl w:val="825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94865"/>
    <w:multiLevelType w:val="multilevel"/>
    <w:tmpl w:val="35F8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F4031"/>
    <w:multiLevelType w:val="multilevel"/>
    <w:tmpl w:val="A72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C6213"/>
    <w:multiLevelType w:val="multilevel"/>
    <w:tmpl w:val="6068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388522">
    <w:abstractNumId w:val="2"/>
  </w:num>
  <w:num w:numId="2" w16cid:durableId="1020164217">
    <w:abstractNumId w:val="0"/>
  </w:num>
  <w:num w:numId="3" w16cid:durableId="34669880">
    <w:abstractNumId w:val="1"/>
  </w:num>
  <w:num w:numId="4" w16cid:durableId="208883259">
    <w:abstractNumId w:val="3"/>
  </w:num>
  <w:num w:numId="5" w16cid:durableId="681320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77"/>
    <w:rsid w:val="00211A35"/>
    <w:rsid w:val="002D7C0A"/>
    <w:rsid w:val="00AB3477"/>
    <w:rsid w:val="00BB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02FF1285"/>
  <w15:chartTrackingRefBased/>
  <w15:docId w15:val="{721FF29D-23D6-B14C-AE6A-B5903F3B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 w:cs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Сергей Гайдуков</dc:creator>
  <cp:keywords/>
  <dc:description/>
  <cp:lastModifiedBy>Сергей Гайдуков</cp:lastModifiedBy>
  <cp:revision>2</cp:revision>
  <dcterms:created xsi:type="dcterms:W3CDTF">2025-12-15T13:51:00Z</dcterms:created>
  <dcterms:modified xsi:type="dcterms:W3CDTF">2025-12-15T13:51:00Z</dcterms:modified>
</cp:coreProperties>
</file>