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E07A" w14:textId="77777777" w:rsidR="00515ABC" w:rsidRPr="00515ABC" w:rsidRDefault="00515ABC" w:rsidP="00515ABC">
      <w:pPr>
        <w:pStyle w:val="3"/>
        <w:spacing w:before="0" w:after="0" w:line="360" w:lineRule="auto"/>
        <w:ind w:firstLine="709"/>
        <w:jc w:val="both"/>
        <w:rPr>
          <w:color w:val="000000"/>
        </w:rPr>
      </w:pPr>
      <w:r w:rsidRPr="00515ABC">
        <w:rPr>
          <w:color w:val="000000"/>
        </w:rPr>
        <w:t>1. Введение</w:t>
      </w:r>
    </w:p>
    <w:p w14:paraId="330EA880" w14:textId="594F7B06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 xml:space="preserve">В данной работе рассматривается задача анализа и оптимизации реального алгоритма из популярной научной библиотеки </w:t>
      </w:r>
      <w:proofErr w:type="spellStart"/>
      <w:r w:rsidRPr="00515ABC">
        <w:rPr>
          <w:color w:val="000000"/>
          <w:sz w:val="28"/>
          <w:szCs w:val="28"/>
        </w:rPr>
        <w:t>SciPy</w:t>
      </w:r>
      <w:proofErr w:type="spellEnd"/>
      <w:r w:rsidRPr="00515ABC">
        <w:rPr>
          <w:color w:val="000000"/>
          <w:sz w:val="28"/>
          <w:szCs w:val="28"/>
        </w:rPr>
        <w:t>. В качестве объекта исследования был выбран алгоритм гауссовой фильтрации изображений</w:t>
      </w:r>
      <w:r w:rsidRPr="00515ABC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515ABC">
        <w:rPr>
          <w:color w:val="000000"/>
          <w:sz w:val="28"/>
          <w:szCs w:val="28"/>
        </w:rPr>
        <w:t>scipy.ndimage</w:t>
      </w:r>
      <w:proofErr w:type="gramEnd"/>
      <w:r w:rsidRPr="00515ABC">
        <w:rPr>
          <w:color w:val="000000"/>
          <w:sz w:val="28"/>
          <w:szCs w:val="28"/>
        </w:rPr>
        <w:t>.gaussian_filter</w:t>
      </w:r>
      <w:proofErr w:type="spellEnd"/>
      <w:r w:rsidRPr="00515ABC">
        <w:rPr>
          <w:color w:val="000000"/>
          <w:sz w:val="28"/>
          <w:szCs w:val="28"/>
        </w:rPr>
        <w:t>, широко применяемый в обработке изображений, компьютерном зрении и машинном обучении.</w:t>
      </w:r>
    </w:p>
    <w:p w14:paraId="677DF79B" w14:textId="77777777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Гауссова фильтрация используется для сглаживания изображений, подавления шума и подготовки данных к дальнейшему анализу. Эффективность реализации данного алгоритма напрямую влияет на производительность систем обработки изображений, особенно при работе с большими данными.</w:t>
      </w:r>
    </w:p>
    <w:p w14:paraId="6690D909" w14:textId="785092D6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Цель работы</w:t>
      </w:r>
      <w:r w:rsidRPr="00515ABC">
        <w:rPr>
          <w:color w:val="000000"/>
          <w:sz w:val="28"/>
          <w:szCs w:val="28"/>
        </w:rPr>
        <w:t xml:space="preserve"> – </w:t>
      </w:r>
      <w:r w:rsidRPr="00515ABC">
        <w:rPr>
          <w:color w:val="000000"/>
          <w:sz w:val="28"/>
          <w:szCs w:val="28"/>
        </w:rPr>
        <w:t>проанализировать структуру вычислений алгоритма, выявить узкие места и предложить возможные способы оптимизации, а также оценить их влияние на производительность.</w:t>
      </w:r>
    </w:p>
    <w:p w14:paraId="6E1ED946" w14:textId="77777777" w:rsidR="00515ABC" w:rsidRPr="00515ABC" w:rsidRDefault="00515ABC" w:rsidP="00515ABC">
      <w:pPr>
        <w:pStyle w:val="3"/>
        <w:spacing w:before="0" w:after="0" w:line="360" w:lineRule="auto"/>
        <w:ind w:firstLine="709"/>
        <w:jc w:val="both"/>
        <w:rPr>
          <w:color w:val="000000"/>
        </w:rPr>
      </w:pPr>
      <w:r w:rsidRPr="00515ABC">
        <w:rPr>
          <w:color w:val="000000"/>
        </w:rPr>
        <w:t>2. Методология исследования</w:t>
      </w:r>
    </w:p>
    <w:p w14:paraId="3082521C" w14:textId="77777777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Исследование проводилось в несколько этапов.</w:t>
      </w:r>
    </w:p>
    <w:p w14:paraId="1294C36F" w14:textId="77777777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 xml:space="preserve">На первом этапе был изучен исходный код функции гауссовой фильтрации, реализованной в библиотеке </w:t>
      </w:r>
      <w:proofErr w:type="spellStart"/>
      <w:r w:rsidRPr="00515ABC">
        <w:rPr>
          <w:color w:val="000000"/>
          <w:sz w:val="28"/>
          <w:szCs w:val="28"/>
        </w:rPr>
        <w:t>SciPy</w:t>
      </w:r>
      <w:proofErr w:type="spellEnd"/>
      <w:r w:rsidRPr="00515ABC">
        <w:rPr>
          <w:color w:val="000000"/>
          <w:sz w:val="28"/>
          <w:szCs w:val="28"/>
        </w:rPr>
        <w:t>. Было установлено, что базовая идея алгоритма заключается в применении свёртки изображения с гауссовым ядром, что приводит к использованию вложенных циклов по координатам изображения.</w:t>
      </w:r>
    </w:p>
    <w:p w14:paraId="701A22D5" w14:textId="77777777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На втором этапе был выполнен анализ обращений к памяти внутри циклов. Было определено, какие массивы используются только для чтения (входное изображение и ядро фильтра), а какие — для записи (выходное изображение). Особое внимание уделялось возможным зависимостям между итерациями циклов.</w:t>
      </w:r>
    </w:p>
    <w:p w14:paraId="35B73759" w14:textId="77777777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 xml:space="preserve">На третьем этапе был реализован упрощённый вариант алгоритма гауссовой фильтрации вручную, что позволило провести эксперименты с различными стратегиями оптимизации и </w:t>
      </w:r>
      <w:proofErr w:type="spellStart"/>
      <w:r w:rsidRPr="00515ABC">
        <w:rPr>
          <w:color w:val="000000"/>
          <w:sz w:val="28"/>
          <w:szCs w:val="28"/>
        </w:rPr>
        <w:t>параллелизации</w:t>
      </w:r>
      <w:proofErr w:type="spellEnd"/>
      <w:r w:rsidRPr="00515ABC">
        <w:rPr>
          <w:color w:val="000000"/>
          <w:sz w:val="28"/>
          <w:szCs w:val="28"/>
        </w:rPr>
        <w:t>, а также сравнить их с библиотечной реализацией.</w:t>
      </w:r>
    </w:p>
    <w:p w14:paraId="4C047882" w14:textId="77777777" w:rsidR="00515ABC" w:rsidRPr="00515ABC" w:rsidRDefault="00515ABC" w:rsidP="00515ABC">
      <w:pPr>
        <w:pStyle w:val="3"/>
        <w:spacing w:before="0" w:after="0" w:line="360" w:lineRule="auto"/>
        <w:ind w:firstLine="709"/>
        <w:jc w:val="both"/>
        <w:rPr>
          <w:color w:val="000000"/>
        </w:rPr>
      </w:pPr>
      <w:r w:rsidRPr="00515ABC">
        <w:rPr>
          <w:color w:val="000000"/>
        </w:rPr>
        <w:lastRenderedPageBreak/>
        <w:t>3. Анализ зависимостей и структуры алгоритма</w:t>
      </w:r>
    </w:p>
    <w:p w14:paraId="628FE2E0" w14:textId="77777777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Анализ показал, что при вычислении каждого элемента выходного изображения используется только фиксированная окрестность входного изображения. При этом:</w:t>
      </w:r>
    </w:p>
    <w:p w14:paraId="44FF8870" w14:textId="77777777" w:rsidR="00515ABC" w:rsidRPr="00515ABC" w:rsidRDefault="00515ABC" w:rsidP="00515ABC">
      <w:pPr>
        <w:pStyle w:val="a3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входное изображение используется только для чтения;</w:t>
      </w:r>
    </w:p>
    <w:p w14:paraId="1A21FB18" w14:textId="77777777" w:rsidR="00515ABC" w:rsidRPr="00515ABC" w:rsidRDefault="00515ABC" w:rsidP="00515ABC">
      <w:pPr>
        <w:pStyle w:val="a3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каждый элемент выходного массива вычисляется независимо;</w:t>
      </w:r>
    </w:p>
    <w:p w14:paraId="24AA895C" w14:textId="77777777" w:rsidR="00515ABC" w:rsidRPr="00515ABC" w:rsidRDefault="00515ABC" w:rsidP="00515ABC">
      <w:pPr>
        <w:pStyle w:val="a3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разные итерации внешних циклов не записывают данные в одни и те же ячейки памяти.</w:t>
      </w:r>
    </w:p>
    <w:p w14:paraId="3D644665" w14:textId="77777777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Таким образом, между вычислениями различных элементов выходного изображения отсутствуют зависимости данных. Это означает, что алгоритм является «идеально распараллеливаемым» по пространственным координатам изображения.</w:t>
      </w:r>
    </w:p>
    <w:p w14:paraId="4AED5E77" w14:textId="77777777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Основным ограничением производительности в таком случае становятся:</w:t>
      </w:r>
    </w:p>
    <w:p w14:paraId="0F4DE9E7" w14:textId="77777777" w:rsidR="00515ABC" w:rsidRPr="00515ABC" w:rsidRDefault="00515ABC" w:rsidP="00515ABC">
      <w:pPr>
        <w:pStyle w:val="a3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стоимость доступа к памяти;</w:t>
      </w:r>
    </w:p>
    <w:p w14:paraId="3B130142" w14:textId="77777777" w:rsidR="00515ABC" w:rsidRPr="00515ABC" w:rsidRDefault="00515ABC" w:rsidP="00515ABC">
      <w:pPr>
        <w:pStyle w:val="a3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накладные расходы на управление потоками или процессами;</w:t>
      </w:r>
    </w:p>
    <w:p w14:paraId="63241F9C" w14:textId="77777777" w:rsidR="00515ABC" w:rsidRPr="00515ABC" w:rsidRDefault="00515ABC" w:rsidP="00515ABC">
      <w:pPr>
        <w:pStyle w:val="a3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размер ядра фильтра.</w:t>
      </w:r>
    </w:p>
    <w:p w14:paraId="7D8360F8" w14:textId="77777777" w:rsidR="00515ABC" w:rsidRPr="00515ABC" w:rsidRDefault="00515ABC" w:rsidP="00515ABC">
      <w:pPr>
        <w:pStyle w:val="3"/>
        <w:spacing w:before="0" w:after="0" w:line="360" w:lineRule="auto"/>
        <w:ind w:firstLine="709"/>
        <w:jc w:val="both"/>
        <w:rPr>
          <w:color w:val="000000"/>
        </w:rPr>
      </w:pPr>
      <w:r w:rsidRPr="00515ABC">
        <w:rPr>
          <w:color w:val="000000"/>
        </w:rPr>
        <w:t>4. Предложенные оптимизации</w:t>
      </w:r>
    </w:p>
    <w:p w14:paraId="342C16BC" w14:textId="77777777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На основе анализа были рассмотрены следующие стратегии оптимизации:</w:t>
      </w:r>
    </w:p>
    <w:p w14:paraId="1A7101E4" w14:textId="77777777" w:rsidR="00515ABC" w:rsidRPr="00515ABC" w:rsidRDefault="00515ABC" w:rsidP="00515ABC">
      <w:pPr>
        <w:pStyle w:val="a3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proofErr w:type="spellStart"/>
      <w:r w:rsidRPr="00515ABC">
        <w:rPr>
          <w:rStyle w:val="a4"/>
          <w:color w:val="000000"/>
          <w:sz w:val="28"/>
          <w:szCs w:val="28"/>
        </w:rPr>
        <w:t>Параллелизация</w:t>
      </w:r>
      <w:proofErr w:type="spellEnd"/>
      <w:r w:rsidRPr="00515ABC">
        <w:rPr>
          <w:rStyle w:val="a4"/>
          <w:color w:val="000000"/>
          <w:sz w:val="28"/>
          <w:szCs w:val="28"/>
        </w:rPr>
        <w:t xml:space="preserve"> по пикселям изображения.</w:t>
      </w:r>
      <w:r w:rsidRPr="00515ABC">
        <w:rPr>
          <w:color w:val="000000"/>
          <w:sz w:val="28"/>
          <w:szCs w:val="28"/>
        </w:rPr>
        <w:br/>
        <w:t>Внешние циклы по координатам изображения могут быть безопасно распараллелены, так как отсутствуют зависимости данных между итерациями.</w:t>
      </w:r>
    </w:p>
    <w:p w14:paraId="7C624843" w14:textId="77777777" w:rsidR="00515ABC" w:rsidRPr="00515ABC" w:rsidRDefault="00515ABC" w:rsidP="00515ABC">
      <w:pPr>
        <w:pStyle w:val="a3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515ABC">
        <w:rPr>
          <w:rStyle w:val="a4"/>
          <w:color w:val="000000"/>
          <w:sz w:val="28"/>
          <w:szCs w:val="28"/>
        </w:rPr>
        <w:t>Блочная обработка (</w:t>
      </w:r>
      <w:proofErr w:type="spellStart"/>
      <w:r w:rsidRPr="00515ABC">
        <w:rPr>
          <w:rStyle w:val="a4"/>
          <w:color w:val="000000"/>
          <w:sz w:val="28"/>
          <w:szCs w:val="28"/>
        </w:rPr>
        <w:t>tiling</w:t>
      </w:r>
      <w:proofErr w:type="spellEnd"/>
      <w:r w:rsidRPr="00515ABC">
        <w:rPr>
          <w:rStyle w:val="a4"/>
          <w:color w:val="000000"/>
          <w:sz w:val="28"/>
          <w:szCs w:val="28"/>
        </w:rPr>
        <w:t>).</w:t>
      </w:r>
      <w:r w:rsidRPr="00515ABC">
        <w:rPr>
          <w:color w:val="000000"/>
          <w:sz w:val="28"/>
          <w:szCs w:val="28"/>
        </w:rPr>
        <w:br/>
        <w:t>Разбиение изображения на блоки позволяет улучшить локальность данных и повысить эффективность использования кэша процессора.</w:t>
      </w:r>
    </w:p>
    <w:p w14:paraId="617B3AA2" w14:textId="77777777" w:rsidR="00515ABC" w:rsidRPr="00515ABC" w:rsidRDefault="00515ABC" w:rsidP="00515ABC">
      <w:pPr>
        <w:pStyle w:val="a3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515ABC">
        <w:rPr>
          <w:rStyle w:val="a4"/>
          <w:color w:val="000000"/>
          <w:sz w:val="28"/>
          <w:szCs w:val="28"/>
        </w:rPr>
        <w:lastRenderedPageBreak/>
        <w:t>Векторизация вычислений.</w:t>
      </w:r>
      <w:r w:rsidRPr="00515ABC">
        <w:rPr>
          <w:color w:val="000000"/>
          <w:sz w:val="28"/>
          <w:szCs w:val="28"/>
        </w:rPr>
        <w:br/>
        <w:t xml:space="preserve">Замена явных вложенных циклов на векторные операции </w:t>
      </w:r>
      <w:proofErr w:type="spellStart"/>
      <w:r w:rsidRPr="00515ABC">
        <w:rPr>
          <w:color w:val="000000"/>
          <w:sz w:val="28"/>
          <w:szCs w:val="28"/>
        </w:rPr>
        <w:t>NumPy</w:t>
      </w:r>
      <w:proofErr w:type="spellEnd"/>
      <w:r w:rsidRPr="00515ABC">
        <w:rPr>
          <w:color w:val="000000"/>
          <w:sz w:val="28"/>
          <w:szCs w:val="28"/>
        </w:rPr>
        <w:t xml:space="preserve"> или использование SIMD-инструкций значительно снижает накладные расходы интерпретатора Python.</w:t>
      </w:r>
    </w:p>
    <w:p w14:paraId="4F854246" w14:textId="77777777" w:rsidR="00515ABC" w:rsidRPr="00515ABC" w:rsidRDefault="00515ABC" w:rsidP="00515ABC">
      <w:pPr>
        <w:pStyle w:val="a3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515ABC">
        <w:rPr>
          <w:rStyle w:val="a4"/>
          <w:color w:val="000000"/>
          <w:sz w:val="28"/>
          <w:szCs w:val="28"/>
        </w:rPr>
        <w:t>Использование специализированных библиотек.</w:t>
      </w:r>
      <w:r w:rsidRPr="00515ABC">
        <w:rPr>
          <w:color w:val="000000"/>
          <w:sz w:val="28"/>
          <w:szCs w:val="28"/>
        </w:rPr>
        <w:br/>
        <w:t xml:space="preserve">Библиотечная реализация </w:t>
      </w:r>
      <w:proofErr w:type="spellStart"/>
      <w:r w:rsidRPr="00515ABC">
        <w:rPr>
          <w:color w:val="000000"/>
          <w:sz w:val="28"/>
          <w:szCs w:val="28"/>
        </w:rPr>
        <w:t>SciPy</w:t>
      </w:r>
      <w:proofErr w:type="spellEnd"/>
      <w:r w:rsidRPr="00515ABC">
        <w:rPr>
          <w:color w:val="000000"/>
          <w:sz w:val="28"/>
          <w:szCs w:val="28"/>
        </w:rPr>
        <w:t xml:space="preserve"> использует оптимизированный C-код и низкоуровневые оптимизации, что объясняет её высокую производительность по сравнению с наивной реализацией на Python.</w:t>
      </w:r>
    </w:p>
    <w:p w14:paraId="7C1B101A" w14:textId="77777777" w:rsidR="00515ABC" w:rsidRPr="00515ABC" w:rsidRDefault="00515ABC" w:rsidP="00515ABC">
      <w:pPr>
        <w:pStyle w:val="3"/>
        <w:spacing w:before="0" w:after="0" w:line="360" w:lineRule="auto"/>
        <w:ind w:firstLine="709"/>
        <w:jc w:val="both"/>
        <w:rPr>
          <w:color w:val="000000"/>
        </w:rPr>
      </w:pPr>
      <w:r w:rsidRPr="00515ABC">
        <w:rPr>
          <w:color w:val="000000"/>
        </w:rPr>
        <w:t>5. Экспериментальные результаты</w:t>
      </w:r>
    </w:p>
    <w:p w14:paraId="3545AB3C" w14:textId="77777777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Для оценки эффективности оптимизаций был проведён бенчмарк, в котором сравнивались:</w:t>
      </w:r>
    </w:p>
    <w:p w14:paraId="4CC6E4F4" w14:textId="77777777" w:rsidR="00515ABC" w:rsidRPr="00515ABC" w:rsidRDefault="00515ABC" w:rsidP="00515ABC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последовательная реализация алгоритма;</w:t>
      </w:r>
    </w:p>
    <w:p w14:paraId="054A3B69" w14:textId="77777777" w:rsidR="00515ABC" w:rsidRPr="00515ABC" w:rsidRDefault="00515ABC" w:rsidP="00515ABC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параллельная реализация с использованием нескольких процессов;</w:t>
      </w:r>
    </w:p>
    <w:p w14:paraId="0BD5EBA9" w14:textId="77777777" w:rsidR="00515ABC" w:rsidRPr="00515ABC" w:rsidRDefault="00515ABC" w:rsidP="00515ABC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 xml:space="preserve">библиотечная реализация </w:t>
      </w:r>
      <w:proofErr w:type="spellStart"/>
      <w:r w:rsidRPr="00515ABC">
        <w:rPr>
          <w:color w:val="000000"/>
          <w:sz w:val="28"/>
          <w:szCs w:val="28"/>
        </w:rPr>
        <w:t>SciPy</w:t>
      </w:r>
      <w:proofErr w:type="spellEnd"/>
      <w:r w:rsidRPr="00515ABC">
        <w:rPr>
          <w:color w:val="000000"/>
          <w:sz w:val="28"/>
          <w:szCs w:val="28"/>
        </w:rPr>
        <w:t>.</w:t>
      </w:r>
    </w:p>
    <w:p w14:paraId="28BE74EF" w14:textId="77777777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Эксперименты проводились на изображениях различных размеров (32×32 и 64×64) и с разным количеством рабочих процессов.</w:t>
      </w:r>
    </w:p>
    <w:p w14:paraId="2D98B3B1" w14:textId="77777777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 xml:space="preserve">Результаты показали, что для небольших изображений накладные расходы на </w:t>
      </w:r>
      <w:proofErr w:type="spellStart"/>
      <w:r w:rsidRPr="00515ABC">
        <w:rPr>
          <w:color w:val="000000"/>
          <w:sz w:val="28"/>
          <w:szCs w:val="28"/>
        </w:rPr>
        <w:t>параллелизацию</w:t>
      </w:r>
      <w:proofErr w:type="spellEnd"/>
      <w:r w:rsidRPr="00515ABC">
        <w:rPr>
          <w:color w:val="000000"/>
          <w:sz w:val="28"/>
          <w:szCs w:val="28"/>
        </w:rPr>
        <w:t xml:space="preserve"> превышают выигрыш от распараллеливания. В таких случаях последовательная версия работает быстрее.</w:t>
      </w:r>
    </w:p>
    <w:p w14:paraId="56324FFC" w14:textId="77777777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 xml:space="preserve">С ростом размера изображения влияние накладных расходов уменьшается, однако библиотечная реализация </w:t>
      </w:r>
      <w:proofErr w:type="spellStart"/>
      <w:r w:rsidRPr="00515ABC">
        <w:rPr>
          <w:color w:val="000000"/>
          <w:sz w:val="28"/>
          <w:szCs w:val="28"/>
        </w:rPr>
        <w:t>SciPy</w:t>
      </w:r>
      <w:proofErr w:type="spellEnd"/>
      <w:r w:rsidRPr="00515ABC">
        <w:rPr>
          <w:color w:val="000000"/>
          <w:sz w:val="28"/>
          <w:szCs w:val="28"/>
        </w:rPr>
        <w:t xml:space="preserve"> остаётся значительно быстрее за счёт низкоуровневых оптимизаций и эффективного использования кэша.</w:t>
      </w:r>
    </w:p>
    <w:p w14:paraId="466B4BED" w14:textId="77777777" w:rsidR="00515ABC" w:rsidRPr="00515ABC" w:rsidRDefault="00515ABC" w:rsidP="00515ABC">
      <w:pPr>
        <w:pStyle w:val="3"/>
        <w:spacing w:before="0" w:after="0" w:line="360" w:lineRule="auto"/>
        <w:ind w:firstLine="709"/>
        <w:jc w:val="both"/>
        <w:rPr>
          <w:color w:val="000000"/>
        </w:rPr>
      </w:pPr>
      <w:r w:rsidRPr="00515ABC">
        <w:rPr>
          <w:color w:val="000000"/>
        </w:rPr>
        <w:t>6. Выводы</w:t>
      </w:r>
    </w:p>
    <w:p w14:paraId="1D4C90A7" w14:textId="77777777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В ходе работы было показано, что алгоритм гауссовой фильтрации обладает благоприятной структурой для параллельных вычислений, так как не содержит зависимостей между итерациями по пространственным координатам.</w:t>
      </w:r>
    </w:p>
    <w:p w14:paraId="1D560A12" w14:textId="77777777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lastRenderedPageBreak/>
        <w:t xml:space="preserve">Однако практическая эффективность </w:t>
      </w:r>
      <w:proofErr w:type="spellStart"/>
      <w:r w:rsidRPr="00515ABC">
        <w:rPr>
          <w:color w:val="000000"/>
          <w:sz w:val="28"/>
          <w:szCs w:val="28"/>
        </w:rPr>
        <w:t>параллелизации</w:t>
      </w:r>
      <w:proofErr w:type="spellEnd"/>
      <w:r w:rsidRPr="00515ABC">
        <w:rPr>
          <w:color w:val="000000"/>
          <w:sz w:val="28"/>
          <w:szCs w:val="28"/>
        </w:rPr>
        <w:t xml:space="preserve"> на уровне Python ограничена накладными расходами на управление процессами. Для небольших и средних размеров данных ручная </w:t>
      </w:r>
      <w:proofErr w:type="spellStart"/>
      <w:r w:rsidRPr="00515ABC">
        <w:rPr>
          <w:color w:val="000000"/>
          <w:sz w:val="28"/>
          <w:szCs w:val="28"/>
        </w:rPr>
        <w:t>параллелизация</w:t>
      </w:r>
      <w:proofErr w:type="spellEnd"/>
      <w:r w:rsidRPr="00515ABC">
        <w:rPr>
          <w:color w:val="000000"/>
          <w:sz w:val="28"/>
          <w:szCs w:val="28"/>
        </w:rPr>
        <w:t xml:space="preserve"> может приводить к замедлению, а не к ускорению.</w:t>
      </w:r>
    </w:p>
    <w:p w14:paraId="08CD1F3F" w14:textId="77777777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 xml:space="preserve">Оптимальным решением является использование библиотечных реализаций, таких как </w:t>
      </w:r>
      <w:proofErr w:type="spellStart"/>
      <w:r w:rsidRPr="00515ABC">
        <w:rPr>
          <w:color w:val="000000"/>
          <w:sz w:val="28"/>
          <w:szCs w:val="28"/>
        </w:rPr>
        <w:t>SciPy</w:t>
      </w:r>
      <w:proofErr w:type="spellEnd"/>
      <w:r w:rsidRPr="00515ABC">
        <w:rPr>
          <w:color w:val="000000"/>
          <w:sz w:val="28"/>
          <w:szCs w:val="28"/>
        </w:rPr>
        <w:t>, которые применяют компилируемый код, векторизацию и архитектурно-зависимые оптимизации.</w:t>
      </w:r>
    </w:p>
    <w:p w14:paraId="35FB061F" w14:textId="77777777" w:rsidR="00515ABC" w:rsidRPr="00515ABC" w:rsidRDefault="00515ABC" w:rsidP="00515ABC">
      <w:pPr>
        <w:pStyle w:val="3"/>
        <w:spacing w:before="0" w:after="0" w:line="360" w:lineRule="auto"/>
        <w:ind w:firstLine="709"/>
        <w:jc w:val="both"/>
        <w:rPr>
          <w:color w:val="000000"/>
        </w:rPr>
      </w:pPr>
      <w:r w:rsidRPr="00515ABC">
        <w:rPr>
          <w:color w:val="000000"/>
        </w:rPr>
        <w:t>7. Этический аспект</w:t>
      </w:r>
    </w:p>
    <w:p w14:paraId="7A26A288" w14:textId="77777777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 xml:space="preserve">В рамках данной работы изменения в исходный код библиотеки </w:t>
      </w:r>
      <w:proofErr w:type="spellStart"/>
      <w:r w:rsidRPr="00515ABC">
        <w:rPr>
          <w:color w:val="000000"/>
          <w:sz w:val="28"/>
          <w:szCs w:val="28"/>
        </w:rPr>
        <w:t>SciPy</w:t>
      </w:r>
      <w:proofErr w:type="spellEnd"/>
      <w:r w:rsidRPr="00515ABC">
        <w:rPr>
          <w:color w:val="000000"/>
          <w:sz w:val="28"/>
          <w:szCs w:val="28"/>
        </w:rPr>
        <w:t xml:space="preserve"> не вносились. Однако при разработке улучшений, которые могут быть полезны широкому кругу пользователей, целесообразно оформлять предложения в виде Pull </w:t>
      </w:r>
      <w:proofErr w:type="spellStart"/>
      <w:r w:rsidRPr="00515ABC">
        <w:rPr>
          <w:color w:val="000000"/>
          <w:sz w:val="28"/>
          <w:szCs w:val="28"/>
        </w:rPr>
        <w:t>Request</w:t>
      </w:r>
      <w:proofErr w:type="spellEnd"/>
      <w:r w:rsidRPr="00515ABC">
        <w:rPr>
          <w:color w:val="000000"/>
          <w:sz w:val="28"/>
          <w:szCs w:val="28"/>
        </w:rPr>
        <w:t xml:space="preserve"> в официальный репозиторий библиотеки.</w:t>
      </w:r>
    </w:p>
    <w:p w14:paraId="3736425A" w14:textId="77777777" w:rsidR="00515ABC" w:rsidRPr="00515ABC" w:rsidRDefault="00515ABC" w:rsidP="00515ABC">
      <w:pPr>
        <w:pStyle w:val="a3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515ABC">
        <w:rPr>
          <w:color w:val="000000"/>
          <w:sz w:val="28"/>
          <w:szCs w:val="28"/>
        </w:rPr>
        <w:t>При этом необходимо учитывать стабильность API, качество тестирования и соответствие стилю проекта.</w:t>
      </w:r>
    </w:p>
    <w:p w14:paraId="364BE77B" w14:textId="2F83CFF1" w:rsidR="00306D27" w:rsidRPr="00553EA6" w:rsidRDefault="00306D27" w:rsidP="00553EA6">
      <w:pPr>
        <w:pStyle w:val="a3"/>
        <w:spacing w:line="360" w:lineRule="auto"/>
        <w:rPr>
          <w:color w:val="000000"/>
          <w:sz w:val="28"/>
          <w:szCs w:val="28"/>
        </w:rPr>
      </w:pPr>
    </w:p>
    <w:sectPr w:rsidR="00306D27" w:rsidRPr="00553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0BF3"/>
    <w:multiLevelType w:val="multilevel"/>
    <w:tmpl w:val="448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216EC"/>
    <w:multiLevelType w:val="multilevel"/>
    <w:tmpl w:val="381E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368C9"/>
    <w:multiLevelType w:val="multilevel"/>
    <w:tmpl w:val="691A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02F93"/>
    <w:multiLevelType w:val="multilevel"/>
    <w:tmpl w:val="BED0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8138A"/>
    <w:multiLevelType w:val="multilevel"/>
    <w:tmpl w:val="9190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2534A"/>
    <w:multiLevelType w:val="multilevel"/>
    <w:tmpl w:val="23D2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A6158"/>
    <w:multiLevelType w:val="multilevel"/>
    <w:tmpl w:val="7C5A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56133"/>
    <w:multiLevelType w:val="multilevel"/>
    <w:tmpl w:val="4B2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7E3"/>
    <w:multiLevelType w:val="multilevel"/>
    <w:tmpl w:val="9D9A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85CA3"/>
    <w:multiLevelType w:val="multilevel"/>
    <w:tmpl w:val="5944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37C9C"/>
    <w:multiLevelType w:val="multilevel"/>
    <w:tmpl w:val="909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961048">
    <w:abstractNumId w:val="2"/>
  </w:num>
  <w:num w:numId="2" w16cid:durableId="1840150739">
    <w:abstractNumId w:val="7"/>
  </w:num>
  <w:num w:numId="3" w16cid:durableId="2108109222">
    <w:abstractNumId w:val="0"/>
  </w:num>
  <w:num w:numId="4" w16cid:durableId="266931145">
    <w:abstractNumId w:val="9"/>
  </w:num>
  <w:num w:numId="5" w16cid:durableId="328799643">
    <w:abstractNumId w:val="5"/>
  </w:num>
  <w:num w:numId="6" w16cid:durableId="228730459">
    <w:abstractNumId w:val="1"/>
  </w:num>
  <w:num w:numId="7" w16cid:durableId="181936445">
    <w:abstractNumId w:val="4"/>
  </w:num>
  <w:num w:numId="8" w16cid:durableId="933048077">
    <w:abstractNumId w:val="6"/>
  </w:num>
  <w:num w:numId="9" w16cid:durableId="859051391">
    <w:abstractNumId w:val="3"/>
  </w:num>
  <w:num w:numId="10" w16cid:durableId="1241673594">
    <w:abstractNumId w:val="10"/>
  </w:num>
  <w:num w:numId="11" w16cid:durableId="1423099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4D"/>
    <w:rsid w:val="002D7C0A"/>
    <w:rsid w:val="00306D27"/>
    <w:rsid w:val="00515ABC"/>
    <w:rsid w:val="00553EA6"/>
    <w:rsid w:val="0057084D"/>
    <w:rsid w:val="007D4000"/>
    <w:rsid w:val="00A8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9BC1C2"/>
  <w15:chartTrackingRefBased/>
  <w15:docId w15:val="{721FF29D-23D6-B14C-AE6A-B5903F3B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 w:cs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apple-converted-space">
    <w:name w:val="apple-converted-space"/>
    <w:basedOn w:val="a0"/>
    <w:rsid w:val="00553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Сергей Гайдуков</dc:creator>
  <cp:keywords/>
  <dc:description/>
  <cp:lastModifiedBy>Сергей Гайдуков</cp:lastModifiedBy>
  <cp:revision>4</cp:revision>
  <dcterms:created xsi:type="dcterms:W3CDTF">2025-12-15T14:22:00Z</dcterms:created>
  <dcterms:modified xsi:type="dcterms:W3CDTF">2025-12-15T14:52:00Z</dcterms:modified>
</cp:coreProperties>
</file>