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Default Extension="emf" ContentType="image/x-emf"/>
  <Override PartName="/word/diagrams/colors1.xml" ContentType="application/vnd.openxmlformats-officedocument.drawingml.diagramColors+xml"/>
  <Override PartName="/word/diagrams/drawing5.xml" ContentType="application/vnd.ms-office.drawingml.diagramDrawing+xml"/>
  <Override PartName="/word/diagrams/drawing6.xml" ContentType="application/vnd.ms-office.drawingml.diagramDrawing+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diagrams/layout7.xml" ContentType="application/vnd.openxmlformats-officedocument.drawingml.diagramLayout+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docProps/core.xml" ContentType="application/vnd.openxmlformats-package.core-properties+xml"/>
  <Default Extension="bin" ContentType="application/vnd.openxmlformats-officedocument.oleObject"/>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Default Extension="png" ContentType="image/png"/>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5EA0" w:rsidRDefault="006D5EA0" w:rsidP="009775A4">
      <w:pPr>
        <w:tabs>
          <w:tab w:val="left" w:pos="993"/>
        </w:tabs>
        <w:spacing w:after="200"/>
        <w:ind w:firstLine="0"/>
        <w:jc w:val="left"/>
      </w:pPr>
      <w:r>
        <w:br w:type="page"/>
      </w:r>
    </w:p>
    <w:sdt>
      <w:sdtPr>
        <w:rPr>
          <w:rFonts w:ascii="Times New Roman" w:eastAsiaTheme="minorHAnsi" w:hAnsi="Times New Roman" w:cs="Times New Roman"/>
          <w:b w:val="0"/>
          <w:bCs w:val="0"/>
          <w:color w:val="000000"/>
          <w:lang w:eastAsia="ru-RU"/>
        </w:rPr>
        <w:id w:val="8052470"/>
        <w:docPartObj>
          <w:docPartGallery w:val="Table of Contents"/>
          <w:docPartUnique/>
        </w:docPartObj>
      </w:sdtPr>
      <w:sdtContent>
        <w:p w:rsidR="000045B7" w:rsidRPr="00FF7E85" w:rsidRDefault="00FF7E85" w:rsidP="00181D3C">
          <w:pPr>
            <w:pStyle w:val="ac"/>
            <w:numPr>
              <w:ilvl w:val="0"/>
              <w:numId w:val="0"/>
            </w:numPr>
            <w:tabs>
              <w:tab w:val="left" w:pos="0"/>
            </w:tabs>
            <w:jc w:val="center"/>
            <w:rPr>
              <w:rFonts w:ascii="Times New Roman" w:hAnsi="Times New Roman" w:cs="Times New Roman"/>
              <w:b w:val="0"/>
              <w:color w:val="000000" w:themeColor="text1"/>
              <w:lang w:val="en-US"/>
            </w:rPr>
          </w:pPr>
          <w:r w:rsidRPr="001963BB">
            <w:rPr>
              <w:rFonts w:ascii="Times New Roman" w:hAnsi="Times New Roman" w:cs="Times New Roman"/>
              <w:color w:val="000000" w:themeColor="text1"/>
            </w:rPr>
            <w:t>СОДЕРЖАНИЕ</w:t>
          </w:r>
        </w:p>
        <w:p w:rsidR="00FF7E85" w:rsidRPr="00FF7E85" w:rsidRDefault="00FF7E85" w:rsidP="009775A4">
          <w:pPr>
            <w:tabs>
              <w:tab w:val="left" w:pos="993"/>
            </w:tabs>
            <w:rPr>
              <w:lang w:val="en-US" w:eastAsia="en-US"/>
            </w:rPr>
          </w:pPr>
        </w:p>
        <w:p w:rsidR="00920496" w:rsidRDefault="00264DE7" w:rsidP="005A3736">
          <w:pPr>
            <w:pStyle w:val="11"/>
            <w:spacing w:after="0"/>
            <w:rPr>
              <w:rFonts w:asciiTheme="minorHAnsi" w:eastAsiaTheme="minorEastAsia" w:hAnsiTheme="minorHAnsi" w:cstheme="minorBidi"/>
              <w:noProof/>
              <w:color w:val="auto"/>
              <w:sz w:val="22"/>
              <w:szCs w:val="22"/>
              <w:lang w:val="be-BY" w:eastAsia="be-BY"/>
            </w:rPr>
          </w:pPr>
          <w:r>
            <w:fldChar w:fldCharType="begin"/>
          </w:r>
          <w:r w:rsidR="000045B7">
            <w:instrText xml:space="preserve"> TOC \o "1-3" \h \z \u </w:instrText>
          </w:r>
          <w:r>
            <w:fldChar w:fldCharType="separate"/>
          </w:r>
          <w:hyperlink w:anchor="_Toc326247155" w:history="1">
            <w:r w:rsidR="004C413E">
              <w:rPr>
                <w:rStyle w:val="a4"/>
                <w:noProof/>
              </w:rPr>
              <w:t>Введение</w:t>
            </w:r>
            <w:r w:rsidR="00920496">
              <w:rPr>
                <w:noProof/>
                <w:webHidden/>
              </w:rPr>
              <w:tab/>
            </w:r>
            <w:r>
              <w:rPr>
                <w:noProof/>
                <w:webHidden/>
              </w:rPr>
              <w:fldChar w:fldCharType="begin"/>
            </w:r>
            <w:r w:rsidR="00920496">
              <w:rPr>
                <w:noProof/>
                <w:webHidden/>
              </w:rPr>
              <w:instrText xml:space="preserve"> PAGEREF _Toc326247155 \h </w:instrText>
            </w:r>
            <w:r>
              <w:rPr>
                <w:noProof/>
                <w:webHidden/>
              </w:rPr>
            </w:r>
            <w:r>
              <w:rPr>
                <w:noProof/>
                <w:webHidden/>
              </w:rPr>
              <w:fldChar w:fldCharType="separate"/>
            </w:r>
            <w:r w:rsidR="00AF4F60">
              <w:rPr>
                <w:noProof/>
                <w:webHidden/>
              </w:rPr>
              <w:t>6</w:t>
            </w:r>
            <w:r>
              <w:rPr>
                <w:noProof/>
                <w:webHidden/>
              </w:rPr>
              <w:fldChar w:fldCharType="end"/>
            </w:r>
          </w:hyperlink>
        </w:p>
        <w:p w:rsidR="00920496" w:rsidRDefault="00264DE7" w:rsidP="005A3736">
          <w:pPr>
            <w:pStyle w:val="11"/>
            <w:spacing w:after="0"/>
            <w:rPr>
              <w:rFonts w:asciiTheme="minorHAnsi" w:eastAsiaTheme="minorEastAsia" w:hAnsiTheme="minorHAnsi" w:cstheme="minorBidi"/>
              <w:noProof/>
              <w:color w:val="auto"/>
              <w:sz w:val="22"/>
              <w:szCs w:val="22"/>
              <w:lang w:val="be-BY" w:eastAsia="be-BY"/>
            </w:rPr>
          </w:pPr>
          <w:hyperlink w:anchor="_Toc326247156" w:history="1">
            <w:r w:rsidR="00920496" w:rsidRPr="00C03974">
              <w:rPr>
                <w:rStyle w:val="a4"/>
                <w:noProof/>
                <w:lang w:val="en-US"/>
              </w:rPr>
              <w:t>1</w:t>
            </w:r>
            <w:r w:rsidR="00DF1D62">
              <w:rPr>
                <w:rStyle w:val="a4"/>
                <w:noProof/>
              </w:rPr>
              <w:t xml:space="preserve">  Соврем</w:t>
            </w:r>
            <w:r w:rsidR="00D8484F">
              <w:rPr>
                <w:rStyle w:val="a4"/>
                <w:noProof/>
              </w:rPr>
              <w:t>е</w:t>
            </w:r>
            <w:r w:rsidR="00DF1D62">
              <w:rPr>
                <w:rStyle w:val="a4"/>
                <w:noProof/>
              </w:rPr>
              <w:t>нное состояние рынка банковских ус</w:t>
            </w:r>
            <w:r w:rsidR="00D8484F">
              <w:rPr>
                <w:rStyle w:val="a4"/>
                <w:noProof/>
              </w:rPr>
              <w:t>луг</w:t>
            </w:r>
            <w:r w:rsidR="00920496">
              <w:rPr>
                <w:noProof/>
                <w:webHidden/>
              </w:rPr>
              <w:tab/>
            </w:r>
            <w:r>
              <w:rPr>
                <w:noProof/>
                <w:webHidden/>
              </w:rPr>
              <w:fldChar w:fldCharType="begin"/>
            </w:r>
            <w:r w:rsidR="00920496">
              <w:rPr>
                <w:noProof/>
                <w:webHidden/>
              </w:rPr>
              <w:instrText xml:space="preserve"> PAGEREF _Toc326247156 \h </w:instrText>
            </w:r>
            <w:r>
              <w:rPr>
                <w:noProof/>
                <w:webHidden/>
              </w:rPr>
            </w:r>
            <w:r>
              <w:rPr>
                <w:noProof/>
                <w:webHidden/>
              </w:rPr>
              <w:fldChar w:fldCharType="separate"/>
            </w:r>
            <w:r w:rsidR="00AF4F60">
              <w:rPr>
                <w:noProof/>
                <w:webHidden/>
              </w:rPr>
              <w:t>8</w:t>
            </w:r>
            <w:r>
              <w:rPr>
                <w:noProof/>
                <w:webHidden/>
              </w:rPr>
              <w:fldChar w:fldCharType="end"/>
            </w:r>
          </w:hyperlink>
        </w:p>
        <w:p w:rsidR="00920496" w:rsidRDefault="00264DE7" w:rsidP="005A3736">
          <w:pPr>
            <w:pStyle w:val="21"/>
            <w:spacing w:after="0"/>
            <w:rPr>
              <w:rFonts w:asciiTheme="minorHAnsi" w:eastAsiaTheme="minorEastAsia" w:hAnsiTheme="minorHAnsi" w:cstheme="minorBidi"/>
              <w:noProof/>
              <w:color w:val="auto"/>
              <w:sz w:val="22"/>
              <w:szCs w:val="22"/>
              <w:lang w:val="be-BY" w:eastAsia="be-BY"/>
            </w:rPr>
          </w:pPr>
          <w:hyperlink w:anchor="_Toc326247157" w:history="1">
            <w:r w:rsidR="001963BB">
              <w:rPr>
                <w:rStyle w:val="a4"/>
                <w:noProof/>
              </w:rPr>
              <w:t>1.1</w:t>
            </w:r>
            <w:r w:rsidR="001963BB">
              <w:rPr>
                <w:rFonts w:asciiTheme="minorHAnsi" w:eastAsiaTheme="minorEastAsia" w:hAnsiTheme="minorHAnsi" w:cstheme="minorBidi"/>
                <w:noProof/>
                <w:color w:val="auto"/>
                <w:sz w:val="22"/>
                <w:szCs w:val="22"/>
                <w:lang w:val="en-US" w:eastAsia="be-BY"/>
              </w:rPr>
              <w:t xml:space="preserve"> </w:t>
            </w:r>
            <w:r w:rsidR="00920496" w:rsidRPr="00C03974">
              <w:rPr>
                <w:rStyle w:val="a4"/>
                <w:noProof/>
              </w:rPr>
              <w:t>Международная банковская система</w:t>
            </w:r>
            <w:r w:rsidR="00920496">
              <w:rPr>
                <w:noProof/>
                <w:webHidden/>
              </w:rPr>
              <w:tab/>
            </w:r>
            <w:r>
              <w:rPr>
                <w:noProof/>
                <w:webHidden/>
              </w:rPr>
              <w:fldChar w:fldCharType="begin"/>
            </w:r>
            <w:r w:rsidR="00920496">
              <w:rPr>
                <w:noProof/>
                <w:webHidden/>
              </w:rPr>
              <w:instrText xml:space="preserve"> PAGEREF _Toc326247157 \h </w:instrText>
            </w:r>
            <w:r>
              <w:rPr>
                <w:noProof/>
                <w:webHidden/>
              </w:rPr>
            </w:r>
            <w:r>
              <w:rPr>
                <w:noProof/>
                <w:webHidden/>
              </w:rPr>
              <w:fldChar w:fldCharType="separate"/>
            </w:r>
            <w:r w:rsidR="00AF4F60">
              <w:rPr>
                <w:noProof/>
                <w:webHidden/>
              </w:rPr>
              <w:t>8</w:t>
            </w:r>
            <w:r>
              <w:rPr>
                <w:noProof/>
                <w:webHidden/>
              </w:rPr>
              <w:fldChar w:fldCharType="end"/>
            </w:r>
          </w:hyperlink>
        </w:p>
        <w:p w:rsidR="00920496" w:rsidRDefault="00264DE7" w:rsidP="005A3736">
          <w:pPr>
            <w:pStyle w:val="21"/>
            <w:spacing w:after="0"/>
            <w:rPr>
              <w:rFonts w:asciiTheme="minorHAnsi" w:eastAsiaTheme="minorEastAsia" w:hAnsiTheme="minorHAnsi" w:cstheme="minorBidi"/>
              <w:noProof/>
              <w:color w:val="auto"/>
              <w:sz w:val="22"/>
              <w:szCs w:val="22"/>
              <w:lang w:val="be-BY" w:eastAsia="be-BY"/>
            </w:rPr>
          </w:pPr>
          <w:hyperlink w:anchor="_Toc326247158" w:history="1">
            <w:r w:rsidR="00920496" w:rsidRPr="00C03974">
              <w:rPr>
                <w:rStyle w:val="a4"/>
                <w:noProof/>
              </w:rPr>
              <w:t>1.2</w:t>
            </w:r>
            <w:r w:rsidR="001963BB">
              <w:rPr>
                <w:rStyle w:val="a4"/>
                <w:noProof/>
                <w:lang w:val="en-US"/>
              </w:rPr>
              <w:t xml:space="preserve"> </w:t>
            </w:r>
            <w:r w:rsidR="00920496" w:rsidRPr="00C03974">
              <w:rPr>
                <w:rStyle w:val="a4"/>
                <w:noProof/>
              </w:rPr>
              <w:t>История развития банковской системы Республики Беларусь</w:t>
            </w:r>
            <w:r w:rsidR="00920496">
              <w:rPr>
                <w:noProof/>
                <w:webHidden/>
              </w:rPr>
              <w:tab/>
            </w:r>
            <w:r>
              <w:rPr>
                <w:noProof/>
                <w:webHidden/>
              </w:rPr>
              <w:fldChar w:fldCharType="begin"/>
            </w:r>
            <w:r w:rsidR="00920496">
              <w:rPr>
                <w:noProof/>
                <w:webHidden/>
              </w:rPr>
              <w:instrText xml:space="preserve"> PAGEREF _Toc326247158 \h </w:instrText>
            </w:r>
            <w:r>
              <w:rPr>
                <w:noProof/>
                <w:webHidden/>
              </w:rPr>
            </w:r>
            <w:r>
              <w:rPr>
                <w:noProof/>
                <w:webHidden/>
              </w:rPr>
              <w:fldChar w:fldCharType="separate"/>
            </w:r>
            <w:r w:rsidR="00AF4F60">
              <w:rPr>
                <w:noProof/>
                <w:webHidden/>
              </w:rPr>
              <w:t>11</w:t>
            </w:r>
            <w:r>
              <w:rPr>
                <w:noProof/>
                <w:webHidden/>
              </w:rPr>
              <w:fldChar w:fldCharType="end"/>
            </w:r>
          </w:hyperlink>
        </w:p>
        <w:p w:rsidR="00920496" w:rsidRDefault="00264DE7" w:rsidP="005A3736">
          <w:pPr>
            <w:pStyle w:val="21"/>
            <w:spacing w:after="0"/>
            <w:rPr>
              <w:rFonts w:asciiTheme="minorHAnsi" w:eastAsiaTheme="minorEastAsia" w:hAnsiTheme="minorHAnsi" w:cstheme="minorBidi"/>
              <w:noProof/>
              <w:color w:val="auto"/>
              <w:sz w:val="22"/>
              <w:szCs w:val="22"/>
              <w:lang w:val="be-BY" w:eastAsia="be-BY"/>
            </w:rPr>
          </w:pPr>
          <w:hyperlink w:anchor="_Toc326247159" w:history="1">
            <w:r w:rsidR="001963BB">
              <w:rPr>
                <w:rStyle w:val="a4"/>
                <w:noProof/>
              </w:rPr>
              <w:t>1.3</w:t>
            </w:r>
            <w:r w:rsidR="001963BB">
              <w:rPr>
                <w:rStyle w:val="a4"/>
                <w:noProof/>
                <w:lang w:val="en-US"/>
              </w:rPr>
              <w:t xml:space="preserve"> </w:t>
            </w:r>
            <w:r w:rsidR="00920496" w:rsidRPr="00C03974">
              <w:rPr>
                <w:rStyle w:val="a4"/>
                <w:noProof/>
              </w:rPr>
              <w:t>Организация контроля деятельности банков</w:t>
            </w:r>
            <w:r w:rsidR="00920496">
              <w:rPr>
                <w:noProof/>
                <w:webHidden/>
              </w:rPr>
              <w:tab/>
            </w:r>
            <w:r>
              <w:rPr>
                <w:noProof/>
                <w:webHidden/>
              </w:rPr>
              <w:fldChar w:fldCharType="begin"/>
            </w:r>
            <w:r w:rsidR="00920496">
              <w:rPr>
                <w:noProof/>
                <w:webHidden/>
              </w:rPr>
              <w:instrText xml:space="preserve"> PAGEREF _Toc326247159 \h </w:instrText>
            </w:r>
            <w:r>
              <w:rPr>
                <w:noProof/>
                <w:webHidden/>
              </w:rPr>
            </w:r>
            <w:r>
              <w:rPr>
                <w:noProof/>
                <w:webHidden/>
              </w:rPr>
              <w:fldChar w:fldCharType="separate"/>
            </w:r>
            <w:r w:rsidR="00AF4F60">
              <w:rPr>
                <w:noProof/>
                <w:webHidden/>
              </w:rPr>
              <w:t>14</w:t>
            </w:r>
            <w:r>
              <w:rPr>
                <w:noProof/>
                <w:webHidden/>
              </w:rPr>
              <w:fldChar w:fldCharType="end"/>
            </w:r>
          </w:hyperlink>
        </w:p>
        <w:p w:rsidR="00920496" w:rsidRDefault="00264DE7" w:rsidP="005A3736">
          <w:pPr>
            <w:pStyle w:val="21"/>
            <w:spacing w:after="0"/>
            <w:rPr>
              <w:rFonts w:asciiTheme="minorHAnsi" w:eastAsiaTheme="minorEastAsia" w:hAnsiTheme="minorHAnsi" w:cstheme="minorBidi"/>
              <w:noProof/>
              <w:color w:val="auto"/>
              <w:sz w:val="22"/>
              <w:szCs w:val="22"/>
              <w:lang w:val="be-BY" w:eastAsia="be-BY"/>
            </w:rPr>
          </w:pPr>
          <w:hyperlink w:anchor="_Toc326247160" w:history="1">
            <w:r w:rsidR="001963BB">
              <w:rPr>
                <w:rStyle w:val="a4"/>
                <w:noProof/>
              </w:rPr>
              <w:t>1.4</w:t>
            </w:r>
            <w:r w:rsidR="004777ED">
              <w:rPr>
                <w:rStyle w:val="a4"/>
                <w:noProof/>
                <w:lang w:val="en-US"/>
              </w:rPr>
              <w:t xml:space="preserve"> </w:t>
            </w:r>
            <w:r w:rsidR="00920496" w:rsidRPr="00C03974">
              <w:rPr>
                <w:rStyle w:val="a4"/>
                <w:noProof/>
              </w:rPr>
              <w:t>Банковская система Республики Беларусь. Услуги, предоставляемы</w:t>
            </w:r>
            <w:r w:rsidR="00D8484F">
              <w:rPr>
                <w:rStyle w:val="a4"/>
                <w:noProof/>
              </w:rPr>
              <w:t>е</w:t>
            </w:r>
            <w:r w:rsidR="00920496" w:rsidRPr="00C03974">
              <w:rPr>
                <w:rStyle w:val="a4"/>
                <w:noProof/>
              </w:rPr>
              <w:t xml:space="preserve"> населению</w:t>
            </w:r>
            <w:r w:rsidR="00920496">
              <w:rPr>
                <w:noProof/>
                <w:webHidden/>
              </w:rPr>
              <w:tab/>
            </w:r>
            <w:r>
              <w:rPr>
                <w:noProof/>
                <w:webHidden/>
              </w:rPr>
              <w:fldChar w:fldCharType="begin"/>
            </w:r>
            <w:r w:rsidR="00920496">
              <w:rPr>
                <w:noProof/>
                <w:webHidden/>
              </w:rPr>
              <w:instrText xml:space="preserve"> PAGEREF _Toc326247160 \h </w:instrText>
            </w:r>
            <w:r>
              <w:rPr>
                <w:noProof/>
                <w:webHidden/>
              </w:rPr>
            </w:r>
            <w:r>
              <w:rPr>
                <w:noProof/>
                <w:webHidden/>
              </w:rPr>
              <w:fldChar w:fldCharType="separate"/>
            </w:r>
            <w:r w:rsidR="00AF4F60">
              <w:rPr>
                <w:noProof/>
                <w:webHidden/>
              </w:rPr>
              <w:t>16</w:t>
            </w:r>
            <w:r>
              <w:rPr>
                <w:noProof/>
                <w:webHidden/>
              </w:rPr>
              <w:fldChar w:fldCharType="end"/>
            </w:r>
          </w:hyperlink>
        </w:p>
        <w:p w:rsidR="00920496" w:rsidRDefault="00264DE7" w:rsidP="005A3736">
          <w:pPr>
            <w:pStyle w:val="11"/>
            <w:spacing w:after="0"/>
            <w:rPr>
              <w:rFonts w:asciiTheme="minorHAnsi" w:eastAsiaTheme="minorEastAsia" w:hAnsiTheme="minorHAnsi" w:cstheme="minorBidi"/>
              <w:noProof/>
              <w:color w:val="auto"/>
              <w:sz w:val="22"/>
              <w:szCs w:val="22"/>
              <w:lang w:val="be-BY" w:eastAsia="be-BY"/>
            </w:rPr>
          </w:pPr>
          <w:hyperlink w:anchor="_Toc326247161" w:history="1">
            <w:r w:rsidR="00920496" w:rsidRPr="00C03974">
              <w:rPr>
                <w:rStyle w:val="a4"/>
                <w:noProof/>
              </w:rPr>
              <w:t>2</w:t>
            </w:r>
            <w:r w:rsidR="00DF1D62">
              <w:rPr>
                <w:rStyle w:val="a4"/>
                <w:noProof/>
              </w:rPr>
              <w:t xml:space="preserve">  Анализ </w:t>
            </w:r>
            <w:r w:rsidR="00B25554">
              <w:rPr>
                <w:rStyle w:val="a4"/>
                <w:noProof/>
              </w:rPr>
              <w:t>деятельности</w:t>
            </w:r>
            <w:r w:rsidR="00DF1D62">
              <w:rPr>
                <w:rStyle w:val="a4"/>
                <w:noProof/>
              </w:rPr>
              <w:t xml:space="preserve"> ООО «Космополис-Универсал» в сфере автоматизации бизнес</w:t>
            </w:r>
            <w:r w:rsidR="00B25554">
              <w:rPr>
                <w:rStyle w:val="a4"/>
                <w:noProof/>
              </w:rPr>
              <w:t>-процессов оказания банковских услуг</w:t>
            </w:r>
            <w:r w:rsidR="00920496">
              <w:rPr>
                <w:noProof/>
                <w:webHidden/>
              </w:rPr>
              <w:tab/>
            </w:r>
            <w:r>
              <w:rPr>
                <w:noProof/>
                <w:webHidden/>
              </w:rPr>
              <w:fldChar w:fldCharType="begin"/>
            </w:r>
            <w:r w:rsidR="00920496">
              <w:rPr>
                <w:noProof/>
                <w:webHidden/>
              </w:rPr>
              <w:instrText xml:space="preserve"> PAGEREF _Toc326247161 \h </w:instrText>
            </w:r>
            <w:r>
              <w:rPr>
                <w:noProof/>
                <w:webHidden/>
              </w:rPr>
            </w:r>
            <w:r>
              <w:rPr>
                <w:noProof/>
                <w:webHidden/>
              </w:rPr>
              <w:fldChar w:fldCharType="separate"/>
            </w:r>
            <w:r w:rsidR="00AF4F60">
              <w:rPr>
                <w:noProof/>
                <w:webHidden/>
              </w:rPr>
              <w:t>24</w:t>
            </w:r>
            <w:r>
              <w:rPr>
                <w:noProof/>
                <w:webHidden/>
              </w:rPr>
              <w:fldChar w:fldCharType="end"/>
            </w:r>
          </w:hyperlink>
        </w:p>
        <w:p w:rsidR="00920496" w:rsidRDefault="00264DE7" w:rsidP="005A3736">
          <w:pPr>
            <w:pStyle w:val="21"/>
            <w:spacing w:after="0"/>
            <w:rPr>
              <w:rFonts w:asciiTheme="minorHAnsi" w:eastAsiaTheme="minorEastAsia" w:hAnsiTheme="minorHAnsi" w:cstheme="minorBidi"/>
              <w:noProof/>
              <w:color w:val="auto"/>
              <w:sz w:val="22"/>
              <w:szCs w:val="22"/>
              <w:lang w:val="be-BY" w:eastAsia="be-BY"/>
            </w:rPr>
          </w:pPr>
          <w:hyperlink w:anchor="_Toc326247162" w:history="1">
            <w:r w:rsidR="001963BB">
              <w:rPr>
                <w:rStyle w:val="a4"/>
                <w:rFonts w:eastAsia="Times New Roman"/>
                <w:noProof/>
              </w:rPr>
              <w:t>2.1</w:t>
            </w:r>
            <w:r w:rsidR="001963BB">
              <w:rPr>
                <w:rStyle w:val="a4"/>
                <w:rFonts w:eastAsia="Times New Roman"/>
                <w:noProof/>
                <w:lang w:val="en-US"/>
              </w:rPr>
              <w:t xml:space="preserve"> </w:t>
            </w:r>
            <w:r w:rsidR="00920496" w:rsidRPr="00C03974">
              <w:rPr>
                <w:rStyle w:val="a4"/>
                <w:rFonts w:eastAsia="Times New Roman"/>
                <w:noProof/>
              </w:rPr>
              <w:t>Характеристика и организационная структура ООО «Космополис-Универсал»</w:t>
            </w:r>
            <w:r w:rsidR="00920496">
              <w:rPr>
                <w:noProof/>
                <w:webHidden/>
              </w:rPr>
              <w:tab/>
            </w:r>
            <w:r>
              <w:rPr>
                <w:noProof/>
                <w:webHidden/>
              </w:rPr>
              <w:fldChar w:fldCharType="begin"/>
            </w:r>
            <w:r w:rsidR="00920496">
              <w:rPr>
                <w:noProof/>
                <w:webHidden/>
              </w:rPr>
              <w:instrText xml:space="preserve"> PAGEREF _Toc326247162 \h </w:instrText>
            </w:r>
            <w:r>
              <w:rPr>
                <w:noProof/>
                <w:webHidden/>
              </w:rPr>
            </w:r>
            <w:r>
              <w:rPr>
                <w:noProof/>
                <w:webHidden/>
              </w:rPr>
              <w:fldChar w:fldCharType="separate"/>
            </w:r>
            <w:r w:rsidR="00AF4F60">
              <w:rPr>
                <w:noProof/>
                <w:webHidden/>
              </w:rPr>
              <w:t>24</w:t>
            </w:r>
            <w:r>
              <w:rPr>
                <w:noProof/>
                <w:webHidden/>
              </w:rPr>
              <w:fldChar w:fldCharType="end"/>
            </w:r>
          </w:hyperlink>
        </w:p>
        <w:p w:rsidR="00920496" w:rsidRDefault="00264DE7" w:rsidP="005A3736">
          <w:pPr>
            <w:pStyle w:val="21"/>
            <w:spacing w:after="0"/>
            <w:rPr>
              <w:rFonts w:asciiTheme="minorHAnsi" w:eastAsiaTheme="minorEastAsia" w:hAnsiTheme="minorHAnsi" w:cstheme="minorBidi"/>
              <w:noProof/>
              <w:color w:val="auto"/>
              <w:sz w:val="22"/>
              <w:szCs w:val="22"/>
              <w:lang w:val="be-BY" w:eastAsia="be-BY"/>
            </w:rPr>
          </w:pPr>
          <w:hyperlink w:anchor="_Toc326247163" w:history="1">
            <w:r w:rsidR="001963BB">
              <w:rPr>
                <w:rStyle w:val="a4"/>
                <w:noProof/>
              </w:rPr>
              <w:t>2.2</w:t>
            </w:r>
            <w:r w:rsidR="004777ED">
              <w:rPr>
                <w:rStyle w:val="a4"/>
                <w:noProof/>
                <w:lang w:val="en-US"/>
              </w:rPr>
              <w:t xml:space="preserve"> </w:t>
            </w:r>
            <w:r w:rsidR="00920496" w:rsidRPr="00C03974">
              <w:rPr>
                <w:rStyle w:val="a4"/>
                <w:noProof/>
              </w:rPr>
              <w:t>Деятельность ООО «Космополис-Универсал» в сфере автоматизации банковских процессов</w:t>
            </w:r>
            <w:r w:rsidR="00920496">
              <w:rPr>
                <w:noProof/>
                <w:webHidden/>
              </w:rPr>
              <w:tab/>
            </w:r>
            <w:r>
              <w:rPr>
                <w:noProof/>
                <w:webHidden/>
              </w:rPr>
              <w:fldChar w:fldCharType="begin"/>
            </w:r>
            <w:r w:rsidR="00920496">
              <w:rPr>
                <w:noProof/>
                <w:webHidden/>
              </w:rPr>
              <w:instrText xml:space="preserve"> PAGEREF _Toc326247163 \h </w:instrText>
            </w:r>
            <w:r>
              <w:rPr>
                <w:noProof/>
                <w:webHidden/>
              </w:rPr>
            </w:r>
            <w:r>
              <w:rPr>
                <w:noProof/>
                <w:webHidden/>
              </w:rPr>
              <w:fldChar w:fldCharType="separate"/>
            </w:r>
            <w:r w:rsidR="00AF4F60">
              <w:rPr>
                <w:noProof/>
                <w:webHidden/>
              </w:rPr>
              <w:t>27</w:t>
            </w:r>
            <w:r>
              <w:rPr>
                <w:noProof/>
                <w:webHidden/>
              </w:rPr>
              <w:fldChar w:fldCharType="end"/>
            </w:r>
          </w:hyperlink>
        </w:p>
        <w:p w:rsidR="00920496" w:rsidRDefault="00264DE7" w:rsidP="005A3736">
          <w:pPr>
            <w:pStyle w:val="21"/>
            <w:spacing w:after="0"/>
            <w:rPr>
              <w:rFonts w:asciiTheme="minorHAnsi" w:eastAsiaTheme="minorEastAsia" w:hAnsiTheme="minorHAnsi" w:cstheme="minorBidi"/>
              <w:noProof/>
              <w:color w:val="auto"/>
              <w:sz w:val="22"/>
              <w:szCs w:val="22"/>
              <w:lang w:val="be-BY" w:eastAsia="be-BY"/>
            </w:rPr>
          </w:pPr>
          <w:hyperlink w:anchor="_Toc326247164" w:history="1">
            <w:r w:rsidR="001963BB">
              <w:rPr>
                <w:rStyle w:val="a4"/>
                <w:noProof/>
              </w:rPr>
              <w:t>2.3</w:t>
            </w:r>
            <w:r w:rsidR="001963BB">
              <w:rPr>
                <w:rStyle w:val="a4"/>
                <w:noProof/>
                <w:lang w:val="en-US"/>
              </w:rPr>
              <w:t xml:space="preserve"> </w:t>
            </w:r>
            <w:r w:rsidR="00920496" w:rsidRPr="00C03974">
              <w:rPr>
                <w:rStyle w:val="a4"/>
                <w:noProof/>
              </w:rPr>
              <w:t>Структура банков Республики Беларусь по основным услугам</w:t>
            </w:r>
            <w:r w:rsidR="00920496">
              <w:rPr>
                <w:noProof/>
                <w:webHidden/>
              </w:rPr>
              <w:tab/>
            </w:r>
            <w:r>
              <w:rPr>
                <w:noProof/>
                <w:webHidden/>
              </w:rPr>
              <w:fldChar w:fldCharType="begin"/>
            </w:r>
            <w:r w:rsidR="00920496">
              <w:rPr>
                <w:noProof/>
                <w:webHidden/>
              </w:rPr>
              <w:instrText xml:space="preserve"> PAGEREF _Toc326247164 \h </w:instrText>
            </w:r>
            <w:r>
              <w:rPr>
                <w:noProof/>
                <w:webHidden/>
              </w:rPr>
            </w:r>
            <w:r>
              <w:rPr>
                <w:noProof/>
                <w:webHidden/>
              </w:rPr>
              <w:fldChar w:fldCharType="separate"/>
            </w:r>
            <w:r w:rsidR="00AF4F60">
              <w:rPr>
                <w:noProof/>
                <w:webHidden/>
              </w:rPr>
              <w:t>33</w:t>
            </w:r>
            <w:r>
              <w:rPr>
                <w:noProof/>
                <w:webHidden/>
              </w:rPr>
              <w:fldChar w:fldCharType="end"/>
            </w:r>
          </w:hyperlink>
        </w:p>
        <w:p w:rsidR="00920496" w:rsidRDefault="00264DE7" w:rsidP="005A3736">
          <w:pPr>
            <w:pStyle w:val="11"/>
            <w:spacing w:after="0"/>
            <w:rPr>
              <w:rFonts w:asciiTheme="minorHAnsi" w:eastAsiaTheme="minorEastAsia" w:hAnsiTheme="minorHAnsi" w:cstheme="minorBidi"/>
              <w:noProof/>
              <w:color w:val="auto"/>
              <w:sz w:val="22"/>
              <w:szCs w:val="22"/>
              <w:lang w:val="be-BY" w:eastAsia="be-BY"/>
            </w:rPr>
          </w:pPr>
          <w:hyperlink w:anchor="_Toc326247165" w:history="1">
            <w:r w:rsidR="00920496" w:rsidRPr="00C03974">
              <w:rPr>
                <w:rStyle w:val="a4"/>
                <w:noProof/>
              </w:rPr>
              <w:t>3</w:t>
            </w:r>
            <w:r w:rsidR="00D8484F">
              <w:rPr>
                <w:rStyle w:val="a4"/>
                <w:noProof/>
              </w:rPr>
              <w:t xml:space="preserve">  Проектирование и реа</w:t>
            </w:r>
            <w:r w:rsidR="00E10499">
              <w:rPr>
                <w:rStyle w:val="a4"/>
                <w:noProof/>
              </w:rPr>
              <w:t>лизация информационно-аналитической системы поддержки принятия решения в сфере поиска банковских у</w:t>
            </w:r>
            <w:r w:rsidR="00AE10F9">
              <w:rPr>
                <w:rStyle w:val="a4"/>
                <w:noProof/>
              </w:rPr>
              <w:t>слуг</w:t>
            </w:r>
            <w:r w:rsidR="00920496" w:rsidRPr="00C03974">
              <w:rPr>
                <w:rStyle w:val="a4"/>
                <w:noProof/>
              </w:rPr>
              <w:t>.</w:t>
            </w:r>
            <w:r w:rsidR="00920496">
              <w:rPr>
                <w:noProof/>
                <w:webHidden/>
              </w:rPr>
              <w:tab/>
            </w:r>
            <w:r>
              <w:rPr>
                <w:noProof/>
                <w:webHidden/>
              </w:rPr>
              <w:fldChar w:fldCharType="begin"/>
            </w:r>
            <w:r w:rsidR="00920496">
              <w:rPr>
                <w:noProof/>
                <w:webHidden/>
              </w:rPr>
              <w:instrText xml:space="preserve"> PAGEREF _Toc326247165 \h </w:instrText>
            </w:r>
            <w:r>
              <w:rPr>
                <w:noProof/>
                <w:webHidden/>
              </w:rPr>
            </w:r>
            <w:r>
              <w:rPr>
                <w:noProof/>
                <w:webHidden/>
              </w:rPr>
              <w:fldChar w:fldCharType="separate"/>
            </w:r>
            <w:r w:rsidR="00AF4F60">
              <w:rPr>
                <w:noProof/>
                <w:webHidden/>
              </w:rPr>
              <w:t>38</w:t>
            </w:r>
            <w:r>
              <w:rPr>
                <w:noProof/>
                <w:webHidden/>
              </w:rPr>
              <w:fldChar w:fldCharType="end"/>
            </w:r>
          </w:hyperlink>
        </w:p>
        <w:p w:rsidR="00920496" w:rsidRDefault="00264DE7" w:rsidP="005A3736">
          <w:pPr>
            <w:pStyle w:val="21"/>
            <w:spacing w:after="0"/>
            <w:rPr>
              <w:rFonts w:asciiTheme="minorHAnsi" w:eastAsiaTheme="minorEastAsia" w:hAnsiTheme="minorHAnsi" w:cstheme="minorBidi"/>
              <w:noProof/>
              <w:color w:val="auto"/>
              <w:sz w:val="22"/>
              <w:szCs w:val="22"/>
              <w:lang w:val="be-BY" w:eastAsia="be-BY"/>
            </w:rPr>
          </w:pPr>
          <w:hyperlink w:anchor="_Toc326247166" w:history="1">
            <w:r w:rsidR="00FB55A1">
              <w:rPr>
                <w:rStyle w:val="a4"/>
                <w:noProof/>
              </w:rPr>
              <w:t>3.1</w:t>
            </w:r>
            <w:r w:rsidR="00FB55A1">
              <w:rPr>
                <w:rStyle w:val="a4"/>
                <w:noProof/>
                <w:lang w:val="en-US"/>
              </w:rPr>
              <w:t xml:space="preserve"> </w:t>
            </w:r>
            <w:r w:rsidR="00920496" w:rsidRPr="00C03974">
              <w:rPr>
                <w:rStyle w:val="a4"/>
                <w:noProof/>
              </w:rPr>
              <w:t>Постановка проблемных вопросов поиска отделений банк по перечню услуг и обзор методов ее решения</w:t>
            </w:r>
            <w:r w:rsidR="00920496">
              <w:rPr>
                <w:noProof/>
                <w:webHidden/>
              </w:rPr>
              <w:tab/>
            </w:r>
            <w:r>
              <w:rPr>
                <w:noProof/>
                <w:webHidden/>
              </w:rPr>
              <w:fldChar w:fldCharType="begin"/>
            </w:r>
            <w:r w:rsidR="00920496">
              <w:rPr>
                <w:noProof/>
                <w:webHidden/>
              </w:rPr>
              <w:instrText xml:space="preserve"> PAGEREF _Toc326247166 \h </w:instrText>
            </w:r>
            <w:r>
              <w:rPr>
                <w:noProof/>
                <w:webHidden/>
              </w:rPr>
            </w:r>
            <w:r>
              <w:rPr>
                <w:noProof/>
                <w:webHidden/>
              </w:rPr>
              <w:fldChar w:fldCharType="separate"/>
            </w:r>
            <w:r w:rsidR="00AF4F60">
              <w:rPr>
                <w:noProof/>
                <w:webHidden/>
              </w:rPr>
              <w:t>38</w:t>
            </w:r>
            <w:r>
              <w:rPr>
                <w:noProof/>
                <w:webHidden/>
              </w:rPr>
              <w:fldChar w:fldCharType="end"/>
            </w:r>
          </w:hyperlink>
        </w:p>
        <w:p w:rsidR="00920496" w:rsidRDefault="00264DE7" w:rsidP="005A3736">
          <w:pPr>
            <w:pStyle w:val="21"/>
            <w:spacing w:after="0"/>
            <w:rPr>
              <w:rFonts w:asciiTheme="minorHAnsi" w:eastAsiaTheme="minorEastAsia" w:hAnsiTheme="minorHAnsi" w:cstheme="minorBidi"/>
              <w:noProof/>
              <w:color w:val="auto"/>
              <w:sz w:val="22"/>
              <w:szCs w:val="22"/>
              <w:lang w:val="be-BY" w:eastAsia="be-BY"/>
            </w:rPr>
          </w:pPr>
          <w:hyperlink w:anchor="_Toc326247167" w:history="1">
            <w:r w:rsidR="00FB55A1">
              <w:rPr>
                <w:rStyle w:val="a4"/>
                <w:noProof/>
              </w:rPr>
              <w:t>3.2</w:t>
            </w:r>
            <w:r w:rsidR="00FB55A1">
              <w:rPr>
                <w:rStyle w:val="a4"/>
                <w:noProof/>
                <w:lang w:val="en-US"/>
              </w:rPr>
              <w:t xml:space="preserve"> </w:t>
            </w:r>
            <w:r w:rsidR="00920496" w:rsidRPr="00C03974">
              <w:rPr>
                <w:rStyle w:val="a4"/>
                <w:noProof/>
              </w:rPr>
              <w:t>Информационная модель аналитической системы поддержки принятия решения в сфере поиска банковских услуг</w:t>
            </w:r>
            <w:r w:rsidR="00920496">
              <w:rPr>
                <w:noProof/>
                <w:webHidden/>
              </w:rPr>
              <w:tab/>
            </w:r>
            <w:r>
              <w:rPr>
                <w:noProof/>
                <w:webHidden/>
              </w:rPr>
              <w:fldChar w:fldCharType="begin"/>
            </w:r>
            <w:r w:rsidR="00920496">
              <w:rPr>
                <w:noProof/>
                <w:webHidden/>
              </w:rPr>
              <w:instrText xml:space="preserve"> PAGEREF _Toc326247167 \h </w:instrText>
            </w:r>
            <w:r>
              <w:rPr>
                <w:noProof/>
                <w:webHidden/>
              </w:rPr>
            </w:r>
            <w:r>
              <w:rPr>
                <w:noProof/>
                <w:webHidden/>
              </w:rPr>
              <w:fldChar w:fldCharType="separate"/>
            </w:r>
            <w:r w:rsidR="00AF4F60">
              <w:rPr>
                <w:noProof/>
                <w:webHidden/>
              </w:rPr>
              <w:t>42</w:t>
            </w:r>
            <w:r>
              <w:rPr>
                <w:noProof/>
                <w:webHidden/>
              </w:rPr>
              <w:fldChar w:fldCharType="end"/>
            </w:r>
          </w:hyperlink>
        </w:p>
        <w:p w:rsidR="00920496" w:rsidRDefault="00264DE7" w:rsidP="005A3736">
          <w:pPr>
            <w:pStyle w:val="21"/>
            <w:spacing w:after="0"/>
            <w:rPr>
              <w:rFonts w:asciiTheme="minorHAnsi" w:eastAsiaTheme="minorEastAsia" w:hAnsiTheme="minorHAnsi" w:cstheme="minorBidi"/>
              <w:noProof/>
              <w:color w:val="auto"/>
              <w:sz w:val="22"/>
              <w:szCs w:val="22"/>
              <w:lang w:val="be-BY" w:eastAsia="be-BY"/>
            </w:rPr>
          </w:pPr>
          <w:hyperlink w:anchor="_Toc326247168" w:history="1">
            <w:r w:rsidR="00FB55A1">
              <w:rPr>
                <w:rStyle w:val="a4"/>
                <w:noProof/>
              </w:rPr>
              <w:t>3.3</w:t>
            </w:r>
            <w:r w:rsidR="00FB55A1">
              <w:rPr>
                <w:rStyle w:val="a4"/>
                <w:noProof/>
                <w:lang w:val="en-US"/>
              </w:rPr>
              <w:t xml:space="preserve"> </w:t>
            </w:r>
            <w:r w:rsidR="00920496" w:rsidRPr="00C03974">
              <w:rPr>
                <w:rStyle w:val="a4"/>
                <w:noProof/>
              </w:rPr>
              <w:t>Модели представления аналитической системы поддержки принятия решения в сфере поиска банковских услуг</w:t>
            </w:r>
            <w:r w:rsidR="00920496">
              <w:rPr>
                <w:noProof/>
                <w:webHidden/>
              </w:rPr>
              <w:tab/>
            </w:r>
            <w:r>
              <w:rPr>
                <w:noProof/>
                <w:webHidden/>
              </w:rPr>
              <w:fldChar w:fldCharType="begin"/>
            </w:r>
            <w:r w:rsidR="00920496">
              <w:rPr>
                <w:noProof/>
                <w:webHidden/>
              </w:rPr>
              <w:instrText xml:space="preserve"> PAGEREF _Toc326247168 \h </w:instrText>
            </w:r>
            <w:r>
              <w:rPr>
                <w:noProof/>
                <w:webHidden/>
              </w:rPr>
            </w:r>
            <w:r>
              <w:rPr>
                <w:noProof/>
                <w:webHidden/>
              </w:rPr>
              <w:fldChar w:fldCharType="separate"/>
            </w:r>
            <w:r w:rsidR="00AF4F60">
              <w:rPr>
                <w:noProof/>
                <w:webHidden/>
              </w:rPr>
              <w:t>45</w:t>
            </w:r>
            <w:r>
              <w:rPr>
                <w:noProof/>
                <w:webHidden/>
              </w:rPr>
              <w:fldChar w:fldCharType="end"/>
            </w:r>
          </w:hyperlink>
        </w:p>
        <w:p w:rsidR="00920496" w:rsidRDefault="00264DE7" w:rsidP="005A3736">
          <w:pPr>
            <w:pStyle w:val="21"/>
            <w:spacing w:after="0"/>
            <w:rPr>
              <w:rFonts w:asciiTheme="minorHAnsi" w:eastAsiaTheme="minorEastAsia" w:hAnsiTheme="minorHAnsi" w:cstheme="minorBidi"/>
              <w:noProof/>
              <w:color w:val="auto"/>
              <w:sz w:val="22"/>
              <w:szCs w:val="22"/>
              <w:lang w:val="be-BY" w:eastAsia="be-BY"/>
            </w:rPr>
          </w:pPr>
          <w:hyperlink w:anchor="_Toc326247169" w:history="1">
            <w:r w:rsidR="00FB55A1">
              <w:rPr>
                <w:rStyle w:val="a4"/>
                <w:noProof/>
              </w:rPr>
              <w:t>3.4</w:t>
            </w:r>
            <w:r w:rsidR="00FB55A1">
              <w:rPr>
                <w:rStyle w:val="a4"/>
                <w:noProof/>
                <w:lang w:val="en-US"/>
              </w:rPr>
              <w:t xml:space="preserve"> </w:t>
            </w:r>
            <w:r w:rsidR="00920496" w:rsidRPr="00C03974">
              <w:rPr>
                <w:rStyle w:val="a4"/>
                <w:noProof/>
              </w:rPr>
              <w:t>Описание алгоритмов, реализующих бизнес-логику серверной части проектируемой системы</w:t>
            </w:r>
            <w:r w:rsidR="00920496">
              <w:rPr>
                <w:noProof/>
                <w:webHidden/>
              </w:rPr>
              <w:tab/>
            </w:r>
            <w:r>
              <w:rPr>
                <w:noProof/>
                <w:webHidden/>
              </w:rPr>
              <w:fldChar w:fldCharType="begin"/>
            </w:r>
            <w:r w:rsidR="00920496">
              <w:rPr>
                <w:noProof/>
                <w:webHidden/>
              </w:rPr>
              <w:instrText xml:space="preserve"> PAGEREF _Toc326247169 \h </w:instrText>
            </w:r>
            <w:r>
              <w:rPr>
                <w:noProof/>
                <w:webHidden/>
              </w:rPr>
            </w:r>
            <w:r>
              <w:rPr>
                <w:noProof/>
                <w:webHidden/>
              </w:rPr>
              <w:fldChar w:fldCharType="separate"/>
            </w:r>
            <w:r w:rsidR="00AF4F60">
              <w:rPr>
                <w:noProof/>
                <w:webHidden/>
              </w:rPr>
              <w:t>50</w:t>
            </w:r>
            <w:r>
              <w:rPr>
                <w:noProof/>
                <w:webHidden/>
              </w:rPr>
              <w:fldChar w:fldCharType="end"/>
            </w:r>
          </w:hyperlink>
        </w:p>
        <w:p w:rsidR="00920496" w:rsidRDefault="00264DE7" w:rsidP="005A3736">
          <w:pPr>
            <w:pStyle w:val="21"/>
            <w:spacing w:after="0"/>
            <w:rPr>
              <w:rFonts w:asciiTheme="minorHAnsi" w:eastAsiaTheme="minorEastAsia" w:hAnsiTheme="minorHAnsi" w:cstheme="minorBidi"/>
              <w:noProof/>
              <w:color w:val="auto"/>
              <w:sz w:val="22"/>
              <w:szCs w:val="22"/>
              <w:lang w:val="be-BY" w:eastAsia="be-BY"/>
            </w:rPr>
          </w:pPr>
          <w:hyperlink w:anchor="_Toc326247170" w:history="1">
            <w:r w:rsidR="00FB55A1">
              <w:rPr>
                <w:rStyle w:val="a4"/>
                <w:noProof/>
              </w:rPr>
              <w:t>3.5</w:t>
            </w:r>
            <w:r w:rsidR="00FB55A1">
              <w:rPr>
                <w:rStyle w:val="a4"/>
                <w:noProof/>
                <w:lang w:val="en-US"/>
              </w:rPr>
              <w:t xml:space="preserve"> </w:t>
            </w:r>
            <w:r w:rsidR="00920496" w:rsidRPr="00C03974">
              <w:rPr>
                <w:rStyle w:val="a4"/>
                <w:noProof/>
              </w:rPr>
              <w:t>Руководство пользователя</w:t>
            </w:r>
            <w:r w:rsidR="00920496">
              <w:rPr>
                <w:noProof/>
                <w:webHidden/>
              </w:rPr>
              <w:tab/>
            </w:r>
            <w:r>
              <w:rPr>
                <w:noProof/>
                <w:webHidden/>
              </w:rPr>
              <w:fldChar w:fldCharType="begin"/>
            </w:r>
            <w:r w:rsidR="00920496">
              <w:rPr>
                <w:noProof/>
                <w:webHidden/>
              </w:rPr>
              <w:instrText xml:space="preserve"> PAGEREF _Toc326247170 \h </w:instrText>
            </w:r>
            <w:r>
              <w:rPr>
                <w:noProof/>
                <w:webHidden/>
              </w:rPr>
            </w:r>
            <w:r>
              <w:rPr>
                <w:noProof/>
                <w:webHidden/>
              </w:rPr>
              <w:fldChar w:fldCharType="separate"/>
            </w:r>
            <w:r w:rsidR="00AF4F60">
              <w:rPr>
                <w:noProof/>
                <w:webHidden/>
              </w:rPr>
              <w:t>52</w:t>
            </w:r>
            <w:r>
              <w:rPr>
                <w:noProof/>
                <w:webHidden/>
              </w:rPr>
              <w:fldChar w:fldCharType="end"/>
            </w:r>
          </w:hyperlink>
        </w:p>
        <w:p w:rsidR="00920496" w:rsidRDefault="00264DE7" w:rsidP="005A3736">
          <w:pPr>
            <w:pStyle w:val="21"/>
            <w:spacing w:after="0"/>
            <w:rPr>
              <w:rFonts w:asciiTheme="minorHAnsi" w:eastAsiaTheme="minorEastAsia" w:hAnsiTheme="minorHAnsi" w:cstheme="minorBidi"/>
              <w:noProof/>
              <w:color w:val="auto"/>
              <w:sz w:val="22"/>
              <w:szCs w:val="22"/>
              <w:lang w:val="be-BY" w:eastAsia="be-BY"/>
            </w:rPr>
          </w:pPr>
          <w:hyperlink w:anchor="_Toc326247171" w:history="1">
            <w:r w:rsidR="00FB55A1">
              <w:rPr>
                <w:rStyle w:val="a4"/>
                <w:noProof/>
              </w:rPr>
              <w:t>3.6</w:t>
            </w:r>
            <w:r w:rsidR="00FB55A1">
              <w:rPr>
                <w:rStyle w:val="a4"/>
                <w:noProof/>
                <w:lang w:val="en-US"/>
              </w:rPr>
              <w:t xml:space="preserve"> </w:t>
            </w:r>
            <w:r w:rsidR="00920496" w:rsidRPr="00C03974">
              <w:rPr>
                <w:rStyle w:val="a4"/>
                <w:noProof/>
              </w:rPr>
              <w:t>Тестирование разработанной системы и оценка выполнения задач</w:t>
            </w:r>
            <w:r w:rsidR="00920496">
              <w:rPr>
                <w:noProof/>
                <w:webHidden/>
              </w:rPr>
              <w:tab/>
            </w:r>
            <w:r>
              <w:rPr>
                <w:noProof/>
                <w:webHidden/>
              </w:rPr>
              <w:fldChar w:fldCharType="begin"/>
            </w:r>
            <w:r w:rsidR="00920496">
              <w:rPr>
                <w:noProof/>
                <w:webHidden/>
              </w:rPr>
              <w:instrText xml:space="preserve"> PAGEREF _Toc326247171 \h </w:instrText>
            </w:r>
            <w:r>
              <w:rPr>
                <w:noProof/>
                <w:webHidden/>
              </w:rPr>
            </w:r>
            <w:r>
              <w:rPr>
                <w:noProof/>
                <w:webHidden/>
              </w:rPr>
              <w:fldChar w:fldCharType="separate"/>
            </w:r>
            <w:r w:rsidR="00AF4F60">
              <w:rPr>
                <w:noProof/>
                <w:webHidden/>
              </w:rPr>
              <w:t>54</w:t>
            </w:r>
            <w:r>
              <w:rPr>
                <w:noProof/>
                <w:webHidden/>
              </w:rPr>
              <w:fldChar w:fldCharType="end"/>
            </w:r>
          </w:hyperlink>
        </w:p>
        <w:p w:rsidR="00920496" w:rsidRDefault="00264DE7" w:rsidP="005A3736">
          <w:pPr>
            <w:pStyle w:val="11"/>
            <w:spacing w:after="0"/>
            <w:rPr>
              <w:rFonts w:asciiTheme="minorHAnsi" w:eastAsiaTheme="minorEastAsia" w:hAnsiTheme="minorHAnsi" w:cstheme="minorBidi"/>
              <w:noProof/>
              <w:color w:val="auto"/>
              <w:sz w:val="22"/>
              <w:szCs w:val="22"/>
              <w:lang w:val="be-BY" w:eastAsia="be-BY"/>
            </w:rPr>
          </w:pPr>
          <w:hyperlink w:anchor="_Toc326247172" w:history="1">
            <w:r w:rsidR="00920496" w:rsidRPr="00C03974">
              <w:rPr>
                <w:rStyle w:val="a4"/>
                <w:noProof/>
              </w:rPr>
              <w:t>4</w:t>
            </w:r>
            <w:r w:rsidR="004777ED">
              <w:rPr>
                <w:rStyle w:val="a4"/>
                <w:noProof/>
              </w:rPr>
              <w:t xml:space="preserve"> </w:t>
            </w:r>
            <w:r w:rsidR="00AE10F9">
              <w:rPr>
                <w:rStyle w:val="a4"/>
                <w:noProof/>
              </w:rPr>
              <w:t>Технико-экономическое обоснование разработки и использования системы поддержки принятия решения в сфере поиска банковских услуг</w:t>
            </w:r>
            <w:r w:rsidR="00920496">
              <w:rPr>
                <w:noProof/>
                <w:webHidden/>
              </w:rPr>
              <w:tab/>
            </w:r>
            <w:r>
              <w:rPr>
                <w:noProof/>
                <w:webHidden/>
              </w:rPr>
              <w:fldChar w:fldCharType="begin"/>
            </w:r>
            <w:r w:rsidR="00920496">
              <w:rPr>
                <w:noProof/>
                <w:webHidden/>
              </w:rPr>
              <w:instrText xml:space="preserve"> PAGEREF _Toc326247172 \h </w:instrText>
            </w:r>
            <w:r>
              <w:rPr>
                <w:noProof/>
                <w:webHidden/>
              </w:rPr>
            </w:r>
            <w:r>
              <w:rPr>
                <w:noProof/>
                <w:webHidden/>
              </w:rPr>
              <w:fldChar w:fldCharType="separate"/>
            </w:r>
            <w:r w:rsidR="00AF4F60">
              <w:rPr>
                <w:noProof/>
                <w:webHidden/>
              </w:rPr>
              <w:t>66</w:t>
            </w:r>
            <w:r>
              <w:rPr>
                <w:noProof/>
                <w:webHidden/>
              </w:rPr>
              <w:fldChar w:fldCharType="end"/>
            </w:r>
          </w:hyperlink>
        </w:p>
        <w:p w:rsidR="00920496" w:rsidRDefault="00264DE7" w:rsidP="005A3736">
          <w:pPr>
            <w:pStyle w:val="21"/>
            <w:spacing w:after="0"/>
            <w:rPr>
              <w:rFonts w:asciiTheme="minorHAnsi" w:eastAsiaTheme="minorEastAsia" w:hAnsiTheme="minorHAnsi" w:cstheme="minorBidi"/>
              <w:noProof/>
              <w:color w:val="auto"/>
              <w:sz w:val="22"/>
              <w:szCs w:val="22"/>
              <w:lang w:val="be-BY" w:eastAsia="be-BY"/>
            </w:rPr>
          </w:pPr>
          <w:hyperlink w:anchor="_Toc326247173" w:history="1">
            <w:r w:rsidR="00FB55A1">
              <w:rPr>
                <w:rStyle w:val="a4"/>
                <w:noProof/>
              </w:rPr>
              <w:t>4.1</w:t>
            </w:r>
            <w:r w:rsidR="00FB55A1">
              <w:rPr>
                <w:rStyle w:val="a4"/>
                <w:noProof/>
                <w:lang w:val="en-US"/>
              </w:rPr>
              <w:t xml:space="preserve"> </w:t>
            </w:r>
            <w:r w:rsidR="00920496" w:rsidRPr="00C03974">
              <w:rPr>
                <w:rStyle w:val="a4"/>
                <w:noProof/>
              </w:rPr>
              <w:t>Краткая характеристика программного  средства</w:t>
            </w:r>
            <w:r w:rsidR="00920496">
              <w:rPr>
                <w:noProof/>
                <w:webHidden/>
              </w:rPr>
              <w:tab/>
            </w:r>
            <w:r>
              <w:rPr>
                <w:noProof/>
                <w:webHidden/>
              </w:rPr>
              <w:fldChar w:fldCharType="begin"/>
            </w:r>
            <w:r w:rsidR="00920496">
              <w:rPr>
                <w:noProof/>
                <w:webHidden/>
              </w:rPr>
              <w:instrText xml:space="preserve"> PAGEREF _Toc326247173 \h </w:instrText>
            </w:r>
            <w:r>
              <w:rPr>
                <w:noProof/>
                <w:webHidden/>
              </w:rPr>
            </w:r>
            <w:r>
              <w:rPr>
                <w:noProof/>
                <w:webHidden/>
              </w:rPr>
              <w:fldChar w:fldCharType="separate"/>
            </w:r>
            <w:r w:rsidR="00AF4F60">
              <w:rPr>
                <w:noProof/>
                <w:webHidden/>
              </w:rPr>
              <w:t>66</w:t>
            </w:r>
            <w:r>
              <w:rPr>
                <w:noProof/>
                <w:webHidden/>
              </w:rPr>
              <w:fldChar w:fldCharType="end"/>
            </w:r>
          </w:hyperlink>
        </w:p>
        <w:p w:rsidR="00920496" w:rsidRDefault="00264DE7" w:rsidP="005A3736">
          <w:pPr>
            <w:pStyle w:val="21"/>
            <w:spacing w:after="0"/>
            <w:rPr>
              <w:rFonts w:asciiTheme="minorHAnsi" w:eastAsiaTheme="minorEastAsia" w:hAnsiTheme="minorHAnsi" w:cstheme="minorBidi"/>
              <w:noProof/>
              <w:color w:val="auto"/>
              <w:sz w:val="22"/>
              <w:szCs w:val="22"/>
              <w:lang w:val="be-BY" w:eastAsia="be-BY"/>
            </w:rPr>
          </w:pPr>
          <w:hyperlink w:anchor="_Toc326247174" w:history="1">
            <w:r w:rsidR="00FB55A1">
              <w:rPr>
                <w:rStyle w:val="a4"/>
                <w:noProof/>
              </w:rPr>
              <w:t>4.2</w:t>
            </w:r>
            <w:r w:rsidR="00FB55A1">
              <w:rPr>
                <w:rStyle w:val="a4"/>
                <w:noProof/>
                <w:lang w:val="en-US"/>
              </w:rPr>
              <w:t xml:space="preserve"> </w:t>
            </w:r>
            <w:r w:rsidR="00920496" w:rsidRPr="00C03974">
              <w:rPr>
                <w:rStyle w:val="a4"/>
                <w:noProof/>
              </w:rPr>
              <w:t>Расчет сметы затрат на разработку ПО</w:t>
            </w:r>
            <w:r w:rsidR="00920496">
              <w:rPr>
                <w:noProof/>
                <w:webHidden/>
              </w:rPr>
              <w:tab/>
            </w:r>
            <w:r>
              <w:rPr>
                <w:noProof/>
                <w:webHidden/>
              </w:rPr>
              <w:fldChar w:fldCharType="begin"/>
            </w:r>
            <w:r w:rsidR="00920496">
              <w:rPr>
                <w:noProof/>
                <w:webHidden/>
              </w:rPr>
              <w:instrText xml:space="preserve"> PAGEREF _Toc326247174 \h </w:instrText>
            </w:r>
            <w:r>
              <w:rPr>
                <w:noProof/>
                <w:webHidden/>
              </w:rPr>
            </w:r>
            <w:r>
              <w:rPr>
                <w:noProof/>
                <w:webHidden/>
              </w:rPr>
              <w:fldChar w:fldCharType="separate"/>
            </w:r>
            <w:r w:rsidR="00AF4F60">
              <w:rPr>
                <w:noProof/>
                <w:webHidden/>
              </w:rPr>
              <w:t>66</w:t>
            </w:r>
            <w:r>
              <w:rPr>
                <w:noProof/>
                <w:webHidden/>
              </w:rPr>
              <w:fldChar w:fldCharType="end"/>
            </w:r>
          </w:hyperlink>
        </w:p>
        <w:p w:rsidR="00920496" w:rsidRDefault="00264DE7" w:rsidP="005A3736">
          <w:pPr>
            <w:pStyle w:val="21"/>
            <w:spacing w:after="0"/>
            <w:rPr>
              <w:rFonts w:asciiTheme="minorHAnsi" w:eastAsiaTheme="minorEastAsia" w:hAnsiTheme="minorHAnsi" w:cstheme="minorBidi"/>
              <w:noProof/>
              <w:color w:val="auto"/>
              <w:sz w:val="22"/>
              <w:szCs w:val="22"/>
              <w:lang w:val="be-BY" w:eastAsia="be-BY"/>
            </w:rPr>
          </w:pPr>
          <w:hyperlink w:anchor="_Toc326247175" w:history="1">
            <w:r w:rsidR="00FB55A1">
              <w:rPr>
                <w:rStyle w:val="a4"/>
                <w:noProof/>
              </w:rPr>
              <w:t>4.3</w:t>
            </w:r>
            <w:r w:rsidR="00FB55A1">
              <w:rPr>
                <w:rStyle w:val="a4"/>
                <w:noProof/>
                <w:lang w:val="en-US"/>
              </w:rPr>
              <w:t xml:space="preserve"> </w:t>
            </w:r>
            <w:r w:rsidR="00920496" w:rsidRPr="00C03974">
              <w:rPr>
                <w:rStyle w:val="a4"/>
                <w:noProof/>
              </w:rPr>
              <w:t>Оценка экономической эффективности применения ПО у пользователя</w:t>
            </w:r>
            <w:r w:rsidR="00920496">
              <w:rPr>
                <w:noProof/>
                <w:webHidden/>
              </w:rPr>
              <w:tab/>
            </w:r>
            <w:r>
              <w:rPr>
                <w:noProof/>
                <w:webHidden/>
              </w:rPr>
              <w:fldChar w:fldCharType="begin"/>
            </w:r>
            <w:r w:rsidR="00920496">
              <w:rPr>
                <w:noProof/>
                <w:webHidden/>
              </w:rPr>
              <w:instrText xml:space="preserve"> PAGEREF _Toc326247175 \h </w:instrText>
            </w:r>
            <w:r>
              <w:rPr>
                <w:noProof/>
                <w:webHidden/>
              </w:rPr>
            </w:r>
            <w:r>
              <w:rPr>
                <w:noProof/>
                <w:webHidden/>
              </w:rPr>
              <w:fldChar w:fldCharType="separate"/>
            </w:r>
            <w:r w:rsidR="00AF4F60">
              <w:rPr>
                <w:noProof/>
                <w:webHidden/>
              </w:rPr>
              <w:t>74</w:t>
            </w:r>
            <w:r>
              <w:rPr>
                <w:noProof/>
                <w:webHidden/>
              </w:rPr>
              <w:fldChar w:fldCharType="end"/>
            </w:r>
          </w:hyperlink>
        </w:p>
        <w:p w:rsidR="00920496" w:rsidRDefault="00264DE7" w:rsidP="005A3736">
          <w:pPr>
            <w:pStyle w:val="11"/>
            <w:spacing w:after="0"/>
            <w:rPr>
              <w:rFonts w:asciiTheme="minorHAnsi" w:eastAsiaTheme="minorEastAsia" w:hAnsiTheme="minorHAnsi" w:cstheme="minorBidi"/>
              <w:noProof/>
              <w:color w:val="auto"/>
              <w:sz w:val="22"/>
              <w:szCs w:val="22"/>
              <w:lang w:val="be-BY" w:eastAsia="be-BY"/>
            </w:rPr>
          </w:pPr>
          <w:hyperlink w:anchor="_Toc326247176" w:history="1">
            <w:r w:rsidR="00920496" w:rsidRPr="00C03974">
              <w:rPr>
                <w:rStyle w:val="a4"/>
                <w:noProof/>
              </w:rPr>
              <w:t>5</w:t>
            </w:r>
            <w:r w:rsidR="00AE10F9">
              <w:rPr>
                <w:rStyle w:val="a4"/>
                <w:noProof/>
              </w:rPr>
              <w:t xml:space="preserve"> Организация лечебно-профилактического обслуживания работающих в ООО «Космополис-Универсал»</w:t>
            </w:r>
            <w:r w:rsidR="00920496">
              <w:rPr>
                <w:noProof/>
                <w:webHidden/>
              </w:rPr>
              <w:tab/>
            </w:r>
            <w:r>
              <w:rPr>
                <w:noProof/>
                <w:webHidden/>
              </w:rPr>
              <w:fldChar w:fldCharType="begin"/>
            </w:r>
            <w:r w:rsidR="00920496">
              <w:rPr>
                <w:noProof/>
                <w:webHidden/>
              </w:rPr>
              <w:instrText xml:space="preserve"> PAGEREF _Toc326247176 \h </w:instrText>
            </w:r>
            <w:r>
              <w:rPr>
                <w:noProof/>
                <w:webHidden/>
              </w:rPr>
            </w:r>
            <w:r>
              <w:rPr>
                <w:noProof/>
                <w:webHidden/>
              </w:rPr>
              <w:fldChar w:fldCharType="separate"/>
            </w:r>
            <w:r w:rsidR="00AF4F60">
              <w:rPr>
                <w:noProof/>
                <w:webHidden/>
              </w:rPr>
              <w:t>81</w:t>
            </w:r>
            <w:r>
              <w:rPr>
                <w:noProof/>
                <w:webHidden/>
              </w:rPr>
              <w:fldChar w:fldCharType="end"/>
            </w:r>
          </w:hyperlink>
        </w:p>
        <w:p w:rsidR="00920496" w:rsidRDefault="00AE10F9" w:rsidP="005A3736">
          <w:pPr>
            <w:pStyle w:val="11"/>
            <w:spacing w:after="0"/>
            <w:rPr>
              <w:rFonts w:asciiTheme="minorHAnsi" w:eastAsiaTheme="minorEastAsia" w:hAnsiTheme="minorHAnsi" w:cstheme="minorBidi"/>
              <w:noProof/>
              <w:color w:val="auto"/>
              <w:sz w:val="22"/>
              <w:szCs w:val="22"/>
              <w:lang w:val="be-BY" w:eastAsia="be-BY"/>
            </w:rPr>
          </w:pPr>
          <w:r>
            <w:rPr>
              <w:noProof/>
            </w:rPr>
            <w:t>Заключение</w:t>
          </w:r>
          <w:hyperlink w:anchor="_Toc326247177" w:history="1">
            <w:r w:rsidR="00920496">
              <w:rPr>
                <w:noProof/>
                <w:webHidden/>
              </w:rPr>
              <w:tab/>
            </w:r>
            <w:r w:rsidR="00264DE7">
              <w:rPr>
                <w:noProof/>
                <w:webHidden/>
              </w:rPr>
              <w:fldChar w:fldCharType="begin"/>
            </w:r>
            <w:r w:rsidR="00920496">
              <w:rPr>
                <w:noProof/>
                <w:webHidden/>
              </w:rPr>
              <w:instrText xml:space="preserve"> PAGEREF _Toc326247177 \h </w:instrText>
            </w:r>
            <w:r w:rsidR="00264DE7">
              <w:rPr>
                <w:noProof/>
                <w:webHidden/>
              </w:rPr>
            </w:r>
            <w:r w:rsidR="00264DE7">
              <w:rPr>
                <w:noProof/>
                <w:webHidden/>
              </w:rPr>
              <w:fldChar w:fldCharType="separate"/>
            </w:r>
            <w:r w:rsidR="00AF4F60">
              <w:rPr>
                <w:noProof/>
                <w:webHidden/>
              </w:rPr>
              <w:t>86</w:t>
            </w:r>
            <w:r w:rsidR="00264DE7">
              <w:rPr>
                <w:noProof/>
                <w:webHidden/>
              </w:rPr>
              <w:fldChar w:fldCharType="end"/>
            </w:r>
          </w:hyperlink>
        </w:p>
        <w:p w:rsidR="00920496" w:rsidRDefault="00AE10F9" w:rsidP="005A3736">
          <w:pPr>
            <w:pStyle w:val="11"/>
            <w:spacing w:after="0"/>
            <w:rPr>
              <w:rFonts w:asciiTheme="minorHAnsi" w:eastAsiaTheme="minorEastAsia" w:hAnsiTheme="minorHAnsi" w:cstheme="minorBidi"/>
              <w:noProof/>
              <w:color w:val="auto"/>
              <w:sz w:val="22"/>
              <w:szCs w:val="22"/>
              <w:lang w:val="be-BY" w:eastAsia="be-BY"/>
            </w:rPr>
          </w:pPr>
          <w:r>
            <w:rPr>
              <w:noProof/>
            </w:rPr>
            <w:t>Список использованных источников</w:t>
          </w:r>
          <w:hyperlink w:anchor="_Toc326247178" w:history="1">
            <w:r w:rsidR="00920496">
              <w:rPr>
                <w:noProof/>
                <w:webHidden/>
              </w:rPr>
              <w:tab/>
            </w:r>
            <w:r w:rsidR="00264DE7">
              <w:rPr>
                <w:noProof/>
                <w:webHidden/>
              </w:rPr>
              <w:fldChar w:fldCharType="begin"/>
            </w:r>
            <w:r w:rsidR="00920496">
              <w:rPr>
                <w:noProof/>
                <w:webHidden/>
              </w:rPr>
              <w:instrText xml:space="preserve"> PAGEREF _Toc326247178 \h </w:instrText>
            </w:r>
            <w:r w:rsidR="00264DE7">
              <w:rPr>
                <w:noProof/>
                <w:webHidden/>
              </w:rPr>
            </w:r>
            <w:r w:rsidR="00264DE7">
              <w:rPr>
                <w:noProof/>
                <w:webHidden/>
              </w:rPr>
              <w:fldChar w:fldCharType="separate"/>
            </w:r>
            <w:r w:rsidR="00AF4F60">
              <w:rPr>
                <w:noProof/>
                <w:webHidden/>
              </w:rPr>
              <w:t>87</w:t>
            </w:r>
            <w:r w:rsidR="00264DE7">
              <w:rPr>
                <w:noProof/>
                <w:webHidden/>
              </w:rPr>
              <w:fldChar w:fldCharType="end"/>
            </w:r>
          </w:hyperlink>
        </w:p>
        <w:p w:rsidR="00920496" w:rsidRDefault="00AE10F9" w:rsidP="005A3736">
          <w:pPr>
            <w:pStyle w:val="11"/>
            <w:spacing w:after="0"/>
            <w:rPr>
              <w:rFonts w:asciiTheme="minorHAnsi" w:eastAsiaTheme="minorEastAsia" w:hAnsiTheme="minorHAnsi" w:cstheme="minorBidi"/>
              <w:noProof/>
              <w:color w:val="auto"/>
              <w:sz w:val="22"/>
              <w:szCs w:val="22"/>
              <w:lang w:val="be-BY" w:eastAsia="be-BY"/>
            </w:rPr>
          </w:pPr>
          <w:r>
            <w:rPr>
              <w:noProof/>
            </w:rPr>
            <w:t>Приложение А</w:t>
          </w:r>
          <w:hyperlink w:anchor="_Toc326247179" w:history="1">
            <w:r>
              <w:rPr>
                <w:rStyle w:val="a4"/>
                <w:noProof/>
              </w:rPr>
              <w:t xml:space="preserve"> </w:t>
            </w:r>
            <w:r w:rsidR="00600F38">
              <w:rPr>
                <w:rStyle w:val="a4"/>
                <w:noProof/>
              </w:rPr>
              <w:t>Перечень банков Республики Беларусь</w:t>
            </w:r>
            <w:r w:rsidR="00920496">
              <w:rPr>
                <w:noProof/>
                <w:webHidden/>
              </w:rPr>
              <w:tab/>
            </w:r>
            <w:r w:rsidR="00264DE7">
              <w:rPr>
                <w:noProof/>
                <w:webHidden/>
              </w:rPr>
              <w:fldChar w:fldCharType="begin"/>
            </w:r>
            <w:r w:rsidR="00920496">
              <w:rPr>
                <w:noProof/>
                <w:webHidden/>
              </w:rPr>
              <w:instrText xml:space="preserve"> PAGEREF _Toc326247179 \h </w:instrText>
            </w:r>
            <w:r w:rsidR="00264DE7">
              <w:rPr>
                <w:noProof/>
                <w:webHidden/>
              </w:rPr>
            </w:r>
            <w:r w:rsidR="00264DE7">
              <w:rPr>
                <w:noProof/>
                <w:webHidden/>
              </w:rPr>
              <w:fldChar w:fldCharType="separate"/>
            </w:r>
            <w:r w:rsidR="00AF4F60">
              <w:rPr>
                <w:noProof/>
                <w:webHidden/>
              </w:rPr>
              <w:t>88</w:t>
            </w:r>
            <w:r w:rsidR="00264DE7">
              <w:rPr>
                <w:noProof/>
                <w:webHidden/>
              </w:rPr>
              <w:fldChar w:fldCharType="end"/>
            </w:r>
          </w:hyperlink>
        </w:p>
        <w:p w:rsidR="00920496" w:rsidRDefault="00264DE7" w:rsidP="005A3736">
          <w:pPr>
            <w:pStyle w:val="11"/>
            <w:spacing w:after="0"/>
            <w:rPr>
              <w:rFonts w:asciiTheme="minorHAnsi" w:eastAsiaTheme="minorEastAsia" w:hAnsiTheme="minorHAnsi" w:cstheme="minorBidi"/>
              <w:noProof/>
              <w:color w:val="auto"/>
              <w:sz w:val="22"/>
              <w:szCs w:val="22"/>
              <w:lang w:val="be-BY" w:eastAsia="be-BY"/>
            </w:rPr>
          </w:pPr>
          <w:hyperlink w:anchor="_Toc326247180" w:history="1">
            <w:r w:rsidR="00401BA2">
              <w:rPr>
                <w:rStyle w:val="a4"/>
                <w:noProof/>
              </w:rPr>
              <w:t>Приложение</w:t>
            </w:r>
            <w:r w:rsidR="00920496" w:rsidRPr="00C03974">
              <w:rPr>
                <w:rStyle w:val="a4"/>
                <w:noProof/>
              </w:rPr>
              <w:t xml:space="preserve"> Б</w:t>
            </w:r>
            <w:r w:rsidR="00EF5DF3">
              <w:rPr>
                <w:rStyle w:val="a4"/>
                <w:noProof/>
              </w:rPr>
              <w:t xml:space="preserve"> </w:t>
            </w:r>
            <w:r w:rsidR="00EF5DF3" w:rsidRPr="00EF5DF3">
              <w:rPr>
                <w:rStyle w:val="a4"/>
                <w:noProof/>
              </w:rPr>
              <w:t>Функциональная модель</w:t>
            </w:r>
            <w:r w:rsidR="00920496">
              <w:rPr>
                <w:noProof/>
                <w:webHidden/>
              </w:rPr>
              <w:tab/>
            </w:r>
            <w:r>
              <w:rPr>
                <w:noProof/>
                <w:webHidden/>
              </w:rPr>
              <w:fldChar w:fldCharType="begin"/>
            </w:r>
            <w:r w:rsidR="00920496">
              <w:rPr>
                <w:noProof/>
                <w:webHidden/>
              </w:rPr>
              <w:instrText xml:space="preserve"> PAGEREF _Toc326247180 \h </w:instrText>
            </w:r>
            <w:r>
              <w:rPr>
                <w:noProof/>
                <w:webHidden/>
              </w:rPr>
            </w:r>
            <w:r>
              <w:rPr>
                <w:noProof/>
                <w:webHidden/>
              </w:rPr>
              <w:fldChar w:fldCharType="separate"/>
            </w:r>
            <w:r w:rsidR="00AF4F60">
              <w:rPr>
                <w:noProof/>
                <w:webHidden/>
              </w:rPr>
              <w:t>93</w:t>
            </w:r>
            <w:r>
              <w:rPr>
                <w:noProof/>
                <w:webHidden/>
              </w:rPr>
              <w:fldChar w:fldCharType="end"/>
            </w:r>
          </w:hyperlink>
        </w:p>
        <w:p w:rsidR="00E406D1" w:rsidRDefault="00264DE7" w:rsidP="005A3736">
          <w:pPr>
            <w:pStyle w:val="11"/>
            <w:spacing w:after="0"/>
            <w:rPr>
              <w:rFonts w:asciiTheme="minorHAnsi" w:eastAsiaTheme="minorEastAsia" w:hAnsiTheme="minorHAnsi" w:cstheme="minorBidi"/>
              <w:noProof/>
              <w:color w:val="auto"/>
              <w:sz w:val="22"/>
              <w:szCs w:val="22"/>
              <w:lang w:val="be-BY" w:eastAsia="be-BY"/>
            </w:rPr>
          </w:pPr>
          <w:r>
            <w:fldChar w:fldCharType="begin"/>
          </w:r>
          <w:r>
            <w:instrText>HYPERLINK \l "_Toc326247181"</w:instrText>
          </w:r>
          <w:r>
            <w:fldChar w:fldCharType="separate"/>
          </w:r>
          <w:r w:rsidR="00401BA2">
            <w:rPr>
              <w:rStyle w:val="a4"/>
              <w:noProof/>
            </w:rPr>
            <w:t>Приложение</w:t>
          </w:r>
          <w:r w:rsidR="00703931">
            <w:rPr>
              <w:rStyle w:val="a4"/>
              <w:noProof/>
            </w:rPr>
            <w:t xml:space="preserve"> В</w:t>
          </w:r>
          <w:r w:rsidR="00703931">
            <w:rPr>
              <w:rStyle w:val="a4"/>
              <w:noProof/>
              <w:lang w:val="en-US"/>
            </w:rPr>
            <w:t xml:space="preserve"> </w:t>
          </w:r>
          <w:r w:rsidR="00600F38">
            <w:rPr>
              <w:rStyle w:val="a4"/>
              <w:noProof/>
            </w:rPr>
            <w:t>С</w:t>
          </w:r>
          <w:r w:rsidR="00EF5DF3" w:rsidRPr="00EF5DF3">
            <w:rPr>
              <w:rStyle w:val="a4"/>
              <w:noProof/>
            </w:rPr>
            <w:t>хем</w:t>
          </w:r>
          <w:r w:rsidR="00D8484F">
            <w:rPr>
              <w:rStyle w:val="a4"/>
              <w:noProof/>
            </w:rPr>
            <w:t>а</w:t>
          </w:r>
          <w:r w:rsidR="00EF5DF3" w:rsidRPr="00EF5DF3">
            <w:rPr>
              <w:rStyle w:val="a4"/>
              <w:noProof/>
            </w:rPr>
            <w:t xml:space="preserve"> алгоритма</w:t>
          </w:r>
          <w:r w:rsidR="00920496">
            <w:rPr>
              <w:noProof/>
              <w:webHidden/>
            </w:rPr>
            <w:tab/>
          </w:r>
          <w:r>
            <w:rPr>
              <w:noProof/>
              <w:webHidden/>
            </w:rPr>
            <w:fldChar w:fldCharType="begin"/>
          </w:r>
          <w:r w:rsidR="00920496">
            <w:rPr>
              <w:noProof/>
              <w:webHidden/>
            </w:rPr>
            <w:instrText xml:space="preserve"> PAGEREF _Toc326247181 \h </w:instrText>
          </w:r>
          <w:r>
            <w:rPr>
              <w:noProof/>
              <w:webHidden/>
            </w:rPr>
          </w:r>
          <w:r>
            <w:rPr>
              <w:noProof/>
              <w:webHidden/>
            </w:rPr>
            <w:fldChar w:fldCharType="separate"/>
          </w:r>
          <w:r w:rsidR="00AF4F60">
            <w:rPr>
              <w:noProof/>
              <w:webHidden/>
            </w:rPr>
            <w:t>99</w:t>
          </w:r>
          <w:r>
            <w:rPr>
              <w:noProof/>
              <w:webHidden/>
            </w:rPr>
            <w:fldChar w:fldCharType="end"/>
          </w:r>
          <w:r>
            <w:fldChar w:fldCharType="end"/>
          </w:r>
        </w:p>
        <w:p w:rsidR="00E406D1" w:rsidRPr="00E406D1" w:rsidRDefault="00E406D1" w:rsidP="001963BB">
          <w:pPr>
            <w:jc w:val="left"/>
            <w:rPr>
              <w:noProof/>
            </w:rPr>
          </w:pPr>
        </w:p>
        <w:p w:rsidR="000045B7" w:rsidRDefault="00264DE7" w:rsidP="001963BB">
          <w:pPr>
            <w:tabs>
              <w:tab w:val="left" w:pos="993"/>
            </w:tabs>
            <w:jc w:val="left"/>
          </w:pPr>
          <w:r>
            <w:fldChar w:fldCharType="end"/>
          </w:r>
        </w:p>
      </w:sdtContent>
    </w:sdt>
    <w:p w:rsidR="000045B7" w:rsidRDefault="000045B7" w:rsidP="001963BB">
      <w:pPr>
        <w:tabs>
          <w:tab w:val="left" w:pos="993"/>
        </w:tabs>
        <w:jc w:val="left"/>
      </w:pPr>
      <w:r>
        <w:br w:type="page"/>
      </w:r>
    </w:p>
    <w:p w:rsidR="00E45DA6" w:rsidRPr="00AE1549" w:rsidRDefault="006C1EC2" w:rsidP="00B25554">
      <w:pPr>
        <w:pStyle w:val="1"/>
        <w:numPr>
          <w:ilvl w:val="0"/>
          <w:numId w:val="0"/>
        </w:numPr>
        <w:tabs>
          <w:tab w:val="left" w:pos="993"/>
        </w:tabs>
        <w:ind w:left="1068" w:hanging="1068"/>
        <w:jc w:val="center"/>
      </w:pPr>
      <w:bookmarkStart w:id="0" w:name="_Toc326247155"/>
      <w:r>
        <w:lastRenderedPageBreak/>
        <w:t>В</w:t>
      </w:r>
      <w:r w:rsidR="00BE3B61">
        <w:t>ВЕДЕНИЕ</w:t>
      </w:r>
      <w:bookmarkEnd w:id="0"/>
    </w:p>
    <w:p w:rsidR="00AA3D0A" w:rsidRPr="00AE1549" w:rsidRDefault="00AA3D0A" w:rsidP="009775A4">
      <w:pPr>
        <w:tabs>
          <w:tab w:val="left" w:pos="993"/>
        </w:tabs>
      </w:pPr>
    </w:p>
    <w:p w:rsidR="000205CE" w:rsidRPr="00D22337" w:rsidRDefault="000205CE" w:rsidP="009775A4">
      <w:pPr>
        <w:tabs>
          <w:tab w:val="left" w:pos="993"/>
        </w:tabs>
      </w:pPr>
      <w:r w:rsidRPr="001D277E">
        <w:t>Сегодня б</w:t>
      </w:r>
      <w:r>
        <w:t>ольшинство стран мира вовлечено</w:t>
      </w:r>
      <w:r w:rsidRPr="001D277E">
        <w:t xml:space="preserve"> в международные экономические отношения. Особенно важно это для развивающихся стран. Известно, что в развитых странах проживает </w:t>
      </w:r>
      <w:r w:rsidRPr="00D22337">
        <w:t xml:space="preserve">всего лишь около 15% населения всего земного шара. </w:t>
      </w:r>
      <w:r w:rsidRPr="00D22337">
        <w:rPr>
          <w:rStyle w:val="apple-style-span"/>
          <w:szCs w:val="15"/>
          <w:shd w:val="clear" w:color="auto" w:fill="FFFFFF"/>
        </w:rPr>
        <w:t>Развитые страны имеют, как правило, большой запас произведённого капитала и население, которое по большей части занято высокоспециализированными видами деятельности.</w:t>
      </w:r>
      <w:r w:rsidRPr="00D22337">
        <w:rPr>
          <w:rStyle w:val="apple-converted-space"/>
          <w:szCs w:val="15"/>
          <w:shd w:val="clear" w:color="auto" w:fill="FFFFFF"/>
        </w:rPr>
        <w:t> </w:t>
      </w:r>
      <w:r w:rsidRPr="00D22337">
        <w:t xml:space="preserve"> Важно отметить, что именно развитые страны контролируют все денежные потоки мировой экономики. </w:t>
      </w:r>
    </w:p>
    <w:p w:rsidR="000205CE" w:rsidRDefault="000205CE" w:rsidP="009775A4">
      <w:pPr>
        <w:tabs>
          <w:tab w:val="left" w:pos="993"/>
        </w:tabs>
      </w:pPr>
      <w:r w:rsidRPr="00D22337">
        <w:t>Экономика любой отдельной страны, неважно является она развитой и</w:t>
      </w:r>
      <w:r w:rsidR="00895D90">
        <w:t>ли</w:t>
      </w:r>
      <w:r w:rsidRPr="00D22337">
        <w:t xml:space="preserve"> развивающейся, складывается из экономик более мелких субъектов хозяйствования.</w:t>
      </w:r>
      <w:r w:rsidR="005201A5">
        <w:t xml:space="preserve"> </w:t>
      </w:r>
      <w:r>
        <w:t xml:space="preserve">Каждый гражданин, не являющийся индивидуальным предпринимателем, все равно стремиться </w:t>
      </w:r>
      <w:proofErr w:type="gramStart"/>
      <w:r>
        <w:t>максимально</w:t>
      </w:r>
      <w:proofErr w:type="gramEnd"/>
      <w:r>
        <w:t xml:space="preserve"> увеличивать свой доход. Опыт поколений показывает, что человек стремиться к накопительству, и особенно это проявляется в отношении денежной массы. </w:t>
      </w:r>
    </w:p>
    <w:p w:rsidR="000205CE" w:rsidRDefault="000205CE" w:rsidP="009775A4">
      <w:pPr>
        <w:tabs>
          <w:tab w:val="left" w:pos="993"/>
        </w:tabs>
      </w:pPr>
      <w:r>
        <w:t xml:space="preserve">Каждый раз, принимая определенное решение, о том, что делать с имеющимися деньгами, человеку приходится делать выбор. Кто-то вкладывает деньги в производство, в образование, кто-то несет деньги в банк, некоторые хранят деньги дома. </w:t>
      </w:r>
    </w:p>
    <w:p w:rsidR="000205CE" w:rsidRDefault="000205CE" w:rsidP="009775A4">
      <w:pPr>
        <w:tabs>
          <w:tab w:val="left" w:pos="993"/>
        </w:tabs>
      </w:pPr>
      <w:r>
        <w:t>Есть проблема, с которой сталкивается человек при выборе объекта вложения своего капитала. Это связано с недостаточной информированностью. Особенно часто с ней сталкивается немолодое поколение граждан. На данных людей отложил отпечаток конец прошлого века, когда люди вкладывали свои деньги и потом не могли их вернуть, вследствие чего теряли накопленные годами денежные сбережения</w:t>
      </w:r>
      <w:r w:rsidR="00A17780">
        <w:t xml:space="preserve">. </w:t>
      </w:r>
      <w:r w:rsidR="00B73E56">
        <w:t>Л</w:t>
      </w:r>
      <w:r>
        <w:t>юди не интересуются предложения</w:t>
      </w:r>
      <w:r w:rsidR="00B73E56">
        <w:t>ми банков</w:t>
      </w:r>
      <w:r>
        <w:t xml:space="preserve">. Иногда лишь потому, что банк размещает свои рекламы в местах, которые человек не посещает, не хочет их посещать, либо не имеет возможности. Например, на остановочных пунктах общественного транспорта, на </w:t>
      </w:r>
      <w:proofErr w:type="spellStart"/>
      <w:r>
        <w:t>билдбордах</w:t>
      </w:r>
      <w:proofErr w:type="spellEnd"/>
      <w:r>
        <w:t xml:space="preserve"> в городе, в газете, в метро реклама доступна всем. Но, например, в сети Интернет, не каждый может увидеть интересующее его предложение. Либо, наоборот. </w:t>
      </w:r>
    </w:p>
    <w:p w:rsidR="000205CE" w:rsidRDefault="000205CE" w:rsidP="009775A4">
      <w:pPr>
        <w:tabs>
          <w:tab w:val="left" w:pos="993"/>
        </w:tabs>
      </w:pPr>
      <w:r>
        <w:t>Даже имея доступ к сети Интернет, стоит потратить много времени, чтобы зайти на сайт банка, посмотреть предоставляемые услуги, сравнить их. В РБ всего 3</w:t>
      </w:r>
      <w:r w:rsidR="00142B3E" w:rsidRPr="00142B3E">
        <w:t>2</w:t>
      </w:r>
      <w:r>
        <w:t xml:space="preserve"> банк</w:t>
      </w:r>
      <w:r w:rsidR="00CC04C6">
        <w:t>а</w:t>
      </w:r>
      <w:r>
        <w:t>, и если задаться целью, то можно посетить сайты всех банков и проанализировать возможные варианты вложения своих денег. Но это займет очень много времени. А в странах, где количество банков превышает 100 или даже 200, это сделат</w:t>
      </w:r>
      <w:r w:rsidR="00D24DBC">
        <w:t xml:space="preserve">ь будет гораздо проблематичнее. </w:t>
      </w:r>
      <w:r>
        <w:t xml:space="preserve">В </w:t>
      </w:r>
      <w:r>
        <w:lastRenderedPageBreak/>
        <w:t xml:space="preserve">настоящее время в РБ нестабильная экономическая ситуация. Особенно остро она проявляется в отношении курса национальной валюты. </w:t>
      </w:r>
    </w:p>
    <w:p w:rsidR="009A4DBF" w:rsidRPr="00AE1549" w:rsidRDefault="00D24DBC" w:rsidP="009A4DBF">
      <w:r>
        <w:t>На сегодняшний день</w:t>
      </w:r>
      <w:r w:rsidR="009A4DBF">
        <w:t xml:space="preserve"> не существует единого электронного каталога, в котором можно было бы найти нужный гражданину банк по определенному перечню услуг. </w:t>
      </w:r>
    </w:p>
    <w:p w:rsidR="007B3F94" w:rsidRDefault="006A5D6E" w:rsidP="009775A4">
      <w:pPr>
        <w:tabs>
          <w:tab w:val="left" w:pos="993"/>
        </w:tabs>
      </w:pPr>
      <w:r>
        <w:t>Вследствие всего написанного выше было решено выполнить дипломный проект, целью которого будет минимизация временных затрат на поиск отделения банка по перечню услуг</w:t>
      </w:r>
      <w:r w:rsidR="00096AF0">
        <w:t xml:space="preserve">, а также на время принятия решения в области </w:t>
      </w:r>
      <w:r w:rsidR="00724B59">
        <w:t>выбора</w:t>
      </w:r>
      <w:r w:rsidR="00096AF0">
        <w:t xml:space="preserve"> банковских у</w:t>
      </w:r>
      <w:r w:rsidR="00D424BE">
        <w:t>с</w:t>
      </w:r>
      <w:r w:rsidR="00096AF0">
        <w:t>луг</w:t>
      </w:r>
      <w:r w:rsidR="0064338A">
        <w:t xml:space="preserve"> посредством автоматизации процесса поиска и процесса расчетов</w:t>
      </w:r>
      <w:r w:rsidR="007B3F94">
        <w:t xml:space="preserve"> показателей</w:t>
      </w:r>
      <w:r w:rsidR="0064338A">
        <w:t xml:space="preserve"> эффективности банковских услуг.</w:t>
      </w:r>
      <w:r>
        <w:t xml:space="preserve"> </w:t>
      </w:r>
      <w:r w:rsidR="006620FE">
        <w:t>Уникальной особенностью каталога будет нахождение ближайшего отделения по заданным координатам</w:t>
      </w:r>
      <w:r w:rsidR="007B3F94">
        <w:t>.</w:t>
      </w:r>
    </w:p>
    <w:p w:rsidR="00FD6CE8" w:rsidRDefault="006A5D6E" w:rsidP="009775A4">
      <w:pPr>
        <w:tabs>
          <w:tab w:val="left" w:pos="993"/>
        </w:tabs>
      </w:pPr>
      <w:r>
        <w:t xml:space="preserve">Для достижения поставленной цели, необходимо решить ряд задач. Сначала нужно проанализировать предметную область, проанализировать работу существующих финансовых порталов. Спроектировать информационную структуру системы, разработать требования к системе с точки зрения предметной области. Следующая важная задача – реализация логики приложения. Параллельно со всеми этапами нужно решить очень большую задачу – наполнение данными БД. После завершения всех этапов необходимо протестировать полученное приложение и оценить его функциональность, а также </w:t>
      </w:r>
      <w:r w:rsidR="006515B7">
        <w:t xml:space="preserve"> протестировать систему на </w:t>
      </w:r>
      <w:r>
        <w:t xml:space="preserve">быстродействие. </w:t>
      </w:r>
    </w:p>
    <w:p w:rsidR="00EC7503" w:rsidRDefault="00FD6CE8" w:rsidP="00B37654">
      <w:pPr>
        <w:tabs>
          <w:tab w:val="left" w:pos="709"/>
        </w:tabs>
      </w:pPr>
      <w:r>
        <w:tab/>
        <w:t xml:space="preserve">Первая глава посвящена анализу рынка банковских услуг. </w:t>
      </w:r>
      <w:r w:rsidR="00EC7503">
        <w:t>Рассмотрена международная банковская система, а также банковская система Республики Беларусь, которая соответ</w:t>
      </w:r>
      <w:r w:rsidR="005201A5">
        <w:t>ст</w:t>
      </w:r>
      <w:r w:rsidR="00EC7503">
        <w:t>вует  мировым стандартам. Проведен анализ наиболее востребованных банковских услуг у населения.</w:t>
      </w:r>
    </w:p>
    <w:p w:rsidR="00EB32E8" w:rsidRDefault="00A34808" w:rsidP="00EB32E8">
      <w:pPr>
        <w:tabs>
          <w:tab w:val="left" w:pos="993"/>
        </w:tabs>
      </w:pPr>
      <w:r>
        <w:t>Во второй главе рассмотрена деятельность ООО «</w:t>
      </w:r>
      <w:proofErr w:type="spellStart"/>
      <w:r>
        <w:t>Космополис-Универсал</w:t>
      </w:r>
      <w:proofErr w:type="spellEnd"/>
      <w:r>
        <w:t xml:space="preserve">» в сфере автоматизации бизнес-процессов оказания банковских услуг. Здесь </w:t>
      </w:r>
      <w:r w:rsidRPr="006F5396">
        <w:t>приведен анализ основных направлений деятельность предприятия, связанных с разработкой программного обеспечения и программно-технических комплексов, применяемых в банковской системе</w:t>
      </w:r>
      <w:r w:rsidR="00EB32E8">
        <w:t>.</w:t>
      </w:r>
    </w:p>
    <w:p w:rsidR="00B73E56" w:rsidRDefault="00EB32E8" w:rsidP="00B73E56">
      <w:pPr>
        <w:tabs>
          <w:tab w:val="left" w:pos="993"/>
        </w:tabs>
      </w:pPr>
      <w:r>
        <w:t>Третья глава посвящена проектированию и разработке информационно-аналитической системы поддержки принятия решения в сфере поиска банковских услуг</w:t>
      </w:r>
      <w:r w:rsidR="00B73E56">
        <w:t>.</w:t>
      </w:r>
    </w:p>
    <w:p w:rsidR="001B4FF7" w:rsidRDefault="00B73E56" w:rsidP="00B73E56">
      <w:pPr>
        <w:tabs>
          <w:tab w:val="left" w:pos="993"/>
        </w:tabs>
      </w:pPr>
      <w:r>
        <w:t>В четвер</w:t>
      </w:r>
      <w:r w:rsidR="001B4FF7">
        <w:t>той главе приводится технико-экономическое об</w:t>
      </w:r>
      <w:r w:rsidR="005201A5">
        <w:t>о</w:t>
      </w:r>
      <w:r w:rsidR="001B4FF7">
        <w:t>сно</w:t>
      </w:r>
      <w:r w:rsidR="005201A5">
        <w:t>в</w:t>
      </w:r>
      <w:r w:rsidR="001B4FF7">
        <w:t xml:space="preserve">ание реализации и использования </w:t>
      </w:r>
      <w:proofErr w:type="spellStart"/>
      <w:r w:rsidR="001B4FF7">
        <w:t>иформационно-аналитической</w:t>
      </w:r>
      <w:proofErr w:type="spellEnd"/>
      <w:r w:rsidR="001B4FF7">
        <w:t xml:space="preserve"> системы.</w:t>
      </w:r>
    </w:p>
    <w:p w:rsidR="00272938" w:rsidRDefault="001B4FF7" w:rsidP="00B73E56">
      <w:pPr>
        <w:tabs>
          <w:tab w:val="left" w:pos="993"/>
        </w:tabs>
      </w:pPr>
      <w:r>
        <w:t>В пятой главе проведен анализ лечебно-профилактического обслуживания работающих ООО «</w:t>
      </w:r>
      <w:proofErr w:type="spellStart"/>
      <w:r>
        <w:t>Космополи</w:t>
      </w:r>
      <w:r w:rsidR="005201A5">
        <w:t>с</w:t>
      </w:r>
      <w:r>
        <w:t>-Универсал</w:t>
      </w:r>
      <w:proofErr w:type="spellEnd"/>
      <w:r>
        <w:t>»</w:t>
      </w:r>
      <w:r w:rsidR="00272938">
        <w:br w:type="page"/>
      </w:r>
    </w:p>
    <w:p w:rsidR="000205CE" w:rsidRDefault="00C83083" w:rsidP="009775A4">
      <w:pPr>
        <w:pStyle w:val="1"/>
        <w:tabs>
          <w:tab w:val="left" w:pos="993"/>
        </w:tabs>
        <w:rPr>
          <w:lang w:val="en-US"/>
        </w:rPr>
      </w:pPr>
      <w:bookmarkStart w:id="1" w:name="_Toc326247156"/>
      <w:r w:rsidRPr="00C83083">
        <w:lastRenderedPageBreak/>
        <w:t>СОВРЕМЕННОЕ СОСТОЯНИЕ РЫНКА БАНКОВСКИХ УСЛУГ</w:t>
      </w:r>
      <w:bookmarkEnd w:id="1"/>
    </w:p>
    <w:p w:rsidR="008C25B6" w:rsidRPr="008C25B6" w:rsidRDefault="008C25B6" w:rsidP="009775A4">
      <w:pPr>
        <w:tabs>
          <w:tab w:val="left" w:pos="993"/>
        </w:tabs>
        <w:rPr>
          <w:lang w:val="en-US"/>
        </w:rPr>
      </w:pPr>
    </w:p>
    <w:p w:rsidR="009858D5" w:rsidRDefault="00097844" w:rsidP="009775A4">
      <w:pPr>
        <w:pStyle w:val="2"/>
        <w:numPr>
          <w:ilvl w:val="1"/>
          <w:numId w:val="21"/>
        </w:numPr>
        <w:tabs>
          <w:tab w:val="left" w:pos="993"/>
        </w:tabs>
      </w:pPr>
      <w:bookmarkStart w:id="2" w:name="_Toc326247157"/>
      <w:r>
        <w:t xml:space="preserve"> </w:t>
      </w:r>
      <w:r w:rsidR="009858D5" w:rsidRPr="00755ABC">
        <w:t>Международная</w:t>
      </w:r>
      <w:r w:rsidR="009858D5">
        <w:t xml:space="preserve"> банковская система</w:t>
      </w:r>
      <w:bookmarkEnd w:id="2"/>
    </w:p>
    <w:p w:rsidR="009858D5" w:rsidRDefault="009858D5" w:rsidP="009775A4">
      <w:pPr>
        <w:tabs>
          <w:tab w:val="left" w:pos="993"/>
        </w:tabs>
      </w:pPr>
    </w:p>
    <w:p w:rsidR="009858D5" w:rsidRDefault="009858D5" w:rsidP="009775A4">
      <w:pPr>
        <w:tabs>
          <w:tab w:val="left" w:pos="993"/>
        </w:tabs>
      </w:pPr>
      <w:r>
        <w:t>Что же такое банковская система — это составляющая мировой финансовой схемы. В мире есть банки, которые выполняют различные функции. Вершину системы составляет центральный банк, который играет главную роль в стране. Он сохраняет определенный капитал и регулирует потоки денег в другие банки. Остальные банки выдают кредиты, как населению, так и юридическим лицам, проводят операции с валютой, принимают вклады и многое другое.</w:t>
      </w:r>
      <w:r w:rsidR="007430FC">
        <w:t xml:space="preserve"> В мировой практике классификация банков по функциональному аспекту очень большая, основные виды банков представлены на рис.1.1.</w:t>
      </w:r>
    </w:p>
    <w:p w:rsidR="00AB7557" w:rsidRDefault="00AB7557" w:rsidP="009775A4">
      <w:pPr>
        <w:tabs>
          <w:tab w:val="left" w:pos="993"/>
        </w:tabs>
      </w:pPr>
    </w:p>
    <w:p w:rsidR="007430FC" w:rsidRDefault="00AB7557" w:rsidP="00AB7557">
      <w:pPr>
        <w:tabs>
          <w:tab w:val="left" w:pos="993"/>
        </w:tabs>
        <w:ind w:firstLine="0"/>
        <w:jc w:val="center"/>
      </w:pPr>
      <w:r>
        <w:object w:dxaOrig="29716" w:dyaOrig="127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75pt;height:185.3pt" o:ole="">
            <v:imagedata r:id="rId8" o:title=""/>
          </v:shape>
          <o:OLEObject Type="Embed" ProgID="Visio.Drawing.11" ShapeID="_x0000_i1025" DrawAspect="Content" ObjectID="_1401220353" r:id="rId9"/>
        </w:object>
      </w:r>
    </w:p>
    <w:p w:rsidR="00A52D12" w:rsidRDefault="00A52D12" w:rsidP="00AB7557">
      <w:pPr>
        <w:tabs>
          <w:tab w:val="left" w:pos="993"/>
        </w:tabs>
        <w:ind w:firstLine="0"/>
        <w:jc w:val="center"/>
      </w:pPr>
    </w:p>
    <w:p w:rsidR="00AB7557" w:rsidRDefault="00AB7557" w:rsidP="00AB7557">
      <w:pPr>
        <w:tabs>
          <w:tab w:val="left" w:pos="993"/>
        </w:tabs>
        <w:ind w:firstLine="0"/>
        <w:jc w:val="center"/>
      </w:pPr>
      <w:r>
        <w:t>Рисунок 1.1 – Классификация банков по функциональному аспекту</w:t>
      </w:r>
    </w:p>
    <w:p w:rsidR="00AB7557" w:rsidRDefault="00AB7557" w:rsidP="00AB7557">
      <w:pPr>
        <w:tabs>
          <w:tab w:val="left" w:pos="993"/>
        </w:tabs>
        <w:ind w:firstLine="0"/>
        <w:jc w:val="center"/>
      </w:pPr>
    </w:p>
    <w:p w:rsidR="00A54F22" w:rsidRDefault="00A54F22" w:rsidP="00205871">
      <w:pPr>
        <w:rPr>
          <w:rFonts w:ascii="Tahoma" w:hAnsi="Tahoma" w:cs="Tahoma"/>
          <w:b/>
          <w:bCs/>
          <w:sz w:val="18"/>
          <w:szCs w:val="18"/>
        </w:rPr>
      </w:pPr>
      <w:r w:rsidRPr="00FE2565">
        <w:rPr>
          <w:bCs/>
        </w:rPr>
        <w:t>Эмиссионный банк</w:t>
      </w:r>
      <w:r>
        <w:rPr>
          <w:rStyle w:val="apple-converted-space"/>
          <w:rFonts w:ascii="Arial" w:hAnsi="Arial" w:cs="Arial"/>
          <w:sz w:val="22"/>
          <w:szCs w:val="22"/>
        </w:rPr>
        <w:t> </w:t>
      </w:r>
      <w:r>
        <w:t>выпускает обращение (эмитирующий)</w:t>
      </w:r>
      <w:r>
        <w:rPr>
          <w:rStyle w:val="apple-converted-space"/>
          <w:rFonts w:ascii="Arial" w:hAnsi="Arial" w:cs="Arial"/>
          <w:sz w:val="22"/>
          <w:szCs w:val="22"/>
        </w:rPr>
        <w:t> </w:t>
      </w:r>
      <w:r w:rsidRPr="00FE2565">
        <w:t>денежные знаки</w:t>
      </w:r>
      <w:r>
        <w:rPr>
          <w:rStyle w:val="apple-converted-space"/>
          <w:rFonts w:ascii="Arial" w:hAnsi="Arial" w:cs="Arial"/>
          <w:sz w:val="22"/>
          <w:szCs w:val="22"/>
        </w:rPr>
        <w:t> </w:t>
      </w:r>
      <w:r>
        <w:t>или</w:t>
      </w:r>
      <w:r>
        <w:rPr>
          <w:rStyle w:val="apple-converted-space"/>
          <w:rFonts w:ascii="Arial" w:hAnsi="Arial" w:cs="Arial"/>
          <w:sz w:val="22"/>
          <w:szCs w:val="22"/>
        </w:rPr>
        <w:t> </w:t>
      </w:r>
      <w:r w:rsidRPr="00FE2565">
        <w:t>ценные бумаги</w:t>
      </w:r>
      <w:r>
        <w:rPr>
          <w:rStyle w:val="apple-converted-space"/>
          <w:rFonts w:ascii="Arial" w:hAnsi="Arial" w:cs="Arial"/>
          <w:sz w:val="22"/>
          <w:szCs w:val="22"/>
        </w:rPr>
        <w:t> </w:t>
      </w:r>
      <w:r>
        <w:t>и платёжно-расчётные документы (</w:t>
      </w:r>
      <w:r w:rsidRPr="00FE2565">
        <w:t>банковские карты</w:t>
      </w:r>
      <w:r>
        <w:t>, чековые книжки).</w:t>
      </w:r>
      <w:r>
        <w:rPr>
          <w:rStyle w:val="apple-converted-space"/>
          <w:rFonts w:ascii="Arial" w:hAnsi="Arial" w:cs="Arial"/>
          <w:sz w:val="22"/>
          <w:szCs w:val="22"/>
        </w:rPr>
        <w:t> </w:t>
      </w:r>
      <w:r w:rsidRPr="00FE2565">
        <w:t>Эмиссией</w:t>
      </w:r>
      <w:r>
        <w:rPr>
          <w:rStyle w:val="apple-converted-space"/>
          <w:rFonts w:ascii="Arial" w:hAnsi="Arial" w:cs="Arial"/>
          <w:sz w:val="22"/>
          <w:szCs w:val="22"/>
        </w:rPr>
        <w:t> </w:t>
      </w:r>
      <w:r w:rsidRPr="00FE2565">
        <w:t>денег</w:t>
      </w:r>
      <w:r>
        <w:rPr>
          <w:rStyle w:val="apple-converted-space"/>
          <w:rFonts w:ascii="Arial" w:hAnsi="Arial" w:cs="Arial"/>
          <w:sz w:val="22"/>
          <w:szCs w:val="22"/>
        </w:rPr>
        <w:t> </w:t>
      </w:r>
      <w:r>
        <w:t>в стране чаще всего занимаются</w:t>
      </w:r>
      <w:r>
        <w:rPr>
          <w:rStyle w:val="apple-converted-space"/>
          <w:rFonts w:ascii="Arial" w:hAnsi="Arial" w:cs="Arial"/>
          <w:sz w:val="22"/>
          <w:szCs w:val="22"/>
        </w:rPr>
        <w:t> </w:t>
      </w:r>
      <w:r w:rsidRPr="00FE2565">
        <w:t>центральные банки</w:t>
      </w:r>
      <w:r>
        <w:t>, выпуском ценных бумаг —</w:t>
      </w:r>
      <w:r>
        <w:rPr>
          <w:rStyle w:val="apple-converted-space"/>
          <w:rFonts w:ascii="Arial" w:hAnsi="Arial" w:cs="Arial"/>
          <w:sz w:val="22"/>
          <w:szCs w:val="22"/>
        </w:rPr>
        <w:t> </w:t>
      </w:r>
      <w:r w:rsidRPr="00FE2565">
        <w:t>коммерческие банки</w:t>
      </w:r>
      <w:r w:rsidR="00FE2565">
        <w:t>.</w:t>
      </w:r>
      <w:r w:rsidR="00F12F56">
        <w:t xml:space="preserve"> </w:t>
      </w:r>
      <w:r w:rsidRPr="00F12F56">
        <w:t>Ипотечный банк — специализированный банк, занимающийся предоставлением ипотечного кредита, перепродажей</w:t>
      </w:r>
      <w:r w:rsidR="00FE2565" w:rsidRPr="00F12F56">
        <w:t xml:space="preserve"> </w:t>
      </w:r>
      <w:r w:rsidRPr="00F12F56">
        <w:t>ипотечных ценных бумаг и оказанием услуг, связанных с данной деятельностью.</w:t>
      </w:r>
      <w:r w:rsidR="00FE2565">
        <w:rPr>
          <w:rFonts w:ascii="Arial" w:hAnsi="Arial" w:cs="Arial"/>
          <w:sz w:val="22"/>
          <w:szCs w:val="22"/>
        </w:rPr>
        <w:t xml:space="preserve"> </w:t>
      </w:r>
      <w:proofErr w:type="gramStart"/>
      <w:r w:rsidR="00A52D12" w:rsidRPr="00A52D12">
        <w:t xml:space="preserve">Инвестиционный банк — финансовый институт, который организует для крупных компаний и правительств привлечение капитала на мировых </w:t>
      </w:r>
      <w:r w:rsidR="00A52D12" w:rsidRPr="00A52D12">
        <w:lastRenderedPageBreak/>
        <w:t>финансовых рынках, а также оказывает консультационные услуги при покупке и продаже бизнеса, брокерские услуги, являясь ведущим посредником при торговле акциями и облигациями, производными финансовыми инструментами, валютами и сырьевыми товарами, а также выпускает аналитические отчеты по всем рынкам, на которых он оперирует.</w:t>
      </w:r>
      <w:proofErr w:type="gramEnd"/>
      <w:r w:rsidR="00A52D12">
        <w:t xml:space="preserve"> </w:t>
      </w:r>
      <w:r w:rsidR="006D69DF" w:rsidRPr="006D69DF">
        <w:t>Депозитный банк</w:t>
      </w:r>
      <w:r w:rsidR="006D69DF">
        <w:rPr>
          <w:rFonts w:ascii="Arial" w:hAnsi="Arial" w:cs="Arial"/>
          <w:sz w:val="22"/>
          <w:szCs w:val="22"/>
        </w:rPr>
        <w:t xml:space="preserve"> – </w:t>
      </w:r>
      <w:r>
        <w:rPr>
          <w:shd w:val="clear" w:color="auto" w:fill="FFFFFF"/>
        </w:rPr>
        <w:t xml:space="preserve">вид коммерческих банков, осуществляющих кредитно-расчетные и доверительные операции в основном за счет привлеченных депозитов. </w:t>
      </w:r>
      <w:r w:rsidR="006D69DF">
        <w:rPr>
          <w:shd w:val="clear" w:color="auto" w:fill="FFFFFF"/>
        </w:rPr>
        <w:t xml:space="preserve">Также депозитные банки </w:t>
      </w:r>
      <w:r>
        <w:rPr>
          <w:shd w:val="clear" w:color="auto" w:fill="FFFFFF"/>
        </w:rPr>
        <w:t xml:space="preserve"> занимаются преимущественно краткосрочными депозитно-ссудными операциями, в отличие от инвестиционных банков, специализирующихся на средне- и долгосрочных кредитах. В широком смысле </w:t>
      </w:r>
      <w:r w:rsidR="006D69DF">
        <w:rPr>
          <w:shd w:val="clear" w:color="auto" w:fill="FFFFFF"/>
        </w:rPr>
        <w:t>депозитные банки</w:t>
      </w:r>
      <w:r>
        <w:rPr>
          <w:shd w:val="clear" w:color="auto" w:fill="FFFFFF"/>
        </w:rPr>
        <w:t xml:space="preserve"> называют коммерческие банки, которым разрешено принимать вклады от населения.</w:t>
      </w:r>
      <w:r w:rsidR="00A52D12">
        <w:rPr>
          <w:shd w:val="clear" w:color="auto" w:fill="FFFFFF"/>
        </w:rPr>
        <w:t xml:space="preserve"> </w:t>
      </w:r>
      <w:r w:rsidR="00A52D12" w:rsidRPr="001B430F">
        <w:t>Биржевой банк</w:t>
      </w:r>
      <w:r w:rsidRPr="001B430F">
        <w:t xml:space="preserve"> обслужива</w:t>
      </w:r>
      <w:r w:rsidR="00A52D12" w:rsidRPr="001B430F">
        <w:t>ет</w:t>
      </w:r>
      <w:r w:rsidRPr="001B430F">
        <w:t xml:space="preserve"> биржевые сделки.</w:t>
      </w:r>
      <w:r w:rsidR="001B430F" w:rsidRPr="001B430F">
        <w:t xml:space="preserve"> Внешнеторговый банк представляет собой</w:t>
      </w:r>
      <w:r w:rsidRPr="001B430F">
        <w:t xml:space="preserve"> специальный кредитный институт (коммерческий банк), который осуществляет кредитование импорта и экспорта, страхование экспортных кредитов и проведение взаимных внешнеторговых расчетов.</w:t>
      </w:r>
      <w:r w:rsidR="00205871">
        <w:t xml:space="preserve"> </w:t>
      </w:r>
      <w:r w:rsidRPr="00205871">
        <w:t>Клиринговый банк - банк, член расчетной палаты. Банк предоставляет услуги по открытым в нем счетам: ведение ведомостей состояния материальных ценностей, получение и поставка ценных бумаг, осуществление выплат и расчетов.</w:t>
      </w:r>
    </w:p>
    <w:p w:rsidR="009858D5" w:rsidRDefault="009858D5" w:rsidP="009775A4">
      <w:pPr>
        <w:tabs>
          <w:tab w:val="left" w:pos="993"/>
        </w:tabs>
      </w:pPr>
      <w:r>
        <w:t xml:space="preserve">Все банки делятся </w:t>
      </w:r>
      <w:proofErr w:type="gramStart"/>
      <w:r>
        <w:t>на</w:t>
      </w:r>
      <w:proofErr w:type="gramEnd"/>
      <w:r>
        <w:t xml:space="preserve"> инвестиционные и коммерческие. В последнее время инвестиционные банки обанкротились. Центральный банк связывает фирму, которая выпускает ценные бумаги и биржу. Он является гарантом для вкладчиков, оказывает консультативную помощь по разнообразным финансовым вопросам. Инвестиционные банки больше коммерческих пострадали от мирового финансового кризиса, так как сильно зависят от финансового рынка и нестабильности коммерческих банков, отсутствие контроля со стороны со стороны государства.</w:t>
      </w:r>
    </w:p>
    <w:p w:rsidR="009858D5" w:rsidRDefault="009858D5" w:rsidP="009775A4">
      <w:pPr>
        <w:tabs>
          <w:tab w:val="left" w:pos="993"/>
        </w:tabs>
      </w:pPr>
      <w:r>
        <w:t>Главной структурой банков является Всемирный банк, задачей которого является оценка экономической стабильности развитых государств и борьба с нищетой в мало развитых странах. В состав Всемирного банка входит Международный валютный фонд, который помогает преодолеть финансовый кризис в любой стране.</w:t>
      </w:r>
    </w:p>
    <w:p w:rsidR="009858D5" w:rsidRDefault="009858D5" w:rsidP="009775A4">
      <w:pPr>
        <w:tabs>
          <w:tab w:val="left" w:pos="993"/>
        </w:tabs>
      </w:pPr>
      <w:r>
        <w:t xml:space="preserve">Однако не во всех странах есть центральный банк, то есть банковская система с центральным банком. Есть еще банковская системам с федеральным резервом, которая более устойчива и оперативна. Данная банковская система в Соединенных Штатах Америки. Во время кризиса стабильность федеральной банковской системы можно было проследить по тому, как США быстро вышла из кризиса. А вот европейским странам для </w:t>
      </w:r>
      <w:r>
        <w:lastRenderedPageBreak/>
        <w:t>ликвидации последствий кризиса создали Европейский центральный банк, главный банк стран Евросоюза. Банковская система с центральным банком в Японии, Швейцарии, Нидерландах, Бельгии и других странах.</w:t>
      </w:r>
    </w:p>
    <w:p w:rsidR="009858D5" w:rsidRDefault="009858D5" w:rsidP="009775A4">
      <w:pPr>
        <w:tabs>
          <w:tab w:val="left" w:pos="993"/>
        </w:tabs>
      </w:pPr>
      <w:r>
        <w:t>Мировая банковская система представляет собой, что-то по типу пирамиды</w:t>
      </w:r>
      <w:r w:rsidR="00B00DD5">
        <w:t xml:space="preserve"> (рис. 1.2)</w:t>
      </w:r>
      <w:r>
        <w:t>. Самое высокое положение занимают наднациональные банки, ниже центральные банки, еще ниже транснациональные банки и коммерческие банки</w:t>
      </w:r>
      <w:r w:rsidR="0072674B">
        <w:t>,</w:t>
      </w:r>
      <w:r>
        <w:t xml:space="preserve"> их большинство. Получая деньги в финансовых институтах, коммерческие банки распределяют их между филиалами, а те в свою очередь предоставляют населению кредиты под гораздо больший процент.</w:t>
      </w:r>
    </w:p>
    <w:p w:rsidR="007E4745" w:rsidRDefault="007E4745" w:rsidP="009775A4">
      <w:pPr>
        <w:tabs>
          <w:tab w:val="left" w:pos="993"/>
        </w:tabs>
      </w:pPr>
    </w:p>
    <w:p w:rsidR="006750DF" w:rsidRDefault="006750DF" w:rsidP="009775A4">
      <w:pPr>
        <w:tabs>
          <w:tab w:val="left" w:pos="993"/>
        </w:tabs>
      </w:pPr>
      <w:r>
        <w:rPr>
          <w:noProof/>
        </w:rPr>
        <w:drawing>
          <wp:inline distT="0" distB="0" distL="0" distR="0">
            <wp:extent cx="5491843" cy="1559378"/>
            <wp:effectExtent l="38100" t="19050" r="0" b="21772"/>
            <wp:docPr id="9" name="Схема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6750DF" w:rsidRDefault="006750DF" w:rsidP="009775A4">
      <w:pPr>
        <w:tabs>
          <w:tab w:val="left" w:pos="993"/>
        </w:tabs>
      </w:pPr>
    </w:p>
    <w:p w:rsidR="00B00DD5" w:rsidRDefault="00B00DD5" w:rsidP="00B00DD5">
      <w:pPr>
        <w:tabs>
          <w:tab w:val="left" w:pos="993"/>
        </w:tabs>
        <w:jc w:val="center"/>
      </w:pPr>
      <w:r>
        <w:t>Рисунок 1.2 – Мировая банковская система</w:t>
      </w:r>
    </w:p>
    <w:p w:rsidR="00B00DD5" w:rsidRDefault="00B00DD5" w:rsidP="009775A4">
      <w:pPr>
        <w:tabs>
          <w:tab w:val="left" w:pos="993"/>
        </w:tabs>
      </w:pPr>
    </w:p>
    <w:p w:rsidR="009858D5" w:rsidRDefault="009858D5" w:rsidP="009775A4">
      <w:pPr>
        <w:tabs>
          <w:tab w:val="left" w:pos="993"/>
        </w:tabs>
      </w:pPr>
      <w:r>
        <w:t>В каждой стране свои особенности банковской системы. Французская банковская система, например, накапливает капитал и предоставляет ссуды другим странам. В Германии банковская система похожа на Российскую организацию. Есть центральный банк и коммерческие структуры. В Италии банковская система характеризуется выдачей ипотечных кредитов.</w:t>
      </w:r>
    </w:p>
    <w:p w:rsidR="00BA7921" w:rsidRDefault="009858D5" w:rsidP="009775A4">
      <w:pPr>
        <w:tabs>
          <w:tab w:val="left" w:pos="993"/>
        </w:tabs>
      </w:pPr>
      <w:r>
        <w:t>Самая древняя это банковская система Великобритании. В стране большое количество банков, а так же иностранных банков. Каждая банковская система организует свою службу безопасности, которая решае</w:t>
      </w:r>
      <w:r w:rsidR="0072674B">
        <w:t xml:space="preserve">т вопросы о надежности клиентов </w:t>
      </w:r>
      <w:r>
        <w:t xml:space="preserve"> </w:t>
      </w:r>
      <w:r w:rsidRPr="009858D5">
        <w:t>[</w:t>
      </w:r>
      <w:r w:rsidR="0072674B">
        <w:t>2</w:t>
      </w:r>
      <w:r w:rsidRPr="009858D5">
        <w:t>]</w:t>
      </w:r>
      <w:r w:rsidR="0072674B">
        <w:t xml:space="preserve">. </w:t>
      </w:r>
    </w:p>
    <w:p w:rsidR="005C583D" w:rsidRDefault="005C583D" w:rsidP="009775A4">
      <w:pPr>
        <w:tabs>
          <w:tab w:val="left" w:pos="993"/>
        </w:tabs>
      </w:pPr>
      <w:r>
        <w:rPr>
          <w:shd w:val="clear" w:color="auto" w:fill="FFFFFF"/>
        </w:rPr>
        <w:t xml:space="preserve">Структура банковской системы во многом схожа с мировым стандартом. </w:t>
      </w:r>
      <w:r w:rsidRPr="00A22A2C">
        <w:rPr>
          <w:shd w:val="clear" w:color="auto" w:fill="FFFFFF"/>
        </w:rPr>
        <w:t>Современная банковская система Республики Беларусь представляет собой двухуровневую структуру</w:t>
      </w:r>
      <w:r>
        <w:rPr>
          <w:shd w:val="clear" w:color="auto" w:fill="FFFFFF"/>
        </w:rPr>
        <w:t xml:space="preserve">. Как и в любой </w:t>
      </w:r>
      <w:proofErr w:type="gramStart"/>
      <w:r>
        <w:rPr>
          <w:shd w:val="clear" w:color="auto" w:fill="FFFFFF"/>
        </w:rPr>
        <w:t>стране</w:t>
      </w:r>
      <w:proofErr w:type="gramEnd"/>
      <w:r>
        <w:rPr>
          <w:shd w:val="clear" w:color="auto" w:fill="FFFFFF"/>
        </w:rPr>
        <w:t xml:space="preserve"> формирование банковской системы </w:t>
      </w:r>
      <w:r w:rsidR="009E7EE3">
        <w:rPr>
          <w:shd w:val="clear" w:color="auto" w:fill="FFFFFF"/>
        </w:rPr>
        <w:t>происходило</w:t>
      </w:r>
      <w:r>
        <w:rPr>
          <w:shd w:val="clear" w:color="auto" w:fill="FFFFFF"/>
        </w:rPr>
        <w:t xml:space="preserve"> на</w:t>
      </w:r>
      <w:r w:rsidR="009E7EE3">
        <w:rPr>
          <w:shd w:val="clear" w:color="auto" w:fill="FFFFFF"/>
        </w:rPr>
        <w:t xml:space="preserve"> </w:t>
      </w:r>
      <w:r>
        <w:rPr>
          <w:shd w:val="clear" w:color="auto" w:fill="FFFFFF"/>
        </w:rPr>
        <w:t>протяжении долгих лет</w:t>
      </w:r>
      <w:r w:rsidR="009E7EE3">
        <w:rPr>
          <w:shd w:val="clear" w:color="auto" w:fill="FFFFFF"/>
        </w:rPr>
        <w:t>. Так как Беларусь за свою историю несколько раз входила в состав других госуд</w:t>
      </w:r>
      <w:r w:rsidR="00210139">
        <w:rPr>
          <w:shd w:val="clear" w:color="auto" w:fill="FFFFFF"/>
        </w:rPr>
        <w:t>а</w:t>
      </w:r>
      <w:r w:rsidR="009E7EE3">
        <w:rPr>
          <w:shd w:val="clear" w:color="auto" w:fill="FFFFFF"/>
        </w:rPr>
        <w:t>рст</w:t>
      </w:r>
      <w:r w:rsidR="00210139">
        <w:rPr>
          <w:shd w:val="clear" w:color="auto" w:fill="FFFFFF"/>
        </w:rPr>
        <w:t>в</w:t>
      </w:r>
      <w:r w:rsidR="009E7EE3">
        <w:rPr>
          <w:shd w:val="clear" w:color="auto" w:fill="FFFFFF"/>
        </w:rPr>
        <w:t xml:space="preserve">. Это не могло не отложить отпечаток на формирование банковской системы. </w:t>
      </w:r>
    </w:p>
    <w:p w:rsidR="0072674B" w:rsidRDefault="0072674B" w:rsidP="009775A4">
      <w:pPr>
        <w:tabs>
          <w:tab w:val="left" w:pos="993"/>
        </w:tabs>
      </w:pPr>
    </w:p>
    <w:p w:rsidR="00445A2E" w:rsidRPr="009858D5" w:rsidRDefault="00445A2E" w:rsidP="009775A4">
      <w:pPr>
        <w:tabs>
          <w:tab w:val="left" w:pos="993"/>
        </w:tabs>
      </w:pPr>
    </w:p>
    <w:p w:rsidR="00CD20EB" w:rsidRPr="00CD20EB" w:rsidRDefault="00097844" w:rsidP="009775A4">
      <w:pPr>
        <w:pStyle w:val="2"/>
        <w:numPr>
          <w:ilvl w:val="1"/>
          <w:numId w:val="21"/>
        </w:numPr>
        <w:tabs>
          <w:tab w:val="left" w:pos="993"/>
        </w:tabs>
      </w:pPr>
      <w:bookmarkStart w:id="3" w:name="_Toc311303658"/>
      <w:bookmarkStart w:id="4" w:name="_Toc326247158"/>
      <w:r>
        <w:t xml:space="preserve"> </w:t>
      </w:r>
      <w:r w:rsidR="00CD20EB" w:rsidRPr="00CD20EB">
        <w:t>История развития банковской системы Республики Беларусь</w:t>
      </w:r>
      <w:bookmarkEnd w:id="3"/>
      <w:bookmarkEnd w:id="4"/>
    </w:p>
    <w:p w:rsidR="00CD20EB" w:rsidRDefault="00CD20EB" w:rsidP="009775A4">
      <w:pPr>
        <w:tabs>
          <w:tab w:val="left" w:pos="993"/>
        </w:tabs>
      </w:pPr>
    </w:p>
    <w:p w:rsidR="0026129A" w:rsidRPr="00EF7740" w:rsidRDefault="0026129A" w:rsidP="009775A4">
      <w:pPr>
        <w:tabs>
          <w:tab w:val="left" w:pos="993"/>
        </w:tabs>
      </w:pPr>
      <w:r>
        <w:t xml:space="preserve">История развития банковской системы Республики Беларусь берет свое начало со времен Октябрьской революции. </w:t>
      </w:r>
      <w:r w:rsidRPr="00EF7740">
        <w:t xml:space="preserve">После Октябрьской революции филиалы действовавших в Беларуси частных банков были национализированы, а земельные банки закрыты. 3 декабря 1921 года Совет Народных Комиссаров БССР принимает постановление об организации в Минске Белорусской конторы государственного банка и ровно через месяц, 3 января 1922 года, она начала функционировать. С этого времени и берет свое начало история становления и развития банковской системы Беларуси. </w:t>
      </w:r>
      <w:proofErr w:type="gramStart"/>
      <w:r w:rsidRPr="00EF7740">
        <w:t>Позже открылись местные отделения государственного банка в Витебске, Борисове, Бобруйске, Могилеве, агентства — в Слуцке, Мозыре, Орше, Климовичах, Полоцке.</w:t>
      </w:r>
      <w:proofErr w:type="gramEnd"/>
      <w:r w:rsidRPr="00EF7740">
        <w:t xml:space="preserve"> В связи с образованием СССР в 1923 году госбанк РСФСР преобразуется в государственный банк СССР. В его состав вошла и Белорусская контора. </w:t>
      </w:r>
    </w:p>
    <w:p w:rsidR="0026129A" w:rsidRDefault="0026129A" w:rsidP="009775A4">
      <w:pPr>
        <w:tabs>
          <w:tab w:val="left" w:pos="993"/>
        </w:tabs>
      </w:pPr>
      <w:r w:rsidRPr="00EF7740">
        <w:t xml:space="preserve">В 1923-1925 годах в республике начали действовать филиалы общесоюзных акционерных банков: Промбанка, Всесоюзного кооперативного, а с 1936 года — </w:t>
      </w:r>
      <w:proofErr w:type="spellStart"/>
      <w:r w:rsidRPr="00EF7740">
        <w:t>Соргбанка</w:t>
      </w:r>
      <w:proofErr w:type="spellEnd"/>
      <w:r w:rsidRPr="00EF7740">
        <w:t xml:space="preserve">. </w:t>
      </w:r>
    </w:p>
    <w:p w:rsidR="0026129A" w:rsidRPr="00EF7740" w:rsidRDefault="0026129A" w:rsidP="009775A4">
      <w:pPr>
        <w:tabs>
          <w:tab w:val="left" w:pos="993"/>
        </w:tabs>
      </w:pPr>
      <w:r w:rsidRPr="00EF7740">
        <w:t xml:space="preserve">Одной из важнейших функций государственной банковской системы, в том числе и белорусской, на всех этапах ее развития была и остается работа по организации денежного обращения. В этом плане значительным событием явилось проведение денежной реформы в 1947 году.   Вскоре после завершения восстановительного периода потребовались и соответствующая перестройка кредитно-денежной системы, и дальнейшее расширение кредитных связей банка с народным хозяйством. Уже в 1959 году была проведена реорганизация банковской системы. Упразднены специализированные банки, а их функции переданы госбанку и Стройбанку СССР. С 1959 года банковская система Беларуси была представлена учреждениями госбанка и Промстройбанка СССР.   </w:t>
      </w:r>
    </w:p>
    <w:p w:rsidR="0026129A" w:rsidRPr="00EF7740" w:rsidRDefault="0026129A" w:rsidP="009775A4">
      <w:pPr>
        <w:tabs>
          <w:tab w:val="left" w:pos="993"/>
        </w:tabs>
      </w:pPr>
      <w:r w:rsidRPr="00EF7740">
        <w:t xml:space="preserve">Крупная реорганизация банковской системы была произведена и в 1987 году. Учреждены белорусские республиканские банки со своими филиалами госбанка, Внешэкономбанка, Сберегательного банка, Промстройбанка, Агропромбанка, </w:t>
      </w:r>
      <w:proofErr w:type="spellStart"/>
      <w:r w:rsidRPr="00EF7740">
        <w:t>Жилсоцбанка</w:t>
      </w:r>
      <w:proofErr w:type="spellEnd"/>
      <w:r w:rsidRPr="00EF7740">
        <w:t xml:space="preserve"> СССР, которые действовали на принципах хозрасчета и самофинансирования</w:t>
      </w:r>
    </w:p>
    <w:p w:rsidR="0026129A" w:rsidRDefault="0026129A" w:rsidP="009775A4">
      <w:pPr>
        <w:tabs>
          <w:tab w:val="left" w:pos="993"/>
        </w:tabs>
      </w:pPr>
      <w:r w:rsidRPr="00EF7740">
        <w:t xml:space="preserve">Принципиально новый этап начался в развитии банковской системы страны с приобретением Беларусью самостоятельности. В декабре 1990 года </w:t>
      </w:r>
      <w:r w:rsidRPr="00EF7740">
        <w:lastRenderedPageBreak/>
        <w:t xml:space="preserve">приняты Законы "О Национальном банке Республики Беларусь" и "О банках и банковской деятельности в Республике Беларусь". Все учреждения банков СССР на территории Беларуси были объявлены ее собственностью. На базе Белорусского республиканского банка госбанка СССР создан Национальный банк Республики Беларусь. Специализированные государственные банки преобразованы </w:t>
      </w:r>
      <w:proofErr w:type="gramStart"/>
      <w:r w:rsidRPr="00EF7740">
        <w:t>в</w:t>
      </w:r>
      <w:proofErr w:type="gramEnd"/>
      <w:r w:rsidRPr="00EF7740">
        <w:t xml:space="preserve"> акционерные коммерческие: </w:t>
      </w:r>
      <w:proofErr w:type="spellStart"/>
      <w:r w:rsidRPr="00EF7740">
        <w:t>Белагропромбанк</w:t>
      </w:r>
      <w:proofErr w:type="spellEnd"/>
      <w:r w:rsidRPr="00EF7740">
        <w:t xml:space="preserve">, </w:t>
      </w:r>
      <w:proofErr w:type="spellStart"/>
      <w:r w:rsidRPr="00EF7740">
        <w:t>Белвнешэкономбанк</w:t>
      </w:r>
      <w:proofErr w:type="spellEnd"/>
      <w:r w:rsidRPr="00EF7740">
        <w:t xml:space="preserve">, </w:t>
      </w:r>
      <w:proofErr w:type="spellStart"/>
      <w:r w:rsidRPr="00EF7740">
        <w:t>Белбизнесбанк</w:t>
      </w:r>
      <w:proofErr w:type="spellEnd"/>
      <w:r w:rsidRPr="00EF7740">
        <w:t xml:space="preserve">, </w:t>
      </w:r>
      <w:proofErr w:type="spellStart"/>
      <w:r w:rsidRPr="00EF7740">
        <w:t>Белпромстройбанк</w:t>
      </w:r>
      <w:proofErr w:type="spellEnd"/>
      <w:r w:rsidRPr="00EF7740">
        <w:t xml:space="preserve">, а также Сберегательный банк. На рубеже 80-90-х годов стали создаваться на акционерной и паевой основе коммерческие банки. Среди них – </w:t>
      </w:r>
      <w:proofErr w:type="spellStart"/>
      <w:r w:rsidRPr="00EF7740">
        <w:t>Беларусбанк</w:t>
      </w:r>
      <w:proofErr w:type="spellEnd"/>
      <w:r w:rsidRPr="00EF7740">
        <w:t xml:space="preserve">, </w:t>
      </w:r>
      <w:proofErr w:type="spellStart"/>
      <w:r w:rsidRPr="00EF7740">
        <w:t>Приорбанк</w:t>
      </w:r>
      <w:proofErr w:type="spellEnd"/>
      <w:r w:rsidRPr="00EF7740">
        <w:t xml:space="preserve">, </w:t>
      </w:r>
      <w:proofErr w:type="spellStart"/>
      <w:r w:rsidRPr="00EF7740">
        <w:t>Бресткомбанк</w:t>
      </w:r>
      <w:proofErr w:type="spellEnd"/>
      <w:r w:rsidRPr="00EF7740">
        <w:t xml:space="preserve">, </w:t>
      </w:r>
      <w:proofErr w:type="spellStart"/>
      <w:r w:rsidRPr="00EF7740">
        <w:t>Комплексбанк</w:t>
      </w:r>
      <w:proofErr w:type="spellEnd"/>
      <w:r w:rsidRPr="00EF7740">
        <w:t xml:space="preserve"> и </w:t>
      </w:r>
      <w:r w:rsidRPr="0082784A">
        <w:t xml:space="preserve">другие. </w:t>
      </w:r>
      <w:r>
        <w:t>[</w:t>
      </w:r>
      <w:r w:rsidR="00912F98" w:rsidRPr="007A2DB6">
        <w:t>3</w:t>
      </w:r>
      <w:r w:rsidRPr="0082784A">
        <w:t xml:space="preserve">] </w:t>
      </w:r>
    </w:p>
    <w:p w:rsidR="00CD20EB" w:rsidRDefault="00CD20EB" w:rsidP="009775A4">
      <w:pPr>
        <w:tabs>
          <w:tab w:val="left" w:pos="993"/>
        </w:tabs>
        <w:rPr>
          <w:rStyle w:val="apple-converted-space"/>
          <w:rFonts w:ascii="Tahoma" w:hAnsi="Tahoma" w:cs="Tahoma"/>
          <w:color w:val="555555"/>
          <w:sz w:val="18"/>
          <w:szCs w:val="18"/>
        </w:rPr>
      </w:pPr>
      <w:r w:rsidRPr="00DA690E">
        <w:t>Банковская система Беларуси вступила в свою новейшую историю.</w:t>
      </w:r>
      <w:r>
        <w:rPr>
          <w:rStyle w:val="apple-converted-space"/>
          <w:rFonts w:ascii="Tahoma" w:hAnsi="Tahoma" w:cs="Tahoma"/>
          <w:color w:val="555555"/>
          <w:sz w:val="18"/>
          <w:szCs w:val="18"/>
        </w:rPr>
        <w:t> </w:t>
      </w:r>
    </w:p>
    <w:p w:rsidR="00A22A2C" w:rsidRPr="00A22A2C" w:rsidRDefault="00A22A2C" w:rsidP="009775A4">
      <w:pPr>
        <w:tabs>
          <w:tab w:val="left" w:pos="993"/>
        </w:tabs>
        <w:rPr>
          <w:color w:val="auto"/>
          <w:sz w:val="24"/>
          <w:szCs w:val="24"/>
        </w:rPr>
      </w:pPr>
      <w:r w:rsidRPr="00A22A2C">
        <w:rPr>
          <w:shd w:val="clear" w:color="auto" w:fill="FFFFFF"/>
        </w:rPr>
        <w:t>Современная банковская система Республики Беларусь представляет собой двухуровневую структуру, деятельность которой регламентируется законодательно – Конституцией РБ, Законами РБ и другими правовыми актами.</w:t>
      </w:r>
    </w:p>
    <w:p w:rsidR="00A22A2C" w:rsidRDefault="00A22A2C" w:rsidP="009775A4">
      <w:pPr>
        <w:tabs>
          <w:tab w:val="left" w:pos="993"/>
        </w:tabs>
      </w:pPr>
      <w:proofErr w:type="gramStart"/>
      <w:r w:rsidRPr="00A22A2C">
        <w:t>Первый уровень банковской системы Республики Беларусь представлен Национальным Банком РБ</w:t>
      </w:r>
      <w:r w:rsidR="00476133">
        <w:t xml:space="preserve"> (рис. 1.3)</w:t>
      </w:r>
      <w:r w:rsidRPr="00A22A2C">
        <w:t>, который является центральным банком, в функции которого входят вопросы государственной регистрации иных банков и небанковских кредитных организаций, выдачи им лицензий, регулирование их деятельности, а также в целом регулирование в республиканских масштабах вопросов денежного обращения, в том числе, эмиссии, а также вопросов кредитования.</w:t>
      </w:r>
      <w:proofErr w:type="gramEnd"/>
    </w:p>
    <w:p w:rsidR="00700EE4" w:rsidRDefault="00700EE4" w:rsidP="009775A4">
      <w:pPr>
        <w:tabs>
          <w:tab w:val="left" w:pos="993"/>
        </w:tabs>
      </w:pPr>
    </w:p>
    <w:p w:rsidR="00476133" w:rsidRDefault="00476133" w:rsidP="009775A4">
      <w:pPr>
        <w:tabs>
          <w:tab w:val="left" w:pos="993"/>
        </w:tabs>
      </w:pPr>
      <w:r>
        <w:rPr>
          <w:noProof/>
        </w:rPr>
        <w:drawing>
          <wp:inline distT="0" distB="0" distL="0" distR="0">
            <wp:extent cx="5492296" cy="2394857"/>
            <wp:effectExtent l="57150" t="19050" r="13154" b="5443"/>
            <wp:docPr id="30" name="Схема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700EE4" w:rsidRDefault="00700EE4" w:rsidP="009775A4">
      <w:pPr>
        <w:tabs>
          <w:tab w:val="left" w:pos="993"/>
        </w:tabs>
      </w:pPr>
    </w:p>
    <w:p w:rsidR="00700EE4" w:rsidRDefault="00700EE4" w:rsidP="00700EE4">
      <w:pPr>
        <w:tabs>
          <w:tab w:val="left" w:pos="993"/>
        </w:tabs>
        <w:jc w:val="center"/>
      </w:pPr>
      <w:r>
        <w:t>Рисунок 1.3 – Функции Национального Банка РБ</w:t>
      </w:r>
    </w:p>
    <w:p w:rsidR="00700EE4" w:rsidRPr="00A22A2C" w:rsidRDefault="00700EE4" w:rsidP="009775A4">
      <w:pPr>
        <w:tabs>
          <w:tab w:val="left" w:pos="993"/>
        </w:tabs>
      </w:pPr>
    </w:p>
    <w:p w:rsidR="009C59D5" w:rsidRDefault="00A22A2C" w:rsidP="009775A4">
      <w:pPr>
        <w:tabs>
          <w:tab w:val="left" w:pos="993"/>
        </w:tabs>
      </w:pPr>
      <w:r w:rsidRPr="00A22A2C">
        <w:lastRenderedPageBreak/>
        <w:t>Начиная с 1992 года, с момент</w:t>
      </w:r>
      <w:r w:rsidR="00DB023D">
        <w:t>а</w:t>
      </w:r>
      <w:r w:rsidRPr="00A22A2C">
        <w:t xml:space="preserve"> вступления Республики Беларусь в Международный валютный фонд, Национальный банк осуществляет взаимодействие и с представителями этой финансовой организации. В свою очередь, с 1996 года Национальный банк Республики Беларусь включён в Группу банковского надзора (регион – Центральная и Восточная Европа) или BSCEE </w:t>
      </w:r>
      <w:proofErr w:type="spellStart"/>
      <w:r w:rsidRPr="00A22A2C">
        <w:t>Group</w:t>
      </w:r>
      <w:proofErr w:type="spellEnd"/>
      <w:r w:rsidRPr="00A22A2C">
        <w:t>. С этого периода представители Национального банка РБ сотрудничают с международными органами банковского надзора и принимают участие в работе по сбору информации по данному вопросу, а также налаживают контакты с банковскими о</w:t>
      </w:r>
      <w:r w:rsidR="009C59D5">
        <w:t>рганизациями других государств.</w:t>
      </w:r>
    </w:p>
    <w:p w:rsidR="00A22A2C" w:rsidRPr="00A22A2C" w:rsidRDefault="00A22A2C" w:rsidP="009775A4">
      <w:pPr>
        <w:tabs>
          <w:tab w:val="left" w:pos="993"/>
        </w:tabs>
      </w:pPr>
      <w:r w:rsidRPr="00A22A2C">
        <w:t>На втором уровне банковской системы Республики Беларусь находятся разнообразные коммерческие банки, а также небанковские кредитно-финансовые организации Республики Белару</w:t>
      </w:r>
      <w:r w:rsidR="009C59D5">
        <w:t>сь. По состоянию на февраль 2012</w:t>
      </w:r>
      <w:r w:rsidR="004B7385">
        <w:t xml:space="preserve"> года в РБ действует 3</w:t>
      </w:r>
      <w:r w:rsidR="004B7385" w:rsidRPr="004B7385">
        <w:t>2</w:t>
      </w:r>
      <w:r w:rsidR="004B7385">
        <w:t xml:space="preserve"> коммерческих</w:t>
      </w:r>
      <w:r w:rsidRPr="00A22A2C">
        <w:t xml:space="preserve"> банк</w:t>
      </w:r>
      <w:r w:rsidR="004B7385">
        <w:t>а</w:t>
      </w:r>
      <w:r w:rsidRPr="00A22A2C">
        <w:t>, а также 8 представительств иностранных банков. Коммерческие</w:t>
      </w:r>
      <w:r w:rsidR="006A13CF">
        <w:t xml:space="preserve"> банки </w:t>
      </w:r>
      <w:r w:rsidRPr="00A22A2C">
        <w:t>занимаются проведением различных операций, как активных, так и пассивных. Операции проводятся за счёт собственных средств банков, а также за счёт заёмных средств.</w:t>
      </w:r>
    </w:p>
    <w:p w:rsidR="00CD20EB" w:rsidRDefault="00A22A2C" w:rsidP="009775A4">
      <w:pPr>
        <w:tabs>
          <w:tab w:val="left" w:pos="993"/>
        </w:tabs>
      </w:pPr>
      <w:r w:rsidRPr="00A22A2C">
        <w:t>Коммерчески</w:t>
      </w:r>
      <w:r w:rsidR="006A13CF">
        <w:t xml:space="preserve">е банки </w:t>
      </w:r>
      <w:r w:rsidRPr="00A22A2C">
        <w:t xml:space="preserve">осуществляют деятельность согласно законодательству Республики Беларусь, Банковскому кодексу РБ, в соответствии с постановлениями и прочими нормативно-правовыми документами Национального банка РБ, а также </w:t>
      </w:r>
      <w:proofErr w:type="gramStart"/>
      <w:r w:rsidRPr="00A22A2C">
        <w:t>согласно</w:t>
      </w:r>
      <w:proofErr w:type="gramEnd"/>
      <w:r w:rsidRPr="00A22A2C">
        <w:t xml:space="preserve"> внутренних документов, где определяется порядок привлечения финансовых средств и их использования. </w:t>
      </w:r>
    </w:p>
    <w:p w:rsidR="00A22A2C" w:rsidRPr="00A22A2C" w:rsidRDefault="00A22A2C" w:rsidP="009775A4">
      <w:pPr>
        <w:tabs>
          <w:tab w:val="left" w:pos="993"/>
        </w:tabs>
      </w:pPr>
      <w:r w:rsidRPr="00A22A2C">
        <w:t>Современная банковская система Республики Беларусь предполагает присутствие на рынке коммерческие банков, как зарегистрированных на территории РБ, так и банков, зарегистрированных в других государствах, уставной капитал которых состоит частично или полностью из иностранных средств.</w:t>
      </w:r>
    </w:p>
    <w:p w:rsidR="00A22A2C" w:rsidRPr="00A22A2C" w:rsidRDefault="00A22A2C" w:rsidP="009775A4">
      <w:pPr>
        <w:tabs>
          <w:tab w:val="left" w:pos="993"/>
        </w:tabs>
      </w:pPr>
      <w:r w:rsidRPr="00A22A2C">
        <w:t xml:space="preserve">В рамках банковской системы РБ сформирована также система банковского надзора, которая построена по мировым стандартам, которая выполняет функции лицензирования деятельности банков, контроля на основании </w:t>
      </w:r>
      <w:r w:rsidRPr="00E875DD">
        <w:t xml:space="preserve">отчётных документов, а также инспекционных проверок и при необходимости реструктуризации либо ликвидации существующих банков и банковских </w:t>
      </w:r>
      <w:proofErr w:type="spellStart"/>
      <w:r w:rsidRPr="00E875DD">
        <w:t>организаций</w:t>
      </w:r>
      <w:r w:rsidR="007A203D">
        <w:t>х</w:t>
      </w:r>
      <w:proofErr w:type="spellEnd"/>
      <w:r w:rsidRPr="00E875DD">
        <w:t>.</w:t>
      </w:r>
      <w:r w:rsidR="006019C8" w:rsidRPr="006019C8">
        <w:t xml:space="preserve"> </w:t>
      </w:r>
      <w:r w:rsidR="000A3085">
        <w:rPr>
          <w:lang w:val="en-US"/>
        </w:rPr>
        <w:t>[4</w:t>
      </w:r>
      <w:r w:rsidR="006019C8">
        <w:rPr>
          <w:lang w:val="en-US"/>
        </w:rPr>
        <w:t>]</w:t>
      </w:r>
      <w:r w:rsidRPr="00A22A2C">
        <w:t> </w:t>
      </w:r>
    </w:p>
    <w:p w:rsidR="00A22A2C" w:rsidRDefault="00A22A2C" w:rsidP="009775A4">
      <w:pPr>
        <w:tabs>
          <w:tab w:val="left" w:pos="993"/>
        </w:tabs>
      </w:pPr>
    </w:p>
    <w:p w:rsidR="00594809" w:rsidRDefault="00594809" w:rsidP="009775A4">
      <w:pPr>
        <w:tabs>
          <w:tab w:val="left" w:pos="993"/>
        </w:tabs>
      </w:pPr>
    </w:p>
    <w:p w:rsidR="007231D4" w:rsidRDefault="00097844" w:rsidP="009775A4">
      <w:pPr>
        <w:pStyle w:val="2"/>
        <w:numPr>
          <w:ilvl w:val="1"/>
          <w:numId w:val="21"/>
        </w:numPr>
        <w:tabs>
          <w:tab w:val="left" w:pos="993"/>
        </w:tabs>
        <w:rPr>
          <w:rStyle w:val="apple-converted-space"/>
          <w:szCs w:val="18"/>
        </w:rPr>
      </w:pPr>
      <w:bookmarkStart w:id="5" w:name="_Toc326247159"/>
      <w:r>
        <w:rPr>
          <w:rStyle w:val="apple-converted-space"/>
          <w:szCs w:val="18"/>
        </w:rPr>
        <w:lastRenderedPageBreak/>
        <w:t xml:space="preserve"> </w:t>
      </w:r>
      <w:r w:rsidR="00E875DD" w:rsidRPr="00E875DD">
        <w:rPr>
          <w:rStyle w:val="apple-converted-space"/>
          <w:szCs w:val="18"/>
        </w:rPr>
        <w:t xml:space="preserve">Организация </w:t>
      </w:r>
      <w:r w:rsidR="0000601F">
        <w:rPr>
          <w:rStyle w:val="apple-converted-space"/>
          <w:szCs w:val="18"/>
        </w:rPr>
        <w:t>контроля деятельности банков</w:t>
      </w:r>
      <w:bookmarkEnd w:id="5"/>
    </w:p>
    <w:p w:rsidR="00E875DD" w:rsidRDefault="00E875DD" w:rsidP="009775A4">
      <w:pPr>
        <w:tabs>
          <w:tab w:val="left" w:pos="993"/>
        </w:tabs>
      </w:pPr>
    </w:p>
    <w:p w:rsidR="00E875DD" w:rsidRPr="00E875DD" w:rsidRDefault="00E875DD" w:rsidP="009775A4">
      <w:pPr>
        <w:tabs>
          <w:tab w:val="left" w:pos="993"/>
        </w:tabs>
      </w:pPr>
      <w:r w:rsidRPr="00E875DD">
        <w:t>В Республике Беларусь сложилась </w:t>
      </w:r>
      <w:r w:rsidRPr="00966679">
        <w:t>система банковского надзора,</w:t>
      </w:r>
      <w:r w:rsidRPr="00E875DD">
        <w:t xml:space="preserve"> в целом соответствующая мировым стандартам. </w:t>
      </w:r>
      <w:proofErr w:type="gramStart"/>
      <w:r w:rsidRPr="00E875DD">
        <w:t xml:space="preserve">Она включает регистрацию и лицензирование банков и небанковских кредитно-финансовых организаций (далее – банки), осуществление дистанционного надзора на основании отчетности, надзора на местах в виде инспекционных проверок, применение соответствующих мер надзорного реагирования к банкам в случае нарушения ими банковского законодательства, ухудшения их финансового состояния, реорганизации и ликвидации банков, а также </w:t>
      </w:r>
      <w:proofErr w:type="spellStart"/>
      <w:r w:rsidRPr="00E875DD">
        <w:t>макропруденциальный</w:t>
      </w:r>
      <w:proofErr w:type="spellEnd"/>
      <w:r w:rsidRPr="00E875DD">
        <w:t xml:space="preserve"> надзор, предусматривающий мониторинг состояния банковского сектора в целом.</w:t>
      </w:r>
      <w:proofErr w:type="gramEnd"/>
    </w:p>
    <w:p w:rsidR="00E875DD" w:rsidRPr="00E875DD" w:rsidRDefault="00E875DD" w:rsidP="009775A4">
      <w:pPr>
        <w:tabs>
          <w:tab w:val="left" w:pos="993"/>
        </w:tabs>
      </w:pPr>
      <w:r w:rsidRPr="00970FF1">
        <w:t>Органом банковского надзора</w:t>
      </w:r>
      <w:r w:rsidRPr="00E875DD">
        <w:t> является Национальный банк Республики Беларусь.</w:t>
      </w:r>
    </w:p>
    <w:p w:rsidR="00E875DD" w:rsidRPr="00E875DD" w:rsidRDefault="00E875DD" w:rsidP="009775A4">
      <w:pPr>
        <w:tabs>
          <w:tab w:val="left" w:pos="993"/>
        </w:tabs>
      </w:pPr>
      <w:r w:rsidRPr="00E875DD">
        <w:t>В соответствии с Банковским Кодексом Республики Беларусь, </w:t>
      </w:r>
      <w:r w:rsidRPr="00966679">
        <w:t>главными целями банковского надзора</w:t>
      </w:r>
      <w:r w:rsidRPr="00E875DD">
        <w:t> являются поддержание стабильности банковской системы и защита интересов вкладчиков и иных кредиторов.</w:t>
      </w:r>
    </w:p>
    <w:p w:rsidR="00E875DD" w:rsidRPr="00E875DD" w:rsidRDefault="00E875DD" w:rsidP="009775A4">
      <w:pPr>
        <w:tabs>
          <w:tab w:val="left" w:pos="993"/>
        </w:tabs>
      </w:pPr>
      <w:r w:rsidRPr="00966679">
        <w:t>Стратегической задачей банковского надзора является недопущение системных банковских кризисов. К основным задачам</w:t>
      </w:r>
      <w:r w:rsidRPr="00E875DD">
        <w:t> также относятся:</w:t>
      </w:r>
    </w:p>
    <w:p w:rsidR="00E875DD" w:rsidRPr="00E875DD" w:rsidRDefault="00E875DD" w:rsidP="009775A4">
      <w:pPr>
        <w:pStyle w:val="a5"/>
        <w:numPr>
          <w:ilvl w:val="0"/>
          <w:numId w:val="2"/>
        </w:numPr>
        <w:tabs>
          <w:tab w:val="left" w:pos="993"/>
        </w:tabs>
        <w:ind w:left="0" w:firstLine="709"/>
      </w:pPr>
      <w:r w:rsidRPr="00E875DD">
        <w:t xml:space="preserve">обеспечение должного </w:t>
      </w:r>
      <w:proofErr w:type="gramStart"/>
      <w:r w:rsidRPr="00E875DD">
        <w:t>контроля за</w:t>
      </w:r>
      <w:proofErr w:type="gramEnd"/>
      <w:r w:rsidRPr="00E875DD">
        <w:t xml:space="preserve"> допуском в банковскую систему добросовестных, финансово устойчивых и обладающих надежной репутацией инвесторов, а также за профессионализмом и репутацией высшего руководства банков;</w:t>
      </w:r>
    </w:p>
    <w:p w:rsidR="00E875DD" w:rsidRPr="00E875DD" w:rsidRDefault="00E875DD" w:rsidP="009775A4">
      <w:pPr>
        <w:pStyle w:val="a5"/>
        <w:numPr>
          <w:ilvl w:val="0"/>
          <w:numId w:val="2"/>
        </w:numPr>
        <w:tabs>
          <w:tab w:val="left" w:pos="993"/>
        </w:tabs>
        <w:ind w:left="0" w:firstLine="709"/>
      </w:pPr>
      <w:proofErr w:type="gramStart"/>
      <w:r w:rsidRPr="00E875DD">
        <w:t>формирование</w:t>
      </w:r>
      <w:proofErr w:type="gramEnd"/>
      <w:r w:rsidRPr="00E875DD">
        <w:t xml:space="preserve"> банками эффективных внутренних систем управления, включая системы корпоративного управления и управления рисками деятельности;</w:t>
      </w:r>
    </w:p>
    <w:p w:rsidR="00E875DD" w:rsidRPr="00E875DD" w:rsidRDefault="00E875DD" w:rsidP="009775A4">
      <w:pPr>
        <w:pStyle w:val="a5"/>
        <w:numPr>
          <w:ilvl w:val="0"/>
          <w:numId w:val="2"/>
        </w:numPr>
        <w:tabs>
          <w:tab w:val="left" w:pos="993"/>
        </w:tabs>
        <w:ind w:left="0" w:firstLine="709"/>
      </w:pPr>
      <w:r w:rsidRPr="00E875DD">
        <w:t xml:space="preserve">установление </w:t>
      </w:r>
      <w:proofErr w:type="spellStart"/>
      <w:r w:rsidRPr="00E875DD">
        <w:t>пруденциальных</w:t>
      </w:r>
      <w:proofErr w:type="spellEnd"/>
      <w:r w:rsidRPr="00E875DD">
        <w:t xml:space="preserve"> ограничений рисков банковской деятельности, требований по достаточности капитала и резервов, соответствующих международной практике и учитывающих экономическую ситуацию в стране;</w:t>
      </w:r>
    </w:p>
    <w:p w:rsidR="00E875DD" w:rsidRPr="00E875DD" w:rsidRDefault="00E875DD" w:rsidP="009775A4">
      <w:pPr>
        <w:pStyle w:val="a5"/>
        <w:numPr>
          <w:ilvl w:val="0"/>
          <w:numId w:val="2"/>
        </w:numPr>
        <w:tabs>
          <w:tab w:val="left" w:pos="993"/>
        </w:tabs>
        <w:ind w:left="0" w:firstLine="709"/>
      </w:pPr>
      <w:r w:rsidRPr="00E875DD">
        <w:t xml:space="preserve">осуществление эффективного текущего надзора за деятельностью </w:t>
      </w:r>
      <w:proofErr w:type="gramStart"/>
      <w:r w:rsidRPr="00E875DD">
        <w:t>банков</w:t>
      </w:r>
      <w:proofErr w:type="gramEnd"/>
      <w:r w:rsidRPr="00E875DD">
        <w:t xml:space="preserve"> как путем анализа представляемой отчетности, так и посредством инспекционных проверок банков;</w:t>
      </w:r>
    </w:p>
    <w:p w:rsidR="00E875DD" w:rsidRPr="00E875DD" w:rsidRDefault="00E875DD" w:rsidP="009775A4">
      <w:pPr>
        <w:pStyle w:val="a5"/>
        <w:numPr>
          <w:ilvl w:val="0"/>
          <w:numId w:val="2"/>
        </w:numPr>
        <w:tabs>
          <w:tab w:val="left" w:pos="993"/>
        </w:tabs>
        <w:ind w:left="0" w:firstLine="709"/>
      </w:pPr>
      <w:r w:rsidRPr="00E875DD">
        <w:t>своевременное применение корректирующих мер, обеспечивающих поддержание (или восстановление) платежеспособности и ликвидности банков;</w:t>
      </w:r>
    </w:p>
    <w:p w:rsidR="00E875DD" w:rsidRPr="00E875DD" w:rsidRDefault="00E875DD" w:rsidP="009775A4">
      <w:pPr>
        <w:pStyle w:val="a5"/>
        <w:numPr>
          <w:ilvl w:val="0"/>
          <w:numId w:val="2"/>
        </w:numPr>
        <w:tabs>
          <w:tab w:val="left" w:pos="993"/>
        </w:tabs>
        <w:ind w:left="0" w:firstLine="709"/>
      </w:pPr>
      <w:r w:rsidRPr="00E875DD">
        <w:lastRenderedPageBreak/>
        <w:t>своевременный вывод с рынка банков, положение которых не поддается исправлению, минимизация последствий банкротств банков для банковской системы и кредиторов.</w:t>
      </w:r>
      <w:r w:rsidR="008E2ABD" w:rsidRPr="008E2ABD">
        <w:t xml:space="preserve"> </w:t>
      </w:r>
      <w:r w:rsidR="00D82376">
        <w:rPr>
          <w:lang w:val="en-US"/>
        </w:rPr>
        <w:t>[5</w:t>
      </w:r>
      <w:r w:rsidR="008E2ABD">
        <w:rPr>
          <w:lang w:val="en-US"/>
        </w:rPr>
        <w:t>]</w:t>
      </w:r>
    </w:p>
    <w:p w:rsidR="00E875DD" w:rsidRPr="00E875DD" w:rsidRDefault="00E875DD" w:rsidP="009775A4">
      <w:pPr>
        <w:tabs>
          <w:tab w:val="left" w:pos="993"/>
        </w:tabs>
      </w:pPr>
      <w:r w:rsidRPr="00E875DD">
        <w:t xml:space="preserve">Национальный банк осуществляет постоянный </w:t>
      </w:r>
      <w:proofErr w:type="gramStart"/>
      <w:r w:rsidRPr="00E875DD">
        <w:t>контроль за</w:t>
      </w:r>
      <w:proofErr w:type="gramEnd"/>
      <w:r w:rsidRPr="00E875DD">
        <w:t xml:space="preserve"> соблюдением банками банковского законодательства, устанавливает объем и порядок опубликования (представления) информации, используемой для оценки их степени надежности, а также устанавливает квалификационные требования и требования к деловой репутации, предъявляемые к кандидатам на руководящие должности в банках.</w:t>
      </w:r>
    </w:p>
    <w:p w:rsidR="00E875DD" w:rsidRPr="00E875DD" w:rsidRDefault="00E875DD" w:rsidP="009775A4">
      <w:pPr>
        <w:tabs>
          <w:tab w:val="left" w:pos="993"/>
        </w:tabs>
      </w:pPr>
      <w:r w:rsidRPr="00E875DD">
        <w:t>Национальный банк в целях выявления ситуаций, угрожающих интересам вкладчиков и кредиторов, осуществляет анализ деятельности банков. В случае выявления таких ситуаций Национальный банк вправе применить меры воздействия, предусмотренные Банковским кодексом.</w:t>
      </w:r>
    </w:p>
    <w:p w:rsidR="00E875DD" w:rsidRPr="00E875DD" w:rsidRDefault="00E875DD" w:rsidP="009775A4">
      <w:pPr>
        <w:tabs>
          <w:tab w:val="left" w:pos="993"/>
        </w:tabs>
      </w:pPr>
      <w:r w:rsidRPr="00E875DD">
        <w:t>Основные нормативные документы, касающиеся банковского надзора, размещены на официальном сайте Национального банка в глобальной компьютерной сети Интернет – </w:t>
      </w:r>
      <w:hyperlink r:id="rId20" w:history="1">
        <w:r w:rsidRPr="00E875DD">
          <w:rPr>
            <w:u w:val="single"/>
          </w:rPr>
          <w:t>http://www.nbrb.by/legislation/BankRegul/</w:t>
        </w:r>
      </w:hyperlink>
    </w:p>
    <w:p w:rsidR="00E875DD" w:rsidRPr="00E875DD" w:rsidRDefault="00E875DD" w:rsidP="009775A4">
      <w:pPr>
        <w:tabs>
          <w:tab w:val="left" w:pos="993"/>
        </w:tabs>
      </w:pPr>
      <w:r w:rsidRPr="00E875DD">
        <w:t>Для повышения устойчивости банковского сектора сформирована </w:t>
      </w:r>
      <w:r w:rsidRPr="006E13B3">
        <w:t>система </w:t>
      </w:r>
      <w:r w:rsidRPr="00E875DD">
        <w:t xml:space="preserve">основанных на мировом опыте и рекомендованных </w:t>
      </w:r>
      <w:proofErr w:type="spellStart"/>
      <w:r w:rsidRPr="00E875DD">
        <w:t>Базельским</w:t>
      </w:r>
      <w:proofErr w:type="spellEnd"/>
      <w:r w:rsidRPr="00E875DD">
        <w:t xml:space="preserve"> комитетом по банковскому надзору </w:t>
      </w:r>
      <w:proofErr w:type="spellStart"/>
      <w:r w:rsidRPr="006E13B3">
        <w:t>пруденциальных</w:t>
      </w:r>
      <w:proofErr w:type="spellEnd"/>
      <w:r w:rsidRPr="006E13B3">
        <w:t xml:space="preserve"> требований </w:t>
      </w:r>
      <w:r w:rsidRPr="00E875DD">
        <w:t>к банкам, которая включает следующие основные требования:</w:t>
      </w:r>
    </w:p>
    <w:p w:rsidR="00E875DD" w:rsidRPr="00E875DD" w:rsidRDefault="00E875DD" w:rsidP="009775A4">
      <w:pPr>
        <w:pStyle w:val="a5"/>
        <w:numPr>
          <w:ilvl w:val="0"/>
          <w:numId w:val="3"/>
        </w:numPr>
        <w:tabs>
          <w:tab w:val="left" w:pos="993"/>
        </w:tabs>
        <w:ind w:left="0" w:firstLine="709"/>
      </w:pPr>
      <w:r w:rsidRPr="00E875DD">
        <w:t>достаточности капитала для покрытия основных рисков банковской деятельности (кредитного, рыночного, операционного);</w:t>
      </w:r>
    </w:p>
    <w:p w:rsidR="00E875DD" w:rsidRPr="00E875DD" w:rsidRDefault="00E875DD" w:rsidP="009775A4">
      <w:pPr>
        <w:pStyle w:val="a5"/>
        <w:numPr>
          <w:ilvl w:val="0"/>
          <w:numId w:val="3"/>
        </w:numPr>
        <w:tabs>
          <w:tab w:val="left" w:pos="993"/>
        </w:tabs>
        <w:ind w:left="0" w:firstLine="709"/>
      </w:pPr>
      <w:r w:rsidRPr="00E875DD">
        <w:t>управления ликвидностью банка и ограничения риска ликвидности, включая согласование требований и обязательств банка по срокам размещения и привлечения, а также требования к структуре активов банка по уровню ликвидности;</w:t>
      </w:r>
    </w:p>
    <w:p w:rsidR="00E875DD" w:rsidRPr="00E875DD" w:rsidRDefault="00E875DD" w:rsidP="009775A4">
      <w:pPr>
        <w:pStyle w:val="a5"/>
        <w:numPr>
          <w:ilvl w:val="0"/>
          <w:numId w:val="3"/>
        </w:numPr>
        <w:tabs>
          <w:tab w:val="left" w:pos="993"/>
        </w:tabs>
        <w:ind w:left="0" w:firstLine="709"/>
      </w:pPr>
      <w:r w:rsidRPr="00E875DD">
        <w:t>ограничения крупных кредитных рисков, включая ограничения риска на одного клиента, группу взаимосвязанных клиентов, на одного связанного с банком клиента (инсайдера) и связанных с ним лиц, а также ограничения общей суммы рисков на всех инсайдеров и общей суммы крупных рисков;</w:t>
      </w:r>
    </w:p>
    <w:p w:rsidR="00E875DD" w:rsidRPr="00E875DD" w:rsidRDefault="00E875DD" w:rsidP="009775A4">
      <w:pPr>
        <w:pStyle w:val="a5"/>
        <w:numPr>
          <w:ilvl w:val="0"/>
          <w:numId w:val="3"/>
        </w:numPr>
        <w:tabs>
          <w:tab w:val="left" w:pos="993"/>
        </w:tabs>
        <w:ind w:left="0" w:firstLine="709"/>
      </w:pPr>
      <w:r w:rsidRPr="00E875DD">
        <w:t>создания резервов на покрытие возможных убытков по активам и операциям, не отраженным на балансе;</w:t>
      </w:r>
    </w:p>
    <w:p w:rsidR="00E875DD" w:rsidRPr="00E875DD" w:rsidRDefault="00E875DD" w:rsidP="009775A4">
      <w:pPr>
        <w:pStyle w:val="a5"/>
        <w:numPr>
          <w:ilvl w:val="0"/>
          <w:numId w:val="3"/>
        </w:numPr>
        <w:tabs>
          <w:tab w:val="left" w:pos="993"/>
        </w:tabs>
        <w:ind w:left="0" w:firstLine="709"/>
      </w:pPr>
      <w:r w:rsidRPr="00E875DD">
        <w:t>наличия системы управления рисками, организации деятельности внутреннего контроля и внутреннего аудита;</w:t>
      </w:r>
    </w:p>
    <w:p w:rsidR="00E875DD" w:rsidRPr="00E875DD" w:rsidRDefault="00E875DD" w:rsidP="009775A4">
      <w:pPr>
        <w:pStyle w:val="a5"/>
        <w:numPr>
          <w:ilvl w:val="0"/>
          <w:numId w:val="3"/>
        </w:numPr>
        <w:tabs>
          <w:tab w:val="left" w:pos="993"/>
        </w:tabs>
        <w:ind w:left="0" w:firstLine="709"/>
      </w:pPr>
      <w:r w:rsidRPr="00E875DD">
        <w:t>раскрытия банками информации для участников рынка.</w:t>
      </w:r>
    </w:p>
    <w:p w:rsidR="00E875DD" w:rsidRPr="00E875DD" w:rsidRDefault="00E875DD" w:rsidP="009775A4">
      <w:pPr>
        <w:tabs>
          <w:tab w:val="left" w:pos="993"/>
        </w:tabs>
      </w:pPr>
      <w:r w:rsidRPr="00E875DD">
        <w:t xml:space="preserve">Национальный банк также является членом Группы банковских </w:t>
      </w:r>
      <w:proofErr w:type="spellStart"/>
      <w:r w:rsidRPr="00E875DD">
        <w:t>надзорщиков</w:t>
      </w:r>
      <w:proofErr w:type="spellEnd"/>
      <w:r w:rsidRPr="00E875DD">
        <w:t xml:space="preserve"> стран Центральной и Восточной Европы (BSCEE), в состав которой входят органы банковского надзора 20 государств. </w:t>
      </w:r>
      <w:proofErr w:type="gramStart"/>
      <w:r w:rsidRPr="00E875DD">
        <w:t xml:space="preserve">Основными </w:t>
      </w:r>
      <w:r w:rsidRPr="00E875DD">
        <w:lastRenderedPageBreak/>
        <w:t xml:space="preserve">целями Группы банковских </w:t>
      </w:r>
      <w:proofErr w:type="spellStart"/>
      <w:r w:rsidRPr="00E875DD">
        <w:t>надзорщиков</w:t>
      </w:r>
      <w:proofErr w:type="spellEnd"/>
      <w:r w:rsidRPr="00E875DD">
        <w:t xml:space="preserve"> стран Центральной и Восточной Европы являются поддержание тесного сотрудничества между надзорными органами стран ЦВЕ; оказание помощи в проведении исследований, выполнении образовательных программ и осуществлении других мероприятий, связанных с функциями своих членов; обеспечение возможности обмена опытом в области методологии и практики банковского надзора и иной актуальной информацией.</w:t>
      </w:r>
      <w:proofErr w:type="gramEnd"/>
    </w:p>
    <w:p w:rsidR="00144645" w:rsidRPr="00A167FB" w:rsidRDefault="00E875DD" w:rsidP="009775A4">
      <w:pPr>
        <w:tabs>
          <w:tab w:val="left" w:pos="993"/>
        </w:tabs>
        <w:rPr>
          <w:lang w:val="en-US"/>
        </w:rPr>
      </w:pPr>
      <w:r w:rsidRPr="00E875DD">
        <w:t xml:space="preserve">В соответствии с рекомендациями </w:t>
      </w:r>
      <w:proofErr w:type="spellStart"/>
      <w:r w:rsidRPr="00E875DD">
        <w:t>Базельского</w:t>
      </w:r>
      <w:proofErr w:type="spellEnd"/>
      <w:r w:rsidRPr="00E875DD">
        <w:t xml:space="preserve"> комитета по банковскому надзору, Национальный банк проводит активную работу по заключению двусторонних соглашений с органами банковского надзора других государств. Данные соглашения ориентированы на обмен информацией в таких сферах, как создание и лицензирование деятельности трансграничных учреждений, надзор за текущей деятельностью трансграничных учреждений, проведение проверок, принятие решения о выдаче разрешения на приобретение акций кредитной организации в целях эффективного выполнения функций органами банковского надзора и стабильного функционирования банковских систем. В настоящее время Национальным банком подписано 16 двусторонних соглашений в области трансграничного банковского надзора.</w:t>
      </w:r>
      <w:r w:rsidR="00A167FB">
        <w:t xml:space="preserve"> </w:t>
      </w:r>
      <w:r w:rsidR="005F4192">
        <w:rPr>
          <w:lang w:val="en-US"/>
        </w:rPr>
        <w:t>[4</w:t>
      </w:r>
      <w:r w:rsidR="00A167FB">
        <w:rPr>
          <w:lang w:val="en-US"/>
        </w:rPr>
        <w:t>]</w:t>
      </w:r>
    </w:p>
    <w:p w:rsidR="005D4796" w:rsidRPr="005D4796" w:rsidRDefault="005D4796" w:rsidP="009775A4">
      <w:pPr>
        <w:tabs>
          <w:tab w:val="left" w:pos="993"/>
        </w:tabs>
        <w:rPr>
          <w:lang w:val="en-US"/>
        </w:rPr>
      </w:pPr>
    </w:p>
    <w:p w:rsidR="007231D4" w:rsidRDefault="00097844" w:rsidP="009775A4">
      <w:pPr>
        <w:pStyle w:val="2"/>
        <w:numPr>
          <w:ilvl w:val="1"/>
          <w:numId w:val="21"/>
        </w:numPr>
        <w:tabs>
          <w:tab w:val="left" w:pos="993"/>
        </w:tabs>
      </w:pPr>
      <w:bookmarkStart w:id="6" w:name="_Toc326247160"/>
      <w:r>
        <w:t xml:space="preserve"> </w:t>
      </w:r>
      <w:r w:rsidR="007231D4" w:rsidRPr="00965E56">
        <w:t>Банковская система Республики Беларусь</w:t>
      </w:r>
      <w:r w:rsidR="00965E56" w:rsidRPr="00965E56">
        <w:t>. Услуги, предоставляемы нас</w:t>
      </w:r>
      <w:r w:rsidR="00965E56">
        <w:t>е</w:t>
      </w:r>
      <w:r w:rsidR="00965E56" w:rsidRPr="00965E56">
        <w:t>лению</w:t>
      </w:r>
      <w:bookmarkEnd w:id="6"/>
    </w:p>
    <w:p w:rsidR="00965E56" w:rsidRPr="00965E56" w:rsidRDefault="00965E56" w:rsidP="009775A4">
      <w:pPr>
        <w:tabs>
          <w:tab w:val="left" w:pos="993"/>
        </w:tabs>
      </w:pPr>
    </w:p>
    <w:p w:rsidR="00B93E4E" w:rsidRDefault="007231D4" w:rsidP="009775A4">
      <w:pPr>
        <w:tabs>
          <w:tab w:val="left" w:pos="993"/>
        </w:tabs>
      </w:pPr>
      <w:r w:rsidRPr="00C463D1">
        <w:t xml:space="preserve">Банки составляют неотъемлемую часть современного денежного хозяйства, их деятельность тесно связана с потребностями воспроизводства. Они находятся в центре экономической жизни, обслуживают интересы производителей, связывая денежным потоком промышленность и торговлю, сельское хозяйство и население. Во всем мире банки имеют значительную власть и влияние, они распоряжаются огромным денежным капиталом, стекающимся к ним от предприятий и фирм, от торговцев и фермеров, от государства и частных лиц. Для Беларуси эта тема особенно актуальна. Отечественным банкам, как и всей нашей экономике, не повезло во многих отношениях. Долгие годы административное, зачастую непрофессиональное мышление подменяло экономический подход, и в результате подлинные экономические функции кредитных учреждений </w:t>
      </w:r>
      <w:proofErr w:type="gramStart"/>
      <w:r w:rsidRPr="00C463D1">
        <w:t>из</w:t>
      </w:r>
      <w:proofErr w:type="gramEnd"/>
      <w:r w:rsidRPr="00C463D1">
        <w:t xml:space="preserve"> главных пр</w:t>
      </w:r>
      <w:r w:rsidR="00B93E4E">
        <w:t>евращались во второстепенные. </w:t>
      </w:r>
    </w:p>
    <w:p w:rsidR="00B93E4E" w:rsidRDefault="007231D4" w:rsidP="009775A4">
      <w:pPr>
        <w:tabs>
          <w:tab w:val="left" w:pos="993"/>
        </w:tabs>
      </w:pPr>
      <w:r w:rsidRPr="00C463D1">
        <w:lastRenderedPageBreak/>
        <w:t>Банковская система - совокупность различных видов национальных банков и кредитных учреждений, действующих в рамках обще</w:t>
      </w:r>
      <w:r w:rsidR="00B93E4E">
        <w:t>го денежно-кредитного механизма.</w:t>
      </w:r>
    </w:p>
    <w:p w:rsidR="00C36161" w:rsidRDefault="007231D4" w:rsidP="009775A4">
      <w:pPr>
        <w:tabs>
          <w:tab w:val="left" w:pos="993"/>
        </w:tabs>
      </w:pPr>
      <w:r w:rsidRPr="00C463D1">
        <w:t xml:space="preserve">Предполагается, что на ближайшую перспективу банковская система Республики Беларусь сохранит двухуровневую структуру и будет состоять из НБ РБ и коммерческих банков различных видов, зарегистрированных в установленном порядке, различающихся по видам собственности, по способу формирования уставного капитала, по территории деятельности, по отраслевой ориентации и </w:t>
      </w:r>
      <w:r w:rsidR="00382FC7">
        <w:t>по видам совершаемых операций. </w:t>
      </w:r>
      <w:r w:rsidRPr="00C463D1">
        <w:t xml:space="preserve">Рынок банковских услуг в Республике Беларусь сохранит небольшое количество системообразующих банков и однородность предоставляемых услуг. </w:t>
      </w:r>
    </w:p>
    <w:p w:rsidR="00C91722" w:rsidRDefault="007231D4" w:rsidP="009775A4">
      <w:pPr>
        <w:tabs>
          <w:tab w:val="left" w:pos="993"/>
        </w:tabs>
      </w:pPr>
      <w:r w:rsidRPr="00C463D1">
        <w:t xml:space="preserve">Экономические и правовые основы деятельности банковской системы Республики Беларусь определены Законом Республики Беларусь "О банках и банковской деятельности в Республике Беларусь", законом Республики Беларусь "О Национальном банке Республики Беларусь", другими законодательными и нормативными актами, действующими на </w:t>
      </w:r>
      <w:r w:rsidR="00DE01C3">
        <w:t>территории Республики Беларусь [6</w:t>
      </w:r>
      <w:r w:rsidR="007F015F" w:rsidRPr="007F015F">
        <w:t>]</w:t>
      </w:r>
      <w:r w:rsidR="00DE01C3">
        <w:t>.</w:t>
      </w:r>
      <w:r w:rsidR="007F015F" w:rsidRPr="007F015F">
        <w:t xml:space="preserve"> </w:t>
      </w:r>
      <w:r w:rsidRPr="00C463D1">
        <w:t>Действие законов распространяется на кредитные учреждения, расположенные на территории Республики Беларусь, т</w:t>
      </w:r>
      <w:r w:rsidR="00C36161">
        <w:t>. е. на всю кредитную систему. </w:t>
      </w:r>
    </w:p>
    <w:p w:rsidR="00C36161" w:rsidRDefault="00BC5777" w:rsidP="009775A4">
      <w:pPr>
        <w:tabs>
          <w:tab w:val="left" w:pos="993"/>
        </w:tabs>
        <w:ind w:firstLine="360"/>
      </w:pPr>
      <w:r w:rsidRPr="00080B2A">
        <w:tab/>
      </w:r>
      <w:proofErr w:type="gramStart"/>
      <w:r w:rsidR="007231D4" w:rsidRPr="00C463D1">
        <w:t>Различают</w:t>
      </w:r>
      <w:proofErr w:type="gramEnd"/>
      <w:r w:rsidR="007231D4" w:rsidRPr="00C463D1">
        <w:t xml:space="preserve"> по крайней мере два</w:t>
      </w:r>
      <w:r w:rsidR="00C36161">
        <w:t xml:space="preserve"> понятия кредитной системы: </w:t>
      </w:r>
    </w:p>
    <w:p w:rsidR="00C36161" w:rsidRDefault="007231D4" w:rsidP="009775A4">
      <w:pPr>
        <w:pStyle w:val="a5"/>
        <w:numPr>
          <w:ilvl w:val="0"/>
          <w:numId w:val="5"/>
        </w:numPr>
        <w:tabs>
          <w:tab w:val="left" w:pos="993"/>
        </w:tabs>
        <w:ind w:left="0" w:firstLine="709"/>
      </w:pPr>
      <w:r w:rsidRPr="00C463D1">
        <w:t>совокупность кредитных отношений, форм и методов кредитован</w:t>
      </w:r>
      <w:r w:rsidR="00C36161">
        <w:t>ия (функциональный аспект); </w:t>
      </w:r>
    </w:p>
    <w:p w:rsidR="00CB546C" w:rsidRDefault="007231D4" w:rsidP="009775A4">
      <w:pPr>
        <w:pStyle w:val="a5"/>
        <w:numPr>
          <w:ilvl w:val="0"/>
          <w:numId w:val="4"/>
        </w:numPr>
        <w:tabs>
          <w:tab w:val="left" w:pos="993"/>
        </w:tabs>
        <w:ind w:left="0" w:firstLine="709"/>
      </w:pPr>
      <w:r w:rsidRPr="00C463D1">
        <w:t>совокупность кредитно-финансовых учреждений, аккумулирующих свободные денежные средства и предоставляющих их в ссу</w:t>
      </w:r>
      <w:r w:rsidR="00CB546C">
        <w:t>ду (институциональный аспект).</w:t>
      </w:r>
    </w:p>
    <w:p w:rsidR="00C91722" w:rsidRDefault="00C91722" w:rsidP="009775A4">
      <w:pPr>
        <w:pStyle w:val="a5"/>
        <w:tabs>
          <w:tab w:val="left" w:pos="993"/>
        </w:tabs>
        <w:ind w:firstLine="0"/>
      </w:pPr>
    </w:p>
    <w:p w:rsidR="00C91722" w:rsidRDefault="00C91722" w:rsidP="009775A4">
      <w:pPr>
        <w:pStyle w:val="a5"/>
        <w:tabs>
          <w:tab w:val="left" w:pos="993"/>
        </w:tabs>
        <w:ind w:firstLine="0"/>
      </w:pPr>
      <w:r>
        <w:rPr>
          <w:noProof/>
        </w:rPr>
        <w:drawing>
          <wp:inline distT="0" distB="0" distL="0" distR="0">
            <wp:extent cx="4408714" cy="1102179"/>
            <wp:effectExtent l="0" t="38100" r="0" b="40821"/>
            <wp:docPr id="10" name="Схема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C91722" w:rsidRDefault="00C91722" w:rsidP="009775A4">
      <w:pPr>
        <w:pStyle w:val="a5"/>
        <w:tabs>
          <w:tab w:val="left" w:pos="993"/>
        </w:tabs>
        <w:ind w:firstLine="0"/>
      </w:pPr>
    </w:p>
    <w:p w:rsidR="00C91722" w:rsidRPr="004C413E" w:rsidRDefault="000640CE" w:rsidP="009775A4">
      <w:pPr>
        <w:pStyle w:val="a5"/>
        <w:tabs>
          <w:tab w:val="left" w:pos="993"/>
        </w:tabs>
        <w:ind w:firstLine="0"/>
        <w:jc w:val="center"/>
      </w:pPr>
      <w:r>
        <w:t>Рисунок 1.</w:t>
      </w:r>
      <w:r w:rsidR="00F5708C">
        <w:t>4</w:t>
      </w:r>
      <w:r w:rsidR="00C91722">
        <w:t xml:space="preserve"> – Аспекты понятия кредитной системы</w:t>
      </w:r>
    </w:p>
    <w:p w:rsidR="000640CE" w:rsidRPr="004C413E" w:rsidRDefault="000640CE" w:rsidP="009775A4">
      <w:pPr>
        <w:pStyle w:val="a5"/>
        <w:tabs>
          <w:tab w:val="left" w:pos="993"/>
        </w:tabs>
        <w:ind w:firstLine="0"/>
        <w:jc w:val="center"/>
      </w:pPr>
    </w:p>
    <w:p w:rsidR="00F97557" w:rsidRPr="00A93C97" w:rsidRDefault="007231D4" w:rsidP="009775A4">
      <w:pPr>
        <w:tabs>
          <w:tab w:val="left" w:pos="993"/>
        </w:tabs>
      </w:pPr>
      <w:r w:rsidRPr="00C463D1">
        <w:t>В первом аспекте кредитная система представлена банковским, государственным, коммерческим, потребительским, лизинговым, ипотечным, международным кредитом. Всем этим видам кредита свойственны специфические формы отношений и методы кредитования. </w:t>
      </w:r>
      <w:r w:rsidRPr="00C463D1">
        <w:br/>
      </w:r>
      <w:r w:rsidRPr="00C463D1">
        <w:lastRenderedPageBreak/>
        <w:t>Банковский кредит может быть прямым и косвенным. Прямые кредитные отношения (без посредников, где в качестве заемщика выступает банк) являются преобладающими. Косвенное банковское кредитование, т.е. предоставление ссуды заемщику через посредника, применяется более ограниченно. По длительности использования кредиты могут быть краткосрочными (до года)</w:t>
      </w:r>
      <w:r w:rsidR="00CA3268">
        <w:t xml:space="preserve"> и долгосрочными (свыше года) [7</w:t>
      </w:r>
      <w:r w:rsidR="004E3633" w:rsidRPr="00A93C97">
        <w:t>]</w:t>
      </w:r>
      <w:r w:rsidR="00CA3268">
        <w:t>.</w:t>
      </w:r>
    </w:p>
    <w:p w:rsidR="004E3633" w:rsidRDefault="007231D4" w:rsidP="009775A4">
      <w:pPr>
        <w:tabs>
          <w:tab w:val="left" w:pos="993"/>
        </w:tabs>
      </w:pPr>
      <w:r w:rsidRPr="00C463D1">
        <w:t>Задачи банка как предприятия связаны с удовлетворением потребностей в своих услугах народного хозяйства и населения. Банки в отличие от таких отраслей экономики, как промышленность, сельское хозяйство, строительство, транспорт, связь, действуют в сфере обмена, а не производства, хотя и воздействуют на производство только им свойственными методами (в</w:t>
      </w:r>
      <w:r w:rsidR="004E3633">
        <w:t>ыдача, возврат ссуд, процент). </w:t>
      </w:r>
      <w:r w:rsidR="004E3633" w:rsidRPr="004E3633">
        <w:t xml:space="preserve"> </w:t>
      </w:r>
      <w:r w:rsidRPr="00C463D1">
        <w:t>Банки являются юридическими лицами и функционируют на принципах хозяйственно-коммерческого расчета в</w:t>
      </w:r>
      <w:r w:rsidR="004E3633">
        <w:t xml:space="preserve"> условиях деловой конкуренции. </w:t>
      </w:r>
      <w:r w:rsidR="004E3633" w:rsidRPr="004E3633">
        <w:t xml:space="preserve"> </w:t>
      </w:r>
      <w:r w:rsidRPr="00C463D1">
        <w:t>Банковская деятельность, как и другая предпринимательская деятельность, сопровождается рисками. Риски в банковской практике — это опасность (возможность) потерь банка при наступлении определенных событий. Риски могут быть как чисто банковскими, связанными с деятельностью самого банка, так и внешними. Банки должны иметь комп</w:t>
      </w:r>
      <w:r w:rsidR="004E3633">
        <w:t>лекс мер по их предотвращению. </w:t>
      </w:r>
    </w:p>
    <w:p w:rsidR="00504A14" w:rsidRPr="00D8484F" w:rsidRDefault="00504A14" w:rsidP="009775A4">
      <w:pPr>
        <w:tabs>
          <w:tab w:val="left" w:pos="993"/>
        </w:tabs>
        <w:ind w:firstLine="0"/>
      </w:pPr>
    </w:p>
    <w:p w:rsidR="005618EC" w:rsidRDefault="000640CE" w:rsidP="009775A4">
      <w:pPr>
        <w:tabs>
          <w:tab w:val="left" w:pos="993"/>
        </w:tabs>
        <w:ind w:firstLine="0"/>
      </w:pPr>
      <w:r>
        <w:t>Таблица 1.</w:t>
      </w:r>
      <w:r w:rsidR="00A30478">
        <w:t xml:space="preserve">1 – Основные функции коммерческих банков </w:t>
      </w:r>
      <w:r w:rsidR="00CA3268">
        <w:t xml:space="preserve"> [8</w:t>
      </w:r>
      <w:r w:rsidR="00A30478" w:rsidRPr="00A30478">
        <w:t>]</w:t>
      </w:r>
      <w:r w:rsidR="00CA3268">
        <w:t>.</w:t>
      </w:r>
      <w:r w:rsidR="005618EC">
        <w:t xml:space="preserve"> </w:t>
      </w:r>
    </w:p>
    <w:tbl>
      <w:tblPr>
        <w:tblStyle w:val="af"/>
        <w:tblW w:w="0" w:type="auto"/>
        <w:tblLook w:val="04A0"/>
      </w:tblPr>
      <w:tblGrid>
        <w:gridCol w:w="3787"/>
        <w:gridCol w:w="5783"/>
      </w:tblGrid>
      <w:tr w:rsidR="00F354B2" w:rsidTr="00451C0B">
        <w:tc>
          <w:tcPr>
            <w:tcW w:w="3787" w:type="dxa"/>
          </w:tcPr>
          <w:p w:rsidR="00F354B2" w:rsidRDefault="00F354B2" w:rsidP="009775A4">
            <w:pPr>
              <w:tabs>
                <w:tab w:val="left" w:pos="993"/>
              </w:tabs>
              <w:ind w:firstLine="0"/>
              <w:jc w:val="left"/>
            </w:pPr>
            <w:r>
              <w:t>Функция банка</w:t>
            </w:r>
          </w:p>
        </w:tc>
        <w:tc>
          <w:tcPr>
            <w:tcW w:w="5783" w:type="dxa"/>
          </w:tcPr>
          <w:p w:rsidR="00F354B2" w:rsidRDefault="00F354B2" w:rsidP="009775A4">
            <w:pPr>
              <w:tabs>
                <w:tab w:val="left" w:pos="993"/>
              </w:tabs>
              <w:ind w:firstLine="0"/>
            </w:pPr>
            <w:r>
              <w:t>Значение</w:t>
            </w:r>
          </w:p>
        </w:tc>
      </w:tr>
      <w:tr w:rsidR="00F739BC" w:rsidTr="00451C0B">
        <w:tc>
          <w:tcPr>
            <w:tcW w:w="3787" w:type="dxa"/>
          </w:tcPr>
          <w:p w:rsidR="00F739BC" w:rsidRPr="00F739BC" w:rsidRDefault="00F739BC" w:rsidP="009775A4">
            <w:pPr>
              <w:tabs>
                <w:tab w:val="left" w:pos="993"/>
              </w:tabs>
              <w:ind w:firstLine="0"/>
              <w:jc w:val="center"/>
              <w:rPr>
                <w:lang w:val="en-US"/>
              </w:rPr>
            </w:pPr>
            <w:r>
              <w:rPr>
                <w:lang w:val="en-US"/>
              </w:rPr>
              <w:t>1</w:t>
            </w:r>
          </w:p>
        </w:tc>
        <w:tc>
          <w:tcPr>
            <w:tcW w:w="5783" w:type="dxa"/>
          </w:tcPr>
          <w:p w:rsidR="00F739BC" w:rsidRPr="00F739BC" w:rsidRDefault="00F739BC" w:rsidP="009775A4">
            <w:pPr>
              <w:tabs>
                <w:tab w:val="left" w:pos="993"/>
              </w:tabs>
              <w:ind w:firstLine="0"/>
              <w:jc w:val="center"/>
              <w:rPr>
                <w:lang w:val="en-US"/>
              </w:rPr>
            </w:pPr>
            <w:r>
              <w:rPr>
                <w:lang w:val="en-US"/>
              </w:rPr>
              <w:t>2</w:t>
            </w:r>
          </w:p>
        </w:tc>
      </w:tr>
      <w:tr w:rsidR="00F354B2" w:rsidTr="00451C0B">
        <w:tc>
          <w:tcPr>
            <w:tcW w:w="3787" w:type="dxa"/>
          </w:tcPr>
          <w:p w:rsidR="00F354B2" w:rsidRDefault="00F354B2" w:rsidP="009775A4">
            <w:pPr>
              <w:tabs>
                <w:tab w:val="left" w:pos="993"/>
              </w:tabs>
              <w:ind w:firstLine="0"/>
              <w:jc w:val="left"/>
            </w:pPr>
            <w:r w:rsidRPr="00C463D1">
              <w:t>Мобилизация и концентрация свободных денежных средств</w:t>
            </w:r>
          </w:p>
        </w:tc>
        <w:tc>
          <w:tcPr>
            <w:tcW w:w="5783" w:type="dxa"/>
          </w:tcPr>
          <w:p w:rsidR="0007690A" w:rsidRPr="007A2DB6" w:rsidRDefault="00F76632" w:rsidP="00C712C0">
            <w:pPr>
              <w:tabs>
                <w:tab w:val="left" w:pos="993"/>
              </w:tabs>
              <w:ind w:firstLine="0"/>
            </w:pPr>
            <w:r>
              <w:t xml:space="preserve">Это </w:t>
            </w:r>
            <w:r w:rsidR="00F354B2" w:rsidRPr="00C463D1">
              <w:t>экономический базис деятельности коммерческих банков. От мобилизации и концентрации денежных сре</w:t>
            </w:r>
            <w:proofErr w:type="gramStart"/>
            <w:r w:rsidR="00F354B2" w:rsidRPr="00C463D1">
              <w:t>дств в б</w:t>
            </w:r>
            <w:proofErr w:type="gramEnd"/>
            <w:r w:rsidR="00F354B2" w:rsidRPr="00C463D1">
              <w:t xml:space="preserve">анке зависит количество средств, которые в основном путем кредита, а также других активных операций включают в процесс воспроизводства. </w:t>
            </w:r>
          </w:p>
        </w:tc>
      </w:tr>
      <w:tr w:rsidR="00F354B2" w:rsidTr="00451C0B">
        <w:tc>
          <w:tcPr>
            <w:tcW w:w="3787" w:type="dxa"/>
            <w:tcBorders>
              <w:bottom w:val="nil"/>
            </w:tcBorders>
          </w:tcPr>
          <w:p w:rsidR="00F354B2" w:rsidRDefault="00F76632" w:rsidP="009775A4">
            <w:pPr>
              <w:tabs>
                <w:tab w:val="left" w:pos="993"/>
              </w:tabs>
              <w:ind w:firstLine="0"/>
              <w:jc w:val="left"/>
            </w:pPr>
            <w:r w:rsidRPr="00C463D1">
              <w:t>Предоставление кредита</w:t>
            </w:r>
          </w:p>
        </w:tc>
        <w:tc>
          <w:tcPr>
            <w:tcW w:w="5783" w:type="dxa"/>
            <w:tcBorders>
              <w:bottom w:val="nil"/>
            </w:tcBorders>
          </w:tcPr>
          <w:p w:rsidR="00F354B2" w:rsidRDefault="00F76632" w:rsidP="00451C0B">
            <w:pPr>
              <w:tabs>
                <w:tab w:val="left" w:pos="993"/>
              </w:tabs>
              <w:ind w:firstLine="0"/>
            </w:pPr>
            <w:r w:rsidRPr="00C463D1">
              <w:t>Банковский кредит представляет собой движение ссудного капитала, предоставляемого банками взаймы за плату на условиях обеспеченности, возвратности, срочности. Банковский кредит связан с аккумулированием временно свободных денежных средств и их перераспредел</w:t>
            </w:r>
            <w:r w:rsidR="00451C0B">
              <w:t xml:space="preserve">ением, </w:t>
            </w:r>
            <w:r w:rsidRPr="00C463D1">
              <w:t xml:space="preserve">с эмиссией денежных знаков в обращение через систему кредитования. </w:t>
            </w:r>
          </w:p>
        </w:tc>
      </w:tr>
    </w:tbl>
    <w:p w:rsidR="00097844" w:rsidRDefault="00097844" w:rsidP="00097844">
      <w:pPr>
        <w:tabs>
          <w:tab w:val="left" w:pos="993"/>
        </w:tabs>
        <w:ind w:firstLine="0"/>
      </w:pPr>
      <w:r>
        <w:lastRenderedPageBreak/>
        <w:t>Продолжение таблицы 1.1</w:t>
      </w:r>
    </w:p>
    <w:tbl>
      <w:tblPr>
        <w:tblStyle w:val="af"/>
        <w:tblW w:w="0" w:type="auto"/>
        <w:tblLook w:val="04A0"/>
      </w:tblPr>
      <w:tblGrid>
        <w:gridCol w:w="3794"/>
        <w:gridCol w:w="5776"/>
      </w:tblGrid>
      <w:tr w:rsidR="002512AB" w:rsidTr="00451C0B">
        <w:tc>
          <w:tcPr>
            <w:tcW w:w="3794" w:type="dxa"/>
          </w:tcPr>
          <w:p w:rsidR="002512AB" w:rsidRPr="00C463D1" w:rsidRDefault="002512AB" w:rsidP="002512AB">
            <w:pPr>
              <w:tabs>
                <w:tab w:val="left" w:pos="993"/>
              </w:tabs>
              <w:ind w:firstLine="0"/>
              <w:jc w:val="center"/>
            </w:pPr>
            <w:r>
              <w:t>1</w:t>
            </w:r>
          </w:p>
        </w:tc>
        <w:tc>
          <w:tcPr>
            <w:tcW w:w="5776" w:type="dxa"/>
          </w:tcPr>
          <w:p w:rsidR="002512AB" w:rsidRPr="00C463D1" w:rsidRDefault="002512AB" w:rsidP="002512AB">
            <w:pPr>
              <w:tabs>
                <w:tab w:val="left" w:pos="993"/>
              </w:tabs>
              <w:ind w:firstLine="0"/>
              <w:jc w:val="center"/>
            </w:pPr>
            <w:r>
              <w:t>2</w:t>
            </w:r>
          </w:p>
        </w:tc>
      </w:tr>
      <w:tr w:rsidR="00451C0B" w:rsidTr="00451C0B">
        <w:tc>
          <w:tcPr>
            <w:tcW w:w="3794" w:type="dxa"/>
          </w:tcPr>
          <w:p w:rsidR="00451C0B" w:rsidRDefault="00451C0B" w:rsidP="00754599">
            <w:pPr>
              <w:tabs>
                <w:tab w:val="left" w:pos="993"/>
              </w:tabs>
              <w:ind w:firstLine="0"/>
              <w:jc w:val="left"/>
            </w:pPr>
            <w:r w:rsidRPr="00C463D1">
              <w:t>Денежные расчеты и платежи по хозяйственным сделкам.</w:t>
            </w:r>
          </w:p>
        </w:tc>
        <w:tc>
          <w:tcPr>
            <w:tcW w:w="5776" w:type="dxa"/>
          </w:tcPr>
          <w:p w:rsidR="00451C0B" w:rsidRDefault="00451C0B" w:rsidP="00754599">
            <w:pPr>
              <w:tabs>
                <w:tab w:val="left" w:pos="993"/>
              </w:tabs>
              <w:ind w:firstLine="0"/>
            </w:pPr>
            <w:r w:rsidRPr="00C463D1">
              <w:t>Они являются одной из наиболее значимых функций банковской системы. </w:t>
            </w:r>
            <w:r w:rsidRPr="00C463D1">
              <w:br/>
              <w:t xml:space="preserve">Проведение расчетов между субъектами хозяйствования </w:t>
            </w:r>
            <w:proofErr w:type="gramStart"/>
            <w:r w:rsidRPr="00C463D1">
              <w:t>играет огромное значение</w:t>
            </w:r>
            <w:proofErr w:type="gramEnd"/>
            <w:r w:rsidRPr="00C463D1">
              <w:t xml:space="preserve"> для функционирования экономики. </w:t>
            </w:r>
            <w:r>
              <w:t>Проведение</w:t>
            </w:r>
            <w:r w:rsidRPr="00C463D1">
              <w:t xml:space="preserve"> расчетных операций позволяет без остановок осуществлять процесс расширенного воспроизводства. </w:t>
            </w:r>
          </w:p>
          <w:p w:rsidR="00451C0B" w:rsidRDefault="00451C0B" w:rsidP="00754599">
            <w:pPr>
              <w:tabs>
                <w:tab w:val="left" w:pos="993"/>
              </w:tabs>
              <w:ind w:firstLine="0"/>
            </w:pPr>
          </w:p>
          <w:p w:rsidR="00451C0B" w:rsidRDefault="00451C0B" w:rsidP="00754599">
            <w:pPr>
              <w:tabs>
                <w:tab w:val="left" w:pos="993"/>
              </w:tabs>
              <w:ind w:firstLine="0"/>
            </w:pPr>
          </w:p>
        </w:tc>
      </w:tr>
      <w:tr w:rsidR="00451C0B" w:rsidTr="00451C0B">
        <w:tc>
          <w:tcPr>
            <w:tcW w:w="3794" w:type="dxa"/>
          </w:tcPr>
          <w:p w:rsidR="00451C0B" w:rsidRDefault="00451C0B" w:rsidP="00754599">
            <w:pPr>
              <w:tabs>
                <w:tab w:val="left" w:pos="993"/>
              </w:tabs>
              <w:ind w:firstLine="0"/>
              <w:jc w:val="left"/>
            </w:pPr>
            <w:r w:rsidRPr="00C463D1">
              <w:t>Выпуск кредитных средств обращения</w:t>
            </w:r>
          </w:p>
        </w:tc>
        <w:tc>
          <w:tcPr>
            <w:tcW w:w="5776" w:type="dxa"/>
          </w:tcPr>
          <w:p w:rsidR="00451C0B" w:rsidRDefault="00451C0B" w:rsidP="00754599">
            <w:pPr>
              <w:tabs>
                <w:tab w:val="left" w:pos="993"/>
              </w:tabs>
              <w:ind w:firstLine="0"/>
            </w:pPr>
            <w:r w:rsidRPr="00C463D1">
              <w:t>Эта функция присуща банкам развитых капиталистических стран, но вполне возможно, что в недалеком будущем она займет достойное место в кредитных институтах Республик</w:t>
            </w:r>
            <w:r>
              <w:t>и Беларусь</w:t>
            </w:r>
          </w:p>
          <w:p w:rsidR="00451C0B" w:rsidRDefault="00451C0B" w:rsidP="00754599">
            <w:pPr>
              <w:tabs>
                <w:tab w:val="left" w:pos="993"/>
              </w:tabs>
              <w:ind w:firstLine="0"/>
            </w:pPr>
          </w:p>
        </w:tc>
      </w:tr>
      <w:tr w:rsidR="00451C0B" w:rsidTr="00451C0B">
        <w:tc>
          <w:tcPr>
            <w:tcW w:w="3794" w:type="dxa"/>
          </w:tcPr>
          <w:p w:rsidR="00451C0B" w:rsidRDefault="00451C0B" w:rsidP="00754599">
            <w:pPr>
              <w:tabs>
                <w:tab w:val="left" w:pos="993"/>
              </w:tabs>
              <w:ind w:firstLine="0"/>
              <w:jc w:val="left"/>
            </w:pPr>
            <w:r w:rsidRPr="00C463D1">
              <w:t>Консультации и предоставление экономической и финансовой информации</w:t>
            </w:r>
          </w:p>
        </w:tc>
        <w:tc>
          <w:tcPr>
            <w:tcW w:w="5776" w:type="dxa"/>
          </w:tcPr>
          <w:p w:rsidR="00451C0B" w:rsidRDefault="00451C0B" w:rsidP="00754599">
            <w:pPr>
              <w:tabs>
                <w:tab w:val="left" w:pos="993"/>
              </w:tabs>
              <w:ind w:firstLine="0"/>
            </w:pPr>
            <w:r w:rsidRPr="00C463D1">
              <w:t>Банки концентрируют у себя сведения общеэкономического и финансового характера, представляющие интерес для хозяйствующих субъектов. Они предоставляют разнообразную коммерческую информацию, иногда конфиденциального характера, в первую очередь хозорганам, связанным с ними общностью</w:t>
            </w:r>
            <w:r>
              <w:t xml:space="preserve"> интересов, финансовыми узами</w:t>
            </w:r>
          </w:p>
        </w:tc>
      </w:tr>
    </w:tbl>
    <w:p w:rsidR="00097844" w:rsidRDefault="00097844" w:rsidP="009775A4">
      <w:pPr>
        <w:tabs>
          <w:tab w:val="left" w:pos="993"/>
        </w:tabs>
      </w:pPr>
    </w:p>
    <w:p w:rsidR="003E7DE5" w:rsidRDefault="007231D4" w:rsidP="009775A4">
      <w:pPr>
        <w:tabs>
          <w:tab w:val="left" w:pos="993"/>
        </w:tabs>
      </w:pPr>
      <w:r w:rsidRPr="00C463D1">
        <w:t>Банки могут учреждаться на основе государственной, частной и смешанной форм собственности. Государственным банком является банк, созданный на основе государственной собственности и по решению республиканских и исполнительных органов (в Республике Беларусь — Национальный банк).</w:t>
      </w:r>
    </w:p>
    <w:p w:rsidR="003E7DE5" w:rsidRDefault="007231D4" w:rsidP="009775A4">
      <w:pPr>
        <w:tabs>
          <w:tab w:val="left" w:pos="993"/>
        </w:tabs>
      </w:pPr>
      <w:r w:rsidRPr="00C463D1">
        <w:t>Муниципальные банки содействуют развитию местного хозяйства, обеспечивают его кредитно-финан</w:t>
      </w:r>
      <w:r w:rsidR="003E7DE5">
        <w:t>совое обслуживание</w:t>
      </w:r>
      <w:r w:rsidRPr="00C463D1">
        <w:t>. Учредителями их могут выступать местные органы власти и другие организации, которые заинтересованы в развитии местной инфраструктуры или чей бизнес в существе</w:t>
      </w:r>
      <w:r w:rsidR="003E7DE5">
        <w:t>нной степени зависит от этого. </w:t>
      </w:r>
    </w:p>
    <w:p w:rsidR="003E7DE5" w:rsidRDefault="007231D4" w:rsidP="009775A4">
      <w:pPr>
        <w:tabs>
          <w:tab w:val="left" w:pos="993"/>
        </w:tabs>
      </w:pPr>
      <w:r w:rsidRPr="00C463D1">
        <w:t xml:space="preserve">Акционерным (закрытого или открытого типа) признается банк, формирование капитала которого происходит путем выпуска акций, т. е. он создан на основе смешанных форм собственности, и несет ответственность </w:t>
      </w:r>
      <w:r w:rsidRPr="00C463D1">
        <w:lastRenderedPageBreak/>
        <w:t xml:space="preserve">по обязательствам только своим имуществом. Банком, созданным в виде открытого акционерного общества, является тот, чьи акции распространяются путем открытой продажи или подписки, и их свободное хождение на рынке ценных бумаг не ограничено </w:t>
      </w:r>
      <w:proofErr w:type="gramStart"/>
      <w:r w:rsidRPr="00C463D1">
        <w:t>иначе</w:t>
      </w:r>
      <w:proofErr w:type="gramEnd"/>
      <w:r w:rsidRPr="00C463D1">
        <w:t xml:space="preserve"> чем по Закону. Банком, созданным в виде закрытого акционерного общества, является банк, хождение акций которого на рынке ценных бумаг запреще</w:t>
      </w:r>
      <w:r w:rsidR="003E7DE5">
        <w:t>но или ограничено его Уставом. </w:t>
      </w:r>
    </w:p>
    <w:p w:rsidR="00515B73" w:rsidRDefault="007231D4" w:rsidP="009775A4">
      <w:pPr>
        <w:tabs>
          <w:tab w:val="left" w:pos="993"/>
        </w:tabs>
      </w:pPr>
      <w:r w:rsidRPr="00C463D1">
        <w:t>Иностранные банки могут быть со 100-процентным собственным капиталом, а также на долевой основе с отечественными соучредителями. В Республике Беларусь доля иностранного капитала не должна превышать 49 процентов п</w:t>
      </w:r>
      <w:r w:rsidR="00515B73">
        <w:t>ри создании совместного банка. </w:t>
      </w:r>
    </w:p>
    <w:p w:rsidR="00515B73" w:rsidRDefault="007231D4" w:rsidP="009775A4">
      <w:pPr>
        <w:tabs>
          <w:tab w:val="left" w:pos="993"/>
        </w:tabs>
      </w:pPr>
      <w:r w:rsidRPr="00C463D1">
        <w:t>Частные банки основаны на частной собственности, но в республике даже такой банк может быть учрежден за счет средств</w:t>
      </w:r>
      <w:r w:rsidR="00515B73">
        <w:t xml:space="preserve"> не менее чем трех участников</w:t>
      </w:r>
      <w:r w:rsidR="00512F8D">
        <w:t xml:space="preserve"> </w:t>
      </w:r>
      <w:r w:rsidR="00512F8D" w:rsidRPr="00512F8D">
        <w:t>[</w:t>
      </w:r>
      <w:r w:rsidR="005C3F85" w:rsidRPr="005C3F85">
        <w:t>10</w:t>
      </w:r>
      <w:r w:rsidR="00512F8D" w:rsidRPr="00512F8D">
        <w:t>]</w:t>
      </w:r>
      <w:r w:rsidR="00515B73">
        <w:t>. </w:t>
      </w:r>
    </w:p>
    <w:p w:rsidR="00515B73" w:rsidRDefault="007231D4" w:rsidP="009775A4">
      <w:pPr>
        <w:tabs>
          <w:tab w:val="left" w:pos="993"/>
        </w:tabs>
      </w:pPr>
      <w:r w:rsidRPr="00C463D1">
        <w:t xml:space="preserve">Операции коммерческих банков — одна из самых старых областей предпринимательства. Коммерческие банки выполняют разнообразные операции. В настоящее время их круг существенно расширился, все больше стирается грань между традиционно </w:t>
      </w:r>
      <w:proofErr w:type="gramStart"/>
      <w:r w:rsidRPr="00C463D1">
        <w:t>банковскими</w:t>
      </w:r>
      <w:proofErr w:type="gramEnd"/>
      <w:r w:rsidRPr="00C463D1">
        <w:t xml:space="preserve"> и новыми. </w:t>
      </w:r>
      <w:r w:rsidRPr="00C463D1">
        <w:br/>
        <w:t>В практике работы коммерческих банков, выполняемые ими операции можно объединить в следующие группы: а) активные операции; б) пассивные операции; в) банковские услуги; г) собственные операции банков. </w:t>
      </w:r>
      <w:r w:rsidRPr="00C463D1">
        <w:br/>
        <w:t xml:space="preserve">Первые две группы образуют наибольший удельный вес среди операций коммерческих банков </w:t>
      </w:r>
      <w:r w:rsidR="004572C0">
        <w:t xml:space="preserve">и приносят наибольшую прибыль.  </w:t>
      </w:r>
      <w:r w:rsidRPr="00C463D1">
        <w:t>Универсальные банки осуществляют все или большинство видов операций, относящихся к деяте</w:t>
      </w:r>
      <w:r w:rsidR="00515B73">
        <w:t>льности банковских учреждений.</w:t>
      </w:r>
    </w:p>
    <w:p w:rsidR="00614D0B" w:rsidRDefault="00614D0B" w:rsidP="009775A4">
      <w:pPr>
        <w:tabs>
          <w:tab w:val="left" w:pos="993"/>
        </w:tabs>
      </w:pPr>
      <w:r>
        <w:t xml:space="preserve">Наиболее распространенные услуги банков, которыми ежедневно </w:t>
      </w:r>
      <w:proofErr w:type="gramStart"/>
      <w:r>
        <w:t>пользуются физические лица</w:t>
      </w:r>
      <w:r w:rsidR="00A01E1D">
        <w:t xml:space="preserve"> представлены</w:t>
      </w:r>
      <w:proofErr w:type="gramEnd"/>
      <w:r w:rsidR="00A01E1D">
        <w:t xml:space="preserve"> на следующе</w:t>
      </w:r>
      <w:r w:rsidR="00A11298">
        <w:t xml:space="preserve">й </w:t>
      </w:r>
      <w:r w:rsidR="005C3F85">
        <w:t>схеме</w:t>
      </w:r>
      <w:r>
        <w:t>:</w:t>
      </w:r>
    </w:p>
    <w:p w:rsidR="00EF5DF3" w:rsidRDefault="00EF5DF3" w:rsidP="009775A4">
      <w:pPr>
        <w:tabs>
          <w:tab w:val="left" w:pos="993"/>
        </w:tabs>
      </w:pPr>
    </w:p>
    <w:p w:rsidR="00A11298" w:rsidRDefault="00A11298" w:rsidP="00744655">
      <w:pPr>
        <w:tabs>
          <w:tab w:val="left" w:pos="993"/>
        </w:tabs>
        <w:ind w:left="567" w:firstLine="0"/>
      </w:pPr>
      <w:r>
        <w:rPr>
          <w:noProof/>
        </w:rPr>
        <w:lastRenderedPageBreak/>
        <w:drawing>
          <wp:inline distT="0" distB="0" distL="0" distR="0">
            <wp:extent cx="5486400" cy="4019550"/>
            <wp:effectExtent l="0" t="38100" r="0" b="0"/>
            <wp:docPr id="1" name="Схема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7A2DB6" w:rsidRDefault="007A2DB6" w:rsidP="009775A4">
      <w:pPr>
        <w:tabs>
          <w:tab w:val="left" w:pos="993"/>
        </w:tabs>
        <w:jc w:val="center"/>
        <w:rPr>
          <w:lang w:val="en-US"/>
        </w:rPr>
      </w:pPr>
    </w:p>
    <w:p w:rsidR="00432131" w:rsidRDefault="000640CE" w:rsidP="009775A4">
      <w:pPr>
        <w:tabs>
          <w:tab w:val="left" w:pos="993"/>
        </w:tabs>
        <w:jc w:val="center"/>
      </w:pPr>
      <w:r>
        <w:t>Рисунок</w:t>
      </w:r>
      <w:r w:rsidR="00432131">
        <w:t xml:space="preserve"> 1.2 – Услуги, наиболее часто и</w:t>
      </w:r>
      <w:r w:rsidR="00934BED">
        <w:t>спользуемые физическими лицами</w:t>
      </w:r>
    </w:p>
    <w:p w:rsidR="00934BED" w:rsidRDefault="00934BED" w:rsidP="009775A4">
      <w:pPr>
        <w:tabs>
          <w:tab w:val="left" w:pos="993"/>
        </w:tabs>
      </w:pPr>
    </w:p>
    <w:p w:rsidR="00614D0B" w:rsidRDefault="00614D0B" w:rsidP="009775A4">
      <w:pPr>
        <w:tabs>
          <w:tab w:val="left" w:pos="993"/>
        </w:tabs>
      </w:pPr>
      <w:r>
        <w:t xml:space="preserve">В </w:t>
      </w:r>
      <w:r w:rsidR="00934BED">
        <w:t xml:space="preserve">дипломном </w:t>
      </w:r>
      <w:r>
        <w:t xml:space="preserve"> проекте на данном перечне услуг будет построена система, которую в последующем можно будет расширить. </w:t>
      </w:r>
    </w:p>
    <w:p w:rsidR="00FC54C2" w:rsidRDefault="007231D4" w:rsidP="009775A4">
      <w:pPr>
        <w:tabs>
          <w:tab w:val="left" w:pos="993"/>
        </w:tabs>
      </w:pPr>
      <w:r w:rsidRPr="00C463D1">
        <w:t>Специализированные банки — банки, деятельность которых ориентирована на предоставлении в основном одного-двух видов услуг для своих клиентов (трастовые банки, учетные банки и др.) или специализирована на обслуживании определенной отрасли хозяйства или специфичной категории клиентов (биржевые, клиринговые банки). Депозитные банки специализируются на осуществлении кредитных операций по привлечению и размещению временно свободных денежных средств. Ссудно-сберегательные банки строят свою деятельность (прежде всего кредитную) за счет привлечения мелких вкладов на определенный срок с различными режимами использования. Инвестиционные банки — кредитные институты, специализирующиеся на долгосрочном кредитовании инвестиций. Ипотечные банки специализируются на предоставлении долгосрочных кредитов под залог н</w:t>
      </w:r>
      <w:r w:rsidR="007812EE">
        <w:t>едвижимости — земли, строений. </w:t>
      </w:r>
    </w:p>
    <w:p w:rsidR="00CC4C86" w:rsidRPr="00A93C97" w:rsidRDefault="007231D4" w:rsidP="009775A4">
      <w:pPr>
        <w:tabs>
          <w:tab w:val="left" w:pos="993"/>
        </w:tabs>
      </w:pPr>
      <w:r w:rsidRPr="00C463D1">
        <w:t xml:space="preserve">Как известно, коммерческие балки являются учреждениями, которые не могут функционировать изолированно от экономической среды. Это </w:t>
      </w:r>
      <w:r w:rsidRPr="00C463D1">
        <w:lastRenderedPageBreak/>
        <w:t>вытекает из их предназначения как финансовых посредников, соединяющих косвенным образом заемщиков и кредиторов. Поэтому неудивительно, что неудовлетворительное состояние производства, нарушение хозяйственных связей, падение уровня жизни являются одним из факторов, определяющих состояние банковско</w:t>
      </w:r>
      <w:r w:rsidR="003C60C0">
        <w:t>й системы Республики Беларусь [11</w:t>
      </w:r>
      <w:r w:rsidR="00680D27" w:rsidRPr="00A93C97">
        <w:t>]</w:t>
      </w:r>
      <w:r w:rsidR="003C60C0">
        <w:t>.</w:t>
      </w:r>
    </w:p>
    <w:p w:rsidR="0035254B" w:rsidRDefault="00CC4C86" w:rsidP="009775A4">
      <w:pPr>
        <w:tabs>
          <w:tab w:val="left" w:pos="993"/>
        </w:tabs>
      </w:pPr>
      <w:r w:rsidRPr="00CC4C86">
        <w:rPr>
          <w:b/>
        </w:rPr>
        <w:t>Тенденции развития</w:t>
      </w:r>
      <w:r>
        <w:t xml:space="preserve">. </w:t>
      </w:r>
      <w:r w:rsidR="007231D4" w:rsidRPr="00C463D1">
        <w:t>Развитие и укрепление банковской системы нашей страны, обеспечение стабильности ее работы являются одной из основных целей в деятельности Национального банка Республики Беларусь. Это сложная и многоплановая задача, решение которой достигается совместными усилиями не только Национального банка, но и ряда других министерств и ведомств, органов управления коммерческих банков, руководства предприятий-заемщико</w:t>
      </w:r>
      <w:r w:rsidR="00B05765">
        <w:t xml:space="preserve">в, клиентов банков республики.  </w:t>
      </w:r>
      <w:r w:rsidR="007231D4" w:rsidRPr="00C463D1">
        <w:t>На территории</w:t>
      </w:r>
      <w:r w:rsidR="00B05765">
        <w:t xml:space="preserve"> Республики Беларусь действуют 8</w:t>
      </w:r>
      <w:r w:rsidR="007231D4" w:rsidRPr="00C463D1">
        <w:t xml:space="preserve"> представите</w:t>
      </w:r>
      <w:r w:rsidR="0035254B">
        <w:t xml:space="preserve">льств иностранных банков.  </w:t>
      </w:r>
      <w:r w:rsidR="007231D4" w:rsidRPr="00C463D1">
        <w:t xml:space="preserve">Все еще недостаточна роль банков </w:t>
      </w:r>
      <w:proofErr w:type="gramStart"/>
      <w:r w:rsidR="007231D4" w:rsidRPr="00C463D1">
        <w:t>республики</w:t>
      </w:r>
      <w:proofErr w:type="gramEnd"/>
      <w:r w:rsidR="007231D4" w:rsidRPr="00C463D1">
        <w:t xml:space="preserve"> в повышении деловой активности хозяйствующих субъектов. Сегодня белорусские банки сделали еще далеко не все для снижения инфляции, развития экономики Беларуси. Низок удельный вес кредитных</w:t>
      </w:r>
      <w:r w:rsidR="0035254B">
        <w:t xml:space="preserve"> операций коммерческих банков. </w:t>
      </w:r>
    </w:p>
    <w:p w:rsidR="0035254B" w:rsidRDefault="007231D4" w:rsidP="009775A4">
      <w:pPr>
        <w:tabs>
          <w:tab w:val="left" w:pos="993"/>
        </w:tabs>
      </w:pPr>
      <w:r w:rsidRPr="00C463D1">
        <w:t>Основными причинами невозврата банковских кредитов предприятиями-заемщиками являются снижение их платежеспособности и недостаточная обеспеченность собственными оборотными средствами, в некоторых случаях — низкая дисциплина и отсутствие личной ответственности руководителей предприятий п</w:t>
      </w:r>
      <w:r w:rsidR="0035254B">
        <w:t>о возврату кредитных ресурсов. </w:t>
      </w:r>
    </w:p>
    <w:p w:rsidR="00203324" w:rsidRDefault="007231D4" w:rsidP="009775A4">
      <w:pPr>
        <w:tabs>
          <w:tab w:val="left" w:pos="993"/>
        </w:tabs>
      </w:pPr>
      <w:r w:rsidRPr="00C463D1">
        <w:t xml:space="preserve">Проблемные кредиты </w:t>
      </w:r>
      <w:proofErr w:type="gramStart"/>
      <w:r w:rsidRPr="00C463D1">
        <w:t>возникают также по вине банков</w:t>
      </w:r>
      <w:r w:rsidR="00B05765">
        <w:t xml:space="preserve"> </w:t>
      </w:r>
      <w:r w:rsidRPr="00C463D1">
        <w:t>Общеизвестны</w:t>
      </w:r>
      <w:proofErr w:type="gramEnd"/>
      <w:r w:rsidRPr="00C463D1">
        <w:t xml:space="preserve"> и негативные тенденции в развитии самих кредитных операций: все еще большая часть кредитов идет не в сферу производства, а на обслуживание торгово-посреднических операций; значительная часть кредитов носит краткосрочный характер; отсутствует надежный механизм обеспеченности выдачи и возврата кредита, не достаточное развитие получили залоговое право (в том числе ипотека, заклад, залог ценных бумаг), поручительства и гарантии, в целом система страхования. Вследствие значительного риска, достаточно большой, хотя и сниженной, инфляции белорусские банки продолжают вкладывать свои ресурсы в валютные операции. </w:t>
      </w:r>
      <w:proofErr w:type="gramStart"/>
      <w:r w:rsidRPr="00C463D1">
        <w:t>Расчеты, совершаемые банками по-прежн</w:t>
      </w:r>
      <w:r w:rsidR="00203324">
        <w:t>ему ведутся</w:t>
      </w:r>
      <w:proofErr w:type="gramEnd"/>
      <w:r w:rsidR="00203324">
        <w:t xml:space="preserve"> довольно медленно. </w:t>
      </w:r>
    </w:p>
    <w:p w:rsidR="00203324" w:rsidRDefault="007231D4" w:rsidP="009775A4">
      <w:pPr>
        <w:tabs>
          <w:tab w:val="left" w:pos="993"/>
        </w:tabs>
      </w:pPr>
      <w:r w:rsidRPr="00C463D1">
        <w:t>Остается неотрегулированной политика процентных банковских с</w:t>
      </w:r>
      <w:r w:rsidR="00203324">
        <w:t xml:space="preserve">тавок по кредитам и депозитам.  </w:t>
      </w:r>
      <w:r w:rsidRPr="00C463D1">
        <w:t xml:space="preserve">Много проблем накопилось также в организации и механизме функционирования в других институциональных звеньях </w:t>
      </w:r>
      <w:r w:rsidRPr="00C463D1">
        <w:lastRenderedPageBreak/>
        <w:t>кредитной системы — страховом секторе, небанковских к</w:t>
      </w:r>
      <w:r w:rsidR="00203324">
        <w:t>редитно-финансовых институтах. </w:t>
      </w:r>
    </w:p>
    <w:p w:rsidR="00E0259B" w:rsidRDefault="007231D4" w:rsidP="009775A4">
      <w:pPr>
        <w:tabs>
          <w:tab w:val="left" w:pos="993"/>
        </w:tabs>
      </w:pPr>
      <w:r w:rsidRPr="00C463D1">
        <w:t>По существу в Беларуси из небанковских кредитно-финансовых учреждений получил развитие лишь страховой сектор. Деятельность этого сектора регулируется Законом РБ «О страховании в Республике Беларусь»</w:t>
      </w:r>
      <w:r w:rsidR="00247529">
        <w:t xml:space="preserve"> </w:t>
      </w:r>
      <w:r w:rsidR="00247529" w:rsidRPr="00247529">
        <w:t>[6]</w:t>
      </w:r>
      <w:r w:rsidRPr="00C463D1">
        <w:t xml:space="preserve">. Также, как и в банковской </w:t>
      </w:r>
      <w:proofErr w:type="gramStart"/>
      <w:r w:rsidRPr="00C463D1">
        <w:t>сфере</w:t>
      </w:r>
      <w:proofErr w:type="gramEnd"/>
      <w:r w:rsidRPr="00C463D1">
        <w:t xml:space="preserve"> многие страховые компании в силу своей финансовой несостоятельности разорились. Наметилась тенденция укрупнения и объединения страховых компаний. В силу своей маломощности страховые компании располагают, как правило, незначи</w:t>
      </w:r>
      <w:r w:rsidR="00E0259B">
        <w:t>тельными кредитными ресурсами. </w:t>
      </w:r>
    </w:p>
    <w:p w:rsidR="00E87B5D" w:rsidRDefault="007231D4" w:rsidP="009775A4">
      <w:pPr>
        <w:tabs>
          <w:tab w:val="left" w:pos="993"/>
        </w:tabs>
      </w:pPr>
      <w:r w:rsidRPr="00C463D1">
        <w:t>Что касается других небанковских кредитно-финансовых институтов, то в большинстве своем они не получили значите</w:t>
      </w:r>
      <w:r w:rsidR="00E0259B">
        <w:t xml:space="preserve">льного развития в республике.  </w:t>
      </w:r>
      <w:r w:rsidRPr="00C463D1">
        <w:t xml:space="preserve">Немногочисленные инвестиционные фонды, созданные на волне чековой приватизации, в основном не действуют. Они либо обладают малой активностью в силу того, что чековая приватизация так и не получила серьезного развития в Беларуси (фактически она была приостановлена), либо вообще разорились или закрылись </w:t>
      </w:r>
      <w:proofErr w:type="gramStart"/>
      <w:r w:rsidR="00B05765">
        <w:t>из-за</w:t>
      </w:r>
      <w:proofErr w:type="gramEnd"/>
      <w:r w:rsidR="00B05765">
        <w:t xml:space="preserve"> своей </w:t>
      </w:r>
      <w:proofErr w:type="spellStart"/>
      <w:r w:rsidR="00B05765">
        <w:t>неперспективности</w:t>
      </w:r>
      <w:proofErr w:type="spellEnd"/>
      <w:r w:rsidR="00B05765">
        <w:t xml:space="preserve">. </w:t>
      </w:r>
      <w:r w:rsidRPr="00C463D1">
        <w:t>В нашей стране осуществляется ряд мер нормативно-правового и организационного характера, в частности по повышению кредитной дисциплины (включая усиление личной ответственности руководителей предприятий-заемщиков и руководителей банков), и в первую очередь</w:t>
      </w:r>
      <w:r w:rsidR="001C1D2E">
        <w:t xml:space="preserve"> по валютным кредитам. </w:t>
      </w:r>
      <w:r w:rsidR="00092F40" w:rsidRPr="00EF5DF3">
        <w:t>[11</w:t>
      </w:r>
      <w:r w:rsidR="007A200F" w:rsidRPr="00EF5DF3">
        <w:t>]</w:t>
      </w:r>
    </w:p>
    <w:p w:rsidR="00490A7A" w:rsidRPr="00EF5DF3" w:rsidRDefault="0078767C" w:rsidP="00490A7A">
      <w:pPr>
        <w:tabs>
          <w:tab w:val="left" w:pos="993"/>
        </w:tabs>
      </w:pPr>
      <w:r>
        <w:t xml:space="preserve">Анализ рынка банковских услуг показал, что </w:t>
      </w:r>
      <w:r w:rsidR="009A7D0D">
        <w:t xml:space="preserve">физическим лица представлен широкий спектр оказываемых услуг, среди которых сложно делать выбор. </w:t>
      </w:r>
      <w:r w:rsidR="00490A7A">
        <w:t xml:space="preserve">В Республике Беларусь действуют достаточно большое количество банков. Про существование некоторых из них многие граждане не знают. </w:t>
      </w:r>
      <w:proofErr w:type="gramStart"/>
      <w:r w:rsidR="00490A7A">
        <w:t>Есть банки, которые работают только с физическими либо только с юридическими лицами.</w:t>
      </w:r>
      <w:proofErr w:type="gramEnd"/>
      <w:r w:rsidR="00490A7A">
        <w:t xml:space="preserve"> Но, как правило, банк предоставляет услуги для любых лиц. </w:t>
      </w:r>
      <w:r w:rsidR="00B5733F">
        <w:t>Также существует градация банков по оказываемым услугам</w:t>
      </w:r>
      <w:r w:rsidR="00FE05A8">
        <w:t>. В большинстве банки оказывают весь спектр услуг. Но бывают такие, которые</w:t>
      </w:r>
      <w:r w:rsidR="00FA3940">
        <w:t>, например,</w:t>
      </w:r>
      <w:r w:rsidR="00FE05A8">
        <w:t xml:space="preserve"> не берут денежные средства от населения для размещения вкладов</w:t>
      </w:r>
      <w:r w:rsidR="00FA3940">
        <w:t xml:space="preserve">. </w:t>
      </w:r>
      <w:r w:rsidR="00610954">
        <w:t xml:space="preserve">Среди всего многообразия видов банков, услуг, предоставляемыми ими, необходимо проанализировать структуру банков, а также </w:t>
      </w:r>
      <w:r w:rsidR="000F54D5">
        <w:t xml:space="preserve">определить требования к системе поддержки принятия решения в сфере поиска банковских услуг. </w:t>
      </w:r>
    </w:p>
    <w:p w:rsidR="00E320F8" w:rsidRPr="00FA3810" w:rsidRDefault="00E320F8" w:rsidP="00B37784">
      <w:pPr>
        <w:pStyle w:val="1"/>
        <w:numPr>
          <w:ilvl w:val="0"/>
          <w:numId w:val="21"/>
        </w:numPr>
        <w:tabs>
          <w:tab w:val="left" w:pos="993"/>
        </w:tabs>
        <w:ind w:left="993" w:hanging="284"/>
      </w:pPr>
      <w:r>
        <w:br w:type="page"/>
      </w:r>
      <w:bookmarkStart w:id="7" w:name="_Toc326247161"/>
      <w:r w:rsidRPr="00FA3810">
        <w:lastRenderedPageBreak/>
        <w:t xml:space="preserve">АНАЛИЗ </w:t>
      </w:r>
      <w:r w:rsidR="007C0393">
        <w:t>ДЕЯТЕЛЬНОСТ</w:t>
      </w:r>
      <w:proofErr w:type="gramStart"/>
      <w:r w:rsidR="007C0393">
        <w:t>И</w:t>
      </w:r>
      <w:r w:rsidRPr="00FA3810">
        <w:t xml:space="preserve"> ООО</w:t>
      </w:r>
      <w:proofErr w:type="gramEnd"/>
      <w:r w:rsidRPr="00FA3810">
        <w:t xml:space="preserve"> «КОСМОПОЛИС-УНИВЕРСАЛ» В СФЕРЕ </w:t>
      </w:r>
      <w:r w:rsidR="00AE3DE5" w:rsidRPr="00FA3810">
        <w:t>АВТОМАТИЗАЦИИ БИЗНЕС-ПРОЦЕССОВ</w:t>
      </w:r>
      <w:r w:rsidR="00FA3810" w:rsidRPr="00FA3810">
        <w:t xml:space="preserve"> </w:t>
      </w:r>
      <w:r w:rsidR="005C5DFB">
        <w:t xml:space="preserve"> ОКАЗАНИЯ БАНКОВСКИХ УСЛУГ</w:t>
      </w:r>
      <w:bookmarkEnd w:id="7"/>
    </w:p>
    <w:p w:rsidR="00DF6348" w:rsidRDefault="00DF6348" w:rsidP="009775A4">
      <w:pPr>
        <w:tabs>
          <w:tab w:val="left" w:pos="993"/>
        </w:tabs>
        <w:spacing w:after="100" w:afterAutospacing="1" w:line="240" w:lineRule="auto"/>
        <w:ind w:firstLine="0"/>
        <w:jc w:val="left"/>
        <w:rPr>
          <w:rFonts w:ascii="Verdana" w:eastAsia="Times New Roman" w:hAnsi="Verdana"/>
          <w:b/>
          <w:bCs/>
          <w:color w:val="08236D"/>
          <w:sz w:val="26"/>
        </w:rPr>
      </w:pPr>
    </w:p>
    <w:p w:rsidR="00085409" w:rsidRDefault="00097844" w:rsidP="009775A4">
      <w:pPr>
        <w:pStyle w:val="2"/>
        <w:numPr>
          <w:ilvl w:val="1"/>
          <w:numId w:val="21"/>
        </w:numPr>
        <w:tabs>
          <w:tab w:val="left" w:pos="993"/>
        </w:tabs>
        <w:rPr>
          <w:rFonts w:eastAsia="Times New Roman"/>
        </w:rPr>
      </w:pPr>
      <w:bookmarkStart w:id="8" w:name="_Toc326247162"/>
      <w:r>
        <w:rPr>
          <w:rFonts w:eastAsia="Times New Roman"/>
        </w:rPr>
        <w:t xml:space="preserve">  </w:t>
      </w:r>
      <w:r w:rsidR="00085409">
        <w:rPr>
          <w:rFonts w:eastAsia="Times New Roman"/>
        </w:rPr>
        <w:t xml:space="preserve">Характеристика </w:t>
      </w:r>
      <w:r w:rsidR="00CB01DD">
        <w:rPr>
          <w:rFonts w:eastAsia="Times New Roman"/>
        </w:rPr>
        <w:t xml:space="preserve">и организационная структура </w:t>
      </w:r>
      <w:r w:rsidR="00085409">
        <w:rPr>
          <w:rFonts w:eastAsia="Times New Roman"/>
        </w:rPr>
        <w:t>ООО «</w:t>
      </w:r>
      <w:proofErr w:type="spellStart"/>
      <w:r w:rsidR="00085409">
        <w:rPr>
          <w:rFonts w:eastAsia="Times New Roman"/>
        </w:rPr>
        <w:t>Космополи</w:t>
      </w:r>
      <w:proofErr w:type="gramStart"/>
      <w:r w:rsidR="00085409">
        <w:rPr>
          <w:rFonts w:eastAsia="Times New Roman"/>
        </w:rPr>
        <w:t>с</w:t>
      </w:r>
      <w:proofErr w:type="spellEnd"/>
      <w:r w:rsidR="00085409">
        <w:rPr>
          <w:rFonts w:eastAsia="Times New Roman"/>
        </w:rPr>
        <w:t>-</w:t>
      </w:r>
      <w:proofErr w:type="gramEnd"/>
      <w:r>
        <w:rPr>
          <w:rFonts w:eastAsia="Times New Roman"/>
        </w:rPr>
        <w:t xml:space="preserve">  </w:t>
      </w:r>
      <w:r w:rsidR="00085409">
        <w:rPr>
          <w:rFonts w:eastAsia="Times New Roman"/>
        </w:rPr>
        <w:t>Универсал»</w:t>
      </w:r>
      <w:bookmarkEnd w:id="8"/>
    </w:p>
    <w:p w:rsidR="00D35C3B" w:rsidRDefault="00D35C3B" w:rsidP="009775A4">
      <w:pPr>
        <w:tabs>
          <w:tab w:val="left" w:pos="993"/>
        </w:tabs>
      </w:pPr>
    </w:p>
    <w:p w:rsidR="00DF6348" w:rsidRDefault="00DF6348" w:rsidP="009775A4">
      <w:pPr>
        <w:tabs>
          <w:tab w:val="left" w:pos="993"/>
        </w:tabs>
      </w:pPr>
      <w:r w:rsidRPr="00DF6348">
        <w:t>C момента образования основным предметом деятельности является развитие информационных технологий в денежно-кредитной системе Республики Беларусь.</w:t>
      </w:r>
    </w:p>
    <w:p w:rsidR="00975822" w:rsidRPr="00DF6348" w:rsidRDefault="00680D27" w:rsidP="009775A4">
      <w:pPr>
        <w:tabs>
          <w:tab w:val="left" w:pos="993"/>
        </w:tabs>
      </w:pPr>
      <w:r>
        <w:t xml:space="preserve">Миссия </w:t>
      </w:r>
      <w:r w:rsidR="00975822">
        <w:t>– предоставлять участникам рынка банковских услуг новейшие информационные технологии как средство к достижению технического превосходства и экономического процветания.</w:t>
      </w:r>
    </w:p>
    <w:p w:rsidR="00DF6348" w:rsidRPr="00DF6348" w:rsidRDefault="00D35C3B" w:rsidP="009775A4">
      <w:pPr>
        <w:tabs>
          <w:tab w:val="left" w:pos="993"/>
        </w:tabs>
      </w:pPr>
      <w:r>
        <w:t>ООО «</w:t>
      </w:r>
      <w:proofErr w:type="spellStart"/>
      <w:r>
        <w:t>Космополис-Универсал</w:t>
      </w:r>
      <w:proofErr w:type="spellEnd"/>
      <w:r>
        <w:t>»</w:t>
      </w:r>
      <w:r w:rsidR="00DF6348" w:rsidRPr="00DF6348">
        <w:t> </w:t>
      </w:r>
      <w:r w:rsidR="000E7CB7">
        <w:t>осуществляет</w:t>
      </w:r>
      <w:r w:rsidR="00DF6348" w:rsidRPr="00DF6348">
        <w:t xml:space="preserve"> следующие функции обеспечения координации процессов информатизации в банковской системе Республики Беларусь:</w:t>
      </w:r>
    </w:p>
    <w:p w:rsidR="00DF6348" w:rsidRPr="00DF6348" w:rsidRDefault="00DF6348" w:rsidP="009775A4">
      <w:pPr>
        <w:pStyle w:val="a5"/>
        <w:numPr>
          <w:ilvl w:val="0"/>
          <w:numId w:val="4"/>
        </w:numPr>
        <w:tabs>
          <w:tab w:val="left" w:pos="993"/>
        </w:tabs>
        <w:ind w:left="0" w:firstLine="709"/>
      </w:pPr>
      <w:r w:rsidRPr="00DF6348">
        <w:t>создание и развитие единого информационного пространства банковского сектора экономики Республики Беларусь с целью обеспечения интеграции информационных ресурсов и информационно-коммуникационных услуг для достижения эффективности применения информационных технологий в банковской системе;</w:t>
      </w:r>
    </w:p>
    <w:p w:rsidR="00DF6348" w:rsidRPr="00DF6348" w:rsidRDefault="00DF6348" w:rsidP="009775A4">
      <w:pPr>
        <w:pStyle w:val="a5"/>
        <w:numPr>
          <w:ilvl w:val="0"/>
          <w:numId w:val="4"/>
        </w:numPr>
        <w:tabs>
          <w:tab w:val="left" w:pos="993"/>
        </w:tabs>
        <w:ind w:left="0" w:firstLine="709"/>
      </w:pPr>
      <w:r w:rsidRPr="00DF6348">
        <w:t>организация взаимодействия банковских информационных систем с информационными системами государственных органов управления, ведомств, организациями производственного сектора экономики;</w:t>
      </w:r>
    </w:p>
    <w:p w:rsidR="00DF6348" w:rsidRPr="00DF6348" w:rsidRDefault="00DF6348" w:rsidP="009775A4">
      <w:pPr>
        <w:pStyle w:val="a5"/>
        <w:numPr>
          <w:ilvl w:val="0"/>
          <w:numId w:val="4"/>
        </w:numPr>
        <w:tabs>
          <w:tab w:val="left" w:pos="993"/>
        </w:tabs>
        <w:ind w:left="0" w:firstLine="709"/>
      </w:pPr>
      <w:r w:rsidRPr="00DF6348">
        <w:t>организация разработки и согласования с органами исполнительной власти и Национальным банком проектов нормативных правовых актов, связанных с реинжинирингом банковских бизнес-процессов, по вопросам информационных технологий;</w:t>
      </w:r>
    </w:p>
    <w:p w:rsidR="00DF6348" w:rsidRPr="00DF6348" w:rsidRDefault="00DF6348" w:rsidP="009775A4">
      <w:pPr>
        <w:pStyle w:val="a5"/>
        <w:numPr>
          <w:ilvl w:val="0"/>
          <w:numId w:val="4"/>
        </w:numPr>
        <w:tabs>
          <w:tab w:val="left" w:pos="993"/>
        </w:tabs>
        <w:ind w:left="0" w:firstLine="709"/>
      </w:pPr>
      <w:r w:rsidRPr="00DF6348">
        <w:t>разработка технических нормативов, программного обеспечения и программно-технических комплексов, применяемых в банковской системе.</w:t>
      </w:r>
    </w:p>
    <w:p w:rsidR="00DF6348" w:rsidRPr="00DF6348" w:rsidRDefault="00DF6348" w:rsidP="009775A4">
      <w:pPr>
        <w:tabs>
          <w:tab w:val="left" w:pos="993"/>
        </w:tabs>
      </w:pPr>
      <w:r w:rsidRPr="00DF6348">
        <w:t>Концепция направлена на развитие дистанционных форм обслуживания потребителей банковских услуг и интеграцию единого информационного пространства банковской системы с информационным пространством государственных органов управления.</w:t>
      </w:r>
    </w:p>
    <w:p w:rsidR="00DF6348" w:rsidRPr="00DF6348" w:rsidRDefault="00DF6348" w:rsidP="009775A4">
      <w:pPr>
        <w:tabs>
          <w:tab w:val="left" w:pos="993"/>
        </w:tabs>
      </w:pPr>
      <w:r w:rsidRPr="00DF6348">
        <w:lastRenderedPageBreak/>
        <w:t>О</w:t>
      </w:r>
      <w:r w:rsidR="00634459">
        <w:t>ОО «</w:t>
      </w:r>
      <w:proofErr w:type="spellStart"/>
      <w:r w:rsidR="00634459">
        <w:t>Космополис-Универсал</w:t>
      </w:r>
      <w:proofErr w:type="spellEnd"/>
      <w:r w:rsidR="00634459">
        <w:t>»</w:t>
      </w:r>
      <w:r w:rsidRPr="00DF6348">
        <w:t xml:space="preserve"> осуществляет управление рядом системообразующих ИТ-проектов, направленных на достижение целей развития и применения информационных технологий в банковской системе. </w:t>
      </w:r>
    </w:p>
    <w:p w:rsidR="00DF6348" w:rsidRPr="00DF6348" w:rsidRDefault="00DF6348" w:rsidP="009775A4">
      <w:pPr>
        <w:tabs>
          <w:tab w:val="left" w:pos="993"/>
        </w:tabs>
      </w:pPr>
      <w:proofErr w:type="gramStart"/>
      <w:r w:rsidRPr="00DF6348">
        <w:t>В соответствии с Концепцией также предусмотрены разработка и создание централизованной автоматизированной информационной системы ведения нормативно-справочной информации, автоматизированной системы управления  банковскими рисками, создание единой интеграционной платформы на базе системы гарантированной доставки юридически значимых электронных документов, создание структурированного резервного центра.</w:t>
      </w:r>
      <w:proofErr w:type="gramEnd"/>
    </w:p>
    <w:p w:rsidR="00DF6348" w:rsidRPr="00DF6348" w:rsidRDefault="00DF6348" w:rsidP="009775A4">
      <w:pPr>
        <w:tabs>
          <w:tab w:val="left" w:pos="993"/>
        </w:tabs>
      </w:pPr>
      <w:r w:rsidRPr="00DF6348">
        <w:t>При</w:t>
      </w:r>
      <w:r w:rsidR="00055C6A">
        <w:t>оритетным направлением</w:t>
      </w:r>
      <w:r w:rsidRPr="00DF6348">
        <w:t xml:space="preserve"> развития </w:t>
      </w:r>
      <w:r w:rsidR="00B31405">
        <w:t>ООО «</w:t>
      </w:r>
      <w:proofErr w:type="spellStart"/>
      <w:r w:rsidR="00B31405">
        <w:t>Космополис-Универсал</w:t>
      </w:r>
      <w:proofErr w:type="spellEnd"/>
      <w:r w:rsidR="00B31405">
        <w:t>»</w:t>
      </w:r>
      <w:r w:rsidR="00055C6A">
        <w:t xml:space="preserve"> является </w:t>
      </w:r>
      <w:proofErr w:type="spellStart"/>
      <w:r w:rsidRPr="00DF6348">
        <w:t>ИТ-Консалтинг</w:t>
      </w:r>
      <w:proofErr w:type="spellEnd"/>
      <w:r w:rsidRPr="00DF6348">
        <w:t xml:space="preserve"> для банков и организаций в денежно-кредитной сфере в областях электронного документооборота с применением ЭЦП, информатизации банковского фронт-офиса, разработки стратегии развития и применения </w:t>
      </w:r>
      <w:proofErr w:type="gramStart"/>
      <w:r w:rsidRPr="00DF6348">
        <w:t>ИТ</w:t>
      </w:r>
      <w:proofErr w:type="gramEnd"/>
      <w:r w:rsidRPr="00DF6348">
        <w:t xml:space="preserve"> в банках, управления ИТ-инфраструктурой организации, информационной безопасности, разработки программного обеспечения для автоматизации банковских бизнес-процессов,</w:t>
      </w:r>
    </w:p>
    <w:p w:rsidR="00DF6348" w:rsidRPr="00DF6348" w:rsidRDefault="00055C6A" w:rsidP="009775A4">
      <w:pPr>
        <w:tabs>
          <w:tab w:val="left" w:pos="993"/>
        </w:tabs>
      </w:pPr>
      <w:r>
        <w:t>Сегодня ООО «</w:t>
      </w:r>
      <w:proofErr w:type="spellStart"/>
      <w:r>
        <w:t>Космополис-Универсал</w:t>
      </w:r>
      <w:proofErr w:type="spellEnd"/>
      <w:r>
        <w:t>»</w:t>
      </w:r>
      <w:r w:rsidR="00DF6348" w:rsidRPr="00DF6348">
        <w:t> имеет опыт успешной реализации проектов и на основе приобретенного опыта предлагает следующие услуги для банков Республики Беларусь:</w:t>
      </w:r>
    </w:p>
    <w:p w:rsidR="00DF6348" w:rsidRPr="00DF6348" w:rsidRDefault="00DF6348" w:rsidP="009775A4">
      <w:pPr>
        <w:pStyle w:val="a5"/>
        <w:numPr>
          <w:ilvl w:val="0"/>
          <w:numId w:val="6"/>
        </w:numPr>
        <w:tabs>
          <w:tab w:val="left" w:pos="993"/>
        </w:tabs>
        <w:ind w:left="0" w:firstLine="698"/>
      </w:pPr>
      <w:r w:rsidRPr="00DF6348">
        <w:t>Разработка ИТ-стратегии банка;</w:t>
      </w:r>
    </w:p>
    <w:p w:rsidR="00DF6348" w:rsidRPr="00DF6348" w:rsidRDefault="00DF6348" w:rsidP="009775A4">
      <w:pPr>
        <w:pStyle w:val="a5"/>
        <w:numPr>
          <w:ilvl w:val="0"/>
          <w:numId w:val="6"/>
        </w:numPr>
        <w:tabs>
          <w:tab w:val="left" w:pos="993"/>
        </w:tabs>
        <w:ind w:left="0" w:firstLine="698"/>
      </w:pPr>
      <w:r w:rsidRPr="00DF6348">
        <w:t>Разработка концепции и политики информационной безопасности банка;</w:t>
      </w:r>
    </w:p>
    <w:p w:rsidR="00DF6348" w:rsidRPr="00DF6348" w:rsidRDefault="00DF6348" w:rsidP="009775A4">
      <w:pPr>
        <w:pStyle w:val="a5"/>
        <w:numPr>
          <w:ilvl w:val="0"/>
          <w:numId w:val="6"/>
        </w:numPr>
        <w:tabs>
          <w:tab w:val="left" w:pos="993"/>
        </w:tabs>
        <w:ind w:left="0" w:firstLine="698"/>
      </w:pPr>
      <w:r w:rsidRPr="00DF6348">
        <w:t>Внедрение средств обеспечения автоматизированного управления И</w:t>
      </w:r>
      <w:proofErr w:type="gramStart"/>
      <w:r w:rsidRPr="00DF6348">
        <w:t>Т-</w:t>
      </w:r>
      <w:proofErr w:type="gramEnd"/>
      <w:r w:rsidRPr="00DF6348">
        <w:t>   инфраструктурой банка;</w:t>
      </w:r>
    </w:p>
    <w:p w:rsidR="00DF6348" w:rsidRPr="00DF6348" w:rsidRDefault="00DF6348" w:rsidP="009775A4">
      <w:pPr>
        <w:pStyle w:val="a5"/>
        <w:numPr>
          <w:ilvl w:val="0"/>
          <w:numId w:val="6"/>
        </w:numPr>
        <w:tabs>
          <w:tab w:val="left" w:pos="993"/>
        </w:tabs>
        <w:ind w:left="0" w:firstLine="698"/>
      </w:pPr>
      <w:r w:rsidRPr="00DF6348">
        <w:t>Консультационные услуги по выбору средств автоматизации банковских бизнес-процессов;</w:t>
      </w:r>
    </w:p>
    <w:p w:rsidR="00DF6348" w:rsidRPr="00DF6348" w:rsidRDefault="00DF6348" w:rsidP="009775A4">
      <w:pPr>
        <w:pStyle w:val="a5"/>
        <w:numPr>
          <w:ilvl w:val="0"/>
          <w:numId w:val="6"/>
        </w:numPr>
        <w:tabs>
          <w:tab w:val="left" w:pos="993"/>
        </w:tabs>
        <w:ind w:left="0" w:firstLine="698"/>
      </w:pPr>
      <w:r w:rsidRPr="00DF6348">
        <w:t>Испытания программно-технических комплексов;</w:t>
      </w:r>
    </w:p>
    <w:p w:rsidR="00DF6348" w:rsidRPr="00DF6348" w:rsidRDefault="00DF6348" w:rsidP="009775A4">
      <w:pPr>
        <w:pStyle w:val="a5"/>
        <w:numPr>
          <w:ilvl w:val="0"/>
          <w:numId w:val="6"/>
        </w:numPr>
        <w:tabs>
          <w:tab w:val="left" w:pos="993"/>
        </w:tabs>
        <w:ind w:left="0" w:firstLine="698"/>
      </w:pPr>
      <w:r w:rsidRPr="00DF6348">
        <w:t>Разработка программного обеспечения под заказ.</w:t>
      </w:r>
    </w:p>
    <w:p w:rsidR="00DF6348" w:rsidRPr="00DF6348" w:rsidRDefault="00220A1F" w:rsidP="009775A4">
      <w:pPr>
        <w:tabs>
          <w:tab w:val="left" w:pos="993"/>
        </w:tabs>
      </w:pPr>
      <w:r>
        <w:t>ООО «</w:t>
      </w:r>
      <w:proofErr w:type="spellStart"/>
      <w:r>
        <w:t>Космополис-Универсал</w:t>
      </w:r>
      <w:proofErr w:type="spellEnd"/>
      <w:r>
        <w:t>»</w:t>
      </w:r>
      <w:r w:rsidR="00DF6348" w:rsidRPr="00DF6348">
        <w:t> является разработчиком специализированных программных комплексов для автоматизации банковских бизнес-процессов.</w:t>
      </w:r>
    </w:p>
    <w:p w:rsidR="0078391C" w:rsidRPr="0078391C" w:rsidRDefault="0078391C" w:rsidP="009775A4">
      <w:pPr>
        <w:tabs>
          <w:tab w:val="left" w:pos="993"/>
        </w:tabs>
      </w:pPr>
      <w:r>
        <w:t>Организационная структур</w:t>
      </w:r>
      <w:proofErr w:type="gramStart"/>
      <w:r>
        <w:t>а ООО</w:t>
      </w:r>
      <w:proofErr w:type="gramEnd"/>
      <w:r>
        <w:t xml:space="preserve"> «</w:t>
      </w:r>
      <w:proofErr w:type="spellStart"/>
      <w:r>
        <w:t>Космополис-Универсал</w:t>
      </w:r>
      <w:proofErr w:type="spellEnd"/>
      <w:r>
        <w:t>»</w:t>
      </w:r>
      <w:r w:rsidR="00CB01DD">
        <w:t xml:space="preserve"> представлена на следующей диаграмме:</w:t>
      </w:r>
    </w:p>
    <w:p w:rsidR="00F70A32" w:rsidRPr="00A93C97" w:rsidRDefault="00F70A32" w:rsidP="009775A4">
      <w:pPr>
        <w:tabs>
          <w:tab w:val="left" w:pos="993"/>
        </w:tabs>
        <w:rPr>
          <w:b/>
        </w:rPr>
      </w:pPr>
    </w:p>
    <w:p w:rsidR="008C509D" w:rsidRDefault="001C3931" w:rsidP="009775A4">
      <w:pPr>
        <w:tabs>
          <w:tab w:val="left" w:pos="993"/>
        </w:tabs>
        <w:ind w:firstLine="0"/>
        <w:rPr>
          <w:b/>
        </w:rPr>
      </w:pPr>
      <w:r>
        <w:rPr>
          <w:b/>
          <w:noProof/>
        </w:rPr>
        <w:lastRenderedPageBreak/>
        <w:drawing>
          <wp:inline distT="0" distB="0" distL="0" distR="0">
            <wp:extent cx="5486400" cy="1590675"/>
            <wp:effectExtent l="76200" t="38100" r="57150" b="0"/>
            <wp:docPr id="8" name="Схема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8C509D" w:rsidRDefault="00A03B2C" w:rsidP="009775A4">
      <w:pPr>
        <w:tabs>
          <w:tab w:val="left" w:pos="993"/>
        </w:tabs>
        <w:jc w:val="center"/>
      </w:pPr>
      <w:r>
        <w:t>Рисунок 2.</w:t>
      </w:r>
      <w:r w:rsidR="00FE3EF2">
        <w:t>1</w:t>
      </w:r>
      <w:r w:rsidR="008C509D">
        <w:t xml:space="preserve"> – Организационная структур</w:t>
      </w:r>
      <w:proofErr w:type="gramStart"/>
      <w:r w:rsidR="008C509D">
        <w:t>а ООО</w:t>
      </w:r>
      <w:proofErr w:type="gramEnd"/>
      <w:r w:rsidR="008C509D">
        <w:t xml:space="preserve"> «</w:t>
      </w:r>
      <w:proofErr w:type="spellStart"/>
      <w:r w:rsidR="008C509D">
        <w:t>Космополис-Универсал</w:t>
      </w:r>
      <w:proofErr w:type="spellEnd"/>
      <w:r w:rsidR="008C509D">
        <w:t>»</w:t>
      </w:r>
    </w:p>
    <w:p w:rsidR="008C509D" w:rsidRPr="008C509D" w:rsidRDefault="008C509D" w:rsidP="009775A4">
      <w:pPr>
        <w:tabs>
          <w:tab w:val="left" w:pos="993"/>
        </w:tabs>
      </w:pPr>
    </w:p>
    <w:p w:rsidR="001F47CF" w:rsidRPr="00953FEC" w:rsidRDefault="003C1100" w:rsidP="009775A4">
      <w:pPr>
        <w:tabs>
          <w:tab w:val="left" w:pos="993"/>
        </w:tabs>
      </w:pPr>
      <w:r w:rsidRPr="00953FEC">
        <w:t xml:space="preserve">Департамент организационного обеспечения. </w:t>
      </w:r>
      <w:r w:rsidR="001F47CF" w:rsidRPr="00953FEC">
        <w:t>В Департаменте организационного обеспечения (ДОО) работают специалисты широкого профиля, среди них инженеры, психологи, водители, логисты и др.</w:t>
      </w:r>
    </w:p>
    <w:p w:rsidR="001F47CF" w:rsidRPr="00953FEC" w:rsidRDefault="00843831" w:rsidP="009775A4">
      <w:pPr>
        <w:tabs>
          <w:tab w:val="left" w:pos="993"/>
        </w:tabs>
      </w:pPr>
      <w:r w:rsidRPr="00953FEC">
        <w:t xml:space="preserve">Департамент правовой безопасности. </w:t>
      </w:r>
      <w:r w:rsidR="001F47CF" w:rsidRPr="00953FEC">
        <w:t>В Департаменте правовой безопасности работают бухгалтеры, экономисты, юристы, кадровые работники.</w:t>
      </w:r>
    </w:p>
    <w:p w:rsidR="001F47CF" w:rsidRPr="00953FEC" w:rsidRDefault="001D2F42" w:rsidP="009775A4">
      <w:pPr>
        <w:tabs>
          <w:tab w:val="left" w:pos="993"/>
        </w:tabs>
      </w:pPr>
      <w:r w:rsidRPr="00953FEC">
        <w:t xml:space="preserve">Департамент программного обеспечения. </w:t>
      </w:r>
      <w:r w:rsidR="001F47CF" w:rsidRPr="00953FEC">
        <w:t xml:space="preserve">В Департаменте программного обеспечения (ДПО) работают инженеры-программисты, </w:t>
      </w:r>
      <w:proofErr w:type="spellStart"/>
      <w:r w:rsidR="001F47CF" w:rsidRPr="00953FEC">
        <w:t>тестировщики</w:t>
      </w:r>
      <w:proofErr w:type="spellEnd"/>
      <w:r w:rsidR="001F47CF" w:rsidRPr="00953FEC">
        <w:t>.</w:t>
      </w:r>
    </w:p>
    <w:p w:rsidR="001F47CF" w:rsidRPr="00953FEC" w:rsidRDefault="001D2F42" w:rsidP="009775A4">
      <w:pPr>
        <w:tabs>
          <w:tab w:val="left" w:pos="993"/>
        </w:tabs>
      </w:pPr>
      <w:r w:rsidRPr="00953FEC">
        <w:t xml:space="preserve">Департамент по работе с клиентами. </w:t>
      </w:r>
      <w:r w:rsidR="001F47CF" w:rsidRPr="00953FEC">
        <w:t>В Департаменте по работе с клиентами (ДРК) работают инженеры, маркетологи, аналитики, филологи, экономисты, юристы, дизайнеры, администраторы.</w:t>
      </w:r>
    </w:p>
    <w:p w:rsidR="001F47CF" w:rsidRPr="00953FEC" w:rsidRDefault="00F34F01" w:rsidP="009775A4">
      <w:pPr>
        <w:tabs>
          <w:tab w:val="left" w:pos="993"/>
        </w:tabs>
      </w:pPr>
      <w:r w:rsidRPr="00953FEC">
        <w:t xml:space="preserve">Департамент технологического обеспечения. </w:t>
      </w:r>
      <w:r w:rsidR="001F47CF" w:rsidRPr="00953FEC">
        <w:t>В Департаменте технологического обеспечения (ДТО) работают инженеры, технологи, программисты, филологи.</w:t>
      </w:r>
    </w:p>
    <w:p w:rsidR="001F47CF" w:rsidRPr="00953FEC" w:rsidRDefault="00193300" w:rsidP="009775A4">
      <w:pPr>
        <w:tabs>
          <w:tab w:val="left" w:pos="993"/>
        </w:tabs>
      </w:pPr>
      <w:r w:rsidRPr="00953FEC">
        <w:t xml:space="preserve">Отдел системно-технического развития. </w:t>
      </w:r>
      <w:r w:rsidR="001F47CF" w:rsidRPr="00953FEC">
        <w:t xml:space="preserve">В Отделе системно-технического развития работают инженеры-программисты, </w:t>
      </w:r>
      <w:proofErr w:type="gramStart"/>
      <w:r w:rsidR="001F47CF" w:rsidRPr="00953FEC">
        <w:t>инженеры-системотехники</w:t>
      </w:r>
      <w:proofErr w:type="gramEnd"/>
      <w:r w:rsidR="001F47CF" w:rsidRPr="00953FEC">
        <w:t>, системные администраторы.</w:t>
      </w:r>
    </w:p>
    <w:p w:rsidR="001F47CF" w:rsidRPr="00953FEC" w:rsidRDefault="001F47CF" w:rsidP="009775A4">
      <w:pPr>
        <w:tabs>
          <w:tab w:val="left" w:pos="993"/>
        </w:tabs>
      </w:pPr>
      <w:r w:rsidRPr="00953FEC">
        <w:t>Редакция</w:t>
      </w:r>
      <w:r w:rsidR="00DB0B55" w:rsidRPr="00953FEC">
        <w:t xml:space="preserve">. </w:t>
      </w:r>
      <w:r w:rsidRPr="00953FEC">
        <w:t>В Редакции работают инженеры, филологи, дизайнеры, журналисты.</w:t>
      </w:r>
    </w:p>
    <w:p w:rsidR="001C1D2E" w:rsidRDefault="008D6CAC" w:rsidP="009775A4">
      <w:pPr>
        <w:tabs>
          <w:tab w:val="left" w:pos="993"/>
        </w:tabs>
      </w:pPr>
      <w:r>
        <w:t>Слаженная совместная работа указанных выше подразделений определяет результат работы в сфере автоматизации бизнес-процессов оказания банковских услуг.</w:t>
      </w:r>
    </w:p>
    <w:p w:rsidR="00497329" w:rsidRDefault="00497329" w:rsidP="009775A4">
      <w:pPr>
        <w:tabs>
          <w:tab w:val="left" w:pos="993"/>
        </w:tabs>
      </w:pPr>
    </w:p>
    <w:p w:rsidR="00497329" w:rsidRDefault="00497329" w:rsidP="009775A4">
      <w:pPr>
        <w:tabs>
          <w:tab w:val="left" w:pos="993"/>
        </w:tabs>
      </w:pPr>
    </w:p>
    <w:p w:rsidR="00EF5DF3" w:rsidRDefault="00EF5DF3" w:rsidP="009775A4">
      <w:pPr>
        <w:tabs>
          <w:tab w:val="left" w:pos="993"/>
        </w:tabs>
      </w:pPr>
    </w:p>
    <w:p w:rsidR="00EF5DF3" w:rsidRDefault="00EF5DF3" w:rsidP="009775A4">
      <w:pPr>
        <w:tabs>
          <w:tab w:val="left" w:pos="993"/>
        </w:tabs>
      </w:pPr>
    </w:p>
    <w:p w:rsidR="00497329" w:rsidRDefault="00497329" w:rsidP="009775A4">
      <w:pPr>
        <w:tabs>
          <w:tab w:val="left" w:pos="993"/>
        </w:tabs>
      </w:pPr>
    </w:p>
    <w:p w:rsidR="00ED4413" w:rsidRDefault="00504A14" w:rsidP="009775A4">
      <w:pPr>
        <w:pStyle w:val="2"/>
        <w:numPr>
          <w:ilvl w:val="1"/>
          <w:numId w:val="21"/>
        </w:numPr>
        <w:tabs>
          <w:tab w:val="left" w:pos="993"/>
        </w:tabs>
      </w:pPr>
      <w:bookmarkStart w:id="9" w:name="_Toc326247163"/>
      <w:r w:rsidRPr="00504A14">
        <w:lastRenderedPageBreak/>
        <w:t xml:space="preserve"> </w:t>
      </w:r>
      <w:r w:rsidR="00ED4413">
        <w:t>Деятельность ООО «</w:t>
      </w:r>
      <w:proofErr w:type="spellStart"/>
      <w:r w:rsidR="00ED4413">
        <w:t>Космополис-Универсал</w:t>
      </w:r>
      <w:proofErr w:type="spellEnd"/>
      <w:r w:rsidR="00ED4413">
        <w:t xml:space="preserve">» в сфере </w:t>
      </w:r>
      <w:r w:rsidR="005F6D76">
        <w:t>автоматизации банковских процессов</w:t>
      </w:r>
      <w:bookmarkEnd w:id="9"/>
    </w:p>
    <w:p w:rsidR="00ED4413" w:rsidRDefault="00ED4413" w:rsidP="009775A4">
      <w:pPr>
        <w:tabs>
          <w:tab w:val="left" w:pos="993"/>
        </w:tabs>
      </w:pPr>
    </w:p>
    <w:p w:rsidR="00710224" w:rsidRDefault="00ED4413" w:rsidP="009775A4">
      <w:pPr>
        <w:tabs>
          <w:tab w:val="left" w:pos="993"/>
        </w:tabs>
      </w:pPr>
      <w:r>
        <w:t>ООО «</w:t>
      </w:r>
      <w:proofErr w:type="spellStart"/>
      <w:r>
        <w:t>Космополис-Универсал</w:t>
      </w:r>
      <w:proofErr w:type="spellEnd"/>
      <w:r>
        <w:t>» за долгое время существования выполнил</w:t>
      </w:r>
      <w:r w:rsidR="000F5F39">
        <w:t>а</w:t>
      </w:r>
      <w:r>
        <w:t xml:space="preserve"> ряд проектов, связанных с а</w:t>
      </w:r>
      <w:r w:rsidR="00802D6A">
        <w:t>втоматизацией ба</w:t>
      </w:r>
      <w:r w:rsidR="00E06BED">
        <w:t>н</w:t>
      </w:r>
      <w:r w:rsidR="00802D6A">
        <w:t>ковских бизнес-процессов.</w:t>
      </w:r>
      <w:r w:rsidR="00671615">
        <w:t xml:space="preserve"> </w:t>
      </w:r>
      <w:r w:rsidR="0006215B">
        <w:t xml:space="preserve">Организация выполняет как закрытые проекты для конкретных финансовых учреждений, так и открытые, предоставляемы для общего использования. </w:t>
      </w:r>
      <w:r w:rsidR="004A0D5D">
        <w:t xml:space="preserve">В качестве анализа рассмотрим </w:t>
      </w:r>
      <w:r w:rsidR="004A0D5D" w:rsidRPr="00671615">
        <w:t xml:space="preserve"> </w:t>
      </w:r>
      <w:r w:rsidR="004A0D5D">
        <w:t xml:space="preserve">комплекс </w:t>
      </w:r>
      <w:proofErr w:type="spellStart"/>
      <w:r w:rsidR="004A0D5D">
        <w:rPr>
          <w:lang w:val="en-US"/>
        </w:rPr>
        <w:t>WebBank</w:t>
      </w:r>
      <w:proofErr w:type="spellEnd"/>
      <w:r w:rsidR="004A0D5D">
        <w:t>, разработанный для</w:t>
      </w:r>
      <w:r w:rsidR="00671615">
        <w:t xml:space="preserve"> одного из российских банков.</w:t>
      </w:r>
      <w:r w:rsidR="00084391">
        <w:t xml:space="preserve"> Данный комплекс представляет ряд функциональных модулей, обеспечивающий автоматизированный подход в области принятия решений. </w:t>
      </w:r>
    </w:p>
    <w:p w:rsidR="00710224" w:rsidRDefault="00710224" w:rsidP="009775A4">
      <w:pPr>
        <w:tabs>
          <w:tab w:val="left" w:pos="993"/>
        </w:tabs>
      </w:pPr>
      <w:r>
        <w:t>Данный комплекс состоит из нескольких функциональных блоков:</w:t>
      </w:r>
    </w:p>
    <w:p w:rsidR="005A1B5D" w:rsidRDefault="005A1B5D" w:rsidP="009775A4">
      <w:pPr>
        <w:tabs>
          <w:tab w:val="left" w:pos="993"/>
        </w:tabs>
      </w:pPr>
    </w:p>
    <w:p w:rsidR="00F705B4" w:rsidRDefault="00F705B4" w:rsidP="009775A4">
      <w:pPr>
        <w:tabs>
          <w:tab w:val="left" w:pos="993"/>
        </w:tabs>
      </w:pPr>
      <w:r>
        <w:rPr>
          <w:noProof/>
        </w:rPr>
        <w:drawing>
          <wp:inline distT="0" distB="0" distL="0" distR="0">
            <wp:extent cx="5486400" cy="3200400"/>
            <wp:effectExtent l="0" t="19050" r="0" b="0"/>
            <wp:docPr id="12" name="Схема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F705B4" w:rsidRDefault="00F705B4" w:rsidP="009775A4">
      <w:pPr>
        <w:tabs>
          <w:tab w:val="left" w:pos="993"/>
        </w:tabs>
      </w:pPr>
    </w:p>
    <w:p w:rsidR="00F705B4" w:rsidRPr="00A93C97" w:rsidRDefault="00A03B2C" w:rsidP="009775A4">
      <w:pPr>
        <w:tabs>
          <w:tab w:val="left" w:pos="993"/>
        </w:tabs>
        <w:jc w:val="center"/>
      </w:pPr>
      <w:r>
        <w:t>Рисунок 2.2</w:t>
      </w:r>
      <w:r w:rsidR="005A1B5D">
        <w:t xml:space="preserve"> – Функциональные модули системы </w:t>
      </w:r>
      <w:proofErr w:type="spellStart"/>
      <w:r w:rsidR="00F036D6">
        <w:rPr>
          <w:lang w:val="en-US"/>
        </w:rPr>
        <w:t>WebBank</w:t>
      </w:r>
      <w:proofErr w:type="spellEnd"/>
    </w:p>
    <w:p w:rsidR="00E77AA7" w:rsidRPr="00A93C97" w:rsidRDefault="00E77AA7" w:rsidP="009775A4">
      <w:pPr>
        <w:tabs>
          <w:tab w:val="left" w:pos="993"/>
        </w:tabs>
      </w:pPr>
    </w:p>
    <w:p w:rsidR="0006215B" w:rsidRPr="0006215B" w:rsidRDefault="0006215B" w:rsidP="009775A4">
      <w:pPr>
        <w:tabs>
          <w:tab w:val="left" w:pos="993"/>
        </w:tabs>
      </w:pPr>
      <w:r w:rsidRPr="0006215B">
        <w:t xml:space="preserve">Все системы данного комплекса построены исключительно на </w:t>
      </w:r>
      <w:proofErr w:type="spellStart"/>
      <w:r w:rsidRPr="0006215B">
        <w:t>web</w:t>
      </w:r>
      <w:proofErr w:type="spellEnd"/>
      <w:r w:rsidRPr="0006215B">
        <w:t>–технологиях, что дает им ряд преимуществ по сравнению с аналогичными системами, а именно:</w:t>
      </w:r>
    </w:p>
    <w:p w:rsidR="0006215B" w:rsidRPr="0006215B" w:rsidRDefault="0006215B" w:rsidP="009775A4">
      <w:pPr>
        <w:pStyle w:val="a5"/>
        <w:numPr>
          <w:ilvl w:val="0"/>
          <w:numId w:val="13"/>
        </w:numPr>
        <w:tabs>
          <w:tab w:val="left" w:pos="993"/>
        </w:tabs>
        <w:ind w:left="0" w:firstLine="709"/>
      </w:pPr>
      <w:r w:rsidRPr="0006215B">
        <w:t>Тонкий клиент;</w:t>
      </w:r>
    </w:p>
    <w:p w:rsidR="0006215B" w:rsidRPr="0006215B" w:rsidRDefault="0006215B" w:rsidP="009775A4">
      <w:pPr>
        <w:pStyle w:val="a5"/>
        <w:numPr>
          <w:ilvl w:val="0"/>
          <w:numId w:val="13"/>
        </w:numPr>
        <w:tabs>
          <w:tab w:val="left" w:pos="993"/>
        </w:tabs>
        <w:ind w:left="0" w:firstLine="709"/>
      </w:pPr>
      <w:r w:rsidRPr="0006215B">
        <w:t xml:space="preserve">Доступ при помощи </w:t>
      </w:r>
      <w:proofErr w:type="spellStart"/>
      <w:r w:rsidRPr="0006215B">
        <w:t>web</w:t>
      </w:r>
      <w:proofErr w:type="spellEnd"/>
      <w:r w:rsidRPr="0006215B">
        <w:t>–браузера;</w:t>
      </w:r>
    </w:p>
    <w:p w:rsidR="0006215B" w:rsidRPr="0006215B" w:rsidRDefault="0006215B" w:rsidP="009775A4">
      <w:pPr>
        <w:pStyle w:val="a5"/>
        <w:numPr>
          <w:ilvl w:val="0"/>
          <w:numId w:val="13"/>
        </w:numPr>
        <w:tabs>
          <w:tab w:val="left" w:pos="993"/>
        </w:tabs>
        <w:ind w:left="0" w:firstLine="709"/>
      </w:pPr>
      <w:r w:rsidRPr="0006215B">
        <w:t>Простота установки (нет необходимости устанавливать клиентские части программного обеспечения);</w:t>
      </w:r>
    </w:p>
    <w:p w:rsidR="0006215B" w:rsidRPr="0006215B" w:rsidRDefault="0006215B" w:rsidP="009775A4">
      <w:pPr>
        <w:pStyle w:val="a5"/>
        <w:numPr>
          <w:ilvl w:val="0"/>
          <w:numId w:val="13"/>
        </w:numPr>
        <w:tabs>
          <w:tab w:val="left" w:pos="993"/>
        </w:tabs>
        <w:ind w:left="0" w:firstLine="709"/>
      </w:pPr>
      <w:r w:rsidRPr="0006215B">
        <w:t>Простота сопровождения (обновления только на сервере);</w:t>
      </w:r>
    </w:p>
    <w:p w:rsidR="0006215B" w:rsidRDefault="0006215B" w:rsidP="009775A4">
      <w:pPr>
        <w:pStyle w:val="a5"/>
        <w:numPr>
          <w:ilvl w:val="0"/>
          <w:numId w:val="13"/>
        </w:numPr>
        <w:tabs>
          <w:tab w:val="left" w:pos="993"/>
        </w:tabs>
        <w:ind w:left="0" w:firstLine="709"/>
      </w:pPr>
      <w:r w:rsidRPr="0006215B">
        <w:lastRenderedPageBreak/>
        <w:t>Масштабируемость – при увеличении количества пользователей системы нет нужды увеличивать мощность основного сервера баз данных, достаточно увеличить количество серверов приложений.</w:t>
      </w:r>
    </w:p>
    <w:p w:rsidR="007E6BB5" w:rsidRDefault="007E6BB5" w:rsidP="009775A4">
      <w:pPr>
        <w:tabs>
          <w:tab w:val="left" w:pos="993"/>
        </w:tabs>
      </w:pPr>
      <w:r w:rsidRPr="00FC0176">
        <w:rPr>
          <w:b/>
        </w:rPr>
        <w:t>Система «Анкета клиента».</w:t>
      </w:r>
      <w:r>
        <w:t xml:space="preserve"> Система «Анкета клиента» продолжает линейку продуктов, созданных на базе </w:t>
      </w:r>
      <w:proofErr w:type="spellStart"/>
      <w:r>
        <w:t>web</w:t>
      </w:r>
      <w:proofErr w:type="spellEnd"/>
      <w:r>
        <w:t>–технологий, используя архитектуру «тонкий клиент», первым из которых была система «Бюро кредитн</w:t>
      </w:r>
      <w:r w:rsidR="00E13F04">
        <w:t xml:space="preserve">ых историй». </w:t>
      </w:r>
      <w:r>
        <w:t>Данная система предназначена в первую очередь для организации работы банка с его клиентами, поскольку «клиент» - является ключевым понятием банковского бизнеса.</w:t>
      </w:r>
      <w:r w:rsidR="00E13F04">
        <w:t xml:space="preserve"> </w:t>
      </w:r>
      <w:r>
        <w:t>Система обеспечивает хранение всей необходимой информации по клиенту, требующейся для полной идентификации клиента и получения понимания бизнеса клиента, источника получения его прибыли и других деталей для идентификации потенциальных источников угрозы.</w:t>
      </w:r>
    </w:p>
    <w:p w:rsidR="00994CF6" w:rsidRPr="00994CF6" w:rsidRDefault="00994CF6" w:rsidP="009775A4">
      <w:pPr>
        <w:tabs>
          <w:tab w:val="left" w:pos="993"/>
        </w:tabs>
      </w:pPr>
      <w:r w:rsidRPr="00994CF6">
        <w:t>Ключевые возможности данной системы:</w:t>
      </w:r>
    </w:p>
    <w:p w:rsidR="00994CF6" w:rsidRPr="00994CF6" w:rsidRDefault="00994CF6" w:rsidP="009775A4">
      <w:pPr>
        <w:pStyle w:val="a5"/>
        <w:numPr>
          <w:ilvl w:val="0"/>
          <w:numId w:val="7"/>
        </w:numPr>
        <w:tabs>
          <w:tab w:val="left" w:pos="993"/>
        </w:tabs>
        <w:ind w:left="0" w:firstLine="698"/>
      </w:pPr>
      <w:r w:rsidRPr="00994CF6">
        <w:t>Анкета FATF (ведение анкет в электронном виде);</w:t>
      </w:r>
    </w:p>
    <w:p w:rsidR="00994CF6" w:rsidRPr="00994CF6" w:rsidRDefault="00994CF6" w:rsidP="009775A4">
      <w:pPr>
        <w:pStyle w:val="a5"/>
        <w:numPr>
          <w:ilvl w:val="0"/>
          <w:numId w:val="7"/>
        </w:numPr>
        <w:tabs>
          <w:tab w:val="left" w:pos="993"/>
        </w:tabs>
        <w:ind w:left="0" w:firstLine="698"/>
      </w:pPr>
      <w:r w:rsidRPr="00994CF6">
        <w:t>Формирование общей базы клиентов;</w:t>
      </w:r>
    </w:p>
    <w:p w:rsidR="00994CF6" w:rsidRPr="00994CF6" w:rsidRDefault="00994CF6" w:rsidP="009775A4">
      <w:pPr>
        <w:pStyle w:val="a5"/>
        <w:numPr>
          <w:ilvl w:val="0"/>
          <w:numId w:val="7"/>
        </w:numPr>
        <w:tabs>
          <w:tab w:val="left" w:pos="993"/>
        </w:tabs>
        <w:ind w:left="0" w:firstLine="698"/>
      </w:pPr>
      <w:r w:rsidRPr="00994CF6">
        <w:t>Консолидация реквизитов клиента в целом по банку;</w:t>
      </w:r>
    </w:p>
    <w:p w:rsidR="00994CF6" w:rsidRPr="00994CF6" w:rsidRDefault="00994CF6" w:rsidP="009775A4">
      <w:pPr>
        <w:pStyle w:val="a5"/>
        <w:numPr>
          <w:ilvl w:val="0"/>
          <w:numId w:val="7"/>
        </w:numPr>
        <w:tabs>
          <w:tab w:val="left" w:pos="993"/>
        </w:tabs>
        <w:ind w:left="0" w:firstLine="698"/>
      </w:pPr>
      <w:r w:rsidRPr="00994CF6">
        <w:t>Контроль дублирования клиентов в базе данных;</w:t>
      </w:r>
    </w:p>
    <w:p w:rsidR="00994CF6" w:rsidRPr="00994CF6" w:rsidRDefault="00994CF6" w:rsidP="009775A4">
      <w:pPr>
        <w:pStyle w:val="a5"/>
        <w:numPr>
          <w:ilvl w:val="0"/>
          <w:numId w:val="7"/>
        </w:numPr>
        <w:tabs>
          <w:tab w:val="left" w:pos="993"/>
        </w:tabs>
        <w:ind w:left="0" w:firstLine="698"/>
      </w:pPr>
      <w:r w:rsidRPr="00994CF6">
        <w:t>Ведение истории изменений реквизитов клиентов;</w:t>
      </w:r>
    </w:p>
    <w:p w:rsidR="00994CF6" w:rsidRPr="00994CF6" w:rsidRDefault="00994CF6" w:rsidP="009775A4">
      <w:pPr>
        <w:pStyle w:val="a5"/>
        <w:numPr>
          <w:ilvl w:val="0"/>
          <w:numId w:val="7"/>
        </w:numPr>
        <w:tabs>
          <w:tab w:val="left" w:pos="993"/>
        </w:tabs>
        <w:ind w:left="0" w:firstLine="698"/>
      </w:pPr>
      <w:r w:rsidRPr="00994CF6">
        <w:t>Хранение графических образов первичных документов клиентов;</w:t>
      </w:r>
    </w:p>
    <w:p w:rsidR="00994CF6" w:rsidRPr="00994CF6" w:rsidRDefault="00994CF6" w:rsidP="009775A4">
      <w:pPr>
        <w:pStyle w:val="a5"/>
        <w:numPr>
          <w:ilvl w:val="0"/>
          <w:numId w:val="7"/>
        </w:numPr>
        <w:tabs>
          <w:tab w:val="left" w:pos="993"/>
        </w:tabs>
        <w:ind w:left="0" w:firstLine="698"/>
      </w:pPr>
      <w:r w:rsidRPr="00994CF6">
        <w:t>Контроль полноты заполнения анкетных данных клиента;</w:t>
      </w:r>
    </w:p>
    <w:p w:rsidR="00994CF6" w:rsidRPr="00994CF6" w:rsidRDefault="00994CF6" w:rsidP="009775A4">
      <w:pPr>
        <w:pStyle w:val="a5"/>
        <w:numPr>
          <w:ilvl w:val="0"/>
          <w:numId w:val="7"/>
        </w:numPr>
        <w:tabs>
          <w:tab w:val="left" w:pos="993"/>
        </w:tabs>
        <w:ind w:left="0" w:firstLine="698"/>
      </w:pPr>
      <w:r w:rsidRPr="00994CF6">
        <w:t>Возможность представлять единый интерфейс для ввода данных по клиенту;</w:t>
      </w:r>
    </w:p>
    <w:p w:rsidR="00994CF6" w:rsidRPr="00994CF6" w:rsidRDefault="00994CF6" w:rsidP="009775A4">
      <w:pPr>
        <w:pStyle w:val="a5"/>
        <w:numPr>
          <w:ilvl w:val="0"/>
          <w:numId w:val="7"/>
        </w:numPr>
        <w:tabs>
          <w:tab w:val="left" w:pos="993"/>
        </w:tabs>
        <w:ind w:left="0" w:firstLine="698"/>
      </w:pPr>
      <w:r w:rsidRPr="00994CF6">
        <w:t>Дерево акционеров, дерево поручителей;</w:t>
      </w:r>
    </w:p>
    <w:p w:rsidR="00994CF6" w:rsidRPr="00994CF6" w:rsidRDefault="00994CF6" w:rsidP="009775A4">
      <w:pPr>
        <w:pStyle w:val="a5"/>
        <w:numPr>
          <w:ilvl w:val="0"/>
          <w:numId w:val="7"/>
        </w:numPr>
        <w:tabs>
          <w:tab w:val="left" w:pos="993"/>
        </w:tabs>
        <w:ind w:left="0" w:firstLine="698"/>
      </w:pPr>
      <w:r w:rsidRPr="00994CF6">
        <w:t>Работа с любым типом связанных лиц;</w:t>
      </w:r>
    </w:p>
    <w:p w:rsidR="00994CF6" w:rsidRPr="00994CF6" w:rsidRDefault="00994CF6" w:rsidP="009775A4">
      <w:pPr>
        <w:pStyle w:val="a5"/>
        <w:numPr>
          <w:ilvl w:val="0"/>
          <w:numId w:val="7"/>
        </w:numPr>
        <w:tabs>
          <w:tab w:val="left" w:pos="993"/>
        </w:tabs>
        <w:ind w:left="0" w:firstLine="698"/>
      </w:pPr>
      <w:r w:rsidRPr="00994CF6">
        <w:t>Отображение информации о финансовой деятельности клиента;</w:t>
      </w:r>
    </w:p>
    <w:p w:rsidR="00994CF6" w:rsidRPr="00994CF6" w:rsidRDefault="00994CF6" w:rsidP="009775A4">
      <w:pPr>
        <w:pStyle w:val="a5"/>
        <w:numPr>
          <w:ilvl w:val="0"/>
          <w:numId w:val="7"/>
        </w:numPr>
        <w:tabs>
          <w:tab w:val="left" w:pos="993"/>
        </w:tabs>
        <w:ind w:left="0" w:firstLine="698"/>
      </w:pPr>
      <w:r w:rsidRPr="00994CF6">
        <w:t>Автоматический контроль срока действия документов клиента;</w:t>
      </w:r>
    </w:p>
    <w:p w:rsidR="00994CF6" w:rsidRPr="00994CF6" w:rsidRDefault="00994CF6" w:rsidP="009775A4">
      <w:pPr>
        <w:pStyle w:val="a5"/>
        <w:numPr>
          <w:ilvl w:val="0"/>
          <w:numId w:val="7"/>
        </w:numPr>
        <w:tabs>
          <w:tab w:val="left" w:pos="993"/>
        </w:tabs>
        <w:ind w:left="0" w:firstLine="698"/>
      </w:pPr>
      <w:r w:rsidRPr="00994CF6">
        <w:t>Поддержка региональной настройки структурных подразделений банка.</w:t>
      </w:r>
    </w:p>
    <w:p w:rsidR="007E6BB5" w:rsidRDefault="007E6BB5" w:rsidP="009775A4">
      <w:pPr>
        <w:tabs>
          <w:tab w:val="left" w:pos="993"/>
        </w:tabs>
      </w:pPr>
      <w:r w:rsidRPr="00E13F04">
        <w:rPr>
          <w:b/>
        </w:rPr>
        <w:t>Система «</w:t>
      </w:r>
      <w:proofErr w:type="spellStart"/>
      <w:r w:rsidRPr="00E13F04">
        <w:rPr>
          <w:b/>
        </w:rPr>
        <w:t>Online</w:t>
      </w:r>
      <w:proofErr w:type="spellEnd"/>
      <w:r w:rsidRPr="00E13F04">
        <w:rPr>
          <w:b/>
        </w:rPr>
        <w:t xml:space="preserve"> заявки»</w:t>
      </w:r>
      <w:r w:rsidR="005C598C" w:rsidRPr="00E13F04">
        <w:rPr>
          <w:b/>
        </w:rPr>
        <w:t xml:space="preserve">. </w:t>
      </w:r>
      <w:r>
        <w:t xml:space="preserve">Основной задачей данной системы является обеспечение оперативности и полноценности обслуживания банком клиентов. Данная система позиционируется как расширение АБС для ведения активного массового розничного кредитования. Данная система работает в полном взаимодействии с системой «Анкета клиента», предоставляя сотрудникам </w:t>
      </w:r>
      <w:proofErr w:type="gramStart"/>
      <w:r>
        <w:t>фронт-офиса</w:t>
      </w:r>
      <w:proofErr w:type="gramEnd"/>
      <w:r>
        <w:t xml:space="preserve"> банка следующие возможности: при обращении клиента в банк за одним из продуктов (шаблоны которых разработаны в договорной системе АБС), специалист фронт-офиса выбирает </w:t>
      </w:r>
      <w:r>
        <w:lastRenderedPageBreak/>
        <w:t xml:space="preserve">определенный шаблон продукта в системе согласно запрошенных условий клиентом – суммы, периода действия продукта, процентной ставки. При условии наличия нескольких вариантов продуктов, клиенту может быть предоставлен расчет кредита с помощью кредитного калькулятора (присутствующего в системе), и на основании решения клиента, сотрудник банка выбирает определенный продукт. Дальнейшая работа происходит в системе «Анкета клиента», т.к. клиента необходимо идентифицировать и завести его в системе, синхронизировать данные в АБС и т.д. После чего формируется заявка на заранее выбранный продукт. Дальнейшие действия зависят от технологической схемы работы банка, например, прохождение данной заявки через рассмотрение и визирование/утверждение юридической службы, службы безопасности, кредитного комитета. После того, как заявка будет рассмотрена всеми инстанциями банка, заявка получает статус обработанной, после чего сотрудник </w:t>
      </w:r>
      <w:proofErr w:type="gramStart"/>
      <w:r>
        <w:t>фронт-офиса</w:t>
      </w:r>
      <w:proofErr w:type="gramEnd"/>
      <w:r>
        <w:t xml:space="preserve"> банка, обслуживавший клиента, заводит договор в договорной системе АБС, распечатывает его и отдает на подпись клиенту. После подписания клиентом договора, достаточно перевести статус договора в состояние «Действующий», что автоматически повлечет за собой формирование проводок, перечисление денежных средств либо на карту, либо на счет продавца бытовой техники, автосалона и т.д.</w:t>
      </w:r>
    </w:p>
    <w:p w:rsidR="00787992" w:rsidRPr="00787992" w:rsidRDefault="00787992" w:rsidP="009775A4">
      <w:pPr>
        <w:tabs>
          <w:tab w:val="left" w:pos="993"/>
        </w:tabs>
      </w:pPr>
      <w:r w:rsidRPr="00787992">
        <w:t>Ключевые возможности данной системы:</w:t>
      </w:r>
    </w:p>
    <w:p w:rsidR="00787992" w:rsidRPr="00787992" w:rsidRDefault="00787992" w:rsidP="009775A4">
      <w:pPr>
        <w:pStyle w:val="a5"/>
        <w:numPr>
          <w:ilvl w:val="0"/>
          <w:numId w:val="8"/>
        </w:numPr>
        <w:tabs>
          <w:tab w:val="left" w:pos="993"/>
        </w:tabs>
        <w:ind w:left="0" w:firstLine="709"/>
      </w:pPr>
      <w:r w:rsidRPr="00787992">
        <w:t xml:space="preserve">Единый стандарт работы с </w:t>
      </w:r>
      <w:proofErr w:type="spellStart"/>
      <w:r w:rsidRPr="00787992">
        <w:t>клиентами-кредитозаемщиками</w:t>
      </w:r>
      <w:proofErr w:type="spellEnd"/>
      <w:r w:rsidRPr="00787992">
        <w:t>;</w:t>
      </w:r>
    </w:p>
    <w:p w:rsidR="00787992" w:rsidRPr="00787992" w:rsidRDefault="00787992" w:rsidP="009775A4">
      <w:pPr>
        <w:pStyle w:val="a5"/>
        <w:numPr>
          <w:ilvl w:val="0"/>
          <w:numId w:val="8"/>
        </w:numPr>
        <w:tabs>
          <w:tab w:val="left" w:pos="993"/>
        </w:tabs>
        <w:ind w:left="0" w:firstLine="709"/>
      </w:pPr>
      <w:r w:rsidRPr="00787992">
        <w:t>Оптимизированный процесс выдачи кредитов;</w:t>
      </w:r>
    </w:p>
    <w:p w:rsidR="00787992" w:rsidRPr="00787992" w:rsidRDefault="00787992" w:rsidP="009775A4">
      <w:pPr>
        <w:pStyle w:val="a5"/>
        <w:numPr>
          <w:ilvl w:val="0"/>
          <w:numId w:val="8"/>
        </w:numPr>
        <w:tabs>
          <w:tab w:val="left" w:pos="993"/>
        </w:tabs>
        <w:ind w:left="0" w:firstLine="709"/>
      </w:pPr>
      <w:r w:rsidRPr="00787992">
        <w:t>Уменьшение трудозатрат и рисков благодаря возможному использованию базы черных списков с автоматической проверкой клиента;</w:t>
      </w:r>
    </w:p>
    <w:p w:rsidR="00787992" w:rsidRPr="00787992" w:rsidRDefault="00787992" w:rsidP="009775A4">
      <w:pPr>
        <w:pStyle w:val="a5"/>
        <w:numPr>
          <w:ilvl w:val="0"/>
          <w:numId w:val="8"/>
        </w:numPr>
        <w:tabs>
          <w:tab w:val="left" w:pos="993"/>
        </w:tabs>
        <w:ind w:left="0" w:firstLine="709"/>
      </w:pPr>
      <w:r w:rsidRPr="00787992">
        <w:t>Автоматизированный процесс движения заявки между службами банка в процессе принятия решения с возможностью параллельного визирования заявок;</w:t>
      </w:r>
    </w:p>
    <w:p w:rsidR="00787992" w:rsidRPr="00787992" w:rsidRDefault="00787992" w:rsidP="009775A4">
      <w:pPr>
        <w:pStyle w:val="a5"/>
        <w:numPr>
          <w:ilvl w:val="0"/>
          <w:numId w:val="8"/>
        </w:numPr>
        <w:tabs>
          <w:tab w:val="left" w:pos="993"/>
        </w:tabs>
        <w:ind w:left="0" w:firstLine="709"/>
      </w:pPr>
      <w:r w:rsidRPr="00787992">
        <w:t>Встроенный механизм контроля времени прохождения заявок;</w:t>
      </w:r>
    </w:p>
    <w:p w:rsidR="00787992" w:rsidRPr="00787992" w:rsidRDefault="00787992" w:rsidP="009775A4">
      <w:pPr>
        <w:pStyle w:val="a5"/>
        <w:numPr>
          <w:ilvl w:val="0"/>
          <w:numId w:val="8"/>
        </w:numPr>
        <w:tabs>
          <w:tab w:val="left" w:pos="993"/>
        </w:tabs>
        <w:ind w:left="0" w:firstLine="709"/>
      </w:pPr>
      <w:r w:rsidRPr="00787992">
        <w:t>Ведение истории клиентских заявок и принятых по ним решений;</w:t>
      </w:r>
    </w:p>
    <w:p w:rsidR="00787992" w:rsidRPr="00787992" w:rsidRDefault="00787992" w:rsidP="009775A4">
      <w:pPr>
        <w:pStyle w:val="a5"/>
        <w:numPr>
          <w:ilvl w:val="0"/>
          <w:numId w:val="8"/>
        </w:numPr>
        <w:tabs>
          <w:tab w:val="left" w:pos="993"/>
        </w:tabs>
        <w:ind w:left="993" w:hanging="284"/>
      </w:pPr>
      <w:r w:rsidRPr="00787992">
        <w:t>Аналитическая отчетность.</w:t>
      </w:r>
    </w:p>
    <w:p w:rsidR="007E6BB5" w:rsidRDefault="007E6BB5" w:rsidP="009775A4">
      <w:pPr>
        <w:tabs>
          <w:tab w:val="left" w:pos="993"/>
        </w:tabs>
      </w:pPr>
      <w:r w:rsidRPr="00F703CA">
        <w:rPr>
          <w:b/>
        </w:rPr>
        <w:t>Система «Бюро кредитных историй»</w:t>
      </w:r>
      <w:r w:rsidR="005C598C" w:rsidRPr="00F703CA">
        <w:rPr>
          <w:b/>
        </w:rPr>
        <w:t>.</w:t>
      </w:r>
      <w:r w:rsidR="005C598C">
        <w:t xml:space="preserve"> </w:t>
      </w:r>
      <w:r>
        <w:t>Данные системы ведут кредитные истории юридических и физических лиц и предоставляют банкам и небанковским финансово-кредитным учреждениям большой спектр специализированных систем поддержки принятия решений и управления рисками.</w:t>
      </w:r>
    </w:p>
    <w:p w:rsidR="00E405D7" w:rsidRDefault="00E405D7" w:rsidP="009775A4">
      <w:pPr>
        <w:tabs>
          <w:tab w:val="left" w:pos="993"/>
        </w:tabs>
      </w:pPr>
      <w:r>
        <w:t xml:space="preserve">Кредитные бюро повышают уровень сведений банков о потенциальных заемщиках и дают возможность более точного прогнозирования </w:t>
      </w:r>
      <w:r>
        <w:lastRenderedPageBreak/>
        <w:t>возвратности ссуд. Это позволяет кредиторам эффективно определять направление и цену ссуды, уменьшая риск возникновения проблемы неблагоприятного выбора.</w:t>
      </w:r>
    </w:p>
    <w:p w:rsidR="00E405D7" w:rsidRDefault="00E405D7" w:rsidP="009775A4">
      <w:pPr>
        <w:tabs>
          <w:tab w:val="left" w:pos="993"/>
        </w:tabs>
      </w:pPr>
      <w:r>
        <w:t>Кредитные бюро позволяют уменьшить плату за поиск информации, которую взимали бы банки со своих клиентов. Это ведет к выравниванию информационного поля внутри кредитного рынка и заставляет кредиторов устанавливать конкурентные цены на кредитные ресурсы. Более низкие процентные ставки увеличивают чистый доход заемщиков и стимулируют их деятельность.</w:t>
      </w:r>
    </w:p>
    <w:p w:rsidR="00E405D7" w:rsidRDefault="00E405D7" w:rsidP="009775A4">
      <w:pPr>
        <w:tabs>
          <w:tab w:val="left" w:pos="993"/>
        </w:tabs>
      </w:pPr>
      <w:r>
        <w:t>Кредитные бюро формируют своего рода дисциплинирующий механизм для заемщиков. Каждый знает, что в случае невыполнения обязательств его репутация в глазах потенциальных кредиторов рухнет, отрезая его от заемных средств или делая их намного дороже. Этот механизм также повышает стимул заемщика к возвращению кредита, уменьшая риск недобросовестного поведения.</w:t>
      </w:r>
    </w:p>
    <w:p w:rsidR="00B9158D" w:rsidRDefault="00E405D7" w:rsidP="009775A4">
      <w:pPr>
        <w:tabs>
          <w:tab w:val="left" w:pos="993"/>
        </w:tabs>
      </w:pPr>
      <w:r>
        <w:t>Потребителями услуг БКИ выступают банки, страховые и лизинговые компании, кредитные союзы, компании, которые предоставляют услуги связи и тому подобное.</w:t>
      </w:r>
    </w:p>
    <w:p w:rsidR="007E6BB5" w:rsidRDefault="007E6BB5" w:rsidP="009775A4">
      <w:pPr>
        <w:tabs>
          <w:tab w:val="left" w:pos="993"/>
        </w:tabs>
      </w:pPr>
      <w:r w:rsidRPr="00B9158D">
        <w:rPr>
          <w:b/>
        </w:rPr>
        <w:t>Система «Проверки МВД»</w:t>
      </w:r>
      <w:r w:rsidR="005C598C" w:rsidRPr="00B9158D">
        <w:rPr>
          <w:b/>
        </w:rPr>
        <w:t>.</w:t>
      </w:r>
      <w:r w:rsidR="005C598C">
        <w:t xml:space="preserve"> </w:t>
      </w:r>
      <w:r>
        <w:t>Данная система является интерфейсом взаимодействия с онлайновым сервисом МВД для проверок украденных/утерянных паспортов. Данная система работает в полном взаимодействии с системой «Анкета клиента».</w:t>
      </w:r>
    </w:p>
    <w:p w:rsidR="00064384" w:rsidRDefault="00064384" w:rsidP="009775A4">
      <w:pPr>
        <w:tabs>
          <w:tab w:val="left" w:pos="993"/>
        </w:tabs>
      </w:pPr>
      <w:r>
        <w:t>Возможности:</w:t>
      </w:r>
    </w:p>
    <w:p w:rsidR="00064384" w:rsidRDefault="00064384" w:rsidP="009775A4">
      <w:pPr>
        <w:pStyle w:val="a5"/>
        <w:numPr>
          <w:ilvl w:val="0"/>
          <w:numId w:val="9"/>
        </w:numPr>
        <w:tabs>
          <w:tab w:val="left" w:pos="993"/>
        </w:tabs>
        <w:ind w:left="0" w:firstLine="709"/>
      </w:pPr>
      <w:r>
        <w:t>Централизованная система доступа к сервису МВД по проверке данных клиента в базе данных утерянных/украденных паспортов;</w:t>
      </w:r>
    </w:p>
    <w:p w:rsidR="00064384" w:rsidRDefault="00064384" w:rsidP="009775A4">
      <w:pPr>
        <w:pStyle w:val="a5"/>
        <w:numPr>
          <w:ilvl w:val="0"/>
          <w:numId w:val="9"/>
        </w:numPr>
        <w:tabs>
          <w:tab w:val="left" w:pos="993"/>
        </w:tabs>
        <w:ind w:left="0" w:firstLine="709"/>
      </w:pPr>
      <w:r>
        <w:t>Автоматизированное построение запросов по клиенту по данным из системы «Анкета клиента»;</w:t>
      </w:r>
    </w:p>
    <w:p w:rsidR="00064384" w:rsidRDefault="00064384" w:rsidP="009775A4">
      <w:pPr>
        <w:pStyle w:val="a5"/>
        <w:numPr>
          <w:ilvl w:val="0"/>
          <w:numId w:val="9"/>
        </w:numPr>
        <w:tabs>
          <w:tab w:val="left" w:pos="993"/>
        </w:tabs>
        <w:ind w:left="0" w:firstLine="709"/>
      </w:pPr>
      <w:r>
        <w:t>Алгоритм криптографической защиты обмена данными между банком и предоставляемым сервисом;</w:t>
      </w:r>
    </w:p>
    <w:p w:rsidR="00064384" w:rsidRDefault="00064384" w:rsidP="009775A4">
      <w:pPr>
        <w:pStyle w:val="a5"/>
        <w:numPr>
          <w:ilvl w:val="0"/>
          <w:numId w:val="9"/>
        </w:numPr>
        <w:tabs>
          <w:tab w:val="left" w:pos="993"/>
        </w:tabs>
        <w:ind w:left="0" w:firstLine="709"/>
      </w:pPr>
      <w:r>
        <w:t>Хранение истории обращений к данному сервису;</w:t>
      </w:r>
    </w:p>
    <w:p w:rsidR="00064384" w:rsidRDefault="00064384" w:rsidP="009775A4">
      <w:pPr>
        <w:pStyle w:val="a5"/>
        <w:numPr>
          <w:ilvl w:val="0"/>
          <w:numId w:val="9"/>
        </w:numPr>
        <w:tabs>
          <w:tab w:val="left" w:pos="993"/>
        </w:tabs>
        <w:ind w:left="0" w:firstLine="709"/>
      </w:pPr>
      <w:r>
        <w:t>Централизованное хранилище данных для отправки в данную систему;</w:t>
      </w:r>
    </w:p>
    <w:p w:rsidR="00064384" w:rsidRDefault="00064384" w:rsidP="009775A4">
      <w:pPr>
        <w:pStyle w:val="a5"/>
        <w:numPr>
          <w:ilvl w:val="0"/>
          <w:numId w:val="9"/>
        </w:numPr>
        <w:tabs>
          <w:tab w:val="left" w:pos="993"/>
        </w:tabs>
        <w:ind w:left="0" w:firstLine="709"/>
      </w:pPr>
      <w:r>
        <w:t>Разграничение прав доступа к данной системе;</w:t>
      </w:r>
    </w:p>
    <w:p w:rsidR="00064384" w:rsidRDefault="00064384" w:rsidP="009775A4">
      <w:pPr>
        <w:pStyle w:val="a5"/>
        <w:numPr>
          <w:ilvl w:val="0"/>
          <w:numId w:val="9"/>
        </w:numPr>
        <w:tabs>
          <w:tab w:val="left" w:pos="993"/>
        </w:tabs>
        <w:ind w:left="0" w:firstLine="709"/>
      </w:pPr>
      <w:r>
        <w:t>Возможность построения различных отчетов;</w:t>
      </w:r>
    </w:p>
    <w:p w:rsidR="00064384" w:rsidRDefault="00064384" w:rsidP="009775A4">
      <w:pPr>
        <w:pStyle w:val="a5"/>
        <w:numPr>
          <w:ilvl w:val="0"/>
          <w:numId w:val="9"/>
        </w:numPr>
        <w:tabs>
          <w:tab w:val="left" w:pos="993"/>
        </w:tabs>
        <w:ind w:left="0" w:firstLine="709"/>
      </w:pPr>
      <w:r>
        <w:t>Автоматический контроль обработки отправленных данных системами.</w:t>
      </w:r>
    </w:p>
    <w:p w:rsidR="007E6BB5" w:rsidRDefault="007E6BB5" w:rsidP="009775A4">
      <w:pPr>
        <w:tabs>
          <w:tab w:val="left" w:pos="993"/>
        </w:tabs>
      </w:pPr>
      <w:r w:rsidRPr="00EE1B6A">
        <w:rPr>
          <w:b/>
        </w:rPr>
        <w:lastRenderedPageBreak/>
        <w:t>Система по работе с проблемной задолженностью «</w:t>
      </w:r>
      <w:proofErr w:type="spellStart"/>
      <w:r w:rsidRPr="00EE1B6A">
        <w:rPr>
          <w:b/>
        </w:rPr>
        <w:t>Collection</w:t>
      </w:r>
      <w:proofErr w:type="spellEnd"/>
      <w:r w:rsidRPr="00EE1B6A">
        <w:rPr>
          <w:b/>
        </w:rPr>
        <w:t>»</w:t>
      </w:r>
      <w:r w:rsidR="005C598C" w:rsidRPr="00EE1B6A">
        <w:rPr>
          <w:b/>
        </w:rPr>
        <w:t xml:space="preserve">. </w:t>
      </w:r>
      <w:r>
        <w:t>Данная система позволяет оптимизировать работу в банке с проблемными кредитами, а именно предоставить интерфейсы анализа и работы с проблемными кредитами в плане выборки подобной информации по клиентам из АБС</w:t>
      </w:r>
      <w:r w:rsidR="00EE1B6A">
        <w:t xml:space="preserve">. </w:t>
      </w:r>
      <w:r>
        <w:t>При этом протоколируется и подтверждается каждое событие по интервенции.</w:t>
      </w:r>
    </w:p>
    <w:p w:rsidR="00EE1B6A" w:rsidRDefault="00EE1B6A" w:rsidP="009775A4">
      <w:pPr>
        <w:tabs>
          <w:tab w:val="left" w:pos="993"/>
        </w:tabs>
      </w:pPr>
      <w:r>
        <w:t>Возможности:</w:t>
      </w:r>
    </w:p>
    <w:p w:rsidR="00EE1B6A" w:rsidRDefault="00EE1B6A" w:rsidP="009775A4">
      <w:pPr>
        <w:pStyle w:val="a5"/>
        <w:numPr>
          <w:ilvl w:val="0"/>
          <w:numId w:val="10"/>
        </w:numPr>
        <w:tabs>
          <w:tab w:val="left" w:pos="993"/>
        </w:tabs>
        <w:ind w:left="0" w:firstLine="698"/>
      </w:pPr>
      <w:r>
        <w:t>Получение всей необходимой финансовой и аналитической информации по всем кредитным договорам, по которым нарушены графики погашения или данные договора были вынесены на просроченную задолженность;</w:t>
      </w:r>
    </w:p>
    <w:p w:rsidR="00EE1B6A" w:rsidRDefault="00EE1B6A" w:rsidP="009775A4">
      <w:pPr>
        <w:pStyle w:val="a5"/>
        <w:numPr>
          <w:ilvl w:val="0"/>
          <w:numId w:val="10"/>
        </w:numPr>
        <w:tabs>
          <w:tab w:val="left" w:pos="993"/>
        </w:tabs>
        <w:ind w:left="0" w:firstLine="698"/>
      </w:pPr>
      <w:r>
        <w:t>Настройка этапов и последовательности выполнения интервенций;</w:t>
      </w:r>
    </w:p>
    <w:p w:rsidR="00EE1B6A" w:rsidRDefault="00EE1B6A" w:rsidP="009775A4">
      <w:pPr>
        <w:pStyle w:val="a5"/>
        <w:numPr>
          <w:ilvl w:val="0"/>
          <w:numId w:val="10"/>
        </w:numPr>
        <w:tabs>
          <w:tab w:val="left" w:pos="993"/>
        </w:tabs>
        <w:ind w:left="0" w:firstLine="698"/>
      </w:pPr>
      <w:r>
        <w:t>Возможность повторения интервенций;</w:t>
      </w:r>
    </w:p>
    <w:p w:rsidR="00EE1B6A" w:rsidRDefault="00EE1B6A" w:rsidP="009775A4">
      <w:pPr>
        <w:pStyle w:val="a5"/>
        <w:numPr>
          <w:ilvl w:val="0"/>
          <w:numId w:val="10"/>
        </w:numPr>
        <w:tabs>
          <w:tab w:val="left" w:pos="993"/>
        </w:tabs>
        <w:ind w:left="0" w:firstLine="698"/>
      </w:pPr>
      <w:r>
        <w:t>Хранение всей истории интервенций с протоколированием выполнения;</w:t>
      </w:r>
    </w:p>
    <w:p w:rsidR="00EE1B6A" w:rsidRDefault="00EE1B6A" w:rsidP="009775A4">
      <w:pPr>
        <w:pStyle w:val="a5"/>
        <w:numPr>
          <w:ilvl w:val="0"/>
          <w:numId w:val="10"/>
        </w:numPr>
        <w:tabs>
          <w:tab w:val="left" w:pos="993"/>
        </w:tabs>
        <w:ind w:left="0" w:firstLine="698"/>
      </w:pPr>
      <w:r>
        <w:t>Классификация инцидентов, типов интервенций;</w:t>
      </w:r>
    </w:p>
    <w:p w:rsidR="00EE1B6A" w:rsidRDefault="00EE1B6A" w:rsidP="009775A4">
      <w:pPr>
        <w:pStyle w:val="a5"/>
        <w:numPr>
          <w:ilvl w:val="0"/>
          <w:numId w:val="10"/>
        </w:numPr>
        <w:tabs>
          <w:tab w:val="left" w:pos="993"/>
        </w:tabs>
        <w:ind w:left="0" w:firstLine="698"/>
      </w:pPr>
      <w:r>
        <w:t>Настраиваемые шаблоны сообщений для интервенций;</w:t>
      </w:r>
    </w:p>
    <w:p w:rsidR="00EE1B6A" w:rsidRDefault="00EE1B6A" w:rsidP="009775A4">
      <w:pPr>
        <w:pStyle w:val="a5"/>
        <w:numPr>
          <w:ilvl w:val="0"/>
          <w:numId w:val="10"/>
        </w:numPr>
        <w:tabs>
          <w:tab w:val="left" w:pos="993"/>
        </w:tabs>
        <w:ind w:left="0" w:firstLine="698"/>
      </w:pPr>
      <w:r>
        <w:t>Построение отчетов по клиентам с просрочкой по кредитам;</w:t>
      </w:r>
    </w:p>
    <w:p w:rsidR="00EE1B6A" w:rsidRDefault="00EE1B6A" w:rsidP="009775A4">
      <w:pPr>
        <w:pStyle w:val="a5"/>
        <w:numPr>
          <w:ilvl w:val="0"/>
          <w:numId w:val="10"/>
        </w:numPr>
        <w:tabs>
          <w:tab w:val="left" w:pos="993"/>
        </w:tabs>
        <w:ind w:left="0" w:firstLine="698"/>
      </w:pPr>
      <w:r>
        <w:t>Возможность визуального отображения подобных клиентов в системе «Анкета клиента».</w:t>
      </w:r>
    </w:p>
    <w:p w:rsidR="007E6BB5" w:rsidRDefault="007E6BB5" w:rsidP="009775A4">
      <w:pPr>
        <w:tabs>
          <w:tab w:val="left" w:pos="993"/>
        </w:tabs>
      </w:pPr>
      <w:r w:rsidRPr="0019750D">
        <w:rPr>
          <w:b/>
        </w:rPr>
        <w:t>Система «Расчёт класса заёмщика»</w:t>
      </w:r>
      <w:r w:rsidR="005C598C" w:rsidRPr="0019750D">
        <w:rPr>
          <w:b/>
        </w:rPr>
        <w:t>.</w:t>
      </w:r>
      <w:r w:rsidR="005C598C">
        <w:t xml:space="preserve"> </w:t>
      </w:r>
      <w:r>
        <w:t xml:space="preserve">Данная система позволяет в полном взаимодействии с системой «Анкета клиента», добавить данные финансово-статистической отчетности по клиенту из переданных файлов, либо сформировать данные формы отчетности в системе путем ввода данных на конкретную дату за определенный период. При этом система хранит все значения рассчитанного рейтинга за предыдущие периоды. Система позволяет добавлять методики расчета, используемые в банке самостоятельно без участия компании-разработчика. </w:t>
      </w:r>
    </w:p>
    <w:p w:rsidR="00164A76" w:rsidRDefault="00164A76" w:rsidP="009775A4">
      <w:pPr>
        <w:tabs>
          <w:tab w:val="left" w:pos="993"/>
        </w:tabs>
      </w:pPr>
      <w:r>
        <w:t>Возможности:</w:t>
      </w:r>
    </w:p>
    <w:p w:rsidR="00164A76" w:rsidRDefault="00164A76" w:rsidP="009775A4">
      <w:pPr>
        <w:pStyle w:val="a5"/>
        <w:numPr>
          <w:ilvl w:val="0"/>
          <w:numId w:val="11"/>
        </w:numPr>
        <w:tabs>
          <w:tab w:val="left" w:pos="993"/>
        </w:tabs>
        <w:ind w:left="0" w:firstLine="709"/>
      </w:pPr>
      <w:r>
        <w:t>Полная интеграция с системой «Анкета клиента» - возможность загрузки, формирования и хранения финансово-статистических форм в анкете клиента по датам создания данной отчетности;</w:t>
      </w:r>
    </w:p>
    <w:p w:rsidR="00164A76" w:rsidRDefault="00164A76" w:rsidP="009775A4">
      <w:pPr>
        <w:pStyle w:val="a5"/>
        <w:numPr>
          <w:ilvl w:val="0"/>
          <w:numId w:val="11"/>
        </w:numPr>
        <w:tabs>
          <w:tab w:val="left" w:pos="993"/>
        </w:tabs>
        <w:ind w:left="0" w:firstLine="709"/>
      </w:pPr>
      <w:r>
        <w:t>Возможность задания собственной методики расчета рейтинга с использованием языка программирования без участия разработчика;</w:t>
      </w:r>
    </w:p>
    <w:p w:rsidR="00164A76" w:rsidRDefault="00164A76" w:rsidP="009775A4">
      <w:pPr>
        <w:pStyle w:val="a5"/>
        <w:numPr>
          <w:ilvl w:val="0"/>
          <w:numId w:val="11"/>
        </w:numPr>
        <w:tabs>
          <w:tab w:val="left" w:pos="993"/>
        </w:tabs>
        <w:ind w:left="0" w:firstLine="709"/>
      </w:pPr>
      <w:r>
        <w:t>Хранение всех значений рассчитанного рейтинга за предыдущие периоды;</w:t>
      </w:r>
    </w:p>
    <w:p w:rsidR="00164A76" w:rsidRDefault="00164A76" w:rsidP="009775A4">
      <w:pPr>
        <w:pStyle w:val="a5"/>
        <w:numPr>
          <w:ilvl w:val="0"/>
          <w:numId w:val="11"/>
        </w:numPr>
        <w:tabs>
          <w:tab w:val="left" w:pos="993"/>
        </w:tabs>
        <w:ind w:left="0" w:firstLine="709"/>
      </w:pPr>
      <w:r>
        <w:lastRenderedPageBreak/>
        <w:t>Возможность настройки автоматического расчета рейтинга поквартально при наличии форм отчетности;</w:t>
      </w:r>
    </w:p>
    <w:p w:rsidR="00164A76" w:rsidRDefault="00164A76" w:rsidP="009775A4">
      <w:pPr>
        <w:pStyle w:val="a5"/>
        <w:numPr>
          <w:ilvl w:val="0"/>
          <w:numId w:val="11"/>
        </w:numPr>
        <w:tabs>
          <w:tab w:val="left" w:pos="993"/>
        </w:tabs>
        <w:ind w:left="0" w:firstLine="709"/>
      </w:pPr>
      <w:r>
        <w:t>Хранение версий методик, по которым производился расчет;</w:t>
      </w:r>
    </w:p>
    <w:p w:rsidR="00164A76" w:rsidRDefault="00164A76" w:rsidP="009775A4">
      <w:pPr>
        <w:pStyle w:val="a5"/>
        <w:numPr>
          <w:ilvl w:val="0"/>
          <w:numId w:val="11"/>
        </w:numPr>
        <w:tabs>
          <w:tab w:val="left" w:pos="993"/>
        </w:tabs>
        <w:ind w:left="0" w:firstLine="709"/>
      </w:pPr>
      <w:r>
        <w:t>Определение методики расчета, перечня необходимых для расчета данных в зависимости от типа клиента;</w:t>
      </w:r>
    </w:p>
    <w:p w:rsidR="00164A76" w:rsidRDefault="00164A76" w:rsidP="009775A4">
      <w:pPr>
        <w:pStyle w:val="a5"/>
        <w:numPr>
          <w:ilvl w:val="0"/>
          <w:numId w:val="11"/>
        </w:numPr>
        <w:tabs>
          <w:tab w:val="left" w:pos="993"/>
        </w:tabs>
        <w:ind w:left="0" w:firstLine="709"/>
      </w:pPr>
      <w:r>
        <w:t>Удобный интерфейс настройки весовых коэффициентов реквизитов из необходимого перечня данных.</w:t>
      </w:r>
    </w:p>
    <w:p w:rsidR="007E6BB5" w:rsidRDefault="007E6BB5" w:rsidP="009775A4">
      <w:pPr>
        <w:tabs>
          <w:tab w:val="left" w:pos="993"/>
        </w:tabs>
      </w:pPr>
      <w:r w:rsidRPr="00853A96">
        <w:rPr>
          <w:b/>
        </w:rPr>
        <w:t>Система «Залоговый мониторинг»</w:t>
      </w:r>
      <w:r w:rsidR="005C598C" w:rsidRPr="00853A96">
        <w:rPr>
          <w:b/>
        </w:rPr>
        <w:t>.</w:t>
      </w:r>
      <w:r w:rsidR="005C598C">
        <w:t xml:space="preserve"> </w:t>
      </w:r>
      <w:r>
        <w:t>Данная система позволяет работать как в полном взаимодействии с системой «Анкета клиента» так и отдельно. Система предоставляет возможность автоматического построения календаря плановых периодичных проверок залогового имущества в зависимости от клиентской сегментации и классификации вида обеспечения. Система хранит все данные по проведенным проверкам, акты проверок, присоединенные изображения к актам проверки залогов. Дополнительно существует возможность отправки оповещения клиенту о предстоящей проверке залогового имущества.</w:t>
      </w:r>
    </w:p>
    <w:p w:rsidR="00637F49" w:rsidRDefault="00637F49" w:rsidP="009775A4">
      <w:pPr>
        <w:tabs>
          <w:tab w:val="left" w:pos="993"/>
        </w:tabs>
      </w:pPr>
      <w:r>
        <w:t>Возможности:</w:t>
      </w:r>
    </w:p>
    <w:p w:rsidR="00637F49" w:rsidRDefault="00637F49" w:rsidP="009775A4">
      <w:pPr>
        <w:pStyle w:val="a5"/>
        <w:numPr>
          <w:ilvl w:val="0"/>
          <w:numId w:val="12"/>
        </w:numPr>
        <w:tabs>
          <w:tab w:val="left" w:pos="993"/>
        </w:tabs>
        <w:ind w:left="142" w:firstLine="567"/>
      </w:pPr>
      <w:r>
        <w:t>Получение необходимой информации  по всем договорам обеспечения;</w:t>
      </w:r>
    </w:p>
    <w:p w:rsidR="00637F49" w:rsidRDefault="00637F49" w:rsidP="009775A4">
      <w:pPr>
        <w:pStyle w:val="a5"/>
        <w:numPr>
          <w:ilvl w:val="0"/>
          <w:numId w:val="12"/>
        </w:numPr>
        <w:tabs>
          <w:tab w:val="left" w:pos="993"/>
        </w:tabs>
        <w:ind w:left="142" w:firstLine="567"/>
      </w:pPr>
      <w:r>
        <w:t>Получение связей договоров обеспечения и кредитных договоров, связей с клиентами;</w:t>
      </w:r>
    </w:p>
    <w:p w:rsidR="00637F49" w:rsidRDefault="00637F49" w:rsidP="009775A4">
      <w:pPr>
        <w:pStyle w:val="a5"/>
        <w:numPr>
          <w:ilvl w:val="0"/>
          <w:numId w:val="12"/>
        </w:numPr>
        <w:tabs>
          <w:tab w:val="left" w:pos="993"/>
        </w:tabs>
        <w:ind w:left="142" w:firstLine="567"/>
      </w:pPr>
      <w:r>
        <w:t>Настройка реквизитов и печатных форм актов проверок залогового имущества;</w:t>
      </w:r>
    </w:p>
    <w:p w:rsidR="00637F49" w:rsidRDefault="00637F49" w:rsidP="009775A4">
      <w:pPr>
        <w:pStyle w:val="a5"/>
        <w:numPr>
          <w:ilvl w:val="0"/>
          <w:numId w:val="12"/>
        </w:numPr>
        <w:tabs>
          <w:tab w:val="left" w:pos="993"/>
        </w:tabs>
        <w:ind w:left="142" w:firstLine="567"/>
      </w:pPr>
      <w:r>
        <w:t>Автоматическое построение плана проверок залогового имущества (до конца срока действия кредитного договора) с возможностью индивидуального подхода к клиенту;</w:t>
      </w:r>
    </w:p>
    <w:p w:rsidR="00637F49" w:rsidRDefault="00637F49" w:rsidP="009775A4">
      <w:pPr>
        <w:pStyle w:val="a5"/>
        <w:numPr>
          <w:ilvl w:val="0"/>
          <w:numId w:val="12"/>
        </w:numPr>
        <w:tabs>
          <w:tab w:val="left" w:pos="993"/>
        </w:tabs>
        <w:ind w:left="142" w:firstLine="567"/>
      </w:pPr>
      <w:r>
        <w:t>Разделение периодичности проверок в зависимости от клиентского сегмента (корпоративный бизнес, малый бизнес, розничный бизнес);</w:t>
      </w:r>
    </w:p>
    <w:p w:rsidR="00637F49" w:rsidRDefault="00637F49" w:rsidP="009775A4">
      <w:pPr>
        <w:pStyle w:val="a5"/>
        <w:numPr>
          <w:ilvl w:val="0"/>
          <w:numId w:val="12"/>
        </w:numPr>
        <w:tabs>
          <w:tab w:val="left" w:pos="993"/>
        </w:tabs>
        <w:ind w:left="142" w:firstLine="567"/>
      </w:pPr>
      <w:r>
        <w:t>Календарная постановка задач проверок залогового имущества для ролей, филиалов, групп пользователей, отдельных сотрудников;</w:t>
      </w:r>
    </w:p>
    <w:p w:rsidR="00637F49" w:rsidRDefault="00637F49" w:rsidP="009775A4">
      <w:pPr>
        <w:pStyle w:val="a5"/>
        <w:numPr>
          <w:ilvl w:val="0"/>
          <w:numId w:val="12"/>
        </w:numPr>
        <w:tabs>
          <w:tab w:val="left" w:pos="993"/>
        </w:tabs>
        <w:ind w:left="142" w:firstLine="567"/>
      </w:pPr>
      <w:r>
        <w:t>Хранение истории проверок залогового имущества, актов, фотографий и других документов по залоговому имуществу, полноценной информации об изменениях в состоянии залогов;</w:t>
      </w:r>
    </w:p>
    <w:p w:rsidR="00637F49" w:rsidRDefault="00637F49" w:rsidP="009775A4">
      <w:pPr>
        <w:pStyle w:val="a5"/>
        <w:numPr>
          <w:ilvl w:val="0"/>
          <w:numId w:val="12"/>
        </w:numPr>
        <w:tabs>
          <w:tab w:val="left" w:pos="993"/>
        </w:tabs>
        <w:ind w:left="142" w:firstLine="567"/>
      </w:pPr>
      <w:r>
        <w:t>Фильтр поиска залоговых объектов по определенным условиям.</w:t>
      </w:r>
    </w:p>
    <w:p w:rsidR="007D1C3F" w:rsidRDefault="007D1C3F" w:rsidP="009775A4">
      <w:pPr>
        <w:tabs>
          <w:tab w:val="left" w:pos="993"/>
        </w:tabs>
      </w:pPr>
      <w:r>
        <w:t>Описанн</w:t>
      </w:r>
      <w:r w:rsidR="00072300">
        <w:t>ый выше проект является типовым</w:t>
      </w:r>
      <w:r>
        <w:t xml:space="preserve"> программным комплексом для автоматизации процесса принятия решения </w:t>
      </w:r>
      <w:r w:rsidR="001658F8">
        <w:t>в сфере банковс</w:t>
      </w:r>
      <w:r w:rsidR="008B5127">
        <w:t>к</w:t>
      </w:r>
      <w:r w:rsidR="001658F8">
        <w:t xml:space="preserve">их услуг. Его разработка велась для конкретного финансового учреждения. Но она </w:t>
      </w:r>
      <w:r w:rsidR="001658F8">
        <w:lastRenderedPageBreak/>
        <w:t xml:space="preserve">характеризуется </w:t>
      </w:r>
      <w:proofErr w:type="gramStart"/>
      <w:r w:rsidR="008B5127">
        <w:t>легкой</w:t>
      </w:r>
      <w:proofErr w:type="gramEnd"/>
      <w:r w:rsidR="001658F8">
        <w:t xml:space="preserve"> </w:t>
      </w:r>
      <w:proofErr w:type="spellStart"/>
      <w:r w:rsidR="001658F8">
        <w:t>адаптируемостью</w:t>
      </w:r>
      <w:proofErr w:type="spellEnd"/>
      <w:r w:rsidR="001658F8">
        <w:t xml:space="preserve"> и </w:t>
      </w:r>
      <w:proofErr w:type="spellStart"/>
      <w:r w:rsidR="001658F8">
        <w:t>масшабируемос</w:t>
      </w:r>
      <w:r w:rsidR="008B5127">
        <w:t>ть</w:t>
      </w:r>
      <w:proofErr w:type="spellEnd"/>
      <w:r w:rsidR="008B5127">
        <w:t xml:space="preserve">. Поэтому может быть </w:t>
      </w:r>
      <w:proofErr w:type="gramStart"/>
      <w:r w:rsidR="008B5127">
        <w:t>примене</w:t>
      </w:r>
      <w:r w:rsidR="001658F8">
        <w:t>на</w:t>
      </w:r>
      <w:proofErr w:type="gramEnd"/>
      <w:r w:rsidR="001658F8">
        <w:t xml:space="preserve"> и в других учреждениях. Для этого необходимо </w:t>
      </w:r>
      <w:r w:rsidR="008B5127">
        <w:t>выполнить</w:t>
      </w:r>
      <w:r w:rsidR="001658F8">
        <w:t xml:space="preserve"> ряд настроек</w:t>
      </w:r>
      <w:r w:rsidR="008B5127">
        <w:t xml:space="preserve">. </w:t>
      </w:r>
    </w:p>
    <w:p w:rsidR="002227DA" w:rsidRDefault="002227DA" w:rsidP="009775A4">
      <w:pPr>
        <w:tabs>
          <w:tab w:val="left" w:pos="993"/>
        </w:tabs>
      </w:pPr>
      <w:r>
        <w:t>В процессе анализа процессов в сфере принятия решении в области оказания финансовых услуг на предприят</w:t>
      </w:r>
      <w:proofErr w:type="gramStart"/>
      <w:r>
        <w:t>ии ООО</w:t>
      </w:r>
      <w:proofErr w:type="gramEnd"/>
      <w:r>
        <w:t xml:space="preserve"> «</w:t>
      </w:r>
      <w:proofErr w:type="spellStart"/>
      <w:r>
        <w:t>Космополис-Универсал</w:t>
      </w:r>
      <w:proofErr w:type="spellEnd"/>
      <w:r>
        <w:t>» было принято решение реализовать</w:t>
      </w:r>
      <w:r w:rsidRPr="00BB4A7A">
        <w:t xml:space="preserve"> </w:t>
      </w:r>
      <w:r>
        <w:t>информационно-аналитическую</w:t>
      </w:r>
      <w:r w:rsidR="006E15FE">
        <w:t xml:space="preserve"> систему</w:t>
      </w:r>
      <w:r>
        <w:t xml:space="preserve"> поддержки принятия решений в сфере поиска</w:t>
      </w:r>
      <w:r w:rsidRPr="009168E9">
        <w:t xml:space="preserve"> банковских услуг</w:t>
      </w:r>
      <w:r>
        <w:t xml:space="preserve">. </w:t>
      </w:r>
    </w:p>
    <w:p w:rsidR="00EF5DF3" w:rsidRDefault="00EF5DF3" w:rsidP="009775A4">
      <w:pPr>
        <w:tabs>
          <w:tab w:val="left" w:pos="993"/>
        </w:tabs>
      </w:pPr>
    </w:p>
    <w:p w:rsidR="00FF3C21" w:rsidRPr="000B7221" w:rsidRDefault="00097844" w:rsidP="009775A4">
      <w:pPr>
        <w:pStyle w:val="2"/>
        <w:numPr>
          <w:ilvl w:val="1"/>
          <w:numId w:val="21"/>
        </w:numPr>
        <w:tabs>
          <w:tab w:val="left" w:pos="993"/>
        </w:tabs>
      </w:pPr>
      <w:bookmarkStart w:id="10" w:name="_Toc311303659"/>
      <w:bookmarkStart w:id="11" w:name="_Toc326247164"/>
      <w:r>
        <w:t xml:space="preserve"> </w:t>
      </w:r>
      <w:r w:rsidR="00FF3C21" w:rsidRPr="000B7221">
        <w:t>Структура банков Республики Беларусь</w:t>
      </w:r>
      <w:bookmarkEnd w:id="10"/>
      <w:r w:rsidR="00CD3950">
        <w:t xml:space="preserve"> по основным услугам</w:t>
      </w:r>
      <w:bookmarkEnd w:id="11"/>
    </w:p>
    <w:p w:rsidR="00FF3C21" w:rsidRPr="005D4796" w:rsidRDefault="00FF3C21" w:rsidP="009775A4">
      <w:pPr>
        <w:tabs>
          <w:tab w:val="left" w:pos="993"/>
        </w:tabs>
      </w:pPr>
    </w:p>
    <w:p w:rsidR="005650D5" w:rsidRDefault="005650D5" w:rsidP="005650D5">
      <w:r>
        <w:t>По итогам I квартала 2012 г. банковский сектор Беларуси насчитывал 32 коммерческих банка. Ряды белорусских банков в феврале 2012  г. пополнил ЗАО «БИТ-Банк». Количество банков с иностранным участием в уставном капитале – 27, из них со 100-% иностранным участием – 9, с иностранным участием свыше 50 % – 15. За истекший квартал количество банков, имеющих право привлекать вклады физических лиц и осуществлять операции с драгоценными металлами и драгоценными камнями, не изменилось: 26 и 11 банков соответственно.</w:t>
      </w:r>
    </w:p>
    <w:p w:rsidR="00FF1EE0" w:rsidRDefault="00FF3C21" w:rsidP="002D4F2B">
      <w:r w:rsidRPr="005547BD">
        <w:rPr>
          <w:b/>
        </w:rPr>
        <w:t>Собственный капитал</w:t>
      </w:r>
      <w:r>
        <w:t xml:space="preserve">. </w:t>
      </w:r>
      <w:r w:rsidR="005650D5">
        <w:t>Совокупный капитал белорусских банков на 1 апреля 2012 г. составил 41 318,0 млрд. руб., что на 4 748,1 млрд. руб., или на 13,0 %, больше, чем на 1 января 2012 г.</w:t>
      </w:r>
      <w:r w:rsidR="00FF1EE0">
        <w:t xml:space="preserve"> </w:t>
      </w:r>
      <w:r w:rsidRPr="005547BD">
        <w:t xml:space="preserve"> </w:t>
      </w:r>
      <w:r w:rsidR="00FF1EE0">
        <w:t xml:space="preserve">В шестерке лидирующих банков произошли небольшие структурные изменения: </w:t>
      </w:r>
      <w:proofErr w:type="spellStart"/>
      <w:r w:rsidR="00FF1EE0">
        <w:t>Белинвестбанк</w:t>
      </w:r>
      <w:proofErr w:type="spellEnd"/>
      <w:r w:rsidR="00FF1EE0">
        <w:t xml:space="preserve"> и Банк </w:t>
      </w:r>
      <w:proofErr w:type="spellStart"/>
      <w:r w:rsidR="00FF1EE0">
        <w:t>БелВЭБ</w:t>
      </w:r>
      <w:proofErr w:type="spellEnd"/>
      <w:r w:rsidR="00FF1EE0">
        <w:t xml:space="preserve"> поменялись позициями. Теперь 5-ую позицию занимает </w:t>
      </w:r>
      <w:proofErr w:type="spellStart"/>
      <w:r w:rsidR="00FF1EE0">
        <w:t>Белинвестбанк</w:t>
      </w:r>
      <w:proofErr w:type="spellEnd"/>
      <w:r w:rsidR="00FF1EE0">
        <w:t>. При этом темпы прироста капитала достаточно высоки у обоих банков – 59,2 % (</w:t>
      </w:r>
      <w:proofErr w:type="spellStart"/>
      <w:r w:rsidR="00FF1EE0">
        <w:t>Белинвестбанк</w:t>
      </w:r>
      <w:proofErr w:type="spellEnd"/>
      <w:r w:rsidR="00FF1EE0">
        <w:t xml:space="preserve">) и 31,8 % (Банк </w:t>
      </w:r>
      <w:proofErr w:type="spellStart"/>
      <w:r w:rsidR="00FF1EE0">
        <w:t>БелВЭБ</w:t>
      </w:r>
      <w:proofErr w:type="spellEnd"/>
      <w:r w:rsidR="00FF1EE0">
        <w:t>).</w:t>
      </w:r>
    </w:p>
    <w:p w:rsidR="00FF1EE0" w:rsidRDefault="00FF1EE0" w:rsidP="002D4F2B">
      <w:r>
        <w:t xml:space="preserve">Высокие темпы прироста капитала позволили переместиться в рейтинге таким банкам, как </w:t>
      </w:r>
      <w:proofErr w:type="spellStart"/>
      <w:r>
        <w:t>Белросбанк</w:t>
      </w:r>
      <w:proofErr w:type="spellEnd"/>
      <w:r>
        <w:t xml:space="preserve"> (с 15-ой позиции на 11-ую), </w:t>
      </w:r>
      <w:proofErr w:type="spellStart"/>
      <w:r>
        <w:t>Технобанк</w:t>
      </w:r>
      <w:proofErr w:type="spellEnd"/>
      <w:r>
        <w:t xml:space="preserve"> (с 22-ой позиции на 14-ую), </w:t>
      </w:r>
      <w:proofErr w:type="spellStart"/>
      <w:r>
        <w:t>Трастбанк</w:t>
      </w:r>
      <w:proofErr w:type="spellEnd"/>
      <w:r>
        <w:t xml:space="preserve"> (с 26-ой позиции на 22-ую), БТА Банк (с 25-ой позиции на 24-ую) и </w:t>
      </w:r>
      <w:proofErr w:type="spellStart"/>
      <w:r>
        <w:t>Евробанк</w:t>
      </w:r>
      <w:proofErr w:type="spellEnd"/>
      <w:r>
        <w:t xml:space="preserve"> (с 31-ой позиции </w:t>
      </w:r>
      <w:proofErr w:type="gramStart"/>
      <w:r>
        <w:t>на</w:t>
      </w:r>
      <w:proofErr w:type="gramEnd"/>
      <w:r>
        <w:t xml:space="preserve"> 30-ую).</w:t>
      </w:r>
    </w:p>
    <w:p w:rsidR="00FF3C21" w:rsidRPr="00FF1EE0" w:rsidRDefault="00FF1EE0" w:rsidP="002D4F2B">
      <w:r>
        <w:t xml:space="preserve">Более чем в 1,5 раза увеличился капитал </w:t>
      </w:r>
      <w:proofErr w:type="spellStart"/>
      <w:r>
        <w:t>Технобанка</w:t>
      </w:r>
      <w:proofErr w:type="spellEnd"/>
      <w:r>
        <w:t xml:space="preserve"> (на 146,5 %), </w:t>
      </w:r>
      <w:proofErr w:type="spellStart"/>
      <w:r>
        <w:t>Белинвестбанка</w:t>
      </w:r>
      <w:proofErr w:type="spellEnd"/>
      <w:r>
        <w:t xml:space="preserve"> (на 59,2 %), </w:t>
      </w:r>
      <w:proofErr w:type="spellStart"/>
      <w:r>
        <w:t>БелСвиссБанка</w:t>
      </w:r>
      <w:proofErr w:type="spellEnd"/>
      <w:r>
        <w:t xml:space="preserve"> (на 57,4 %) и </w:t>
      </w:r>
      <w:proofErr w:type="spellStart"/>
      <w:r>
        <w:t>Трастбанка</w:t>
      </w:r>
      <w:proofErr w:type="spellEnd"/>
      <w:r>
        <w:t xml:space="preserve"> (на 52,6 %).</w:t>
      </w:r>
    </w:p>
    <w:p w:rsidR="00E1112E" w:rsidRPr="005547BD" w:rsidRDefault="00E1112E" w:rsidP="009775A4">
      <w:pPr>
        <w:tabs>
          <w:tab w:val="left" w:pos="993"/>
        </w:tabs>
      </w:pPr>
    </w:p>
    <w:p w:rsidR="00FF3C21" w:rsidRDefault="00E55EF0" w:rsidP="00E55EF0">
      <w:pPr>
        <w:tabs>
          <w:tab w:val="left" w:pos="993"/>
        </w:tabs>
        <w:ind w:firstLine="0"/>
        <w:jc w:val="center"/>
      </w:pPr>
      <w:r>
        <w:rPr>
          <w:noProof/>
        </w:rPr>
        <w:lastRenderedPageBreak/>
        <w:drawing>
          <wp:inline distT="0" distB="0" distL="0" distR="0">
            <wp:extent cx="5541145" cy="3298371"/>
            <wp:effectExtent l="19050" t="0" r="2405" b="0"/>
            <wp:docPr id="6" name="Рисунок 12" descr="F:\Диплом\капита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Диплом\капитал.jpg"/>
                    <pic:cNvPicPr>
                      <a:picLocks noChangeAspect="1" noChangeArrowheads="1"/>
                    </pic:cNvPicPr>
                  </pic:nvPicPr>
                  <pic:blipFill>
                    <a:blip r:embed="rId41" cstate="print"/>
                    <a:srcRect/>
                    <a:stretch>
                      <a:fillRect/>
                    </a:stretch>
                  </pic:blipFill>
                  <pic:spPr bwMode="auto">
                    <a:xfrm>
                      <a:off x="0" y="0"/>
                      <a:ext cx="5543575" cy="3299817"/>
                    </a:xfrm>
                    <a:prstGeom prst="rect">
                      <a:avLst/>
                    </a:prstGeom>
                    <a:noFill/>
                    <a:ln w="9525">
                      <a:noFill/>
                      <a:miter lim="800000"/>
                      <a:headEnd/>
                      <a:tailEnd/>
                    </a:ln>
                  </pic:spPr>
                </pic:pic>
              </a:graphicData>
            </a:graphic>
          </wp:inline>
        </w:drawing>
      </w:r>
    </w:p>
    <w:p w:rsidR="00FF3C21" w:rsidRDefault="00FF3C21" w:rsidP="009775A4">
      <w:pPr>
        <w:tabs>
          <w:tab w:val="left" w:pos="993"/>
        </w:tabs>
      </w:pPr>
    </w:p>
    <w:p w:rsidR="00FF3C21" w:rsidRDefault="00A03B2C" w:rsidP="002D4F2B">
      <w:pPr>
        <w:tabs>
          <w:tab w:val="left" w:pos="993"/>
        </w:tabs>
        <w:jc w:val="center"/>
      </w:pPr>
      <w:r>
        <w:t>Рисунок 2.3</w:t>
      </w:r>
      <w:r w:rsidR="00FF3C21">
        <w:t xml:space="preserve"> – </w:t>
      </w:r>
      <w:r w:rsidR="00FF3C21" w:rsidRPr="00E23D60">
        <w:t>Доля банков по величине активов в банковской системе страны, %</w:t>
      </w:r>
    </w:p>
    <w:p w:rsidR="002D4F2B" w:rsidRDefault="002D4F2B" w:rsidP="002D4F2B">
      <w:pPr>
        <w:tabs>
          <w:tab w:val="left" w:pos="993"/>
        </w:tabs>
        <w:jc w:val="center"/>
      </w:pPr>
    </w:p>
    <w:p w:rsidR="007353F0" w:rsidRDefault="007353F0" w:rsidP="007353F0">
      <w:r>
        <w:t xml:space="preserve">Почти половина совокупного капитала банковской системы приходится на долю </w:t>
      </w:r>
      <w:proofErr w:type="spellStart"/>
      <w:r>
        <w:t>Беларусбанка</w:t>
      </w:r>
      <w:proofErr w:type="spellEnd"/>
      <w:r>
        <w:t xml:space="preserve"> – 47,9 %. 2-ое место принадлежит </w:t>
      </w:r>
      <w:proofErr w:type="spellStart"/>
      <w:r>
        <w:t>Белагропромбанку</w:t>
      </w:r>
      <w:proofErr w:type="spellEnd"/>
      <w:r>
        <w:t xml:space="preserve"> – 21,4 % суммарного капитала. Остальные банки находятся в значительном отрыве от 2-ух лидирующих банков. </w:t>
      </w:r>
    </w:p>
    <w:p w:rsidR="007353F0" w:rsidRDefault="007353F0" w:rsidP="007353F0">
      <w:r>
        <w:t xml:space="preserve">В состав первых 11 позиций рейтинга наряду с крупными российскими банками вошел ТК Банк, потеснив такие банки, как Банк Москва-Минск, Банк ВТБ (Беларусь) и </w:t>
      </w:r>
      <w:proofErr w:type="spellStart"/>
      <w:r>
        <w:t>Белросбанк</w:t>
      </w:r>
      <w:proofErr w:type="spellEnd"/>
      <w:r>
        <w:t>.</w:t>
      </w:r>
    </w:p>
    <w:p w:rsidR="00FF3C21" w:rsidRDefault="00FF3C21" w:rsidP="009775A4">
      <w:pPr>
        <w:tabs>
          <w:tab w:val="left" w:pos="993"/>
        </w:tabs>
        <w:rPr>
          <w:rStyle w:val="apple-converted-space"/>
          <w:rFonts w:ascii="Tahoma" w:hAnsi="Tahoma" w:cs="Tahoma"/>
          <w:sz w:val="18"/>
          <w:szCs w:val="18"/>
        </w:rPr>
      </w:pPr>
      <w:r w:rsidRPr="00931782">
        <w:rPr>
          <w:b/>
        </w:rPr>
        <w:t>Кредиты.</w:t>
      </w:r>
      <w:r w:rsidRPr="00A10912">
        <w:t xml:space="preserve"> </w:t>
      </w:r>
      <w:r w:rsidR="002D4F2B" w:rsidRPr="002D4F2B">
        <w:t>За I квартал 2012 г. банковская система страны увеличила объемы кредитования реального сектора экономики (юридических и физических лиц) на 4,9 % (в аналогичном периоде 2011 г. – на 9,2 %). На 01.04.2012 г. кредитная задолженность экономики перед банками составила  155 083,6 млрд. руб.</w:t>
      </w:r>
    </w:p>
    <w:p w:rsidR="00FF3C21" w:rsidRPr="005547BD" w:rsidRDefault="00FF3C21" w:rsidP="009775A4">
      <w:pPr>
        <w:tabs>
          <w:tab w:val="left" w:pos="993"/>
        </w:tabs>
      </w:pPr>
    </w:p>
    <w:p w:rsidR="00FF3C21" w:rsidRDefault="00C57C61" w:rsidP="00C57C61">
      <w:pPr>
        <w:tabs>
          <w:tab w:val="left" w:pos="993"/>
        </w:tabs>
        <w:ind w:firstLine="0"/>
        <w:jc w:val="center"/>
      </w:pPr>
      <w:r>
        <w:rPr>
          <w:noProof/>
        </w:rPr>
        <w:lastRenderedPageBreak/>
        <w:drawing>
          <wp:inline distT="0" distB="0" distL="0" distR="0">
            <wp:extent cx="5750378" cy="3560614"/>
            <wp:effectExtent l="19050" t="0" r="2722" b="0"/>
            <wp:docPr id="7" name="Рисунок 13" descr="F:\Диплом\креди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Диплом\кредиты.jpg"/>
                    <pic:cNvPicPr>
                      <a:picLocks noChangeAspect="1" noChangeArrowheads="1"/>
                    </pic:cNvPicPr>
                  </pic:nvPicPr>
                  <pic:blipFill>
                    <a:blip r:embed="rId42" cstate="print"/>
                    <a:srcRect/>
                    <a:stretch>
                      <a:fillRect/>
                    </a:stretch>
                  </pic:blipFill>
                  <pic:spPr bwMode="auto">
                    <a:xfrm>
                      <a:off x="0" y="0"/>
                      <a:ext cx="5753889" cy="3562788"/>
                    </a:xfrm>
                    <a:prstGeom prst="rect">
                      <a:avLst/>
                    </a:prstGeom>
                    <a:noFill/>
                    <a:ln w="9525">
                      <a:noFill/>
                      <a:miter lim="800000"/>
                      <a:headEnd/>
                      <a:tailEnd/>
                    </a:ln>
                  </pic:spPr>
                </pic:pic>
              </a:graphicData>
            </a:graphic>
          </wp:inline>
        </w:drawing>
      </w:r>
    </w:p>
    <w:p w:rsidR="00FF3C21" w:rsidRDefault="00FF3C21" w:rsidP="009775A4">
      <w:pPr>
        <w:tabs>
          <w:tab w:val="left" w:pos="993"/>
        </w:tabs>
      </w:pPr>
    </w:p>
    <w:p w:rsidR="00FF3C21" w:rsidRDefault="00A03B2C" w:rsidP="00AC5083">
      <w:pPr>
        <w:tabs>
          <w:tab w:val="left" w:pos="993"/>
        </w:tabs>
        <w:jc w:val="center"/>
      </w:pPr>
      <w:r>
        <w:t>Рисунок 2.4</w:t>
      </w:r>
      <w:r w:rsidR="00FF3C21">
        <w:t xml:space="preserve"> – </w:t>
      </w:r>
      <w:r w:rsidR="00FF3C21" w:rsidRPr="005547BD">
        <w:t>Доля банков в кредитовании экономики</w:t>
      </w:r>
      <w:r w:rsidR="00FF3C21">
        <w:t xml:space="preserve"> (юридических и физических лиц), %</w:t>
      </w:r>
    </w:p>
    <w:p w:rsidR="00FF3C21" w:rsidRPr="005547BD" w:rsidRDefault="00FF3C21" w:rsidP="009775A4">
      <w:pPr>
        <w:tabs>
          <w:tab w:val="left" w:pos="993"/>
        </w:tabs>
      </w:pPr>
    </w:p>
    <w:p w:rsidR="00C57C61" w:rsidRDefault="00C57C61" w:rsidP="00C57C61">
      <w:r>
        <w:t xml:space="preserve">За рассматриваемый период первые 8 позиций не изменились: первые шесть принадлежат </w:t>
      </w:r>
      <w:proofErr w:type="spellStart"/>
      <w:r>
        <w:t>системообразующим</w:t>
      </w:r>
      <w:proofErr w:type="spellEnd"/>
      <w:r>
        <w:t xml:space="preserve"> банкам, 7-ую и 8-ую занимают </w:t>
      </w:r>
      <w:proofErr w:type="spellStart"/>
      <w:r>
        <w:t>Белгазпромбанк</w:t>
      </w:r>
      <w:proofErr w:type="spellEnd"/>
      <w:r>
        <w:t xml:space="preserve"> и Банк ВТБ (Беларусь). </w:t>
      </w:r>
    </w:p>
    <w:p w:rsidR="00C57C61" w:rsidRDefault="00C57C61" w:rsidP="00C57C61">
      <w:r>
        <w:t xml:space="preserve">В целом, в I квартале 2012 г. отмечается тенденция к снижению темпов роста кредитования. При этом у 11 банков наблюдается отрицательная динамика по данному показателю:  Альфа-Банк – (-46,4 %), </w:t>
      </w:r>
      <w:proofErr w:type="spellStart"/>
      <w:r>
        <w:t>Белросбанк</w:t>
      </w:r>
      <w:proofErr w:type="spellEnd"/>
      <w:r>
        <w:t xml:space="preserve">– (-18,1 %), </w:t>
      </w:r>
      <w:proofErr w:type="spellStart"/>
      <w:r>
        <w:t>Паритетбанк</w:t>
      </w:r>
      <w:proofErr w:type="spellEnd"/>
      <w:r>
        <w:t xml:space="preserve"> – (-15,8 %), </w:t>
      </w:r>
      <w:proofErr w:type="spellStart"/>
      <w:r>
        <w:t>РРБ-Банк</w:t>
      </w:r>
      <w:proofErr w:type="spellEnd"/>
      <w:r>
        <w:t xml:space="preserve"> – (-14,9 %), </w:t>
      </w:r>
      <w:proofErr w:type="spellStart"/>
      <w:r>
        <w:t>Трастбанк</w:t>
      </w:r>
      <w:proofErr w:type="spellEnd"/>
      <w:r>
        <w:t xml:space="preserve"> – (-9,3 %), Международный резервный банк – (-8,7 %), АБСОЛЮТБАНК – (-8,3 %) и т.д.</w:t>
      </w:r>
    </w:p>
    <w:p w:rsidR="00AD5ECD" w:rsidRDefault="00FF3C21" w:rsidP="009775A4">
      <w:pPr>
        <w:tabs>
          <w:tab w:val="left" w:pos="993"/>
        </w:tabs>
      </w:pPr>
      <w:r w:rsidRPr="00A10912">
        <w:rPr>
          <w:b/>
        </w:rPr>
        <w:t>Депозиты</w:t>
      </w:r>
      <w:r>
        <w:t xml:space="preserve">. </w:t>
      </w:r>
      <w:r w:rsidR="00A7021E" w:rsidRPr="00AD5ECD">
        <w:t xml:space="preserve">На 1 апреля 2012 г. депозиты юридических и физических лиц составили 104 603,2 млрд. руб., увеличившись за 3 месяца на 6,5 %. Таким образом, обязательства банков перед экономикой продолжают расти быстрее, чем </w:t>
      </w:r>
      <w:proofErr w:type="spellStart"/>
      <w:r w:rsidR="00A7021E" w:rsidRPr="00AD5ECD">
        <w:t>требования</w:t>
      </w:r>
      <w:r w:rsidR="00AD5ECD" w:rsidRPr="00AD5ECD">
        <w:t>Первые</w:t>
      </w:r>
      <w:proofErr w:type="spellEnd"/>
      <w:r w:rsidR="00AD5ECD" w:rsidRPr="00AD5ECD">
        <w:t xml:space="preserve"> пять позиций данного рейтинга занимают </w:t>
      </w:r>
      <w:proofErr w:type="spellStart"/>
      <w:r w:rsidR="00AD5ECD" w:rsidRPr="00AD5ECD">
        <w:t>системообразующие</w:t>
      </w:r>
      <w:proofErr w:type="spellEnd"/>
      <w:r w:rsidR="00AD5ECD" w:rsidRPr="00AD5ECD">
        <w:t xml:space="preserve"> банки, на 6-ой расположился </w:t>
      </w:r>
      <w:proofErr w:type="spellStart"/>
      <w:r w:rsidR="00AD5ECD" w:rsidRPr="00AD5ECD">
        <w:t>Белгазпромбанк</w:t>
      </w:r>
      <w:proofErr w:type="spellEnd"/>
      <w:r w:rsidR="00AD5ECD" w:rsidRPr="00AD5ECD">
        <w:t xml:space="preserve">, Банк </w:t>
      </w:r>
      <w:proofErr w:type="spellStart"/>
      <w:r w:rsidR="00AD5ECD" w:rsidRPr="00AD5ECD">
        <w:t>БелВЭБ</w:t>
      </w:r>
      <w:proofErr w:type="spellEnd"/>
      <w:r w:rsidR="00AD5ECD" w:rsidRPr="00AD5ECD">
        <w:t xml:space="preserve"> занимает 7-ую позицию. За истекший период </w:t>
      </w:r>
      <w:r w:rsidR="00AD5ECD">
        <w:t>первые 8 позиций не изменились.</w:t>
      </w:r>
    </w:p>
    <w:p w:rsidR="00AD5ECD" w:rsidRDefault="00AD5ECD" w:rsidP="009775A4">
      <w:pPr>
        <w:tabs>
          <w:tab w:val="left" w:pos="993"/>
        </w:tabs>
      </w:pPr>
      <w:r w:rsidRPr="00AD5ECD">
        <w:t xml:space="preserve">Наибольшие темпы прироста депозитов продемонстрировали небольшие банки: </w:t>
      </w:r>
      <w:proofErr w:type="gramStart"/>
      <w:r w:rsidRPr="00AD5ECD">
        <w:t xml:space="preserve">Международный резервный банк – 466,7 % (перемещение с 31-ой на 30-ую позицию), </w:t>
      </w:r>
      <w:proofErr w:type="spellStart"/>
      <w:r w:rsidRPr="00AD5ECD">
        <w:t>ХКБанк</w:t>
      </w:r>
      <w:proofErr w:type="spellEnd"/>
      <w:r w:rsidRPr="00AD5ECD">
        <w:t xml:space="preserve"> – 129,5 % (перемещение с 22-ой на 20-</w:t>
      </w:r>
      <w:r w:rsidRPr="00AD5ECD">
        <w:lastRenderedPageBreak/>
        <w:t xml:space="preserve">ую позицию), </w:t>
      </w:r>
      <w:proofErr w:type="spellStart"/>
      <w:r w:rsidRPr="00AD5ECD">
        <w:t>Трастбанк</w:t>
      </w:r>
      <w:proofErr w:type="spellEnd"/>
      <w:r w:rsidRPr="00AD5ECD">
        <w:t xml:space="preserve"> – 48,0 % (перемещение с 20-ой на 16-ую позицию),  Альфа-Банк – 32,1 % (перемещение с 10-ой на 9-ую позицию) и </w:t>
      </w:r>
      <w:proofErr w:type="spellStart"/>
      <w:r w:rsidRPr="00AD5ECD">
        <w:t>Сомбелбанк</w:t>
      </w:r>
      <w:proofErr w:type="spellEnd"/>
      <w:r w:rsidRPr="00AD5ECD">
        <w:t xml:space="preserve"> – 28,2 % (перемещение с 19-ой на 17-ую позицию).</w:t>
      </w:r>
      <w:proofErr w:type="gramEnd"/>
      <w:r w:rsidRPr="00AD5ECD">
        <w:t xml:space="preserve"> Среди крупных банков наибольший прирост депозитов экономики у </w:t>
      </w:r>
      <w:proofErr w:type="spellStart"/>
      <w:r w:rsidRPr="00AD5ECD">
        <w:t>БПС-Сбербанка</w:t>
      </w:r>
      <w:proofErr w:type="spellEnd"/>
      <w:r w:rsidRPr="00AD5ECD">
        <w:t xml:space="preserve"> и </w:t>
      </w:r>
      <w:proofErr w:type="spellStart"/>
      <w:r w:rsidRPr="00AD5ECD">
        <w:t>Белгазпромбанка</w:t>
      </w:r>
      <w:proofErr w:type="spellEnd"/>
      <w:r w:rsidRPr="00AD5ECD">
        <w:t xml:space="preserve"> – 1</w:t>
      </w:r>
      <w:r>
        <w:t>5,9 % и 14,4 % соответственно.</w:t>
      </w:r>
    </w:p>
    <w:p w:rsidR="006126C0" w:rsidRDefault="00AD5ECD" w:rsidP="009775A4">
      <w:pPr>
        <w:tabs>
          <w:tab w:val="left" w:pos="993"/>
        </w:tabs>
        <w:rPr>
          <w:rFonts w:ascii="Arial" w:hAnsi="Arial" w:cs="Arial"/>
          <w:sz w:val="21"/>
          <w:szCs w:val="21"/>
        </w:rPr>
      </w:pPr>
      <w:r w:rsidRPr="00AD5ECD">
        <w:t>Снижение объема привлеченных депозитов отмечено более</w:t>
      </w:r>
      <w:proofErr w:type="gramStart"/>
      <w:r w:rsidRPr="00AD5ECD">
        <w:t>,</w:t>
      </w:r>
      <w:proofErr w:type="gramEnd"/>
      <w:r w:rsidRPr="00AD5ECD">
        <w:t xml:space="preserve"> чем у половины банков (18).</w:t>
      </w:r>
      <w:r>
        <w:rPr>
          <w:rFonts w:ascii="Arial" w:hAnsi="Arial" w:cs="Arial"/>
          <w:sz w:val="21"/>
          <w:szCs w:val="21"/>
        </w:rPr>
        <w:t> </w:t>
      </w:r>
    </w:p>
    <w:p w:rsidR="00AD5ECD" w:rsidRDefault="00AD5ECD" w:rsidP="009775A4">
      <w:pPr>
        <w:tabs>
          <w:tab w:val="left" w:pos="993"/>
        </w:tabs>
      </w:pPr>
    </w:p>
    <w:p w:rsidR="00FF3C21" w:rsidRDefault="00A7021E" w:rsidP="00A7021E">
      <w:pPr>
        <w:tabs>
          <w:tab w:val="left" w:pos="993"/>
        </w:tabs>
        <w:ind w:firstLine="0"/>
        <w:jc w:val="center"/>
      </w:pPr>
      <w:r>
        <w:rPr>
          <w:noProof/>
        </w:rPr>
        <w:drawing>
          <wp:inline distT="0" distB="0" distL="0" distR="0">
            <wp:extent cx="5739018" cy="3331028"/>
            <wp:effectExtent l="19050" t="0" r="0" b="0"/>
            <wp:docPr id="14" name="Рисунок 14" descr="F:\Диплом\депози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Диплом\депозиты.jpg"/>
                    <pic:cNvPicPr>
                      <a:picLocks noChangeAspect="1" noChangeArrowheads="1"/>
                    </pic:cNvPicPr>
                  </pic:nvPicPr>
                  <pic:blipFill>
                    <a:blip r:embed="rId43" cstate="print"/>
                    <a:srcRect/>
                    <a:stretch>
                      <a:fillRect/>
                    </a:stretch>
                  </pic:blipFill>
                  <pic:spPr bwMode="auto">
                    <a:xfrm>
                      <a:off x="0" y="0"/>
                      <a:ext cx="5741535" cy="3332489"/>
                    </a:xfrm>
                    <a:prstGeom prst="rect">
                      <a:avLst/>
                    </a:prstGeom>
                    <a:noFill/>
                    <a:ln w="9525">
                      <a:noFill/>
                      <a:miter lim="800000"/>
                      <a:headEnd/>
                      <a:tailEnd/>
                    </a:ln>
                  </pic:spPr>
                </pic:pic>
              </a:graphicData>
            </a:graphic>
          </wp:inline>
        </w:drawing>
      </w:r>
    </w:p>
    <w:p w:rsidR="00FF3C21" w:rsidRDefault="00FF3C21" w:rsidP="009775A4">
      <w:pPr>
        <w:tabs>
          <w:tab w:val="left" w:pos="993"/>
        </w:tabs>
      </w:pPr>
    </w:p>
    <w:p w:rsidR="00FF3C21" w:rsidRDefault="00A03B2C" w:rsidP="00AC5083">
      <w:pPr>
        <w:tabs>
          <w:tab w:val="left" w:pos="993"/>
        </w:tabs>
        <w:jc w:val="center"/>
      </w:pPr>
      <w:r>
        <w:t>Рисунок 2.5</w:t>
      </w:r>
      <w:r w:rsidR="00FF3C21">
        <w:t xml:space="preserve"> – </w:t>
      </w:r>
      <w:r w:rsidR="00FF3C21" w:rsidRPr="005547BD">
        <w:t>Доля банков в совокупном объеме депозитов экономики (юридических и физических лиц), %</w:t>
      </w:r>
    </w:p>
    <w:p w:rsidR="00FF3C21" w:rsidRPr="005547BD" w:rsidRDefault="00FF3C21" w:rsidP="009775A4">
      <w:pPr>
        <w:tabs>
          <w:tab w:val="left" w:pos="993"/>
        </w:tabs>
      </w:pPr>
    </w:p>
    <w:p w:rsidR="00A93C97" w:rsidRPr="007A2DB6" w:rsidRDefault="00AD5ECD" w:rsidP="009775A4">
      <w:pPr>
        <w:tabs>
          <w:tab w:val="left" w:pos="993"/>
        </w:tabs>
      </w:pPr>
      <w:r w:rsidRPr="00AD5ECD">
        <w:t xml:space="preserve">Более 40 % всех депозитов юридических и физических лиц находится на счетах </w:t>
      </w:r>
      <w:proofErr w:type="spellStart"/>
      <w:r w:rsidRPr="00AD5ECD">
        <w:t>Беларусбанка</w:t>
      </w:r>
      <w:proofErr w:type="spellEnd"/>
      <w:r w:rsidRPr="00AD5ECD">
        <w:t>. На долю 11 крупнейших банков по объему депозитов приходится 94,4 % привлеченных ресурсов экономики</w:t>
      </w:r>
      <w:r w:rsidR="00FF3C21" w:rsidRPr="005547BD">
        <w:t>.</w:t>
      </w:r>
      <w:r w:rsidR="00FF3C21">
        <w:t xml:space="preserve"> </w:t>
      </w:r>
      <w:r w:rsidR="00FF3C21" w:rsidRPr="00D616A9">
        <w:t>[1]</w:t>
      </w:r>
    </w:p>
    <w:p w:rsidR="00411051" w:rsidRDefault="00A93C97" w:rsidP="009775A4">
      <w:pPr>
        <w:tabs>
          <w:tab w:val="left" w:pos="993"/>
        </w:tabs>
      </w:pPr>
      <w:r>
        <w:t xml:space="preserve">Проанализировав структуру банков на </w:t>
      </w:r>
      <w:r w:rsidR="0095291F">
        <w:t>сегодняшний</w:t>
      </w:r>
      <w:r>
        <w:t xml:space="preserve"> день, можно убедиться, что для граждан предоставляется </w:t>
      </w:r>
      <w:r w:rsidR="00E45E5C">
        <w:t>большой спектр услуг. Для того</w:t>
      </w:r>
      <w:proofErr w:type="gramStart"/>
      <w:r w:rsidR="00E45E5C">
        <w:t>,</w:t>
      </w:r>
      <w:proofErr w:type="gramEnd"/>
      <w:r w:rsidR="00E45E5C">
        <w:t xml:space="preserve"> чтобы сделать выбор нужно потратить долгое время на анализ.</w:t>
      </w:r>
    </w:p>
    <w:p w:rsidR="00411051" w:rsidRDefault="00411051" w:rsidP="009775A4">
      <w:pPr>
        <w:tabs>
          <w:tab w:val="left" w:pos="993"/>
        </w:tabs>
      </w:pPr>
      <w:r>
        <w:t>Когда наступаем момент принятия решения, то следует потратить много времени, чтобы изучить все предложения, условия. Рассчитать свою прибыль и убытки. Обычно следует потратить много времени либо на мониторинг сайтов, либо на телефонные звонки. Зачастую нужно ездить в отделе</w:t>
      </w:r>
      <w:r w:rsidR="003126A5">
        <w:t xml:space="preserve">ния, так как по телефону мы </w:t>
      </w:r>
      <w:r>
        <w:t xml:space="preserve"> сталкиваемс</w:t>
      </w:r>
      <w:r w:rsidR="003126A5">
        <w:t xml:space="preserve">я с ситуацией, когда </w:t>
      </w:r>
      <w:r w:rsidR="006A065E">
        <w:lastRenderedPageBreak/>
        <w:t>консультант</w:t>
      </w:r>
      <w:r>
        <w:t xml:space="preserve"> ничего конкретного сказать </w:t>
      </w:r>
      <w:r w:rsidR="006A065E">
        <w:t>не может</w:t>
      </w:r>
      <w:r>
        <w:t>, лишь предлага</w:t>
      </w:r>
      <w:r w:rsidR="006A065E">
        <w:t>ет</w:t>
      </w:r>
      <w:r>
        <w:t xml:space="preserve"> записаться на консультацию</w:t>
      </w:r>
      <w:r w:rsidR="006A065E">
        <w:t xml:space="preserve"> в отделении</w:t>
      </w:r>
      <w:r>
        <w:t>.</w:t>
      </w:r>
    </w:p>
    <w:p w:rsidR="005F6F86" w:rsidRPr="00A96966" w:rsidRDefault="005F6F86" w:rsidP="009775A4">
      <w:pPr>
        <w:tabs>
          <w:tab w:val="left" w:pos="993"/>
        </w:tabs>
        <w:rPr>
          <w:color w:val="auto"/>
        </w:rPr>
      </w:pPr>
      <w:r w:rsidRPr="00A96966">
        <w:rPr>
          <w:color w:val="auto"/>
        </w:rPr>
        <w:t xml:space="preserve">Для иллюстрации предметной области была построена модель </w:t>
      </w:r>
      <w:r w:rsidRPr="00A96966">
        <w:rPr>
          <w:color w:val="auto"/>
          <w:lang w:val="en-US"/>
        </w:rPr>
        <w:t>IDEF</w:t>
      </w:r>
      <w:r w:rsidRPr="00A96966">
        <w:rPr>
          <w:color w:val="auto"/>
        </w:rPr>
        <w:t xml:space="preserve">0 (Приложение Б). На данной диаграмме изображена последовательность действий для совершения банковской операции. Контекстная диаграмма «Совершить банковскую операцию» разбита на несколько диаграмм: совершить обмен валюты, совершить операцию по платежам, получить наличные денежные средства, подписать договор оказания услуг. Важно отметить, что для многих процедур есть общая последовательность действий, связанная с выбором самой услуги, банка для совершения данной операции, сравнение условий предоставления услуги в разных банках. Для того чтобы совершить любую операцию необходимо посмотреть режим работы банка, позвонить уточнить время работы, интересующие вопросы. Затем человек отправляется в выбранное отделение для совершения непосредственно самой операции.  </w:t>
      </w:r>
    </w:p>
    <w:p w:rsidR="00181F41" w:rsidRDefault="000D6D83" w:rsidP="009775A4">
      <w:pPr>
        <w:tabs>
          <w:tab w:val="left" w:pos="993"/>
        </w:tabs>
      </w:pPr>
      <w:r>
        <w:t>Вследствие всего написанного выше было решено выполнить дипломный проект, целью которого будет минимизация временных затрат на поиск о</w:t>
      </w:r>
      <w:r w:rsidR="006F68CE">
        <w:t xml:space="preserve">тделения банка по перечню услуг, а также минимизация времени на принятие решения по выбору наиболее выгодного предложения банка. </w:t>
      </w:r>
      <w:r>
        <w:t xml:space="preserve">Приложение будет представлять собой электронный каталог всех банков Республики Беларусь с возможность поиска банка по его названию, по его адресу: по области, району, городу и даже улице. Также с возможностью  поиска по услугам. </w:t>
      </w:r>
    </w:p>
    <w:p w:rsidR="00181F41" w:rsidRDefault="00181F41" w:rsidP="009775A4">
      <w:pPr>
        <w:tabs>
          <w:tab w:val="left" w:pos="993"/>
        </w:tabs>
        <w:spacing w:after="200"/>
        <w:ind w:firstLine="0"/>
        <w:jc w:val="left"/>
      </w:pPr>
      <w:r>
        <w:br w:type="page"/>
      </w:r>
    </w:p>
    <w:p w:rsidR="00181F41" w:rsidRDefault="00D04F85" w:rsidP="00B37784">
      <w:pPr>
        <w:pStyle w:val="1"/>
        <w:numPr>
          <w:ilvl w:val="0"/>
          <w:numId w:val="21"/>
        </w:numPr>
        <w:tabs>
          <w:tab w:val="left" w:pos="993"/>
        </w:tabs>
        <w:ind w:left="993" w:hanging="284"/>
      </w:pPr>
      <w:bookmarkStart w:id="12" w:name="_Toc291367524"/>
      <w:bookmarkStart w:id="13" w:name="_Toc311303660"/>
      <w:bookmarkStart w:id="14" w:name="_Toc326247165"/>
      <w:r>
        <w:lastRenderedPageBreak/>
        <w:t>ПРОЕКТИРВОАНИЕ И РЕАЛИЗАЦИЯ ИНФОРМАЦИОННО-АНАЛИТИЧЕСКОЙ СИСТЕМЫ ПОДДЕРЖКИ ПРИНЯТИЯ РЕШЕНИЯ В СФЕРЕ ПОИСКА БАНКОВСКИХ УСЛУГ.</w:t>
      </w:r>
      <w:bookmarkEnd w:id="12"/>
      <w:bookmarkEnd w:id="13"/>
      <w:bookmarkEnd w:id="14"/>
    </w:p>
    <w:p w:rsidR="00D04F85" w:rsidRPr="00D04F85" w:rsidRDefault="00D04F85" w:rsidP="009775A4">
      <w:pPr>
        <w:tabs>
          <w:tab w:val="left" w:pos="993"/>
        </w:tabs>
      </w:pPr>
    </w:p>
    <w:p w:rsidR="00181F41" w:rsidRDefault="00097844" w:rsidP="009775A4">
      <w:pPr>
        <w:pStyle w:val="2"/>
        <w:numPr>
          <w:ilvl w:val="1"/>
          <w:numId w:val="21"/>
        </w:numPr>
        <w:tabs>
          <w:tab w:val="left" w:pos="993"/>
        </w:tabs>
      </w:pPr>
      <w:bookmarkStart w:id="15" w:name="_Toc326247166"/>
      <w:r>
        <w:t xml:space="preserve"> </w:t>
      </w:r>
      <w:r w:rsidR="00D04F85">
        <w:t>Постановка проблемных вопросов поиска отделений банк</w:t>
      </w:r>
      <w:r w:rsidR="00980254">
        <w:t>а</w:t>
      </w:r>
      <w:r w:rsidR="00D04F85">
        <w:t xml:space="preserve"> по перечню услуг и обзор методов ее решения</w:t>
      </w:r>
      <w:bookmarkEnd w:id="15"/>
    </w:p>
    <w:p w:rsidR="00D04F85" w:rsidRPr="00F71A9D" w:rsidRDefault="00D04F85" w:rsidP="009775A4">
      <w:pPr>
        <w:tabs>
          <w:tab w:val="left" w:pos="993"/>
        </w:tabs>
      </w:pPr>
    </w:p>
    <w:p w:rsidR="00181F41" w:rsidRDefault="00181F41" w:rsidP="009775A4">
      <w:pPr>
        <w:tabs>
          <w:tab w:val="left" w:pos="993"/>
        </w:tabs>
      </w:pPr>
      <w:r>
        <w:t xml:space="preserve">На сегодняшний день человечество стремиться к упрощению всех операция, связанных с денежным потоком. Один из методов – это замена наличного расчета </w:t>
      </w:r>
      <w:proofErr w:type="gramStart"/>
      <w:r>
        <w:t>безналичным</w:t>
      </w:r>
      <w:proofErr w:type="gramEnd"/>
      <w:r>
        <w:t xml:space="preserve">. В качестве примера можно привести зарплатные пластиковые карточки. Человек может получить большую сумму в качестве оплаты своего труда, но даже не увидеть собственных денег, но полностью их потратить. К этому списку можно добавить возможность расплачиваться пластиковыми карточками в магазинах за товара, а также возможность </w:t>
      </w:r>
      <w:proofErr w:type="gramStart"/>
      <w:r>
        <w:t>оплаты</w:t>
      </w:r>
      <w:proofErr w:type="gramEnd"/>
      <w:r>
        <w:t xml:space="preserve"> таким образом услуг. Электронные денежные переводы продолжат этот список. Даже хранение собственных денег люди доверяют банку, открывая депозит на определенный срок. Однако многие люди предпочитают хранить деньги при себе, в бумажном виде. </w:t>
      </w:r>
    </w:p>
    <w:p w:rsidR="00181F41" w:rsidRDefault="00181F41" w:rsidP="009775A4">
      <w:pPr>
        <w:tabs>
          <w:tab w:val="left" w:pos="993"/>
        </w:tabs>
      </w:pPr>
      <w:r>
        <w:t>Каждый день человек тем или иным образом совершает денежные операции с участием банка или без него. Часто возникает ситуация, когда есть целенаправленное желание, например, поменять деньги, оплатить телефонную связь, или коммунальные услуги, или открыть депозит, взять кредит. Сейчас существует большое разнообразие возможных вариантов совершения данных услуг. Для того</w:t>
      </w:r>
      <w:proofErr w:type="gramStart"/>
      <w:r>
        <w:t>,</w:t>
      </w:r>
      <w:proofErr w:type="gramEnd"/>
      <w:r>
        <w:t xml:space="preserve"> чтобы сделать выбор, услугами какого банка воспользоваться, нужно потратить определенное время. </w:t>
      </w:r>
    </w:p>
    <w:p w:rsidR="00181F41" w:rsidRDefault="00181F41" w:rsidP="009775A4">
      <w:pPr>
        <w:tabs>
          <w:tab w:val="left" w:pos="993"/>
        </w:tabs>
      </w:pPr>
      <w:r>
        <w:t xml:space="preserve">Если, например, физическое лицо, намерено купить иностранную валюту за национальную, сначала необходимо определить сумму, затем выбрать банк, для этого необходимо посмотреть, где предлагается наиболее выгодный курс, позвонить в отделение, чтобы уточнить время работы и действующий курс иностранной валюты. </w:t>
      </w:r>
    </w:p>
    <w:p w:rsidR="00181F41" w:rsidRDefault="00181F41" w:rsidP="009775A4">
      <w:pPr>
        <w:tabs>
          <w:tab w:val="left" w:pos="993"/>
        </w:tabs>
      </w:pPr>
      <w:r>
        <w:t xml:space="preserve">Один из способов сделать вышеописанную последовательность действий состоит в следующем. Человек знает, что в его районе находится отделение банка. Вероятно, ему известен телефон отделения. Тогда нужно позвонить и уточнить нужную информацию. Если телефон отсутствует, то можно зайти на сайт данного банка, открыть список обменных пунктов, </w:t>
      </w:r>
      <w:r>
        <w:lastRenderedPageBreak/>
        <w:t xml:space="preserve">посмотреть, какой курс в интересующем отделении, уточнить телефон и позвонить. </w:t>
      </w:r>
    </w:p>
    <w:p w:rsidR="00181F41" w:rsidRDefault="00181F41" w:rsidP="009775A4">
      <w:pPr>
        <w:tabs>
          <w:tab w:val="left" w:pos="993"/>
        </w:tabs>
      </w:pPr>
      <w:r>
        <w:t>Данный способ достаточно надежный, так как человек придет в данный обменный пункт и с вероятностью 100% купит иностранную валюту по установленному курсу. Но в данном случае гражданин может не знать, что на этой же улице есть обменный пункт другого банка, в котором установлен более выгодный курс. При этом способе также нужно потратить много времени, чтобы найти телефон и позвонить в банк. А этот момент очень важен, так как часто на сайте банка и в самом отделении курс может отличаться. Такой способ выбора банка для предоставления услуги более характерен для категории населению, которые далеки от сферы информационных технологий и не умеют пользоваться глобальной сетью Интернет.</w:t>
      </w:r>
    </w:p>
    <w:p w:rsidR="00181F41" w:rsidRDefault="00181F41" w:rsidP="009775A4">
      <w:pPr>
        <w:tabs>
          <w:tab w:val="left" w:pos="993"/>
        </w:tabs>
      </w:pPr>
      <w:r>
        <w:t xml:space="preserve">Сегодня существует множество общественных финансовых порталов, которые предоставляют широкий спектр информации в сфере финансов. В качестве примеров можно привести </w:t>
      </w:r>
      <w:r>
        <w:rPr>
          <w:lang w:val="en-US"/>
        </w:rPr>
        <w:t>select</w:t>
      </w:r>
      <w:r w:rsidRPr="00D04F58">
        <w:t>.</w:t>
      </w:r>
      <w:r>
        <w:rPr>
          <w:lang w:val="en-US"/>
        </w:rPr>
        <w:t>by</w:t>
      </w:r>
      <w:r w:rsidRPr="00D04F58">
        <w:t xml:space="preserve">, </w:t>
      </w:r>
      <w:r>
        <w:rPr>
          <w:lang w:val="en-US"/>
        </w:rPr>
        <w:t>infobank</w:t>
      </w:r>
      <w:r w:rsidRPr="00D04F58">
        <w:t>.</w:t>
      </w:r>
      <w:r>
        <w:rPr>
          <w:lang w:val="en-US"/>
        </w:rPr>
        <w:t>by</w:t>
      </w:r>
      <w:r w:rsidRPr="00D04F58">
        <w:t xml:space="preserve">, </w:t>
      </w:r>
      <w:r>
        <w:rPr>
          <w:lang w:val="en-US"/>
        </w:rPr>
        <w:t>finance</w:t>
      </w:r>
      <w:r w:rsidRPr="00D04F58">
        <w:t>.</w:t>
      </w:r>
      <w:r>
        <w:rPr>
          <w:lang w:val="en-US"/>
        </w:rPr>
        <w:t>tut</w:t>
      </w:r>
      <w:r w:rsidRPr="00D04F58">
        <w:t>.</w:t>
      </w:r>
      <w:r>
        <w:rPr>
          <w:lang w:val="en-US"/>
        </w:rPr>
        <w:t>by</w:t>
      </w:r>
      <w:r w:rsidRPr="00D04F58">
        <w:t xml:space="preserve">. </w:t>
      </w:r>
      <w:r>
        <w:t xml:space="preserve">У каждого из существующих порталов есть свои достоинства и недостатки. У каждого банка можно увидеть модуль «Все банки Беларуси», где представлен перечень банков и их отделений. Не на всех порталах такой список имеет удобный интерфейс. И для начала нужно ознакомиться с ресурсом, чтобы было легко им пользоваться. Ни на одном из представленных ресурсов нельзя выбрать отделение по перечню услуг. Также немногие ресурсы дают возможность поиска отделения на карте, а тем более найти ближайшее отделение.  </w:t>
      </w:r>
    </w:p>
    <w:p w:rsidR="00026BB5" w:rsidRPr="00D04F58" w:rsidRDefault="00026BB5" w:rsidP="009775A4">
      <w:pPr>
        <w:tabs>
          <w:tab w:val="left" w:pos="993"/>
        </w:tabs>
      </w:pPr>
      <w:r>
        <w:t>После обзора методов существующих методов решений решено реализовать проект, который будет предоставлять собой электронный каталоги банков и отделений банков   с возможностью поиска отделений по перечню услуг и возможностью отображения найденных отделений на карте.</w:t>
      </w:r>
      <w:r w:rsidR="004C71D9">
        <w:t xml:space="preserve"> Также система дает возможность выбрать услугу с наиболее выгодными условиями. В дипломном проекте рассмотрены такие </w:t>
      </w:r>
      <w:r w:rsidR="00A9135F">
        <w:t xml:space="preserve">услуги, как размещение денежных средств во вкладах, потребительское кредитование, кредитование недвижимости и автомобилей, а также денежные переводы. </w:t>
      </w:r>
    </w:p>
    <w:p w:rsidR="00026BB5" w:rsidRDefault="00026BB5" w:rsidP="009775A4">
      <w:pPr>
        <w:tabs>
          <w:tab w:val="left" w:pos="993"/>
        </w:tabs>
      </w:pPr>
      <w:r>
        <w:t xml:space="preserve">Важно отметить, что не существует единого электронного каталога, в котором можно было бы найти нужный гражданину банк по определенному перечню услуг. </w:t>
      </w:r>
    </w:p>
    <w:p w:rsidR="00181F41" w:rsidRDefault="00181F41" w:rsidP="009775A4">
      <w:pPr>
        <w:tabs>
          <w:tab w:val="left" w:pos="993"/>
        </w:tabs>
      </w:pPr>
      <w:r>
        <w:t xml:space="preserve">Для графического отображения вопросов предметной области построена диаграмма вариантов использования </w:t>
      </w:r>
      <w:r>
        <w:rPr>
          <w:lang w:val="en-US"/>
        </w:rPr>
        <w:t>UML</w:t>
      </w:r>
      <w:r w:rsidRPr="00636565">
        <w:t xml:space="preserve"> </w:t>
      </w:r>
      <w:r w:rsidR="003126A5">
        <w:t>(рис. 3</w:t>
      </w:r>
      <w:r w:rsidR="00444A1F">
        <w:t>.</w:t>
      </w:r>
      <w:r w:rsidR="00BB6681">
        <w:t>1</w:t>
      </w:r>
      <w:r>
        <w:t>).</w:t>
      </w:r>
    </w:p>
    <w:p w:rsidR="00181F41" w:rsidRDefault="00181F41" w:rsidP="009775A4">
      <w:pPr>
        <w:tabs>
          <w:tab w:val="left" w:pos="993"/>
        </w:tabs>
      </w:pPr>
      <w:r>
        <w:lastRenderedPageBreak/>
        <w:t xml:space="preserve">Из диаграммы видно, что одна из возможностей системы – получить информацию по банкам РБ. Здесь можно увидеть весь перечень банков, а также выбрать один банк и получить полную информацию о нем. Также можно отсортировать банки по заглавным буквам названия банков. </w:t>
      </w:r>
    </w:p>
    <w:p w:rsidR="00181F41" w:rsidRDefault="00181F41" w:rsidP="009775A4">
      <w:pPr>
        <w:tabs>
          <w:tab w:val="left" w:pos="993"/>
        </w:tabs>
      </w:pPr>
      <w:r>
        <w:t xml:space="preserve">Следующий функциональный блок – найти список отделений по населенному пункту. Он включает в себя несколько действий, которые отображены на диаграмме. </w:t>
      </w:r>
    </w:p>
    <w:p w:rsidR="00181F41" w:rsidRDefault="00181F41" w:rsidP="009775A4">
      <w:pPr>
        <w:tabs>
          <w:tab w:val="left" w:pos="993"/>
        </w:tabs>
      </w:pPr>
      <w:r>
        <w:t>Одна из возможностей системы – пе</w:t>
      </w:r>
      <w:r w:rsidR="00BB6681">
        <w:t>речень от</w:t>
      </w:r>
      <w:r>
        <w:t>де</w:t>
      </w:r>
      <w:r w:rsidR="00BB6681">
        <w:t>ле</w:t>
      </w:r>
      <w:r>
        <w:t>ни</w:t>
      </w:r>
      <w:r w:rsidR="00BB6681">
        <w:t>й</w:t>
      </w:r>
      <w:r>
        <w:t xml:space="preserve"> по перечню услуг. Данный функциональный блок расширяется возможностью определить ближайшее отделение, расположенное в данном населенном пункте. </w:t>
      </w:r>
    </w:p>
    <w:p w:rsidR="00156CAB" w:rsidRDefault="00156CAB" w:rsidP="009775A4">
      <w:pPr>
        <w:tabs>
          <w:tab w:val="left" w:pos="993"/>
        </w:tabs>
      </w:pPr>
      <w:r>
        <w:t xml:space="preserve">Следующие функциональные блоки позволяют потенциальному клиенту выбрать по заданному набору условий наиболее выгодную услугу. </w:t>
      </w:r>
      <w:r w:rsidR="00EC2DA2">
        <w:t xml:space="preserve">Из диаграммы видно, что эта возможность отражена в блоках: рассчитать проценты по депозиту, рассчитать сумму платежей по потребительскому кредиту, рассчитать сумму платежей по </w:t>
      </w:r>
      <w:r w:rsidR="00575A21">
        <w:t xml:space="preserve">кредиту на недвижимость, рассчитать сумму платежей по кредиту на автомобиль, выбрать лучший способ перевода денежных средств. Эти блоки имею </w:t>
      </w:r>
      <w:r w:rsidR="0019120D">
        <w:t xml:space="preserve">общее назначение. Но для каждого существует своя специфика расчетов. </w:t>
      </w:r>
    </w:p>
    <w:p w:rsidR="00AF4231" w:rsidRDefault="00AF4231" w:rsidP="009775A4">
      <w:pPr>
        <w:tabs>
          <w:tab w:val="left" w:pos="993"/>
        </w:tabs>
      </w:pPr>
      <w:r>
        <w:t xml:space="preserve">Важно отметить, что уникальной возможностью системы является – поиск ближайшего отделения по заданным координатам. На сегодняшний день ни один из общественных финансовых порталов не предоставляет такой возможности. </w:t>
      </w:r>
    </w:p>
    <w:p w:rsidR="006F0442" w:rsidRDefault="006F0442" w:rsidP="009775A4">
      <w:pPr>
        <w:tabs>
          <w:tab w:val="left" w:pos="993"/>
        </w:tabs>
      </w:pPr>
    </w:p>
    <w:p w:rsidR="006F0442" w:rsidRDefault="006F0442" w:rsidP="009775A4">
      <w:pPr>
        <w:tabs>
          <w:tab w:val="left" w:pos="993"/>
        </w:tabs>
        <w:ind w:firstLine="0"/>
      </w:pPr>
      <w:r>
        <w:rPr>
          <w:noProof/>
        </w:rPr>
        <w:lastRenderedPageBreak/>
        <w:drawing>
          <wp:inline distT="0" distB="0" distL="0" distR="0">
            <wp:extent cx="6210300" cy="5817183"/>
            <wp:effectExtent l="19050" t="0" r="0" b="0"/>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6210300" cy="5817183"/>
                    </a:xfrm>
                    <a:prstGeom prst="rect">
                      <a:avLst/>
                    </a:prstGeom>
                    <a:noFill/>
                    <a:ln w="9525">
                      <a:noFill/>
                      <a:miter lim="800000"/>
                      <a:headEnd/>
                      <a:tailEnd/>
                    </a:ln>
                  </pic:spPr>
                </pic:pic>
              </a:graphicData>
            </a:graphic>
          </wp:inline>
        </w:drawing>
      </w:r>
    </w:p>
    <w:p w:rsidR="00E64719" w:rsidRPr="0046518E" w:rsidRDefault="00E64719" w:rsidP="009775A4">
      <w:pPr>
        <w:tabs>
          <w:tab w:val="left" w:pos="993"/>
        </w:tabs>
      </w:pPr>
    </w:p>
    <w:p w:rsidR="00181F41" w:rsidRPr="00344C42" w:rsidRDefault="00A03B2C" w:rsidP="009775A4">
      <w:pPr>
        <w:tabs>
          <w:tab w:val="left" w:pos="993"/>
        </w:tabs>
        <w:ind w:firstLine="0"/>
        <w:jc w:val="center"/>
      </w:pPr>
      <w:r>
        <w:t>Рисунок</w:t>
      </w:r>
      <w:r w:rsidR="00A26501">
        <w:t xml:space="preserve"> 3</w:t>
      </w:r>
      <w:r>
        <w:t>.</w:t>
      </w:r>
      <w:r w:rsidR="00E63551">
        <w:t>1</w:t>
      </w:r>
      <w:r w:rsidR="00AB125D">
        <w:t xml:space="preserve"> – Д</w:t>
      </w:r>
      <w:r w:rsidR="00181F41">
        <w:t>иаграмма вариантов использования «</w:t>
      </w:r>
      <w:r w:rsidR="005E62DD" w:rsidRPr="005E62DD">
        <w:t>Информационно-аналитическая система поддержки принятия решений в сфере поиска банковских услуг</w:t>
      </w:r>
      <w:r w:rsidR="00181F41">
        <w:t>»</w:t>
      </w:r>
    </w:p>
    <w:p w:rsidR="00344C42" w:rsidRDefault="00344C42" w:rsidP="009775A4">
      <w:pPr>
        <w:tabs>
          <w:tab w:val="left" w:pos="993"/>
        </w:tabs>
        <w:ind w:firstLine="0"/>
        <w:jc w:val="center"/>
      </w:pPr>
    </w:p>
    <w:p w:rsidR="008C6B5E" w:rsidRDefault="00181F41" w:rsidP="009775A4">
      <w:pPr>
        <w:tabs>
          <w:tab w:val="left" w:pos="993"/>
        </w:tabs>
      </w:pPr>
      <w:r>
        <w:t>Функциональные возможности системы определены, также уже можно спроектировать интерфейс.</w:t>
      </w:r>
      <w:r w:rsidR="00807953">
        <w:t xml:space="preserve"> Далее нужно решить ряд задач, таких как: спроектировать информационную структуру системы, разработать требования к системе с точки зрения предметной области. Следующая важная задача – реализация логики приложения. Параллельно со всеми этапами нужно решить очень большую задачу – наполнение данными БД. После завершения всех этапов необходимо протестировать полученное </w:t>
      </w:r>
      <w:r w:rsidR="00807953">
        <w:lastRenderedPageBreak/>
        <w:t>приложение и оценить его функциональн</w:t>
      </w:r>
      <w:r w:rsidR="00773E01">
        <w:t>ость, а также быстродействие.</w:t>
      </w:r>
      <w:r w:rsidR="008707F2">
        <w:t xml:space="preserve"> </w:t>
      </w:r>
      <w:r w:rsidR="00A61CEA">
        <w:t>Это будет следующим этапом проектирования дипломного проекта.</w:t>
      </w:r>
    </w:p>
    <w:p w:rsidR="001C65D0" w:rsidRDefault="001C65D0" w:rsidP="009775A4">
      <w:pPr>
        <w:tabs>
          <w:tab w:val="left" w:pos="993"/>
        </w:tabs>
      </w:pPr>
    </w:p>
    <w:p w:rsidR="001C65D0" w:rsidRDefault="00097844" w:rsidP="009775A4">
      <w:pPr>
        <w:pStyle w:val="2"/>
        <w:numPr>
          <w:ilvl w:val="1"/>
          <w:numId w:val="21"/>
        </w:numPr>
        <w:tabs>
          <w:tab w:val="left" w:pos="993"/>
        </w:tabs>
      </w:pPr>
      <w:bookmarkStart w:id="16" w:name="_Toc326247167"/>
      <w:r>
        <w:t xml:space="preserve"> </w:t>
      </w:r>
      <w:r w:rsidR="001C65D0">
        <w:t xml:space="preserve">Информационная модель аналитической системы </w:t>
      </w:r>
      <w:r w:rsidR="00E63551">
        <w:t xml:space="preserve">поддержки </w:t>
      </w:r>
      <w:r w:rsidR="001C65D0">
        <w:t>принятия решения в сфере поиска банковских услуг</w:t>
      </w:r>
      <w:bookmarkEnd w:id="16"/>
    </w:p>
    <w:p w:rsidR="001C65D0" w:rsidRDefault="001C65D0" w:rsidP="009775A4">
      <w:pPr>
        <w:tabs>
          <w:tab w:val="left" w:pos="993"/>
        </w:tabs>
        <w:ind w:firstLine="360"/>
      </w:pPr>
    </w:p>
    <w:p w:rsidR="001C65D0" w:rsidRDefault="00283B84" w:rsidP="00283B84">
      <w:pPr>
        <w:tabs>
          <w:tab w:val="left" w:pos="709"/>
        </w:tabs>
        <w:ind w:firstLine="360"/>
      </w:pPr>
      <w:r>
        <w:tab/>
      </w:r>
      <w:r w:rsidR="001C65D0">
        <w:t>Одной из задач, которую нужно было решить для реализации цели – анализ предметной области и проектирование схемы базы данных, которое будет хранить все необходимые данные. Это достаточно сложный этап, так как приложение полностью зависит от структуры базы данных. Изменения в структуре базы, даже незначительные, могут привести к значительным изменения</w:t>
      </w:r>
      <w:r w:rsidR="00444A1F">
        <w:t>м в коде. На рис. 3.2</w:t>
      </w:r>
      <w:r w:rsidR="008C25B6">
        <w:t xml:space="preserve"> </w:t>
      </w:r>
      <w:r w:rsidR="001C65D0">
        <w:t xml:space="preserve">представлен логический </w:t>
      </w:r>
      <w:r w:rsidR="008C25B6">
        <w:t>уровень</w:t>
      </w:r>
      <w:r w:rsidR="001C65D0">
        <w:t xml:space="preserve"> модели данных.</w:t>
      </w:r>
    </w:p>
    <w:p w:rsidR="001C65D0" w:rsidRDefault="001C65D0" w:rsidP="009775A4">
      <w:pPr>
        <w:tabs>
          <w:tab w:val="left" w:pos="993"/>
        </w:tabs>
        <w:ind w:firstLine="360"/>
      </w:pPr>
    </w:p>
    <w:p w:rsidR="001C65D0" w:rsidRDefault="008C25B6" w:rsidP="009775A4">
      <w:pPr>
        <w:tabs>
          <w:tab w:val="left" w:pos="993"/>
        </w:tabs>
        <w:ind w:firstLine="0"/>
      </w:pPr>
      <w:r>
        <w:object w:dxaOrig="28988" w:dyaOrig="22009">
          <v:shape id="_x0000_i1026" type="#_x0000_t75" style="width:466.45pt;height:354.35pt" o:ole="">
            <v:imagedata r:id="rId45" o:title=""/>
          </v:shape>
          <o:OLEObject Type="Embed" ProgID="Visio.Drawing.11" ShapeID="_x0000_i1026" DrawAspect="Content" ObjectID="_1401220354" r:id="rId46"/>
        </w:object>
      </w:r>
    </w:p>
    <w:p w:rsidR="001C65D0" w:rsidRDefault="001C65D0" w:rsidP="009775A4">
      <w:pPr>
        <w:tabs>
          <w:tab w:val="left" w:pos="993"/>
        </w:tabs>
        <w:ind w:firstLine="0"/>
      </w:pPr>
    </w:p>
    <w:p w:rsidR="001C65D0" w:rsidRDefault="001C65D0" w:rsidP="009775A4">
      <w:pPr>
        <w:tabs>
          <w:tab w:val="left" w:pos="993"/>
        </w:tabs>
        <w:jc w:val="center"/>
      </w:pPr>
      <w:r w:rsidRPr="00616B50">
        <w:t>Рис</w:t>
      </w:r>
      <w:r>
        <w:t>унок</w:t>
      </w:r>
      <w:r w:rsidRPr="00616B50">
        <w:t xml:space="preserve"> </w:t>
      </w:r>
      <w:r w:rsidR="00A03B2C">
        <w:t>3.2</w:t>
      </w:r>
      <w:r>
        <w:t xml:space="preserve"> –</w:t>
      </w:r>
      <w:r w:rsidRPr="00616B50">
        <w:t xml:space="preserve"> Логический уровень модели данных</w:t>
      </w:r>
    </w:p>
    <w:p w:rsidR="008C25B6" w:rsidRDefault="008C25B6" w:rsidP="009775A4">
      <w:pPr>
        <w:tabs>
          <w:tab w:val="left" w:pos="993"/>
        </w:tabs>
        <w:jc w:val="center"/>
      </w:pPr>
    </w:p>
    <w:p w:rsidR="0047330B" w:rsidRDefault="001021B9" w:rsidP="009775A4">
      <w:pPr>
        <w:tabs>
          <w:tab w:val="left" w:pos="993"/>
        </w:tabs>
      </w:pPr>
      <w:r>
        <w:lastRenderedPageBreak/>
        <w:t xml:space="preserve">В данной системе для представления информационной модели </w:t>
      </w:r>
      <w:r w:rsidR="007D566A">
        <w:t xml:space="preserve">необходимо использование большого количества таблиц и атрибутов. Для рассмотрения основной концепции выделим таблицы, </w:t>
      </w:r>
      <w:r w:rsidR="00B35D9A">
        <w:t>представленные</w:t>
      </w:r>
      <w:r w:rsidR="007D566A">
        <w:t xml:space="preserve"> выше. Здесь показ</w:t>
      </w:r>
      <w:r w:rsidR="0047330B">
        <w:t>а</w:t>
      </w:r>
      <w:r w:rsidR="007D566A">
        <w:t xml:space="preserve">ны два основных компонента: </w:t>
      </w:r>
      <w:r w:rsidR="0047330B">
        <w:t xml:space="preserve">каталог банков и расчет эффективной ставки процентов по депозитам. </w:t>
      </w:r>
    </w:p>
    <w:p w:rsidR="001C65D0" w:rsidRDefault="0047330B" w:rsidP="009775A4">
      <w:pPr>
        <w:tabs>
          <w:tab w:val="left" w:pos="993"/>
        </w:tabs>
      </w:pPr>
      <w:r>
        <w:t>В первом блоке о</w:t>
      </w:r>
      <w:r w:rsidR="001C65D0">
        <w:t xml:space="preserve">сновной сущностью является </w:t>
      </w:r>
      <w:r w:rsidR="001C65D0">
        <w:rPr>
          <w:lang w:val="en-US"/>
        </w:rPr>
        <w:t>departments</w:t>
      </w:r>
      <w:r w:rsidR="001C65D0">
        <w:t>. Отделение банка может быть представлено банкоматом, инфокиоском, пунктом выдачи наличных денег, обменным пунктом, расчетно-кассовым центром и непосредственно самим отделением банка. У всех вышеперечисленных банковских единиц есть перечень общих атрибутов, таких как название, адрес, рабочие дни, рабочие часы, ссылка на карту. Для того</w:t>
      </w:r>
      <w:proofErr w:type="gramStart"/>
      <w:r w:rsidR="001C65D0">
        <w:t>,</w:t>
      </w:r>
      <w:proofErr w:type="gramEnd"/>
      <w:r w:rsidR="001C65D0">
        <w:t xml:space="preserve"> чтобы определить, какие услуги может предоставить данная банковская единица в таблице указывается тип данной банковской единицы. Но для некоторых свойственны специфические атрибуты. Например, у отделения и у обменного пункта есть телефон, но у банкомата, инфокиоска, пункта выдачи наличных нет телефона. Но у банкомата и пункта выдачи наличных должна храниться информация о той валюте, которые данные автоматы выдают или принимают. Поэтому, выделены отдельно две сущности: отделение с телефоном и отделение с деньгами. Например, для того, чтобы занести в БД запись о банкомате, нужно создать строку в таблице </w:t>
      </w:r>
      <w:r w:rsidR="001C65D0">
        <w:rPr>
          <w:lang w:val="en-US"/>
        </w:rPr>
        <w:t>department</w:t>
      </w:r>
      <w:r w:rsidR="001C65D0" w:rsidRPr="003F3400">
        <w:t xml:space="preserve"> </w:t>
      </w:r>
      <w:r w:rsidR="001C65D0">
        <w:t xml:space="preserve">и с таким же ключом создать строку в таблице </w:t>
      </w:r>
      <w:proofErr w:type="spellStart"/>
      <w:r w:rsidR="001C65D0">
        <w:rPr>
          <w:lang w:val="en-US"/>
        </w:rPr>
        <w:t>DepartmentWithMoney</w:t>
      </w:r>
      <w:proofErr w:type="spellEnd"/>
      <w:r w:rsidR="001C65D0">
        <w:t xml:space="preserve">, а в этой таблице будет храниться </w:t>
      </w:r>
      <w:r w:rsidR="001C65D0">
        <w:rPr>
          <w:lang w:val="en-US"/>
        </w:rPr>
        <w:t>id</w:t>
      </w:r>
      <w:r w:rsidR="001C65D0" w:rsidRPr="00435CAB">
        <w:t xml:space="preserve"> </w:t>
      </w:r>
      <w:r w:rsidR="001C65D0">
        <w:t xml:space="preserve">из таблицы </w:t>
      </w:r>
      <w:r w:rsidR="001C65D0">
        <w:rPr>
          <w:lang w:val="en-US"/>
        </w:rPr>
        <w:t>currency</w:t>
      </w:r>
      <w:r w:rsidR="001C65D0">
        <w:t>, с соответствующим перечнем наименований валют.</w:t>
      </w:r>
    </w:p>
    <w:p w:rsidR="001C65D0" w:rsidRPr="00A35A68" w:rsidRDefault="001C65D0" w:rsidP="009775A4">
      <w:pPr>
        <w:tabs>
          <w:tab w:val="left" w:pos="993"/>
        </w:tabs>
      </w:pPr>
      <w:r>
        <w:t xml:space="preserve">Таблица </w:t>
      </w:r>
      <w:r>
        <w:rPr>
          <w:lang w:val="en-US"/>
        </w:rPr>
        <w:t>banks</w:t>
      </w:r>
      <w:r w:rsidRPr="004A5783">
        <w:t xml:space="preserve"> </w:t>
      </w:r>
      <w:r>
        <w:t xml:space="preserve">хранит информацию о банках как об организации. В ней хранится такая информация, как короткое и полное название банка, название на английском языке, адрес в сети Интернет, логотип, юридический адрес, лицензия, владельцы, описание банка. </w:t>
      </w:r>
    </w:p>
    <w:p w:rsidR="001C65D0" w:rsidRDefault="001C65D0" w:rsidP="009775A4">
      <w:pPr>
        <w:tabs>
          <w:tab w:val="left" w:pos="993"/>
        </w:tabs>
      </w:pPr>
      <w:r>
        <w:t xml:space="preserve">Так как в системе предусмотрена возможность нахождения отделения в определенном населенном пункте, то для хранения областей, районов и городов и улиц соответственно есть сущности </w:t>
      </w:r>
      <w:r>
        <w:rPr>
          <w:lang w:val="en-US"/>
        </w:rPr>
        <w:t>regions</w:t>
      </w:r>
      <w:r w:rsidRPr="001B6D0A">
        <w:t xml:space="preserve">, </w:t>
      </w:r>
      <w:r>
        <w:rPr>
          <w:lang w:val="en-US"/>
        </w:rPr>
        <w:t>areas</w:t>
      </w:r>
      <w:r w:rsidRPr="001B6D0A">
        <w:t xml:space="preserve">, </w:t>
      </w:r>
      <w:r>
        <w:rPr>
          <w:lang w:val="en-US"/>
        </w:rPr>
        <w:t>cities</w:t>
      </w:r>
      <w:r w:rsidRPr="001B6D0A">
        <w:t xml:space="preserve">, </w:t>
      </w:r>
      <w:r>
        <w:rPr>
          <w:lang w:val="en-US"/>
        </w:rPr>
        <w:t>streets</w:t>
      </w:r>
      <w:r>
        <w:t xml:space="preserve">.  </w:t>
      </w:r>
    </w:p>
    <w:p w:rsidR="0047330B" w:rsidRDefault="00B35D9A" w:rsidP="009775A4">
      <w:pPr>
        <w:tabs>
          <w:tab w:val="left" w:pos="993"/>
        </w:tabs>
      </w:pPr>
      <w:r>
        <w:t xml:space="preserve">Каждый банк может предоставлять несколько различных видов депозитов для населения. </w:t>
      </w:r>
      <w:r w:rsidR="000F60AA">
        <w:t xml:space="preserve">Для хранения общей информации о депозитах есть таблица </w:t>
      </w:r>
      <w:r w:rsidR="000F60AA">
        <w:rPr>
          <w:lang w:val="en-US"/>
        </w:rPr>
        <w:t>deposits</w:t>
      </w:r>
      <w:r w:rsidR="00057083">
        <w:t xml:space="preserve">. В ней хранятся такие </w:t>
      </w:r>
      <w:r w:rsidR="000F60AA">
        <w:t>данные,</w:t>
      </w:r>
      <w:r w:rsidR="00057083">
        <w:t xml:space="preserve"> как:</w:t>
      </w:r>
      <w:r w:rsidR="000F60AA">
        <w:t xml:space="preserve"> название, ссылка на сайт банка с описанием, </w:t>
      </w:r>
      <w:r w:rsidR="003907A3">
        <w:t>возможность открытия пластиковой карточки для накопления процентов, срок размещения средств, возм</w:t>
      </w:r>
      <w:r w:rsidR="00057083">
        <w:t>ож</w:t>
      </w:r>
      <w:r w:rsidR="003907A3">
        <w:t>ность пролонгации депозита и срок пролонгации.</w:t>
      </w:r>
      <w:r w:rsidR="008312E9">
        <w:t xml:space="preserve"> Для каждого депозита, как правило, предусмотрено размещение сре</w:t>
      </w:r>
      <w:proofErr w:type="gramStart"/>
      <w:r w:rsidR="008312E9">
        <w:t>дств в р</w:t>
      </w:r>
      <w:proofErr w:type="gramEnd"/>
      <w:r w:rsidR="008312E9">
        <w:t xml:space="preserve">азличной валюте на разные периоды. Поэтому отдельно существует таблица </w:t>
      </w:r>
      <w:proofErr w:type="spellStart"/>
      <w:r w:rsidR="008312E9">
        <w:rPr>
          <w:lang w:val="en-US"/>
        </w:rPr>
        <w:t>depo</w:t>
      </w:r>
      <w:proofErr w:type="spellEnd"/>
      <w:r w:rsidR="008312E9" w:rsidRPr="008312E9">
        <w:t>_</w:t>
      </w:r>
      <w:r w:rsidR="008312E9">
        <w:rPr>
          <w:lang w:val="en-US"/>
        </w:rPr>
        <w:t>terms</w:t>
      </w:r>
      <w:r w:rsidR="008312E9">
        <w:t xml:space="preserve">, в которой эти данные </w:t>
      </w:r>
      <w:r w:rsidR="008312E9">
        <w:lastRenderedPageBreak/>
        <w:t xml:space="preserve">хранятся. </w:t>
      </w:r>
      <w:r w:rsidR="00331C23">
        <w:t xml:space="preserve">В данной таблице хранятся такие данные, как: </w:t>
      </w:r>
      <w:r w:rsidR="008D7729">
        <w:t xml:space="preserve">минимальная и максимальные суммы, сумма несжимаемого остатка, возможность капитализации, срок капитализации, </w:t>
      </w:r>
      <w:r w:rsidR="00DA262B">
        <w:t>вид процентной ставки (фиксированная либо плавающая)</w:t>
      </w:r>
      <w:r w:rsidR="00A333E8">
        <w:t xml:space="preserve">, </w:t>
      </w:r>
      <w:r w:rsidR="00F54A08">
        <w:t>возможность снятия процентов</w:t>
      </w:r>
      <w:r w:rsidR="00C84447">
        <w:t xml:space="preserve">, валюта вклада. </w:t>
      </w:r>
    </w:p>
    <w:p w:rsidR="00C84447" w:rsidRDefault="00C84447" w:rsidP="009775A4">
      <w:pPr>
        <w:tabs>
          <w:tab w:val="left" w:pos="993"/>
        </w:tabs>
      </w:pPr>
      <w:r>
        <w:t xml:space="preserve">Но для каждого из описанных условий может быть применена своя процентная ставка, она может изменяться, например,  в зависимости от срока размещения вклада. Эти данные хранятся в таблице </w:t>
      </w:r>
      <w:r>
        <w:rPr>
          <w:lang w:val="en-US"/>
        </w:rPr>
        <w:t>interest</w:t>
      </w:r>
      <w:r w:rsidRPr="00E31315">
        <w:t>_</w:t>
      </w:r>
      <w:r>
        <w:rPr>
          <w:lang w:val="en-US"/>
        </w:rPr>
        <w:t>rate</w:t>
      </w:r>
      <w:r w:rsidR="00E31315">
        <w:t>, а именно: значение процентной ставки, период хранения в днях (от и до), сумма денежных средств (от и до)</w:t>
      </w:r>
      <w:r w:rsidR="007E3AB4">
        <w:t xml:space="preserve">. </w:t>
      </w:r>
    </w:p>
    <w:p w:rsidR="007E3AB4" w:rsidRDefault="007E3AB4" w:rsidP="009775A4">
      <w:pPr>
        <w:tabs>
          <w:tab w:val="left" w:pos="993"/>
        </w:tabs>
      </w:pPr>
      <w:r>
        <w:t>В случае</w:t>
      </w:r>
      <w:proofErr w:type="gramStart"/>
      <w:r>
        <w:t>,</w:t>
      </w:r>
      <w:proofErr w:type="gramEnd"/>
      <w:r>
        <w:t xml:space="preserve"> если клиент банка хочет вернуть депозит раньше положенного срока, то к сумме применяются особые условия, которые действуют при </w:t>
      </w:r>
      <w:r w:rsidR="00D47E86">
        <w:t>досрочном</w:t>
      </w:r>
      <w:r>
        <w:t xml:space="preserve"> расторжении. Они хранятся в отдельной сущности </w:t>
      </w:r>
      <w:r>
        <w:rPr>
          <w:lang w:val="en-US"/>
        </w:rPr>
        <w:t>early</w:t>
      </w:r>
      <w:r w:rsidRPr="007E3AB4">
        <w:t>_</w:t>
      </w:r>
      <w:r>
        <w:rPr>
          <w:lang w:val="en-US"/>
        </w:rPr>
        <w:t>termination</w:t>
      </w:r>
      <w:r w:rsidR="00AB305B">
        <w:t xml:space="preserve">. </w:t>
      </w:r>
      <w:r>
        <w:t xml:space="preserve">Важными атрибутами являются </w:t>
      </w:r>
      <w:r w:rsidR="00AB305B">
        <w:t xml:space="preserve">период досрочного расторжения (от и до), </w:t>
      </w:r>
      <w:r w:rsidR="005A595F">
        <w:t xml:space="preserve">ставка </w:t>
      </w:r>
      <w:r w:rsidR="00D47E86">
        <w:t>досрочного</w:t>
      </w:r>
      <w:r w:rsidR="005A595F">
        <w:t xml:space="preserve"> расторжения, ставка выраженная, как «процент от основной ставки депозита»</w:t>
      </w:r>
      <w:r w:rsidR="00D47E86">
        <w:t>, ставка за хранение средств за полное количество месяцев, ставка за хранение средств за количество дней, ставка, выраженная, как «основная ставка депозита минус определенный процент».</w:t>
      </w:r>
    </w:p>
    <w:p w:rsidR="000B647B" w:rsidRPr="000B647B" w:rsidRDefault="000B647B" w:rsidP="009775A4">
      <w:pPr>
        <w:tabs>
          <w:tab w:val="left" w:pos="993"/>
        </w:tabs>
      </w:pPr>
      <w:r>
        <w:t xml:space="preserve">Отдельно выделена таблица </w:t>
      </w:r>
      <w:r>
        <w:rPr>
          <w:lang w:val="en-US"/>
        </w:rPr>
        <w:t>profit</w:t>
      </w:r>
      <w:r>
        <w:t xml:space="preserve">. Она </w:t>
      </w:r>
      <w:r w:rsidR="00390E2F">
        <w:t xml:space="preserve">предусмотрена для того, что заполнить расчеты для каждого депозита по каждой валюте и каждому сроку. Она существует для ускорения расчетов эффективной ставки. </w:t>
      </w:r>
      <w:r w:rsidR="002310B9">
        <w:t xml:space="preserve">Т. е. при обращении к серверу все данные берутся из нее, а не рассчитываются </w:t>
      </w:r>
      <w:r w:rsidR="009C6F12">
        <w:t xml:space="preserve">каждый раз заново. Данная таблица заполняется регулярно, при обнаруженных изменениях в условиях вкладов в каком-либо банке. </w:t>
      </w:r>
      <w:r w:rsidR="007E391C">
        <w:t xml:space="preserve">Это делается с помощью небольшого </w:t>
      </w:r>
      <w:proofErr w:type="spellStart"/>
      <w:r w:rsidR="007E391C">
        <w:t>админского</w:t>
      </w:r>
      <w:proofErr w:type="spellEnd"/>
      <w:r w:rsidR="007E391C">
        <w:t xml:space="preserve"> приложения. </w:t>
      </w:r>
    </w:p>
    <w:p w:rsidR="001C65D0" w:rsidRPr="008571DF" w:rsidRDefault="001C65D0" w:rsidP="009775A4">
      <w:pPr>
        <w:tabs>
          <w:tab w:val="left" w:pos="993"/>
        </w:tabs>
      </w:pPr>
      <w:r w:rsidRPr="008571DF">
        <w:t>В созданной информационной модели отсутствуют повторяющиеся группы. Также, не допускается хранить в одном атрибуте разные по смыслу значения. Каждая сущность имеет первичный ключ. В модели отсутствуют функциональные зависимости между не ключевыми атрибутами.</w:t>
      </w:r>
    </w:p>
    <w:p w:rsidR="001C65D0" w:rsidRDefault="001C65D0" w:rsidP="009775A4">
      <w:pPr>
        <w:tabs>
          <w:tab w:val="left" w:pos="993"/>
        </w:tabs>
      </w:pPr>
      <w:r w:rsidRPr="008571DF">
        <w:t>Исходя из вышесказанного</w:t>
      </w:r>
      <w:r>
        <w:t>,</w:t>
      </w:r>
      <w:r w:rsidRPr="008571DF">
        <w:t xml:space="preserve"> информационная модель приведена к 3-ей нормальной форме.</w:t>
      </w:r>
    </w:p>
    <w:p w:rsidR="00A771F4" w:rsidRDefault="00A771F4" w:rsidP="009775A4">
      <w:pPr>
        <w:tabs>
          <w:tab w:val="left" w:pos="993"/>
        </w:tabs>
      </w:pPr>
      <w:r>
        <w:t xml:space="preserve">После проектирования информационной структуры приложения можно переходить к следующему этапу – построение основных моделей приложения, касающихся его архитектуры. </w:t>
      </w:r>
    </w:p>
    <w:p w:rsidR="00EF5DF3" w:rsidRDefault="00EF5DF3" w:rsidP="009775A4">
      <w:pPr>
        <w:tabs>
          <w:tab w:val="left" w:pos="993"/>
        </w:tabs>
      </w:pPr>
    </w:p>
    <w:p w:rsidR="00380FB0" w:rsidRDefault="00380FB0" w:rsidP="009775A4">
      <w:pPr>
        <w:tabs>
          <w:tab w:val="left" w:pos="993"/>
        </w:tabs>
      </w:pPr>
    </w:p>
    <w:p w:rsidR="00380FB0" w:rsidRDefault="00380FB0" w:rsidP="009775A4">
      <w:pPr>
        <w:tabs>
          <w:tab w:val="left" w:pos="993"/>
        </w:tabs>
      </w:pPr>
    </w:p>
    <w:p w:rsidR="00380FB0" w:rsidRDefault="00380FB0" w:rsidP="009775A4">
      <w:pPr>
        <w:tabs>
          <w:tab w:val="left" w:pos="993"/>
        </w:tabs>
      </w:pPr>
    </w:p>
    <w:p w:rsidR="00443A60" w:rsidRDefault="00097844" w:rsidP="009775A4">
      <w:pPr>
        <w:pStyle w:val="2"/>
        <w:numPr>
          <w:ilvl w:val="1"/>
          <w:numId w:val="21"/>
        </w:numPr>
        <w:tabs>
          <w:tab w:val="left" w:pos="993"/>
        </w:tabs>
      </w:pPr>
      <w:bookmarkStart w:id="17" w:name="_Toc326247168"/>
      <w:r>
        <w:lastRenderedPageBreak/>
        <w:t xml:space="preserve"> </w:t>
      </w:r>
      <w:r w:rsidR="00443A60">
        <w:t xml:space="preserve">Модели </w:t>
      </w:r>
      <w:proofErr w:type="gramStart"/>
      <w:r w:rsidR="00443A60">
        <w:t>представления аналитической системы поддержки принятия решения</w:t>
      </w:r>
      <w:proofErr w:type="gramEnd"/>
      <w:r w:rsidR="00443A60">
        <w:t xml:space="preserve"> в сфере поиска </w:t>
      </w:r>
      <w:r w:rsidR="00551EB4">
        <w:t>банковских услуг</w:t>
      </w:r>
      <w:bookmarkEnd w:id="17"/>
    </w:p>
    <w:p w:rsidR="00CF1162" w:rsidRDefault="00CF1162" w:rsidP="009775A4">
      <w:pPr>
        <w:tabs>
          <w:tab w:val="left" w:pos="993"/>
        </w:tabs>
      </w:pPr>
    </w:p>
    <w:p w:rsidR="00FB4E60" w:rsidRPr="007A2DB6" w:rsidRDefault="00FB4E60" w:rsidP="009775A4">
      <w:pPr>
        <w:tabs>
          <w:tab w:val="left" w:pos="993"/>
        </w:tabs>
      </w:pPr>
      <w:proofErr w:type="gramStart"/>
      <w:r>
        <w:t>Информационно-аналитическая</w:t>
      </w:r>
      <w:proofErr w:type="gramEnd"/>
      <w:r>
        <w:t xml:space="preserve"> систем поддержки принятия решения в сфере поиска банковских услуг представляет собой </w:t>
      </w:r>
      <w:proofErr w:type="spellStart"/>
      <w:r>
        <w:t>веб-приложения</w:t>
      </w:r>
      <w:proofErr w:type="spellEnd"/>
      <w:r>
        <w:t xml:space="preserve">, реализованное в клиент-серверной архитектуре. </w:t>
      </w:r>
      <w:r w:rsidR="00C243A2">
        <w:t xml:space="preserve">Для иллюстрации поведения системы построены диаграммы </w:t>
      </w:r>
      <w:r w:rsidR="002D3576">
        <w:rPr>
          <w:lang w:val="en-US"/>
        </w:rPr>
        <w:t>UML</w:t>
      </w:r>
      <w:r w:rsidR="002D3576" w:rsidRPr="007A2DB6">
        <w:t>.</w:t>
      </w:r>
      <w:r w:rsidR="009479C9" w:rsidRPr="007A2DB6">
        <w:t xml:space="preserve"> </w:t>
      </w:r>
    </w:p>
    <w:p w:rsidR="009479C9" w:rsidRDefault="009479C9" w:rsidP="009775A4">
      <w:pPr>
        <w:tabs>
          <w:tab w:val="left" w:pos="993"/>
        </w:tabs>
      </w:pPr>
      <w:r>
        <w:t xml:space="preserve">Функциональный аспект приложения представлен выше с помощью диаграммы вариантов использования. </w:t>
      </w:r>
    </w:p>
    <w:p w:rsidR="0016620E" w:rsidRDefault="0016620E" w:rsidP="009775A4">
      <w:pPr>
        <w:tabs>
          <w:tab w:val="left" w:pos="993"/>
        </w:tabs>
      </w:pPr>
      <w:r>
        <w:t>Рассмотрим диаграмму последовательностей для варианта использования «Найти</w:t>
      </w:r>
      <w:r w:rsidR="00444A1F">
        <w:t xml:space="preserve"> отделение по карте» (рис. 3.3</w:t>
      </w:r>
      <w:r>
        <w:t xml:space="preserve">). В браузере возле найденного отделения </w:t>
      </w:r>
      <w:r w:rsidR="006D2155">
        <w:t xml:space="preserve">есть </w:t>
      </w:r>
      <w:r w:rsidR="00161BFF">
        <w:t>значок</w:t>
      </w:r>
      <w:r w:rsidR="006D2155">
        <w:t xml:space="preserve"> «Показать на карте». По клику по нему обрабатывается событие </w:t>
      </w:r>
      <w:proofErr w:type="spellStart"/>
      <w:r w:rsidR="006D2155">
        <w:rPr>
          <w:lang w:val="en-US"/>
        </w:rPr>
        <w:t>onMapClick</w:t>
      </w:r>
      <w:proofErr w:type="spellEnd"/>
      <w:r w:rsidR="006D2155" w:rsidRPr="00541463">
        <w:t>()</w:t>
      </w:r>
      <w:r w:rsidR="006D2155">
        <w:t xml:space="preserve">. </w:t>
      </w:r>
      <w:r w:rsidR="00541463">
        <w:t>Далее идет обращение к серверу. Сервер обращается к базе данных</w:t>
      </w:r>
      <w:r w:rsidR="00623C40">
        <w:t xml:space="preserve"> для того, чтобы получить адрес данного отделения. После обработки </w:t>
      </w:r>
      <w:r w:rsidR="0089766F">
        <w:t xml:space="preserve">выполненного запроса, </w:t>
      </w:r>
      <w:r w:rsidR="00161BFF">
        <w:t>происходит</w:t>
      </w:r>
      <w:r w:rsidR="0089766F">
        <w:t xml:space="preserve"> обращение к службе геокодирования карт </w:t>
      </w:r>
      <w:r w:rsidR="0089766F">
        <w:rPr>
          <w:lang w:val="en-US"/>
        </w:rPr>
        <w:t>Google</w:t>
      </w:r>
      <w:r w:rsidR="0089766F" w:rsidRPr="0089766F">
        <w:t xml:space="preserve"> </w:t>
      </w:r>
      <w:r w:rsidR="0089766F">
        <w:rPr>
          <w:lang w:val="en-US"/>
        </w:rPr>
        <w:t>Maps</w:t>
      </w:r>
      <w:r w:rsidR="0089766F">
        <w:t xml:space="preserve">. После </w:t>
      </w:r>
      <w:r w:rsidR="00903054">
        <w:t xml:space="preserve">этого </w:t>
      </w:r>
      <w:r w:rsidR="0089766F">
        <w:t>на сервере обраба</w:t>
      </w:r>
      <w:r w:rsidR="003B37E5">
        <w:t xml:space="preserve">тывается результат, который был получен от службы. Он приходит в формате </w:t>
      </w:r>
      <w:r w:rsidR="003B37E5">
        <w:rPr>
          <w:lang w:val="en-US"/>
        </w:rPr>
        <w:t>XML</w:t>
      </w:r>
      <w:r w:rsidR="003B37E5" w:rsidRPr="003B37E5">
        <w:t xml:space="preserve">. </w:t>
      </w:r>
      <w:r w:rsidR="003B37E5">
        <w:t xml:space="preserve">Сначала необходимо его обработать с помощью метода </w:t>
      </w:r>
      <w:proofErr w:type="spellStart"/>
      <w:r w:rsidR="00ED6E71">
        <w:rPr>
          <w:lang w:val="en-US"/>
        </w:rPr>
        <w:t>p</w:t>
      </w:r>
      <w:r w:rsidR="003B37E5">
        <w:rPr>
          <w:lang w:val="en-US"/>
        </w:rPr>
        <w:t>arseXML</w:t>
      </w:r>
      <w:proofErr w:type="spellEnd"/>
      <w:r w:rsidR="003B37E5">
        <w:t xml:space="preserve">(). </w:t>
      </w:r>
      <w:r w:rsidR="00623C40">
        <w:t xml:space="preserve"> </w:t>
      </w:r>
      <w:r w:rsidR="003B37E5">
        <w:t xml:space="preserve">Из диаграммы видно, что далее происходит </w:t>
      </w:r>
      <w:r w:rsidR="00161BFF">
        <w:t>формирование</w:t>
      </w:r>
      <w:r w:rsidR="003B37E5">
        <w:t xml:space="preserve"> </w:t>
      </w:r>
      <w:proofErr w:type="spellStart"/>
      <w:r w:rsidR="003B37E5">
        <w:t>веб-ссылки</w:t>
      </w:r>
      <w:proofErr w:type="spellEnd"/>
      <w:r w:rsidR="003B37E5">
        <w:t xml:space="preserve"> на карту</w:t>
      </w:r>
      <w:r w:rsidR="00ED6E71">
        <w:t xml:space="preserve"> с помощью метода </w:t>
      </w:r>
      <w:proofErr w:type="spellStart"/>
      <w:r w:rsidR="00ED6E71">
        <w:rPr>
          <w:lang w:val="en-US"/>
        </w:rPr>
        <w:t>createLink</w:t>
      </w:r>
      <w:proofErr w:type="spellEnd"/>
      <w:r w:rsidR="00ED6E71" w:rsidRPr="00ED6E71">
        <w:t>().</w:t>
      </w:r>
      <w:r w:rsidR="00ED6E71">
        <w:t xml:space="preserve"> После этого пользователь видит в браузере карту с маркером, поставленном на здании расположения отделения. </w:t>
      </w:r>
    </w:p>
    <w:p w:rsidR="00903054" w:rsidRPr="00ED6E71" w:rsidRDefault="00903054" w:rsidP="009775A4">
      <w:pPr>
        <w:tabs>
          <w:tab w:val="left" w:pos="993"/>
        </w:tabs>
      </w:pPr>
    </w:p>
    <w:p w:rsidR="00490DB5" w:rsidRDefault="00490DB5" w:rsidP="009775A4">
      <w:pPr>
        <w:tabs>
          <w:tab w:val="left" w:pos="993"/>
        </w:tabs>
        <w:ind w:firstLine="0"/>
      </w:pPr>
      <w:r>
        <w:rPr>
          <w:noProof/>
        </w:rPr>
        <w:lastRenderedPageBreak/>
        <w:drawing>
          <wp:inline distT="0" distB="0" distL="0" distR="0">
            <wp:extent cx="5943600" cy="4381500"/>
            <wp:effectExtent l="0" t="0" r="0" b="0"/>
            <wp:docPr id="2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srcRect/>
                    <a:stretch>
                      <a:fillRect/>
                    </a:stretch>
                  </pic:blipFill>
                  <pic:spPr bwMode="auto">
                    <a:xfrm>
                      <a:off x="0" y="0"/>
                      <a:ext cx="5946861" cy="4383904"/>
                    </a:xfrm>
                    <a:prstGeom prst="rect">
                      <a:avLst/>
                    </a:prstGeom>
                    <a:noFill/>
                    <a:ln w="9525">
                      <a:noFill/>
                      <a:miter lim="800000"/>
                      <a:headEnd/>
                      <a:tailEnd/>
                    </a:ln>
                  </pic:spPr>
                </pic:pic>
              </a:graphicData>
            </a:graphic>
          </wp:inline>
        </w:drawing>
      </w:r>
    </w:p>
    <w:p w:rsidR="00490DB5" w:rsidRPr="00BC1BD9" w:rsidRDefault="00490DB5" w:rsidP="009775A4">
      <w:pPr>
        <w:tabs>
          <w:tab w:val="left" w:pos="993"/>
        </w:tabs>
      </w:pPr>
    </w:p>
    <w:p w:rsidR="00490DB5" w:rsidRDefault="00A03B2C" w:rsidP="00980254">
      <w:pPr>
        <w:tabs>
          <w:tab w:val="left" w:pos="993"/>
        </w:tabs>
        <w:jc w:val="center"/>
      </w:pPr>
      <w:r>
        <w:t>Рисунок</w:t>
      </w:r>
      <w:r w:rsidR="0016620E">
        <w:t xml:space="preserve"> 3</w:t>
      </w:r>
      <w:r w:rsidR="00490DB5">
        <w:t>.</w:t>
      </w:r>
      <w:r>
        <w:t>3</w:t>
      </w:r>
      <w:r w:rsidR="00490DB5">
        <w:t xml:space="preserve"> – Диаграмма последовательности метода «Найти отделение на карте»</w:t>
      </w:r>
    </w:p>
    <w:p w:rsidR="008C14E3" w:rsidRDefault="008C14E3" w:rsidP="009775A4">
      <w:pPr>
        <w:tabs>
          <w:tab w:val="left" w:pos="993"/>
        </w:tabs>
      </w:pPr>
    </w:p>
    <w:p w:rsidR="00862F1C" w:rsidRDefault="00862F1C" w:rsidP="009775A4">
      <w:pPr>
        <w:tabs>
          <w:tab w:val="left" w:pos="993"/>
        </w:tabs>
      </w:pPr>
      <w:r>
        <w:t xml:space="preserve">На диаграмме классов отображена модель </w:t>
      </w:r>
      <w:r w:rsidR="00903054">
        <w:t xml:space="preserve"> классов </w:t>
      </w:r>
      <w:r w:rsidR="00444A1F">
        <w:t>системы (рис. 3.4</w:t>
      </w:r>
      <w:r>
        <w:t xml:space="preserve">). </w:t>
      </w:r>
    </w:p>
    <w:p w:rsidR="00C05164" w:rsidRDefault="008C14E3" w:rsidP="009775A4">
      <w:pPr>
        <w:tabs>
          <w:tab w:val="left" w:pos="993"/>
        </w:tabs>
      </w:pPr>
      <w:r>
        <w:t>Рассмотрим диаграмму состояний объекта Отделение</w:t>
      </w:r>
      <w:r w:rsidR="00444A1F">
        <w:t xml:space="preserve"> (рис. 3.5</w:t>
      </w:r>
      <w:r w:rsidR="009C31CF">
        <w:t>)</w:t>
      </w:r>
      <w:r>
        <w:t xml:space="preserve">. </w:t>
      </w:r>
      <w:r w:rsidR="00931D14">
        <w:t xml:space="preserve">Изначально отделения отображены в алфавитном порядке, так как не задан никакой фильтр. При задании параметров поиска отображаются отделения либо одно отделение (зависит от результатов, </w:t>
      </w:r>
      <w:r w:rsidR="00984802">
        <w:t>удовлетворяющих</w:t>
      </w:r>
      <w:r w:rsidR="00931D14">
        <w:t xml:space="preserve"> параметрам фильтра)</w:t>
      </w:r>
      <w:r w:rsidR="00984802">
        <w:t>. При выделении отделения, которое интересует пользователя, можно перейти в разные режимы отображения. Это могут быть: отображение телефона отделения, отображения режима работы отделения, отображение услуг отделения</w:t>
      </w:r>
      <w:r w:rsidR="00185BB3">
        <w:t xml:space="preserve">. Если пользователя интересует расположение на карте, то в отдельном окне можно посмотреть  карту, на которой будет </w:t>
      </w:r>
      <w:proofErr w:type="gramStart"/>
      <w:r w:rsidR="00185BB3">
        <w:t>находится</w:t>
      </w:r>
      <w:proofErr w:type="gramEnd"/>
      <w:r w:rsidR="00185BB3">
        <w:t xml:space="preserve"> марке</w:t>
      </w:r>
      <w:r w:rsidR="00A67B33">
        <w:t>р</w:t>
      </w:r>
      <w:r w:rsidR="00185BB3">
        <w:t xml:space="preserve"> на здании</w:t>
      </w:r>
      <w:r w:rsidR="00C05164">
        <w:t>, распол</w:t>
      </w:r>
      <w:r w:rsidR="00A67B33">
        <w:t>о</w:t>
      </w:r>
      <w:r w:rsidR="00C05164">
        <w:t xml:space="preserve">женном по адресу найденного отделения. При смене режима отображения либо закрытии карты, происходит возврат </w:t>
      </w:r>
      <w:r w:rsidR="0039446E">
        <w:t xml:space="preserve">в </w:t>
      </w:r>
      <w:r w:rsidR="00C05164">
        <w:t xml:space="preserve">исходное состояние. </w:t>
      </w:r>
    </w:p>
    <w:p w:rsidR="0039446E" w:rsidRDefault="0039446E" w:rsidP="009775A4">
      <w:pPr>
        <w:tabs>
          <w:tab w:val="left" w:pos="993"/>
        </w:tabs>
      </w:pPr>
    </w:p>
    <w:p w:rsidR="00862F1C" w:rsidRDefault="00862F1C" w:rsidP="009775A4">
      <w:pPr>
        <w:tabs>
          <w:tab w:val="left" w:pos="993"/>
        </w:tabs>
        <w:ind w:firstLine="0"/>
      </w:pPr>
      <w:r>
        <w:rPr>
          <w:noProof/>
        </w:rPr>
        <w:lastRenderedPageBreak/>
        <w:drawing>
          <wp:inline distT="0" distB="0" distL="0" distR="0">
            <wp:extent cx="5934075" cy="7483617"/>
            <wp:effectExtent l="19050" t="0" r="9525" b="0"/>
            <wp:docPr id="4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srcRect/>
                    <a:stretch>
                      <a:fillRect/>
                    </a:stretch>
                  </pic:blipFill>
                  <pic:spPr bwMode="auto">
                    <a:xfrm>
                      <a:off x="0" y="0"/>
                      <a:ext cx="5936984" cy="7487285"/>
                    </a:xfrm>
                    <a:prstGeom prst="rect">
                      <a:avLst/>
                    </a:prstGeom>
                    <a:noFill/>
                    <a:ln w="9525">
                      <a:noFill/>
                      <a:miter lim="800000"/>
                      <a:headEnd/>
                      <a:tailEnd/>
                    </a:ln>
                  </pic:spPr>
                </pic:pic>
              </a:graphicData>
            </a:graphic>
          </wp:inline>
        </w:drawing>
      </w:r>
    </w:p>
    <w:p w:rsidR="00862F1C" w:rsidRPr="00381DBC" w:rsidRDefault="00862F1C" w:rsidP="009775A4">
      <w:pPr>
        <w:tabs>
          <w:tab w:val="left" w:pos="993"/>
        </w:tabs>
      </w:pPr>
    </w:p>
    <w:p w:rsidR="00862F1C" w:rsidRDefault="00A03B2C" w:rsidP="009775A4">
      <w:pPr>
        <w:tabs>
          <w:tab w:val="left" w:pos="993"/>
        </w:tabs>
        <w:jc w:val="center"/>
      </w:pPr>
      <w:r>
        <w:t>Рисунок 3.4</w:t>
      </w:r>
      <w:r w:rsidR="00862F1C">
        <w:t xml:space="preserve"> – Диаграмма классов</w:t>
      </w:r>
    </w:p>
    <w:p w:rsidR="006B6346" w:rsidRDefault="00931D14" w:rsidP="009775A4">
      <w:pPr>
        <w:tabs>
          <w:tab w:val="left" w:pos="993"/>
        </w:tabs>
        <w:ind w:firstLine="0"/>
      </w:pPr>
      <w:r>
        <w:rPr>
          <w:noProof/>
        </w:rPr>
        <w:lastRenderedPageBreak/>
        <w:drawing>
          <wp:inline distT="0" distB="0" distL="0" distR="0">
            <wp:extent cx="6210300" cy="6193969"/>
            <wp:effectExtent l="0" t="0" r="0" b="0"/>
            <wp:docPr id="3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srcRect/>
                    <a:stretch>
                      <a:fillRect/>
                    </a:stretch>
                  </pic:blipFill>
                  <pic:spPr bwMode="auto">
                    <a:xfrm>
                      <a:off x="0" y="0"/>
                      <a:ext cx="6210300" cy="6193969"/>
                    </a:xfrm>
                    <a:prstGeom prst="rect">
                      <a:avLst/>
                    </a:prstGeom>
                    <a:noFill/>
                    <a:ln w="9525">
                      <a:noFill/>
                      <a:miter lim="800000"/>
                      <a:headEnd/>
                      <a:tailEnd/>
                    </a:ln>
                  </pic:spPr>
                </pic:pic>
              </a:graphicData>
            </a:graphic>
          </wp:inline>
        </w:drawing>
      </w:r>
    </w:p>
    <w:p w:rsidR="006B6346" w:rsidRDefault="006B6346" w:rsidP="009775A4">
      <w:pPr>
        <w:tabs>
          <w:tab w:val="left" w:pos="993"/>
        </w:tabs>
      </w:pPr>
    </w:p>
    <w:p w:rsidR="006B6346" w:rsidRDefault="00A03B2C" w:rsidP="009775A4">
      <w:pPr>
        <w:tabs>
          <w:tab w:val="left" w:pos="993"/>
        </w:tabs>
        <w:jc w:val="center"/>
      </w:pPr>
      <w:r>
        <w:t>Рисунок</w:t>
      </w:r>
      <w:r w:rsidR="006B6346">
        <w:t xml:space="preserve"> </w:t>
      </w:r>
      <w:r w:rsidR="00E71BD1">
        <w:t>3</w:t>
      </w:r>
      <w:r w:rsidR="006B6346">
        <w:t>.</w:t>
      </w:r>
      <w:r>
        <w:t>5</w:t>
      </w:r>
      <w:r w:rsidR="006B6346">
        <w:t xml:space="preserve"> – Диаграмма состояний объекта Отделение</w:t>
      </w:r>
    </w:p>
    <w:p w:rsidR="008F35C7" w:rsidRDefault="008F35C7" w:rsidP="009775A4">
      <w:pPr>
        <w:tabs>
          <w:tab w:val="left" w:pos="993"/>
        </w:tabs>
        <w:ind w:firstLine="426"/>
      </w:pPr>
    </w:p>
    <w:p w:rsidR="008F35C7" w:rsidRDefault="008F35C7" w:rsidP="009775A4">
      <w:pPr>
        <w:tabs>
          <w:tab w:val="left" w:pos="993"/>
        </w:tabs>
        <w:ind w:firstLine="426"/>
      </w:pPr>
      <w:r>
        <w:t xml:space="preserve">На </w:t>
      </w:r>
      <w:r w:rsidR="0089587F">
        <w:t>диаграмме компонентов (рис. 3.6</w:t>
      </w:r>
      <w:r>
        <w:t xml:space="preserve">) отображено, что приложении состоит из двух основных компонентов </w:t>
      </w:r>
      <w:r>
        <w:rPr>
          <w:lang w:val="en-US"/>
        </w:rPr>
        <w:t>Client</w:t>
      </w:r>
      <w:r w:rsidRPr="00D201B2">
        <w:t xml:space="preserve"> </w:t>
      </w:r>
      <w:r>
        <w:t xml:space="preserve">и </w:t>
      </w:r>
      <w:r>
        <w:rPr>
          <w:lang w:val="en-US"/>
        </w:rPr>
        <w:t>Server</w:t>
      </w:r>
      <w:r w:rsidRPr="002D486D">
        <w:t xml:space="preserve">. </w:t>
      </w:r>
    </w:p>
    <w:p w:rsidR="008F35C7" w:rsidRDefault="008F35C7" w:rsidP="009775A4">
      <w:pPr>
        <w:tabs>
          <w:tab w:val="left" w:pos="993"/>
        </w:tabs>
        <w:ind w:firstLine="426"/>
      </w:pPr>
    </w:p>
    <w:p w:rsidR="008F35C7" w:rsidRDefault="008F35C7" w:rsidP="009775A4">
      <w:pPr>
        <w:tabs>
          <w:tab w:val="left" w:pos="993"/>
        </w:tabs>
        <w:ind w:firstLine="0"/>
        <w:jc w:val="center"/>
      </w:pPr>
      <w:r>
        <w:rPr>
          <w:noProof/>
        </w:rPr>
        <w:lastRenderedPageBreak/>
        <w:drawing>
          <wp:inline distT="0" distB="0" distL="0" distR="0">
            <wp:extent cx="6210300" cy="4585246"/>
            <wp:effectExtent l="19050" t="0" r="0" b="0"/>
            <wp:docPr id="3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6210300" cy="4585246"/>
                    </a:xfrm>
                    <a:prstGeom prst="rect">
                      <a:avLst/>
                    </a:prstGeom>
                    <a:noFill/>
                    <a:ln w="9525">
                      <a:noFill/>
                      <a:miter lim="800000"/>
                      <a:headEnd/>
                      <a:tailEnd/>
                    </a:ln>
                  </pic:spPr>
                </pic:pic>
              </a:graphicData>
            </a:graphic>
          </wp:inline>
        </w:drawing>
      </w:r>
    </w:p>
    <w:p w:rsidR="008F35C7" w:rsidRDefault="008F35C7" w:rsidP="009775A4">
      <w:pPr>
        <w:tabs>
          <w:tab w:val="left" w:pos="993"/>
        </w:tabs>
        <w:ind w:firstLine="0"/>
        <w:jc w:val="center"/>
      </w:pPr>
    </w:p>
    <w:p w:rsidR="008F35C7" w:rsidRDefault="00A03B2C" w:rsidP="009775A4">
      <w:pPr>
        <w:tabs>
          <w:tab w:val="left" w:pos="993"/>
        </w:tabs>
        <w:ind w:firstLine="0"/>
        <w:jc w:val="center"/>
      </w:pPr>
      <w:r>
        <w:t>Рисунок 3.6</w:t>
      </w:r>
      <w:r w:rsidR="008F35C7">
        <w:t xml:space="preserve"> – Диаграмма компонентов</w:t>
      </w:r>
    </w:p>
    <w:p w:rsidR="008F35C7" w:rsidRDefault="008F35C7" w:rsidP="009775A4">
      <w:pPr>
        <w:tabs>
          <w:tab w:val="left" w:pos="993"/>
        </w:tabs>
        <w:ind w:firstLine="426"/>
      </w:pPr>
    </w:p>
    <w:p w:rsidR="00710086" w:rsidRPr="00573417" w:rsidRDefault="00710086" w:rsidP="009775A4">
      <w:pPr>
        <w:tabs>
          <w:tab w:val="left" w:pos="993"/>
        </w:tabs>
        <w:ind w:firstLine="426"/>
      </w:pPr>
      <w:r>
        <w:t>Д</w:t>
      </w:r>
      <w:r w:rsidR="0089587F">
        <w:t>иаграмма развертывания (рис. 3.7</w:t>
      </w:r>
      <w:r>
        <w:t xml:space="preserve">) </w:t>
      </w:r>
      <w:r w:rsidR="00552623">
        <w:t>показывает</w:t>
      </w:r>
      <w:r>
        <w:t xml:space="preserve">, что на клиентской машине должен быть установлен </w:t>
      </w:r>
      <w:r w:rsidR="00C10814">
        <w:t>браузер. Этого достаточно для запуска приложения</w:t>
      </w:r>
      <w:r>
        <w:t xml:space="preserve">. Для развертывания приложения на сервере должен быть установлен сервер </w:t>
      </w:r>
      <w:r w:rsidR="00C10814">
        <w:rPr>
          <w:lang w:val="en-US"/>
        </w:rPr>
        <w:t>Apache</w:t>
      </w:r>
      <w:r w:rsidR="001357F5">
        <w:t xml:space="preserve">, а также </w:t>
      </w:r>
      <w:r w:rsidR="00C05B4E">
        <w:rPr>
          <w:lang w:val="en-US"/>
        </w:rPr>
        <w:t>PHP</w:t>
      </w:r>
      <w:r w:rsidR="00C05B4E" w:rsidRPr="00C05B4E">
        <w:t xml:space="preserve"> </w:t>
      </w:r>
      <w:r w:rsidR="00C05B4E">
        <w:t xml:space="preserve">интерпретатор. Сервер базы данных может быть установлен на этом же сервере, либо на другом. Это не имеет значения. Для возможности </w:t>
      </w:r>
      <w:r w:rsidR="00034307">
        <w:t>отображения</w:t>
      </w:r>
      <w:r w:rsidR="00C05B4E">
        <w:t xml:space="preserve"> отделений на карте </w:t>
      </w:r>
      <w:r w:rsidR="00573417">
        <w:t xml:space="preserve">необходимо использовать службу геокодирования карт </w:t>
      </w:r>
      <w:r w:rsidR="00573417">
        <w:rPr>
          <w:lang w:val="en-US"/>
        </w:rPr>
        <w:t>Google</w:t>
      </w:r>
      <w:r w:rsidR="00573417" w:rsidRPr="00573417">
        <w:t xml:space="preserve"> </w:t>
      </w:r>
      <w:r w:rsidR="00573417">
        <w:rPr>
          <w:lang w:val="en-US"/>
        </w:rPr>
        <w:t>Map</w:t>
      </w:r>
      <w:r w:rsidR="00034307">
        <w:rPr>
          <w:lang w:val="en-US"/>
        </w:rPr>
        <w:t>s</w:t>
      </w:r>
      <w:r w:rsidR="00573417" w:rsidRPr="00573417">
        <w:t>.</w:t>
      </w:r>
    </w:p>
    <w:p w:rsidR="00F52833" w:rsidRPr="00BC1BD9" w:rsidRDefault="00F52833" w:rsidP="009775A4">
      <w:pPr>
        <w:tabs>
          <w:tab w:val="left" w:pos="993"/>
        </w:tabs>
      </w:pPr>
    </w:p>
    <w:p w:rsidR="00710086" w:rsidRDefault="00710086" w:rsidP="009775A4">
      <w:pPr>
        <w:tabs>
          <w:tab w:val="left" w:pos="993"/>
        </w:tabs>
        <w:ind w:firstLine="0"/>
        <w:jc w:val="center"/>
      </w:pPr>
      <w:r>
        <w:rPr>
          <w:noProof/>
        </w:rPr>
        <w:lastRenderedPageBreak/>
        <w:drawing>
          <wp:inline distT="0" distB="0" distL="0" distR="0">
            <wp:extent cx="6210300" cy="3114945"/>
            <wp:effectExtent l="19050" t="0" r="0" b="0"/>
            <wp:docPr id="3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6210300" cy="3114945"/>
                    </a:xfrm>
                    <a:prstGeom prst="rect">
                      <a:avLst/>
                    </a:prstGeom>
                    <a:noFill/>
                    <a:ln w="9525">
                      <a:noFill/>
                      <a:miter lim="800000"/>
                      <a:headEnd/>
                      <a:tailEnd/>
                    </a:ln>
                  </pic:spPr>
                </pic:pic>
              </a:graphicData>
            </a:graphic>
          </wp:inline>
        </w:drawing>
      </w:r>
    </w:p>
    <w:p w:rsidR="00710086" w:rsidRPr="00827A91" w:rsidRDefault="00710086" w:rsidP="009775A4">
      <w:pPr>
        <w:tabs>
          <w:tab w:val="left" w:pos="993"/>
        </w:tabs>
        <w:ind w:firstLine="0"/>
        <w:jc w:val="center"/>
      </w:pPr>
    </w:p>
    <w:p w:rsidR="00710086" w:rsidRDefault="00A03B2C" w:rsidP="009775A4">
      <w:pPr>
        <w:tabs>
          <w:tab w:val="left" w:pos="993"/>
        </w:tabs>
        <w:ind w:firstLine="0"/>
        <w:jc w:val="center"/>
      </w:pPr>
      <w:r>
        <w:t xml:space="preserve">Рисунок 3.7 </w:t>
      </w:r>
      <w:r w:rsidR="00710086">
        <w:t>– Диаграмма развертывания</w:t>
      </w:r>
    </w:p>
    <w:p w:rsidR="002378A6" w:rsidRDefault="002378A6" w:rsidP="009775A4">
      <w:pPr>
        <w:tabs>
          <w:tab w:val="left" w:pos="993"/>
        </w:tabs>
        <w:ind w:firstLine="0"/>
        <w:jc w:val="center"/>
      </w:pPr>
    </w:p>
    <w:p w:rsidR="002378A6" w:rsidRDefault="002378A6" w:rsidP="009775A4">
      <w:pPr>
        <w:tabs>
          <w:tab w:val="left" w:pos="993"/>
        </w:tabs>
        <w:ind w:firstLine="360"/>
      </w:pPr>
      <w:r>
        <w:t xml:space="preserve">После анализа требований к системе, было решено реализовать клиентскую часть в форме </w:t>
      </w:r>
      <w:proofErr w:type="spellStart"/>
      <w:r>
        <w:t>веб-приложения</w:t>
      </w:r>
      <w:proofErr w:type="spellEnd"/>
      <w:r>
        <w:t xml:space="preserve">. Во-первых, предоставляется большая возможность по созданию удобного пользовательского интерфейса. Во-вторых, пользователь не зависит от </w:t>
      </w:r>
      <w:proofErr w:type="gramStart"/>
      <w:r>
        <w:t>наличия</w:t>
      </w:r>
      <w:proofErr w:type="gramEnd"/>
      <w:r>
        <w:t xml:space="preserve"> установленного на его рабочей машине приложения. Доступ к сервису возможен всего лишь при наличии браузера. Это позволяет ему пользоваться системой в любой момент времени. Для реализации логики серверной части приложения использовались известные математические модели, которые излагаются ниже. </w:t>
      </w:r>
    </w:p>
    <w:p w:rsidR="007502BB" w:rsidRDefault="007502BB" w:rsidP="009775A4">
      <w:pPr>
        <w:tabs>
          <w:tab w:val="left" w:pos="993"/>
        </w:tabs>
        <w:ind w:firstLine="360"/>
      </w:pPr>
    </w:p>
    <w:p w:rsidR="00096642" w:rsidRPr="00392FE9" w:rsidRDefault="00097844" w:rsidP="009775A4">
      <w:pPr>
        <w:pStyle w:val="2"/>
        <w:numPr>
          <w:ilvl w:val="1"/>
          <w:numId w:val="21"/>
        </w:numPr>
        <w:tabs>
          <w:tab w:val="left" w:pos="993"/>
        </w:tabs>
      </w:pPr>
      <w:bookmarkStart w:id="18" w:name="_Toc280300165"/>
      <w:bookmarkStart w:id="19" w:name="_Toc311303662"/>
      <w:bookmarkStart w:id="20" w:name="_Toc326247169"/>
      <w:r>
        <w:t xml:space="preserve"> </w:t>
      </w:r>
      <w:r w:rsidR="00001FD9" w:rsidRPr="00392FE9">
        <w:t>Описание алгоритмов, реализующих б</w:t>
      </w:r>
      <w:r w:rsidR="00B85EC8" w:rsidRPr="00392FE9">
        <w:t>и</w:t>
      </w:r>
      <w:r w:rsidR="00001FD9" w:rsidRPr="00392FE9">
        <w:t>знес-логику серверной части проектируемой системы</w:t>
      </w:r>
      <w:bookmarkEnd w:id="18"/>
      <w:bookmarkEnd w:id="19"/>
      <w:bookmarkEnd w:id="20"/>
    </w:p>
    <w:p w:rsidR="00096642" w:rsidRDefault="00096642" w:rsidP="009775A4">
      <w:pPr>
        <w:tabs>
          <w:tab w:val="left" w:pos="993"/>
        </w:tabs>
      </w:pPr>
    </w:p>
    <w:p w:rsidR="00096642" w:rsidRDefault="00096642" w:rsidP="009775A4">
      <w:pPr>
        <w:tabs>
          <w:tab w:val="left" w:pos="993"/>
        </w:tabs>
      </w:pPr>
      <w:r w:rsidRPr="009D5C1E">
        <w:t xml:space="preserve">Вся бизнес-логика проекта сосредоточена в серверной части системы. </w:t>
      </w:r>
      <w:r>
        <w:t xml:space="preserve">Одной из функциональных возможностей системы является </w:t>
      </w:r>
      <w:r w:rsidR="001861BC">
        <w:t>расчет эффективной ставки по кредиту. В данной системе можно рассчитать данную ставку для разных видов кредитования. Для каждого есть своя специфика расчета. Остановимся на кредитовании недвижимости.</w:t>
      </w:r>
    </w:p>
    <w:p w:rsidR="00096642" w:rsidRDefault="00096642" w:rsidP="009775A4">
      <w:pPr>
        <w:tabs>
          <w:tab w:val="left" w:pos="993"/>
        </w:tabs>
      </w:pPr>
      <w:r>
        <w:t xml:space="preserve">Шаг 1. Получение из базы данных </w:t>
      </w:r>
      <w:r w:rsidR="005D5A17">
        <w:t>условий предоставления кредита.</w:t>
      </w:r>
    </w:p>
    <w:p w:rsidR="00096642" w:rsidRPr="00007939" w:rsidRDefault="00980254" w:rsidP="009775A4">
      <w:pPr>
        <w:tabs>
          <w:tab w:val="left" w:pos="993"/>
        </w:tabs>
      </w:pPr>
      <w:r>
        <w:t xml:space="preserve">Шаг </w:t>
      </w:r>
      <w:r w:rsidR="00096642">
        <w:t xml:space="preserve">2. </w:t>
      </w:r>
      <w:r w:rsidR="00007939">
        <w:t xml:space="preserve">Если есть комиссия за </w:t>
      </w:r>
      <w:proofErr w:type="spellStart"/>
      <w:r w:rsidR="00007939">
        <w:t>снятие\перевод</w:t>
      </w:r>
      <w:proofErr w:type="spellEnd"/>
      <w:r w:rsidR="00007939">
        <w:t xml:space="preserve"> средств, то рассчитывается платеж за </w:t>
      </w:r>
      <w:proofErr w:type="spellStart"/>
      <w:r w:rsidR="00007939">
        <w:t>снятие\перевод</w:t>
      </w:r>
      <w:proofErr w:type="spellEnd"/>
      <w:r w:rsidR="00007939">
        <w:t>.</w:t>
      </w:r>
      <w:r w:rsidR="0016000C">
        <w:t xml:space="preserve"> </w:t>
      </w:r>
    </w:p>
    <w:p w:rsidR="009A51AF" w:rsidRDefault="00096642" w:rsidP="009775A4">
      <w:pPr>
        <w:tabs>
          <w:tab w:val="left" w:pos="993"/>
        </w:tabs>
      </w:pPr>
      <w:r>
        <w:lastRenderedPageBreak/>
        <w:t xml:space="preserve">Шаг 3. </w:t>
      </w:r>
      <w:r w:rsidR="009A51AF">
        <w:t xml:space="preserve">Если требуется поручительство физических лиц, то </w:t>
      </w:r>
      <w:proofErr w:type="gramStart"/>
      <w:r w:rsidR="009A51AF">
        <w:t>исходя из количества поручителей и комиссии рассчитывается</w:t>
      </w:r>
      <w:proofErr w:type="gramEnd"/>
      <w:r w:rsidR="009A51AF">
        <w:t xml:space="preserve"> платеж за поручительство.</w:t>
      </w:r>
    </w:p>
    <w:p w:rsidR="00096642" w:rsidRPr="006414F1" w:rsidRDefault="00096642" w:rsidP="009775A4">
      <w:pPr>
        <w:tabs>
          <w:tab w:val="left" w:pos="993"/>
        </w:tabs>
      </w:pPr>
      <w:r>
        <w:t xml:space="preserve">Шаг 4. </w:t>
      </w:r>
      <w:r w:rsidR="006414F1">
        <w:t xml:space="preserve">Если задана комиссия за сопровождение кредита в месяц, то рассчитывается платежи за сопровождение </w:t>
      </w:r>
      <w:r w:rsidR="006414F1">
        <w:rPr>
          <w:lang w:val="en-US"/>
        </w:rPr>
        <w:t>month</w:t>
      </w:r>
      <w:r w:rsidR="006414F1" w:rsidRPr="006414F1">
        <w:t>_</w:t>
      </w:r>
      <w:r w:rsidR="006414F1">
        <w:rPr>
          <w:lang w:val="en-US"/>
        </w:rPr>
        <w:t>pay</w:t>
      </w:r>
      <w:r w:rsidR="006414F1" w:rsidRPr="006414F1">
        <w:t>.</w:t>
      </w:r>
    </w:p>
    <w:p w:rsidR="00096642" w:rsidRPr="006414F1" w:rsidRDefault="00096642" w:rsidP="009775A4">
      <w:pPr>
        <w:tabs>
          <w:tab w:val="left" w:pos="993"/>
        </w:tabs>
      </w:pPr>
      <w:r>
        <w:t xml:space="preserve">Шаг 5. </w:t>
      </w:r>
      <w:r w:rsidR="006414F1">
        <w:t>Определяется вид ежемесячных платежей. Они могут быть равномерными либо убывающими. От этого зависит порядок расчет ежемесячных платежей.</w:t>
      </w:r>
    </w:p>
    <w:p w:rsidR="008B4890" w:rsidRDefault="008B4890" w:rsidP="009775A4">
      <w:pPr>
        <w:tabs>
          <w:tab w:val="left" w:pos="993"/>
        </w:tabs>
      </w:pPr>
      <w:bookmarkStart w:id="21" w:name="OLE_LINK3"/>
      <w:bookmarkStart w:id="22" w:name="OLE_LINK4"/>
      <w:r>
        <w:t>Если ежемесячные платежи убывающие</w:t>
      </w:r>
      <w:r w:rsidR="00EA0D59">
        <w:t>,</w:t>
      </w:r>
      <w:r>
        <w:t xml:space="preserve"> то расчет производится следующим образом:</w:t>
      </w:r>
    </w:p>
    <w:bookmarkEnd w:id="21"/>
    <w:bookmarkEnd w:id="22"/>
    <w:p w:rsidR="00EA0D59" w:rsidRDefault="00EA0D59" w:rsidP="003D134F">
      <w:pPr>
        <w:tabs>
          <w:tab w:val="left" w:pos="993"/>
        </w:tabs>
      </w:pPr>
      <w:r>
        <w:t>Рассч</w:t>
      </w:r>
      <w:r w:rsidR="005E5CAB">
        <w:t>и</w:t>
      </w:r>
      <w:r>
        <w:t>т</w:t>
      </w:r>
      <w:r w:rsidR="005E5CAB">
        <w:t>ы</w:t>
      </w:r>
      <w:r>
        <w:t>вае</w:t>
      </w:r>
      <w:r w:rsidR="005E5CAB">
        <w:t>тся</w:t>
      </w:r>
      <w:r>
        <w:t xml:space="preserve"> основной долг в месяц </w:t>
      </w:r>
      <w:proofErr w:type="spellStart"/>
      <w:r>
        <w:t>Осн</w:t>
      </w:r>
      <w:proofErr w:type="spellEnd"/>
      <w:r>
        <w:t>. долг</w:t>
      </w:r>
      <w:r w:rsidR="00A06DA3">
        <w:t xml:space="preserve"> в месяц</w:t>
      </w:r>
      <w:r>
        <w:t xml:space="preserve"> = </w:t>
      </w:r>
      <m:oMath>
        <m:f>
          <m:fPr>
            <m:ctrlPr>
              <w:rPr>
                <w:rFonts w:ascii="Cambria Math" w:hAnsi="Cambria Math"/>
                <w:i/>
              </w:rPr>
            </m:ctrlPr>
          </m:fPr>
          <m:num>
            <m:r>
              <w:rPr>
                <w:rFonts w:ascii="Cambria Math" w:hAnsi="Cambria Math"/>
              </w:rPr>
              <m:t>СУММА</m:t>
            </m:r>
          </m:num>
          <m:den>
            <m:r>
              <w:rPr>
                <w:rFonts w:ascii="Cambria Math" w:hAnsi="Cambria Math"/>
              </w:rPr>
              <m:t>ПЕРИОД</m:t>
            </m:r>
          </m:den>
        </m:f>
      </m:oMath>
      <w:proofErr w:type="gramStart"/>
      <w:r>
        <w:t xml:space="preserve"> </w:t>
      </w:r>
      <w:r w:rsidR="00854D3D">
        <w:t>,</w:t>
      </w:r>
      <w:proofErr w:type="gramEnd"/>
      <w:r w:rsidR="00854D3D">
        <w:t xml:space="preserve"> при этом считается, что ОСТАТОК = СУММА</w:t>
      </w:r>
    </w:p>
    <w:p w:rsidR="00854D3D" w:rsidRDefault="00854D3D" w:rsidP="003D134F">
      <w:pPr>
        <w:tabs>
          <w:tab w:val="left" w:pos="993"/>
        </w:tabs>
      </w:pPr>
      <w:r>
        <w:t>В цикле производится расчет ежемесячных платежей ПЛАТЕЖ</w:t>
      </w:r>
      <w:r w:rsidRPr="00854D3D">
        <w:t>[</w:t>
      </w:r>
      <w:proofErr w:type="spellStart"/>
      <w:r w:rsidRPr="003D134F">
        <w:rPr>
          <w:lang w:val="en-US"/>
        </w:rPr>
        <w:t>i</w:t>
      </w:r>
      <w:proofErr w:type="spellEnd"/>
      <w:r w:rsidRPr="00854D3D">
        <w:t>]</w:t>
      </w:r>
      <w:r>
        <w:t xml:space="preserve">. </w:t>
      </w:r>
      <w:r w:rsidR="00977358">
        <w:t xml:space="preserve">Количество итераций цикла от </w:t>
      </w:r>
      <w:r w:rsidR="00977358" w:rsidRPr="00977358">
        <w:t xml:space="preserve">1  </w:t>
      </w:r>
      <w:proofErr w:type="gramStart"/>
      <w:r w:rsidR="00977358">
        <w:t>до</w:t>
      </w:r>
      <w:proofErr w:type="gramEnd"/>
      <w:r w:rsidR="00977358">
        <w:t xml:space="preserve"> ПЕРИОД. </w:t>
      </w:r>
      <w:r w:rsidR="00A06DA3">
        <w:t>Расчет платежа осуществляется по формуле:</w:t>
      </w:r>
    </w:p>
    <w:p w:rsidR="00A06DA3" w:rsidRDefault="00A06DA3" w:rsidP="009775A4">
      <w:pPr>
        <w:tabs>
          <w:tab w:val="left" w:pos="993"/>
        </w:tabs>
      </w:pPr>
    </w:p>
    <w:p w:rsidR="00A06DA3" w:rsidRDefault="00A06DA3" w:rsidP="009775A4">
      <w:pPr>
        <w:tabs>
          <w:tab w:val="left" w:pos="993"/>
        </w:tabs>
        <w:jc w:val="center"/>
        <w:rPr>
          <w:rFonts w:eastAsiaTheme="minorEastAsia"/>
          <w:i/>
          <w:lang w:val="en-US"/>
        </w:rPr>
      </w:pPr>
      <m:oMathPara>
        <m:oMath>
          <m:r>
            <w:rPr>
              <w:rFonts w:ascii="Cambria Math" w:hAnsi="Cambria Math"/>
            </w:rPr>
            <m:t>ПЛАТЕЖ</m:t>
          </m:r>
          <m:d>
            <m:dPr>
              <m:begChr m:val="["/>
              <m:endChr m:val="]"/>
              <m:ctrlPr>
                <w:rPr>
                  <w:rFonts w:ascii="Cambria Math" w:hAnsi="Cambria Math"/>
                  <w:i/>
                  <w:lang w:val="en-US"/>
                </w:rPr>
              </m:ctrlPr>
            </m:dPr>
            <m:e>
              <m:r>
                <w:rPr>
                  <w:rFonts w:ascii="Cambria Math" w:hAnsi="Cambria Math"/>
                  <w:lang w:val="en-US"/>
                </w:rPr>
                <m:t>i</m:t>
              </m:r>
            </m:e>
          </m:d>
          <m:r>
            <w:rPr>
              <w:rFonts w:ascii="Cambria Math" w:hAnsi="Cambria Math"/>
              <w:lang w:val="en-US"/>
            </w:rPr>
            <m:t xml:space="preserve">= </m:t>
          </m:r>
          <m:r>
            <m:rPr>
              <m:sty m:val="p"/>
            </m:rPr>
            <w:rPr>
              <w:rFonts w:ascii="Cambria Math" w:hAnsi="Cambria Math"/>
            </w:rPr>
            <m:t xml:space="preserve">Осн. долг в месяц+ </m:t>
          </m:r>
          <m:f>
            <m:fPr>
              <m:ctrlPr>
                <w:rPr>
                  <w:rFonts w:ascii="Cambria Math" w:hAnsi="Cambria Math"/>
                </w:rPr>
              </m:ctrlPr>
            </m:fPr>
            <m:num>
              <m:r>
                <m:rPr>
                  <m:sty m:val="p"/>
                </m:rPr>
                <w:rPr>
                  <w:rFonts w:ascii="Cambria Math" w:hAnsi="Cambria Math"/>
                </w:rPr>
                <m:t>ОСТАТОК*ПРОЦ.СТАВКА</m:t>
              </m:r>
            </m:num>
            <m:den>
              <m:r>
                <m:rPr>
                  <m:sty m:val="p"/>
                </m:rPr>
                <w:rPr>
                  <w:rFonts w:ascii="Cambria Math" w:hAnsi="Cambria Math"/>
                </w:rPr>
                <m:t>100</m:t>
              </m:r>
            </m:den>
          </m:f>
          <m:r>
            <w:rPr>
              <w:rFonts w:ascii="Cambria Math" w:hAnsi="Cambria Math"/>
              <w:lang w:val="en-US"/>
            </w:rPr>
            <m:t xml:space="preserve">+ month_pay </m:t>
          </m:r>
        </m:oMath>
      </m:oMathPara>
    </w:p>
    <w:p w:rsidR="000F238C" w:rsidRDefault="000F238C" w:rsidP="009775A4">
      <w:pPr>
        <w:tabs>
          <w:tab w:val="left" w:pos="993"/>
        </w:tabs>
        <w:jc w:val="center"/>
        <w:rPr>
          <w:rFonts w:eastAsiaTheme="minorEastAsia"/>
          <w:i/>
          <w:lang w:val="en-US"/>
        </w:rPr>
      </w:pPr>
    </w:p>
    <w:p w:rsidR="000F238C" w:rsidRDefault="000F238C" w:rsidP="009775A4">
      <w:pPr>
        <w:tabs>
          <w:tab w:val="left" w:pos="993"/>
        </w:tabs>
      </w:pPr>
      <w:r>
        <w:t xml:space="preserve">Также в каждой итерации цикла уменьшается остаток: ОСТАТОК = </w:t>
      </w:r>
      <w:proofErr w:type="gramStart"/>
      <w:r>
        <w:t>ОСТАТОК</w:t>
      </w:r>
      <w:proofErr w:type="gramEnd"/>
      <w:r>
        <w:t xml:space="preserve"> – </w:t>
      </w:r>
      <w:proofErr w:type="spellStart"/>
      <w:r>
        <w:t>Осн</w:t>
      </w:r>
      <w:proofErr w:type="spellEnd"/>
      <w:r>
        <w:t>. долг в месяц.</w:t>
      </w:r>
    </w:p>
    <w:p w:rsidR="00E70B5D" w:rsidRDefault="007770E3" w:rsidP="009775A4">
      <w:pPr>
        <w:tabs>
          <w:tab w:val="left" w:pos="993"/>
        </w:tabs>
      </w:pPr>
      <w:r>
        <w:t xml:space="preserve">Для кредитов на недвижимость в некоторых случаях обязательным является уплата страховки. Она выплачивается раз в год и зависит от суммы остатка на конец периода. Если для кредита предусмотрена уплата страховки, то к последнему платежу очередного </w:t>
      </w:r>
      <w:r w:rsidR="005E5CAB">
        <w:t>года</w:t>
      </w:r>
      <w:r>
        <w:t xml:space="preserve"> прибавляется </w:t>
      </w:r>
      <w:r w:rsidR="007C43A1">
        <w:t>сумма страхового взноса, которая рассчитывается следующим образом:</w:t>
      </w:r>
    </w:p>
    <w:p w:rsidR="003D134F" w:rsidRDefault="00A75521" w:rsidP="003D134F">
      <w:pPr>
        <w:tabs>
          <w:tab w:val="left" w:pos="993"/>
        </w:tabs>
        <w:rPr>
          <w:rFonts w:eastAsiaTheme="minorEastAsia"/>
        </w:rPr>
      </w:pPr>
      <w:r>
        <w:t>ПЕРГОД – количество лет, на который предоставляется кредит</w:t>
      </w:r>
      <w:r w:rsidR="003D134F">
        <w:t xml:space="preserve">. </w:t>
      </w:r>
      <w:r>
        <w:t xml:space="preserve">В цикле от 1 до ПЕРГОД рассчитывается остаток на конец года </w:t>
      </w:r>
      <m:oMath>
        <m:r>
          <w:rPr>
            <w:rFonts w:ascii="Cambria Math" w:hAnsi="Cambria Math"/>
          </w:rPr>
          <m:t>ОСТГОД=СУММА*(1-</m:t>
        </m:r>
        <m:f>
          <m:fPr>
            <m:ctrlPr>
              <w:rPr>
                <w:rFonts w:ascii="Cambria Math" w:hAnsi="Cambria Math"/>
                <w:i/>
              </w:rPr>
            </m:ctrlPr>
          </m:fPr>
          <m:num>
            <m:r>
              <w:rPr>
                <w:rFonts w:ascii="Cambria Math" w:hAnsi="Cambria Math"/>
                <w:lang w:val="en-US"/>
              </w:rPr>
              <m:t>i</m:t>
            </m:r>
            <m:r>
              <w:rPr>
                <w:rFonts w:ascii="Cambria Math" w:hAnsi="Cambria Math"/>
              </w:rPr>
              <m:t>-1</m:t>
            </m:r>
          </m:num>
          <m:den>
            <m:r>
              <w:rPr>
                <w:rFonts w:ascii="Cambria Math" w:hAnsi="Cambria Math"/>
              </w:rPr>
              <m:t>ПЕРГОД</m:t>
            </m:r>
          </m:den>
        </m:f>
        <m:r>
          <w:rPr>
            <w:rFonts w:ascii="Cambria Math" w:hAnsi="Cambria Math"/>
          </w:rPr>
          <m:t>)</m:t>
        </m:r>
      </m:oMath>
      <w:r w:rsidR="00FF7A6C">
        <w:rPr>
          <w:rFonts w:eastAsiaTheme="minorEastAsia"/>
        </w:rPr>
        <w:t>. Затем рассчитывается непосредственно стр</w:t>
      </w:r>
      <w:r w:rsidR="008D6B5D">
        <w:rPr>
          <w:rFonts w:eastAsiaTheme="minorEastAsia"/>
        </w:rPr>
        <w:t>аховой взнос:</w:t>
      </w:r>
    </w:p>
    <w:p w:rsidR="003D134F" w:rsidRDefault="003D134F" w:rsidP="003D134F">
      <w:pPr>
        <w:tabs>
          <w:tab w:val="left" w:pos="993"/>
        </w:tabs>
        <w:rPr>
          <w:rFonts w:eastAsiaTheme="minorEastAsia"/>
        </w:rPr>
      </w:pPr>
    </w:p>
    <w:p w:rsidR="00A75521" w:rsidRDefault="00A75521" w:rsidP="003D134F">
      <w:pPr>
        <w:tabs>
          <w:tab w:val="left" w:pos="993"/>
        </w:tabs>
        <w:jc w:val="center"/>
        <w:rPr>
          <w:rFonts w:eastAsiaTheme="minorEastAsia"/>
        </w:rPr>
      </w:pPr>
      <m:oMathPara>
        <m:oMath>
          <m:r>
            <w:rPr>
              <w:rFonts w:ascii="Cambria Math" w:eastAsiaTheme="minorEastAsia" w:hAnsi="Cambria Math"/>
            </w:rPr>
            <m:t xml:space="preserve">ПЛАТСТР= </m:t>
          </m:r>
          <m:f>
            <m:fPr>
              <m:ctrlPr>
                <w:rPr>
                  <w:rFonts w:ascii="Cambria Math" w:eastAsiaTheme="minorEastAsia" w:hAnsi="Cambria Math"/>
                  <w:i/>
                </w:rPr>
              </m:ctrlPr>
            </m:fPr>
            <m:num>
              <m:r>
                <w:rPr>
                  <w:rFonts w:ascii="Cambria Math" w:eastAsiaTheme="minorEastAsia" w:hAnsi="Cambria Math"/>
                </w:rPr>
                <m:t>ОСТГОД*ПРОЦ.СТАВКА СРАХОВАНИЯ</m:t>
              </m:r>
            </m:num>
            <m:den>
              <m:r>
                <w:rPr>
                  <w:rFonts w:ascii="Cambria Math" w:eastAsiaTheme="minorEastAsia" w:hAnsi="Cambria Math"/>
                </w:rPr>
                <m:t>100</m:t>
              </m:r>
            </m:den>
          </m:f>
        </m:oMath>
      </m:oMathPara>
    </w:p>
    <w:p w:rsidR="003D134F" w:rsidRPr="000F238C" w:rsidRDefault="003D134F" w:rsidP="003D134F">
      <w:pPr>
        <w:tabs>
          <w:tab w:val="left" w:pos="993"/>
        </w:tabs>
        <w:jc w:val="center"/>
      </w:pPr>
    </w:p>
    <w:p w:rsidR="002E26B9" w:rsidRDefault="002E26B9" w:rsidP="009775A4">
      <w:pPr>
        <w:tabs>
          <w:tab w:val="left" w:pos="993"/>
        </w:tabs>
      </w:pPr>
      <w:r>
        <w:t>Если ежемесячные платежи убывающие, то расчет производится следующим образом:</w:t>
      </w:r>
    </w:p>
    <w:p w:rsidR="00A06DA3" w:rsidRPr="00AF66ED" w:rsidRDefault="007071B8" w:rsidP="00135318">
      <w:pPr>
        <w:tabs>
          <w:tab w:val="left" w:pos="993"/>
        </w:tabs>
      </w:pPr>
      <w:r>
        <w:lastRenderedPageBreak/>
        <w:t xml:space="preserve">Рассчитывается коэффициент </w:t>
      </w:r>
      <m:oMath>
        <m:r>
          <w:rPr>
            <w:rFonts w:ascii="Cambria Math" w:hAnsi="Cambria Math"/>
          </w:rPr>
          <m:t xml:space="preserve">k= </m:t>
        </m:r>
        <m:f>
          <m:fPr>
            <m:ctrlPr>
              <w:rPr>
                <w:rFonts w:ascii="Cambria Math" w:hAnsi="Cambria Math"/>
                <w:i/>
              </w:rPr>
            </m:ctrlPr>
          </m:fPr>
          <m:num>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1+ПРОЦ.СТАВКА</m:t>
                    </m:r>
                  </m:e>
                </m:d>
              </m:e>
              <m:sup>
                <m:r>
                  <w:rPr>
                    <w:rFonts w:ascii="Cambria Math" w:hAnsi="Cambria Math"/>
                  </w:rPr>
                  <m:t>-период</m:t>
                </m:r>
              </m:sup>
            </m:sSup>
            <m:r>
              <w:rPr>
                <w:rFonts w:ascii="Cambria Math" w:hAnsi="Cambria Math"/>
              </w:rPr>
              <m:t>)</m:t>
            </m:r>
          </m:num>
          <m:den>
            <m:r>
              <w:rPr>
                <w:rFonts w:ascii="Cambria Math" w:hAnsi="Cambria Math"/>
              </w:rPr>
              <m:t>ПРОЦ.СТАВКА</m:t>
            </m:r>
          </m:den>
        </m:f>
      </m:oMath>
    </w:p>
    <w:p w:rsidR="00AF66ED" w:rsidRPr="00EC47E0" w:rsidRDefault="00AF66ED" w:rsidP="00135318">
      <w:pPr>
        <w:tabs>
          <w:tab w:val="left" w:pos="993"/>
        </w:tabs>
      </w:pPr>
      <w:r w:rsidRPr="00135318">
        <w:rPr>
          <w:rFonts w:eastAsiaTheme="minorEastAsia"/>
        </w:rPr>
        <w:t>Рассчитывается ежемесячный платеж</w:t>
      </w:r>
      <w:r w:rsidR="00EC47E0" w:rsidRPr="00135318">
        <w:rPr>
          <w:rFonts w:eastAsiaTheme="minorEastAsia"/>
        </w:rPr>
        <w:t xml:space="preserve"> </w:t>
      </w:r>
      <m:oMath>
        <m:r>
          <w:rPr>
            <w:rFonts w:ascii="Cambria Math" w:eastAsiaTheme="minorEastAsia" w:hAnsi="Cambria Math"/>
          </w:rPr>
          <m:t>ПЛАТЕЖ</m:t>
        </m:r>
        <m:d>
          <m:dPr>
            <m:begChr m:val="["/>
            <m:endChr m:val="]"/>
            <m:ctrlPr>
              <w:rPr>
                <w:rFonts w:ascii="Cambria Math" w:eastAsiaTheme="minorEastAsia" w:hAnsi="Cambria Math"/>
                <w:i/>
              </w:rPr>
            </m:ctrlPr>
          </m:dPr>
          <m:e>
            <m:r>
              <w:rPr>
                <w:rFonts w:ascii="Cambria Math" w:eastAsiaTheme="minorEastAsia" w:hAnsi="Cambria Math"/>
                <w:lang w:val="en-US"/>
              </w:rPr>
              <m:t>i</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СУММА</m:t>
            </m:r>
          </m:num>
          <m:den>
            <m:r>
              <w:rPr>
                <w:rFonts w:ascii="Cambria Math" w:eastAsiaTheme="minorEastAsia" w:hAnsi="Cambria Math"/>
                <w:lang w:val="en-US"/>
              </w:rPr>
              <m:t>k</m:t>
            </m:r>
          </m:den>
        </m:f>
        <m:r>
          <w:rPr>
            <w:rFonts w:ascii="Cambria Math" w:eastAsiaTheme="minorEastAsia" w:hAnsi="Cambria Math"/>
          </w:rPr>
          <m:t>+month_pay</m:t>
        </m:r>
      </m:oMath>
    </w:p>
    <w:p w:rsidR="00E21291" w:rsidRDefault="00EC47E0" w:rsidP="009775A4">
      <w:pPr>
        <w:tabs>
          <w:tab w:val="left" w:pos="993"/>
        </w:tabs>
        <w:rPr>
          <w:rFonts w:eastAsiaTheme="minorEastAsia"/>
        </w:rPr>
      </w:pPr>
      <w:r w:rsidRPr="00DF73B4">
        <w:rPr>
          <w:rFonts w:eastAsiaTheme="minorEastAsia"/>
        </w:rPr>
        <w:t xml:space="preserve">Аналогичным образом, как </w:t>
      </w:r>
      <w:r w:rsidR="00E836A3" w:rsidRPr="00DF73B4">
        <w:rPr>
          <w:rFonts w:eastAsiaTheme="minorEastAsia"/>
        </w:rPr>
        <w:t>со случаем убывающих платеже</w:t>
      </w:r>
      <w:r w:rsidR="008D6B5D">
        <w:rPr>
          <w:rFonts w:eastAsiaTheme="minorEastAsia"/>
        </w:rPr>
        <w:t>й</w:t>
      </w:r>
      <w:r w:rsidR="00E836A3" w:rsidRPr="00DF73B4">
        <w:rPr>
          <w:rFonts w:eastAsiaTheme="minorEastAsia"/>
        </w:rPr>
        <w:t>, в данном случае рассчитывается сумма страхового взноса, если она является обязательной</w:t>
      </w:r>
      <w:r w:rsidR="007A6899" w:rsidRPr="00DF73B4">
        <w:rPr>
          <w:rFonts w:eastAsiaTheme="minorEastAsia"/>
        </w:rPr>
        <w:t>. Она рассчитывается следующим образом</w:t>
      </w:r>
      <w:r w:rsidR="008D6B5D">
        <w:rPr>
          <w:rFonts w:eastAsiaTheme="minorEastAsia"/>
        </w:rPr>
        <w:t xml:space="preserve">. </w:t>
      </w:r>
      <w:r w:rsidR="00431750" w:rsidRPr="008D6B5D">
        <w:rPr>
          <w:rFonts w:eastAsiaTheme="minorEastAsia"/>
        </w:rPr>
        <w:t xml:space="preserve">В цикле от 1 </w:t>
      </w:r>
      <w:proofErr w:type="gramStart"/>
      <w:r w:rsidR="00431750" w:rsidRPr="008D6B5D">
        <w:rPr>
          <w:rFonts w:eastAsiaTheme="minorEastAsia"/>
        </w:rPr>
        <w:t>до</w:t>
      </w:r>
      <w:proofErr w:type="gramEnd"/>
      <w:r w:rsidR="00431750" w:rsidRPr="008D6B5D">
        <w:rPr>
          <w:rFonts w:eastAsiaTheme="minorEastAsia"/>
        </w:rPr>
        <w:t xml:space="preserve"> П</w:t>
      </w:r>
      <w:r w:rsidR="00135318">
        <w:rPr>
          <w:rFonts w:eastAsiaTheme="minorEastAsia"/>
        </w:rPr>
        <w:t>ЕРИОД с шагом 12 рассчитывается</w:t>
      </w:r>
      <w:r w:rsidR="00E21291">
        <w:rPr>
          <w:rFonts w:eastAsiaTheme="minorEastAsia"/>
        </w:rPr>
        <w:t xml:space="preserve"> платеж по формуле: </w:t>
      </w:r>
    </w:p>
    <w:p w:rsidR="00E21291" w:rsidRDefault="00E21291" w:rsidP="009775A4">
      <w:pPr>
        <w:tabs>
          <w:tab w:val="left" w:pos="993"/>
        </w:tabs>
        <w:rPr>
          <w:rFonts w:eastAsiaTheme="minorEastAsia"/>
        </w:rPr>
      </w:pPr>
    </w:p>
    <w:p w:rsidR="00DF73B4" w:rsidRPr="00E21291" w:rsidRDefault="00EC47E0" w:rsidP="009775A4">
      <w:pPr>
        <w:tabs>
          <w:tab w:val="left" w:pos="993"/>
        </w:tabs>
        <w:rPr>
          <w:rFonts w:eastAsiaTheme="minorEastAsia"/>
          <w:sz w:val="24"/>
        </w:rPr>
      </w:pPr>
      <m:oMathPara>
        <m:oMath>
          <m:r>
            <w:rPr>
              <w:rFonts w:ascii="Cambria Math" w:eastAsiaTheme="minorEastAsia" w:hAnsi="Cambria Math"/>
              <w:sz w:val="24"/>
            </w:rPr>
            <m:t xml:space="preserve">ПЛАТСТР= </m:t>
          </m:r>
          <m:f>
            <m:fPr>
              <m:ctrlPr>
                <w:rPr>
                  <w:rFonts w:ascii="Cambria Math" w:eastAsiaTheme="minorEastAsia" w:hAnsi="Cambria Math"/>
                  <w:i/>
                  <w:sz w:val="24"/>
                </w:rPr>
              </m:ctrlPr>
            </m:fPr>
            <m:num>
              <m:r>
                <w:rPr>
                  <w:rFonts w:ascii="Cambria Math" w:eastAsiaTheme="minorEastAsia" w:hAnsi="Cambria Math"/>
                  <w:sz w:val="24"/>
                </w:rPr>
                <m:t>СУММА*(1-</m:t>
              </m:r>
              <m:sSup>
                <m:sSupPr>
                  <m:ctrlPr>
                    <w:rPr>
                      <w:rFonts w:ascii="Cambria Math" w:eastAsiaTheme="minorEastAsia" w:hAnsi="Cambria Math"/>
                      <w:i/>
                      <w:sz w:val="24"/>
                    </w:rPr>
                  </m:ctrlPr>
                </m:sSupPr>
                <m:e>
                  <m:d>
                    <m:dPr>
                      <m:ctrlPr>
                        <w:rPr>
                          <w:rFonts w:ascii="Cambria Math" w:eastAsiaTheme="minorEastAsia" w:hAnsi="Cambria Math"/>
                          <w:i/>
                          <w:sz w:val="24"/>
                        </w:rPr>
                      </m:ctrlPr>
                    </m:dPr>
                    <m:e>
                      <m:r>
                        <w:rPr>
                          <w:rFonts w:ascii="Cambria Math" w:eastAsiaTheme="minorEastAsia" w:hAnsi="Cambria Math"/>
                          <w:sz w:val="24"/>
                        </w:rPr>
                        <m:t>1-ПРОЦ.СТАВКА</m:t>
                      </m:r>
                    </m:e>
                  </m:d>
                </m:e>
                <m:sup>
                  <m:r>
                    <w:rPr>
                      <w:rFonts w:ascii="Cambria Math" w:eastAsiaTheme="minorEastAsia" w:hAnsi="Cambria Math"/>
                      <w:sz w:val="24"/>
                      <w:lang w:val="en-US"/>
                    </w:rPr>
                    <m:t>i</m:t>
                  </m:r>
                  <m:r>
                    <w:rPr>
                      <w:rFonts w:ascii="Cambria Math" w:eastAsiaTheme="minorEastAsia" w:hAnsi="Cambria Math"/>
                      <w:sz w:val="24"/>
                    </w:rPr>
                    <m:t>-ПЕРИОД</m:t>
                  </m:r>
                </m:sup>
              </m:sSup>
              <m:r>
                <w:rPr>
                  <w:rFonts w:ascii="Cambria Math" w:eastAsiaTheme="minorEastAsia" w:hAnsi="Cambria Math"/>
                  <w:sz w:val="24"/>
                </w:rPr>
                <m:t>)</m:t>
              </m:r>
            </m:num>
            <m:den>
              <m:r>
                <w:rPr>
                  <w:rFonts w:ascii="Cambria Math" w:eastAsiaTheme="minorEastAsia" w:hAnsi="Cambria Math"/>
                  <w:sz w:val="24"/>
                  <w:lang w:val="en-US"/>
                </w:rPr>
                <m:t>k</m:t>
              </m:r>
              <m:r>
                <w:rPr>
                  <w:rFonts w:ascii="Cambria Math" w:eastAsiaTheme="minorEastAsia" w:hAnsi="Cambria Math"/>
                  <w:sz w:val="24"/>
                </w:rPr>
                <m:t>*ПРОЦ.СТАВКА</m:t>
              </m:r>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ПРОЦ.СТАВКА СТРАХОВАНИЯ</m:t>
              </m:r>
            </m:num>
            <m:den>
              <m:r>
                <w:rPr>
                  <w:rFonts w:ascii="Cambria Math" w:eastAsiaTheme="minorEastAsia" w:hAnsi="Cambria Math"/>
                  <w:sz w:val="24"/>
                </w:rPr>
                <m:t>100</m:t>
              </m:r>
            </m:den>
          </m:f>
        </m:oMath>
      </m:oMathPara>
    </w:p>
    <w:p w:rsidR="00E21291" w:rsidRPr="008D6B5D" w:rsidRDefault="00E21291" w:rsidP="009775A4">
      <w:pPr>
        <w:tabs>
          <w:tab w:val="left" w:pos="993"/>
        </w:tabs>
        <w:rPr>
          <w:rFonts w:eastAsiaTheme="minorEastAsia"/>
        </w:rPr>
      </w:pPr>
    </w:p>
    <w:p w:rsidR="00096642" w:rsidRPr="008C263D" w:rsidRDefault="001E1B64" w:rsidP="009775A4">
      <w:pPr>
        <w:tabs>
          <w:tab w:val="left" w:pos="993"/>
        </w:tabs>
      </w:pPr>
      <w:r>
        <w:t>Шаг 6</w:t>
      </w:r>
      <w:r w:rsidR="00096642">
        <w:t xml:space="preserve">. </w:t>
      </w:r>
      <w:r>
        <w:t>После расчета еж</w:t>
      </w:r>
      <w:r w:rsidR="008C263D">
        <w:t>е</w:t>
      </w:r>
      <w:r>
        <w:t>месячных платежей на выходе получается массив</w:t>
      </w:r>
      <w:r w:rsidR="008C263D">
        <w:t>, к</w:t>
      </w:r>
      <w:r>
        <w:t xml:space="preserve">оторый передается в функцию расчета эффективной ставки по кредиту </w:t>
      </w:r>
      <w:proofErr w:type="spellStart"/>
      <w:r>
        <w:rPr>
          <w:lang w:val="en-US"/>
        </w:rPr>
        <w:t>calc</w:t>
      </w:r>
      <w:r w:rsidR="008C263D">
        <w:rPr>
          <w:lang w:val="en-US"/>
        </w:rPr>
        <w:t>EffectiveRate</w:t>
      </w:r>
      <w:proofErr w:type="spellEnd"/>
      <w:r w:rsidR="008C263D" w:rsidRPr="008C263D">
        <w:t>()</w:t>
      </w:r>
      <w:r w:rsidR="00312251">
        <w:t>.</w:t>
      </w:r>
    </w:p>
    <w:p w:rsidR="00096642" w:rsidRDefault="00096642" w:rsidP="009775A4">
      <w:pPr>
        <w:tabs>
          <w:tab w:val="left" w:pos="993"/>
        </w:tabs>
      </w:pPr>
      <w:r>
        <w:t xml:space="preserve">Графическое представление в виде блок-схемы данного метода представлено в приложении Б. </w:t>
      </w:r>
    </w:p>
    <w:p w:rsidR="00DE0040" w:rsidRDefault="00DE0040" w:rsidP="009775A4">
      <w:pPr>
        <w:tabs>
          <w:tab w:val="left" w:pos="993"/>
        </w:tabs>
      </w:pPr>
    </w:p>
    <w:p w:rsidR="00DE0040" w:rsidRDefault="00097844" w:rsidP="009775A4">
      <w:pPr>
        <w:pStyle w:val="2"/>
        <w:numPr>
          <w:ilvl w:val="1"/>
          <w:numId w:val="21"/>
        </w:numPr>
        <w:tabs>
          <w:tab w:val="left" w:pos="993"/>
        </w:tabs>
        <w:rPr>
          <w:rFonts w:eastAsiaTheme="minorEastAsia"/>
        </w:rPr>
      </w:pPr>
      <w:bookmarkStart w:id="23" w:name="_Toc326247170"/>
      <w:bookmarkStart w:id="24" w:name="_Toc280300166"/>
      <w:bookmarkStart w:id="25" w:name="_Toc311303663"/>
      <w:r>
        <w:rPr>
          <w:rFonts w:eastAsiaTheme="minorEastAsia"/>
        </w:rPr>
        <w:t xml:space="preserve"> </w:t>
      </w:r>
      <w:r w:rsidR="00DE0040">
        <w:rPr>
          <w:rFonts w:eastAsiaTheme="minorEastAsia"/>
        </w:rPr>
        <w:t>Руководство пользователя</w:t>
      </w:r>
      <w:bookmarkEnd w:id="23"/>
      <w:r w:rsidR="00DE0040">
        <w:rPr>
          <w:rFonts w:eastAsiaTheme="minorEastAsia"/>
        </w:rPr>
        <w:t xml:space="preserve"> </w:t>
      </w:r>
      <w:bookmarkEnd w:id="24"/>
      <w:bookmarkEnd w:id="25"/>
    </w:p>
    <w:p w:rsidR="00DE0040" w:rsidRPr="00DE0040" w:rsidRDefault="00DE0040" w:rsidP="009775A4">
      <w:pPr>
        <w:tabs>
          <w:tab w:val="left" w:pos="993"/>
        </w:tabs>
      </w:pPr>
    </w:p>
    <w:p w:rsidR="00DE0040" w:rsidRPr="00FE3208" w:rsidRDefault="00DE0040" w:rsidP="009775A4">
      <w:pPr>
        <w:tabs>
          <w:tab w:val="left" w:pos="993"/>
        </w:tabs>
        <w:ind w:firstLine="709"/>
      </w:pPr>
      <w:r>
        <w:t>Результатом реализации поставленных выше задач является веб-приложение. Для того</w:t>
      </w:r>
      <w:proofErr w:type="gramStart"/>
      <w:r>
        <w:t>,</w:t>
      </w:r>
      <w:proofErr w:type="gramEnd"/>
      <w:r>
        <w:t xml:space="preserve"> чтобы им воспользоваться необходимо произвести некоторые действия по его запуску и настройке. </w:t>
      </w:r>
    </w:p>
    <w:p w:rsidR="00DE0040" w:rsidRDefault="00DE0040" w:rsidP="009775A4">
      <w:pPr>
        <w:tabs>
          <w:tab w:val="left" w:pos="993"/>
        </w:tabs>
        <w:ind w:firstLine="709"/>
      </w:pPr>
      <w:r>
        <w:t>На серверной части приложения должен быть установлен  сервер</w:t>
      </w:r>
      <w:r w:rsidRPr="00366E25">
        <w:t xml:space="preserve">  </w:t>
      </w:r>
      <w:proofErr w:type="spellStart"/>
      <w:r>
        <w:rPr>
          <w:lang w:val="en-US"/>
        </w:rPr>
        <w:t>denwer</w:t>
      </w:r>
      <w:proofErr w:type="spellEnd"/>
      <w:r w:rsidRPr="00366E25">
        <w:t xml:space="preserve">, а также база данных </w:t>
      </w:r>
      <w:proofErr w:type="spellStart"/>
      <w:r w:rsidRPr="00366E25">
        <w:rPr>
          <w:lang w:val="en-US"/>
        </w:rPr>
        <w:t>MySQL</w:t>
      </w:r>
      <w:proofErr w:type="spellEnd"/>
      <w:r w:rsidRPr="00366E25">
        <w:t xml:space="preserve"> 5.0.</w:t>
      </w:r>
    </w:p>
    <w:p w:rsidR="00DE0040" w:rsidRPr="00C67BDC" w:rsidRDefault="00DE0040" w:rsidP="009775A4">
      <w:pPr>
        <w:tabs>
          <w:tab w:val="left" w:pos="993"/>
        </w:tabs>
        <w:ind w:firstLine="709"/>
      </w:pPr>
      <w:r>
        <w:t xml:space="preserve">Первый этап – создание базы данных. Для этого нужно запустить сервер базы данных и создать базу, используя </w:t>
      </w:r>
      <w:proofErr w:type="spellStart"/>
      <w:r>
        <w:t>скрипт</w:t>
      </w:r>
      <w:proofErr w:type="spellEnd"/>
      <w:r>
        <w:t xml:space="preserve"> </w:t>
      </w:r>
      <w:proofErr w:type="spellStart"/>
      <w:r>
        <w:rPr>
          <w:lang w:val="en-US"/>
        </w:rPr>
        <w:t>otd</w:t>
      </w:r>
      <w:proofErr w:type="spellEnd"/>
      <w:r w:rsidRPr="00C67BDC">
        <w:t>_</w:t>
      </w:r>
      <w:r>
        <w:rPr>
          <w:lang w:val="en-US"/>
        </w:rPr>
        <w:t>new</w:t>
      </w:r>
      <w:r w:rsidRPr="00C67BDC">
        <w:t>.</w:t>
      </w:r>
      <w:proofErr w:type="spellStart"/>
      <w:r>
        <w:rPr>
          <w:lang w:val="en-US"/>
        </w:rPr>
        <w:t>sql</w:t>
      </w:r>
      <w:proofErr w:type="spellEnd"/>
      <w:r w:rsidRPr="00C67BDC">
        <w:t xml:space="preserve"> (</w:t>
      </w:r>
      <w:r>
        <w:t>Приложение Б</w:t>
      </w:r>
      <w:r w:rsidRPr="00C67BDC">
        <w:t>)</w:t>
      </w:r>
      <w:r>
        <w:t xml:space="preserve">. Если при создании базы данных, задается пароль, то его нужно запомнить, чтобы прописать в файле конфигурации. Также необходимо запомнить имя БД. </w:t>
      </w:r>
    </w:p>
    <w:p w:rsidR="00DE0040" w:rsidRDefault="00DE0040" w:rsidP="009775A4">
      <w:pPr>
        <w:tabs>
          <w:tab w:val="left" w:pos="993"/>
        </w:tabs>
        <w:ind w:firstLine="709"/>
      </w:pPr>
      <w:r>
        <w:t xml:space="preserve">Второй этап. Все необходимые файлы для работы приложения находятся в поставляемом архиве </w:t>
      </w:r>
      <w:proofErr w:type="spellStart"/>
      <w:r>
        <w:rPr>
          <w:lang w:val="en-US"/>
        </w:rPr>
        <w:t>bcatalog</w:t>
      </w:r>
      <w:proofErr w:type="spellEnd"/>
      <w:r w:rsidRPr="00184C79">
        <w:t>.</w:t>
      </w:r>
      <w:proofErr w:type="spellStart"/>
      <w:r>
        <w:rPr>
          <w:lang w:val="en-US"/>
        </w:rPr>
        <w:t>rar</w:t>
      </w:r>
      <w:proofErr w:type="spellEnd"/>
      <w:r>
        <w:t xml:space="preserve">. Его нужно разархивировать в папку </w:t>
      </w:r>
      <w:r w:rsidRPr="00184C79">
        <w:t>Z:\home\localhost\www\</w:t>
      </w:r>
      <w:r>
        <w:t xml:space="preserve">. </w:t>
      </w:r>
      <w:r>
        <w:rPr>
          <w:lang w:val="en-US"/>
        </w:rPr>
        <w:t>Z</w:t>
      </w:r>
      <w:r w:rsidRPr="00A90913">
        <w:t xml:space="preserve"> – </w:t>
      </w:r>
      <w:r>
        <w:t xml:space="preserve">это диск, на котором установлен </w:t>
      </w:r>
      <w:proofErr w:type="spellStart"/>
      <w:r>
        <w:rPr>
          <w:lang w:val="en-US"/>
        </w:rPr>
        <w:t>denwer</w:t>
      </w:r>
      <w:proofErr w:type="spellEnd"/>
      <w:r>
        <w:t>. После выполнения этих действий, должна получиться следу</w:t>
      </w:r>
      <w:r w:rsidR="008C25B6">
        <w:t>ющ</w:t>
      </w:r>
      <w:r w:rsidR="0089587F">
        <w:t>ая структура каталогов (рис. 3.8</w:t>
      </w:r>
      <w:r>
        <w:t>):</w:t>
      </w:r>
    </w:p>
    <w:p w:rsidR="00DE0040" w:rsidRDefault="00DE0040" w:rsidP="009775A4">
      <w:pPr>
        <w:tabs>
          <w:tab w:val="left" w:pos="993"/>
        </w:tabs>
        <w:ind w:firstLine="709"/>
      </w:pPr>
    </w:p>
    <w:p w:rsidR="00DE0040" w:rsidRDefault="00DE0040" w:rsidP="009775A4">
      <w:pPr>
        <w:tabs>
          <w:tab w:val="left" w:pos="993"/>
        </w:tabs>
        <w:ind w:firstLine="360"/>
        <w:jc w:val="center"/>
      </w:pPr>
      <w:r>
        <w:rPr>
          <w:noProof/>
        </w:rPr>
        <w:lastRenderedPageBreak/>
        <w:drawing>
          <wp:inline distT="0" distB="0" distL="0" distR="0">
            <wp:extent cx="4171950" cy="2733675"/>
            <wp:effectExtent l="19050" t="0" r="0" b="0"/>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a:stretch>
                      <a:fillRect/>
                    </a:stretch>
                  </pic:blipFill>
                  <pic:spPr bwMode="auto">
                    <a:xfrm>
                      <a:off x="0" y="0"/>
                      <a:ext cx="4171950" cy="2733675"/>
                    </a:xfrm>
                    <a:prstGeom prst="rect">
                      <a:avLst/>
                    </a:prstGeom>
                    <a:noFill/>
                    <a:ln w="9525">
                      <a:noFill/>
                      <a:miter lim="800000"/>
                      <a:headEnd/>
                      <a:tailEnd/>
                    </a:ln>
                  </pic:spPr>
                </pic:pic>
              </a:graphicData>
            </a:graphic>
          </wp:inline>
        </w:drawing>
      </w:r>
    </w:p>
    <w:p w:rsidR="00DE0040" w:rsidRDefault="00DE0040" w:rsidP="009775A4">
      <w:pPr>
        <w:tabs>
          <w:tab w:val="left" w:pos="993"/>
        </w:tabs>
        <w:ind w:firstLine="360"/>
      </w:pPr>
    </w:p>
    <w:p w:rsidR="00DE0040" w:rsidRDefault="00A03B2C" w:rsidP="009775A4">
      <w:pPr>
        <w:tabs>
          <w:tab w:val="left" w:pos="993"/>
        </w:tabs>
        <w:ind w:firstLine="360"/>
        <w:jc w:val="center"/>
      </w:pPr>
      <w:r>
        <w:t>Рисунок</w:t>
      </w:r>
      <w:r w:rsidR="00DE0040">
        <w:t xml:space="preserve"> </w:t>
      </w:r>
      <w:r w:rsidR="008C25B6">
        <w:t>3</w:t>
      </w:r>
      <w:r w:rsidR="00DE0040">
        <w:t>.</w:t>
      </w:r>
      <w:r>
        <w:t xml:space="preserve">8 </w:t>
      </w:r>
      <w:r w:rsidR="00DE0040">
        <w:t xml:space="preserve"> – Иерархия каталогов</w:t>
      </w:r>
    </w:p>
    <w:p w:rsidR="00DE0040" w:rsidRDefault="00DE0040" w:rsidP="009775A4">
      <w:pPr>
        <w:tabs>
          <w:tab w:val="left" w:pos="993"/>
        </w:tabs>
        <w:ind w:firstLine="360"/>
        <w:jc w:val="center"/>
      </w:pPr>
    </w:p>
    <w:p w:rsidR="00DE0040" w:rsidRDefault="00DE0040" w:rsidP="009775A4">
      <w:pPr>
        <w:tabs>
          <w:tab w:val="left" w:pos="993"/>
        </w:tabs>
        <w:ind w:firstLine="709"/>
      </w:pPr>
      <w:r>
        <w:t xml:space="preserve">Третий этап – настройка приложения на базу данных. Открыть файл </w:t>
      </w:r>
      <w:proofErr w:type="spellStart"/>
      <w:r>
        <w:rPr>
          <w:lang w:val="en-US"/>
        </w:rPr>
        <w:t>config</w:t>
      </w:r>
      <w:proofErr w:type="spellEnd"/>
      <w:r w:rsidRPr="003B6E4F">
        <w:t>.</w:t>
      </w:r>
      <w:proofErr w:type="spellStart"/>
      <w:r>
        <w:rPr>
          <w:lang w:val="en-US"/>
        </w:rPr>
        <w:t>php</w:t>
      </w:r>
      <w:proofErr w:type="spellEnd"/>
      <w:r>
        <w:t xml:space="preserve">, который находится в папке </w:t>
      </w:r>
      <w:r>
        <w:rPr>
          <w:lang w:val="en-US"/>
        </w:rPr>
        <w:t>source</w:t>
      </w:r>
      <w:r w:rsidRPr="00545B1E">
        <w:t xml:space="preserve">. </w:t>
      </w:r>
      <w:r>
        <w:t>В данном файле нужно написать путь к базе данных, название базы данных, а также пароль, если его задали при создании БД:</w:t>
      </w:r>
    </w:p>
    <w:p w:rsidR="008C25B6" w:rsidRDefault="008C25B6" w:rsidP="009775A4">
      <w:pPr>
        <w:tabs>
          <w:tab w:val="left" w:pos="993"/>
        </w:tabs>
        <w:ind w:firstLine="709"/>
      </w:pPr>
    </w:p>
    <w:p w:rsidR="00DE0040" w:rsidRDefault="00DE0040" w:rsidP="009775A4">
      <w:pPr>
        <w:tabs>
          <w:tab w:val="left" w:pos="993"/>
        </w:tabs>
        <w:ind w:firstLine="360"/>
        <w:jc w:val="center"/>
      </w:pPr>
      <w:r>
        <w:rPr>
          <w:noProof/>
        </w:rPr>
        <w:drawing>
          <wp:inline distT="0" distB="0" distL="0" distR="0">
            <wp:extent cx="4276725" cy="1857375"/>
            <wp:effectExtent l="19050" t="0" r="9525" b="0"/>
            <wp:docPr id="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4276725" cy="1857375"/>
                    </a:xfrm>
                    <a:prstGeom prst="rect">
                      <a:avLst/>
                    </a:prstGeom>
                    <a:noFill/>
                    <a:ln w="9525">
                      <a:noFill/>
                      <a:miter lim="800000"/>
                      <a:headEnd/>
                      <a:tailEnd/>
                    </a:ln>
                  </pic:spPr>
                </pic:pic>
              </a:graphicData>
            </a:graphic>
          </wp:inline>
        </w:drawing>
      </w:r>
    </w:p>
    <w:p w:rsidR="00DE0040" w:rsidRDefault="00DE0040" w:rsidP="009775A4">
      <w:pPr>
        <w:tabs>
          <w:tab w:val="left" w:pos="993"/>
        </w:tabs>
        <w:ind w:firstLine="360"/>
      </w:pPr>
    </w:p>
    <w:p w:rsidR="008C25B6" w:rsidRDefault="00A03B2C" w:rsidP="009775A4">
      <w:pPr>
        <w:tabs>
          <w:tab w:val="left" w:pos="993"/>
        </w:tabs>
        <w:ind w:firstLine="360"/>
        <w:jc w:val="center"/>
      </w:pPr>
      <w:r>
        <w:t>Рисунок 3.9 –</w:t>
      </w:r>
      <w:r w:rsidR="008C25B6">
        <w:t xml:space="preserve"> Параметры подключения к БД</w:t>
      </w:r>
    </w:p>
    <w:p w:rsidR="008C25B6" w:rsidRDefault="008C25B6" w:rsidP="009775A4">
      <w:pPr>
        <w:tabs>
          <w:tab w:val="left" w:pos="993"/>
        </w:tabs>
        <w:ind w:firstLine="360"/>
      </w:pPr>
    </w:p>
    <w:p w:rsidR="00DE0040" w:rsidRDefault="00DE0040" w:rsidP="009775A4">
      <w:pPr>
        <w:tabs>
          <w:tab w:val="left" w:pos="993"/>
        </w:tabs>
        <w:ind w:firstLine="709"/>
      </w:pPr>
      <w:r>
        <w:t xml:space="preserve">Теперь можно запустить приложение. Для этого в браузере нужно задать следующий адрес:  </w:t>
      </w:r>
      <w:hyperlink r:id="rId54" w:history="1">
        <w:r>
          <w:rPr>
            <w:rStyle w:val="a4"/>
          </w:rPr>
          <w:t>http://localhost/bcatalog/index.php</w:t>
        </w:r>
      </w:hyperlink>
      <w:r>
        <w:t>.</w:t>
      </w:r>
    </w:p>
    <w:p w:rsidR="00380FB0" w:rsidRDefault="00380FB0" w:rsidP="009775A4">
      <w:pPr>
        <w:tabs>
          <w:tab w:val="left" w:pos="993"/>
        </w:tabs>
        <w:ind w:firstLine="709"/>
      </w:pPr>
    </w:p>
    <w:p w:rsidR="00380FB0" w:rsidRDefault="00380FB0" w:rsidP="009775A4">
      <w:pPr>
        <w:tabs>
          <w:tab w:val="left" w:pos="993"/>
        </w:tabs>
        <w:ind w:firstLine="709"/>
      </w:pPr>
    </w:p>
    <w:p w:rsidR="00380FB0" w:rsidRDefault="00380FB0" w:rsidP="009775A4">
      <w:pPr>
        <w:tabs>
          <w:tab w:val="left" w:pos="993"/>
        </w:tabs>
        <w:ind w:firstLine="709"/>
      </w:pPr>
    </w:p>
    <w:p w:rsidR="00380FB0" w:rsidRDefault="00380FB0" w:rsidP="009775A4">
      <w:pPr>
        <w:tabs>
          <w:tab w:val="left" w:pos="993"/>
        </w:tabs>
        <w:ind w:firstLine="709"/>
      </w:pPr>
    </w:p>
    <w:p w:rsidR="00983705" w:rsidRDefault="00097844" w:rsidP="009775A4">
      <w:pPr>
        <w:pStyle w:val="2"/>
        <w:numPr>
          <w:ilvl w:val="1"/>
          <w:numId w:val="21"/>
        </w:numPr>
        <w:tabs>
          <w:tab w:val="left" w:pos="993"/>
        </w:tabs>
      </w:pPr>
      <w:bookmarkStart w:id="26" w:name="_Toc280300167"/>
      <w:bookmarkStart w:id="27" w:name="_Toc311303664"/>
      <w:bookmarkStart w:id="28" w:name="_Toc326247171"/>
      <w:r>
        <w:lastRenderedPageBreak/>
        <w:t xml:space="preserve"> </w:t>
      </w:r>
      <w:r w:rsidR="00983705">
        <w:t>Тестирование разработанной системы и оценка выполнения задач</w:t>
      </w:r>
      <w:bookmarkEnd w:id="26"/>
      <w:bookmarkEnd w:id="27"/>
      <w:bookmarkEnd w:id="28"/>
    </w:p>
    <w:p w:rsidR="00983705" w:rsidRPr="00983705" w:rsidRDefault="00983705" w:rsidP="009775A4">
      <w:pPr>
        <w:tabs>
          <w:tab w:val="left" w:pos="993"/>
        </w:tabs>
      </w:pPr>
    </w:p>
    <w:p w:rsidR="00983705" w:rsidRDefault="009D5803" w:rsidP="009775A4">
      <w:pPr>
        <w:tabs>
          <w:tab w:val="left" w:pos="993"/>
        </w:tabs>
        <w:ind w:firstLine="709"/>
      </w:pPr>
      <w:r>
        <w:t>При входе</w:t>
      </w:r>
      <w:r w:rsidR="00983705">
        <w:t xml:space="preserve"> в систему  пользователю представлен список банков РБ (рис. </w:t>
      </w:r>
      <w:r w:rsidR="00DC3FBC">
        <w:t>3.10</w:t>
      </w:r>
      <w:r w:rsidR="00983705">
        <w:t>)</w:t>
      </w:r>
    </w:p>
    <w:p w:rsidR="00983705" w:rsidRPr="00C62A58" w:rsidRDefault="00983705" w:rsidP="009775A4">
      <w:pPr>
        <w:tabs>
          <w:tab w:val="left" w:pos="993"/>
        </w:tabs>
        <w:ind w:firstLine="360"/>
      </w:pPr>
    </w:p>
    <w:p w:rsidR="00BC5777" w:rsidRDefault="00983705" w:rsidP="009775A4">
      <w:pPr>
        <w:tabs>
          <w:tab w:val="left" w:pos="993"/>
        </w:tabs>
        <w:ind w:firstLine="360"/>
        <w:jc w:val="center"/>
      </w:pPr>
      <w:r>
        <w:object w:dxaOrig="12165" w:dyaOrig="13245">
          <v:shape id="_x0000_i1027" type="#_x0000_t75" style="width:467.7pt;height:508.4pt" o:ole="">
            <v:imagedata r:id="rId55" o:title=""/>
          </v:shape>
          <o:OLEObject Type="Embed" ProgID="PBrush" ShapeID="_x0000_i1027" DrawAspect="Content" ObjectID="_1401220355" r:id="rId56"/>
        </w:object>
      </w:r>
    </w:p>
    <w:p w:rsidR="00983705" w:rsidRDefault="00DC3FBC" w:rsidP="009775A4">
      <w:pPr>
        <w:tabs>
          <w:tab w:val="left" w:pos="993"/>
        </w:tabs>
        <w:ind w:firstLine="360"/>
        <w:jc w:val="center"/>
      </w:pPr>
      <w:r>
        <w:t>Рисунок</w:t>
      </w:r>
      <w:r w:rsidR="00983705">
        <w:t xml:space="preserve"> </w:t>
      </w:r>
      <w:r>
        <w:t>3.10</w:t>
      </w:r>
      <w:r w:rsidR="0015250D">
        <w:t xml:space="preserve"> – И</w:t>
      </w:r>
      <w:r w:rsidR="00983705">
        <w:t>сходная страница</w:t>
      </w:r>
    </w:p>
    <w:p w:rsidR="00983705" w:rsidRPr="0075705F" w:rsidRDefault="00983705" w:rsidP="009775A4">
      <w:pPr>
        <w:tabs>
          <w:tab w:val="left" w:pos="993"/>
        </w:tabs>
        <w:ind w:firstLine="360"/>
      </w:pPr>
    </w:p>
    <w:p w:rsidR="00983705" w:rsidRDefault="00983705" w:rsidP="009775A4">
      <w:pPr>
        <w:tabs>
          <w:tab w:val="left" w:pos="993"/>
        </w:tabs>
        <w:ind w:firstLine="709"/>
      </w:pPr>
      <w:r>
        <w:lastRenderedPageBreak/>
        <w:t xml:space="preserve">Можно данный список сократить, воспользовавшись расположенным вверху поиском (рис. </w:t>
      </w:r>
      <w:r w:rsidR="00DC3FBC">
        <w:t>3.11</w:t>
      </w:r>
      <w:r>
        <w:t xml:space="preserve">), нажать кнопку поиск и увидеть найденные банки (рис. </w:t>
      </w:r>
      <w:r w:rsidR="00DC3FBC">
        <w:t>3.12</w:t>
      </w:r>
      <w:r>
        <w:t>)</w:t>
      </w:r>
    </w:p>
    <w:p w:rsidR="00983705" w:rsidRPr="000D652F" w:rsidRDefault="00983705" w:rsidP="009775A4">
      <w:pPr>
        <w:tabs>
          <w:tab w:val="left" w:pos="993"/>
        </w:tabs>
        <w:ind w:firstLine="709"/>
      </w:pPr>
    </w:p>
    <w:p w:rsidR="00983705" w:rsidRDefault="00983705" w:rsidP="009775A4">
      <w:pPr>
        <w:tabs>
          <w:tab w:val="left" w:pos="993"/>
        </w:tabs>
        <w:ind w:firstLine="360"/>
      </w:pPr>
      <w:r w:rsidRPr="00C62A58">
        <w:rPr>
          <w:noProof/>
        </w:rPr>
        <w:drawing>
          <wp:inline distT="0" distB="0" distL="0" distR="0">
            <wp:extent cx="5686425" cy="1228642"/>
            <wp:effectExtent l="19050" t="0" r="9525" b="0"/>
            <wp:docPr id="1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srcRect/>
                    <a:stretch>
                      <a:fillRect/>
                    </a:stretch>
                  </pic:blipFill>
                  <pic:spPr bwMode="auto">
                    <a:xfrm>
                      <a:off x="0" y="0"/>
                      <a:ext cx="5686425" cy="1228642"/>
                    </a:xfrm>
                    <a:prstGeom prst="rect">
                      <a:avLst/>
                    </a:prstGeom>
                    <a:noFill/>
                    <a:ln w="9525">
                      <a:noFill/>
                      <a:miter lim="800000"/>
                      <a:headEnd/>
                      <a:tailEnd/>
                    </a:ln>
                  </pic:spPr>
                </pic:pic>
              </a:graphicData>
            </a:graphic>
          </wp:inline>
        </w:drawing>
      </w:r>
    </w:p>
    <w:p w:rsidR="00983705" w:rsidRDefault="00983705" w:rsidP="009775A4">
      <w:pPr>
        <w:pStyle w:val="af0"/>
        <w:tabs>
          <w:tab w:val="left" w:pos="993"/>
        </w:tabs>
      </w:pPr>
    </w:p>
    <w:p w:rsidR="00983705" w:rsidRDefault="00DC3FBC" w:rsidP="009775A4">
      <w:pPr>
        <w:pStyle w:val="af0"/>
        <w:tabs>
          <w:tab w:val="left" w:pos="993"/>
        </w:tabs>
      </w:pPr>
      <w:r>
        <w:t>Рисунок</w:t>
      </w:r>
      <w:r w:rsidR="00983705" w:rsidRPr="000D652F">
        <w:t xml:space="preserve"> </w:t>
      </w:r>
      <w:r>
        <w:t>3.11</w:t>
      </w:r>
      <w:r w:rsidR="0015250D">
        <w:t xml:space="preserve"> – П</w:t>
      </w:r>
      <w:r w:rsidR="00983705" w:rsidRPr="000D652F">
        <w:t>оиск по названию банка</w:t>
      </w:r>
    </w:p>
    <w:p w:rsidR="00983705" w:rsidRPr="00431F7F" w:rsidRDefault="00983705" w:rsidP="009775A4">
      <w:pPr>
        <w:tabs>
          <w:tab w:val="left" w:pos="993"/>
        </w:tabs>
      </w:pPr>
    </w:p>
    <w:p w:rsidR="00983705" w:rsidRDefault="00983705" w:rsidP="009775A4">
      <w:pPr>
        <w:tabs>
          <w:tab w:val="left" w:pos="993"/>
        </w:tabs>
        <w:ind w:firstLine="360"/>
      </w:pPr>
      <w:r w:rsidRPr="00C62A58">
        <w:rPr>
          <w:noProof/>
        </w:rPr>
        <w:drawing>
          <wp:inline distT="0" distB="0" distL="0" distR="0">
            <wp:extent cx="5936615" cy="1105535"/>
            <wp:effectExtent l="19050" t="0" r="6985" b="0"/>
            <wp:docPr id="1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srcRect/>
                    <a:stretch>
                      <a:fillRect/>
                    </a:stretch>
                  </pic:blipFill>
                  <pic:spPr bwMode="auto">
                    <a:xfrm>
                      <a:off x="0" y="0"/>
                      <a:ext cx="5936615" cy="1105535"/>
                    </a:xfrm>
                    <a:prstGeom prst="rect">
                      <a:avLst/>
                    </a:prstGeom>
                    <a:noFill/>
                    <a:ln w="9525">
                      <a:noFill/>
                      <a:miter lim="800000"/>
                      <a:headEnd/>
                      <a:tailEnd/>
                    </a:ln>
                  </pic:spPr>
                </pic:pic>
              </a:graphicData>
            </a:graphic>
          </wp:inline>
        </w:drawing>
      </w:r>
    </w:p>
    <w:p w:rsidR="00983705" w:rsidRDefault="00983705" w:rsidP="009775A4">
      <w:pPr>
        <w:pStyle w:val="af0"/>
        <w:tabs>
          <w:tab w:val="left" w:pos="993"/>
        </w:tabs>
      </w:pPr>
    </w:p>
    <w:p w:rsidR="00983705" w:rsidRDefault="00DC3FBC" w:rsidP="009775A4">
      <w:pPr>
        <w:pStyle w:val="af0"/>
        <w:tabs>
          <w:tab w:val="left" w:pos="993"/>
        </w:tabs>
      </w:pPr>
      <w:r>
        <w:t>Рисунок 3.12</w:t>
      </w:r>
      <w:r w:rsidR="0015250D">
        <w:t xml:space="preserve"> – В</w:t>
      </w:r>
      <w:r w:rsidR="00983705">
        <w:t>ыбор банка из выпадающего списка</w:t>
      </w:r>
    </w:p>
    <w:p w:rsidR="00983705" w:rsidRPr="00431F7F" w:rsidRDefault="00983705" w:rsidP="009775A4">
      <w:pPr>
        <w:tabs>
          <w:tab w:val="left" w:pos="993"/>
        </w:tabs>
      </w:pPr>
    </w:p>
    <w:p w:rsidR="00983705" w:rsidRDefault="00983705" w:rsidP="009775A4">
      <w:pPr>
        <w:tabs>
          <w:tab w:val="left" w:pos="993"/>
        </w:tabs>
        <w:ind w:firstLine="360"/>
      </w:pPr>
      <w:r w:rsidRPr="00C62A58">
        <w:rPr>
          <w:noProof/>
        </w:rPr>
        <w:lastRenderedPageBreak/>
        <w:drawing>
          <wp:inline distT="0" distB="0" distL="0" distR="0">
            <wp:extent cx="5936615" cy="5704840"/>
            <wp:effectExtent l="19050" t="0" r="6985" b="0"/>
            <wp:docPr id="1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936615" cy="5704840"/>
                    </a:xfrm>
                    <a:prstGeom prst="rect">
                      <a:avLst/>
                    </a:prstGeom>
                    <a:noFill/>
                    <a:ln w="9525">
                      <a:noFill/>
                      <a:miter lim="800000"/>
                      <a:headEnd/>
                      <a:tailEnd/>
                    </a:ln>
                  </pic:spPr>
                </pic:pic>
              </a:graphicData>
            </a:graphic>
          </wp:inline>
        </w:drawing>
      </w:r>
    </w:p>
    <w:p w:rsidR="00983705" w:rsidRDefault="00983705" w:rsidP="009775A4">
      <w:pPr>
        <w:pStyle w:val="af0"/>
        <w:tabs>
          <w:tab w:val="left" w:pos="993"/>
        </w:tabs>
      </w:pPr>
    </w:p>
    <w:p w:rsidR="00983705" w:rsidRDefault="00DC3FBC" w:rsidP="009775A4">
      <w:pPr>
        <w:pStyle w:val="af0"/>
        <w:tabs>
          <w:tab w:val="left" w:pos="993"/>
        </w:tabs>
      </w:pPr>
      <w:r>
        <w:t>Рисунок</w:t>
      </w:r>
      <w:r w:rsidR="00983705">
        <w:t xml:space="preserve"> </w:t>
      </w:r>
      <w:r>
        <w:t>3.13</w:t>
      </w:r>
      <w:r w:rsidR="00983705">
        <w:t xml:space="preserve">  – Информация по банку «</w:t>
      </w:r>
      <w:proofErr w:type="spellStart"/>
      <w:r w:rsidR="00983705">
        <w:t>Беларусбанк</w:t>
      </w:r>
      <w:proofErr w:type="spellEnd"/>
      <w:r w:rsidR="00983705">
        <w:t>»</w:t>
      </w:r>
    </w:p>
    <w:p w:rsidR="00983705" w:rsidRPr="00431F7F" w:rsidRDefault="00983705" w:rsidP="009775A4">
      <w:pPr>
        <w:tabs>
          <w:tab w:val="left" w:pos="993"/>
        </w:tabs>
      </w:pPr>
    </w:p>
    <w:p w:rsidR="00983705" w:rsidRDefault="00983705" w:rsidP="009775A4">
      <w:pPr>
        <w:tabs>
          <w:tab w:val="left" w:pos="993"/>
        </w:tabs>
        <w:ind w:firstLine="709"/>
      </w:pPr>
      <w:r>
        <w:t>Посмотреть информацию по определенному банку можно кликнув по нему в исходном списке</w:t>
      </w:r>
      <w:r w:rsidRPr="00C62A58">
        <w:t xml:space="preserve"> </w:t>
      </w:r>
      <w:r>
        <w:t xml:space="preserve">(рис. </w:t>
      </w:r>
      <w:r w:rsidR="00DC3FBC">
        <w:t>3.1</w:t>
      </w:r>
      <w:r>
        <w:t xml:space="preserve">4). В новом окне откроется страница о данном банке (рис. </w:t>
      </w:r>
      <w:r w:rsidR="00DC3FBC">
        <w:t>3.1</w:t>
      </w:r>
      <w:r>
        <w:t>5)</w:t>
      </w:r>
    </w:p>
    <w:p w:rsidR="00983705" w:rsidRPr="00D97890" w:rsidRDefault="00983705" w:rsidP="009775A4">
      <w:pPr>
        <w:tabs>
          <w:tab w:val="left" w:pos="993"/>
        </w:tabs>
        <w:ind w:firstLine="360"/>
      </w:pPr>
    </w:p>
    <w:p w:rsidR="00983705" w:rsidRDefault="00983705" w:rsidP="009775A4">
      <w:pPr>
        <w:tabs>
          <w:tab w:val="left" w:pos="993"/>
        </w:tabs>
        <w:ind w:firstLine="360"/>
      </w:pPr>
      <w:r w:rsidRPr="00C62A58">
        <w:rPr>
          <w:noProof/>
        </w:rPr>
        <w:lastRenderedPageBreak/>
        <w:drawing>
          <wp:inline distT="0" distB="0" distL="0" distR="0">
            <wp:extent cx="5936615" cy="2838450"/>
            <wp:effectExtent l="19050" t="0" r="6985" b="0"/>
            <wp:docPr id="2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cstate="print"/>
                    <a:srcRect/>
                    <a:stretch>
                      <a:fillRect/>
                    </a:stretch>
                  </pic:blipFill>
                  <pic:spPr bwMode="auto">
                    <a:xfrm>
                      <a:off x="0" y="0"/>
                      <a:ext cx="5936615" cy="2838450"/>
                    </a:xfrm>
                    <a:prstGeom prst="rect">
                      <a:avLst/>
                    </a:prstGeom>
                    <a:noFill/>
                    <a:ln w="9525">
                      <a:noFill/>
                      <a:miter lim="800000"/>
                      <a:headEnd/>
                      <a:tailEnd/>
                    </a:ln>
                  </pic:spPr>
                </pic:pic>
              </a:graphicData>
            </a:graphic>
          </wp:inline>
        </w:drawing>
      </w:r>
    </w:p>
    <w:p w:rsidR="00983705" w:rsidRDefault="00983705" w:rsidP="009775A4">
      <w:pPr>
        <w:pStyle w:val="af0"/>
        <w:tabs>
          <w:tab w:val="left" w:pos="993"/>
        </w:tabs>
      </w:pPr>
    </w:p>
    <w:p w:rsidR="00983705" w:rsidRDefault="00DC3FBC" w:rsidP="009775A4">
      <w:pPr>
        <w:pStyle w:val="af0"/>
        <w:tabs>
          <w:tab w:val="left" w:pos="993"/>
        </w:tabs>
      </w:pPr>
      <w:r>
        <w:t>Рисунок</w:t>
      </w:r>
      <w:r w:rsidR="00983705">
        <w:t xml:space="preserve"> </w:t>
      </w:r>
      <w:r>
        <w:t>3.14</w:t>
      </w:r>
      <w:r w:rsidR="0015250D">
        <w:t xml:space="preserve"> – В</w:t>
      </w:r>
      <w:r w:rsidR="00983705">
        <w:t>ыбор банка из списка</w:t>
      </w:r>
    </w:p>
    <w:p w:rsidR="00983705" w:rsidRPr="00431F7F" w:rsidRDefault="00983705" w:rsidP="009775A4">
      <w:pPr>
        <w:tabs>
          <w:tab w:val="left" w:pos="993"/>
        </w:tabs>
      </w:pPr>
    </w:p>
    <w:p w:rsidR="00983705" w:rsidRDefault="00983705" w:rsidP="009775A4">
      <w:pPr>
        <w:tabs>
          <w:tab w:val="left" w:pos="993"/>
        </w:tabs>
        <w:ind w:firstLine="360"/>
      </w:pPr>
      <w:r w:rsidRPr="00C62A58">
        <w:rPr>
          <w:noProof/>
        </w:rPr>
        <w:drawing>
          <wp:inline distT="0" distB="0" distL="0" distR="0">
            <wp:extent cx="5936615" cy="4790440"/>
            <wp:effectExtent l="19050" t="0" r="6985" b="0"/>
            <wp:docPr id="2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5936615" cy="4790440"/>
                    </a:xfrm>
                    <a:prstGeom prst="rect">
                      <a:avLst/>
                    </a:prstGeom>
                    <a:noFill/>
                    <a:ln w="9525">
                      <a:noFill/>
                      <a:miter lim="800000"/>
                      <a:headEnd/>
                      <a:tailEnd/>
                    </a:ln>
                  </pic:spPr>
                </pic:pic>
              </a:graphicData>
            </a:graphic>
          </wp:inline>
        </w:drawing>
      </w:r>
    </w:p>
    <w:p w:rsidR="00983705" w:rsidRDefault="00983705" w:rsidP="009775A4">
      <w:pPr>
        <w:pStyle w:val="af0"/>
        <w:tabs>
          <w:tab w:val="left" w:pos="993"/>
        </w:tabs>
      </w:pPr>
    </w:p>
    <w:p w:rsidR="00983705" w:rsidRDefault="00DC3FBC" w:rsidP="009775A4">
      <w:pPr>
        <w:pStyle w:val="af0"/>
        <w:tabs>
          <w:tab w:val="left" w:pos="993"/>
        </w:tabs>
      </w:pPr>
      <w:r>
        <w:t>Рисунок</w:t>
      </w:r>
      <w:r w:rsidR="00983705">
        <w:t xml:space="preserve"> </w:t>
      </w:r>
      <w:r>
        <w:t>3.1</w:t>
      </w:r>
      <w:r w:rsidR="0015250D">
        <w:t>5 – И</w:t>
      </w:r>
      <w:r w:rsidR="00983705">
        <w:t>нформация по банку «Банк Москва-Минск»</w:t>
      </w:r>
    </w:p>
    <w:p w:rsidR="00983705" w:rsidRPr="00431F7F" w:rsidRDefault="00983705" w:rsidP="009775A4">
      <w:pPr>
        <w:tabs>
          <w:tab w:val="left" w:pos="993"/>
        </w:tabs>
      </w:pPr>
    </w:p>
    <w:p w:rsidR="00983705" w:rsidRDefault="00983705" w:rsidP="009775A4">
      <w:pPr>
        <w:tabs>
          <w:tab w:val="left" w:pos="993"/>
        </w:tabs>
        <w:ind w:firstLine="709"/>
      </w:pPr>
      <w:r>
        <w:t xml:space="preserve">По каждому банку можно отдельно посмотреть все отделения, выбрав закладку «отделения» (рис. </w:t>
      </w:r>
      <w:r w:rsidR="00DC3FBC">
        <w:t>3.1</w:t>
      </w:r>
      <w:r>
        <w:t>6)</w:t>
      </w:r>
    </w:p>
    <w:p w:rsidR="00983705" w:rsidRPr="000D652F" w:rsidRDefault="00983705" w:rsidP="009775A4">
      <w:pPr>
        <w:tabs>
          <w:tab w:val="left" w:pos="993"/>
        </w:tabs>
        <w:ind w:firstLine="709"/>
      </w:pPr>
    </w:p>
    <w:p w:rsidR="00983705" w:rsidRDefault="00983705" w:rsidP="009775A4">
      <w:pPr>
        <w:tabs>
          <w:tab w:val="left" w:pos="993"/>
        </w:tabs>
        <w:ind w:firstLine="360"/>
      </w:pPr>
      <w:r w:rsidRPr="00C62A58">
        <w:rPr>
          <w:noProof/>
        </w:rPr>
        <w:drawing>
          <wp:inline distT="0" distB="0" distL="0" distR="0">
            <wp:extent cx="5936615" cy="5131435"/>
            <wp:effectExtent l="19050" t="0" r="6985" b="0"/>
            <wp:docPr id="2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cstate="print"/>
                    <a:srcRect/>
                    <a:stretch>
                      <a:fillRect/>
                    </a:stretch>
                  </pic:blipFill>
                  <pic:spPr bwMode="auto">
                    <a:xfrm>
                      <a:off x="0" y="0"/>
                      <a:ext cx="5936615" cy="5131435"/>
                    </a:xfrm>
                    <a:prstGeom prst="rect">
                      <a:avLst/>
                    </a:prstGeom>
                    <a:noFill/>
                    <a:ln w="9525">
                      <a:noFill/>
                      <a:miter lim="800000"/>
                      <a:headEnd/>
                      <a:tailEnd/>
                    </a:ln>
                  </pic:spPr>
                </pic:pic>
              </a:graphicData>
            </a:graphic>
          </wp:inline>
        </w:drawing>
      </w:r>
    </w:p>
    <w:p w:rsidR="00983705" w:rsidRDefault="00983705" w:rsidP="009775A4">
      <w:pPr>
        <w:pStyle w:val="af0"/>
        <w:tabs>
          <w:tab w:val="left" w:pos="993"/>
        </w:tabs>
      </w:pPr>
    </w:p>
    <w:p w:rsidR="00983705" w:rsidRPr="002D4E1A" w:rsidRDefault="00983705" w:rsidP="009775A4">
      <w:pPr>
        <w:pStyle w:val="af0"/>
        <w:tabs>
          <w:tab w:val="left" w:pos="993"/>
        </w:tabs>
      </w:pPr>
      <w:r>
        <w:t>Рис</w:t>
      </w:r>
      <w:r w:rsidR="00DC3FBC">
        <w:t>унок</w:t>
      </w:r>
      <w:r>
        <w:t xml:space="preserve"> </w:t>
      </w:r>
      <w:r w:rsidR="00DC3FBC">
        <w:t>3.1</w:t>
      </w:r>
      <w:r>
        <w:t xml:space="preserve">6 – </w:t>
      </w:r>
      <w:r w:rsidR="0015250D">
        <w:t>С</w:t>
      </w:r>
      <w:r>
        <w:t>писок отделений банка «Банк Москва-Минск»</w:t>
      </w:r>
    </w:p>
    <w:p w:rsidR="00983705" w:rsidRPr="00C62A58" w:rsidRDefault="00983705" w:rsidP="009775A4">
      <w:pPr>
        <w:tabs>
          <w:tab w:val="left" w:pos="993"/>
        </w:tabs>
        <w:ind w:firstLine="360"/>
      </w:pPr>
    </w:p>
    <w:p w:rsidR="00983705" w:rsidRDefault="00983705" w:rsidP="009775A4">
      <w:pPr>
        <w:tabs>
          <w:tab w:val="left" w:pos="993"/>
        </w:tabs>
        <w:ind w:firstLine="709"/>
      </w:pPr>
      <w:r>
        <w:t xml:space="preserve">На рис. </w:t>
      </w:r>
      <w:r w:rsidR="00F42165">
        <w:t>3.1</w:t>
      </w:r>
      <w:r>
        <w:t xml:space="preserve">6 показаны все отделения. Можно ограничить данный список, например, только пунктами обмена валют.  Для этого нужно поставить галочку только </w:t>
      </w:r>
      <w:proofErr w:type="gramStart"/>
      <w:r>
        <w:t>возле</w:t>
      </w:r>
      <w:proofErr w:type="gramEnd"/>
      <w:r>
        <w:t xml:space="preserve"> «обменный пункт», остальные убрать. Затем следует нажать кнопку с лупой и увидеть только список обменных пунктов (рис.</w:t>
      </w:r>
      <w:r w:rsidR="00F42165">
        <w:t>3.1</w:t>
      </w:r>
      <w:r>
        <w:t>7)</w:t>
      </w:r>
    </w:p>
    <w:p w:rsidR="00983705" w:rsidRDefault="00983705" w:rsidP="009775A4">
      <w:pPr>
        <w:tabs>
          <w:tab w:val="left" w:pos="993"/>
        </w:tabs>
        <w:ind w:firstLine="360"/>
      </w:pPr>
      <w:r>
        <w:rPr>
          <w:noProof/>
        </w:rPr>
        <w:lastRenderedPageBreak/>
        <w:drawing>
          <wp:inline distT="0" distB="0" distL="0" distR="0">
            <wp:extent cx="5934075" cy="5200650"/>
            <wp:effectExtent l="19050" t="0" r="9525" b="0"/>
            <wp:docPr id="2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srcRect/>
                    <a:stretch>
                      <a:fillRect/>
                    </a:stretch>
                  </pic:blipFill>
                  <pic:spPr bwMode="auto">
                    <a:xfrm>
                      <a:off x="0" y="0"/>
                      <a:ext cx="5934075" cy="5200650"/>
                    </a:xfrm>
                    <a:prstGeom prst="rect">
                      <a:avLst/>
                    </a:prstGeom>
                    <a:noFill/>
                    <a:ln w="9525">
                      <a:noFill/>
                      <a:miter lim="800000"/>
                      <a:headEnd/>
                      <a:tailEnd/>
                    </a:ln>
                  </pic:spPr>
                </pic:pic>
              </a:graphicData>
            </a:graphic>
          </wp:inline>
        </w:drawing>
      </w:r>
    </w:p>
    <w:p w:rsidR="00983705" w:rsidRDefault="00983705" w:rsidP="0015250D">
      <w:pPr>
        <w:tabs>
          <w:tab w:val="left" w:pos="993"/>
        </w:tabs>
        <w:ind w:firstLine="360"/>
        <w:jc w:val="center"/>
      </w:pPr>
    </w:p>
    <w:p w:rsidR="00983705" w:rsidRDefault="00F42165" w:rsidP="0015250D">
      <w:pPr>
        <w:tabs>
          <w:tab w:val="left" w:pos="993"/>
        </w:tabs>
        <w:ind w:firstLine="360"/>
        <w:jc w:val="center"/>
      </w:pPr>
      <w:r>
        <w:t>Рисунок</w:t>
      </w:r>
      <w:r w:rsidR="00983705">
        <w:t xml:space="preserve"> </w:t>
      </w:r>
      <w:r>
        <w:t>3.1</w:t>
      </w:r>
      <w:r w:rsidR="008F44AA">
        <w:t>7</w:t>
      </w:r>
      <w:r w:rsidR="00983705">
        <w:t xml:space="preserve"> – Перечень обменных пунктов банка «Банк Москва-Минск»</w:t>
      </w:r>
    </w:p>
    <w:p w:rsidR="00983705" w:rsidRDefault="00983705" w:rsidP="009775A4">
      <w:pPr>
        <w:tabs>
          <w:tab w:val="left" w:pos="993"/>
        </w:tabs>
        <w:ind w:firstLine="0"/>
      </w:pPr>
    </w:p>
    <w:p w:rsidR="00983705" w:rsidRDefault="00983705" w:rsidP="009775A4">
      <w:pPr>
        <w:tabs>
          <w:tab w:val="left" w:pos="993"/>
        </w:tabs>
        <w:ind w:firstLine="709"/>
      </w:pPr>
      <w:r>
        <w:t>Для того</w:t>
      </w:r>
      <w:proofErr w:type="gramStart"/>
      <w:r>
        <w:t>,</w:t>
      </w:r>
      <w:proofErr w:type="gramEnd"/>
      <w:r>
        <w:t xml:space="preserve"> чтобы увидеть отделения, которые располагаются в населенном пункте пользователя, нужно нажать на «выбрать другой город», в результате отобразится модуль поиска по городам (рис. </w:t>
      </w:r>
      <w:r w:rsidR="00F42165">
        <w:t>3.1</w:t>
      </w:r>
      <w:r>
        <w:t>8)</w:t>
      </w:r>
    </w:p>
    <w:p w:rsidR="00983705" w:rsidRDefault="00983705" w:rsidP="009775A4">
      <w:pPr>
        <w:tabs>
          <w:tab w:val="left" w:pos="993"/>
        </w:tabs>
        <w:ind w:firstLine="0"/>
      </w:pPr>
      <w:r>
        <w:rPr>
          <w:noProof/>
        </w:rPr>
        <w:lastRenderedPageBreak/>
        <w:drawing>
          <wp:inline distT="0" distB="0" distL="0" distR="0">
            <wp:extent cx="5934075" cy="3362325"/>
            <wp:effectExtent l="19050" t="0" r="9525" b="0"/>
            <wp:docPr id="2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srcRect/>
                    <a:stretch>
                      <a:fillRect/>
                    </a:stretch>
                  </pic:blipFill>
                  <pic:spPr bwMode="auto">
                    <a:xfrm>
                      <a:off x="0" y="0"/>
                      <a:ext cx="5934075" cy="3362325"/>
                    </a:xfrm>
                    <a:prstGeom prst="rect">
                      <a:avLst/>
                    </a:prstGeom>
                    <a:noFill/>
                    <a:ln w="9525">
                      <a:noFill/>
                      <a:miter lim="800000"/>
                      <a:headEnd/>
                      <a:tailEnd/>
                    </a:ln>
                  </pic:spPr>
                </pic:pic>
              </a:graphicData>
            </a:graphic>
          </wp:inline>
        </w:drawing>
      </w:r>
    </w:p>
    <w:p w:rsidR="00983705" w:rsidRDefault="00983705" w:rsidP="009775A4">
      <w:pPr>
        <w:pStyle w:val="af0"/>
        <w:tabs>
          <w:tab w:val="left" w:pos="993"/>
        </w:tabs>
      </w:pPr>
    </w:p>
    <w:p w:rsidR="00983705" w:rsidRDefault="00F42165" w:rsidP="009775A4">
      <w:pPr>
        <w:pStyle w:val="af0"/>
        <w:tabs>
          <w:tab w:val="left" w:pos="993"/>
        </w:tabs>
      </w:pPr>
      <w:r>
        <w:t>Рисунок</w:t>
      </w:r>
      <w:r w:rsidR="00983705">
        <w:t xml:space="preserve"> </w:t>
      </w:r>
      <w:r>
        <w:t>3.1</w:t>
      </w:r>
      <w:r w:rsidR="00983705">
        <w:t>8 – Поиск отделений по населенному пункту</w:t>
      </w:r>
    </w:p>
    <w:p w:rsidR="00983705" w:rsidRPr="008A2F2F" w:rsidRDefault="00983705" w:rsidP="009775A4">
      <w:pPr>
        <w:tabs>
          <w:tab w:val="left" w:pos="993"/>
        </w:tabs>
      </w:pPr>
    </w:p>
    <w:p w:rsidR="00983705" w:rsidRDefault="00983705" w:rsidP="009775A4">
      <w:pPr>
        <w:tabs>
          <w:tab w:val="left" w:pos="567"/>
          <w:tab w:val="left" w:pos="993"/>
        </w:tabs>
        <w:ind w:firstLine="0"/>
      </w:pPr>
      <w:r>
        <w:tab/>
        <w:t xml:space="preserve">Если выбрать область, то тогда в соседней колонке будет список районов данной области (рис. </w:t>
      </w:r>
      <w:r w:rsidR="00F42165">
        <w:t>3.1</w:t>
      </w:r>
      <w:r>
        <w:t>9)</w:t>
      </w:r>
    </w:p>
    <w:p w:rsidR="00983705" w:rsidRDefault="00983705" w:rsidP="009775A4">
      <w:pPr>
        <w:tabs>
          <w:tab w:val="left" w:pos="567"/>
          <w:tab w:val="left" w:pos="993"/>
        </w:tabs>
        <w:ind w:firstLine="0"/>
      </w:pPr>
      <w:r>
        <w:rPr>
          <w:noProof/>
        </w:rPr>
        <w:lastRenderedPageBreak/>
        <w:drawing>
          <wp:inline distT="0" distB="0" distL="0" distR="0">
            <wp:extent cx="5772150" cy="4725195"/>
            <wp:effectExtent l="19050" t="0" r="0" b="0"/>
            <wp:docPr id="2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srcRect/>
                    <a:stretch>
                      <a:fillRect/>
                    </a:stretch>
                  </pic:blipFill>
                  <pic:spPr bwMode="auto">
                    <a:xfrm>
                      <a:off x="0" y="0"/>
                      <a:ext cx="5772150" cy="4725195"/>
                    </a:xfrm>
                    <a:prstGeom prst="rect">
                      <a:avLst/>
                    </a:prstGeom>
                    <a:noFill/>
                    <a:ln w="9525">
                      <a:noFill/>
                      <a:miter lim="800000"/>
                      <a:headEnd/>
                      <a:tailEnd/>
                    </a:ln>
                  </pic:spPr>
                </pic:pic>
              </a:graphicData>
            </a:graphic>
          </wp:inline>
        </w:drawing>
      </w:r>
    </w:p>
    <w:p w:rsidR="00983705" w:rsidRDefault="00983705" w:rsidP="009775A4">
      <w:pPr>
        <w:pStyle w:val="af0"/>
        <w:tabs>
          <w:tab w:val="left" w:pos="993"/>
        </w:tabs>
      </w:pPr>
    </w:p>
    <w:p w:rsidR="00983705" w:rsidRDefault="00F42165" w:rsidP="009775A4">
      <w:pPr>
        <w:pStyle w:val="af0"/>
        <w:tabs>
          <w:tab w:val="left" w:pos="993"/>
        </w:tabs>
      </w:pPr>
      <w:r>
        <w:t>Рисунок</w:t>
      </w:r>
      <w:r w:rsidR="00983705">
        <w:t xml:space="preserve"> </w:t>
      </w:r>
      <w:r>
        <w:t>3.1</w:t>
      </w:r>
      <w:r w:rsidR="0015250D">
        <w:t>9</w:t>
      </w:r>
      <w:r w:rsidR="00983705">
        <w:t xml:space="preserve"> – Список районов Брестской области. </w:t>
      </w:r>
    </w:p>
    <w:p w:rsidR="00983705" w:rsidRPr="00431F7F" w:rsidRDefault="00983705" w:rsidP="009775A4">
      <w:pPr>
        <w:tabs>
          <w:tab w:val="left" w:pos="993"/>
        </w:tabs>
      </w:pPr>
    </w:p>
    <w:p w:rsidR="00983705" w:rsidRDefault="00983705" w:rsidP="009775A4">
      <w:pPr>
        <w:tabs>
          <w:tab w:val="left" w:pos="567"/>
          <w:tab w:val="left" w:pos="993"/>
        </w:tabs>
        <w:ind w:firstLine="0"/>
      </w:pPr>
      <w:r>
        <w:tab/>
        <w:t xml:space="preserve">Далее следует выбрать район, чтобы увидеть населенные пункты (рис. </w:t>
      </w:r>
      <w:r w:rsidR="00F42165">
        <w:t>3.20</w:t>
      </w:r>
      <w:r>
        <w:t xml:space="preserve">): </w:t>
      </w:r>
    </w:p>
    <w:p w:rsidR="00983705" w:rsidRDefault="00983705" w:rsidP="009775A4">
      <w:pPr>
        <w:tabs>
          <w:tab w:val="left" w:pos="567"/>
          <w:tab w:val="left" w:pos="993"/>
        </w:tabs>
        <w:ind w:firstLine="0"/>
      </w:pPr>
    </w:p>
    <w:p w:rsidR="00983705" w:rsidRDefault="00983705" w:rsidP="009775A4">
      <w:pPr>
        <w:tabs>
          <w:tab w:val="left" w:pos="567"/>
          <w:tab w:val="left" w:pos="993"/>
        </w:tabs>
        <w:ind w:firstLine="0"/>
        <w:jc w:val="center"/>
      </w:pPr>
      <w:r>
        <w:rPr>
          <w:noProof/>
        </w:rPr>
        <w:drawing>
          <wp:inline distT="0" distB="0" distL="0" distR="0">
            <wp:extent cx="5429250" cy="2544688"/>
            <wp:effectExtent l="19050" t="0" r="0" b="0"/>
            <wp:docPr id="2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srcRect/>
                    <a:stretch>
                      <a:fillRect/>
                    </a:stretch>
                  </pic:blipFill>
                  <pic:spPr bwMode="auto">
                    <a:xfrm>
                      <a:off x="0" y="0"/>
                      <a:ext cx="5429250" cy="2544688"/>
                    </a:xfrm>
                    <a:prstGeom prst="rect">
                      <a:avLst/>
                    </a:prstGeom>
                    <a:noFill/>
                    <a:ln w="9525">
                      <a:noFill/>
                      <a:miter lim="800000"/>
                      <a:headEnd/>
                      <a:tailEnd/>
                    </a:ln>
                  </pic:spPr>
                </pic:pic>
              </a:graphicData>
            </a:graphic>
          </wp:inline>
        </w:drawing>
      </w:r>
    </w:p>
    <w:p w:rsidR="00983705" w:rsidRDefault="00F42165" w:rsidP="009775A4">
      <w:pPr>
        <w:tabs>
          <w:tab w:val="left" w:pos="567"/>
          <w:tab w:val="left" w:pos="993"/>
        </w:tabs>
        <w:ind w:firstLine="0"/>
        <w:jc w:val="center"/>
      </w:pPr>
      <w:r>
        <w:t>Рисунок</w:t>
      </w:r>
      <w:r w:rsidR="00983705">
        <w:t xml:space="preserve"> </w:t>
      </w:r>
      <w:r>
        <w:t>3.20</w:t>
      </w:r>
      <w:r w:rsidR="00983705">
        <w:t xml:space="preserve"> – Список населенных пунктов Минского района</w:t>
      </w:r>
    </w:p>
    <w:p w:rsidR="00983705" w:rsidRDefault="00983705" w:rsidP="009775A4">
      <w:pPr>
        <w:tabs>
          <w:tab w:val="left" w:pos="567"/>
          <w:tab w:val="left" w:pos="993"/>
        </w:tabs>
        <w:ind w:firstLine="0"/>
        <w:jc w:val="center"/>
      </w:pPr>
    </w:p>
    <w:p w:rsidR="00983705" w:rsidRDefault="00983705" w:rsidP="009775A4">
      <w:pPr>
        <w:tabs>
          <w:tab w:val="left" w:pos="567"/>
          <w:tab w:val="left" w:pos="993"/>
        </w:tabs>
        <w:ind w:firstLine="0"/>
      </w:pPr>
      <w:r>
        <w:tab/>
        <w:t xml:space="preserve">Выбрав определенный населенный пункт, пользователю будет представлен список отделений банка данного населенного пункта, как было показано выше. </w:t>
      </w:r>
    </w:p>
    <w:p w:rsidR="00983705" w:rsidRDefault="00983705" w:rsidP="009775A4">
      <w:pPr>
        <w:tabs>
          <w:tab w:val="left" w:pos="567"/>
          <w:tab w:val="left" w:pos="993"/>
        </w:tabs>
        <w:ind w:firstLine="0"/>
      </w:pPr>
      <w:r>
        <w:tab/>
        <w:t xml:space="preserve">В списке отделений в каждой строке присутствует изображение карты (рис. </w:t>
      </w:r>
      <w:r w:rsidR="00FB3F12">
        <w:t>3.</w:t>
      </w:r>
      <w:r w:rsidR="00F42165">
        <w:t>2</w:t>
      </w:r>
      <w:r>
        <w:t xml:space="preserve">1). Если кликнуть по нему, то в новом окне появиться карта с маркером на выбранном отделении (рис. </w:t>
      </w:r>
      <w:r w:rsidR="00F42165">
        <w:t>3.2</w:t>
      </w:r>
      <w:r>
        <w:t>2).</w:t>
      </w:r>
    </w:p>
    <w:p w:rsidR="00983705" w:rsidRDefault="00983705" w:rsidP="009775A4">
      <w:pPr>
        <w:tabs>
          <w:tab w:val="left" w:pos="567"/>
          <w:tab w:val="left" w:pos="993"/>
        </w:tabs>
        <w:ind w:firstLine="0"/>
      </w:pPr>
    </w:p>
    <w:p w:rsidR="00983705" w:rsidRDefault="00983705" w:rsidP="009775A4">
      <w:pPr>
        <w:tabs>
          <w:tab w:val="left" w:pos="567"/>
          <w:tab w:val="left" w:pos="993"/>
        </w:tabs>
        <w:ind w:firstLine="0"/>
        <w:jc w:val="center"/>
      </w:pPr>
      <w:r>
        <w:rPr>
          <w:noProof/>
        </w:rPr>
        <w:drawing>
          <wp:inline distT="0" distB="0" distL="0" distR="0">
            <wp:extent cx="5429250" cy="1603502"/>
            <wp:effectExtent l="19050" t="0" r="0" b="0"/>
            <wp:docPr id="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srcRect/>
                    <a:stretch>
                      <a:fillRect/>
                    </a:stretch>
                  </pic:blipFill>
                  <pic:spPr bwMode="auto">
                    <a:xfrm>
                      <a:off x="0" y="0"/>
                      <a:ext cx="5429250" cy="1603502"/>
                    </a:xfrm>
                    <a:prstGeom prst="rect">
                      <a:avLst/>
                    </a:prstGeom>
                    <a:noFill/>
                    <a:ln w="9525">
                      <a:noFill/>
                      <a:miter lim="800000"/>
                      <a:headEnd/>
                      <a:tailEnd/>
                    </a:ln>
                  </pic:spPr>
                </pic:pic>
              </a:graphicData>
            </a:graphic>
          </wp:inline>
        </w:drawing>
      </w:r>
    </w:p>
    <w:p w:rsidR="00983705" w:rsidRDefault="00983705" w:rsidP="009775A4">
      <w:pPr>
        <w:tabs>
          <w:tab w:val="left" w:pos="567"/>
          <w:tab w:val="left" w:pos="993"/>
        </w:tabs>
        <w:ind w:firstLine="0"/>
        <w:jc w:val="center"/>
      </w:pPr>
    </w:p>
    <w:p w:rsidR="00983705" w:rsidRDefault="00DB2D7B" w:rsidP="009775A4">
      <w:pPr>
        <w:tabs>
          <w:tab w:val="left" w:pos="567"/>
          <w:tab w:val="left" w:pos="993"/>
        </w:tabs>
        <w:ind w:firstLine="0"/>
        <w:jc w:val="center"/>
      </w:pPr>
      <w:r>
        <w:t>Рисунок</w:t>
      </w:r>
      <w:r w:rsidR="00983705">
        <w:t xml:space="preserve"> </w:t>
      </w:r>
      <w:r w:rsidR="00F42165">
        <w:t>3.2</w:t>
      </w:r>
      <w:r w:rsidR="00983705">
        <w:t>1 – Выбран центральный офис банка «Банк Москва-Минск»</w:t>
      </w:r>
    </w:p>
    <w:p w:rsidR="00983705" w:rsidRDefault="00983705" w:rsidP="009775A4">
      <w:pPr>
        <w:tabs>
          <w:tab w:val="left" w:pos="567"/>
          <w:tab w:val="left" w:pos="993"/>
        </w:tabs>
        <w:ind w:firstLine="0"/>
        <w:jc w:val="center"/>
      </w:pPr>
    </w:p>
    <w:p w:rsidR="00983705" w:rsidRPr="00DE09CA" w:rsidRDefault="00983705" w:rsidP="009775A4">
      <w:pPr>
        <w:tabs>
          <w:tab w:val="left" w:pos="567"/>
          <w:tab w:val="left" w:pos="993"/>
        </w:tabs>
        <w:ind w:firstLine="0"/>
        <w:jc w:val="center"/>
      </w:pPr>
      <w:r>
        <w:rPr>
          <w:noProof/>
        </w:rPr>
        <w:drawing>
          <wp:inline distT="0" distB="0" distL="0" distR="0">
            <wp:extent cx="4972050" cy="3013112"/>
            <wp:effectExtent l="19050" t="0" r="0" b="0"/>
            <wp:docPr id="2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srcRect/>
                    <a:stretch>
                      <a:fillRect/>
                    </a:stretch>
                  </pic:blipFill>
                  <pic:spPr bwMode="auto">
                    <a:xfrm>
                      <a:off x="0" y="0"/>
                      <a:ext cx="4978185" cy="3016830"/>
                    </a:xfrm>
                    <a:prstGeom prst="rect">
                      <a:avLst/>
                    </a:prstGeom>
                    <a:noFill/>
                    <a:ln w="9525">
                      <a:noFill/>
                      <a:miter lim="800000"/>
                      <a:headEnd/>
                      <a:tailEnd/>
                    </a:ln>
                  </pic:spPr>
                </pic:pic>
              </a:graphicData>
            </a:graphic>
          </wp:inline>
        </w:drawing>
      </w:r>
    </w:p>
    <w:p w:rsidR="00983705" w:rsidRDefault="00983705" w:rsidP="009775A4">
      <w:pPr>
        <w:tabs>
          <w:tab w:val="left" w:pos="567"/>
          <w:tab w:val="left" w:pos="993"/>
        </w:tabs>
        <w:ind w:firstLine="0"/>
        <w:jc w:val="center"/>
      </w:pPr>
    </w:p>
    <w:p w:rsidR="00983705" w:rsidRDefault="00DB2D7B" w:rsidP="009775A4">
      <w:pPr>
        <w:tabs>
          <w:tab w:val="left" w:pos="567"/>
          <w:tab w:val="left" w:pos="993"/>
        </w:tabs>
        <w:ind w:firstLine="0"/>
        <w:jc w:val="center"/>
      </w:pPr>
      <w:r>
        <w:t>Рисунок</w:t>
      </w:r>
      <w:r w:rsidR="00983705">
        <w:t xml:space="preserve"> </w:t>
      </w:r>
      <w:r>
        <w:t>3.2</w:t>
      </w:r>
      <w:r w:rsidR="0015250D">
        <w:t>2 – Ц</w:t>
      </w:r>
      <w:r w:rsidR="00983705">
        <w:t>ентральный офис банка «Банк Москва-Минск» на карте</w:t>
      </w:r>
    </w:p>
    <w:p w:rsidR="00983705" w:rsidRDefault="00983705" w:rsidP="009775A4">
      <w:pPr>
        <w:tabs>
          <w:tab w:val="left" w:pos="993"/>
        </w:tabs>
      </w:pPr>
    </w:p>
    <w:p w:rsidR="00E4706F" w:rsidRDefault="006D18A1" w:rsidP="009775A4">
      <w:pPr>
        <w:tabs>
          <w:tab w:val="left" w:pos="993"/>
        </w:tabs>
      </w:pPr>
      <w:r>
        <w:t xml:space="preserve">Рассмотри также использование компонента «Калькулятор </w:t>
      </w:r>
      <w:r w:rsidR="00F164F3">
        <w:t>кредитов на недвижимость</w:t>
      </w:r>
      <w:r>
        <w:t xml:space="preserve">» (рис. </w:t>
      </w:r>
      <w:r w:rsidR="00DB2D7B">
        <w:t>3.23</w:t>
      </w:r>
      <w:r>
        <w:t>)</w:t>
      </w:r>
    </w:p>
    <w:p w:rsidR="00F164F3" w:rsidRDefault="009310E3" w:rsidP="009775A4">
      <w:pPr>
        <w:tabs>
          <w:tab w:val="left" w:pos="993"/>
        </w:tabs>
        <w:jc w:val="center"/>
      </w:pPr>
      <w:r>
        <w:rPr>
          <w:noProof/>
        </w:rPr>
        <w:lastRenderedPageBreak/>
        <w:drawing>
          <wp:inline distT="0" distB="0" distL="0" distR="0">
            <wp:extent cx="2609850" cy="2512076"/>
            <wp:effectExtent l="19050" t="0" r="0" b="0"/>
            <wp:docPr id="48"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srcRect/>
                    <a:stretch>
                      <a:fillRect/>
                    </a:stretch>
                  </pic:blipFill>
                  <pic:spPr bwMode="auto">
                    <a:xfrm>
                      <a:off x="0" y="0"/>
                      <a:ext cx="2610085" cy="2512302"/>
                    </a:xfrm>
                    <a:prstGeom prst="rect">
                      <a:avLst/>
                    </a:prstGeom>
                    <a:noFill/>
                    <a:ln w="9525">
                      <a:noFill/>
                      <a:miter lim="800000"/>
                      <a:headEnd/>
                      <a:tailEnd/>
                    </a:ln>
                  </pic:spPr>
                </pic:pic>
              </a:graphicData>
            </a:graphic>
          </wp:inline>
        </w:drawing>
      </w:r>
    </w:p>
    <w:p w:rsidR="00F164F3" w:rsidRDefault="00F164F3" w:rsidP="009775A4">
      <w:pPr>
        <w:tabs>
          <w:tab w:val="left" w:pos="993"/>
        </w:tabs>
        <w:jc w:val="center"/>
      </w:pPr>
    </w:p>
    <w:p w:rsidR="00F164F3" w:rsidRDefault="00DB2D7B" w:rsidP="009775A4">
      <w:pPr>
        <w:tabs>
          <w:tab w:val="left" w:pos="993"/>
        </w:tabs>
        <w:jc w:val="center"/>
      </w:pPr>
      <w:r>
        <w:t>Рисунок</w:t>
      </w:r>
      <w:r w:rsidR="00F164F3">
        <w:t xml:space="preserve"> </w:t>
      </w:r>
      <w:r>
        <w:t>3.2</w:t>
      </w:r>
      <w:r w:rsidR="00F164F3">
        <w:t xml:space="preserve">3 </w:t>
      </w:r>
      <w:r w:rsidR="008E2503">
        <w:t>–</w:t>
      </w:r>
      <w:r w:rsidR="00F164F3">
        <w:t xml:space="preserve"> </w:t>
      </w:r>
      <w:r w:rsidR="009310E3">
        <w:t>Кредиты на недвижимость</w:t>
      </w:r>
    </w:p>
    <w:p w:rsidR="009310E3" w:rsidRDefault="009310E3" w:rsidP="009775A4">
      <w:pPr>
        <w:tabs>
          <w:tab w:val="left" w:pos="993"/>
        </w:tabs>
      </w:pPr>
    </w:p>
    <w:p w:rsidR="009310E3" w:rsidRDefault="009310E3" w:rsidP="009775A4">
      <w:pPr>
        <w:tabs>
          <w:tab w:val="left" w:pos="993"/>
        </w:tabs>
      </w:pPr>
      <w:r>
        <w:t xml:space="preserve">В данной форме можно заполнить поля в </w:t>
      </w:r>
      <w:r w:rsidR="00CD44EC">
        <w:t>соответствии</w:t>
      </w:r>
      <w:r>
        <w:t xml:space="preserve"> с </w:t>
      </w:r>
      <w:r w:rsidR="00CD44EC">
        <w:t>имеющейся ситуацией. Произведем расчет для данных, которые введены в форму выше. Для того</w:t>
      </w:r>
      <w:proofErr w:type="gramStart"/>
      <w:r w:rsidR="00CD44EC">
        <w:t>,</w:t>
      </w:r>
      <w:proofErr w:type="gramEnd"/>
      <w:r w:rsidR="00CD44EC">
        <w:t xml:space="preserve"> чтобы выполнить расчет нужно нажать на кнопку «Рассчитать». В результате выведется список возможных предложений (рис. </w:t>
      </w:r>
      <w:r w:rsidR="00FB3F12">
        <w:t>3.</w:t>
      </w:r>
      <w:r w:rsidR="00DB2D7B">
        <w:t>24</w:t>
      </w:r>
      <w:r w:rsidR="00CD44EC">
        <w:t>)</w:t>
      </w:r>
    </w:p>
    <w:p w:rsidR="00E1563E" w:rsidRDefault="00E1563E" w:rsidP="009775A4">
      <w:pPr>
        <w:tabs>
          <w:tab w:val="left" w:pos="993"/>
        </w:tabs>
      </w:pPr>
    </w:p>
    <w:p w:rsidR="00E1563E" w:rsidRDefault="00E1563E" w:rsidP="009775A4">
      <w:pPr>
        <w:tabs>
          <w:tab w:val="left" w:pos="993"/>
        </w:tabs>
        <w:ind w:firstLine="0"/>
      </w:pPr>
      <w:r>
        <w:rPr>
          <w:noProof/>
        </w:rPr>
        <w:drawing>
          <wp:inline distT="0" distB="0" distL="0" distR="0">
            <wp:extent cx="6198870" cy="2409190"/>
            <wp:effectExtent l="19050" t="0" r="0" b="0"/>
            <wp:docPr id="4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cstate="print"/>
                    <a:srcRect/>
                    <a:stretch>
                      <a:fillRect/>
                    </a:stretch>
                  </pic:blipFill>
                  <pic:spPr bwMode="auto">
                    <a:xfrm>
                      <a:off x="0" y="0"/>
                      <a:ext cx="6198870" cy="2409190"/>
                    </a:xfrm>
                    <a:prstGeom prst="rect">
                      <a:avLst/>
                    </a:prstGeom>
                    <a:noFill/>
                    <a:ln w="9525">
                      <a:noFill/>
                      <a:miter lim="800000"/>
                      <a:headEnd/>
                      <a:tailEnd/>
                    </a:ln>
                  </pic:spPr>
                </pic:pic>
              </a:graphicData>
            </a:graphic>
          </wp:inline>
        </w:drawing>
      </w:r>
    </w:p>
    <w:p w:rsidR="008E2503" w:rsidRDefault="008E2503" w:rsidP="009775A4">
      <w:pPr>
        <w:tabs>
          <w:tab w:val="left" w:pos="993"/>
        </w:tabs>
        <w:jc w:val="center"/>
      </w:pPr>
    </w:p>
    <w:p w:rsidR="00E1563E" w:rsidRDefault="00E1563E" w:rsidP="009775A4">
      <w:pPr>
        <w:tabs>
          <w:tab w:val="left" w:pos="993"/>
        </w:tabs>
        <w:jc w:val="center"/>
      </w:pPr>
      <w:r>
        <w:t>Рис</w:t>
      </w:r>
      <w:r w:rsidR="00DB2D7B">
        <w:t>унок</w:t>
      </w:r>
      <w:r>
        <w:t xml:space="preserve"> </w:t>
      </w:r>
      <w:r w:rsidR="00FB3F12">
        <w:t>3.</w:t>
      </w:r>
      <w:r w:rsidR="00DB2D7B">
        <w:t>24</w:t>
      </w:r>
      <w:r>
        <w:t xml:space="preserve"> – Список возможных предложений в порядке </w:t>
      </w:r>
      <w:r w:rsidR="00DC6345">
        <w:t>возрастания</w:t>
      </w:r>
      <w:r>
        <w:t xml:space="preserve"> </w:t>
      </w:r>
      <w:r w:rsidR="00DC6345">
        <w:t xml:space="preserve">общей суммы платежей </w:t>
      </w:r>
    </w:p>
    <w:p w:rsidR="00125DDE" w:rsidRDefault="00125DDE" w:rsidP="009775A4">
      <w:pPr>
        <w:tabs>
          <w:tab w:val="left" w:pos="993"/>
        </w:tabs>
        <w:jc w:val="center"/>
      </w:pPr>
    </w:p>
    <w:p w:rsidR="005A2BF6" w:rsidRDefault="005A2BF6" w:rsidP="009775A4">
      <w:pPr>
        <w:tabs>
          <w:tab w:val="left" w:pos="993"/>
        </w:tabs>
      </w:pPr>
      <w:r>
        <w:t>Аналогичным образом происходит расчет платежей по потребительским кредитам и кредитам на приобретение автомобилей.</w:t>
      </w:r>
    </w:p>
    <w:p w:rsidR="008E2503" w:rsidRDefault="00125DDE" w:rsidP="009775A4">
      <w:pPr>
        <w:tabs>
          <w:tab w:val="left" w:pos="993"/>
        </w:tabs>
        <w:jc w:val="left"/>
      </w:pPr>
      <w:r>
        <w:t>Для того</w:t>
      </w:r>
      <w:proofErr w:type="gramStart"/>
      <w:r>
        <w:t>,</w:t>
      </w:r>
      <w:proofErr w:type="gramEnd"/>
      <w:r>
        <w:t xml:space="preserve"> чтобы выбрать наиболее выгодный депозит для размещения собственных средств нужно воспользоваться калькулятором депозитов</w:t>
      </w:r>
      <w:r w:rsidR="005A2BF6">
        <w:t xml:space="preserve"> (рис. </w:t>
      </w:r>
      <w:r w:rsidR="00DB2D7B">
        <w:t>3.2</w:t>
      </w:r>
      <w:r w:rsidR="005A2BF6">
        <w:t xml:space="preserve">5). </w:t>
      </w:r>
    </w:p>
    <w:p w:rsidR="005A2BF6" w:rsidRDefault="005A2BF6" w:rsidP="009775A4">
      <w:pPr>
        <w:tabs>
          <w:tab w:val="left" w:pos="993"/>
        </w:tabs>
        <w:jc w:val="left"/>
      </w:pPr>
    </w:p>
    <w:p w:rsidR="005A2BF6" w:rsidRDefault="00C20D7F" w:rsidP="009775A4">
      <w:pPr>
        <w:tabs>
          <w:tab w:val="left" w:pos="993"/>
        </w:tabs>
        <w:jc w:val="center"/>
      </w:pPr>
      <w:r>
        <w:rPr>
          <w:noProof/>
        </w:rPr>
        <w:drawing>
          <wp:inline distT="0" distB="0" distL="0" distR="0">
            <wp:extent cx="2064726" cy="1979438"/>
            <wp:effectExtent l="19050" t="0" r="0" b="0"/>
            <wp:docPr id="5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cstate="print"/>
                    <a:srcRect/>
                    <a:stretch>
                      <a:fillRect/>
                    </a:stretch>
                  </pic:blipFill>
                  <pic:spPr bwMode="auto">
                    <a:xfrm>
                      <a:off x="0" y="0"/>
                      <a:ext cx="2070794" cy="1985255"/>
                    </a:xfrm>
                    <a:prstGeom prst="rect">
                      <a:avLst/>
                    </a:prstGeom>
                    <a:noFill/>
                    <a:ln w="9525">
                      <a:noFill/>
                      <a:miter lim="800000"/>
                      <a:headEnd/>
                      <a:tailEnd/>
                    </a:ln>
                  </pic:spPr>
                </pic:pic>
              </a:graphicData>
            </a:graphic>
          </wp:inline>
        </w:drawing>
      </w:r>
    </w:p>
    <w:p w:rsidR="005A2BF6" w:rsidRDefault="005A2BF6" w:rsidP="009775A4">
      <w:pPr>
        <w:tabs>
          <w:tab w:val="left" w:pos="993"/>
        </w:tabs>
        <w:jc w:val="center"/>
      </w:pPr>
    </w:p>
    <w:p w:rsidR="005A2BF6" w:rsidRDefault="00927957" w:rsidP="009775A4">
      <w:pPr>
        <w:tabs>
          <w:tab w:val="left" w:pos="993"/>
        </w:tabs>
        <w:jc w:val="center"/>
      </w:pPr>
      <w:r>
        <w:t>Рисунок</w:t>
      </w:r>
      <w:r w:rsidR="005A2BF6">
        <w:t xml:space="preserve"> </w:t>
      </w:r>
      <w:r w:rsidR="00FB3F12">
        <w:t>3.</w:t>
      </w:r>
      <w:r w:rsidR="00DB2D7B">
        <w:t>2</w:t>
      </w:r>
      <w:r w:rsidR="005A2BF6">
        <w:t xml:space="preserve">5 </w:t>
      </w:r>
      <w:r w:rsidR="002F2A99">
        <w:t>–</w:t>
      </w:r>
      <w:r w:rsidR="005A2BF6">
        <w:t xml:space="preserve"> </w:t>
      </w:r>
      <w:r w:rsidR="002F2A99">
        <w:t>Калькулятор вкладов</w:t>
      </w:r>
    </w:p>
    <w:p w:rsidR="00C20D7F" w:rsidRDefault="00C20D7F" w:rsidP="009775A4">
      <w:pPr>
        <w:tabs>
          <w:tab w:val="left" w:pos="993"/>
        </w:tabs>
        <w:jc w:val="center"/>
      </w:pPr>
    </w:p>
    <w:p w:rsidR="00100C8F" w:rsidRDefault="00100C8F" w:rsidP="009775A4">
      <w:pPr>
        <w:tabs>
          <w:tab w:val="left" w:pos="993"/>
        </w:tabs>
      </w:pPr>
      <w:r>
        <w:t>В форму выше вводится валюта, сумма и срок размещения сре</w:t>
      </w:r>
      <w:proofErr w:type="gramStart"/>
      <w:r>
        <w:t>дств в д</w:t>
      </w:r>
      <w:proofErr w:type="gramEnd"/>
      <w:r>
        <w:t xml:space="preserve">нях. Чтобы увидеть все предложения, необходимо нажать кнопку «Рассчитать». Результат можно посмотреть на рис. </w:t>
      </w:r>
      <w:r w:rsidR="00DB2D7B">
        <w:t>3.26</w:t>
      </w:r>
      <w:r w:rsidR="0015250D">
        <w:t>.</w:t>
      </w:r>
    </w:p>
    <w:p w:rsidR="004A4A13" w:rsidRDefault="004A4A13" w:rsidP="009775A4">
      <w:pPr>
        <w:tabs>
          <w:tab w:val="left" w:pos="993"/>
        </w:tabs>
      </w:pPr>
    </w:p>
    <w:p w:rsidR="004A4A13" w:rsidRDefault="004A4A13" w:rsidP="009775A4">
      <w:pPr>
        <w:tabs>
          <w:tab w:val="left" w:pos="993"/>
        </w:tabs>
        <w:ind w:firstLine="0"/>
      </w:pPr>
      <w:r>
        <w:rPr>
          <w:noProof/>
        </w:rPr>
        <w:drawing>
          <wp:inline distT="0" distB="0" distL="0" distR="0">
            <wp:extent cx="6207125" cy="4105910"/>
            <wp:effectExtent l="19050" t="0" r="3175" b="0"/>
            <wp:docPr id="5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cstate="print"/>
                    <a:srcRect/>
                    <a:stretch>
                      <a:fillRect/>
                    </a:stretch>
                  </pic:blipFill>
                  <pic:spPr bwMode="auto">
                    <a:xfrm>
                      <a:off x="0" y="0"/>
                      <a:ext cx="6207125" cy="4105910"/>
                    </a:xfrm>
                    <a:prstGeom prst="rect">
                      <a:avLst/>
                    </a:prstGeom>
                    <a:noFill/>
                    <a:ln w="9525">
                      <a:noFill/>
                      <a:miter lim="800000"/>
                      <a:headEnd/>
                      <a:tailEnd/>
                    </a:ln>
                  </pic:spPr>
                </pic:pic>
              </a:graphicData>
            </a:graphic>
          </wp:inline>
        </w:drawing>
      </w:r>
    </w:p>
    <w:p w:rsidR="00E4706F" w:rsidRDefault="00E4706F" w:rsidP="009775A4">
      <w:pPr>
        <w:tabs>
          <w:tab w:val="left" w:pos="993"/>
        </w:tabs>
      </w:pPr>
    </w:p>
    <w:p w:rsidR="004A4A13" w:rsidRDefault="004A4A13" w:rsidP="006E1627">
      <w:pPr>
        <w:tabs>
          <w:tab w:val="left" w:pos="993"/>
        </w:tabs>
        <w:jc w:val="center"/>
      </w:pPr>
      <w:r>
        <w:t>Рис</w:t>
      </w:r>
      <w:r w:rsidR="00DB2D7B">
        <w:t>унок</w:t>
      </w:r>
      <w:r>
        <w:t xml:space="preserve"> </w:t>
      </w:r>
      <w:r w:rsidR="00DB2D7B">
        <w:t>3.2</w:t>
      </w:r>
      <w:r>
        <w:t>6 – Список возможных предложений по размещению денежных средств во вкладах</w:t>
      </w:r>
    </w:p>
    <w:p w:rsidR="00ED7183" w:rsidRDefault="00ED7183" w:rsidP="009775A4">
      <w:pPr>
        <w:tabs>
          <w:tab w:val="left" w:pos="993"/>
        </w:tabs>
        <w:ind w:firstLine="0"/>
      </w:pPr>
    </w:p>
    <w:p w:rsidR="008C25B6" w:rsidRDefault="00983705" w:rsidP="009775A4">
      <w:pPr>
        <w:tabs>
          <w:tab w:val="left" w:pos="993"/>
        </w:tabs>
      </w:pPr>
      <w:r>
        <w:lastRenderedPageBreak/>
        <w:t xml:space="preserve">Тестирование бизнес-логики приложения показало, что все задачи, поставленные во время изучения предметной области, выполнены в полном объеме. Приложение имеет понятный и удобный интерфейс. Обращение к БД и обработка запросов происходит быстро. </w:t>
      </w:r>
      <w:r w:rsidR="00852308">
        <w:t xml:space="preserve">Особенно важное влияние на быстродействие системы произвело существование таблицы </w:t>
      </w:r>
      <w:r w:rsidR="00852308">
        <w:rPr>
          <w:lang w:val="en-US"/>
        </w:rPr>
        <w:t>profit</w:t>
      </w:r>
      <w:r w:rsidR="00852308" w:rsidRPr="00852308">
        <w:t xml:space="preserve">. </w:t>
      </w:r>
      <w:r w:rsidR="00852308">
        <w:t>Которая запол</w:t>
      </w:r>
      <w:r w:rsidR="00065B24">
        <w:t>н</w:t>
      </w:r>
      <w:r w:rsidR="00852308">
        <w:t>яется программой регулярно через определенный промежуток времени админ</w:t>
      </w:r>
      <w:r w:rsidR="00065B24">
        <w:t>и</w:t>
      </w:r>
      <w:r w:rsidR="00852308">
        <w:t xml:space="preserve">стратор. </w:t>
      </w:r>
      <w:proofErr w:type="gramStart"/>
      <w:r w:rsidR="00852308">
        <w:t>В следствие</w:t>
      </w:r>
      <w:proofErr w:type="gramEnd"/>
      <w:r w:rsidR="00852308">
        <w:t xml:space="preserve"> этого, пользователь, когда нажимает кнопку «Расчет» получает данные из этой таблицы</w:t>
      </w:r>
      <w:r w:rsidR="00065B24">
        <w:t xml:space="preserve">, на сервере не происходит повторных вычислений при каждом обращении. </w:t>
      </w:r>
    </w:p>
    <w:p w:rsidR="008C25B6" w:rsidRDefault="008C25B6" w:rsidP="009775A4">
      <w:pPr>
        <w:tabs>
          <w:tab w:val="left" w:pos="993"/>
        </w:tabs>
        <w:spacing w:after="200"/>
        <w:ind w:firstLine="0"/>
        <w:jc w:val="left"/>
      </w:pPr>
      <w:r>
        <w:br w:type="page"/>
      </w:r>
    </w:p>
    <w:p w:rsidR="006A4474" w:rsidRDefault="006A4474" w:rsidP="00283B84">
      <w:pPr>
        <w:pStyle w:val="1"/>
        <w:numPr>
          <w:ilvl w:val="0"/>
          <w:numId w:val="21"/>
        </w:numPr>
        <w:tabs>
          <w:tab w:val="left" w:pos="993"/>
        </w:tabs>
        <w:ind w:left="993" w:hanging="284"/>
      </w:pPr>
      <w:bookmarkStart w:id="29" w:name="_Toc326247172"/>
      <w:bookmarkStart w:id="30" w:name="_Toc294692308"/>
      <w:r w:rsidRPr="00242684">
        <w:lastRenderedPageBreak/>
        <w:t>ТЕХНИКО-ЭКОНОМИЧЕСКОЕ ОБОСНОВАНИЕ</w:t>
      </w:r>
      <w:r>
        <w:t xml:space="preserve"> РАЗРАБОТКИ И ИСПОЛЬЗОВАНИЯ </w:t>
      </w:r>
      <w:r w:rsidRPr="00242684">
        <w:t xml:space="preserve"> </w:t>
      </w:r>
      <w:r>
        <w:t xml:space="preserve">СИСТЕМЫ ПОДДЕРЖКИ ПРИНЯТИЯ РЕШЕНИЯ В СФЕРЕ </w:t>
      </w:r>
      <w:r w:rsidR="00A47D77">
        <w:t xml:space="preserve">ПОИСКА </w:t>
      </w:r>
      <w:r>
        <w:t>БАНКОВСКИХ УСЛУГ</w:t>
      </w:r>
      <w:bookmarkEnd w:id="29"/>
    </w:p>
    <w:p w:rsidR="006A4474" w:rsidRDefault="006A4474" w:rsidP="009775A4">
      <w:pPr>
        <w:tabs>
          <w:tab w:val="left" w:pos="993"/>
        </w:tabs>
      </w:pPr>
    </w:p>
    <w:p w:rsidR="006A4474" w:rsidRPr="006A4474" w:rsidRDefault="00097844" w:rsidP="009775A4">
      <w:pPr>
        <w:pStyle w:val="2"/>
        <w:numPr>
          <w:ilvl w:val="1"/>
          <w:numId w:val="21"/>
        </w:numPr>
        <w:tabs>
          <w:tab w:val="left" w:pos="993"/>
        </w:tabs>
      </w:pPr>
      <w:bookmarkStart w:id="31" w:name="_Toc326247173"/>
      <w:r>
        <w:t xml:space="preserve"> </w:t>
      </w:r>
      <w:r w:rsidR="006A4474" w:rsidRPr="006A4474">
        <w:t>Краткая характеристика программного  средства</w:t>
      </w:r>
      <w:bookmarkEnd w:id="31"/>
    </w:p>
    <w:p w:rsidR="006A4474" w:rsidRPr="00894B6A" w:rsidRDefault="006A4474" w:rsidP="009775A4">
      <w:pPr>
        <w:tabs>
          <w:tab w:val="left" w:pos="993"/>
        </w:tabs>
      </w:pPr>
    </w:p>
    <w:bookmarkEnd w:id="30"/>
    <w:p w:rsidR="006A4474" w:rsidRPr="00DF127D" w:rsidRDefault="006A4474" w:rsidP="009775A4">
      <w:pPr>
        <w:tabs>
          <w:tab w:val="left" w:pos="993"/>
        </w:tabs>
      </w:pPr>
      <w:r>
        <w:t>Информационно-аналитическая система поддержки принятия решения в сфере поиска банковских услуг предназначена для использования экономистами предприятия</w:t>
      </w:r>
      <w:r w:rsidRPr="007E1138">
        <w:t xml:space="preserve"> </w:t>
      </w:r>
      <w:r>
        <w:t>и контролирует следующие этапы: изучение условий предоставляемых услуг, расчет показателей (ставка по депозитам, кредитам, ежемесячные платежи по кредитным операциям и т.д.), сравнение условий предоставляемых услуг, поиск отделения банка на карте (поиск ближайшего отделения).</w:t>
      </w:r>
    </w:p>
    <w:p w:rsidR="006A4474" w:rsidRPr="00080B2A" w:rsidRDefault="006A4474" w:rsidP="009775A4">
      <w:pPr>
        <w:tabs>
          <w:tab w:val="left" w:pos="993"/>
        </w:tabs>
      </w:pPr>
      <w:r>
        <w:t>Данная система предназначена для внутреннего использования ООО «</w:t>
      </w:r>
      <w:proofErr w:type="spellStart"/>
      <w:r>
        <w:t>Космополис-Универсал</w:t>
      </w:r>
      <w:proofErr w:type="spellEnd"/>
      <w:r>
        <w:t xml:space="preserve">». Ее использование позволяет сократить трудоемкость основных этапов принятия решения в сфере выбора наиболее выгодных банковских услуг. Существуют подобные системы на рынке информационных технологий, но они обладают некоторыми недостатками, например отсутствием возможности найти ближайшее отделение банка от местоположения пользователя. Поэтому было решено реализовать систему поддержки принятия решения с учетом всех требований предприятия. </w:t>
      </w:r>
    </w:p>
    <w:p w:rsidR="006A4474" w:rsidRPr="00080B2A" w:rsidRDefault="006A4474" w:rsidP="009775A4">
      <w:pPr>
        <w:tabs>
          <w:tab w:val="left" w:pos="993"/>
        </w:tabs>
      </w:pPr>
    </w:p>
    <w:p w:rsidR="006A4474" w:rsidRPr="006A4474" w:rsidRDefault="006A4474" w:rsidP="009775A4">
      <w:pPr>
        <w:pStyle w:val="2"/>
        <w:numPr>
          <w:ilvl w:val="1"/>
          <w:numId w:val="21"/>
        </w:numPr>
        <w:tabs>
          <w:tab w:val="left" w:pos="993"/>
        </w:tabs>
      </w:pPr>
      <w:r w:rsidRPr="006A4474">
        <w:t xml:space="preserve"> </w:t>
      </w:r>
      <w:bookmarkStart w:id="32" w:name="_Toc326247174"/>
      <w:r w:rsidRPr="006A4474">
        <w:t>Расчет сметы затрат на разработку П</w:t>
      </w:r>
      <w:bookmarkEnd w:id="32"/>
      <w:r w:rsidR="00766E47">
        <w:t>С</w:t>
      </w:r>
    </w:p>
    <w:p w:rsidR="006A4474" w:rsidRDefault="006A4474" w:rsidP="009775A4">
      <w:pPr>
        <w:tabs>
          <w:tab w:val="left" w:pos="993"/>
        </w:tabs>
      </w:pPr>
    </w:p>
    <w:p w:rsidR="006A4474" w:rsidRPr="00242684" w:rsidRDefault="006A4474" w:rsidP="009775A4">
      <w:pPr>
        <w:tabs>
          <w:tab w:val="left" w:pos="993"/>
        </w:tabs>
        <w:ind w:firstLine="709"/>
      </w:pPr>
      <w:r w:rsidRPr="00242684">
        <w:t>Общий объем (</w:t>
      </w:r>
      <w:r w:rsidRPr="00242684">
        <w:rPr>
          <w:lang w:val="en-US"/>
        </w:rPr>
        <w:t>V</w:t>
      </w:r>
      <w:r w:rsidRPr="00242684">
        <w:rPr>
          <w:vertAlign w:val="subscript"/>
        </w:rPr>
        <w:t>0</w:t>
      </w:r>
      <w:r w:rsidRPr="00242684">
        <w:t>) программного продукта определяется исходя из количества и объема функций, реализуемых программой:</w:t>
      </w:r>
    </w:p>
    <w:p w:rsidR="006A4474" w:rsidRPr="00242684" w:rsidRDefault="006A4474" w:rsidP="009775A4">
      <w:pPr>
        <w:tabs>
          <w:tab w:val="left" w:pos="993"/>
        </w:tabs>
        <w:ind w:firstLine="709"/>
      </w:pPr>
    </w:p>
    <w:p w:rsidR="006A4474" w:rsidRDefault="00264DE7" w:rsidP="005A302C">
      <w:pPr>
        <w:tabs>
          <w:tab w:val="left" w:pos="993"/>
        </w:tabs>
        <w:ind w:firstLine="709"/>
        <w:jc w:val="right"/>
        <w:rPr>
          <w:rFonts w:eastAsia="Times New Roman"/>
        </w:rPr>
      </w:pP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w:r w:rsidR="006A4474" w:rsidRPr="00242684">
        <w:t xml:space="preserve">, </w:t>
      </w:r>
      <w:r w:rsidR="006A4474" w:rsidRPr="00242684">
        <w:tab/>
      </w:r>
      <w:r w:rsidR="005A302C">
        <w:t xml:space="preserve">          </w:t>
      </w:r>
      <w:r w:rsidR="006A4474" w:rsidRPr="00242684">
        <w:tab/>
      </w:r>
      <w:r w:rsidR="006A4474" w:rsidRPr="00242684">
        <w:tab/>
      </w:r>
      <w:r w:rsidR="00C605F4">
        <w:t xml:space="preserve">             </w:t>
      </w:r>
      <w:r w:rsidR="006A4474" w:rsidRPr="00242684">
        <w:tab/>
        <w:t xml:space="preserve"> </w:t>
      </w:r>
      <w:r w:rsidR="006A4474" w:rsidRPr="00242684">
        <w:rPr>
          <w:rFonts w:eastAsia="Times New Roman"/>
        </w:rPr>
        <w:t>(</w:t>
      </w:r>
      <w:r w:rsidR="006A4474">
        <w:rPr>
          <w:rFonts w:eastAsia="Times New Roman"/>
        </w:rPr>
        <w:t>4.</w:t>
      </w:r>
      <w:r w:rsidR="006A4474" w:rsidRPr="00242684">
        <w:rPr>
          <w:rFonts w:eastAsia="Times New Roman"/>
        </w:rPr>
        <w:t>1)</w:t>
      </w:r>
    </w:p>
    <w:p w:rsidR="005A302C" w:rsidRDefault="005A302C" w:rsidP="009775A4">
      <w:pPr>
        <w:tabs>
          <w:tab w:val="left" w:pos="993"/>
        </w:tabs>
        <w:ind w:firstLine="709"/>
        <w:rPr>
          <w:rFonts w:eastAsia="Times New Roman"/>
        </w:rPr>
      </w:pPr>
    </w:p>
    <w:p w:rsidR="006A4474" w:rsidRPr="00242684" w:rsidRDefault="006A4474" w:rsidP="009775A4">
      <w:pPr>
        <w:tabs>
          <w:tab w:val="left" w:pos="993"/>
        </w:tabs>
        <w:ind w:firstLine="709"/>
        <w:rPr>
          <w:rFonts w:eastAsia="Times New Roman"/>
        </w:rPr>
      </w:pPr>
      <w:r w:rsidRPr="00242684">
        <w:rPr>
          <w:rFonts w:eastAsia="Times New Roman"/>
        </w:rPr>
        <w:t xml:space="preserve">где </w:t>
      </w:r>
      <w:r w:rsidRPr="00242684">
        <w:rPr>
          <w:rFonts w:eastAsia="Times New Roman"/>
          <w:lang w:val="en-US"/>
        </w:rPr>
        <w:t>V</w:t>
      </w:r>
      <w:r w:rsidRPr="00242684">
        <w:rPr>
          <w:rFonts w:eastAsia="Times New Roman"/>
          <w:vertAlign w:val="subscript"/>
          <w:lang w:val="en-US"/>
        </w:rPr>
        <w:t>i</w:t>
      </w:r>
      <w:r w:rsidRPr="00242684">
        <w:rPr>
          <w:rFonts w:eastAsia="Times New Roman"/>
        </w:rPr>
        <w:t xml:space="preserve"> – объем отдельной функции </w:t>
      </w:r>
      <w:proofErr w:type="gramStart"/>
      <w:r w:rsidRPr="00242684">
        <w:rPr>
          <w:rFonts w:eastAsia="Times New Roman"/>
        </w:rPr>
        <w:t>ПО</w:t>
      </w:r>
      <w:proofErr w:type="gramEnd"/>
      <w:r w:rsidRPr="00242684">
        <w:rPr>
          <w:rFonts w:eastAsia="Times New Roman"/>
        </w:rPr>
        <w:t>;</w:t>
      </w:r>
    </w:p>
    <w:p w:rsidR="006A4474" w:rsidRPr="00D8484F" w:rsidRDefault="006A4474" w:rsidP="009775A4">
      <w:pPr>
        <w:tabs>
          <w:tab w:val="left" w:pos="993"/>
        </w:tabs>
        <w:ind w:firstLine="1134"/>
        <w:rPr>
          <w:rFonts w:eastAsia="Times New Roman"/>
        </w:rPr>
      </w:pPr>
      <w:r w:rsidRPr="00242684">
        <w:rPr>
          <w:rFonts w:eastAsia="Times New Roman"/>
        </w:rPr>
        <w:t xml:space="preserve"> </w:t>
      </w:r>
      <w:r w:rsidRPr="00242684">
        <w:rPr>
          <w:rFonts w:eastAsia="Times New Roman"/>
          <w:lang w:val="en-US"/>
        </w:rPr>
        <w:t>n</w:t>
      </w:r>
      <w:r w:rsidRPr="00242684">
        <w:rPr>
          <w:rFonts w:eastAsia="Times New Roman"/>
        </w:rPr>
        <w:t xml:space="preserve"> – </w:t>
      </w:r>
      <w:proofErr w:type="gramStart"/>
      <w:r w:rsidRPr="00242684">
        <w:rPr>
          <w:rFonts w:eastAsia="Times New Roman"/>
        </w:rPr>
        <w:t>общее</w:t>
      </w:r>
      <w:proofErr w:type="gramEnd"/>
      <w:r w:rsidRPr="00242684">
        <w:rPr>
          <w:rFonts w:eastAsia="Times New Roman"/>
        </w:rPr>
        <w:t xml:space="preserve"> число функций.</w:t>
      </w:r>
    </w:p>
    <w:p w:rsidR="006A4474" w:rsidRPr="00FE7161" w:rsidRDefault="006A4474" w:rsidP="009775A4">
      <w:pPr>
        <w:tabs>
          <w:tab w:val="left" w:pos="993"/>
        </w:tabs>
        <w:rPr>
          <w:rFonts w:eastAsia="Times New Roman"/>
        </w:rPr>
      </w:pPr>
      <w:r>
        <w:rPr>
          <w:rFonts w:eastAsia="Times New Roman"/>
        </w:rPr>
        <w:t>Строка исходного кода (</w:t>
      </w:r>
      <w:r>
        <w:rPr>
          <w:rFonts w:eastAsia="Times New Roman"/>
          <w:lang w:val="en-US"/>
        </w:rPr>
        <w:t>LOC</w:t>
      </w:r>
      <w:r>
        <w:rPr>
          <w:rFonts w:eastAsia="Times New Roman"/>
        </w:rPr>
        <w:t>)</w:t>
      </w:r>
      <w:r w:rsidRPr="00FE7161">
        <w:rPr>
          <w:rFonts w:eastAsia="Times New Roman"/>
        </w:rPr>
        <w:t xml:space="preserve"> – </w:t>
      </w:r>
      <w:r>
        <w:rPr>
          <w:rFonts w:eastAsia="Times New Roman"/>
        </w:rPr>
        <w:t>универсальная метрика, так как может применяться при создании любых программных продуктов.</w:t>
      </w:r>
    </w:p>
    <w:p w:rsidR="006A4474" w:rsidRDefault="006A4474" w:rsidP="009775A4">
      <w:pPr>
        <w:tabs>
          <w:tab w:val="left" w:pos="993"/>
        </w:tabs>
        <w:ind w:firstLine="709"/>
        <w:rPr>
          <w:rFonts w:eastAsia="Times New Roman"/>
          <w:lang w:val="en-US"/>
        </w:rPr>
      </w:pPr>
      <w:proofErr w:type="gramStart"/>
      <w:r w:rsidRPr="00242684">
        <w:rPr>
          <w:rFonts w:eastAsia="Times New Roman"/>
        </w:rPr>
        <w:t xml:space="preserve">На основании информации о функциях разрабатываемого ПО определен объем функций и общий объем ПО (см. табл. </w:t>
      </w:r>
      <w:r>
        <w:rPr>
          <w:rFonts w:eastAsia="Times New Roman"/>
        </w:rPr>
        <w:t>4.</w:t>
      </w:r>
      <w:r w:rsidR="00C116C8">
        <w:rPr>
          <w:rFonts w:eastAsia="Times New Roman"/>
        </w:rPr>
        <w:t>1</w:t>
      </w:r>
      <w:r w:rsidRPr="00242684">
        <w:rPr>
          <w:rFonts w:eastAsia="Times New Roman"/>
        </w:rPr>
        <w:t>).</w:t>
      </w:r>
      <w:proofErr w:type="gramEnd"/>
    </w:p>
    <w:p w:rsidR="00E62E37" w:rsidRPr="00E62E37" w:rsidRDefault="00E62E37" w:rsidP="009775A4">
      <w:pPr>
        <w:tabs>
          <w:tab w:val="left" w:pos="993"/>
        </w:tabs>
        <w:ind w:firstLine="709"/>
        <w:rPr>
          <w:rFonts w:eastAsia="Times New Roman"/>
          <w:lang w:val="en-US"/>
        </w:rPr>
      </w:pPr>
    </w:p>
    <w:p w:rsidR="006A4474" w:rsidRPr="00242684" w:rsidRDefault="006A4474" w:rsidP="009775A4">
      <w:pPr>
        <w:tabs>
          <w:tab w:val="left" w:pos="993"/>
        </w:tabs>
        <w:ind w:firstLine="0"/>
        <w:rPr>
          <w:rFonts w:eastAsia="Times New Roman"/>
        </w:rPr>
      </w:pPr>
      <w:r w:rsidRPr="00242684">
        <w:rPr>
          <w:rFonts w:eastAsia="Times New Roman"/>
        </w:rPr>
        <w:t xml:space="preserve">Таблица </w:t>
      </w:r>
      <w:r>
        <w:rPr>
          <w:rFonts w:eastAsia="Times New Roman"/>
        </w:rPr>
        <w:t>4.</w:t>
      </w:r>
      <w:r w:rsidRPr="00242684">
        <w:rPr>
          <w:rFonts w:eastAsia="Times New Roman"/>
        </w:rPr>
        <w:t>1 - Перечень и объем функций программных модулей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26"/>
        <w:gridCol w:w="5770"/>
        <w:gridCol w:w="1843"/>
      </w:tblGrid>
      <w:tr w:rsidR="006A4474" w:rsidRPr="00242684" w:rsidTr="006A4474">
        <w:trPr>
          <w:trHeight w:val="654"/>
        </w:trPr>
        <w:tc>
          <w:tcPr>
            <w:tcW w:w="1426" w:type="dxa"/>
          </w:tcPr>
          <w:p w:rsidR="006A4474" w:rsidRPr="00242684" w:rsidRDefault="006A4474" w:rsidP="009775A4">
            <w:pPr>
              <w:tabs>
                <w:tab w:val="left" w:pos="993"/>
              </w:tabs>
              <w:rPr>
                <w:rFonts w:eastAsia="Times New Roman"/>
              </w:rPr>
            </w:pPr>
            <w:r w:rsidRPr="00242684">
              <w:rPr>
                <w:rFonts w:eastAsia="Times New Roman"/>
              </w:rPr>
              <w:t>№ функции</w:t>
            </w:r>
          </w:p>
        </w:tc>
        <w:tc>
          <w:tcPr>
            <w:tcW w:w="5770" w:type="dxa"/>
          </w:tcPr>
          <w:p w:rsidR="006A4474" w:rsidRPr="00242684" w:rsidRDefault="006A4474" w:rsidP="009775A4">
            <w:pPr>
              <w:tabs>
                <w:tab w:val="left" w:pos="993"/>
              </w:tabs>
              <w:jc w:val="center"/>
              <w:rPr>
                <w:rFonts w:eastAsia="Times New Roman"/>
              </w:rPr>
            </w:pPr>
            <w:r w:rsidRPr="00242684">
              <w:rPr>
                <w:rFonts w:eastAsia="Times New Roman"/>
              </w:rPr>
              <w:t>Наименование (содержание)</w:t>
            </w:r>
          </w:p>
        </w:tc>
        <w:tc>
          <w:tcPr>
            <w:tcW w:w="1843" w:type="dxa"/>
          </w:tcPr>
          <w:p w:rsidR="006A4474" w:rsidRPr="00242684" w:rsidRDefault="006A4474" w:rsidP="009775A4">
            <w:pPr>
              <w:tabs>
                <w:tab w:val="left" w:pos="993"/>
              </w:tabs>
              <w:ind w:hanging="28"/>
              <w:rPr>
                <w:rFonts w:eastAsia="Times New Roman"/>
              </w:rPr>
            </w:pPr>
            <w:r w:rsidRPr="00242684">
              <w:rPr>
                <w:rFonts w:eastAsia="Times New Roman"/>
              </w:rPr>
              <w:t>Объем функции (</w:t>
            </w:r>
            <w:r w:rsidRPr="00242684">
              <w:rPr>
                <w:rFonts w:eastAsia="Times New Roman"/>
                <w:lang w:val="en-US"/>
              </w:rPr>
              <w:t>LOC</w:t>
            </w:r>
            <w:r w:rsidRPr="00242684">
              <w:rPr>
                <w:rFonts w:eastAsia="Times New Roman"/>
              </w:rPr>
              <w:t>)</w:t>
            </w:r>
          </w:p>
        </w:tc>
      </w:tr>
      <w:tr w:rsidR="006A4474" w:rsidRPr="00242684" w:rsidTr="006A4474">
        <w:tc>
          <w:tcPr>
            <w:tcW w:w="1426" w:type="dxa"/>
            <w:vAlign w:val="center"/>
          </w:tcPr>
          <w:p w:rsidR="006A4474" w:rsidRPr="00242684" w:rsidRDefault="006A4474" w:rsidP="009775A4">
            <w:pPr>
              <w:tabs>
                <w:tab w:val="left" w:pos="993"/>
              </w:tabs>
              <w:jc w:val="center"/>
              <w:rPr>
                <w:rFonts w:eastAsia="Times New Roman"/>
              </w:rPr>
            </w:pPr>
            <w:r w:rsidRPr="00242684">
              <w:rPr>
                <w:rFonts w:eastAsia="Times New Roman"/>
              </w:rPr>
              <w:t>1</w:t>
            </w:r>
          </w:p>
        </w:tc>
        <w:tc>
          <w:tcPr>
            <w:tcW w:w="5770" w:type="dxa"/>
            <w:vAlign w:val="center"/>
          </w:tcPr>
          <w:p w:rsidR="006A4474" w:rsidRPr="00242684" w:rsidRDefault="006A4474" w:rsidP="009775A4">
            <w:pPr>
              <w:tabs>
                <w:tab w:val="left" w:pos="993"/>
              </w:tabs>
              <w:jc w:val="center"/>
              <w:rPr>
                <w:rFonts w:eastAsia="Times New Roman"/>
              </w:rPr>
            </w:pPr>
            <w:r w:rsidRPr="00242684">
              <w:rPr>
                <w:rFonts w:eastAsia="Times New Roman"/>
              </w:rPr>
              <w:t>2</w:t>
            </w:r>
          </w:p>
        </w:tc>
        <w:tc>
          <w:tcPr>
            <w:tcW w:w="1843" w:type="dxa"/>
            <w:vAlign w:val="center"/>
          </w:tcPr>
          <w:p w:rsidR="006A4474" w:rsidRPr="00242684" w:rsidRDefault="006A4474" w:rsidP="009775A4">
            <w:pPr>
              <w:tabs>
                <w:tab w:val="left" w:pos="993"/>
              </w:tabs>
              <w:jc w:val="center"/>
              <w:rPr>
                <w:rFonts w:eastAsia="Times New Roman"/>
              </w:rPr>
            </w:pPr>
            <w:r w:rsidRPr="00242684">
              <w:rPr>
                <w:rFonts w:eastAsia="Times New Roman"/>
              </w:rPr>
              <w:t>3</w:t>
            </w:r>
          </w:p>
        </w:tc>
      </w:tr>
      <w:tr w:rsidR="006A4474" w:rsidRPr="00242684" w:rsidTr="006A4474">
        <w:tc>
          <w:tcPr>
            <w:tcW w:w="1426" w:type="dxa"/>
            <w:vAlign w:val="center"/>
          </w:tcPr>
          <w:p w:rsidR="006A4474" w:rsidRPr="00242684" w:rsidRDefault="006A4474" w:rsidP="009775A4">
            <w:pPr>
              <w:tabs>
                <w:tab w:val="left" w:pos="993"/>
              </w:tabs>
              <w:rPr>
                <w:rFonts w:eastAsia="Times New Roman"/>
              </w:rPr>
            </w:pPr>
            <w:r w:rsidRPr="00242684">
              <w:rPr>
                <w:rFonts w:eastAsia="Times New Roman"/>
              </w:rPr>
              <w:t>101</w:t>
            </w:r>
          </w:p>
        </w:tc>
        <w:tc>
          <w:tcPr>
            <w:tcW w:w="5770" w:type="dxa"/>
            <w:vAlign w:val="center"/>
          </w:tcPr>
          <w:p w:rsidR="006A4474" w:rsidRPr="00242684" w:rsidRDefault="006A4474" w:rsidP="009775A4">
            <w:pPr>
              <w:tabs>
                <w:tab w:val="left" w:pos="993"/>
              </w:tabs>
              <w:ind w:firstLine="0"/>
              <w:rPr>
                <w:rFonts w:eastAsia="Times New Roman"/>
              </w:rPr>
            </w:pPr>
            <w:r w:rsidRPr="00242684">
              <w:rPr>
                <w:rFonts w:eastAsia="Times New Roman"/>
              </w:rPr>
              <w:t>Организация ввода информации</w:t>
            </w:r>
          </w:p>
        </w:tc>
        <w:tc>
          <w:tcPr>
            <w:tcW w:w="1843" w:type="dxa"/>
            <w:vAlign w:val="center"/>
          </w:tcPr>
          <w:p w:rsidR="006A4474" w:rsidRPr="00242684" w:rsidRDefault="006A4474" w:rsidP="009775A4">
            <w:pPr>
              <w:tabs>
                <w:tab w:val="left" w:pos="993"/>
              </w:tabs>
              <w:jc w:val="center"/>
              <w:rPr>
                <w:rFonts w:eastAsia="Times New Roman"/>
              </w:rPr>
            </w:pPr>
            <w:r w:rsidRPr="00242684">
              <w:rPr>
                <w:rFonts w:eastAsia="Times New Roman"/>
              </w:rPr>
              <w:t>150</w:t>
            </w:r>
          </w:p>
        </w:tc>
      </w:tr>
      <w:tr w:rsidR="006A4474" w:rsidRPr="00242684" w:rsidTr="006A4474">
        <w:trPr>
          <w:trHeight w:val="645"/>
        </w:trPr>
        <w:tc>
          <w:tcPr>
            <w:tcW w:w="1426" w:type="dxa"/>
            <w:vAlign w:val="center"/>
          </w:tcPr>
          <w:p w:rsidR="006A4474" w:rsidRPr="00242684" w:rsidRDefault="006A4474" w:rsidP="009775A4">
            <w:pPr>
              <w:tabs>
                <w:tab w:val="left" w:pos="993"/>
              </w:tabs>
              <w:rPr>
                <w:rFonts w:eastAsia="Times New Roman"/>
                <w:lang w:val="en-US"/>
              </w:rPr>
            </w:pPr>
            <w:r w:rsidRPr="00242684">
              <w:rPr>
                <w:rFonts w:eastAsia="Times New Roman"/>
                <w:lang w:val="en-US"/>
              </w:rPr>
              <w:t>102</w:t>
            </w:r>
          </w:p>
        </w:tc>
        <w:tc>
          <w:tcPr>
            <w:tcW w:w="5770" w:type="dxa"/>
            <w:vAlign w:val="center"/>
          </w:tcPr>
          <w:p w:rsidR="006A4474" w:rsidRPr="00242684" w:rsidRDefault="006A4474" w:rsidP="009775A4">
            <w:pPr>
              <w:tabs>
                <w:tab w:val="left" w:pos="993"/>
              </w:tabs>
              <w:ind w:firstLine="0"/>
              <w:rPr>
                <w:rFonts w:eastAsia="Times New Roman"/>
              </w:rPr>
            </w:pPr>
            <w:r w:rsidRPr="00242684">
              <w:rPr>
                <w:rFonts w:eastAsia="Times New Roman"/>
              </w:rPr>
              <w:t>Контроль, предварительная обработка и ввод информации</w:t>
            </w:r>
          </w:p>
        </w:tc>
        <w:tc>
          <w:tcPr>
            <w:tcW w:w="1843" w:type="dxa"/>
            <w:vAlign w:val="center"/>
          </w:tcPr>
          <w:p w:rsidR="006A4474" w:rsidRPr="00242684" w:rsidRDefault="006A4474" w:rsidP="009775A4">
            <w:pPr>
              <w:tabs>
                <w:tab w:val="left" w:pos="993"/>
              </w:tabs>
              <w:jc w:val="center"/>
              <w:rPr>
                <w:rFonts w:eastAsia="Times New Roman"/>
                <w:lang w:val="en-US"/>
              </w:rPr>
            </w:pPr>
            <w:r w:rsidRPr="00242684">
              <w:rPr>
                <w:rFonts w:eastAsia="Times New Roman"/>
                <w:lang w:val="en-US"/>
              </w:rPr>
              <w:t>450</w:t>
            </w:r>
          </w:p>
        </w:tc>
      </w:tr>
      <w:tr w:rsidR="006A4474" w:rsidRPr="00242684" w:rsidTr="006A4474">
        <w:trPr>
          <w:trHeight w:val="645"/>
        </w:trPr>
        <w:tc>
          <w:tcPr>
            <w:tcW w:w="1426" w:type="dxa"/>
            <w:vAlign w:val="center"/>
          </w:tcPr>
          <w:p w:rsidR="006A4474" w:rsidRPr="00242684" w:rsidRDefault="006A4474" w:rsidP="009775A4">
            <w:pPr>
              <w:tabs>
                <w:tab w:val="left" w:pos="993"/>
              </w:tabs>
              <w:rPr>
                <w:rFonts w:eastAsia="Times New Roman"/>
                <w:lang w:val="en-US"/>
              </w:rPr>
            </w:pPr>
            <w:r w:rsidRPr="00242684">
              <w:rPr>
                <w:rFonts w:eastAsia="Times New Roman"/>
                <w:lang w:val="en-US"/>
              </w:rPr>
              <w:t>105</w:t>
            </w:r>
          </w:p>
        </w:tc>
        <w:tc>
          <w:tcPr>
            <w:tcW w:w="5770" w:type="dxa"/>
            <w:vAlign w:val="center"/>
          </w:tcPr>
          <w:p w:rsidR="006A4474" w:rsidRPr="00242684" w:rsidRDefault="006A4474" w:rsidP="009775A4">
            <w:pPr>
              <w:tabs>
                <w:tab w:val="left" w:pos="993"/>
              </w:tabs>
              <w:ind w:firstLine="0"/>
              <w:rPr>
                <w:rFonts w:eastAsia="Times New Roman"/>
              </w:rPr>
            </w:pPr>
            <w:r w:rsidRPr="00242684">
              <w:rPr>
                <w:rFonts w:eastAsia="Times New Roman"/>
              </w:rPr>
              <w:t>Обработка входного заказа и формирование таблиц</w:t>
            </w:r>
          </w:p>
        </w:tc>
        <w:tc>
          <w:tcPr>
            <w:tcW w:w="1843" w:type="dxa"/>
            <w:vAlign w:val="center"/>
          </w:tcPr>
          <w:p w:rsidR="006A4474" w:rsidRPr="00242684" w:rsidRDefault="006A4474" w:rsidP="009775A4">
            <w:pPr>
              <w:tabs>
                <w:tab w:val="left" w:pos="993"/>
              </w:tabs>
              <w:jc w:val="center"/>
              <w:rPr>
                <w:rFonts w:eastAsia="Times New Roman"/>
                <w:lang w:val="en-US"/>
              </w:rPr>
            </w:pPr>
            <w:r w:rsidRPr="00242684">
              <w:rPr>
                <w:rFonts w:eastAsia="Times New Roman"/>
                <w:lang w:val="en-US"/>
              </w:rPr>
              <w:t>1340</w:t>
            </w:r>
          </w:p>
        </w:tc>
      </w:tr>
      <w:tr w:rsidR="006A4474" w:rsidRPr="00242684" w:rsidTr="006A4474">
        <w:tc>
          <w:tcPr>
            <w:tcW w:w="1426" w:type="dxa"/>
          </w:tcPr>
          <w:p w:rsidR="006A4474" w:rsidRPr="00242684" w:rsidRDefault="006A4474" w:rsidP="009775A4">
            <w:pPr>
              <w:tabs>
                <w:tab w:val="left" w:pos="993"/>
              </w:tabs>
              <w:rPr>
                <w:rFonts w:eastAsia="Times New Roman"/>
              </w:rPr>
            </w:pPr>
            <w:r w:rsidRPr="00242684">
              <w:rPr>
                <w:rFonts w:eastAsia="Times New Roman"/>
              </w:rPr>
              <w:t>109</w:t>
            </w:r>
          </w:p>
          <w:p w:rsidR="006A4474" w:rsidRPr="00242684" w:rsidRDefault="006A4474" w:rsidP="009775A4">
            <w:pPr>
              <w:tabs>
                <w:tab w:val="left" w:pos="993"/>
              </w:tabs>
              <w:rPr>
                <w:rFonts w:eastAsia="Times New Roman"/>
              </w:rPr>
            </w:pPr>
          </w:p>
        </w:tc>
        <w:tc>
          <w:tcPr>
            <w:tcW w:w="5770" w:type="dxa"/>
          </w:tcPr>
          <w:p w:rsidR="006A4474" w:rsidRPr="00242684" w:rsidRDefault="006A4474" w:rsidP="009775A4">
            <w:pPr>
              <w:tabs>
                <w:tab w:val="left" w:pos="993"/>
              </w:tabs>
              <w:ind w:firstLine="0"/>
              <w:rPr>
                <w:rFonts w:eastAsia="Times New Roman"/>
              </w:rPr>
            </w:pPr>
            <w:r w:rsidRPr="00242684">
              <w:rPr>
                <w:rFonts w:eastAsia="Times New Roman"/>
              </w:rPr>
              <w:t>Организация ввода/вывода информации в интерактивном режиме</w:t>
            </w:r>
          </w:p>
        </w:tc>
        <w:tc>
          <w:tcPr>
            <w:tcW w:w="1843" w:type="dxa"/>
            <w:vAlign w:val="center"/>
          </w:tcPr>
          <w:p w:rsidR="006A4474" w:rsidRPr="00242684" w:rsidRDefault="006A4474" w:rsidP="009775A4">
            <w:pPr>
              <w:tabs>
                <w:tab w:val="left" w:pos="993"/>
              </w:tabs>
              <w:jc w:val="center"/>
              <w:rPr>
                <w:rFonts w:eastAsia="Times New Roman"/>
              </w:rPr>
            </w:pPr>
            <w:r w:rsidRPr="00242684">
              <w:rPr>
                <w:rFonts w:eastAsia="Times New Roman"/>
              </w:rPr>
              <w:t>320</w:t>
            </w:r>
          </w:p>
        </w:tc>
      </w:tr>
      <w:tr w:rsidR="006A4474" w:rsidRPr="00242684" w:rsidTr="006A4474">
        <w:tc>
          <w:tcPr>
            <w:tcW w:w="1426" w:type="dxa"/>
          </w:tcPr>
          <w:p w:rsidR="006A4474" w:rsidRPr="00242684" w:rsidRDefault="006A4474" w:rsidP="009775A4">
            <w:pPr>
              <w:tabs>
                <w:tab w:val="left" w:pos="993"/>
              </w:tabs>
              <w:rPr>
                <w:rFonts w:eastAsia="Times New Roman"/>
              </w:rPr>
            </w:pPr>
            <w:r w:rsidRPr="00242684">
              <w:rPr>
                <w:rFonts w:eastAsia="Times New Roman"/>
              </w:rPr>
              <w:t>111</w:t>
            </w:r>
          </w:p>
        </w:tc>
        <w:tc>
          <w:tcPr>
            <w:tcW w:w="5770" w:type="dxa"/>
          </w:tcPr>
          <w:p w:rsidR="006A4474" w:rsidRPr="00242684" w:rsidRDefault="006A4474" w:rsidP="009775A4">
            <w:pPr>
              <w:tabs>
                <w:tab w:val="left" w:pos="993"/>
              </w:tabs>
              <w:ind w:firstLine="0"/>
              <w:rPr>
                <w:rFonts w:eastAsia="Times New Roman"/>
              </w:rPr>
            </w:pPr>
            <w:r w:rsidRPr="00242684">
              <w:rPr>
                <w:rFonts w:eastAsia="Times New Roman"/>
              </w:rPr>
              <w:t>Управление вводом/выводом</w:t>
            </w:r>
          </w:p>
        </w:tc>
        <w:tc>
          <w:tcPr>
            <w:tcW w:w="1843" w:type="dxa"/>
            <w:vAlign w:val="center"/>
          </w:tcPr>
          <w:p w:rsidR="006A4474" w:rsidRPr="00242684" w:rsidRDefault="006A4474" w:rsidP="009775A4">
            <w:pPr>
              <w:tabs>
                <w:tab w:val="left" w:pos="993"/>
              </w:tabs>
              <w:jc w:val="center"/>
              <w:rPr>
                <w:rFonts w:eastAsia="Times New Roman"/>
              </w:rPr>
            </w:pPr>
            <w:r w:rsidRPr="00242684">
              <w:rPr>
                <w:rFonts w:eastAsia="Times New Roman"/>
              </w:rPr>
              <w:t>2400</w:t>
            </w:r>
          </w:p>
        </w:tc>
      </w:tr>
      <w:tr w:rsidR="006A4474" w:rsidRPr="00242684" w:rsidTr="006A4474">
        <w:tc>
          <w:tcPr>
            <w:tcW w:w="1426" w:type="dxa"/>
          </w:tcPr>
          <w:p w:rsidR="006A4474" w:rsidRPr="00242684" w:rsidRDefault="006A4474" w:rsidP="009775A4">
            <w:pPr>
              <w:tabs>
                <w:tab w:val="left" w:pos="993"/>
              </w:tabs>
              <w:rPr>
                <w:rFonts w:eastAsia="Times New Roman"/>
              </w:rPr>
            </w:pPr>
            <w:r w:rsidRPr="00242684">
              <w:rPr>
                <w:rFonts w:eastAsia="Times New Roman"/>
              </w:rPr>
              <w:t>203</w:t>
            </w:r>
          </w:p>
        </w:tc>
        <w:tc>
          <w:tcPr>
            <w:tcW w:w="5770" w:type="dxa"/>
          </w:tcPr>
          <w:p w:rsidR="006A4474" w:rsidRPr="00242684" w:rsidRDefault="006A4474" w:rsidP="009775A4">
            <w:pPr>
              <w:tabs>
                <w:tab w:val="left" w:pos="993"/>
              </w:tabs>
              <w:ind w:firstLine="0"/>
              <w:rPr>
                <w:rFonts w:eastAsia="Times New Roman"/>
              </w:rPr>
            </w:pPr>
            <w:r w:rsidRPr="00242684">
              <w:rPr>
                <w:rFonts w:eastAsia="Times New Roman"/>
              </w:rPr>
              <w:t>Формирование баз данных</w:t>
            </w:r>
          </w:p>
        </w:tc>
        <w:tc>
          <w:tcPr>
            <w:tcW w:w="1843" w:type="dxa"/>
            <w:vAlign w:val="center"/>
          </w:tcPr>
          <w:p w:rsidR="006A4474" w:rsidRPr="00242684" w:rsidRDefault="006A4474" w:rsidP="009775A4">
            <w:pPr>
              <w:tabs>
                <w:tab w:val="left" w:pos="993"/>
              </w:tabs>
              <w:jc w:val="center"/>
              <w:rPr>
                <w:rFonts w:eastAsia="Times New Roman"/>
              </w:rPr>
            </w:pPr>
            <w:r w:rsidRPr="00242684">
              <w:rPr>
                <w:rFonts w:eastAsia="Times New Roman"/>
              </w:rPr>
              <w:t>2180</w:t>
            </w:r>
          </w:p>
        </w:tc>
      </w:tr>
      <w:tr w:rsidR="006A4474" w:rsidRPr="00242684" w:rsidTr="006A4474">
        <w:tc>
          <w:tcPr>
            <w:tcW w:w="1426" w:type="dxa"/>
            <w:vAlign w:val="center"/>
          </w:tcPr>
          <w:p w:rsidR="006A4474" w:rsidRPr="00242684" w:rsidRDefault="006A4474" w:rsidP="009775A4">
            <w:pPr>
              <w:tabs>
                <w:tab w:val="left" w:pos="993"/>
              </w:tabs>
              <w:rPr>
                <w:rFonts w:eastAsia="Times New Roman"/>
              </w:rPr>
            </w:pPr>
            <w:r w:rsidRPr="00242684">
              <w:rPr>
                <w:rFonts w:eastAsia="Times New Roman"/>
              </w:rPr>
              <w:t>204</w:t>
            </w:r>
          </w:p>
        </w:tc>
        <w:tc>
          <w:tcPr>
            <w:tcW w:w="5770" w:type="dxa"/>
            <w:vAlign w:val="center"/>
          </w:tcPr>
          <w:p w:rsidR="006A4474" w:rsidRPr="00242684" w:rsidRDefault="006A4474" w:rsidP="009775A4">
            <w:pPr>
              <w:tabs>
                <w:tab w:val="left" w:pos="993"/>
              </w:tabs>
              <w:ind w:firstLine="0"/>
              <w:rPr>
                <w:rFonts w:eastAsia="Times New Roman"/>
              </w:rPr>
            </w:pPr>
            <w:r w:rsidRPr="00242684">
              <w:rPr>
                <w:rFonts w:eastAsia="Times New Roman"/>
              </w:rPr>
              <w:t>Обработка наборов и записей базы данных</w:t>
            </w:r>
          </w:p>
        </w:tc>
        <w:tc>
          <w:tcPr>
            <w:tcW w:w="1843" w:type="dxa"/>
            <w:vAlign w:val="center"/>
          </w:tcPr>
          <w:p w:rsidR="006A4474" w:rsidRPr="00242684" w:rsidRDefault="006A4474" w:rsidP="009775A4">
            <w:pPr>
              <w:tabs>
                <w:tab w:val="left" w:pos="993"/>
              </w:tabs>
              <w:jc w:val="center"/>
              <w:rPr>
                <w:rFonts w:eastAsia="Times New Roman"/>
              </w:rPr>
            </w:pPr>
            <w:r w:rsidRPr="00242684">
              <w:rPr>
                <w:rFonts w:eastAsia="Times New Roman"/>
              </w:rPr>
              <w:t>2670</w:t>
            </w:r>
          </w:p>
        </w:tc>
      </w:tr>
      <w:tr w:rsidR="006A4474" w:rsidRPr="00242684" w:rsidTr="006A4474">
        <w:tc>
          <w:tcPr>
            <w:tcW w:w="1426" w:type="dxa"/>
            <w:vAlign w:val="center"/>
          </w:tcPr>
          <w:p w:rsidR="006A4474" w:rsidRPr="00242684" w:rsidRDefault="006A4474" w:rsidP="009775A4">
            <w:pPr>
              <w:tabs>
                <w:tab w:val="left" w:pos="993"/>
              </w:tabs>
              <w:rPr>
                <w:rFonts w:eastAsia="Times New Roman"/>
              </w:rPr>
            </w:pPr>
            <w:r w:rsidRPr="00242684">
              <w:rPr>
                <w:rFonts w:eastAsia="Times New Roman"/>
              </w:rPr>
              <w:t>207</w:t>
            </w:r>
          </w:p>
        </w:tc>
        <w:tc>
          <w:tcPr>
            <w:tcW w:w="5770" w:type="dxa"/>
            <w:vAlign w:val="center"/>
          </w:tcPr>
          <w:p w:rsidR="006A4474" w:rsidRPr="00242684" w:rsidRDefault="006A4474" w:rsidP="009775A4">
            <w:pPr>
              <w:tabs>
                <w:tab w:val="left" w:pos="993"/>
              </w:tabs>
              <w:ind w:firstLine="0"/>
              <w:rPr>
                <w:rFonts w:eastAsia="Times New Roman"/>
              </w:rPr>
            </w:pPr>
            <w:r w:rsidRPr="00242684">
              <w:rPr>
                <w:rFonts w:eastAsia="Times New Roman"/>
              </w:rPr>
              <w:t>Манипулирование данными</w:t>
            </w:r>
          </w:p>
        </w:tc>
        <w:tc>
          <w:tcPr>
            <w:tcW w:w="1843" w:type="dxa"/>
            <w:vAlign w:val="center"/>
          </w:tcPr>
          <w:p w:rsidR="006A4474" w:rsidRPr="00242684" w:rsidRDefault="006A4474" w:rsidP="009775A4">
            <w:pPr>
              <w:tabs>
                <w:tab w:val="left" w:pos="993"/>
              </w:tabs>
              <w:jc w:val="center"/>
              <w:rPr>
                <w:rFonts w:eastAsia="Times New Roman"/>
              </w:rPr>
            </w:pPr>
            <w:r w:rsidRPr="00242684">
              <w:rPr>
                <w:rFonts w:eastAsia="Times New Roman"/>
                <w:lang w:val="en-US"/>
              </w:rPr>
              <w:t>95</w:t>
            </w:r>
            <w:r w:rsidRPr="00242684">
              <w:rPr>
                <w:rFonts w:eastAsia="Times New Roman"/>
              </w:rPr>
              <w:t>50</w:t>
            </w:r>
          </w:p>
        </w:tc>
      </w:tr>
      <w:tr w:rsidR="006A4474" w:rsidRPr="00242684" w:rsidTr="006A4474">
        <w:tc>
          <w:tcPr>
            <w:tcW w:w="1426" w:type="dxa"/>
            <w:vAlign w:val="center"/>
          </w:tcPr>
          <w:p w:rsidR="006A4474" w:rsidRPr="00242684" w:rsidRDefault="006A4474" w:rsidP="009775A4">
            <w:pPr>
              <w:tabs>
                <w:tab w:val="left" w:pos="993"/>
              </w:tabs>
              <w:rPr>
                <w:rFonts w:eastAsia="Times New Roman"/>
              </w:rPr>
            </w:pPr>
            <w:r w:rsidRPr="00242684">
              <w:rPr>
                <w:rFonts w:eastAsia="Times New Roman"/>
              </w:rPr>
              <w:t>208</w:t>
            </w:r>
          </w:p>
        </w:tc>
        <w:tc>
          <w:tcPr>
            <w:tcW w:w="5770" w:type="dxa"/>
            <w:vAlign w:val="center"/>
          </w:tcPr>
          <w:p w:rsidR="006A4474" w:rsidRPr="00242684" w:rsidRDefault="006A4474" w:rsidP="009775A4">
            <w:pPr>
              <w:tabs>
                <w:tab w:val="left" w:pos="993"/>
              </w:tabs>
              <w:ind w:firstLine="0"/>
              <w:rPr>
                <w:rFonts w:eastAsia="Times New Roman"/>
              </w:rPr>
            </w:pPr>
            <w:r w:rsidRPr="00242684">
              <w:rPr>
                <w:rFonts w:eastAsia="Times New Roman"/>
              </w:rPr>
              <w:t>Организация поиска и поиск в базе данных</w:t>
            </w:r>
          </w:p>
        </w:tc>
        <w:tc>
          <w:tcPr>
            <w:tcW w:w="1843" w:type="dxa"/>
            <w:vAlign w:val="center"/>
          </w:tcPr>
          <w:p w:rsidR="006A4474" w:rsidRPr="00242684" w:rsidRDefault="006A4474" w:rsidP="009775A4">
            <w:pPr>
              <w:tabs>
                <w:tab w:val="left" w:pos="993"/>
              </w:tabs>
              <w:jc w:val="center"/>
              <w:rPr>
                <w:rFonts w:eastAsia="Times New Roman"/>
              </w:rPr>
            </w:pPr>
            <w:r w:rsidRPr="00242684">
              <w:rPr>
                <w:rFonts w:eastAsia="Times New Roman"/>
              </w:rPr>
              <w:t>5480</w:t>
            </w:r>
          </w:p>
        </w:tc>
      </w:tr>
      <w:tr w:rsidR="006A4474" w:rsidRPr="00242684" w:rsidTr="006A4474">
        <w:tc>
          <w:tcPr>
            <w:tcW w:w="1426" w:type="dxa"/>
            <w:vAlign w:val="center"/>
          </w:tcPr>
          <w:p w:rsidR="006A4474" w:rsidRPr="00242684" w:rsidRDefault="006A4474" w:rsidP="009775A4">
            <w:pPr>
              <w:tabs>
                <w:tab w:val="left" w:pos="993"/>
              </w:tabs>
              <w:rPr>
                <w:rFonts w:eastAsia="Times New Roman"/>
              </w:rPr>
            </w:pPr>
            <w:r>
              <w:rPr>
                <w:rFonts w:eastAsia="Times New Roman"/>
              </w:rPr>
              <w:t>304</w:t>
            </w:r>
          </w:p>
        </w:tc>
        <w:tc>
          <w:tcPr>
            <w:tcW w:w="5770" w:type="dxa"/>
            <w:vAlign w:val="center"/>
          </w:tcPr>
          <w:p w:rsidR="006A4474" w:rsidRPr="00242684" w:rsidRDefault="006A4474" w:rsidP="009775A4">
            <w:pPr>
              <w:tabs>
                <w:tab w:val="left" w:pos="993"/>
              </w:tabs>
              <w:ind w:firstLine="0"/>
              <w:rPr>
                <w:rFonts w:eastAsia="Times New Roman"/>
              </w:rPr>
            </w:pPr>
            <w:r>
              <w:rPr>
                <w:rFonts w:eastAsia="Times New Roman"/>
              </w:rPr>
              <w:t xml:space="preserve">Обработка файлов </w:t>
            </w:r>
          </w:p>
        </w:tc>
        <w:tc>
          <w:tcPr>
            <w:tcW w:w="1843" w:type="dxa"/>
            <w:vAlign w:val="center"/>
          </w:tcPr>
          <w:p w:rsidR="006A4474" w:rsidRPr="00242684" w:rsidRDefault="006A4474" w:rsidP="009775A4">
            <w:pPr>
              <w:tabs>
                <w:tab w:val="left" w:pos="993"/>
              </w:tabs>
              <w:jc w:val="center"/>
              <w:rPr>
                <w:rFonts w:eastAsia="Times New Roman"/>
              </w:rPr>
            </w:pPr>
            <w:r>
              <w:rPr>
                <w:rFonts w:eastAsia="Times New Roman"/>
              </w:rPr>
              <w:t>720</w:t>
            </w:r>
          </w:p>
        </w:tc>
      </w:tr>
      <w:tr w:rsidR="006A4474" w:rsidRPr="00242684" w:rsidTr="006A4474">
        <w:tc>
          <w:tcPr>
            <w:tcW w:w="1426" w:type="dxa"/>
            <w:vAlign w:val="center"/>
          </w:tcPr>
          <w:p w:rsidR="006A4474" w:rsidRPr="00242684" w:rsidRDefault="006A4474" w:rsidP="009775A4">
            <w:pPr>
              <w:tabs>
                <w:tab w:val="left" w:pos="993"/>
              </w:tabs>
              <w:rPr>
                <w:rFonts w:eastAsia="Times New Roman"/>
              </w:rPr>
            </w:pPr>
            <w:r w:rsidRPr="00242684">
              <w:rPr>
                <w:rFonts w:eastAsia="Times New Roman"/>
              </w:rPr>
              <w:t>308</w:t>
            </w:r>
          </w:p>
        </w:tc>
        <w:tc>
          <w:tcPr>
            <w:tcW w:w="5770" w:type="dxa"/>
            <w:vAlign w:val="center"/>
          </w:tcPr>
          <w:p w:rsidR="006A4474" w:rsidRPr="00242684" w:rsidRDefault="006A4474" w:rsidP="009775A4">
            <w:pPr>
              <w:tabs>
                <w:tab w:val="left" w:pos="993"/>
              </w:tabs>
              <w:ind w:firstLine="0"/>
              <w:rPr>
                <w:rFonts w:eastAsia="Times New Roman"/>
              </w:rPr>
            </w:pPr>
            <w:r w:rsidRPr="00242684">
              <w:rPr>
                <w:rFonts w:eastAsia="Times New Roman"/>
              </w:rPr>
              <w:t>Управление файлами</w:t>
            </w:r>
          </w:p>
        </w:tc>
        <w:tc>
          <w:tcPr>
            <w:tcW w:w="1843" w:type="dxa"/>
            <w:vAlign w:val="center"/>
          </w:tcPr>
          <w:p w:rsidR="006A4474" w:rsidRPr="00242684" w:rsidRDefault="006A4474" w:rsidP="009775A4">
            <w:pPr>
              <w:tabs>
                <w:tab w:val="left" w:pos="993"/>
              </w:tabs>
              <w:jc w:val="center"/>
              <w:rPr>
                <w:rFonts w:eastAsia="Times New Roman"/>
              </w:rPr>
            </w:pPr>
            <w:r w:rsidRPr="00242684">
              <w:rPr>
                <w:rFonts w:eastAsia="Times New Roman"/>
              </w:rPr>
              <w:t>5750</w:t>
            </w:r>
          </w:p>
        </w:tc>
      </w:tr>
      <w:tr w:rsidR="006A4474" w:rsidRPr="00242684" w:rsidTr="006A4474">
        <w:tc>
          <w:tcPr>
            <w:tcW w:w="1426" w:type="dxa"/>
            <w:vAlign w:val="center"/>
          </w:tcPr>
          <w:p w:rsidR="006A4474" w:rsidRPr="00242684" w:rsidRDefault="006A4474" w:rsidP="009775A4">
            <w:pPr>
              <w:tabs>
                <w:tab w:val="left" w:pos="993"/>
              </w:tabs>
              <w:rPr>
                <w:rFonts w:eastAsia="Times New Roman"/>
              </w:rPr>
            </w:pPr>
            <w:r w:rsidRPr="00242684">
              <w:rPr>
                <w:rFonts w:eastAsia="Times New Roman"/>
              </w:rPr>
              <w:t>506</w:t>
            </w:r>
          </w:p>
        </w:tc>
        <w:tc>
          <w:tcPr>
            <w:tcW w:w="5770" w:type="dxa"/>
            <w:vAlign w:val="center"/>
          </w:tcPr>
          <w:p w:rsidR="006A4474" w:rsidRPr="00242684" w:rsidRDefault="006A4474" w:rsidP="009775A4">
            <w:pPr>
              <w:tabs>
                <w:tab w:val="left" w:pos="993"/>
              </w:tabs>
              <w:ind w:firstLine="0"/>
              <w:rPr>
                <w:rFonts w:eastAsia="Times New Roman"/>
              </w:rPr>
            </w:pPr>
            <w:r w:rsidRPr="00242684">
              <w:rPr>
                <w:rFonts w:eastAsia="Times New Roman"/>
              </w:rPr>
              <w:t>Обработка ошибочных и сбойных ситуаций</w:t>
            </w:r>
          </w:p>
        </w:tc>
        <w:tc>
          <w:tcPr>
            <w:tcW w:w="1843" w:type="dxa"/>
            <w:vAlign w:val="center"/>
          </w:tcPr>
          <w:p w:rsidR="006A4474" w:rsidRPr="00242684" w:rsidRDefault="006A4474" w:rsidP="009775A4">
            <w:pPr>
              <w:tabs>
                <w:tab w:val="left" w:pos="993"/>
              </w:tabs>
              <w:jc w:val="center"/>
              <w:rPr>
                <w:rFonts w:eastAsia="Times New Roman"/>
              </w:rPr>
            </w:pPr>
            <w:r w:rsidRPr="00242684">
              <w:rPr>
                <w:rFonts w:eastAsia="Times New Roman"/>
              </w:rPr>
              <w:t>410</w:t>
            </w:r>
          </w:p>
        </w:tc>
      </w:tr>
      <w:tr w:rsidR="006A4474" w:rsidRPr="00242684" w:rsidTr="006A4474">
        <w:tc>
          <w:tcPr>
            <w:tcW w:w="1426" w:type="dxa"/>
          </w:tcPr>
          <w:p w:rsidR="006A4474" w:rsidRPr="00242684" w:rsidRDefault="006A4474" w:rsidP="009775A4">
            <w:pPr>
              <w:tabs>
                <w:tab w:val="left" w:pos="993"/>
              </w:tabs>
              <w:rPr>
                <w:rFonts w:eastAsia="Times New Roman"/>
              </w:rPr>
            </w:pPr>
            <w:r w:rsidRPr="00242684">
              <w:rPr>
                <w:rFonts w:eastAsia="Times New Roman"/>
              </w:rPr>
              <w:t>507</w:t>
            </w:r>
          </w:p>
        </w:tc>
        <w:tc>
          <w:tcPr>
            <w:tcW w:w="5770" w:type="dxa"/>
          </w:tcPr>
          <w:p w:rsidR="006A4474" w:rsidRPr="00242684" w:rsidRDefault="006A4474" w:rsidP="009775A4">
            <w:pPr>
              <w:tabs>
                <w:tab w:val="left" w:pos="993"/>
              </w:tabs>
              <w:ind w:firstLine="0"/>
              <w:rPr>
                <w:rFonts w:eastAsia="Times New Roman"/>
              </w:rPr>
            </w:pPr>
            <w:r w:rsidRPr="00242684">
              <w:rPr>
                <w:rFonts w:eastAsia="Times New Roman"/>
              </w:rPr>
              <w:t>Обеспечение интерфейса между компонентами</w:t>
            </w:r>
          </w:p>
        </w:tc>
        <w:tc>
          <w:tcPr>
            <w:tcW w:w="1843" w:type="dxa"/>
            <w:vAlign w:val="center"/>
          </w:tcPr>
          <w:p w:rsidR="006A4474" w:rsidRPr="00242684" w:rsidRDefault="006A4474" w:rsidP="009775A4">
            <w:pPr>
              <w:tabs>
                <w:tab w:val="left" w:pos="993"/>
              </w:tabs>
              <w:jc w:val="center"/>
              <w:rPr>
                <w:rFonts w:eastAsia="Times New Roman"/>
              </w:rPr>
            </w:pPr>
            <w:r w:rsidRPr="00242684">
              <w:rPr>
                <w:rFonts w:eastAsia="Times New Roman"/>
              </w:rPr>
              <w:t>970</w:t>
            </w:r>
          </w:p>
        </w:tc>
      </w:tr>
      <w:tr w:rsidR="006A4474" w:rsidRPr="00242684" w:rsidTr="006A4474">
        <w:tc>
          <w:tcPr>
            <w:tcW w:w="1426" w:type="dxa"/>
          </w:tcPr>
          <w:p w:rsidR="006A4474" w:rsidRPr="00242684" w:rsidRDefault="006A4474" w:rsidP="009775A4">
            <w:pPr>
              <w:tabs>
                <w:tab w:val="left" w:pos="993"/>
              </w:tabs>
              <w:rPr>
                <w:rFonts w:eastAsia="Times New Roman"/>
              </w:rPr>
            </w:pPr>
            <w:r>
              <w:rPr>
                <w:rFonts w:eastAsia="Times New Roman"/>
              </w:rPr>
              <w:t>605</w:t>
            </w:r>
          </w:p>
        </w:tc>
        <w:tc>
          <w:tcPr>
            <w:tcW w:w="5770" w:type="dxa"/>
          </w:tcPr>
          <w:p w:rsidR="006A4474" w:rsidRPr="00242684" w:rsidRDefault="006A4474" w:rsidP="009775A4">
            <w:pPr>
              <w:tabs>
                <w:tab w:val="left" w:pos="993"/>
              </w:tabs>
              <w:ind w:firstLine="0"/>
              <w:rPr>
                <w:rFonts w:eastAsia="Times New Roman"/>
              </w:rPr>
            </w:pPr>
            <w:r>
              <w:rPr>
                <w:rFonts w:eastAsia="Times New Roman"/>
              </w:rPr>
              <w:t>Вспомогательные и сервисные программы</w:t>
            </w:r>
          </w:p>
        </w:tc>
        <w:tc>
          <w:tcPr>
            <w:tcW w:w="1843" w:type="dxa"/>
            <w:vAlign w:val="center"/>
          </w:tcPr>
          <w:p w:rsidR="006A4474" w:rsidRPr="00242684" w:rsidRDefault="006A4474" w:rsidP="009775A4">
            <w:pPr>
              <w:tabs>
                <w:tab w:val="left" w:pos="993"/>
              </w:tabs>
              <w:jc w:val="center"/>
              <w:rPr>
                <w:rFonts w:eastAsia="Times New Roman"/>
              </w:rPr>
            </w:pPr>
            <w:r>
              <w:rPr>
                <w:rFonts w:eastAsia="Times New Roman"/>
              </w:rPr>
              <w:t>580</w:t>
            </w:r>
          </w:p>
        </w:tc>
      </w:tr>
      <w:tr w:rsidR="006A4474" w:rsidRPr="00242684" w:rsidTr="006A4474">
        <w:tc>
          <w:tcPr>
            <w:tcW w:w="1426" w:type="dxa"/>
            <w:vAlign w:val="center"/>
          </w:tcPr>
          <w:p w:rsidR="006A4474" w:rsidRPr="00242684" w:rsidRDefault="006A4474" w:rsidP="009775A4">
            <w:pPr>
              <w:tabs>
                <w:tab w:val="left" w:pos="993"/>
              </w:tabs>
              <w:rPr>
                <w:rFonts w:eastAsia="Times New Roman"/>
              </w:rPr>
            </w:pPr>
            <w:r w:rsidRPr="00242684">
              <w:rPr>
                <w:rFonts w:eastAsia="Times New Roman"/>
              </w:rPr>
              <w:t>703</w:t>
            </w:r>
          </w:p>
        </w:tc>
        <w:tc>
          <w:tcPr>
            <w:tcW w:w="5770" w:type="dxa"/>
            <w:vAlign w:val="center"/>
          </w:tcPr>
          <w:p w:rsidR="006A4474" w:rsidRPr="00242684" w:rsidRDefault="006A4474" w:rsidP="009775A4">
            <w:pPr>
              <w:tabs>
                <w:tab w:val="left" w:pos="993"/>
              </w:tabs>
              <w:ind w:firstLine="0"/>
              <w:rPr>
                <w:rFonts w:eastAsia="Times New Roman"/>
              </w:rPr>
            </w:pPr>
            <w:r w:rsidRPr="00242684">
              <w:rPr>
                <w:rFonts w:eastAsia="Times New Roman"/>
              </w:rPr>
              <w:t>Расчет показателей</w:t>
            </w:r>
          </w:p>
        </w:tc>
        <w:tc>
          <w:tcPr>
            <w:tcW w:w="1843" w:type="dxa"/>
            <w:vAlign w:val="center"/>
          </w:tcPr>
          <w:p w:rsidR="006A4474" w:rsidRPr="00242684" w:rsidRDefault="006A4474" w:rsidP="009775A4">
            <w:pPr>
              <w:tabs>
                <w:tab w:val="left" w:pos="993"/>
              </w:tabs>
              <w:jc w:val="center"/>
              <w:rPr>
                <w:rFonts w:eastAsia="Times New Roman"/>
              </w:rPr>
            </w:pPr>
            <w:r w:rsidRPr="00242684">
              <w:rPr>
                <w:rFonts w:eastAsia="Times New Roman"/>
              </w:rPr>
              <w:t>460</w:t>
            </w:r>
          </w:p>
        </w:tc>
      </w:tr>
      <w:tr w:rsidR="006A4474" w:rsidRPr="00242684" w:rsidTr="006A4474">
        <w:tc>
          <w:tcPr>
            <w:tcW w:w="1426" w:type="dxa"/>
            <w:vAlign w:val="center"/>
          </w:tcPr>
          <w:p w:rsidR="006A4474" w:rsidRPr="00242684" w:rsidRDefault="006A4474" w:rsidP="009775A4">
            <w:pPr>
              <w:tabs>
                <w:tab w:val="left" w:pos="993"/>
              </w:tabs>
              <w:rPr>
                <w:rFonts w:eastAsia="Times New Roman"/>
              </w:rPr>
            </w:pPr>
            <w:r w:rsidRPr="00242684">
              <w:rPr>
                <w:rFonts w:eastAsia="Times New Roman"/>
              </w:rPr>
              <w:t>707</w:t>
            </w:r>
          </w:p>
        </w:tc>
        <w:tc>
          <w:tcPr>
            <w:tcW w:w="5770" w:type="dxa"/>
            <w:vAlign w:val="center"/>
          </w:tcPr>
          <w:p w:rsidR="006A4474" w:rsidRPr="00242684" w:rsidRDefault="006A4474" w:rsidP="009775A4">
            <w:pPr>
              <w:tabs>
                <w:tab w:val="left" w:pos="993"/>
              </w:tabs>
              <w:ind w:firstLine="0"/>
              <w:rPr>
                <w:rFonts w:eastAsia="Times New Roman"/>
              </w:rPr>
            </w:pPr>
            <w:r w:rsidRPr="00242684">
              <w:rPr>
                <w:rFonts w:eastAsia="Times New Roman"/>
              </w:rPr>
              <w:t>Графический вывод результатов</w:t>
            </w:r>
          </w:p>
        </w:tc>
        <w:tc>
          <w:tcPr>
            <w:tcW w:w="1843" w:type="dxa"/>
            <w:vAlign w:val="center"/>
          </w:tcPr>
          <w:p w:rsidR="006A4474" w:rsidRPr="00242684" w:rsidRDefault="006A4474" w:rsidP="009775A4">
            <w:pPr>
              <w:tabs>
                <w:tab w:val="left" w:pos="993"/>
              </w:tabs>
              <w:jc w:val="center"/>
              <w:rPr>
                <w:rFonts w:eastAsia="Times New Roman"/>
              </w:rPr>
            </w:pPr>
            <w:r w:rsidRPr="00242684">
              <w:rPr>
                <w:rFonts w:eastAsia="Times New Roman"/>
              </w:rPr>
              <w:t>480</w:t>
            </w:r>
          </w:p>
        </w:tc>
      </w:tr>
      <w:tr w:rsidR="006A4474" w:rsidRPr="00242684" w:rsidTr="006A4474">
        <w:tc>
          <w:tcPr>
            <w:tcW w:w="7196" w:type="dxa"/>
            <w:gridSpan w:val="2"/>
            <w:vAlign w:val="center"/>
          </w:tcPr>
          <w:p w:rsidR="006A4474" w:rsidRPr="00242684" w:rsidRDefault="006A4474" w:rsidP="009775A4">
            <w:pPr>
              <w:tabs>
                <w:tab w:val="left" w:pos="993"/>
              </w:tabs>
              <w:rPr>
                <w:rFonts w:eastAsia="Times New Roman"/>
              </w:rPr>
            </w:pPr>
            <w:r w:rsidRPr="00242684">
              <w:rPr>
                <w:rFonts w:eastAsia="Times New Roman"/>
              </w:rPr>
              <w:t>Итого (</w:t>
            </w:r>
            <w:r w:rsidRPr="00242684">
              <w:rPr>
                <w:rFonts w:eastAsia="Times New Roman"/>
                <w:lang w:val="en-US"/>
              </w:rPr>
              <w:t>V</w:t>
            </w:r>
            <w:r w:rsidRPr="00242684">
              <w:rPr>
                <w:rFonts w:eastAsia="Times New Roman"/>
                <w:vertAlign w:val="subscript"/>
                <w:lang w:val="en-US"/>
              </w:rPr>
              <w:t>o</w:t>
            </w:r>
            <w:r w:rsidRPr="00242684">
              <w:rPr>
                <w:rFonts w:eastAsia="Times New Roman"/>
              </w:rPr>
              <w:t>):</w:t>
            </w:r>
          </w:p>
        </w:tc>
        <w:tc>
          <w:tcPr>
            <w:tcW w:w="1843" w:type="dxa"/>
            <w:vAlign w:val="center"/>
          </w:tcPr>
          <w:p w:rsidR="006A4474" w:rsidRPr="00242684" w:rsidRDefault="006A4474" w:rsidP="009775A4">
            <w:pPr>
              <w:tabs>
                <w:tab w:val="left" w:pos="993"/>
              </w:tabs>
              <w:jc w:val="center"/>
              <w:rPr>
                <w:rFonts w:eastAsia="Times New Roman"/>
              </w:rPr>
            </w:pPr>
            <w:r>
              <w:rPr>
                <w:rFonts w:eastAsia="Times New Roman"/>
              </w:rPr>
              <w:t>33590</w:t>
            </w:r>
          </w:p>
          <w:p w:rsidR="006A4474" w:rsidRPr="00242684" w:rsidRDefault="006A4474" w:rsidP="009775A4">
            <w:pPr>
              <w:tabs>
                <w:tab w:val="left" w:pos="993"/>
              </w:tabs>
              <w:rPr>
                <w:rFonts w:eastAsia="Times New Roman"/>
              </w:rPr>
            </w:pPr>
          </w:p>
        </w:tc>
      </w:tr>
    </w:tbl>
    <w:p w:rsidR="006A4474" w:rsidRDefault="006A4474" w:rsidP="009775A4">
      <w:pPr>
        <w:tabs>
          <w:tab w:val="left" w:pos="993"/>
        </w:tabs>
        <w:ind w:firstLine="709"/>
        <w:rPr>
          <w:rFonts w:eastAsia="Times New Roman"/>
        </w:rPr>
      </w:pPr>
    </w:p>
    <w:p w:rsidR="006A4474" w:rsidRPr="00242684" w:rsidRDefault="006A4474" w:rsidP="009775A4">
      <w:pPr>
        <w:tabs>
          <w:tab w:val="left" w:pos="993"/>
        </w:tabs>
        <w:ind w:firstLine="709"/>
        <w:rPr>
          <w:rFonts w:eastAsia="Times New Roman"/>
        </w:rPr>
      </w:pPr>
      <w:r w:rsidRPr="00242684">
        <w:rPr>
          <w:rFonts w:eastAsia="Times New Roman"/>
        </w:rPr>
        <w:t xml:space="preserve">По объему ПО и нормативам затрат труда в расчете на единицу объема определяется нормативная и общая трудоемкость разработки </w:t>
      </w:r>
      <w:proofErr w:type="gramStart"/>
      <w:r w:rsidRPr="00242684">
        <w:rPr>
          <w:rFonts w:eastAsia="Times New Roman"/>
        </w:rPr>
        <w:t>ПО</w:t>
      </w:r>
      <w:proofErr w:type="gramEnd"/>
      <w:r w:rsidRPr="00242684">
        <w:rPr>
          <w:rFonts w:eastAsia="Times New Roman"/>
        </w:rPr>
        <w:t>. Нормативная трудоемкость (</w:t>
      </w:r>
      <w:proofErr w:type="spellStart"/>
      <w:r w:rsidRPr="00242684">
        <w:rPr>
          <w:rFonts w:eastAsia="Times New Roman"/>
        </w:rPr>
        <w:t>Т</w:t>
      </w:r>
      <w:r w:rsidRPr="00242684">
        <w:rPr>
          <w:rFonts w:eastAsia="Times New Roman"/>
          <w:vertAlign w:val="subscript"/>
        </w:rPr>
        <w:t>н</w:t>
      </w:r>
      <w:proofErr w:type="spellEnd"/>
      <w:r w:rsidRPr="00242684">
        <w:rPr>
          <w:rFonts w:eastAsia="Times New Roman"/>
        </w:rPr>
        <w:t xml:space="preserve">) определяется по таблице укрупненных норм времени на разработку </w:t>
      </w:r>
      <w:proofErr w:type="gramStart"/>
      <w:r w:rsidRPr="00242684">
        <w:rPr>
          <w:rFonts w:eastAsia="Times New Roman"/>
        </w:rPr>
        <w:t>ПО</w:t>
      </w:r>
      <w:proofErr w:type="gramEnd"/>
      <w:r w:rsidRPr="00242684">
        <w:rPr>
          <w:rFonts w:eastAsia="Times New Roman"/>
        </w:rPr>
        <w:t xml:space="preserve">. </w:t>
      </w:r>
    </w:p>
    <w:p w:rsidR="006A4474" w:rsidRPr="00242684" w:rsidRDefault="006A4474" w:rsidP="009775A4">
      <w:pPr>
        <w:tabs>
          <w:tab w:val="left" w:pos="993"/>
        </w:tabs>
        <w:ind w:left="12" w:firstLine="697"/>
        <w:rPr>
          <w:rFonts w:eastAsia="Times New Roman"/>
        </w:rPr>
      </w:pPr>
      <w:r w:rsidRPr="00242684">
        <w:rPr>
          <w:rFonts w:eastAsia="Times New Roman"/>
        </w:rPr>
        <w:t>На основании нормативной трудоемкости рассчитывается общая трудоемкость (Т</w:t>
      </w:r>
      <w:r w:rsidRPr="00242684">
        <w:rPr>
          <w:rFonts w:eastAsia="Times New Roman"/>
          <w:vertAlign w:val="subscript"/>
        </w:rPr>
        <w:t>о</w:t>
      </w:r>
      <w:r w:rsidRPr="00242684">
        <w:rPr>
          <w:rFonts w:eastAsia="Times New Roman"/>
        </w:rPr>
        <w:t>) с учетом распределения ее по стадиям:</w:t>
      </w:r>
    </w:p>
    <w:p w:rsidR="006A4474" w:rsidRPr="00242684" w:rsidRDefault="006A4474" w:rsidP="009775A4">
      <w:pPr>
        <w:tabs>
          <w:tab w:val="left" w:pos="993"/>
        </w:tabs>
        <w:ind w:left="12" w:firstLine="697"/>
        <w:rPr>
          <w:rFonts w:eastAsia="Times New Roman"/>
        </w:rPr>
      </w:pPr>
    </w:p>
    <w:p w:rsidR="006A4474" w:rsidRDefault="00264DE7" w:rsidP="009775A4">
      <w:pPr>
        <w:tabs>
          <w:tab w:val="left" w:pos="993"/>
        </w:tabs>
        <w:ind w:left="12" w:firstLine="709"/>
        <w:jc w:val="right"/>
        <w:rPr>
          <w:rFonts w:eastAsia="Times New Roman"/>
        </w:rPr>
      </w:pPr>
      <m:oMath>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0</m:t>
            </m:r>
          </m:sub>
        </m:sSub>
        <m:r>
          <w:rPr>
            <w:rFonts w:ascii="Cambria Math" w:eastAsia="Times New Roman" w:hAnsi="Cambria Math"/>
          </w:rPr>
          <m:t>=</m:t>
        </m:r>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n</m:t>
            </m:r>
          </m:sup>
          <m:e>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i</m:t>
                </m:r>
              </m:sub>
            </m:sSub>
          </m:e>
        </m:nary>
      </m:oMath>
      <w:r w:rsidR="006A4474" w:rsidRPr="00242684">
        <w:rPr>
          <w:rFonts w:eastAsia="Times New Roman"/>
        </w:rPr>
        <w:t>,</w:t>
      </w:r>
      <w:r w:rsidR="006A4474" w:rsidRPr="00242684">
        <w:rPr>
          <w:rFonts w:eastAsia="Times New Roman"/>
        </w:rPr>
        <w:tab/>
      </w:r>
      <w:r w:rsidR="006A4474" w:rsidRPr="00242684">
        <w:rPr>
          <w:rFonts w:eastAsia="Times New Roman"/>
        </w:rPr>
        <w:tab/>
      </w:r>
      <w:r w:rsidR="005A302C">
        <w:rPr>
          <w:rFonts w:eastAsia="Times New Roman"/>
        </w:rPr>
        <w:t xml:space="preserve">                  </w:t>
      </w:r>
      <w:r w:rsidR="006A4474" w:rsidRPr="00242684">
        <w:rPr>
          <w:rFonts w:eastAsia="Times New Roman"/>
        </w:rPr>
        <w:tab/>
      </w:r>
      <w:r w:rsidR="006A4474" w:rsidRPr="00242684">
        <w:rPr>
          <w:rFonts w:eastAsia="Times New Roman"/>
        </w:rPr>
        <w:tab/>
        <w:t>(</w:t>
      </w:r>
      <w:r w:rsidR="006A4474">
        <w:rPr>
          <w:rFonts w:eastAsia="Times New Roman"/>
        </w:rPr>
        <w:t>4.</w:t>
      </w:r>
      <w:r w:rsidR="006A4474" w:rsidRPr="00242684">
        <w:rPr>
          <w:rFonts w:eastAsia="Times New Roman"/>
        </w:rPr>
        <w:t>2)</w:t>
      </w:r>
    </w:p>
    <w:p w:rsidR="005A302C" w:rsidRDefault="005A302C" w:rsidP="009775A4">
      <w:pPr>
        <w:tabs>
          <w:tab w:val="left" w:pos="993"/>
        </w:tabs>
        <w:ind w:firstLine="709"/>
        <w:rPr>
          <w:rFonts w:eastAsia="Times New Roman"/>
        </w:rPr>
      </w:pPr>
    </w:p>
    <w:p w:rsidR="006A4474" w:rsidRPr="00242684" w:rsidRDefault="006A4474" w:rsidP="009775A4">
      <w:pPr>
        <w:tabs>
          <w:tab w:val="left" w:pos="993"/>
        </w:tabs>
        <w:ind w:firstLine="709"/>
        <w:rPr>
          <w:rFonts w:eastAsia="Times New Roman"/>
        </w:rPr>
      </w:pPr>
      <w:r w:rsidRPr="00242684">
        <w:rPr>
          <w:rFonts w:eastAsia="Times New Roman"/>
        </w:rPr>
        <w:t>где Т</w:t>
      </w:r>
      <w:proofErr w:type="spellStart"/>
      <w:proofErr w:type="gramStart"/>
      <w:r w:rsidRPr="00242684">
        <w:rPr>
          <w:rFonts w:eastAsia="Times New Roman"/>
          <w:vertAlign w:val="subscript"/>
          <w:lang w:val="en-US"/>
        </w:rPr>
        <w:t>i</w:t>
      </w:r>
      <w:proofErr w:type="spellEnd"/>
      <w:proofErr w:type="gramEnd"/>
      <w:r w:rsidRPr="00242684">
        <w:rPr>
          <w:rFonts w:eastAsia="Times New Roman"/>
        </w:rPr>
        <w:t xml:space="preserve"> – трудоемкость разработки ПО на </w:t>
      </w:r>
      <w:proofErr w:type="spellStart"/>
      <w:r w:rsidRPr="00242684">
        <w:rPr>
          <w:rFonts w:eastAsia="Times New Roman"/>
          <w:lang w:val="en-US"/>
        </w:rPr>
        <w:t>i</w:t>
      </w:r>
      <w:proofErr w:type="spellEnd"/>
      <w:r w:rsidRPr="00242684">
        <w:rPr>
          <w:rFonts w:eastAsia="Times New Roman"/>
        </w:rPr>
        <w:t>-</w:t>
      </w:r>
      <w:proofErr w:type="spellStart"/>
      <w:r w:rsidRPr="00242684">
        <w:rPr>
          <w:rFonts w:eastAsia="Times New Roman"/>
        </w:rPr>
        <w:t>й</w:t>
      </w:r>
      <w:proofErr w:type="spellEnd"/>
      <w:r w:rsidRPr="00242684">
        <w:rPr>
          <w:rFonts w:eastAsia="Times New Roman"/>
        </w:rPr>
        <w:t xml:space="preserve"> стадии (чел./</w:t>
      </w:r>
      <w:proofErr w:type="spellStart"/>
      <w:r w:rsidRPr="00242684">
        <w:rPr>
          <w:rFonts w:eastAsia="Times New Roman"/>
        </w:rPr>
        <w:t>дн</w:t>
      </w:r>
      <w:proofErr w:type="spellEnd"/>
      <w:r w:rsidRPr="00242684">
        <w:rPr>
          <w:rFonts w:eastAsia="Times New Roman"/>
        </w:rPr>
        <w:t>.);</w:t>
      </w:r>
    </w:p>
    <w:p w:rsidR="006A4474" w:rsidRPr="00242684" w:rsidRDefault="006A4474" w:rsidP="009775A4">
      <w:pPr>
        <w:tabs>
          <w:tab w:val="left" w:pos="993"/>
        </w:tabs>
        <w:ind w:firstLine="1134"/>
        <w:rPr>
          <w:rFonts w:eastAsia="Times New Roman"/>
        </w:rPr>
      </w:pPr>
      <w:r w:rsidRPr="00242684">
        <w:rPr>
          <w:rFonts w:eastAsia="Times New Roman"/>
        </w:rPr>
        <w:t xml:space="preserve"> </w:t>
      </w:r>
      <w:r w:rsidRPr="00242684">
        <w:rPr>
          <w:rFonts w:eastAsia="Times New Roman"/>
          <w:lang w:val="en-US"/>
        </w:rPr>
        <w:t>n</w:t>
      </w:r>
      <w:r w:rsidRPr="00242684">
        <w:rPr>
          <w:rFonts w:eastAsia="Times New Roman"/>
        </w:rPr>
        <w:t xml:space="preserve"> – </w:t>
      </w:r>
      <w:proofErr w:type="gramStart"/>
      <w:r w:rsidRPr="00242684">
        <w:rPr>
          <w:rFonts w:eastAsia="Times New Roman"/>
        </w:rPr>
        <w:t>количество</w:t>
      </w:r>
      <w:proofErr w:type="gramEnd"/>
      <w:r w:rsidRPr="00242684">
        <w:rPr>
          <w:rFonts w:eastAsia="Times New Roman"/>
        </w:rPr>
        <w:t xml:space="preserve"> стадий разработки.</w:t>
      </w:r>
    </w:p>
    <w:p w:rsidR="006A4474" w:rsidRDefault="006A4474" w:rsidP="009775A4">
      <w:pPr>
        <w:tabs>
          <w:tab w:val="left" w:pos="993"/>
        </w:tabs>
        <w:ind w:firstLine="709"/>
        <w:rPr>
          <w:rFonts w:eastAsia="Times New Roman"/>
        </w:rPr>
      </w:pPr>
      <w:r>
        <w:rPr>
          <w:rFonts w:eastAsia="Times New Roman"/>
        </w:rPr>
        <w:t>Общая трудоемкость небольших программ рассчитывается по формуле:</w:t>
      </w:r>
    </w:p>
    <w:p w:rsidR="006A4474" w:rsidRDefault="006A4474" w:rsidP="009775A4">
      <w:pPr>
        <w:tabs>
          <w:tab w:val="left" w:pos="993"/>
        </w:tabs>
        <w:ind w:firstLine="709"/>
        <w:rPr>
          <w:rFonts w:eastAsia="Times New Roman"/>
        </w:rPr>
      </w:pPr>
    </w:p>
    <w:p w:rsidR="006A4474" w:rsidRDefault="00264DE7" w:rsidP="009775A4">
      <w:pPr>
        <w:tabs>
          <w:tab w:val="left" w:pos="993"/>
        </w:tabs>
        <w:jc w:val="right"/>
        <w:rPr>
          <w:rFonts w:eastAsia="Times New Roman"/>
        </w:rPr>
      </w:pPr>
      <m:oMath>
        <m:sSub>
          <m:sSubPr>
            <m:ctrlPr>
              <w:rPr>
                <w:rFonts w:ascii="Cambria Math" w:eastAsia="Times New Roman" w:hAnsi="Cambria Math"/>
                <w:i/>
              </w:rPr>
            </m:ctrlPr>
          </m:sSubPr>
          <m:e>
            <m:r>
              <w:rPr>
                <w:rFonts w:ascii="Cambria Math" w:eastAsia="Times New Roman" w:hAnsi="Cambria Math"/>
                <w:lang w:val="en-US"/>
              </w:rPr>
              <m:t>T</m:t>
            </m:r>
          </m:e>
          <m:sub>
            <m:r>
              <w:rPr>
                <w:rFonts w:ascii="Cambria Math" w:eastAsia="Times New Roman" w:hAnsi="Cambria Math"/>
              </w:rPr>
              <m:t>0</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н</m:t>
            </m:r>
          </m:sub>
        </m:sSub>
        <m:r>
          <w:rPr>
            <w:rFonts w:ascii="Cambria Math" w:eastAsia="Times New Roman" w:hAnsi="Cambria Math"/>
          </w:rPr>
          <m:t>*</m:t>
        </m:r>
        <m:sSub>
          <m:sSubPr>
            <m:ctrlPr>
              <w:rPr>
                <w:rFonts w:ascii="Cambria Math" w:eastAsia="Times New Roman" w:hAnsi="Cambria Math"/>
                <w:i/>
                <w:lang w:val="en-US"/>
              </w:rPr>
            </m:ctrlPr>
          </m:sSubPr>
          <m:e>
            <m:r>
              <w:rPr>
                <w:rFonts w:ascii="Cambria Math" w:eastAsia="Times New Roman" w:hAnsi="Cambria Math"/>
                <w:lang w:val="en-US"/>
              </w:rPr>
              <m:t>K</m:t>
            </m:r>
          </m:e>
          <m:sub>
            <m:r>
              <w:rPr>
                <w:rFonts w:ascii="Cambria Math" w:eastAsia="Times New Roman" w:hAnsi="Cambria Math"/>
                <w:lang w:val="en-US"/>
              </w:rPr>
              <m:t>c</m:t>
            </m:r>
          </m:sub>
        </m:sSub>
        <m:r>
          <w:rPr>
            <w:rFonts w:ascii="Cambria Math" w:eastAsia="Times New Roman" w:hAnsi="Cambria Math"/>
          </w:rPr>
          <m:t>*</m:t>
        </m:r>
        <m:sSub>
          <m:sSubPr>
            <m:ctrlPr>
              <w:rPr>
                <w:rFonts w:ascii="Cambria Math" w:eastAsia="Times New Roman" w:hAnsi="Cambria Math"/>
                <w:i/>
                <w:lang w:val="en-US"/>
              </w:rPr>
            </m:ctrlPr>
          </m:sSubPr>
          <m:e>
            <m:r>
              <w:rPr>
                <w:rFonts w:ascii="Cambria Math" w:eastAsia="Times New Roman" w:hAnsi="Cambria Math"/>
                <w:lang w:val="en-US"/>
              </w:rPr>
              <m:t>K</m:t>
            </m:r>
          </m:e>
          <m:sub>
            <m:r>
              <w:rPr>
                <w:rFonts w:ascii="Cambria Math" w:eastAsia="Times New Roman" w:hAnsi="Cambria Math"/>
              </w:rPr>
              <m:t>Т</m:t>
            </m:r>
          </m:sub>
        </m:sSub>
        <m:r>
          <w:rPr>
            <w:rFonts w:ascii="Cambria Math" w:eastAsia="Times New Roman" w:hAnsi="Cambria Math"/>
          </w:rPr>
          <m:t>*</m:t>
        </m:r>
        <m:sSub>
          <m:sSubPr>
            <m:ctrlPr>
              <w:rPr>
                <w:rFonts w:ascii="Cambria Math" w:eastAsia="Times New Roman" w:hAnsi="Cambria Math"/>
                <w:i/>
                <w:lang w:val="en-US"/>
              </w:rPr>
            </m:ctrlPr>
          </m:sSubPr>
          <m:e>
            <m:r>
              <w:rPr>
                <w:rFonts w:ascii="Cambria Math" w:eastAsia="Times New Roman" w:hAnsi="Cambria Math"/>
                <w:lang w:val="en-US"/>
              </w:rPr>
              <m:t>K</m:t>
            </m:r>
          </m:e>
          <m:sub>
            <m:r>
              <w:rPr>
                <w:rFonts w:ascii="Cambria Math" w:eastAsia="Times New Roman" w:hAnsi="Cambria Math"/>
              </w:rPr>
              <m:t>н</m:t>
            </m:r>
          </m:sub>
        </m:sSub>
        <m:r>
          <w:rPr>
            <w:rFonts w:ascii="Cambria Math" w:eastAsia="Times New Roman" w:hAnsi="Cambria Math"/>
          </w:rPr>
          <m:t xml:space="preserve">, </m:t>
        </m:r>
      </m:oMath>
      <w:r w:rsidR="006A4474">
        <w:rPr>
          <w:rFonts w:eastAsia="Times New Roman"/>
        </w:rPr>
        <w:tab/>
      </w:r>
      <w:r w:rsidR="006A4474">
        <w:rPr>
          <w:rFonts w:eastAsia="Times New Roman"/>
        </w:rPr>
        <w:tab/>
        <w:t xml:space="preserve">             </w:t>
      </w:r>
      <w:r w:rsidR="005A302C">
        <w:rPr>
          <w:rFonts w:eastAsia="Times New Roman"/>
        </w:rPr>
        <w:t xml:space="preserve">      </w:t>
      </w:r>
      <w:r w:rsidR="006A4474">
        <w:rPr>
          <w:rFonts w:eastAsia="Times New Roman"/>
        </w:rPr>
        <w:t xml:space="preserve">           (4.3</w:t>
      </w:r>
      <w:r w:rsidR="006A4474" w:rsidRPr="00242684">
        <w:rPr>
          <w:rFonts w:eastAsia="Times New Roman"/>
        </w:rPr>
        <w:t>)</w:t>
      </w:r>
    </w:p>
    <w:p w:rsidR="006A4474" w:rsidRDefault="006A4474" w:rsidP="009775A4">
      <w:pPr>
        <w:tabs>
          <w:tab w:val="left" w:pos="993"/>
        </w:tabs>
        <w:rPr>
          <w:rFonts w:eastAsia="Times New Roman"/>
        </w:rPr>
      </w:pPr>
    </w:p>
    <w:p w:rsidR="006A4474" w:rsidRDefault="001B5D40" w:rsidP="009775A4">
      <w:pPr>
        <w:tabs>
          <w:tab w:val="left" w:pos="993"/>
        </w:tabs>
        <w:rPr>
          <w:rFonts w:eastAsia="Times New Roman"/>
        </w:rPr>
      </w:pPr>
      <w:r>
        <w:rPr>
          <w:rFonts w:eastAsia="Times New Roman"/>
        </w:rPr>
        <w:t xml:space="preserve">где </w:t>
      </w:r>
      <w:r w:rsidR="006A4474" w:rsidRPr="00242684">
        <w:rPr>
          <w:rFonts w:eastAsia="Times New Roman"/>
        </w:rPr>
        <w:t>К</w:t>
      </w:r>
      <w:r w:rsidR="006A4474" w:rsidRPr="00242684">
        <w:rPr>
          <w:rFonts w:eastAsia="Times New Roman"/>
          <w:vertAlign w:val="subscript"/>
        </w:rPr>
        <w:t>с</w:t>
      </w:r>
      <w:r w:rsidR="006A4474">
        <w:rPr>
          <w:rFonts w:eastAsia="Times New Roman"/>
          <w:vertAlign w:val="subscript"/>
        </w:rPr>
        <w:t xml:space="preserve">  </w:t>
      </w:r>
      <w:r w:rsidR="006A4474">
        <w:rPr>
          <w:rFonts w:eastAsia="Times New Roman"/>
        </w:rPr>
        <w:t xml:space="preserve">– </w:t>
      </w:r>
      <w:proofErr w:type="spellStart"/>
      <w:r w:rsidR="006A4474">
        <w:rPr>
          <w:rFonts w:eastAsia="Times New Roman"/>
        </w:rPr>
        <w:t>коэффициет</w:t>
      </w:r>
      <w:proofErr w:type="spellEnd"/>
      <w:r w:rsidR="006A4474">
        <w:rPr>
          <w:rFonts w:eastAsia="Times New Roman"/>
        </w:rPr>
        <w:t xml:space="preserve">, </w:t>
      </w:r>
      <w:proofErr w:type="gramStart"/>
      <w:r w:rsidR="006A4474">
        <w:rPr>
          <w:rFonts w:eastAsia="Times New Roman"/>
        </w:rPr>
        <w:t>учитывающий</w:t>
      </w:r>
      <w:proofErr w:type="gramEnd"/>
      <w:r w:rsidR="006A4474">
        <w:rPr>
          <w:rFonts w:eastAsia="Times New Roman"/>
        </w:rPr>
        <w:t xml:space="preserve"> сложность ПО;</w:t>
      </w:r>
      <w:r w:rsidR="006A4474">
        <w:rPr>
          <w:rFonts w:eastAsia="Times New Roman"/>
          <w:vertAlign w:val="subscript"/>
        </w:rPr>
        <w:t xml:space="preserve"> </w:t>
      </w:r>
    </w:p>
    <w:p w:rsidR="006A4474" w:rsidRPr="00CB0831" w:rsidRDefault="001B5D40" w:rsidP="009775A4">
      <w:pPr>
        <w:tabs>
          <w:tab w:val="left" w:pos="993"/>
        </w:tabs>
        <w:rPr>
          <w:rFonts w:eastAsia="Times New Roman"/>
        </w:rPr>
      </w:pPr>
      <w:r>
        <w:rPr>
          <w:rFonts w:eastAsia="Times New Roman"/>
        </w:rPr>
        <w:t xml:space="preserve">      </w:t>
      </w:r>
      <w:r w:rsidR="006A4474" w:rsidRPr="00242684">
        <w:rPr>
          <w:rFonts w:eastAsia="Times New Roman"/>
        </w:rPr>
        <w:t>К</w:t>
      </w:r>
      <w:r w:rsidR="006A4474" w:rsidRPr="00242684">
        <w:rPr>
          <w:rFonts w:eastAsia="Times New Roman"/>
          <w:vertAlign w:val="subscript"/>
        </w:rPr>
        <w:t>т</w:t>
      </w:r>
      <w:r w:rsidR="006A4474">
        <w:rPr>
          <w:rFonts w:eastAsia="Times New Roman"/>
        </w:rPr>
        <w:t xml:space="preserve"> – коэффициент использования стандартных модулей;</w:t>
      </w:r>
    </w:p>
    <w:p w:rsidR="006A4474" w:rsidRPr="00CB0831" w:rsidRDefault="001B5D40" w:rsidP="009775A4">
      <w:pPr>
        <w:tabs>
          <w:tab w:val="left" w:pos="993"/>
        </w:tabs>
        <w:rPr>
          <w:rFonts w:eastAsia="Times New Roman"/>
        </w:rPr>
      </w:pPr>
      <w:r>
        <w:rPr>
          <w:rFonts w:eastAsia="Times New Roman"/>
        </w:rPr>
        <w:t xml:space="preserve">      </w:t>
      </w:r>
      <w:proofErr w:type="spellStart"/>
      <w:r w:rsidR="006A4474" w:rsidRPr="00242684">
        <w:rPr>
          <w:rFonts w:eastAsia="Times New Roman"/>
        </w:rPr>
        <w:t>К</w:t>
      </w:r>
      <w:r w:rsidR="006A4474" w:rsidRPr="00242684">
        <w:rPr>
          <w:rFonts w:eastAsia="Times New Roman"/>
          <w:vertAlign w:val="subscript"/>
        </w:rPr>
        <w:t>н</w:t>
      </w:r>
      <w:proofErr w:type="spellEnd"/>
      <w:r w:rsidR="006A4474">
        <w:rPr>
          <w:rFonts w:eastAsia="Times New Roman"/>
          <w:vertAlign w:val="subscript"/>
        </w:rPr>
        <w:t xml:space="preserve"> </w:t>
      </w:r>
      <w:r w:rsidR="006A4474">
        <w:rPr>
          <w:rFonts w:eastAsia="Times New Roman"/>
        </w:rPr>
        <w:t xml:space="preserve"> – коэффициент новизны;</w:t>
      </w:r>
    </w:p>
    <w:p w:rsidR="006A4474" w:rsidRPr="00D8484F" w:rsidRDefault="001B5D40" w:rsidP="009775A4">
      <w:pPr>
        <w:tabs>
          <w:tab w:val="left" w:pos="993"/>
        </w:tabs>
        <w:rPr>
          <w:rFonts w:eastAsia="Times New Roman"/>
        </w:rPr>
      </w:pPr>
      <w:r>
        <w:rPr>
          <w:rFonts w:eastAsia="Times New Roman"/>
        </w:rPr>
        <w:t xml:space="preserve">      </w:t>
      </w:r>
      <w:proofErr w:type="spellStart"/>
      <w:r w:rsidR="006A4474" w:rsidRPr="00242684">
        <w:rPr>
          <w:rFonts w:eastAsia="Times New Roman"/>
        </w:rPr>
        <w:t>Т</w:t>
      </w:r>
      <w:r w:rsidR="006A4474" w:rsidRPr="00242684">
        <w:rPr>
          <w:rFonts w:eastAsia="Times New Roman"/>
          <w:vertAlign w:val="subscript"/>
        </w:rPr>
        <w:t>н</w:t>
      </w:r>
      <w:proofErr w:type="spellEnd"/>
      <w:r w:rsidR="006A4474">
        <w:rPr>
          <w:rFonts w:eastAsia="Times New Roman"/>
          <w:vertAlign w:val="subscript"/>
        </w:rPr>
        <w:t xml:space="preserve"> </w:t>
      </w:r>
      <w:r w:rsidR="006A4474">
        <w:rPr>
          <w:rFonts w:eastAsia="Times New Roman"/>
        </w:rPr>
        <w:t xml:space="preserve"> – нормативная трудоемкость.</w:t>
      </w:r>
    </w:p>
    <w:p w:rsidR="00C26372" w:rsidRPr="00D8484F" w:rsidRDefault="00C26372" w:rsidP="009775A4">
      <w:pPr>
        <w:tabs>
          <w:tab w:val="left" w:pos="993"/>
        </w:tabs>
        <w:rPr>
          <w:rFonts w:eastAsia="Times New Roman"/>
        </w:rPr>
      </w:pPr>
    </w:p>
    <w:p w:rsidR="006A4474" w:rsidRPr="00242684" w:rsidRDefault="006A4474" w:rsidP="009775A4">
      <w:pPr>
        <w:tabs>
          <w:tab w:val="left" w:pos="993"/>
        </w:tabs>
        <w:ind w:firstLine="709"/>
        <w:rPr>
          <w:rFonts w:eastAsia="Times New Roman"/>
        </w:rPr>
      </w:pPr>
      <w:proofErr w:type="gramStart"/>
      <w:r w:rsidRPr="00242684">
        <w:rPr>
          <w:rFonts w:eastAsia="Times New Roman"/>
        </w:rPr>
        <w:t>ПО относится</w:t>
      </w:r>
      <w:proofErr w:type="gramEnd"/>
      <w:r w:rsidRPr="00242684">
        <w:rPr>
          <w:rFonts w:eastAsia="Times New Roman"/>
        </w:rPr>
        <w:t xml:space="preserve"> к 2 группе сложности</w:t>
      </w:r>
      <w:r>
        <w:rPr>
          <w:rFonts w:eastAsia="Times New Roman"/>
        </w:rPr>
        <w:t>.</w:t>
      </w:r>
      <w:r w:rsidRPr="00242684">
        <w:rPr>
          <w:rFonts w:eastAsia="Times New Roman"/>
        </w:rPr>
        <w:t xml:space="preserve"> </w:t>
      </w:r>
    </w:p>
    <w:p w:rsidR="006A4474" w:rsidRDefault="006A4474" w:rsidP="009775A4">
      <w:pPr>
        <w:tabs>
          <w:tab w:val="left" w:pos="993"/>
        </w:tabs>
        <w:ind w:firstLine="709"/>
        <w:rPr>
          <w:rFonts w:eastAsia="Times New Roman"/>
        </w:rPr>
      </w:pPr>
      <w:r w:rsidRPr="00242684">
        <w:rPr>
          <w:rFonts w:eastAsia="Times New Roman"/>
        </w:rPr>
        <w:t>Коэффициент сложности определяет сложность разрабатываемого программного продукта и рассчитывается по формуле:</w:t>
      </w:r>
    </w:p>
    <w:p w:rsidR="006A4474" w:rsidRPr="00242684" w:rsidRDefault="006A4474" w:rsidP="009775A4">
      <w:pPr>
        <w:tabs>
          <w:tab w:val="left" w:pos="993"/>
        </w:tabs>
        <w:ind w:firstLine="709"/>
        <w:rPr>
          <w:rFonts w:eastAsia="Times New Roman"/>
        </w:rPr>
      </w:pPr>
    </w:p>
    <w:p w:rsidR="006A4474" w:rsidRDefault="00156DC5" w:rsidP="009775A4">
      <w:pPr>
        <w:tabs>
          <w:tab w:val="left" w:pos="993"/>
        </w:tabs>
        <w:ind w:firstLine="709"/>
        <w:jc w:val="right"/>
        <w:rPr>
          <w:rFonts w:eastAsia="Times New Roman"/>
        </w:rPr>
      </w:pPr>
      <w:r>
        <w:rPr>
          <w:rFonts w:eastAsia="Times New Roman"/>
        </w:rPr>
        <w:t xml:space="preserve">  </w:t>
      </w:r>
      <m:oMath>
        <m:sSub>
          <m:sSubPr>
            <m:ctrlPr>
              <w:rPr>
                <w:rFonts w:ascii="Cambria Math" w:eastAsia="Times New Roman" w:hAnsi="Cambria Math"/>
                <w:i/>
              </w:rPr>
            </m:ctrlPr>
          </m:sSubPr>
          <m:e>
            <m:r>
              <w:rPr>
                <w:rFonts w:ascii="Cambria Math" w:eastAsia="Times New Roman" w:hAnsi="Cambria Math"/>
                <w:lang w:val="en-US"/>
              </w:rPr>
              <m:t>K</m:t>
            </m:r>
          </m:e>
          <m:sub>
            <m:r>
              <w:rPr>
                <w:rFonts w:ascii="Cambria Math" w:eastAsia="Times New Roman" w:hAnsi="Cambria Math"/>
              </w:rPr>
              <m:t>с</m:t>
            </m:r>
          </m:sub>
        </m:sSub>
        <m:r>
          <w:rPr>
            <w:rFonts w:ascii="Cambria Math" w:eastAsia="Times New Roman" w:hAnsi="Cambria Math"/>
          </w:rPr>
          <m:t>=1+</m:t>
        </m:r>
        <m:nary>
          <m:naryPr>
            <m:chr m:val="∑"/>
            <m:limLoc m:val="subSup"/>
            <m:ctrlPr>
              <w:rPr>
                <w:rFonts w:ascii="Cambria Math" w:eastAsia="Times New Roman" w:hAnsi="Cambria Math"/>
                <w:i/>
                <w:lang w:val="en-US"/>
              </w:rPr>
            </m:ctrlPr>
          </m:naryPr>
          <m:sub>
            <m:r>
              <w:rPr>
                <w:rFonts w:ascii="Cambria Math" w:eastAsia="Times New Roman" w:hAnsi="Cambria Math"/>
                <w:lang w:val="en-US"/>
              </w:rPr>
              <m:t>i</m:t>
            </m:r>
            <m:r>
              <w:rPr>
                <w:rFonts w:ascii="Cambria Math" w:eastAsia="Times New Roman" w:hAnsi="Cambria Math"/>
              </w:rPr>
              <m:t>=1</m:t>
            </m:r>
          </m:sub>
          <m:sup>
            <m:r>
              <w:rPr>
                <w:rFonts w:ascii="Cambria Math" w:eastAsia="Times New Roman" w:hAnsi="Cambria Math"/>
                <w:lang w:val="en-US"/>
              </w:rPr>
              <m:t>n</m:t>
            </m:r>
          </m:sup>
          <m:e>
            <m:sSub>
              <m:sSubPr>
                <m:ctrlPr>
                  <w:rPr>
                    <w:rFonts w:ascii="Cambria Math" w:eastAsia="Times New Roman" w:hAnsi="Cambria Math"/>
                    <w:i/>
                    <w:lang w:val="en-US"/>
                  </w:rPr>
                </m:ctrlPr>
              </m:sSubPr>
              <m:e>
                <m:r>
                  <w:rPr>
                    <w:rFonts w:ascii="Cambria Math" w:eastAsia="Times New Roman" w:hAnsi="Cambria Math"/>
                    <w:lang w:val="en-US"/>
                  </w:rPr>
                  <m:t>K</m:t>
                </m:r>
              </m:e>
              <m:sub>
                <m:r>
                  <w:rPr>
                    <w:rFonts w:ascii="Cambria Math" w:eastAsia="Times New Roman" w:hAnsi="Cambria Math"/>
                    <w:lang w:val="en-US"/>
                  </w:rPr>
                  <m:t>i</m:t>
                </m:r>
              </m:sub>
            </m:sSub>
          </m:e>
        </m:nary>
      </m:oMath>
      <w:r w:rsidR="006A4474" w:rsidRPr="00242684">
        <w:rPr>
          <w:rFonts w:eastAsia="Times New Roman"/>
        </w:rPr>
        <w:tab/>
      </w:r>
      <w:r w:rsidR="006A4474" w:rsidRPr="00242684">
        <w:rPr>
          <w:rFonts w:eastAsia="Times New Roman"/>
        </w:rPr>
        <w:tab/>
      </w:r>
      <w:r w:rsidR="006A4474">
        <w:rPr>
          <w:rFonts w:eastAsia="Times New Roman"/>
        </w:rPr>
        <w:t xml:space="preserve">          </w:t>
      </w:r>
      <w:r>
        <w:rPr>
          <w:rFonts w:eastAsia="Times New Roman"/>
        </w:rPr>
        <w:t xml:space="preserve">         </w:t>
      </w:r>
      <w:r w:rsidR="006A4474">
        <w:rPr>
          <w:rFonts w:eastAsia="Times New Roman"/>
        </w:rPr>
        <w:t xml:space="preserve">   </w:t>
      </w:r>
      <w:r w:rsidR="006A4474">
        <w:rPr>
          <w:rFonts w:eastAsia="Times New Roman"/>
        </w:rPr>
        <w:tab/>
      </w:r>
      <w:r w:rsidR="006A4474">
        <w:rPr>
          <w:rFonts w:eastAsia="Times New Roman"/>
        </w:rPr>
        <w:tab/>
        <w:t>(4.4</w:t>
      </w:r>
      <w:r w:rsidR="006A4474" w:rsidRPr="00242684">
        <w:rPr>
          <w:rFonts w:eastAsia="Times New Roman"/>
        </w:rPr>
        <w:t>)</w:t>
      </w:r>
    </w:p>
    <w:p w:rsidR="006A4474" w:rsidRPr="0043608A" w:rsidRDefault="006A4474" w:rsidP="009775A4">
      <w:pPr>
        <w:tabs>
          <w:tab w:val="left" w:pos="993"/>
        </w:tabs>
        <w:ind w:firstLine="709"/>
        <w:rPr>
          <w:rFonts w:eastAsia="Times New Roman"/>
        </w:rPr>
      </w:pPr>
    </w:p>
    <w:p w:rsidR="006A4474" w:rsidRDefault="006A4474" w:rsidP="009775A4">
      <w:pPr>
        <w:tabs>
          <w:tab w:val="left" w:pos="993"/>
        </w:tabs>
        <w:ind w:firstLine="709"/>
        <w:rPr>
          <w:rFonts w:eastAsia="Times New Roman"/>
        </w:rPr>
      </w:pPr>
      <w:r w:rsidRPr="00242684">
        <w:rPr>
          <w:rFonts w:eastAsia="Times New Roman"/>
        </w:rPr>
        <w:t xml:space="preserve">Дополнительный коэффициент сложности </w:t>
      </w:r>
      <w:proofErr w:type="gramStart"/>
      <w:r w:rsidRPr="00242684">
        <w:rPr>
          <w:rFonts w:eastAsia="Times New Roman"/>
        </w:rPr>
        <w:t>для</w:t>
      </w:r>
      <w:proofErr w:type="gramEnd"/>
      <w:r w:rsidRPr="00242684">
        <w:rPr>
          <w:rFonts w:eastAsia="Times New Roman"/>
        </w:rPr>
        <w:t xml:space="preserve"> </w:t>
      </w:r>
      <w:proofErr w:type="gramStart"/>
      <w:r w:rsidRPr="00242684">
        <w:rPr>
          <w:rFonts w:eastAsia="Times New Roman"/>
        </w:rPr>
        <w:t>ПО</w:t>
      </w:r>
      <w:proofErr w:type="gramEnd"/>
      <w:r w:rsidRPr="00242684">
        <w:rPr>
          <w:rFonts w:eastAsia="Times New Roman"/>
        </w:rPr>
        <w:t xml:space="preserve"> </w:t>
      </w:r>
      <w:r>
        <w:rPr>
          <w:rFonts w:eastAsia="Times New Roman"/>
        </w:rPr>
        <w:t xml:space="preserve">определяется из наличия следующих характеристик: </w:t>
      </w:r>
      <w:r w:rsidRPr="00242684">
        <w:rPr>
          <w:rFonts w:eastAsia="Times New Roman"/>
        </w:rPr>
        <w:t>интерактивный доступ и обеспечение хранения, ведения и поиска данных в сложных структурах</w:t>
      </w:r>
      <w:r>
        <w:rPr>
          <w:rFonts w:eastAsia="Times New Roman"/>
        </w:rPr>
        <w:t xml:space="preserve">, работа в реальном времени, выполнение оптимизационных расчетов. Исходя из этого  </w:t>
      </w:r>
      <m:oMath>
        <m:sSub>
          <m:sSubPr>
            <m:ctrlPr>
              <w:rPr>
                <w:rFonts w:ascii="Cambria Math" w:eastAsia="Times New Roman" w:hAnsi="Cambria Math"/>
                <w:i/>
              </w:rPr>
            </m:ctrlPr>
          </m:sSubPr>
          <m:e>
            <m:r>
              <w:rPr>
                <w:rFonts w:ascii="Cambria Math" w:eastAsia="Times New Roman" w:hAnsi="Cambria Math"/>
                <w:lang w:val="en-US"/>
              </w:rPr>
              <m:t>K</m:t>
            </m:r>
          </m:e>
          <m:sub>
            <m:r>
              <w:rPr>
                <w:rFonts w:ascii="Cambria Math" w:eastAsia="Times New Roman" w:hAnsi="Cambria Math"/>
              </w:rPr>
              <m:t>с</m:t>
            </m:r>
          </m:sub>
        </m:sSub>
      </m:oMath>
      <w:r w:rsidRPr="00242684">
        <w:rPr>
          <w:rFonts w:eastAsia="Times New Roman"/>
        </w:rPr>
        <w:t xml:space="preserve"> </w:t>
      </w:r>
      <w:proofErr w:type="gramStart"/>
      <w:r w:rsidRPr="00242684">
        <w:rPr>
          <w:rFonts w:eastAsia="Times New Roman"/>
        </w:rPr>
        <w:t>равен</w:t>
      </w:r>
      <w:proofErr w:type="gramEnd"/>
      <w:r w:rsidRPr="00242684">
        <w:rPr>
          <w:rFonts w:eastAsia="Times New Roman"/>
        </w:rPr>
        <w:t xml:space="preserve"> 0,</w:t>
      </w:r>
      <w:r>
        <w:rPr>
          <w:rFonts w:eastAsia="Times New Roman"/>
        </w:rPr>
        <w:t>24. Итого коэффициент сложности равен 1,24.</w:t>
      </w:r>
    </w:p>
    <w:p w:rsidR="006A4474" w:rsidRDefault="006A4474" w:rsidP="009775A4">
      <w:pPr>
        <w:tabs>
          <w:tab w:val="left" w:pos="993"/>
        </w:tabs>
        <w:ind w:firstLine="709"/>
        <w:rPr>
          <w:rFonts w:eastAsia="Times New Roman"/>
        </w:rPr>
      </w:pPr>
      <w:r>
        <w:rPr>
          <w:rFonts w:eastAsia="Times New Roman"/>
        </w:rPr>
        <w:t xml:space="preserve">Коэффициент, учитывающий степень использования при разработке ПО стандартных модулей </w:t>
      </w:r>
      <w:r w:rsidRPr="00242684">
        <w:rPr>
          <w:rFonts w:eastAsia="Times New Roman"/>
        </w:rPr>
        <w:t>К</w:t>
      </w:r>
      <w:r w:rsidRPr="00242684">
        <w:rPr>
          <w:rFonts w:eastAsia="Times New Roman"/>
          <w:vertAlign w:val="subscript"/>
        </w:rPr>
        <w:t>т</w:t>
      </w:r>
      <w:r>
        <w:rPr>
          <w:rFonts w:eastAsia="Times New Roman"/>
          <w:vertAlign w:val="subscript"/>
        </w:rPr>
        <w:t xml:space="preserve"> </w:t>
      </w:r>
      <w:r>
        <w:rPr>
          <w:rFonts w:eastAsia="Times New Roman"/>
        </w:rPr>
        <w:t xml:space="preserve">равен 0,7, так как в </w:t>
      </w:r>
      <w:proofErr w:type="gramStart"/>
      <w:r>
        <w:rPr>
          <w:rFonts w:eastAsia="Times New Roman"/>
        </w:rPr>
        <w:t>разрабатываемом</w:t>
      </w:r>
      <w:proofErr w:type="gramEnd"/>
      <w:r>
        <w:rPr>
          <w:rFonts w:eastAsia="Times New Roman"/>
        </w:rPr>
        <w:t xml:space="preserve"> ПО процент использования стандартных модулей составляет 50-60%.</w:t>
      </w:r>
    </w:p>
    <w:p w:rsidR="006A4474" w:rsidRPr="00242684" w:rsidRDefault="006A4474" w:rsidP="009775A4">
      <w:pPr>
        <w:tabs>
          <w:tab w:val="left" w:pos="993"/>
        </w:tabs>
        <w:ind w:firstLine="709"/>
        <w:rPr>
          <w:rFonts w:eastAsia="Times New Roman"/>
        </w:rPr>
      </w:pPr>
      <w:r w:rsidRPr="00242684">
        <w:rPr>
          <w:rFonts w:eastAsia="Times New Roman"/>
        </w:rPr>
        <w:t xml:space="preserve">Коэффициент новизны ПО </w:t>
      </w:r>
      <w:r>
        <w:rPr>
          <w:rFonts w:eastAsia="Times New Roman"/>
        </w:rPr>
        <w:t>относится к категории</w:t>
      </w:r>
      <w:proofErr w:type="gramStart"/>
      <w:r>
        <w:rPr>
          <w:rFonts w:eastAsia="Times New Roman"/>
        </w:rPr>
        <w:t xml:space="preserve"> Б</w:t>
      </w:r>
      <w:proofErr w:type="gramEnd"/>
      <w:r>
        <w:rPr>
          <w:rFonts w:eastAsia="Times New Roman"/>
        </w:rPr>
        <w:t xml:space="preserve">, поэтому </w:t>
      </w:r>
      <m:oMath>
        <m:sSub>
          <m:sSubPr>
            <m:ctrlPr>
              <w:rPr>
                <w:rFonts w:ascii="Cambria Math" w:eastAsia="Times New Roman" w:hAnsi="Cambria Math"/>
                <w:i/>
                <w:lang w:val="en-US"/>
              </w:rPr>
            </m:ctrlPr>
          </m:sSubPr>
          <m:e>
            <m:r>
              <w:rPr>
                <w:rFonts w:ascii="Cambria Math" w:eastAsia="Times New Roman" w:hAnsi="Cambria Math"/>
                <w:lang w:val="en-US"/>
              </w:rPr>
              <m:t>K</m:t>
            </m:r>
          </m:e>
          <m:sub>
            <m:r>
              <w:rPr>
                <w:rFonts w:ascii="Cambria Math" w:eastAsia="Times New Roman" w:hAnsi="Cambria Math"/>
              </w:rPr>
              <m:t>н</m:t>
            </m:r>
          </m:sub>
        </m:sSub>
        <m:r>
          <w:rPr>
            <w:rFonts w:ascii="Cambria Math" w:eastAsia="Times New Roman" w:hAnsi="Cambria Math"/>
          </w:rPr>
          <m:t xml:space="preserve"> </m:t>
        </m:r>
      </m:oMath>
      <w:r>
        <w:rPr>
          <w:rFonts w:eastAsia="Times New Roman"/>
        </w:rPr>
        <w:t xml:space="preserve"> = 0.9. </w:t>
      </w:r>
    </w:p>
    <w:p w:rsidR="006A4474" w:rsidRPr="00A17C50" w:rsidRDefault="006A4474" w:rsidP="009775A4">
      <w:pPr>
        <w:tabs>
          <w:tab w:val="left" w:pos="993"/>
        </w:tabs>
        <w:ind w:firstLine="709"/>
        <w:contextualSpacing/>
      </w:pPr>
      <w:r>
        <w:rPr>
          <w:rFonts w:eastAsia="Times New Roman"/>
        </w:rPr>
        <w:t xml:space="preserve">Нормативная трудоемкость из расчета </w:t>
      </w:r>
      <w:r w:rsidRPr="00242684">
        <w:rPr>
          <w:rFonts w:eastAsia="Times New Roman"/>
          <w:lang w:val="en-US"/>
        </w:rPr>
        <w:t>V</w:t>
      </w:r>
      <w:r w:rsidRPr="00242684">
        <w:rPr>
          <w:rFonts w:eastAsia="Times New Roman"/>
          <w:vertAlign w:val="subscript"/>
          <w:lang w:val="en-US"/>
        </w:rPr>
        <w:t>o</w:t>
      </w:r>
      <w:r>
        <w:rPr>
          <w:rFonts w:eastAsia="Times New Roman"/>
          <w:vertAlign w:val="subscript"/>
        </w:rPr>
        <w:t xml:space="preserve"> </w:t>
      </w:r>
      <w:r>
        <w:rPr>
          <w:rFonts w:eastAsia="Times New Roman"/>
        </w:rPr>
        <w:t xml:space="preserve">= 33590 </w:t>
      </w:r>
      <w:r>
        <w:rPr>
          <w:rFonts w:eastAsia="Times New Roman"/>
          <w:lang w:val="en-US"/>
        </w:rPr>
        <w:t>LOC</w:t>
      </w:r>
      <w:r>
        <w:rPr>
          <w:rFonts w:eastAsia="Times New Roman"/>
        </w:rPr>
        <w:t xml:space="preserve"> и коэффициента сложности</w:t>
      </w:r>
      <w:r w:rsidR="00D2567B">
        <w:rPr>
          <w:rFonts w:eastAsia="Times New Roman"/>
        </w:rPr>
        <w:t>,</w:t>
      </w:r>
      <w:r>
        <w:rPr>
          <w:rFonts w:eastAsia="Times New Roman"/>
        </w:rPr>
        <w:t xml:space="preserve"> равного 2</w:t>
      </w:r>
      <w:r w:rsidR="00D2567B">
        <w:rPr>
          <w:rFonts w:eastAsia="Times New Roman"/>
        </w:rPr>
        <w:t>,</w:t>
      </w:r>
      <w:r w:rsidRPr="0023325C">
        <w:rPr>
          <w:rFonts w:eastAsia="Times New Roman"/>
        </w:rPr>
        <w:t xml:space="preserve"> </w:t>
      </w:r>
      <w:r>
        <w:rPr>
          <w:rFonts w:eastAsia="Times New Roman"/>
        </w:rPr>
        <w:t xml:space="preserve">составит </w:t>
      </w:r>
      <w:proofErr w:type="spellStart"/>
      <w:r w:rsidRPr="00242684">
        <w:rPr>
          <w:rFonts w:eastAsia="Times New Roman"/>
        </w:rPr>
        <w:t>Т</w:t>
      </w:r>
      <w:r w:rsidRPr="00242684">
        <w:rPr>
          <w:rFonts w:eastAsia="Times New Roman"/>
          <w:vertAlign w:val="subscript"/>
        </w:rPr>
        <w:t>н</w:t>
      </w:r>
      <w:proofErr w:type="spellEnd"/>
      <w:r>
        <w:rPr>
          <w:rFonts w:eastAsia="Times New Roman"/>
        </w:rPr>
        <w:t xml:space="preserve"> = 740 чел.</w:t>
      </w:r>
      <w:r w:rsidRPr="00CE5AFA">
        <w:rPr>
          <w:rFonts w:eastAsia="Times New Roman"/>
        </w:rPr>
        <w:t>/</w:t>
      </w:r>
      <w:proofErr w:type="spellStart"/>
      <w:r>
        <w:rPr>
          <w:rFonts w:eastAsia="Times New Roman"/>
        </w:rPr>
        <w:t>дн</w:t>
      </w:r>
      <w:proofErr w:type="spellEnd"/>
      <w:r>
        <w:rPr>
          <w:rFonts w:eastAsia="Times New Roman"/>
        </w:rPr>
        <w:t>.</w:t>
      </w:r>
    </w:p>
    <w:p w:rsidR="006A4474" w:rsidRDefault="006A4474" w:rsidP="009775A4">
      <w:pPr>
        <w:tabs>
          <w:tab w:val="left" w:pos="993"/>
        </w:tabs>
        <w:ind w:firstLine="709"/>
        <w:rPr>
          <w:rFonts w:eastAsia="Times New Roman"/>
        </w:rPr>
      </w:pPr>
      <w:r>
        <w:rPr>
          <w:rFonts w:eastAsia="Times New Roman"/>
        </w:rPr>
        <w:t>При решении сложных задач трудоемкость определяется по стадиям:</w:t>
      </w:r>
    </w:p>
    <w:p w:rsidR="006A4474" w:rsidRDefault="006A4474" w:rsidP="009775A4">
      <w:pPr>
        <w:pStyle w:val="a5"/>
        <w:numPr>
          <w:ilvl w:val="0"/>
          <w:numId w:val="17"/>
        </w:numPr>
        <w:tabs>
          <w:tab w:val="left" w:pos="993"/>
        </w:tabs>
        <w:ind w:left="993" w:hanging="284"/>
        <w:rPr>
          <w:rFonts w:eastAsia="Times New Roman"/>
        </w:rPr>
      </w:pPr>
      <w:r>
        <w:rPr>
          <w:rFonts w:eastAsia="Times New Roman"/>
        </w:rPr>
        <w:t>Техническое задание (ТЗ) – исследование;</w:t>
      </w:r>
    </w:p>
    <w:p w:rsidR="006A4474" w:rsidRDefault="006A4474" w:rsidP="009775A4">
      <w:pPr>
        <w:pStyle w:val="a5"/>
        <w:numPr>
          <w:ilvl w:val="0"/>
          <w:numId w:val="17"/>
        </w:numPr>
        <w:tabs>
          <w:tab w:val="left" w:pos="993"/>
        </w:tabs>
        <w:ind w:left="993" w:hanging="284"/>
        <w:rPr>
          <w:rFonts w:eastAsia="Times New Roman"/>
        </w:rPr>
      </w:pPr>
      <w:r>
        <w:rPr>
          <w:rFonts w:eastAsia="Times New Roman"/>
        </w:rPr>
        <w:t>Эскизный проект (ЭП) – анализ требований;</w:t>
      </w:r>
    </w:p>
    <w:p w:rsidR="006A4474" w:rsidRDefault="006A4474" w:rsidP="009775A4">
      <w:pPr>
        <w:pStyle w:val="a5"/>
        <w:numPr>
          <w:ilvl w:val="0"/>
          <w:numId w:val="17"/>
        </w:numPr>
        <w:tabs>
          <w:tab w:val="left" w:pos="993"/>
        </w:tabs>
        <w:ind w:left="993" w:hanging="284"/>
        <w:rPr>
          <w:rFonts w:eastAsia="Times New Roman"/>
        </w:rPr>
      </w:pPr>
      <w:r>
        <w:rPr>
          <w:rFonts w:eastAsia="Times New Roman"/>
        </w:rPr>
        <w:t>Технический проект (ТП) – проектирование;</w:t>
      </w:r>
    </w:p>
    <w:p w:rsidR="006A4474" w:rsidRDefault="006A4474" w:rsidP="009775A4">
      <w:pPr>
        <w:pStyle w:val="a5"/>
        <w:numPr>
          <w:ilvl w:val="0"/>
          <w:numId w:val="17"/>
        </w:numPr>
        <w:tabs>
          <w:tab w:val="left" w:pos="993"/>
        </w:tabs>
        <w:ind w:left="993" w:hanging="284"/>
        <w:rPr>
          <w:rFonts w:eastAsia="Times New Roman"/>
        </w:rPr>
      </w:pPr>
      <w:r>
        <w:rPr>
          <w:rFonts w:eastAsia="Times New Roman"/>
        </w:rPr>
        <w:t>Рабочий проект (РП) – разработка;</w:t>
      </w:r>
    </w:p>
    <w:p w:rsidR="006A4474" w:rsidRDefault="006A4474" w:rsidP="009775A4">
      <w:pPr>
        <w:pStyle w:val="a5"/>
        <w:numPr>
          <w:ilvl w:val="0"/>
          <w:numId w:val="17"/>
        </w:numPr>
        <w:tabs>
          <w:tab w:val="left" w:pos="993"/>
        </w:tabs>
        <w:ind w:left="993" w:hanging="284"/>
        <w:rPr>
          <w:rFonts w:eastAsia="Times New Roman"/>
        </w:rPr>
      </w:pPr>
      <w:r>
        <w:rPr>
          <w:rFonts w:eastAsia="Times New Roman"/>
        </w:rPr>
        <w:t>Внедрение (ВН) – ввод в действие.</w:t>
      </w:r>
    </w:p>
    <w:p w:rsidR="006A4474" w:rsidRDefault="006A4474" w:rsidP="009775A4">
      <w:pPr>
        <w:tabs>
          <w:tab w:val="left" w:pos="993"/>
        </w:tabs>
        <w:rPr>
          <w:rFonts w:eastAsia="Times New Roman"/>
        </w:rPr>
      </w:pPr>
      <w:r w:rsidRPr="00593857">
        <w:rPr>
          <w:rFonts w:eastAsia="Times New Roman"/>
        </w:rPr>
        <w:t xml:space="preserve">Распределение трудоемкости по стадиям: </w:t>
      </w:r>
      <w:proofErr w:type="gramStart"/>
      <w:r w:rsidRPr="00593857">
        <w:rPr>
          <w:rFonts w:eastAsia="Times New Roman"/>
          <w:lang w:val="en-US"/>
        </w:rPr>
        <w:t>d</w:t>
      </w:r>
      <w:proofErr w:type="spellStart"/>
      <w:proofErr w:type="gramEnd"/>
      <w:r>
        <w:rPr>
          <w:rFonts w:eastAsia="Times New Roman"/>
          <w:vertAlign w:val="subscript"/>
        </w:rPr>
        <w:t>тз</w:t>
      </w:r>
      <w:proofErr w:type="spellEnd"/>
      <w:r w:rsidRPr="00593857">
        <w:rPr>
          <w:rFonts w:eastAsia="Times New Roman"/>
        </w:rPr>
        <w:t xml:space="preserve"> = 0,10; </w:t>
      </w:r>
      <w:r w:rsidRPr="00593857">
        <w:rPr>
          <w:rFonts w:eastAsia="Times New Roman"/>
          <w:lang w:val="en-US"/>
        </w:rPr>
        <w:t>d</w:t>
      </w:r>
      <w:proofErr w:type="spellStart"/>
      <w:r w:rsidRPr="00593857">
        <w:rPr>
          <w:rFonts w:eastAsia="Times New Roman"/>
          <w:vertAlign w:val="subscript"/>
        </w:rPr>
        <w:t>э</w:t>
      </w:r>
      <w:r>
        <w:rPr>
          <w:rFonts w:eastAsia="Times New Roman"/>
          <w:vertAlign w:val="subscript"/>
        </w:rPr>
        <w:t>п</w:t>
      </w:r>
      <w:proofErr w:type="spellEnd"/>
      <w:r w:rsidRPr="00593857">
        <w:rPr>
          <w:rFonts w:eastAsia="Times New Roman"/>
        </w:rPr>
        <w:t xml:space="preserve"> = 0,08; </w:t>
      </w:r>
      <w:r w:rsidRPr="00593857">
        <w:rPr>
          <w:rFonts w:eastAsia="Times New Roman"/>
          <w:lang w:val="en-US"/>
        </w:rPr>
        <w:t>d</w:t>
      </w:r>
      <w:proofErr w:type="spellStart"/>
      <w:r w:rsidRPr="00593857">
        <w:rPr>
          <w:rFonts w:eastAsia="Times New Roman"/>
          <w:vertAlign w:val="subscript"/>
        </w:rPr>
        <w:t>т</w:t>
      </w:r>
      <w:r>
        <w:rPr>
          <w:rFonts w:eastAsia="Times New Roman"/>
          <w:vertAlign w:val="subscript"/>
        </w:rPr>
        <w:t>п</w:t>
      </w:r>
      <w:proofErr w:type="spellEnd"/>
      <w:r w:rsidRPr="00593857">
        <w:rPr>
          <w:rFonts w:eastAsia="Times New Roman"/>
        </w:rPr>
        <w:t xml:space="preserve"> = 0,09; </w:t>
      </w:r>
      <w:r w:rsidRPr="00593857">
        <w:rPr>
          <w:rFonts w:eastAsia="Times New Roman"/>
          <w:lang w:val="en-US"/>
        </w:rPr>
        <w:t>d</w:t>
      </w:r>
      <w:proofErr w:type="spellStart"/>
      <w:r w:rsidRPr="00593857">
        <w:rPr>
          <w:rFonts w:eastAsia="Times New Roman"/>
          <w:vertAlign w:val="subscript"/>
        </w:rPr>
        <w:t>р</w:t>
      </w:r>
      <w:r>
        <w:rPr>
          <w:rFonts w:eastAsia="Times New Roman"/>
          <w:vertAlign w:val="subscript"/>
        </w:rPr>
        <w:t>п</w:t>
      </w:r>
      <w:proofErr w:type="spellEnd"/>
      <w:r w:rsidRPr="00593857">
        <w:rPr>
          <w:rFonts w:eastAsia="Times New Roman"/>
        </w:rPr>
        <w:t xml:space="preserve"> = 0,58; </w:t>
      </w:r>
      <w:r w:rsidRPr="00593857">
        <w:rPr>
          <w:rFonts w:eastAsia="Times New Roman"/>
          <w:lang w:val="en-US"/>
        </w:rPr>
        <w:t>d</w:t>
      </w:r>
      <w:proofErr w:type="spellStart"/>
      <w:r w:rsidRPr="00593857">
        <w:rPr>
          <w:rFonts w:eastAsia="Times New Roman"/>
          <w:vertAlign w:val="subscript"/>
        </w:rPr>
        <w:t>в</w:t>
      </w:r>
      <w:r>
        <w:rPr>
          <w:rFonts w:eastAsia="Times New Roman"/>
          <w:vertAlign w:val="subscript"/>
        </w:rPr>
        <w:t>н</w:t>
      </w:r>
      <w:proofErr w:type="spellEnd"/>
      <w:r w:rsidRPr="00593857">
        <w:rPr>
          <w:rFonts w:eastAsia="Times New Roman"/>
        </w:rPr>
        <w:t xml:space="preserve"> = 0,1</w:t>
      </w:r>
      <w:r>
        <w:rPr>
          <w:rFonts w:eastAsia="Times New Roman"/>
        </w:rPr>
        <w:t>4.</w:t>
      </w:r>
      <w:r w:rsidRPr="00593857">
        <w:rPr>
          <w:rFonts w:eastAsia="Times New Roman"/>
        </w:rPr>
        <w:t xml:space="preserve"> </w:t>
      </w:r>
    </w:p>
    <w:p w:rsidR="006A4474" w:rsidRPr="00D8484F" w:rsidRDefault="006A4474" w:rsidP="009775A4">
      <w:pPr>
        <w:tabs>
          <w:tab w:val="left" w:pos="993"/>
        </w:tabs>
        <w:rPr>
          <w:rFonts w:eastAsia="Times New Roman"/>
        </w:rPr>
      </w:pPr>
    </w:p>
    <w:p w:rsidR="006A4474" w:rsidRPr="00242684" w:rsidRDefault="006A4474" w:rsidP="009775A4">
      <w:pPr>
        <w:tabs>
          <w:tab w:val="left" w:pos="993"/>
        </w:tabs>
        <w:ind w:firstLine="0"/>
        <w:jc w:val="left"/>
        <w:rPr>
          <w:rFonts w:eastAsia="Times New Roman"/>
        </w:rPr>
      </w:pPr>
      <w:r w:rsidRPr="00242684">
        <w:rPr>
          <w:rFonts w:eastAsia="Times New Roman"/>
        </w:rPr>
        <w:lastRenderedPageBreak/>
        <w:t xml:space="preserve">Таблица </w:t>
      </w:r>
      <w:r>
        <w:rPr>
          <w:rFonts w:eastAsia="Times New Roman"/>
        </w:rPr>
        <w:t>4.</w:t>
      </w:r>
      <w:r w:rsidR="001C7F6B">
        <w:rPr>
          <w:rFonts w:eastAsia="Times New Roman"/>
        </w:rPr>
        <w:t>2</w:t>
      </w:r>
      <w:r w:rsidR="001C7F6B" w:rsidRPr="001C7F6B">
        <w:rPr>
          <w:rFonts w:eastAsia="Times New Roman"/>
        </w:rPr>
        <w:t xml:space="preserve">  </w:t>
      </w:r>
      <w:r w:rsidR="001C7F6B">
        <w:rPr>
          <w:rFonts w:eastAsia="Times New Roman"/>
        </w:rPr>
        <w:t>–</w:t>
      </w:r>
      <w:r w:rsidR="001C7F6B" w:rsidRPr="001C7F6B">
        <w:rPr>
          <w:rFonts w:eastAsia="Times New Roman"/>
        </w:rPr>
        <w:t xml:space="preserve"> </w:t>
      </w:r>
      <w:r w:rsidRPr="00242684">
        <w:rPr>
          <w:rFonts w:eastAsia="Times New Roman"/>
        </w:rPr>
        <w:t xml:space="preserve"> Расчет общей трудоемкости  разработки </w:t>
      </w:r>
      <w:proofErr w:type="gramStart"/>
      <w:r w:rsidRPr="00242684">
        <w:rPr>
          <w:rFonts w:eastAsia="Times New Roman"/>
        </w:rPr>
        <w:t>ПО</w:t>
      </w:r>
      <w:proofErr w:type="gramEnd"/>
      <w:r w:rsidRPr="00242684">
        <w:rPr>
          <w:rFonts w:eastAsia="Times New Roman"/>
        </w:rPr>
        <w:t xml:space="preserve"> </w:t>
      </w:r>
      <w:proofErr w:type="gramStart"/>
      <w:r w:rsidRPr="00242684">
        <w:rPr>
          <w:rFonts w:eastAsia="Times New Roman"/>
        </w:rPr>
        <w:t>с</w:t>
      </w:r>
      <w:proofErr w:type="gramEnd"/>
      <w:r w:rsidRPr="00242684">
        <w:rPr>
          <w:rFonts w:eastAsia="Times New Roman"/>
        </w:rPr>
        <w:t xml:space="preserve"> учетом стадий</w:t>
      </w:r>
    </w:p>
    <w:tbl>
      <w:tblPr>
        <w:tblW w:w="9229" w:type="dxa"/>
        <w:tblInd w:w="93" w:type="dxa"/>
        <w:tblLook w:val="04A0"/>
      </w:tblPr>
      <w:tblGrid>
        <w:gridCol w:w="2142"/>
        <w:gridCol w:w="992"/>
        <w:gridCol w:w="1417"/>
        <w:gridCol w:w="1276"/>
        <w:gridCol w:w="1276"/>
        <w:gridCol w:w="1134"/>
        <w:gridCol w:w="992"/>
      </w:tblGrid>
      <w:tr w:rsidR="006A4474" w:rsidRPr="00E81EEB" w:rsidTr="006A4474">
        <w:trPr>
          <w:trHeight w:val="330"/>
        </w:trPr>
        <w:tc>
          <w:tcPr>
            <w:tcW w:w="2142"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rPr>
                <w:rFonts w:eastAsia="Times New Roman"/>
                <w:sz w:val="24"/>
                <w:szCs w:val="24"/>
              </w:rPr>
            </w:pPr>
            <w:r w:rsidRPr="00E81EEB">
              <w:rPr>
                <w:rFonts w:eastAsia="Times New Roman"/>
                <w:sz w:val="24"/>
                <w:szCs w:val="24"/>
              </w:rPr>
              <w:t xml:space="preserve">Показатели </w:t>
            </w:r>
          </w:p>
        </w:tc>
        <w:tc>
          <w:tcPr>
            <w:tcW w:w="6095" w:type="dxa"/>
            <w:gridSpan w:val="5"/>
            <w:tcBorders>
              <w:top w:val="single" w:sz="8" w:space="0" w:color="000000"/>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rPr>
                <w:rFonts w:eastAsia="Times New Roman"/>
                <w:sz w:val="24"/>
                <w:szCs w:val="24"/>
              </w:rPr>
            </w:pPr>
            <w:r w:rsidRPr="00E81EEB">
              <w:rPr>
                <w:rFonts w:eastAsia="Times New Roman"/>
                <w:sz w:val="24"/>
                <w:szCs w:val="24"/>
              </w:rPr>
              <w:t>Стадии</w:t>
            </w:r>
          </w:p>
        </w:tc>
        <w:tc>
          <w:tcPr>
            <w:tcW w:w="992"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rPr>
                <w:rFonts w:eastAsia="Times New Roman"/>
                <w:sz w:val="24"/>
                <w:szCs w:val="24"/>
              </w:rPr>
            </w:pPr>
            <w:r w:rsidRPr="00E81EEB">
              <w:rPr>
                <w:rFonts w:eastAsia="Times New Roman"/>
                <w:sz w:val="24"/>
                <w:szCs w:val="24"/>
              </w:rPr>
              <w:t>Итого:</w:t>
            </w:r>
          </w:p>
        </w:tc>
      </w:tr>
      <w:tr w:rsidR="006A4474" w:rsidRPr="00E81EEB" w:rsidTr="006A4474">
        <w:trPr>
          <w:trHeight w:val="330"/>
        </w:trPr>
        <w:tc>
          <w:tcPr>
            <w:tcW w:w="2142" w:type="dxa"/>
            <w:vMerge/>
            <w:tcBorders>
              <w:top w:val="single" w:sz="8" w:space="0" w:color="000000"/>
              <w:left w:val="single" w:sz="8" w:space="0" w:color="000000"/>
              <w:bottom w:val="single" w:sz="8" w:space="0" w:color="000000"/>
              <w:right w:val="single" w:sz="8" w:space="0" w:color="000000"/>
            </w:tcBorders>
            <w:vAlign w:val="center"/>
            <w:hideMark/>
          </w:tcPr>
          <w:p w:rsidR="006A4474" w:rsidRPr="00E81EEB" w:rsidRDefault="006A4474" w:rsidP="009775A4">
            <w:pPr>
              <w:tabs>
                <w:tab w:val="left" w:pos="993"/>
              </w:tabs>
              <w:spacing w:line="240" w:lineRule="auto"/>
              <w:ind w:firstLine="0"/>
              <w:jc w:val="left"/>
              <w:rPr>
                <w:rFonts w:eastAsia="Times New Roman"/>
                <w:sz w:val="24"/>
                <w:szCs w:val="24"/>
              </w:rPr>
            </w:pPr>
          </w:p>
        </w:tc>
        <w:tc>
          <w:tcPr>
            <w:tcW w:w="992"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ТЗ</w:t>
            </w:r>
          </w:p>
        </w:tc>
        <w:tc>
          <w:tcPr>
            <w:tcW w:w="1417"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ЭП</w:t>
            </w:r>
          </w:p>
        </w:tc>
        <w:tc>
          <w:tcPr>
            <w:tcW w:w="1276"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ТП</w:t>
            </w:r>
          </w:p>
        </w:tc>
        <w:tc>
          <w:tcPr>
            <w:tcW w:w="1276"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РП</w:t>
            </w:r>
          </w:p>
        </w:tc>
        <w:tc>
          <w:tcPr>
            <w:tcW w:w="1134"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ВН</w:t>
            </w:r>
          </w:p>
        </w:tc>
        <w:tc>
          <w:tcPr>
            <w:tcW w:w="992" w:type="dxa"/>
            <w:vMerge/>
            <w:tcBorders>
              <w:top w:val="single" w:sz="8" w:space="0" w:color="000000"/>
              <w:left w:val="single" w:sz="8" w:space="0" w:color="000000"/>
              <w:bottom w:val="single" w:sz="8" w:space="0" w:color="000000"/>
              <w:right w:val="single" w:sz="8" w:space="0" w:color="000000"/>
            </w:tcBorders>
            <w:vAlign w:val="center"/>
            <w:hideMark/>
          </w:tcPr>
          <w:p w:rsidR="006A4474" w:rsidRPr="00E81EEB" w:rsidRDefault="006A4474" w:rsidP="009775A4">
            <w:pPr>
              <w:tabs>
                <w:tab w:val="left" w:pos="993"/>
              </w:tabs>
              <w:spacing w:line="240" w:lineRule="auto"/>
              <w:ind w:firstLine="0"/>
              <w:jc w:val="left"/>
              <w:rPr>
                <w:rFonts w:eastAsia="Times New Roman"/>
                <w:sz w:val="24"/>
                <w:szCs w:val="24"/>
              </w:rPr>
            </w:pPr>
          </w:p>
        </w:tc>
      </w:tr>
      <w:tr w:rsidR="006A4474" w:rsidRPr="00E81EEB" w:rsidTr="006A4474">
        <w:trPr>
          <w:trHeight w:val="330"/>
        </w:trPr>
        <w:tc>
          <w:tcPr>
            <w:tcW w:w="2142" w:type="dxa"/>
            <w:tcBorders>
              <w:top w:val="nil"/>
              <w:left w:val="single" w:sz="8" w:space="0" w:color="000000"/>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rPr>
                <w:rFonts w:eastAsia="Times New Roman"/>
                <w:sz w:val="24"/>
                <w:szCs w:val="24"/>
              </w:rPr>
            </w:pPr>
            <w:r w:rsidRPr="00E81EEB">
              <w:rPr>
                <w:rFonts w:eastAsia="Times New Roman"/>
                <w:sz w:val="24"/>
                <w:szCs w:val="24"/>
              </w:rPr>
              <w:t>1</w:t>
            </w:r>
          </w:p>
        </w:tc>
        <w:tc>
          <w:tcPr>
            <w:tcW w:w="992"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2</w:t>
            </w:r>
          </w:p>
        </w:tc>
        <w:tc>
          <w:tcPr>
            <w:tcW w:w="1417"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3</w:t>
            </w:r>
          </w:p>
        </w:tc>
        <w:tc>
          <w:tcPr>
            <w:tcW w:w="1276"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4</w:t>
            </w:r>
          </w:p>
        </w:tc>
        <w:tc>
          <w:tcPr>
            <w:tcW w:w="1276"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5</w:t>
            </w:r>
          </w:p>
        </w:tc>
        <w:tc>
          <w:tcPr>
            <w:tcW w:w="1134"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6</w:t>
            </w:r>
          </w:p>
        </w:tc>
        <w:tc>
          <w:tcPr>
            <w:tcW w:w="992"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7</w:t>
            </w:r>
          </w:p>
        </w:tc>
      </w:tr>
      <w:tr w:rsidR="006A4474" w:rsidRPr="00E81EEB" w:rsidTr="006A4474">
        <w:trPr>
          <w:trHeight w:val="960"/>
        </w:trPr>
        <w:tc>
          <w:tcPr>
            <w:tcW w:w="2142" w:type="dxa"/>
            <w:tcBorders>
              <w:top w:val="nil"/>
              <w:left w:val="single" w:sz="8" w:space="0" w:color="000000"/>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left"/>
              <w:rPr>
                <w:rFonts w:eastAsia="Times New Roman"/>
                <w:sz w:val="24"/>
                <w:szCs w:val="24"/>
              </w:rPr>
            </w:pPr>
            <w:r w:rsidRPr="00E81EEB">
              <w:rPr>
                <w:rFonts w:eastAsia="Times New Roman"/>
                <w:sz w:val="24"/>
                <w:szCs w:val="24"/>
              </w:rPr>
              <w:t>Коэффициенты удельных весов трудоемкости стадий разработки ПО (</w:t>
            </w:r>
            <w:proofErr w:type="spellStart"/>
            <w:r w:rsidRPr="00E81EEB">
              <w:rPr>
                <w:rFonts w:eastAsia="Times New Roman"/>
                <w:sz w:val="24"/>
                <w:szCs w:val="24"/>
              </w:rPr>
              <w:t>d</w:t>
            </w:r>
            <w:proofErr w:type="spellEnd"/>
            <w:r w:rsidRPr="00E81EEB">
              <w:rPr>
                <w:rFonts w:eastAsia="Times New Roman"/>
                <w:sz w:val="24"/>
                <w:szCs w:val="24"/>
              </w:rPr>
              <w:t>)</w:t>
            </w:r>
          </w:p>
        </w:tc>
        <w:tc>
          <w:tcPr>
            <w:tcW w:w="992"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0,1</w:t>
            </w:r>
          </w:p>
        </w:tc>
        <w:tc>
          <w:tcPr>
            <w:tcW w:w="1417"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0,08</w:t>
            </w:r>
          </w:p>
        </w:tc>
        <w:tc>
          <w:tcPr>
            <w:tcW w:w="1276"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0,09</w:t>
            </w:r>
          </w:p>
        </w:tc>
        <w:tc>
          <w:tcPr>
            <w:tcW w:w="1276"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0,58</w:t>
            </w:r>
          </w:p>
        </w:tc>
        <w:tc>
          <w:tcPr>
            <w:tcW w:w="1134"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0,15</w:t>
            </w:r>
          </w:p>
        </w:tc>
        <w:tc>
          <w:tcPr>
            <w:tcW w:w="992"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1</w:t>
            </w:r>
          </w:p>
        </w:tc>
      </w:tr>
      <w:tr w:rsidR="006A4474" w:rsidRPr="00E81EEB" w:rsidTr="006A4474">
        <w:trPr>
          <w:trHeight w:val="1122"/>
        </w:trPr>
        <w:tc>
          <w:tcPr>
            <w:tcW w:w="2142" w:type="dxa"/>
            <w:tcBorders>
              <w:top w:val="nil"/>
              <w:left w:val="single" w:sz="8" w:space="0" w:color="000000"/>
              <w:bottom w:val="nil"/>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left"/>
              <w:rPr>
                <w:rFonts w:eastAsia="Times New Roman"/>
                <w:sz w:val="24"/>
                <w:szCs w:val="24"/>
              </w:rPr>
            </w:pPr>
            <w:r w:rsidRPr="00E81EEB">
              <w:rPr>
                <w:rFonts w:eastAsia="Times New Roman"/>
                <w:sz w:val="24"/>
                <w:szCs w:val="24"/>
              </w:rPr>
              <w:t>Распределение нормативной трудоемкости ПО (</w:t>
            </w:r>
            <w:proofErr w:type="spellStart"/>
            <w:r w:rsidRPr="00E81EEB">
              <w:rPr>
                <w:rFonts w:eastAsia="Times New Roman"/>
                <w:sz w:val="24"/>
                <w:szCs w:val="24"/>
              </w:rPr>
              <w:t>Т</w:t>
            </w:r>
            <w:r w:rsidRPr="00E81EEB">
              <w:rPr>
                <w:rFonts w:eastAsia="Times New Roman"/>
                <w:sz w:val="24"/>
                <w:szCs w:val="24"/>
                <w:vertAlign w:val="subscript"/>
              </w:rPr>
              <w:t>н</w:t>
            </w:r>
            <w:proofErr w:type="spellEnd"/>
            <w:r w:rsidRPr="00E81EEB">
              <w:rPr>
                <w:rFonts w:eastAsia="Times New Roman"/>
                <w:sz w:val="24"/>
                <w:szCs w:val="24"/>
              </w:rPr>
              <w:t>) по стадиям, чел./</w:t>
            </w:r>
            <w:proofErr w:type="spellStart"/>
            <w:r w:rsidRPr="00E81EEB">
              <w:rPr>
                <w:rFonts w:eastAsia="Times New Roman"/>
                <w:sz w:val="24"/>
                <w:szCs w:val="24"/>
              </w:rPr>
              <w:t>дн</w:t>
            </w:r>
            <w:proofErr w:type="spellEnd"/>
            <w:r w:rsidRPr="00E81EEB">
              <w:rPr>
                <w:rFonts w:eastAsia="Times New Roman"/>
                <w:sz w:val="24"/>
                <w:szCs w:val="24"/>
              </w:rPr>
              <w:t>.</w:t>
            </w:r>
          </w:p>
        </w:tc>
        <w:tc>
          <w:tcPr>
            <w:tcW w:w="992" w:type="dxa"/>
            <w:tcBorders>
              <w:top w:val="nil"/>
              <w:left w:val="nil"/>
              <w:bottom w:val="nil"/>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74</w:t>
            </w:r>
          </w:p>
        </w:tc>
        <w:tc>
          <w:tcPr>
            <w:tcW w:w="1417" w:type="dxa"/>
            <w:tcBorders>
              <w:top w:val="nil"/>
              <w:left w:val="nil"/>
              <w:bottom w:val="nil"/>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59</w:t>
            </w:r>
          </w:p>
        </w:tc>
        <w:tc>
          <w:tcPr>
            <w:tcW w:w="1276" w:type="dxa"/>
            <w:tcBorders>
              <w:top w:val="nil"/>
              <w:left w:val="nil"/>
              <w:bottom w:val="nil"/>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6</w:t>
            </w:r>
            <w:r>
              <w:rPr>
                <w:rFonts w:eastAsia="Times New Roman"/>
                <w:sz w:val="24"/>
                <w:szCs w:val="24"/>
              </w:rPr>
              <w:t>7</w:t>
            </w:r>
          </w:p>
        </w:tc>
        <w:tc>
          <w:tcPr>
            <w:tcW w:w="1276" w:type="dxa"/>
            <w:tcBorders>
              <w:top w:val="nil"/>
              <w:left w:val="nil"/>
              <w:bottom w:val="nil"/>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429</w:t>
            </w:r>
          </w:p>
        </w:tc>
        <w:tc>
          <w:tcPr>
            <w:tcW w:w="1134" w:type="dxa"/>
            <w:tcBorders>
              <w:top w:val="nil"/>
              <w:left w:val="nil"/>
              <w:bottom w:val="nil"/>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111</w:t>
            </w:r>
          </w:p>
        </w:tc>
        <w:tc>
          <w:tcPr>
            <w:tcW w:w="992" w:type="dxa"/>
            <w:tcBorders>
              <w:top w:val="nil"/>
              <w:left w:val="nil"/>
              <w:bottom w:val="nil"/>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740</w:t>
            </w:r>
          </w:p>
        </w:tc>
      </w:tr>
      <w:tr w:rsidR="006A4474" w:rsidRPr="00E81EEB" w:rsidTr="006A4474">
        <w:trPr>
          <w:trHeight w:val="80"/>
        </w:trPr>
        <w:tc>
          <w:tcPr>
            <w:tcW w:w="2142" w:type="dxa"/>
            <w:tcBorders>
              <w:top w:val="nil"/>
              <w:left w:val="single" w:sz="8" w:space="0" w:color="000000"/>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left"/>
              <w:rPr>
                <w:rFonts w:eastAsia="Times New Roman"/>
                <w:sz w:val="24"/>
                <w:szCs w:val="24"/>
              </w:rPr>
            </w:pPr>
            <w:r w:rsidRPr="00E81EEB">
              <w:rPr>
                <w:rFonts w:eastAsia="Times New Roman"/>
                <w:sz w:val="24"/>
                <w:szCs w:val="24"/>
              </w:rPr>
              <w:t> </w:t>
            </w:r>
          </w:p>
        </w:tc>
        <w:tc>
          <w:tcPr>
            <w:tcW w:w="992"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 </w:t>
            </w:r>
          </w:p>
        </w:tc>
        <w:tc>
          <w:tcPr>
            <w:tcW w:w="1417"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 </w:t>
            </w:r>
          </w:p>
        </w:tc>
        <w:tc>
          <w:tcPr>
            <w:tcW w:w="1276"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 </w:t>
            </w:r>
          </w:p>
        </w:tc>
        <w:tc>
          <w:tcPr>
            <w:tcW w:w="1276"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 </w:t>
            </w:r>
          </w:p>
        </w:tc>
        <w:tc>
          <w:tcPr>
            <w:tcW w:w="1134"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 </w:t>
            </w:r>
          </w:p>
        </w:tc>
        <w:tc>
          <w:tcPr>
            <w:tcW w:w="992"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 </w:t>
            </w:r>
          </w:p>
        </w:tc>
      </w:tr>
      <w:tr w:rsidR="006A4474" w:rsidRPr="00E81EEB" w:rsidTr="006A4474">
        <w:trPr>
          <w:trHeight w:val="705"/>
        </w:trPr>
        <w:tc>
          <w:tcPr>
            <w:tcW w:w="2142" w:type="dxa"/>
            <w:tcBorders>
              <w:top w:val="nil"/>
              <w:left w:val="single" w:sz="8" w:space="0" w:color="000000"/>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left"/>
              <w:rPr>
                <w:rFonts w:eastAsia="Times New Roman"/>
                <w:sz w:val="24"/>
                <w:szCs w:val="24"/>
              </w:rPr>
            </w:pPr>
            <w:r w:rsidRPr="00E81EEB">
              <w:rPr>
                <w:rFonts w:eastAsia="Times New Roman"/>
                <w:sz w:val="24"/>
                <w:szCs w:val="24"/>
              </w:rPr>
              <w:t>Коэффициент сложности ПО (К</w:t>
            </w:r>
            <w:r w:rsidRPr="00E81EEB">
              <w:rPr>
                <w:rFonts w:eastAsia="Times New Roman"/>
                <w:sz w:val="24"/>
                <w:szCs w:val="24"/>
                <w:vertAlign w:val="subscript"/>
              </w:rPr>
              <w:t>с</w:t>
            </w:r>
            <w:r w:rsidRPr="00E81EEB">
              <w:rPr>
                <w:rFonts w:eastAsia="Times New Roman"/>
                <w:sz w:val="24"/>
                <w:szCs w:val="24"/>
              </w:rPr>
              <w:t>)</w:t>
            </w:r>
          </w:p>
        </w:tc>
        <w:tc>
          <w:tcPr>
            <w:tcW w:w="992"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1,25</w:t>
            </w:r>
          </w:p>
        </w:tc>
        <w:tc>
          <w:tcPr>
            <w:tcW w:w="1417"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1,25</w:t>
            </w:r>
          </w:p>
        </w:tc>
        <w:tc>
          <w:tcPr>
            <w:tcW w:w="1276"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1,25</w:t>
            </w:r>
          </w:p>
        </w:tc>
        <w:tc>
          <w:tcPr>
            <w:tcW w:w="1276"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1,25</w:t>
            </w:r>
          </w:p>
        </w:tc>
        <w:tc>
          <w:tcPr>
            <w:tcW w:w="1134"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1,25</w:t>
            </w:r>
          </w:p>
        </w:tc>
        <w:tc>
          <w:tcPr>
            <w:tcW w:w="992"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w:t>
            </w:r>
          </w:p>
        </w:tc>
      </w:tr>
      <w:tr w:rsidR="006A4474" w:rsidRPr="00E81EEB" w:rsidTr="006A4474">
        <w:trPr>
          <w:trHeight w:val="705"/>
        </w:trPr>
        <w:tc>
          <w:tcPr>
            <w:tcW w:w="2142" w:type="dxa"/>
            <w:tcBorders>
              <w:top w:val="nil"/>
              <w:left w:val="single" w:sz="8" w:space="0" w:color="000000"/>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left"/>
              <w:rPr>
                <w:rFonts w:eastAsia="Times New Roman"/>
                <w:sz w:val="24"/>
                <w:szCs w:val="24"/>
              </w:rPr>
            </w:pPr>
            <w:r w:rsidRPr="00E81EEB">
              <w:rPr>
                <w:rFonts w:eastAsia="Times New Roman"/>
                <w:sz w:val="24"/>
                <w:szCs w:val="24"/>
              </w:rPr>
              <w:t>Коэффициент использования стандартных модулей (К</w:t>
            </w:r>
            <w:r w:rsidRPr="00E81EEB">
              <w:rPr>
                <w:rFonts w:eastAsia="Times New Roman"/>
                <w:sz w:val="24"/>
                <w:szCs w:val="24"/>
                <w:vertAlign w:val="subscript"/>
              </w:rPr>
              <w:t>т</w:t>
            </w:r>
            <w:r w:rsidRPr="00E81EEB">
              <w:rPr>
                <w:rFonts w:eastAsia="Times New Roman"/>
                <w:sz w:val="24"/>
                <w:szCs w:val="24"/>
              </w:rPr>
              <w:t>)</w:t>
            </w:r>
          </w:p>
        </w:tc>
        <w:tc>
          <w:tcPr>
            <w:tcW w:w="992"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p>
        </w:tc>
        <w:tc>
          <w:tcPr>
            <w:tcW w:w="1417"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p>
        </w:tc>
        <w:tc>
          <w:tcPr>
            <w:tcW w:w="1276"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p>
        </w:tc>
        <w:tc>
          <w:tcPr>
            <w:tcW w:w="1276"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0,7</w:t>
            </w:r>
          </w:p>
        </w:tc>
        <w:tc>
          <w:tcPr>
            <w:tcW w:w="1134"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p>
        </w:tc>
        <w:tc>
          <w:tcPr>
            <w:tcW w:w="992"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w:t>
            </w:r>
          </w:p>
        </w:tc>
      </w:tr>
      <w:tr w:rsidR="006A4474" w:rsidRPr="00E81EEB" w:rsidTr="006A4474">
        <w:trPr>
          <w:trHeight w:val="705"/>
        </w:trPr>
        <w:tc>
          <w:tcPr>
            <w:tcW w:w="2142" w:type="dxa"/>
            <w:tcBorders>
              <w:top w:val="nil"/>
              <w:left w:val="single" w:sz="8" w:space="0" w:color="000000"/>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left"/>
              <w:rPr>
                <w:rFonts w:eastAsia="Times New Roman"/>
                <w:sz w:val="24"/>
                <w:szCs w:val="24"/>
              </w:rPr>
            </w:pPr>
            <w:r w:rsidRPr="00E81EEB">
              <w:rPr>
                <w:rFonts w:eastAsia="Times New Roman"/>
                <w:sz w:val="24"/>
                <w:szCs w:val="24"/>
              </w:rPr>
              <w:t>Коэффициент новизны ПО (</w:t>
            </w:r>
            <w:proofErr w:type="spellStart"/>
            <w:r w:rsidRPr="00E81EEB">
              <w:rPr>
                <w:rFonts w:eastAsia="Times New Roman"/>
                <w:sz w:val="24"/>
                <w:szCs w:val="24"/>
              </w:rPr>
              <w:t>К</w:t>
            </w:r>
            <w:r w:rsidRPr="00E81EEB">
              <w:rPr>
                <w:rFonts w:eastAsia="Times New Roman"/>
                <w:sz w:val="24"/>
                <w:szCs w:val="24"/>
                <w:vertAlign w:val="subscript"/>
              </w:rPr>
              <w:t>н</w:t>
            </w:r>
            <w:proofErr w:type="spellEnd"/>
            <w:r w:rsidRPr="00E81EEB">
              <w:rPr>
                <w:rFonts w:eastAsia="Times New Roman"/>
                <w:sz w:val="24"/>
                <w:szCs w:val="24"/>
              </w:rPr>
              <w:t>)</w:t>
            </w:r>
          </w:p>
        </w:tc>
        <w:tc>
          <w:tcPr>
            <w:tcW w:w="992"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0,9</w:t>
            </w:r>
          </w:p>
        </w:tc>
        <w:tc>
          <w:tcPr>
            <w:tcW w:w="1417"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0,9</w:t>
            </w:r>
          </w:p>
        </w:tc>
        <w:tc>
          <w:tcPr>
            <w:tcW w:w="1276"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0,9</w:t>
            </w:r>
          </w:p>
        </w:tc>
        <w:tc>
          <w:tcPr>
            <w:tcW w:w="1276"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0,9</w:t>
            </w:r>
          </w:p>
        </w:tc>
        <w:tc>
          <w:tcPr>
            <w:tcW w:w="1134"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0,9</w:t>
            </w:r>
          </w:p>
        </w:tc>
        <w:tc>
          <w:tcPr>
            <w:tcW w:w="992"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w:t>
            </w:r>
          </w:p>
        </w:tc>
      </w:tr>
      <w:tr w:rsidR="006A4474" w:rsidRPr="00E81EEB" w:rsidTr="006A4474">
        <w:trPr>
          <w:trHeight w:val="705"/>
        </w:trPr>
        <w:tc>
          <w:tcPr>
            <w:tcW w:w="2142" w:type="dxa"/>
            <w:tcBorders>
              <w:top w:val="nil"/>
              <w:left w:val="single" w:sz="8" w:space="0" w:color="000000"/>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left"/>
              <w:rPr>
                <w:rFonts w:eastAsia="Times New Roman"/>
                <w:sz w:val="24"/>
                <w:szCs w:val="24"/>
              </w:rPr>
            </w:pPr>
            <w:r w:rsidRPr="00E81EEB">
              <w:rPr>
                <w:rFonts w:eastAsia="Times New Roman"/>
                <w:sz w:val="24"/>
                <w:szCs w:val="24"/>
              </w:rPr>
              <w:t>Общая трудоемкость ПО (Т</w:t>
            </w:r>
            <w:r w:rsidRPr="00E81EEB">
              <w:rPr>
                <w:rFonts w:eastAsia="Times New Roman"/>
                <w:sz w:val="24"/>
                <w:szCs w:val="24"/>
                <w:vertAlign w:val="subscript"/>
              </w:rPr>
              <w:t>о</w:t>
            </w:r>
            <w:r w:rsidRPr="00E81EEB">
              <w:rPr>
                <w:rFonts w:eastAsia="Times New Roman"/>
                <w:sz w:val="24"/>
                <w:szCs w:val="24"/>
              </w:rPr>
              <w:t>), чел./</w:t>
            </w:r>
            <w:proofErr w:type="spellStart"/>
            <w:r w:rsidRPr="00E81EEB">
              <w:rPr>
                <w:rFonts w:eastAsia="Times New Roman"/>
                <w:sz w:val="24"/>
                <w:szCs w:val="24"/>
              </w:rPr>
              <w:t>дн</w:t>
            </w:r>
            <w:proofErr w:type="spellEnd"/>
            <w:r w:rsidRPr="00E81EEB">
              <w:rPr>
                <w:rFonts w:eastAsia="Times New Roman"/>
                <w:sz w:val="24"/>
                <w:szCs w:val="24"/>
              </w:rPr>
              <w:t>.</w:t>
            </w:r>
          </w:p>
        </w:tc>
        <w:tc>
          <w:tcPr>
            <w:tcW w:w="992"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83</w:t>
            </w:r>
          </w:p>
        </w:tc>
        <w:tc>
          <w:tcPr>
            <w:tcW w:w="1417"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6</w:t>
            </w:r>
            <w:r>
              <w:rPr>
                <w:rFonts w:eastAsia="Times New Roman"/>
                <w:sz w:val="24"/>
                <w:szCs w:val="24"/>
              </w:rPr>
              <w:t>7</w:t>
            </w:r>
          </w:p>
        </w:tc>
        <w:tc>
          <w:tcPr>
            <w:tcW w:w="1276"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7</w:t>
            </w:r>
            <w:r>
              <w:rPr>
                <w:rFonts w:eastAsia="Times New Roman"/>
                <w:sz w:val="24"/>
                <w:szCs w:val="24"/>
              </w:rPr>
              <w:t>5</w:t>
            </w:r>
          </w:p>
        </w:tc>
        <w:tc>
          <w:tcPr>
            <w:tcW w:w="1276"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338</w:t>
            </w:r>
          </w:p>
        </w:tc>
        <w:tc>
          <w:tcPr>
            <w:tcW w:w="1134"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12</w:t>
            </w:r>
            <w:r>
              <w:rPr>
                <w:rFonts w:eastAsia="Times New Roman"/>
                <w:sz w:val="24"/>
                <w:szCs w:val="24"/>
              </w:rPr>
              <w:t>5</w:t>
            </w:r>
          </w:p>
        </w:tc>
        <w:tc>
          <w:tcPr>
            <w:tcW w:w="992" w:type="dxa"/>
            <w:tcBorders>
              <w:top w:val="nil"/>
              <w:left w:val="nil"/>
              <w:bottom w:val="single" w:sz="8" w:space="0" w:color="000000"/>
              <w:right w:val="single" w:sz="8" w:space="0" w:color="000000"/>
            </w:tcBorders>
            <w:shd w:val="clear" w:color="auto" w:fill="auto"/>
            <w:vAlign w:val="center"/>
            <w:hideMark/>
          </w:tcPr>
          <w:p w:rsidR="006A4474" w:rsidRPr="00E81EEB" w:rsidRDefault="006A4474" w:rsidP="009775A4">
            <w:pPr>
              <w:tabs>
                <w:tab w:val="left" w:pos="993"/>
              </w:tabs>
              <w:spacing w:line="240" w:lineRule="auto"/>
              <w:ind w:firstLine="0"/>
              <w:jc w:val="center"/>
              <w:rPr>
                <w:rFonts w:eastAsia="Times New Roman"/>
                <w:sz w:val="24"/>
                <w:szCs w:val="24"/>
              </w:rPr>
            </w:pPr>
            <w:r w:rsidRPr="00E81EEB">
              <w:rPr>
                <w:rFonts w:eastAsia="Times New Roman"/>
                <w:sz w:val="24"/>
                <w:szCs w:val="24"/>
              </w:rPr>
              <w:t>68</w:t>
            </w:r>
            <w:r>
              <w:rPr>
                <w:rFonts w:eastAsia="Times New Roman"/>
                <w:sz w:val="24"/>
                <w:szCs w:val="24"/>
              </w:rPr>
              <w:t>8</w:t>
            </w:r>
          </w:p>
        </w:tc>
      </w:tr>
    </w:tbl>
    <w:p w:rsidR="006A4474" w:rsidRDefault="006A4474" w:rsidP="009775A4">
      <w:pPr>
        <w:tabs>
          <w:tab w:val="left" w:pos="993"/>
        </w:tabs>
        <w:ind w:firstLine="709"/>
        <w:rPr>
          <w:rFonts w:eastAsia="Times New Roman"/>
        </w:rPr>
      </w:pPr>
    </w:p>
    <w:p w:rsidR="006A4474" w:rsidRDefault="006A4474" w:rsidP="009775A4">
      <w:pPr>
        <w:tabs>
          <w:tab w:val="left" w:pos="993"/>
        </w:tabs>
        <w:ind w:firstLine="709"/>
        <w:rPr>
          <w:rFonts w:eastAsia="Times New Roman"/>
        </w:rPr>
      </w:pPr>
      <w:r w:rsidRPr="00242684">
        <w:rPr>
          <w:rFonts w:eastAsia="Times New Roman"/>
        </w:rPr>
        <w:t>На основе общей трудоемкости определяется плановое число разработчиков (</w:t>
      </w:r>
      <w:proofErr w:type="spellStart"/>
      <w:r w:rsidRPr="00242684">
        <w:rPr>
          <w:rFonts w:eastAsia="Times New Roman"/>
        </w:rPr>
        <w:t>Ч</w:t>
      </w:r>
      <w:r w:rsidRPr="00242684">
        <w:rPr>
          <w:rFonts w:eastAsia="Times New Roman"/>
          <w:vertAlign w:val="subscript"/>
        </w:rPr>
        <w:t>р</w:t>
      </w:r>
      <w:proofErr w:type="spellEnd"/>
      <w:r w:rsidRPr="00242684">
        <w:rPr>
          <w:rFonts w:eastAsia="Times New Roman"/>
        </w:rPr>
        <w:t>) по формуле:</w:t>
      </w:r>
    </w:p>
    <w:p w:rsidR="006A4474" w:rsidRPr="00242684" w:rsidRDefault="006A4474" w:rsidP="009775A4">
      <w:pPr>
        <w:tabs>
          <w:tab w:val="left" w:pos="993"/>
        </w:tabs>
        <w:ind w:firstLine="709"/>
        <w:rPr>
          <w:rFonts w:eastAsia="Times New Roman"/>
        </w:rPr>
      </w:pPr>
    </w:p>
    <w:p w:rsidR="006A4474" w:rsidRPr="00242684" w:rsidRDefault="00264DE7" w:rsidP="009775A4">
      <w:pPr>
        <w:tabs>
          <w:tab w:val="left" w:pos="993"/>
        </w:tabs>
        <w:jc w:val="right"/>
      </w:pPr>
      <m:oMath>
        <m:sSub>
          <m:sSubPr>
            <m:ctrlPr>
              <w:rPr>
                <w:rFonts w:ascii="Cambria Math" w:hAnsi="Cambria Math"/>
                <w:i/>
              </w:rPr>
            </m:ctrlPr>
          </m:sSubPr>
          <m:e>
            <m:r>
              <w:rPr>
                <w:rFonts w:ascii="Cambria Math" w:hAnsi="Cambria Math"/>
              </w:rPr>
              <m:t>Ч</m:t>
            </m:r>
          </m:e>
          <m:sub>
            <m:r>
              <w:rPr>
                <w:rFonts w:ascii="Cambria Math" w:hAnsi="Cambria Math"/>
              </w:rPr>
              <m:t>р</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sSub>
              <m:sSubPr>
                <m:ctrlPr>
                  <w:rPr>
                    <w:rFonts w:ascii="Cambria Math" w:hAnsi="Cambria Math"/>
                    <w:i/>
                  </w:rPr>
                </m:ctrlPr>
              </m:sSubPr>
              <m:e>
                <m:r>
                  <w:rPr>
                    <w:rFonts w:ascii="Cambria Math" w:hAnsi="Cambria Math"/>
                  </w:rPr>
                  <m:t>T</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Ф</m:t>
                </m:r>
              </m:e>
              <m:sub>
                <m:r>
                  <w:rPr>
                    <w:rFonts w:ascii="Cambria Math" w:hAnsi="Cambria Math"/>
                  </w:rPr>
                  <m:t>эф</m:t>
                </m:r>
              </m:sub>
            </m:sSub>
          </m:den>
        </m:f>
      </m:oMath>
      <w:r w:rsidR="006A4474" w:rsidRPr="00242684">
        <w:t>,</w:t>
      </w:r>
      <w:r w:rsidR="006A4474" w:rsidRPr="00242684">
        <w:tab/>
      </w:r>
      <w:r w:rsidR="006A4474" w:rsidRPr="00242684">
        <w:tab/>
      </w:r>
      <w:r w:rsidR="006A4474">
        <w:t xml:space="preserve">                                </w:t>
      </w:r>
      <w:r w:rsidR="006A4474">
        <w:tab/>
        <w:t>(4.5</w:t>
      </w:r>
      <w:r w:rsidR="006A4474" w:rsidRPr="00242684">
        <w:t>)</w:t>
      </w:r>
    </w:p>
    <w:p w:rsidR="006A4474" w:rsidRPr="00242684" w:rsidRDefault="006A4474" w:rsidP="009775A4">
      <w:pPr>
        <w:tabs>
          <w:tab w:val="left" w:pos="993"/>
        </w:tabs>
        <w:ind w:firstLine="709"/>
        <w:jc w:val="right"/>
      </w:pPr>
    </w:p>
    <w:p w:rsidR="006A4474" w:rsidRPr="00242684" w:rsidRDefault="006A4474" w:rsidP="009775A4">
      <w:pPr>
        <w:tabs>
          <w:tab w:val="left" w:pos="993"/>
        </w:tabs>
        <w:ind w:firstLine="709"/>
        <w:rPr>
          <w:rFonts w:eastAsia="Times New Roman"/>
        </w:rPr>
      </w:pPr>
      <w:r w:rsidRPr="00242684">
        <w:rPr>
          <w:rFonts w:eastAsia="Times New Roman"/>
        </w:rPr>
        <w:t xml:space="preserve">где </w:t>
      </w:r>
      <w:proofErr w:type="spellStart"/>
      <w:r w:rsidRPr="00242684">
        <w:rPr>
          <w:rFonts w:eastAsia="Times New Roman"/>
        </w:rPr>
        <w:t>Ф</w:t>
      </w:r>
      <w:r w:rsidRPr="00242684">
        <w:rPr>
          <w:rFonts w:eastAsia="Times New Roman"/>
          <w:vertAlign w:val="subscript"/>
        </w:rPr>
        <w:t>эф</w:t>
      </w:r>
      <w:proofErr w:type="spellEnd"/>
      <w:r w:rsidRPr="00242684">
        <w:rPr>
          <w:rFonts w:eastAsia="Times New Roman"/>
        </w:rPr>
        <w:t xml:space="preserve"> – эффективный фонд времени работы одного работника в течени</w:t>
      </w:r>
      <w:proofErr w:type="gramStart"/>
      <w:r w:rsidRPr="00242684">
        <w:rPr>
          <w:rFonts w:eastAsia="Times New Roman"/>
        </w:rPr>
        <w:t>и</w:t>
      </w:r>
      <w:proofErr w:type="gramEnd"/>
      <w:r w:rsidRPr="00242684">
        <w:rPr>
          <w:rFonts w:eastAsia="Times New Roman"/>
        </w:rPr>
        <w:t xml:space="preserve"> года (</w:t>
      </w:r>
      <w:proofErr w:type="spellStart"/>
      <w:r w:rsidRPr="00242684">
        <w:rPr>
          <w:rFonts w:eastAsia="Times New Roman"/>
        </w:rPr>
        <w:t>дн</w:t>
      </w:r>
      <w:proofErr w:type="spellEnd"/>
      <w:r w:rsidRPr="00242684">
        <w:rPr>
          <w:rFonts w:eastAsia="Times New Roman"/>
        </w:rPr>
        <w:t>.);</w:t>
      </w:r>
    </w:p>
    <w:p w:rsidR="006A4474" w:rsidRPr="00242684" w:rsidRDefault="006A4474" w:rsidP="009775A4">
      <w:pPr>
        <w:tabs>
          <w:tab w:val="left" w:pos="993"/>
        </w:tabs>
        <w:ind w:firstLine="1134"/>
        <w:rPr>
          <w:rFonts w:eastAsia="Times New Roman"/>
        </w:rPr>
      </w:pPr>
      <w:r w:rsidRPr="00242684">
        <w:rPr>
          <w:rFonts w:eastAsia="Times New Roman"/>
        </w:rPr>
        <w:t xml:space="preserve"> Т</w:t>
      </w:r>
      <w:r w:rsidRPr="00242684">
        <w:rPr>
          <w:rFonts w:eastAsia="Times New Roman"/>
          <w:vertAlign w:val="subscript"/>
        </w:rPr>
        <w:t>о</w:t>
      </w:r>
      <w:r w:rsidRPr="00242684">
        <w:rPr>
          <w:rFonts w:eastAsia="Times New Roman"/>
        </w:rPr>
        <w:t xml:space="preserve"> – общая трудоемкость (чел./</w:t>
      </w:r>
      <w:proofErr w:type="spellStart"/>
      <w:r w:rsidRPr="00242684">
        <w:rPr>
          <w:rFonts w:eastAsia="Times New Roman"/>
        </w:rPr>
        <w:t>дн</w:t>
      </w:r>
      <w:proofErr w:type="spellEnd"/>
      <w:r w:rsidRPr="00242684">
        <w:rPr>
          <w:rFonts w:eastAsia="Times New Roman"/>
        </w:rPr>
        <w:t>.);</w:t>
      </w:r>
    </w:p>
    <w:p w:rsidR="006A4474" w:rsidRPr="00D8484F" w:rsidRDefault="006A4474" w:rsidP="009775A4">
      <w:pPr>
        <w:tabs>
          <w:tab w:val="left" w:pos="993"/>
        </w:tabs>
        <w:ind w:firstLine="1134"/>
        <w:rPr>
          <w:rFonts w:eastAsia="Times New Roman"/>
        </w:rPr>
      </w:pPr>
      <w:r w:rsidRPr="00242684">
        <w:rPr>
          <w:rFonts w:eastAsia="Times New Roman"/>
        </w:rPr>
        <w:t xml:space="preserve"> </w:t>
      </w:r>
      <w:proofErr w:type="spellStart"/>
      <w:proofErr w:type="gramStart"/>
      <w:r w:rsidRPr="00242684">
        <w:rPr>
          <w:rFonts w:eastAsia="Times New Roman"/>
        </w:rPr>
        <w:t>Т</w:t>
      </w:r>
      <w:r w:rsidRPr="00242684">
        <w:rPr>
          <w:rFonts w:eastAsia="Times New Roman"/>
          <w:vertAlign w:val="subscript"/>
        </w:rPr>
        <w:t>р</w:t>
      </w:r>
      <w:proofErr w:type="spellEnd"/>
      <w:proofErr w:type="gramEnd"/>
      <w:r w:rsidRPr="00242684">
        <w:rPr>
          <w:rFonts w:eastAsia="Times New Roman"/>
        </w:rPr>
        <w:t xml:space="preserve"> – срок разработки проекта (лет).</w:t>
      </w:r>
    </w:p>
    <w:p w:rsidR="00CB1F5B" w:rsidRPr="00D8484F" w:rsidRDefault="00CB1F5B" w:rsidP="009775A4">
      <w:pPr>
        <w:tabs>
          <w:tab w:val="left" w:pos="993"/>
        </w:tabs>
        <w:ind w:firstLine="1134"/>
        <w:rPr>
          <w:rFonts w:eastAsia="Times New Roman"/>
        </w:rPr>
      </w:pPr>
    </w:p>
    <w:p w:rsidR="006A4474" w:rsidRDefault="006A4474" w:rsidP="009775A4">
      <w:pPr>
        <w:tabs>
          <w:tab w:val="left" w:pos="993"/>
        </w:tabs>
        <w:rPr>
          <w:rFonts w:eastAsia="Times New Roman"/>
        </w:rPr>
      </w:pPr>
      <w:proofErr w:type="gramStart"/>
      <w:r>
        <w:rPr>
          <w:rFonts w:eastAsia="Times New Roman"/>
        </w:rPr>
        <w:t>Срок разработки ПО определяется по формуле:</w:t>
      </w:r>
      <w:proofErr w:type="gramEnd"/>
    </w:p>
    <w:p w:rsidR="006A4474" w:rsidRDefault="006A4474" w:rsidP="009775A4">
      <w:pPr>
        <w:tabs>
          <w:tab w:val="left" w:pos="993"/>
        </w:tabs>
        <w:rPr>
          <w:rFonts w:eastAsia="Times New Roman"/>
        </w:rPr>
      </w:pPr>
    </w:p>
    <w:p w:rsidR="006A4474" w:rsidRDefault="00264DE7" w:rsidP="009775A4">
      <w:pPr>
        <w:tabs>
          <w:tab w:val="left" w:pos="993"/>
        </w:tabs>
        <w:jc w:val="right"/>
      </w:pPr>
      <m:oMath>
        <m:sSub>
          <m:sSubPr>
            <m:ctrlPr>
              <w:rPr>
                <w:rFonts w:ascii="Cambria Math" w:hAnsi="Cambria Math"/>
                <w:i/>
              </w:rPr>
            </m:ctrlPr>
          </m:sSubPr>
          <m:e>
            <m:r>
              <w:rPr>
                <w:rFonts w:ascii="Cambria Math" w:hAnsi="Cambria Math"/>
              </w:rPr>
              <m:t>T</m:t>
            </m:r>
          </m:e>
          <m:sub>
            <m:r>
              <w:rPr>
                <w:rFonts w:ascii="Cambria Math" w:hAnsi="Cambria Math"/>
              </w:rPr>
              <m:t>р</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sSub>
              <m:sSubPr>
                <m:ctrlPr>
                  <w:rPr>
                    <w:rFonts w:ascii="Cambria Math" w:hAnsi="Cambria Math"/>
                    <w:i/>
                  </w:rPr>
                </m:ctrlPr>
              </m:sSubPr>
              <m:e>
                <m:r>
                  <w:rPr>
                    <w:rFonts w:ascii="Cambria Math" w:hAnsi="Cambria Math"/>
                  </w:rPr>
                  <m:t>Ч</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Ф</m:t>
                </m:r>
              </m:e>
              <m:sub>
                <m:r>
                  <w:rPr>
                    <w:rFonts w:ascii="Cambria Math" w:hAnsi="Cambria Math"/>
                  </w:rPr>
                  <m:t>эф</m:t>
                </m:r>
              </m:sub>
            </m:sSub>
          </m:den>
        </m:f>
      </m:oMath>
      <w:r w:rsidR="006A4474">
        <w:tab/>
      </w:r>
      <w:r w:rsidR="006A4474">
        <w:tab/>
      </w:r>
      <w:r w:rsidR="006A4474">
        <w:tab/>
      </w:r>
      <w:r w:rsidR="00156DC5">
        <w:t xml:space="preserve">      </w:t>
      </w:r>
      <w:r w:rsidR="006A4474">
        <w:t xml:space="preserve">                          (4.6</w:t>
      </w:r>
      <w:r w:rsidR="006A4474" w:rsidRPr="00242684">
        <w:t>)</w:t>
      </w:r>
    </w:p>
    <w:p w:rsidR="006A4474" w:rsidRPr="00242684" w:rsidRDefault="006A4474" w:rsidP="009775A4">
      <w:pPr>
        <w:tabs>
          <w:tab w:val="left" w:pos="993"/>
        </w:tabs>
        <w:rPr>
          <w:rFonts w:eastAsia="Times New Roman"/>
        </w:rPr>
      </w:pPr>
    </w:p>
    <w:p w:rsidR="006A4474" w:rsidRPr="00242684" w:rsidRDefault="006A4474" w:rsidP="009775A4">
      <w:pPr>
        <w:tabs>
          <w:tab w:val="left" w:pos="993"/>
        </w:tabs>
        <w:ind w:firstLine="709"/>
        <w:rPr>
          <w:rFonts w:eastAsia="Times New Roman"/>
        </w:rPr>
      </w:pPr>
      <w:r w:rsidRPr="00242684">
        <w:rPr>
          <w:rFonts w:eastAsia="Times New Roman"/>
        </w:rPr>
        <w:lastRenderedPageBreak/>
        <w:t>Эффективный фонд времени работы одного работника (</w:t>
      </w:r>
      <w:proofErr w:type="spellStart"/>
      <w:r w:rsidRPr="00242684">
        <w:rPr>
          <w:rFonts w:eastAsia="Times New Roman"/>
        </w:rPr>
        <w:t>Ф</w:t>
      </w:r>
      <w:r w:rsidRPr="00242684">
        <w:rPr>
          <w:rFonts w:eastAsia="Times New Roman"/>
          <w:vertAlign w:val="subscript"/>
        </w:rPr>
        <w:t>эф</w:t>
      </w:r>
      <w:proofErr w:type="spellEnd"/>
      <w:r w:rsidRPr="00242684">
        <w:rPr>
          <w:rFonts w:eastAsia="Times New Roman"/>
        </w:rPr>
        <w:t>) рассчитывается по формуле:</w:t>
      </w:r>
    </w:p>
    <w:p w:rsidR="006A4474" w:rsidRPr="00242684" w:rsidRDefault="006A4474" w:rsidP="009775A4">
      <w:pPr>
        <w:tabs>
          <w:tab w:val="left" w:pos="993"/>
        </w:tabs>
        <w:ind w:firstLine="709"/>
        <w:rPr>
          <w:rFonts w:eastAsia="Times New Roman"/>
        </w:rPr>
      </w:pPr>
    </w:p>
    <w:p w:rsidR="006A4474" w:rsidRDefault="00264DE7" w:rsidP="009775A4">
      <w:pPr>
        <w:tabs>
          <w:tab w:val="left" w:pos="993"/>
        </w:tabs>
        <w:ind w:firstLine="709"/>
        <w:jc w:val="right"/>
        <w:rPr>
          <w:rFonts w:eastAsia="Times New Roman"/>
        </w:rPr>
      </w:pPr>
      <m:oMath>
        <m:sSub>
          <m:sSubPr>
            <m:ctrlPr>
              <w:rPr>
                <w:rFonts w:ascii="Cambria Math" w:eastAsia="Times New Roman" w:hAnsi="Cambria Math"/>
                <w:i/>
              </w:rPr>
            </m:ctrlPr>
          </m:sSubPr>
          <m:e>
            <m:r>
              <w:rPr>
                <w:rFonts w:ascii="Cambria Math" w:eastAsia="Times New Roman" w:hAnsi="Cambria Math"/>
              </w:rPr>
              <m:t xml:space="preserve">   Ф</m:t>
            </m:r>
          </m:e>
          <m:sub>
            <m:r>
              <w:rPr>
                <w:rFonts w:ascii="Cambria Math" w:eastAsia="Times New Roman" w:hAnsi="Cambria Math"/>
              </w:rPr>
              <m:t>эф</m:t>
            </m:r>
          </m:sub>
        </m:sSub>
        <m:r>
          <w:rPr>
            <w:rFonts w:ascii="Cambria Math" w:eastAsia="Times New Roman" w:hAnsi="Cambria Math"/>
          </w:rPr>
          <m:t>=</m:t>
        </m:r>
        <m:sSub>
          <m:sSubPr>
            <m:ctrlPr>
              <w:rPr>
                <w:rFonts w:ascii="Cambria Math" w:eastAsia="Times New Roman" w:hAnsi="Cambria Math"/>
                <w:i/>
                <w:lang w:val="en-US"/>
              </w:rPr>
            </m:ctrlPr>
          </m:sSubPr>
          <m:e>
            <m:r>
              <w:rPr>
                <w:rFonts w:ascii="Cambria Math" w:eastAsia="Times New Roman" w:hAnsi="Cambria Math"/>
              </w:rPr>
              <m:t>Д</m:t>
            </m:r>
          </m:e>
          <m:sub>
            <m:r>
              <w:rPr>
                <w:rFonts w:ascii="Cambria Math" w:eastAsia="Times New Roman" w:hAnsi="Cambria Math"/>
              </w:rPr>
              <m:t>г</m:t>
            </m:r>
          </m:sub>
        </m:sSub>
        <m:r>
          <w:rPr>
            <w:rFonts w:ascii="Cambria Math" w:eastAsia="Times New Roman" w:hAnsi="Cambria Math"/>
          </w:rPr>
          <m:t>-</m:t>
        </m:r>
        <m:sSub>
          <m:sSubPr>
            <m:ctrlPr>
              <w:rPr>
                <w:rFonts w:ascii="Cambria Math" w:eastAsia="Times New Roman" w:hAnsi="Cambria Math"/>
                <w:i/>
                <w:lang w:val="en-US"/>
              </w:rPr>
            </m:ctrlPr>
          </m:sSubPr>
          <m:e>
            <m:r>
              <w:rPr>
                <w:rFonts w:ascii="Cambria Math" w:eastAsia="Times New Roman" w:hAnsi="Cambria Math"/>
              </w:rPr>
              <m:t>Д</m:t>
            </m:r>
          </m:e>
          <m:sub>
            <m:r>
              <w:rPr>
                <w:rFonts w:ascii="Cambria Math" w:eastAsia="Times New Roman" w:hAnsi="Cambria Math"/>
              </w:rPr>
              <m:t>пр</m:t>
            </m:r>
          </m:sub>
        </m:sSub>
        <m:r>
          <w:rPr>
            <w:rFonts w:ascii="Cambria Math" w:eastAsia="Times New Roman" w:hAnsi="Cambria Math"/>
          </w:rPr>
          <m:t>-</m:t>
        </m:r>
        <m:sSub>
          <m:sSubPr>
            <m:ctrlPr>
              <w:rPr>
                <w:rFonts w:ascii="Cambria Math" w:eastAsia="Times New Roman" w:hAnsi="Cambria Math"/>
                <w:i/>
                <w:lang w:val="en-US"/>
              </w:rPr>
            </m:ctrlPr>
          </m:sSubPr>
          <m:e>
            <m:r>
              <w:rPr>
                <w:rFonts w:ascii="Cambria Math" w:eastAsia="Times New Roman" w:hAnsi="Cambria Math"/>
              </w:rPr>
              <m:t>Д</m:t>
            </m:r>
          </m:e>
          <m:sub>
            <m:r>
              <w:rPr>
                <w:rFonts w:ascii="Cambria Math" w:eastAsia="Times New Roman" w:hAnsi="Cambria Math"/>
              </w:rPr>
              <m:t>в</m:t>
            </m:r>
          </m:sub>
        </m:sSub>
        <m:r>
          <w:rPr>
            <w:rFonts w:ascii="Cambria Math" w:eastAsia="Times New Roman" w:hAnsi="Cambria Math"/>
          </w:rPr>
          <m:t>-</m:t>
        </m:r>
        <m:sSub>
          <m:sSubPr>
            <m:ctrlPr>
              <w:rPr>
                <w:rFonts w:ascii="Cambria Math" w:eastAsia="Times New Roman" w:hAnsi="Cambria Math"/>
                <w:i/>
                <w:lang w:val="en-US"/>
              </w:rPr>
            </m:ctrlPr>
          </m:sSubPr>
          <m:e>
            <m:r>
              <w:rPr>
                <w:rFonts w:ascii="Cambria Math" w:eastAsia="Times New Roman" w:hAnsi="Cambria Math"/>
              </w:rPr>
              <m:t>Д</m:t>
            </m:r>
          </m:e>
          <m:sub>
            <m:r>
              <w:rPr>
                <w:rFonts w:ascii="Cambria Math" w:eastAsia="Times New Roman" w:hAnsi="Cambria Math"/>
              </w:rPr>
              <m:t>о</m:t>
            </m:r>
          </m:sub>
        </m:sSub>
      </m:oMath>
      <w:r w:rsidR="006A4474" w:rsidRPr="00242684">
        <w:rPr>
          <w:rFonts w:eastAsia="Times New Roman"/>
        </w:rPr>
        <w:t>,</w:t>
      </w:r>
      <w:r w:rsidR="006A4474" w:rsidRPr="00242684">
        <w:rPr>
          <w:rFonts w:eastAsia="Times New Roman"/>
        </w:rPr>
        <w:tab/>
      </w:r>
      <w:r w:rsidR="00156DC5">
        <w:rPr>
          <w:rFonts w:eastAsia="Times New Roman"/>
        </w:rPr>
        <w:t xml:space="preserve">            </w:t>
      </w:r>
      <w:r w:rsidR="006A4474" w:rsidRPr="00242684">
        <w:rPr>
          <w:rFonts w:eastAsia="Times New Roman"/>
        </w:rPr>
        <w:tab/>
      </w:r>
      <w:r w:rsidR="00156DC5">
        <w:rPr>
          <w:rFonts w:eastAsia="Times New Roman"/>
        </w:rPr>
        <w:t xml:space="preserve">       </w:t>
      </w:r>
      <w:r w:rsidR="006A4474" w:rsidRPr="00242684">
        <w:rPr>
          <w:rFonts w:eastAsia="Times New Roman"/>
        </w:rPr>
        <w:t xml:space="preserve"> </w:t>
      </w:r>
      <w:r w:rsidR="006A4474" w:rsidRPr="00242684">
        <w:rPr>
          <w:rFonts w:eastAsia="Times New Roman"/>
        </w:rPr>
        <w:tab/>
      </w:r>
      <w:r w:rsidR="00156DC5">
        <w:rPr>
          <w:rFonts w:eastAsia="Times New Roman"/>
        </w:rPr>
        <w:t xml:space="preserve">     </w:t>
      </w:r>
      <w:r w:rsidR="006A4474" w:rsidRPr="00242684">
        <w:rPr>
          <w:rFonts w:eastAsia="Times New Roman"/>
        </w:rPr>
        <w:t>(</w:t>
      </w:r>
      <w:r w:rsidR="006A4474">
        <w:rPr>
          <w:rFonts w:eastAsia="Times New Roman"/>
        </w:rPr>
        <w:t>4.7</w:t>
      </w:r>
      <w:r w:rsidR="006A4474" w:rsidRPr="00242684">
        <w:rPr>
          <w:rFonts w:eastAsia="Times New Roman"/>
        </w:rPr>
        <w:t>)</w:t>
      </w:r>
    </w:p>
    <w:p w:rsidR="006A4474" w:rsidRPr="00242684" w:rsidRDefault="006A4474" w:rsidP="009775A4">
      <w:pPr>
        <w:tabs>
          <w:tab w:val="left" w:pos="993"/>
        </w:tabs>
        <w:ind w:firstLine="709"/>
        <w:jc w:val="right"/>
        <w:rPr>
          <w:rFonts w:eastAsia="Times New Roman"/>
        </w:rPr>
      </w:pPr>
    </w:p>
    <w:p w:rsidR="006A4474" w:rsidRPr="00242684" w:rsidRDefault="006A4474" w:rsidP="009775A4">
      <w:pPr>
        <w:tabs>
          <w:tab w:val="left" w:pos="993"/>
        </w:tabs>
        <w:ind w:firstLine="709"/>
        <w:rPr>
          <w:rFonts w:eastAsia="Times New Roman"/>
        </w:rPr>
      </w:pPr>
      <w:r w:rsidRPr="00242684">
        <w:rPr>
          <w:rFonts w:eastAsia="Times New Roman"/>
        </w:rPr>
        <w:t xml:space="preserve">где </w:t>
      </w:r>
      <w:proofErr w:type="spellStart"/>
      <w:r w:rsidRPr="00242684">
        <w:rPr>
          <w:rFonts w:eastAsia="Times New Roman"/>
        </w:rPr>
        <w:t>Д</w:t>
      </w:r>
      <w:r w:rsidRPr="00242684">
        <w:rPr>
          <w:rFonts w:eastAsia="Times New Roman"/>
          <w:vertAlign w:val="subscript"/>
        </w:rPr>
        <w:t>г</w:t>
      </w:r>
      <w:proofErr w:type="spellEnd"/>
      <w:r w:rsidRPr="00242684">
        <w:rPr>
          <w:rFonts w:eastAsia="Times New Roman"/>
        </w:rPr>
        <w:t xml:space="preserve"> – количество дней в году (</w:t>
      </w:r>
      <w:proofErr w:type="spellStart"/>
      <w:r w:rsidRPr="00242684">
        <w:rPr>
          <w:rFonts w:eastAsia="Times New Roman"/>
        </w:rPr>
        <w:t>Д</w:t>
      </w:r>
      <w:r w:rsidRPr="00242684">
        <w:rPr>
          <w:rFonts w:eastAsia="Times New Roman"/>
          <w:vertAlign w:val="subscript"/>
        </w:rPr>
        <w:t>г</w:t>
      </w:r>
      <w:proofErr w:type="spellEnd"/>
      <w:r>
        <w:rPr>
          <w:rFonts w:eastAsia="Times New Roman"/>
        </w:rPr>
        <w:t xml:space="preserve"> = 36</w:t>
      </w:r>
      <w:r w:rsidRPr="0023325C">
        <w:rPr>
          <w:rFonts w:eastAsia="Times New Roman"/>
        </w:rPr>
        <w:t>6</w:t>
      </w:r>
      <w:r w:rsidRPr="00242684">
        <w:rPr>
          <w:rFonts w:eastAsia="Times New Roman"/>
        </w:rPr>
        <w:t xml:space="preserve"> </w:t>
      </w:r>
      <w:proofErr w:type="spellStart"/>
      <w:r w:rsidRPr="00242684">
        <w:rPr>
          <w:rFonts w:eastAsia="Times New Roman"/>
        </w:rPr>
        <w:t>дн</w:t>
      </w:r>
      <w:proofErr w:type="spellEnd"/>
      <w:r w:rsidRPr="00242684">
        <w:rPr>
          <w:rFonts w:eastAsia="Times New Roman"/>
        </w:rPr>
        <w:t>.);</w:t>
      </w:r>
    </w:p>
    <w:p w:rsidR="006A4474" w:rsidRPr="00242684" w:rsidRDefault="006A4474" w:rsidP="009775A4">
      <w:pPr>
        <w:tabs>
          <w:tab w:val="left" w:pos="993"/>
        </w:tabs>
        <w:ind w:firstLine="1134"/>
        <w:rPr>
          <w:rFonts w:eastAsia="Times New Roman"/>
        </w:rPr>
      </w:pPr>
      <w:proofErr w:type="spellStart"/>
      <w:r w:rsidRPr="00242684">
        <w:rPr>
          <w:rFonts w:eastAsia="Times New Roman"/>
        </w:rPr>
        <w:t>Д</w:t>
      </w:r>
      <w:r w:rsidRPr="00242684">
        <w:rPr>
          <w:rFonts w:eastAsia="Times New Roman"/>
          <w:vertAlign w:val="subscript"/>
        </w:rPr>
        <w:t>п</w:t>
      </w:r>
      <w:proofErr w:type="spellEnd"/>
      <w:r w:rsidRPr="00242684">
        <w:rPr>
          <w:rFonts w:eastAsia="Times New Roman"/>
        </w:rPr>
        <w:t xml:space="preserve"> – количество праздничных дней в году (</w:t>
      </w:r>
      <w:proofErr w:type="spellStart"/>
      <w:r w:rsidRPr="00242684">
        <w:rPr>
          <w:rFonts w:eastAsia="Times New Roman"/>
        </w:rPr>
        <w:t>Д</w:t>
      </w:r>
      <w:r w:rsidRPr="00242684">
        <w:rPr>
          <w:rFonts w:eastAsia="Times New Roman"/>
          <w:vertAlign w:val="subscript"/>
        </w:rPr>
        <w:t>п</w:t>
      </w:r>
      <w:proofErr w:type="spellEnd"/>
      <w:r>
        <w:rPr>
          <w:rFonts w:eastAsia="Times New Roman"/>
        </w:rPr>
        <w:t xml:space="preserve"> = </w:t>
      </w:r>
      <w:r w:rsidRPr="0023325C">
        <w:rPr>
          <w:rFonts w:eastAsia="Times New Roman"/>
        </w:rPr>
        <w:t>7</w:t>
      </w:r>
      <w:r w:rsidRPr="00242684">
        <w:rPr>
          <w:rFonts w:eastAsia="Times New Roman"/>
        </w:rPr>
        <w:t xml:space="preserve"> </w:t>
      </w:r>
      <w:proofErr w:type="spellStart"/>
      <w:r w:rsidRPr="00242684">
        <w:rPr>
          <w:rFonts w:eastAsia="Times New Roman"/>
        </w:rPr>
        <w:t>дн</w:t>
      </w:r>
      <w:proofErr w:type="spellEnd"/>
      <w:r w:rsidRPr="00242684">
        <w:rPr>
          <w:rFonts w:eastAsia="Times New Roman"/>
        </w:rPr>
        <w:t>.);</w:t>
      </w:r>
    </w:p>
    <w:p w:rsidR="006A4474" w:rsidRPr="00242684" w:rsidRDefault="006A4474" w:rsidP="009775A4">
      <w:pPr>
        <w:tabs>
          <w:tab w:val="left" w:pos="993"/>
        </w:tabs>
        <w:ind w:firstLine="1134"/>
        <w:rPr>
          <w:rFonts w:eastAsia="Times New Roman"/>
        </w:rPr>
      </w:pPr>
      <w:proofErr w:type="spellStart"/>
      <w:r w:rsidRPr="00242684">
        <w:rPr>
          <w:rFonts w:eastAsia="Times New Roman"/>
        </w:rPr>
        <w:t>Д</w:t>
      </w:r>
      <w:r w:rsidRPr="00242684">
        <w:rPr>
          <w:rFonts w:eastAsia="Times New Roman"/>
          <w:vertAlign w:val="subscript"/>
        </w:rPr>
        <w:t>в</w:t>
      </w:r>
      <w:proofErr w:type="spellEnd"/>
      <w:r w:rsidRPr="00242684">
        <w:rPr>
          <w:rFonts w:eastAsia="Times New Roman"/>
        </w:rPr>
        <w:t xml:space="preserve"> – количество выходных дней в году (</w:t>
      </w:r>
      <w:proofErr w:type="spellStart"/>
      <w:r w:rsidRPr="00242684">
        <w:rPr>
          <w:rFonts w:eastAsia="Times New Roman"/>
        </w:rPr>
        <w:t>Д</w:t>
      </w:r>
      <w:r w:rsidRPr="00242684">
        <w:rPr>
          <w:rFonts w:eastAsia="Times New Roman"/>
          <w:vertAlign w:val="subscript"/>
        </w:rPr>
        <w:t>в</w:t>
      </w:r>
      <w:proofErr w:type="spellEnd"/>
      <w:r>
        <w:rPr>
          <w:rFonts w:eastAsia="Times New Roman"/>
        </w:rPr>
        <w:t xml:space="preserve"> = </w:t>
      </w:r>
      <w:r w:rsidRPr="0023325C">
        <w:rPr>
          <w:rFonts w:eastAsia="Times New Roman"/>
        </w:rPr>
        <w:t>105</w:t>
      </w:r>
      <w:r w:rsidRPr="00242684">
        <w:rPr>
          <w:rFonts w:eastAsia="Times New Roman"/>
        </w:rPr>
        <w:t xml:space="preserve"> </w:t>
      </w:r>
      <w:proofErr w:type="spellStart"/>
      <w:r w:rsidRPr="00242684">
        <w:rPr>
          <w:rFonts w:eastAsia="Times New Roman"/>
        </w:rPr>
        <w:t>дн</w:t>
      </w:r>
      <w:proofErr w:type="spellEnd"/>
      <w:r w:rsidRPr="00242684">
        <w:rPr>
          <w:rFonts w:eastAsia="Times New Roman"/>
        </w:rPr>
        <w:t>.);</w:t>
      </w:r>
    </w:p>
    <w:p w:rsidR="006A4474" w:rsidRPr="00242684" w:rsidRDefault="006A4474" w:rsidP="009775A4">
      <w:pPr>
        <w:tabs>
          <w:tab w:val="left" w:pos="993"/>
        </w:tabs>
        <w:ind w:firstLine="1134"/>
        <w:rPr>
          <w:rFonts w:eastAsia="Times New Roman"/>
        </w:rPr>
      </w:pPr>
      <w:proofErr w:type="gramStart"/>
      <w:r w:rsidRPr="00242684">
        <w:rPr>
          <w:rFonts w:eastAsia="Times New Roman"/>
        </w:rPr>
        <w:t>Д</w:t>
      </w:r>
      <w:r w:rsidRPr="00242684">
        <w:rPr>
          <w:rFonts w:eastAsia="Times New Roman"/>
          <w:vertAlign w:val="subscript"/>
        </w:rPr>
        <w:t>о</w:t>
      </w:r>
      <w:proofErr w:type="gramEnd"/>
      <w:r w:rsidRPr="00242684">
        <w:rPr>
          <w:rFonts w:eastAsia="Times New Roman"/>
        </w:rPr>
        <w:t xml:space="preserve"> – </w:t>
      </w:r>
      <w:proofErr w:type="gramStart"/>
      <w:r w:rsidRPr="00242684">
        <w:rPr>
          <w:rFonts w:eastAsia="Times New Roman"/>
        </w:rPr>
        <w:t>количество</w:t>
      </w:r>
      <w:proofErr w:type="gramEnd"/>
      <w:r w:rsidRPr="00242684">
        <w:rPr>
          <w:rFonts w:eastAsia="Times New Roman"/>
        </w:rPr>
        <w:t xml:space="preserve"> дней отпуска (Д</w:t>
      </w:r>
      <w:r w:rsidRPr="00242684">
        <w:rPr>
          <w:rFonts w:eastAsia="Times New Roman"/>
          <w:vertAlign w:val="subscript"/>
        </w:rPr>
        <w:t>о</w:t>
      </w:r>
      <w:r w:rsidRPr="00242684">
        <w:rPr>
          <w:rFonts w:eastAsia="Times New Roman"/>
        </w:rPr>
        <w:t xml:space="preserve"> = 24 </w:t>
      </w:r>
      <w:proofErr w:type="spellStart"/>
      <w:r w:rsidRPr="00242684">
        <w:rPr>
          <w:rFonts w:eastAsia="Times New Roman"/>
        </w:rPr>
        <w:t>дн</w:t>
      </w:r>
      <w:proofErr w:type="spellEnd"/>
      <w:r w:rsidRPr="00242684">
        <w:rPr>
          <w:rFonts w:eastAsia="Times New Roman"/>
        </w:rPr>
        <w:t>.).</w:t>
      </w:r>
    </w:p>
    <w:p w:rsidR="006A4474" w:rsidRPr="00242684" w:rsidRDefault="006A4474" w:rsidP="009775A4">
      <w:pPr>
        <w:tabs>
          <w:tab w:val="left" w:pos="993"/>
        </w:tabs>
        <w:ind w:firstLine="709"/>
        <w:rPr>
          <w:rFonts w:eastAsia="Times New Roman"/>
        </w:rPr>
      </w:pPr>
    </w:p>
    <w:p w:rsidR="006A4474" w:rsidRPr="00242684" w:rsidRDefault="006A4474" w:rsidP="007B733E">
      <w:pPr>
        <w:tabs>
          <w:tab w:val="left" w:pos="993"/>
        </w:tabs>
        <w:ind w:firstLine="709"/>
        <w:rPr>
          <w:rFonts w:eastAsia="Times New Roman"/>
        </w:rPr>
      </w:pPr>
      <w:proofErr w:type="spellStart"/>
      <w:r w:rsidRPr="00242684">
        <w:rPr>
          <w:rFonts w:eastAsia="Times New Roman"/>
        </w:rPr>
        <w:t>Ф</w:t>
      </w:r>
      <w:r w:rsidRPr="00242684">
        <w:rPr>
          <w:rFonts w:eastAsia="Times New Roman"/>
          <w:vertAlign w:val="subscript"/>
        </w:rPr>
        <w:t>эф</w:t>
      </w:r>
      <w:proofErr w:type="spellEnd"/>
      <w:r>
        <w:rPr>
          <w:rFonts w:eastAsia="Times New Roman"/>
        </w:rPr>
        <w:t xml:space="preserve"> = 36</w:t>
      </w:r>
      <w:r w:rsidRPr="00355891">
        <w:rPr>
          <w:rFonts w:eastAsia="Times New Roman"/>
        </w:rPr>
        <w:t>6</w:t>
      </w:r>
      <w:r>
        <w:rPr>
          <w:rFonts w:eastAsia="Times New Roman"/>
        </w:rPr>
        <w:t xml:space="preserve"> – </w:t>
      </w:r>
      <w:r w:rsidRPr="00445E9D">
        <w:rPr>
          <w:rFonts w:eastAsia="Times New Roman"/>
        </w:rPr>
        <w:t>7</w:t>
      </w:r>
      <w:r w:rsidRPr="00242684">
        <w:rPr>
          <w:rFonts w:eastAsia="Times New Roman"/>
        </w:rPr>
        <w:t xml:space="preserve"> – </w:t>
      </w:r>
      <w:r w:rsidRPr="00445E9D">
        <w:rPr>
          <w:rFonts w:eastAsia="Times New Roman"/>
        </w:rPr>
        <w:t>105</w:t>
      </w:r>
      <w:r>
        <w:rPr>
          <w:rFonts w:eastAsia="Times New Roman"/>
        </w:rPr>
        <w:t xml:space="preserve"> – 24 = 23</w:t>
      </w:r>
      <w:r w:rsidRPr="00445E9D">
        <w:rPr>
          <w:rFonts w:eastAsia="Times New Roman"/>
        </w:rPr>
        <w:t>0</w:t>
      </w:r>
      <w:r w:rsidRPr="00242684">
        <w:rPr>
          <w:rFonts w:eastAsia="Times New Roman"/>
        </w:rPr>
        <w:t xml:space="preserve"> </w:t>
      </w:r>
      <w:proofErr w:type="spellStart"/>
      <w:r w:rsidRPr="00242684">
        <w:rPr>
          <w:rFonts w:eastAsia="Times New Roman"/>
        </w:rPr>
        <w:t>дн</w:t>
      </w:r>
      <w:proofErr w:type="spellEnd"/>
      <w:r w:rsidRPr="00242684">
        <w:rPr>
          <w:rFonts w:eastAsia="Times New Roman"/>
        </w:rPr>
        <w:t>.</w:t>
      </w:r>
    </w:p>
    <w:p w:rsidR="006A4474" w:rsidRPr="00242684" w:rsidRDefault="006A4474" w:rsidP="009775A4">
      <w:pPr>
        <w:tabs>
          <w:tab w:val="left" w:pos="993"/>
        </w:tabs>
        <w:ind w:firstLine="709"/>
        <w:rPr>
          <w:rFonts w:eastAsia="Times New Roman"/>
        </w:rPr>
      </w:pPr>
    </w:p>
    <w:p w:rsidR="007B733E" w:rsidRDefault="006A4474" w:rsidP="007B733E">
      <w:pPr>
        <w:tabs>
          <w:tab w:val="left" w:pos="993"/>
        </w:tabs>
        <w:ind w:firstLine="709"/>
        <w:rPr>
          <w:rFonts w:eastAsia="Times New Roman"/>
        </w:rPr>
      </w:pPr>
      <w:r>
        <w:rPr>
          <w:rFonts w:eastAsia="Times New Roman"/>
        </w:rPr>
        <w:t>Проект планируется разработать за период</w:t>
      </w:r>
      <w:r w:rsidRPr="00242684">
        <w:rPr>
          <w:rFonts w:eastAsia="Times New Roman"/>
        </w:rPr>
        <w:t xml:space="preserve"> </w:t>
      </w:r>
      <w:proofErr w:type="spellStart"/>
      <w:proofErr w:type="gramStart"/>
      <w:r w:rsidRPr="00242684">
        <w:rPr>
          <w:rFonts w:eastAsia="Times New Roman"/>
        </w:rPr>
        <w:t>Т</w:t>
      </w:r>
      <w:r w:rsidRPr="00242684">
        <w:rPr>
          <w:rFonts w:eastAsia="Times New Roman"/>
          <w:vertAlign w:val="subscript"/>
        </w:rPr>
        <w:t>р</w:t>
      </w:r>
      <w:proofErr w:type="spellEnd"/>
      <w:proofErr w:type="gramEnd"/>
      <w:r>
        <w:rPr>
          <w:rFonts w:eastAsia="Times New Roman"/>
        </w:rPr>
        <w:t xml:space="preserve"> = 9 мес</w:t>
      </w:r>
      <w:r w:rsidRPr="00242684">
        <w:rPr>
          <w:rFonts w:eastAsia="Times New Roman"/>
        </w:rPr>
        <w:t>. Тогда плановая численность исполнителей:</w:t>
      </w:r>
    </w:p>
    <w:p w:rsidR="007B733E" w:rsidRDefault="007B733E" w:rsidP="007B733E">
      <w:pPr>
        <w:tabs>
          <w:tab w:val="left" w:pos="993"/>
        </w:tabs>
        <w:ind w:firstLine="709"/>
        <w:rPr>
          <w:rFonts w:eastAsia="Times New Roman"/>
        </w:rPr>
      </w:pPr>
    </w:p>
    <w:p w:rsidR="006A4474" w:rsidRPr="007B733E" w:rsidRDefault="00264DE7" w:rsidP="007B733E">
      <w:pPr>
        <w:tabs>
          <w:tab w:val="left" w:pos="993"/>
        </w:tabs>
        <w:ind w:firstLine="709"/>
        <w:rPr>
          <w:rFonts w:eastAsia="Times New Roman"/>
        </w:rPr>
      </w:pPr>
      <m:oMath>
        <m:sSub>
          <m:sSubPr>
            <m:ctrlPr>
              <w:rPr>
                <w:rFonts w:ascii="Cambria Math" w:hAnsi="Cambria Math"/>
                <w:i/>
              </w:rPr>
            </m:ctrlPr>
          </m:sSubPr>
          <m:e>
            <m:r>
              <w:rPr>
                <w:rFonts w:ascii="Cambria Math" w:hAnsi="Cambria Math"/>
              </w:rPr>
              <m:t>Ч</m:t>
            </m:r>
          </m:e>
          <m:sub>
            <m:r>
              <w:rPr>
                <w:rFonts w:ascii="Cambria Math" w:hAnsi="Cambria Math"/>
              </w:rPr>
              <m:t>р</m:t>
            </m:r>
          </m:sub>
        </m:sSub>
        <m:r>
          <w:rPr>
            <w:rFonts w:ascii="Cambria Math" w:hAnsi="Cambria Math"/>
          </w:rPr>
          <m:t>=</m:t>
        </m:r>
        <m:f>
          <m:fPr>
            <m:ctrlPr>
              <w:rPr>
                <w:rFonts w:ascii="Cambria Math" w:hAnsi="Cambria Math"/>
                <w:i/>
                <w:lang w:val="en-US"/>
              </w:rPr>
            </m:ctrlPr>
          </m:fPr>
          <m:num>
            <m:r>
              <w:rPr>
                <w:rFonts w:ascii="Cambria Math" w:hAnsi="Cambria Math"/>
              </w:rPr>
              <m:t>688</m:t>
            </m:r>
          </m:num>
          <m:den>
            <m:r>
              <w:rPr>
                <w:rFonts w:ascii="Cambria Math" w:hAnsi="Cambria Math"/>
              </w:rPr>
              <m:t>0.74*230</m:t>
            </m:r>
          </m:den>
        </m:f>
        <m:r>
          <w:rPr>
            <w:rFonts w:ascii="Cambria Math" w:hAnsi="Cambria Math"/>
          </w:rPr>
          <m:t xml:space="preserve">=4  </m:t>
        </m:r>
      </m:oMath>
      <w:r w:rsidR="006A4474" w:rsidRPr="00242684">
        <w:t>чел.</w:t>
      </w:r>
    </w:p>
    <w:p w:rsidR="006A4474" w:rsidRPr="00242684" w:rsidRDefault="006A4474" w:rsidP="009775A4">
      <w:pPr>
        <w:tabs>
          <w:tab w:val="left" w:pos="993"/>
        </w:tabs>
        <w:ind w:firstLine="709"/>
        <w:jc w:val="center"/>
        <w:rPr>
          <w:rFonts w:eastAsia="Times New Roman"/>
        </w:rPr>
      </w:pPr>
    </w:p>
    <w:p w:rsidR="006A4474" w:rsidRPr="00FF4236" w:rsidRDefault="006A4474" w:rsidP="009775A4">
      <w:pPr>
        <w:tabs>
          <w:tab w:val="left" w:pos="993"/>
        </w:tabs>
        <w:ind w:firstLine="709"/>
      </w:pPr>
      <w:r>
        <w:t xml:space="preserve">На протяжении разработки </w:t>
      </w:r>
      <w:proofErr w:type="gramStart"/>
      <w:r>
        <w:t>ПО</w:t>
      </w:r>
      <w:proofErr w:type="gramEnd"/>
      <w:r>
        <w:t xml:space="preserve"> </w:t>
      </w:r>
      <w:proofErr w:type="gramStart"/>
      <w:r>
        <w:t>в</w:t>
      </w:r>
      <w:proofErr w:type="gramEnd"/>
      <w:r>
        <w:t xml:space="preserve"> проекте будут участвовать 4 человека: ведущий специалист </w:t>
      </w:r>
      <w:r>
        <w:rPr>
          <w:lang w:val="en-US"/>
        </w:rPr>
        <w:t>II</w:t>
      </w:r>
      <w:r w:rsidR="00D2567B">
        <w:t xml:space="preserve"> категории (14 разряд) и</w:t>
      </w:r>
      <w:r>
        <w:t xml:space="preserve"> 3 инженера-программиста </w:t>
      </w:r>
      <w:r>
        <w:rPr>
          <w:lang w:val="en-US"/>
        </w:rPr>
        <w:t>II</w:t>
      </w:r>
      <w:r w:rsidRPr="00FF4236">
        <w:t xml:space="preserve"> </w:t>
      </w:r>
      <w:r>
        <w:t>категории (12 разряд). Каждый из участников проекта задействован в нем на протяжении всего периода разработки, т.е. 172 дня.</w:t>
      </w:r>
    </w:p>
    <w:p w:rsidR="006A4474" w:rsidRPr="00242684" w:rsidRDefault="006A4474" w:rsidP="009775A4">
      <w:pPr>
        <w:tabs>
          <w:tab w:val="left" w:pos="993"/>
        </w:tabs>
        <w:ind w:firstLine="709"/>
      </w:pPr>
      <w:r>
        <w:t xml:space="preserve">Основной статьей затрат на создание </w:t>
      </w:r>
      <w:proofErr w:type="gramStart"/>
      <w:r>
        <w:t>ПО</w:t>
      </w:r>
      <w:proofErr w:type="gramEnd"/>
      <w:r>
        <w:t xml:space="preserve"> </w:t>
      </w:r>
      <w:proofErr w:type="gramStart"/>
      <w:r>
        <w:t>является</w:t>
      </w:r>
      <w:proofErr w:type="gramEnd"/>
      <w:r>
        <w:t xml:space="preserve"> заработная плата разработчиков проекта. </w:t>
      </w:r>
    </w:p>
    <w:p w:rsidR="006A4474" w:rsidRPr="00242684" w:rsidRDefault="006A4474" w:rsidP="009775A4">
      <w:pPr>
        <w:tabs>
          <w:tab w:val="left" w:pos="993"/>
        </w:tabs>
      </w:pPr>
      <w:r w:rsidRPr="00242684">
        <w:t>Для расчета основной заработной платы разработчиков использовалась месячная тариф</w:t>
      </w:r>
      <w:r>
        <w:t>ная ставка первого разряда, действующей на предприятии – 335</w:t>
      </w:r>
      <w:r w:rsidRPr="00242684">
        <w:t> 000 руб.</w:t>
      </w:r>
    </w:p>
    <w:p w:rsidR="006A4474" w:rsidRPr="00242684" w:rsidRDefault="006A4474" w:rsidP="009775A4">
      <w:pPr>
        <w:tabs>
          <w:tab w:val="left" w:pos="993"/>
        </w:tabs>
        <w:ind w:firstLine="709"/>
      </w:pPr>
      <w:r w:rsidRPr="00242684">
        <w:t>Основная заработная плата исполнителей рассчитывается по формуле:</w:t>
      </w:r>
    </w:p>
    <w:p w:rsidR="006A4474" w:rsidRPr="00242684" w:rsidRDefault="006A4474" w:rsidP="009775A4">
      <w:pPr>
        <w:tabs>
          <w:tab w:val="left" w:pos="993"/>
        </w:tabs>
        <w:ind w:firstLine="709"/>
      </w:pPr>
    </w:p>
    <w:p w:rsidR="006A4474" w:rsidRDefault="00156DC5" w:rsidP="009775A4">
      <w:pPr>
        <w:tabs>
          <w:tab w:val="left" w:pos="993"/>
        </w:tabs>
        <w:ind w:firstLine="709"/>
        <w:jc w:val="right"/>
      </w:pPr>
      <w:r>
        <w:rPr>
          <w:rFonts w:eastAsiaTheme="minorEastAsia"/>
        </w:rPr>
        <w:t xml:space="preserve">    </w:t>
      </w:r>
      <m:oMath>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nary>
          <m:naryPr>
            <m:chr m:val="∑"/>
            <m:limLoc m:val="subSup"/>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rPr>
                  <m:t>Т</m:t>
                </m:r>
              </m:e>
              <m:sub>
                <m:r>
                  <w:rPr>
                    <w:rFonts w:ascii="Cambria Math" w:hAnsi="Cambria Math"/>
                  </w:rPr>
                  <m:t>ч</m:t>
                </m:r>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rPr>
                  <m:t>Т</m:t>
                </m:r>
              </m:e>
              <m:sub>
                <m:r>
                  <w:rPr>
                    <w:rFonts w:ascii="Cambria Math" w:hAnsi="Cambria Math"/>
                  </w:rPr>
                  <m:t>ч</m:t>
                </m:r>
              </m:sub>
            </m:sSub>
            <m:r>
              <w:rPr>
                <w:rFonts w:ascii="Cambria Math" w:hAnsi="Cambria Math"/>
              </w:rPr>
              <m:t>*</m:t>
            </m:r>
            <m:sSub>
              <m:sSubPr>
                <m:ctrlPr>
                  <w:rPr>
                    <w:rFonts w:ascii="Cambria Math" w:hAnsi="Cambria Math"/>
                    <w:i/>
                    <w:lang w:val="en-US"/>
                  </w:rPr>
                </m:ctrlPr>
              </m:sSubPr>
              <m:e>
                <m:r>
                  <w:rPr>
                    <w:rFonts w:ascii="Cambria Math" w:hAnsi="Cambria Math"/>
                  </w:rPr>
                  <m:t>Ф</m:t>
                </m:r>
              </m:e>
              <m:sub>
                <m:r>
                  <w:rPr>
                    <w:rFonts w:ascii="Cambria Math" w:hAnsi="Cambria Math"/>
                  </w:rPr>
                  <m:t>п</m:t>
                </m:r>
              </m:sub>
            </m:sSub>
            <m:r>
              <w:rPr>
                <w:rFonts w:ascii="Cambria Math" w:hAnsi="Cambria Math"/>
              </w:rPr>
              <m:t>*</m:t>
            </m:r>
            <m:r>
              <w:rPr>
                <w:rFonts w:ascii="Cambria Math" w:hAnsi="Cambria Math"/>
                <w:lang w:val="en-US"/>
              </w:rPr>
              <m:t>K</m:t>
            </m:r>
          </m:e>
        </m:nary>
      </m:oMath>
      <w:r w:rsidR="006A4474">
        <w:t>,</w:t>
      </w:r>
      <w:r w:rsidR="006A4474">
        <w:tab/>
      </w:r>
      <w:r w:rsidR="006A4474">
        <w:tab/>
      </w:r>
      <w:r w:rsidR="006A4474">
        <w:tab/>
      </w:r>
      <w:r>
        <w:t xml:space="preserve">           </w:t>
      </w:r>
      <w:r w:rsidR="006A4474">
        <w:tab/>
        <w:t>(4.8</w:t>
      </w:r>
      <w:r w:rsidR="006A4474" w:rsidRPr="00242684">
        <w:t>)</w:t>
      </w:r>
    </w:p>
    <w:p w:rsidR="006A4474" w:rsidRPr="00242684" w:rsidRDefault="006A4474" w:rsidP="009775A4">
      <w:pPr>
        <w:tabs>
          <w:tab w:val="left" w:pos="993"/>
        </w:tabs>
        <w:ind w:firstLine="709"/>
        <w:jc w:val="right"/>
      </w:pPr>
    </w:p>
    <w:p w:rsidR="006A4474" w:rsidRPr="00242684" w:rsidRDefault="006A4474" w:rsidP="009775A4">
      <w:pPr>
        <w:tabs>
          <w:tab w:val="left" w:pos="993"/>
        </w:tabs>
        <w:ind w:firstLine="709"/>
      </w:pPr>
      <w:r w:rsidRPr="00242684">
        <w:t xml:space="preserve">где </w:t>
      </w:r>
      <w:r w:rsidRPr="00242684">
        <w:rPr>
          <w:lang w:val="en-US"/>
        </w:rPr>
        <w:t>n</w:t>
      </w:r>
      <w:r w:rsidRPr="00242684">
        <w:t xml:space="preserve"> – количество исполнителей;</w:t>
      </w:r>
    </w:p>
    <w:p w:rsidR="006A4474" w:rsidRPr="00242684" w:rsidRDefault="006A4474" w:rsidP="009775A4">
      <w:pPr>
        <w:tabs>
          <w:tab w:val="left" w:pos="993"/>
        </w:tabs>
        <w:ind w:firstLine="1134"/>
      </w:pPr>
      <w:proofErr w:type="spellStart"/>
      <w:r w:rsidRPr="00242684">
        <w:t>Т</w:t>
      </w:r>
      <w:r w:rsidRPr="00242684">
        <w:rPr>
          <w:vertAlign w:val="subscript"/>
        </w:rPr>
        <w:t>ч</w:t>
      </w:r>
      <w:proofErr w:type="gramStart"/>
      <w:r w:rsidRPr="00242684">
        <w:rPr>
          <w:vertAlign w:val="subscript"/>
          <w:lang w:val="en-US"/>
        </w:rPr>
        <w:t>i</w:t>
      </w:r>
      <w:proofErr w:type="spellEnd"/>
      <w:proofErr w:type="gramEnd"/>
      <w:r w:rsidRPr="00242684">
        <w:t xml:space="preserve"> – часовая тарифная ставка </w:t>
      </w:r>
      <w:proofErr w:type="spellStart"/>
      <w:r w:rsidRPr="00242684">
        <w:rPr>
          <w:lang w:val="en-US"/>
        </w:rPr>
        <w:t>i</w:t>
      </w:r>
      <w:proofErr w:type="spellEnd"/>
      <w:r w:rsidRPr="00242684">
        <w:t>-го исполнителя, руб.;</w:t>
      </w:r>
    </w:p>
    <w:p w:rsidR="006A4474" w:rsidRPr="00242684" w:rsidRDefault="006A4474" w:rsidP="009775A4">
      <w:pPr>
        <w:tabs>
          <w:tab w:val="left" w:pos="993"/>
        </w:tabs>
        <w:ind w:firstLine="1134"/>
      </w:pPr>
      <w:proofErr w:type="spellStart"/>
      <w:r w:rsidRPr="00242684">
        <w:t>Т</w:t>
      </w:r>
      <w:r w:rsidRPr="00242684">
        <w:rPr>
          <w:vertAlign w:val="subscript"/>
        </w:rPr>
        <w:t>ч</w:t>
      </w:r>
      <w:proofErr w:type="spellEnd"/>
      <w:r w:rsidRPr="00242684">
        <w:t xml:space="preserve"> – количество часов работы в день (</w:t>
      </w:r>
      <w:proofErr w:type="spellStart"/>
      <w:r w:rsidRPr="00242684">
        <w:t>Т</w:t>
      </w:r>
      <w:r w:rsidRPr="00242684">
        <w:rPr>
          <w:vertAlign w:val="subscript"/>
        </w:rPr>
        <w:t>ч</w:t>
      </w:r>
      <w:proofErr w:type="spellEnd"/>
      <w:r w:rsidRPr="00242684">
        <w:t xml:space="preserve"> = 8 ч.)</w:t>
      </w:r>
    </w:p>
    <w:p w:rsidR="006A4474" w:rsidRPr="00242684" w:rsidRDefault="00264DE7" w:rsidP="009775A4">
      <w:pPr>
        <w:tabs>
          <w:tab w:val="left" w:pos="993"/>
        </w:tabs>
        <w:ind w:firstLine="1134"/>
      </w:pPr>
      <m:oMath>
        <m:sSub>
          <m:sSubPr>
            <m:ctrlPr>
              <w:rPr>
                <w:rFonts w:ascii="Cambria Math" w:hAnsi="Cambria Math"/>
                <w:i/>
                <w:lang w:val="en-US"/>
              </w:rPr>
            </m:ctrlPr>
          </m:sSubPr>
          <m:e>
            <m:r>
              <w:rPr>
                <w:rFonts w:ascii="Cambria Math" w:hAnsi="Cambria Math"/>
              </w:rPr>
              <m:t>Ф</m:t>
            </m:r>
          </m:e>
          <m:sub>
            <m:r>
              <w:rPr>
                <w:rFonts w:ascii="Cambria Math" w:hAnsi="Cambria Math"/>
              </w:rPr>
              <m:t>п</m:t>
            </m:r>
          </m:sub>
        </m:sSub>
      </m:oMath>
      <w:r w:rsidR="006A4474" w:rsidRPr="00242684">
        <w:t xml:space="preserve"> – плановый фонд рабочего времени </w:t>
      </w:r>
      <w:proofErr w:type="spellStart"/>
      <w:r w:rsidR="006A4474" w:rsidRPr="00242684">
        <w:rPr>
          <w:lang w:val="en-US"/>
        </w:rPr>
        <w:t>i</w:t>
      </w:r>
      <w:proofErr w:type="spellEnd"/>
      <w:r w:rsidR="006A4474" w:rsidRPr="00242684">
        <w:t xml:space="preserve">-го исполнителя, </w:t>
      </w:r>
      <w:proofErr w:type="spellStart"/>
      <w:r w:rsidR="006A4474" w:rsidRPr="00242684">
        <w:t>дн</w:t>
      </w:r>
      <w:proofErr w:type="spellEnd"/>
      <w:r w:rsidR="006A4474" w:rsidRPr="00242684">
        <w:t>.;</w:t>
      </w:r>
    </w:p>
    <w:p w:rsidR="006A4474" w:rsidRPr="00242684" w:rsidRDefault="006A4474" w:rsidP="009775A4">
      <w:pPr>
        <w:tabs>
          <w:tab w:val="left" w:pos="993"/>
        </w:tabs>
        <w:ind w:firstLine="1134"/>
      </w:pPr>
      <w:proofErr w:type="gramStart"/>
      <w:r w:rsidRPr="00242684">
        <w:t>К</w:t>
      </w:r>
      <w:proofErr w:type="gramEnd"/>
      <w:r w:rsidRPr="00242684">
        <w:t xml:space="preserve"> – коэффициент премирования (К = 1,4).</w:t>
      </w:r>
    </w:p>
    <w:p w:rsidR="006A4474" w:rsidRPr="00242684" w:rsidRDefault="006A4474" w:rsidP="009775A4">
      <w:pPr>
        <w:tabs>
          <w:tab w:val="left" w:pos="993"/>
        </w:tabs>
      </w:pPr>
      <w:r w:rsidRPr="00242684">
        <w:t>Расчет основной заработной платы начинается с определения месячной тарифной ставки по формуле:</w:t>
      </w:r>
    </w:p>
    <w:p w:rsidR="006A4474" w:rsidRPr="00242684" w:rsidRDefault="006A4474" w:rsidP="009775A4">
      <w:pPr>
        <w:tabs>
          <w:tab w:val="left" w:pos="993"/>
        </w:tabs>
        <w:ind w:firstLine="1134"/>
      </w:pPr>
    </w:p>
    <w:p w:rsidR="006A4474" w:rsidRDefault="00264DE7" w:rsidP="009775A4">
      <w:pPr>
        <w:tabs>
          <w:tab w:val="left" w:pos="993"/>
        </w:tabs>
        <w:ind w:firstLine="1134"/>
        <w:jc w:val="right"/>
      </w:pPr>
      <m:oMath>
        <m:sSub>
          <m:sSubPr>
            <m:ctrlPr>
              <w:rPr>
                <w:rFonts w:ascii="Cambria Math" w:hAnsi="Cambria Math"/>
                <w:i/>
              </w:rPr>
            </m:ctrlPr>
          </m:sSubPr>
          <m:e>
            <m:r>
              <w:rPr>
                <w:rFonts w:ascii="Cambria Math" w:hAnsi="Cambria Math"/>
              </w:rPr>
              <m:t xml:space="preserve"> Т</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rPr>
              <m:t>Т</m:t>
            </m:r>
          </m:e>
          <m:sub>
            <m:r>
              <w:rPr>
                <w:rFonts w:ascii="Cambria Math" w:hAnsi="Cambria Math"/>
              </w:rPr>
              <m:t>с</m:t>
            </m:r>
          </m:sub>
        </m:sSub>
        <m:r>
          <w:rPr>
            <w:rFonts w:ascii="Cambria Math" w:hAnsi="Cambria Math"/>
          </w:rPr>
          <m:t>*</m:t>
        </m:r>
        <m:sSub>
          <m:sSubPr>
            <m:ctrlPr>
              <w:rPr>
                <w:rFonts w:ascii="Cambria Math" w:hAnsi="Cambria Math"/>
                <w:i/>
              </w:rPr>
            </m:ctrlPr>
          </m:sSubPr>
          <m:e>
            <m:r>
              <w:rPr>
                <w:rFonts w:ascii="Cambria Math" w:hAnsi="Cambria Math"/>
              </w:rPr>
              <m:t>Т</m:t>
            </m:r>
          </m:e>
          <m:sub>
            <m:r>
              <w:rPr>
                <w:rFonts w:ascii="Cambria Math" w:hAnsi="Cambria Math"/>
              </w:rPr>
              <m:t>к</m:t>
            </m:r>
          </m:sub>
        </m:sSub>
      </m:oMath>
      <w:r w:rsidR="006A4474">
        <w:tab/>
      </w:r>
      <w:r w:rsidR="006A4474">
        <w:tab/>
      </w:r>
      <w:r w:rsidR="006A4474">
        <w:tab/>
      </w:r>
      <w:r w:rsidR="006A4474">
        <w:tab/>
        <w:t xml:space="preserve">                    (4.9</w:t>
      </w:r>
      <w:r w:rsidR="006A4474" w:rsidRPr="00242684">
        <w:t>)</w:t>
      </w:r>
    </w:p>
    <w:p w:rsidR="006A4474" w:rsidRPr="00242684" w:rsidRDefault="006A4474" w:rsidP="009775A4">
      <w:pPr>
        <w:tabs>
          <w:tab w:val="left" w:pos="993"/>
        </w:tabs>
        <w:ind w:firstLine="1134"/>
      </w:pPr>
    </w:p>
    <w:p w:rsidR="007B733E" w:rsidRDefault="006A4474" w:rsidP="007B733E">
      <w:pPr>
        <w:tabs>
          <w:tab w:val="left" w:pos="993"/>
        </w:tabs>
      </w:pPr>
      <w:r w:rsidRPr="00242684">
        <w:t>Месячная тарифная ставка ведущего специалиста</w:t>
      </w:r>
      <w:r>
        <w:t xml:space="preserve"> </w:t>
      </w:r>
      <w:r>
        <w:rPr>
          <w:lang w:val="en-US"/>
        </w:rPr>
        <w:t>II</w:t>
      </w:r>
      <w:r w:rsidRPr="0006112A">
        <w:t xml:space="preserve"> </w:t>
      </w:r>
      <w:r>
        <w:t>категории</w:t>
      </w:r>
      <w:r w:rsidRPr="00242684">
        <w:t xml:space="preserve"> выполняющего роль руко</w:t>
      </w:r>
      <w:r w:rsidR="007B733E">
        <w:t>водителя проекта составит:</w:t>
      </w:r>
      <w:r w:rsidR="007B733E">
        <w:tab/>
      </w:r>
      <w:r w:rsidR="007B733E">
        <w:tab/>
      </w:r>
    </w:p>
    <w:p w:rsidR="007B733E" w:rsidRDefault="007B733E" w:rsidP="007B733E">
      <w:pPr>
        <w:tabs>
          <w:tab w:val="left" w:pos="993"/>
        </w:tabs>
      </w:pPr>
    </w:p>
    <w:p w:rsidR="006A4474" w:rsidRDefault="00264DE7" w:rsidP="007B733E">
      <w:pPr>
        <w:tabs>
          <w:tab w:val="left" w:pos="993"/>
        </w:tabs>
      </w:pPr>
      <m:oMath>
        <m:sSub>
          <m:sSubPr>
            <m:ctrlPr>
              <w:rPr>
                <w:rFonts w:ascii="Cambria Math" w:hAnsi="Cambria Math"/>
                <w:i/>
              </w:rPr>
            </m:ctrlPr>
          </m:sSubPr>
          <m:e>
            <m:r>
              <w:rPr>
                <w:rFonts w:ascii="Cambria Math" w:hAnsi="Cambria Math"/>
              </w:rPr>
              <m:t>Т</m:t>
            </m:r>
          </m:e>
          <m:sub>
            <m:r>
              <w:rPr>
                <w:rFonts w:ascii="Cambria Math" w:hAnsi="Cambria Math"/>
              </w:rPr>
              <m:t>м1</m:t>
            </m:r>
          </m:sub>
        </m:sSub>
      </m:oMath>
      <w:r w:rsidR="006A4474">
        <w:t>=335000</w:t>
      </w:r>
      <w:r w:rsidR="006A4474" w:rsidRPr="00242684">
        <w:t>*3.25=</w:t>
      </w:r>
      <w:r w:rsidR="00C572DA">
        <w:t>1 088 750 руб.</w:t>
      </w:r>
    </w:p>
    <w:p w:rsidR="006A4474" w:rsidRPr="00242684" w:rsidRDefault="006A4474" w:rsidP="009775A4">
      <w:pPr>
        <w:tabs>
          <w:tab w:val="left" w:pos="993"/>
        </w:tabs>
      </w:pPr>
    </w:p>
    <w:p w:rsidR="007B733E" w:rsidRDefault="006A4474" w:rsidP="007B733E">
      <w:pPr>
        <w:tabs>
          <w:tab w:val="left" w:pos="993"/>
        </w:tabs>
        <w:ind w:firstLine="720"/>
      </w:pPr>
      <w:r w:rsidRPr="00242684">
        <w:t xml:space="preserve">Месячная тарифная ставка </w:t>
      </w:r>
      <w:r>
        <w:t xml:space="preserve">инженера-программиста </w:t>
      </w:r>
      <w:r>
        <w:rPr>
          <w:lang w:val="en-US"/>
        </w:rPr>
        <w:t>II</w:t>
      </w:r>
      <w:r w:rsidRPr="00FF4236">
        <w:t xml:space="preserve"> </w:t>
      </w:r>
      <w:r>
        <w:t>категории</w:t>
      </w:r>
      <w:r w:rsidR="007B733E">
        <w:t xml:space="preserve"> составит:</w:t>
      </w:r>
    </w:p>
    <w:p w:rsidR="007B733E" w:rsidRDefault="007B733E" w:rsidP="007B733E">
      <w:pPr>
        <w:tabs>
          <w:tab w:val="left" w:pos="993"/>
        </w:tabs>
        <w:ind w:firstLine="720"/>
      </w:pPr>
    </w:p>
    <w:p w:rsidR="006A4474" w:rsidRDefault="00264DE7" w:rsidP="007B733E">
      <w:pPr>
        <w:tabs>
          <w:tab w:val="left" w:pos="993"/>
        </w:tabs>
        <w:ind w:firstLine="720"/>
      </w:pPr>
      <m:oMath>
        <m:sSub>
          <m:sSubPr>
            <m:ctrlPr>
              <w:rPr>
                <w:rFonts w:ascii="Cambria Math" w:hAnsi="Cambria Math"/>
                <w:i/>
              </w:rPr>
            </m:ctrlPr>
          </m:sSubPr>
          <m:e>
            <m:r>
              <w:rPr>
                <w:rFonts w:ascii="Cambria Math" w:hAnsi="Cambria Math"/>
              </w:rPr>
              <m:t>Т</m:t>
            </m:r>
          </m:e>
          <m:sub>
            <m:r>
              <w:rPr>
                <w:rFonts w:ascii="Cambria Math" w:hAnsi="Cambria Math"/>
              </w:rPr>
              <m:t>м2</m:t>
            </m:r>
          </m:sub>
        </m:sSub>
      </m:oMath>
      <w:r w:rsidR="00C572DA">
        <w:t>=335000*2.84= 951 400 руб.</w:t>
      </w:r>
    </w:p>
    <w:p w:rsidR="006A4474" w:rsidRPr="00242684" w:rsidRDefault="006A4474" w:rsidP="009775A4">
      <w:pPr>
        <w:tabs>
          <w:tab w:val="left" w:pos="993"/>
        </w:tabs>
        <w:ind w:firstLine="0"/>
      </w:pPr>
    </w:p>
    <w:p w:rsidR="006A4474" w:rsidRPr="00242684" w:rsidRDefault="006A4474" w:rsidP="009775A4">
      <w:pPr>
        <w:tabs>
          <w:tab w:val="left" w:pos="993"/>
        </w:tabs>
        <w:ind w:firstLine="709"/>
      </w:pPr>
      <w:r w:rsidRPr="00242684">
        <w:t xml:space="preserve">Расчет основной заработной платы разработчиков </w:t>
      </w:r>
      <w:proofErr w:type="gramStart"/>
      <w:r w:rsidRPr="00242684">
        <w:t>ПО</w:t>
      </w:r>
      <w:proofErr w:type="gramEnd"/>
      <w:r w:rsidRPr="00242684">
        <w:t xml:space="preserve"> приведен в таблице </w:t>
      </w:r>
      <w:r>
        <w:t>4.</w:t>
      </w:r>
      <w:r w:rsidRPr="00242684">
        <w:t>3.</w:t>
      </w:r>
    </w:p>
    <w:p w:rsidR="006A4474" w:rsidRPr="00242684" w:rsidRDefault="006A4474" w:rsidP="009775A4">
      <w:pPr>
        <w:tabs>
          <w:tab w:val="left" w:pos="993"/>
        </w:tabs>
        <w:ind w:firstLine="709"/>
      </w:pPr>
    </w:p>
    <w:p w:rsidR="006A4474" w:rsidRPr="00242684" w:rsidRDefault="006A4474" w:rsidP="009775A4">
      <w:pPr>
        <w:tabs>
          <w:tab w:val="left" w:pos="993"/>
        </w:tabs>
        <w:ind w:firstLine="0"/>
      </w:pPr>
      <w:r w:rsidRPr="00242684">
        <w:t xml:space="preserve">Таблица </w:t>
      </w:r>
      <w:r>
        <w:t>4.</w:t>
      </w:r>
      <w:r w:rsidR="000F5493">
        <w:t>3</w:t>
      </w:r>
      <w:r w:rsidR="000F5493" w:rsidRPr="000F5493">
        <w:t xml:space="preserve"> –</w:t>
      </w:r>
      <w:r w:rsidRPr="00242684">
        <w:t xml:space="preserve"> Расчет основной заработной платы разработчиков</w:t>
      </w:r>
    </w:p>
    <w:tbl>
      <w:tblPr>
        <w:tblW w:w="9649" w:type="dxa"/>
        <w:tblInd w:w="98" w:type="dxa"/>
        <w:tblLayout w:type="fixed"/>
        <w:tblLook w:val="04A0"/>
      </w:tblPr>
      <w:tblGrid>
        <w:gridCol w:w="1711"/>
        <w:gridCol w:w="1701"/>
        <w:gridCol w:w="1276"/>
        <w:gridCol w:w="1843"/>
        <w:gridCol w:w="1417"/>
        <w:gridCol w:w="1701"/>
      </w:tblGrid>
      <w:tr w:rsidR="006A4474" w:rsidRPr="00F4038D" w:rsidTr="006A4474">
        <w:trPr>
          <w:trHeight w:val="882"/>
        </w:trPr>
        <w:tc>
          <w:tcPr>
            <w:tcW w:w="171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A4474" w:rsidRPr="00F4038D" w:rsidRDefault="006A4474" w:rsidP="009775A4">
            <w:pPr>
              <w:tabs>
                <w:tab w:val="left" w:pos="993"/>
              </w:tabs>
              <w:spacing w:line="240" w:lineRule="auto"/>
              <w:ind w:firstLine="0"/>
              <w:jc w:val="center"/>
              <w:rPr>
                <w:rFonts w:eastAsia="Times New Roman"/>
                <w:sz w:val="24"/>
                <w:szCs w:val="24"/>
              </w:rPr>
            </w:pPr>
            <w:r w:rsidRPr="00F4038D">
              <w:rPr>
                <w:rFonts w:eastAsia="Times New Roman"/>
                <w:sz w:val="24"/>
                <w:szCs w:val="24"/>
              </w:rPr>
              <w:t>Должность</w:t>
            </w:r>
          </w:p>
        </w:tc>
        <w:tc>
          <w:tcPr>
            <w:tcW w:w="170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A4474" w:rsidRPr="00F4038D" w:rsidRDefault="006A4474" w:rsidP="009775A4">
            <w:pPr>
              <w:tabs>
                <w:tab w:val="left" w:pos="993"/>
              </w:tabs>
              <w:spacing w:line="240" w:lineRule="auto"/>
              <w:ind w:firstLine="0"/>
              <w:jc w:val="center"/>
              <w:rPr>
                <w:rFonts w:eastAsia="Times New Roman"/>
                <w:sz w:val="24"/>
                <w:szCs w:val="24"/>
              </w:rPr>
            </w:pPr>
            <w:r w:rsidRPr="00F4038D">
              <w:rPr>
                <w:rFonts w:eastAsia="Times New Roman"/>
                <w:sz w:val="24"/>
                <w:szCs w:val="24"/>
              </w:rPr>
              <w:t>Количество исполнителей</w:t>
            </w:r>
          </w:p>
        </w:tc>
        <w:tc>
          <w:tcPr>
            <w:tcW w:w="127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A4474" w:rsidRPr="00F4038D" w:rsidRDefault="006A4474" w:rsidP="009775A4">
            <w:pPr>
              <w:tabs>
                <w:tab w:val="left" w:pos="993"/>
              </w:tabs>
              <w:spacing w:line="240" w:lineRule="auto"/>
              <w:ind w:firstLine="0"/>
              <w:jc w:val="center"/>
              <w:rPr>
                <w:rFonts w:eastAsia="Times New Roman"/>
                <w:sz w:val="24"/>
                <w:szCs w:val="24"/>
              </w:rPr>
            </w:pPr>
            <w:r w:rsidRPr="00245011">
              <w:rPr>
                <w:sz w:val="24"/>
              </w:rPr>
              <w:t xml:space="preserve">Дневной оклад </w:t>
            </w:r>
            <w:proofErr w:type="spellStart"/>
            <w:r w:rsidRPr="00245011">
              <w:rPr>
                <w:sz w:val="24"/>
              </w:rPr>
              <w:t>специалиста</w:t>
            </w:r>
            <w:proofErr w:type="gramStart"/>
            <w:r w:rsidRPr="00245011">
              <w:rPr>
                <w:sz w:val="24"/>
              </w:rPr>
              <w:t>,р</w:t>
            </w:r>
            <w:proofErr w:type="gramEnd"/>
            <w:r w:rsidRPr="00245011">
              <w:rPr>
                <w:sz w:val="24"/>
              </w:rPr>
              <w:t>уб</w:t>
            </w:r>
            <w:proofErr w:type="spellEnd"/>
            <w:r w:rsidRPr="00245011">
              <w:rPr>
                <w:sz w:val="24"/>
              </w:rPr>
              <w:t>.</w:t>
            </w:r>
          </w:p>
        </w:tc>
        <w:tc>
          <w:tcPr>
            <w:tcW w:w="184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A4474" w:rsidRPr="00F4038D" w:rsidRDefault="006A4474" w:rsidP="009775A4">
            <w:pPr>
              <w:tabs>
                <w:tab w:val="left" w:pos="993"/>
              </w:tabs>
              <w:spacing w:line="240" w:lineRule="auto"/>
              <w:ind w:firstLine="0"/>
              <w:jc w:val="center"/>
              <w:rPr>
                <w:rFonts w:eastAsia="Times New Roman"/>
                <w:sz w:val="24"/>
                <w:szCs w:val="24"/>
              </w:rPr>
            </w:pPr>
            <w:proofErr w:type="spellStart"/>
            <w:proofErr w:type="gramStart"/>
            <w:r w:rsidRPr="00F4038D">
              <w:rPr>
                <w:rFonts w:eastAsia="Times New Roman"/>
                <w:sz w:val="24"/>
                <w:szCs w:val="24"/>
              </w:rPr>
              <w:t>Продолжитель-ность</w:t>
            </w:r>
            <w:proofErr w:type="spellEnd"/>
            <w:proofErr w:type="gramEnd"/>
            <w:r w:rsidRPr="00F4038D">
              <w:rPr>
                <w:rFonts w:eastAsia="Times New Roman"/>
                <w:sz w:val="24"/>
                <w:szCs w:val="24"/>
              </w:rPr>
              <w:t xml:space="preserve"> участия в разработке ПС, дней</w:t>
            </w:r>
          </w:p>
        </w:tc>
        <w:tc>
          <w:tcPr>
            <w:tcW w:w="141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A4474" w:rsidRPr="00F4038D" w:rsidRDefault="006A4474" w:rsidP="009775A4">
            <w:pPr>
              <w:tabs>
                <w:tab w:val="left" w:pos="993"/>
              </w:tabs>
              <w:spacing w:line="240" w:lineRule="auto"/>
              <w:ind w:firstLine="0"/>
              <w:jc w:val="center"/>
              <w:rPr>
                <w:rFonts w:eastAsia="Times New Roman"/>
                <w:sz w:val="24"/>
                <w:szCs w:val="24"/>
              </w:rPr>
            </w:pPr>
            <w:proofErr w:type="spellStart"/>
            <w:proofErr w:type="gramStart"/>
            <w:r>
              <w:rPr>
                <w:rFonts w:eastAsia="Times New Roman"/>
                <w:sz w:val="24"/>
                <w:szCs w:val="24"/>
              </w:rPr>
              <w:t>Коэф</w:t>
            </w:r>
            <w:r w:rsidRPr="00F4038D">
              <w:rPr>
                <w:rFonts w:eastAsia="Times New Roman"/>
                <w:sz w:val="24"/>
                <w:szCs w:val="24"/>
              </w:rPr>
              <w:t>фи-циент</w:t>
            </w:r>
            <w:proofErr w:type="spellEnd"/>
            <w:proofErr w:type="gramEnd"/>
            <w:r w:rsidRPr="00F4038D">
              <w:rPr>
                <w:rFonts w:eastAsia="Times New Roman"/>
                <w:sz w:val="24"/>
                <w:szCs w:val="24"/>
              </w:rPr>
              <w:t xml:space="preserve"> </w:t>
            </w:r>
            <w:proofErr w:type="spellStart"/>
            <w:r w:rsidRPr="00F4038D">
              <w:rPr>
                <w:rFonts w:eastAsia="Times New Roman"/>
                <w:sz w:val="24"/>
                <w:szCs w:val="24"/>
              </w:rPr>
              <w:t>пре-мий,%</w:t>
            </w:r>
            <w:proofErr w:type="spellEnd"/>
          </w:p>
        </w:tc>
        <w:tc>
          <w:tcPr>
            <w:tcW w:w="170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A4474" w:rsidRPr="00F4038D" w:rsidRDefault="006A4474" w:rsidP="009775A4">
            <w:pPr>
              <w:tabs>
                <w:tab w:val="left" w:pos="993"/>
              </w:tabs>
              <w:spacing w:line="240" w:lineRule="auto"/>
              <w:ind w:firstLine="0"/>
              <w:jc w:val="center"/>
              <w:rPr>
                <w:rFonts w:eastAsia="Times New Roman"/>
                <w:sz w:val="24"/>
                <w:szCs w:val="24"/>
              </w:rPr>
            </w:pPr>
            <w:r w:rsidRPr="00F4038D">
              <w:rPr>
                <w:rFonts w:eastAsia="Times New Roman"/>
                <w:sz w:val="24"/>
                <w:szCs w:val="24"/>
              </w:rPr>
              <w:t xml:space="preserve">Сумма </w:t>
            </w:r>
            <w:proofErr w:type="spellStart"/>
            <w:r w:rsidRPr="00F4038D">
              <w:rPr>
                <w:rFonts w:eastAsia="Times New Roman"/>
                <w:sz w:val="24"/>
                <w:szCs w:val="24"/>
              </w:rPr>
              <w:t>осн</w:t>
            </w:r>
            <w:proofErr w:type="spellEnd"/>
            <w:r w:rsidRPr="00F4038D">
              <w:rPr>
                <w:rFonts w:eastAsia="Times New Roman"/>
                <w:sz w:val="24"/>
                <w:szCs w:val="24"/>
              </w:rPr>
              <w:t xml:space="preserve">. заработной платы </w:t>
            </w:r>
            <w:proofErr w:type="spellStart"/>
            <w:proofErr w:type="gramStart"/>
            <w:r w:rsidRPr="00F4038D">
              <w:rPr>
                <w:rFonts w:eastAsia="Times New Roman"/>
                <w:sz w:val="24"/>
                <w:szCs w:val="24"/>
              </w:rPr>
              <w:t>исполни-телей</w:t>
            </w:r>
            <w:proofErr w:type="spellEnd"/>
            <w:proofErr w:type="gramEnd"/>
            <w:r w:rsidRPr="00F4038D">
              <w:rPr>
                <w:rFonts w:eastAsia="Times New Roman"/>
                <w:sz w:val="24"/>
                <w:szCs w:val="24"/>
              </w:rPr>
              <w:t>, руб.</w:t>
            </w:r>
          </w:p>
        </w:tc>
      </w:tr>
      <w:tr w:rsidR="006A4474" w:rsidRPr="00F4038D" w:rsidTr="006A4474">
        <w:trPr>
          <w:trHeight w:val="315"/>
        </w:trPr>
        <w:tc>
          <w:tcPr>
            <w:tcW w:w="1711" w:type="dxa"/>
            <w:vMerge/>
            <w:tcBorders>
              <w:top w:val="single" w:sz="8" w:space="0" w:color="auto"/>
              <w:left w:val="single" w:sz="8" w:space="0" w:color="auto"/>
              <w:bottom w:val="single" w:sz="8" w:space="0" w:color="000000"/>
              <w:right w:val="single" w:sz="8" w:space="0" w:color="auto"/>
            </w:tcBorders>
            <w:vAlign w:val="center"/>
            <w:hideMark/>
          </w:tcPr>
          <w:p w:rsidR="006A4474" w:rsidRPr="00F4038D" w:rsidRDefault="006A4474" w:rsidP="009775A4">
            <w:pPr>
              <w:tabs>
                <w:tab w:val="left" w:pos="993"/>
              </w:tabs>
              <w:spacing w:line="240" w:lineRule="auto"/>
              <w:ind w:firstLine="0"/>
              <w:jc w:val="left"/>
              <w:rPr>
                <w:rFonts w:eastAsia="Times New Roman"/>
                <w:sz w:val="24"/>
                <w:szCs w:val="24"/>
              </w:rPr>
            </w:pPr>
          </w:p>
        </w:tc>
        <w:tc>
          <w:tcPr>
            <w:tcW w:w="1701" w:type="dxa"/>
            <w:vMerge/>
            <w:tcBorders>
              <w:top w:val="single" w:sz="8" w:space="0" w:color="auto"/>
              <w:left w:val="single" w:sz="8" w:space="0" w:color="auto"/>
              <w:bottom w:val="single" w:sz="8" w:space="0" w:color="000000"/>
              <w:right w:val="single" w:sz="8" w:space="0" w:color="auto"/>
            </w:tcBorders>
            <w:vAlign w:val="center"/>
            <w:hideMark/>
          </w:tcPr>
          <w:p w:rsidR="006A4474" w:rsidRPr="00F4038D" w:rsidRDefault="006A4474" w:rsidP="009775A4">
            <w:pPr>
              <w:tabs>
                <w:tab w:val="left" w:pos="993"/>
              </w:tabs>
              <w:spacing w:line="240" w:lineRule="auto"/>
              <w:ind w:firstLine="0"/>
              <w:jc w:val="left"/>
              <w:rPr>
                <w:rFonts w:eastAsia="Times New Roman"/>
                <w:sz w:val="24"/>
                <w:szCs w:val="24"/>
              </w:rPr>
            </w:pPr>
          </w:p>
        </w:tc>
        <w:tc>
          <w:tcPr>
            <w:tcW w:w="1276" w:type="dxa"/>
            <w:vMerge/>
            <w:tcBorders>
              <w:top w:val="single" w:sz="8" w:space="0" w:color="auto"/>
              <w:left w:val="single" w:sz="8" w:space="0" w:color="auto"/>
              <w:bottom w:val="single" w:sz="8" w:space="0" w:color="000000"/>
              <w:right w:val="single" w:sz="8" w:space="0" w:color="auto"/>
            </w:tcBorders>
            <w:vAlign w:val="center"/>
            <w:hideMark/>
          </w:tcPr>
          <w:p w:rsidR="006A4474" w:rsidRPr="00F4038D" w:rsidRDefault="006A4474" w:rsidP="009775A4">
            <w:pPr>
              <w:tabs>
                <w:tab w:val="left" w:pos="993"/>
              </w:tabs>
              <w:spacing w:line="240" w:lineRule="auto"/>
              <w:ind w:firstLine="0"/>
              <w:jc w:val="left"/>
              <w:rPr>
                <w:rFonts w:eastAsia="Times New Roman"/>
                <w:sz w:val="24"/>
                <w:szCs w:val="24"/>
              </w:rPr>
            </w:pPr>
          </w:p>
        </w:tc>
        <w:tc>
          <w:tcPr>
            <w:tcW w:w="1843" w:type="dxa"/>
            <w:vMerge/>
            <w:tcBorders>
              <w:top w:val="single" w:sz="8" w:space="0" w:color="auto"/>
              <w:left w:val="single" w:sz="8" w:space="0" w:color="auto"/>
              <w:bottom w:val="single" w:sz="8" w:space="0" w:color="000000"/>
              <w:right w:val="single" w:sz="8" w:space="0" w:color="auto"/>
            </w:tcBorders>
            <w:vAlign w:val="center"/>
            <w:hideMark/>
          </w:tcPr>
          <w:p w:rsidR="006A4474" w:rsidRPr="00F4038D" w:rsidRDefault="006A4474" w:rsidP="009775A4">
            <w:pPr>
              <w:tabs>
                <w:tab w:val="left" w:pos="993"/>
              </w:tabs>
              <w:spacing w:line="240" w:lineRule="auto"/>
              <w:ind w:firstLine="0"/>
              <w:jc w:val="left"/>
              <w:rPr>
                <w:rFonts w:eastAsia="Times New Roman"/>
                <w:sz w:val="24"/>
                <w:szCs w:val="24"/>
              </w:rPr>
            </w:pPr>
          </w:p>
        </w:tc>
        <w:tc>
          <w:tcPr>
            <w:tcW w:w="1417" w:type="dxa"/>
            <w:vMerge/>
            <w:tcBorders>
              <w:top w:val="single" w:sz="8" w:space="0" w:color="auto"/>
              <w:left w:val="single" w:sz="8" w:space="0" w:color="auto"/>
              <w:bottom w:val="single" w:sz="8" w:space="0" w:color="000000"/>
              <w:right w:val="single" w:sz="8" w:space="0" w:color="auto"/>
            </w:tcBorders>
            <w:vAlign w:val="center"/>
            <w:hideMark/>
          </w:tcPr>
          <w:p w:rsidR="006A4474" w:rsidRPr="00F4038D" w:rsidRDefault="006A4474" w:rsidP="009775A4">
            <w:pPr>
              <w:tabs>
                <w:tab w:val="left" w:pos="993"/>
              </w:tabs>
              <w:spacing w:line="240" w:lineRule="auto"/>
              <w:ind w:firstLine="0"/>
              <w:jc w:val="left"/>
              <w:rPr>
                <w:rFonts w:eastAsia="Times New Roman"/>
                <w:sz w:val="24"/>
                <w:szCs w:val="24"/>
              </w:rPr>
            </w:pPr>
          </w:p>
        </w:tc>
        <w:tc>
          <w:tcPr>
            <w:tcW w:w="1701" w:type="dxa"/>
            <w:vMerge/>
            <w:tcBorders>
              <w:top w:val="single" w:sz="8" w:space="0" w:color="auto"/>
              <w:left w:val="single" w:sz="8" w:space="0" w:color="auto"/>
              <w:bottom w:val="single" w:sz="8" w:space="0" w:color="000000"/>
              <w:right w:val="single" w:sz="8" w:space="0" w:color="auto"/>
            </w:tcBorders>
            <w:vAlign w:val="center"/>
            <w:hideMark/>
          </w:tcPr>
          <w:p w:rsidR="006A4474" w:rsidRPr="00F4038D" w:rsidRDefault="006A4474" w:rsidP="009775A4">
            <w:pPr>
              <w:tabs>
                <w:tab w:val="left" w:pos="993"/>
              </w:tabs>
              <w:spacing w:line="240" w:lineRule="auto"/>
              <w:ind w:firstLine="0"/>
              <w:jc w:val="left"/>
              <w:rPr>
                <w:rFonts w:eastAsia="Times New Roman"/>
                <w:sz w:val="24"/>
                <w:szCs w:val="24"/>
              </w:rPr>
            </w:pPr>
          </w:p>
        </w:tc>
      </w:tr>
      <w:tr w:rsidR="006A4474" w:rsidRPr="00F4038D" w:rsidTr="006A4474">
        <w:trPr>
          <w:trHeight w:val="330"/>
        </w:trPr>
        <w:tc>
          <w:tcPr>
            <w:tcW w:w="1711" w:type="dxa"/>
            <w:vMerge/>
            <w:tcBorders>
              <w:top w:val="single" w:sz="8" w:space="0" w:color="auto"/>
              <w:left w:val="single" w:sz="8" w:space="0" w:color="auto"/>
              <w:bottom w:val="single" w:sz="8" w:space="0" w:color="000000"/>
              <w:right w:val="single" w:sz="8" w:space="0" w:color="auto"/>
            </w:tcBorders>
            <w:vAlign w:val="center"/>
            <w:hideMark/>
          </w:tcPr>
          <w:p w:rsidR="006A4474" w:rsidRPr="00F4038D" w:rsidRDefault="006A4474" w:rsidP="009775A4">
            <w:pPr>
              <w:tabs>
                <w:tab w:val="left" w:pos="993"/>
              </w:tabs>
              <w:spacing w:line="240" w:lineRule="auto"/>
              <w:ind w:firstLine="0"/>
              <w:jc w:val="left"/>
              <w:rPr>
                <w:rFonts w:eastAsia="Times New Roman"/>
                <w:sz w:val="24"/>
                <w:szCs w:val="24"/>
              </w:rPr>
            </w:pPr>
          </w:p>
        </w:tc>
        <w:tc>
          <w:tcPr>
            <w:tcW w:w="1701" w:type="dxa"/>
            <w:vMerge/>
            <w:tcBorders>
              <w:top w:val="single" w:sz="8" w:space="0" w:color="auto"/>
              <w:left w:val="single" w:sz="8" w:space="0" w:color="auto"/>
              <w:bottom w:val="single" w:sz="8" w:space="0" w:color="000000"/>
              <w:right w:val="single" w:sz="8" w:space="0" w:color="auto"/>
            </w:tcBorders>
            <w:vAlign w:val="center"/>
            <w:hideMark/>
          </w:tcPr>
          <w:p w:rsidR="006A4474" w:rsidRPr="00F4038D" w:rsidRDefault="006A4474" w:rsidP="009775A4">
            <w:pPr>
              <w:tabs>
                <w:tab w:val="left" w:pos="993"/>
              </w:tabs>
              <w:spacing w:line="240" w:lineRule="auto"/>
              <w:ind w:firstLine="0"/>
              <w:jc w:val="left"/>
              <w:rPr>
                <w:rFonts w:eastAsia="Times New Roman"/>
                <w:sz w:val="24"/>
                <w:szCs w:val="24"/>
              </w:rPr>
            </w:pPr>
          </w:p>
        </w:tc>
        <w:tc>
          <w:tcPr>
            <w:tcW w:w="1276" w:type="dxa"/>
            <w:vMerge/>
            <w:tcBorders>
              <w:top w:val="single" w:sz="8" w:space="0" w:color="auto"/>
              <w:left w:val="single" w:sz="8" w:space="0" w:color="auto"/>
              <w:bottom w:val="single" w:sz="8" w:space="0" w:color="000000"/>
              <w:right w:val="single" w:sz="8" w:space="0" w:color="auto"/>
            </w:tcBorders>
            <w:vAlign w:val="center"/>
            <w:hideMark/>
          </w:tcPr>
          <w:p w:rsidR="006A4474" w:rsidRPr="00F4038D" w:rsidRDefault="006A4474" w:rsidP="009775A4">
            <w:pPr>
              <w:tabs>
                <w:tab w:val="left" w:pos="993"/>
              </w:tabs>
              <w:spacing w:line="240" w:lineRule="auto"/>
              <w:ind w:firstLine="0"/>
              <w:jc w:val="left"/>
              <w:rPr>
                <w:rFonts w:eastAsia="Times New Roman"/>
                <w:sz w:val="24"/>
                <w:szCs w:val="24"/>
              </w:rPr>
            </w:pPr>
          </w:p>
        </w:tc>
        <w:tc>
          <w:tcPr>
            <w:tcW w:w="1843" w:type="dxa"/>
            <w:vMerge/>
            <w:tcBorders>
              <w:top w:val="single" w:sz="8" w:space="0" w:color="auto"/>
              <w:left w:val="single" w:sz="8" w:space="0" w:color="auto"/>
              <w:bottom w:val="single" w:sz="8" w:space="0" w:color="000000"/>
              <w:right w:val="single" w:sz="8" w:space="0" w:color="auto"/>
            </w:tcBorders>
            <w:vAlign w:val="center"/>
            <w:hideMark/>
          </w:tcPr>
          <w:p w:rsidR="006A4474" w:rsidRPr="00F4038D" w:rsidRDefault="006A4474" w:rsidP="009775A4">
            <w:pPr>
              <w:tabs>
                <w:tab w:val="left" w:pos="993"/>
              </w:tabs>
              <w:spacing w:line="240" w:lineRule="auto"/>
              <w:ind w:firstLine="0"/>
              <w:jc w:val="left"/>
              <w:rPr>
                <w:rFonts w:eastAsia="Times New Roman"/>
                <w:sz w:val="24"/>
                <w:szCs w:val="24"/>
              </w:rPr>
            </w:pPr>
          </w:p>
        </w:tc>
        <w:tc>
          <w:tcPr>
            <w:tcW w:w="1417" w:type="dxa"/>
            <w:vMerge/>
            <w:tcBorders>
              <w:top w:val="single" w:sz="8" w:space="0" w:color="auto"/>
              <w:left w:val="single" w:sz="8" w:space="0" w:color="auto"/>
              <w:bottom w:val="single" w:sz="8" w:space="0" w:color="000000"/>
              <w:right w:val="single" w:sz="8" w:space="0" w:color="auto"/>
            </w:tcBorders>
            <w:vAlign w:val="center"/>
            <w:hideMark/>
          </w:tcPr>
          <w:p w:rsidR="006A4474" w:rsidRPr="00F4038D" w:rsidRDefault="006A4474" w:rsidP="009775A4">
            <w:pPr>
              <w:tabs>
                <w:tab w:val="left" w:pos="993"/>
              </w:tabs>
              <w:spacing w:line="240" w:lineRule="auto"/>
              <w:ind w:firstLine="0"/>
              <w:jc w:val="left"/>
              <w:rPr>
                <w:rFonts w:eastAsia="Times New Roman"/>
                <w:sz w:val="24"/>
                <w:szCs w:val="24"/>
              </w:rPr>
            </w:pPr>
          </w:p>
        </w:tc>
        <w:tc>
          <w:tcPr>
            <w:tcW w:w="1701" w:type="dxa"/>
            <w:vMerge/>
            <w:tcBorders>
              <w:top w:val="single" w:sz="8" w:space="0" w:color="auto"/>
              <w:left w:val="single" w:sz="8" w:space="0" w:color="auto"/>
              <w:bottom w:val="single" w:sz="8" w:space="0" w:color="000000"/>
              <w:right w:val="single" w:sz="8" w:space="0" w:color="auto"/>
            </w:tcBorders>
            <w:vAlign w:val="center"/>
            <w:hideMark/>
          </w:tcPr>
          <w:p w:rsidR="006A4474" w:rsidRPr="00F4038D" w:rsidRDefault="006A4474" w:rsidP="009775A4">
            <w:pPr>
              <w:tabs>
                <w:tab w:val="left" w:pos="993"/>
              </w:tabs>
              <w:spacing w:line="240" w:lineRule="auto"/>
              <w:ind w:firstLine="0"/>
              <w:jc w:val="left"/>
              <w:rPr>
                <w:rFonts w:eastAsia="Times New Roman"/>
                <w:sz w:val="24"/>
                <w:szCs w:val="24"/>
              </w:rPr>
            </w:pPr>
          </w:p>
        </w:tc>
      </w:tr>
      <w:tr w:rsidR="006A4474" w:rsidRPr="00F4038D" w:rsidTr="006A4474">
        <w:trPr>
          <w:trHeight w:val="330"/>
        </w:trPr>
        <w:tc>
          <w:tcPr>
            <w:tcW w:w="1711" w:type="dxa"/>
            <w:tcBorders>
              <w:top w:val="nil"/>
              <w:left w:val="single" w:sz="8" w:space="0" w:color="auto"/>
              <w:bottom w:val="single" w:sz="8" w:space="0" w:color="auto"/>
              <w:right w:val="single" w:sz="8" w:space="0" w:color="auto"/>
            </w:tcBorders>
            <w:shd w:val="clear" w:color="auto" w:fill="auto"/>
            <w:vAlign w:val="center"/>
            <w:hideMark/>
          </w:tcPr>
          <w:p w:rsidR="006A4474" w:rsidRDefault="006A4474" w:rsidP="009775A4">
            <w:pPr>
              <w:tabs>
                <w:tab w:val="left" w:pos="993"/>
              </w:tabs>
              <w:spacing w:line="240" w:lineRule="auto"/>
              <w:ind w:firstLine="0"/>
              <w:jc w:val="center"/>
              <w:rPr>
                <w:rFonts w:eastAsia="Times New Roman"/>
                <w:sz w:val="24"/>
                <w:szCs w:val="24"/>
              </w:rPr>
            </w:pPr>
            <w:r w:rsidRPr="00F4038D">
              <w:rPr>
                <w:rFonts w:eastAsia="Times New Roman"/>
                <w:sz w:val="24"/>
                <w:szCs w:val="24"/>
              </w:rPr>
              <w:t>Ведущий специалист</w:t>
            </w:r>
          </w:p>
          <w:p w:rsidR="006A4474" w:rsidRPr="00F4038D" w:rsidRDefault="006A4474" w:rsidP="009775A4">
            <w:pPr>
              <w:tabs>
                <w:tab w:val="left" w:pos="993"/>
              </w:tabs>
              <w:spacing w:line="240" w:lineRule="auto"/>
              <w:ind w:firstLine="0"/>
              <w:jc w:val="center"/>
              <w:rPr>
                <w:rFonts w:eastAsia="Times New Roman"/>
                <w:sz w:val="24"/>
                <w:szCs w:val="24"/>
              </w:rPr>
            </w:pPr>
            <w:r>
              <w:rPr>
                <w:rFonts w:eastAsia="Times New Roman"/>
                <w:sz w:val="24"/>
                <w:szCs w:val="24"/>
              </w:rPr>
              <w:t>(14 разряд)</w:t>
            </w:r>
          </w:p>
        </w:tc>
        <w:tc>
          <w:tcPr>
            <w:tcW w:w="1701" w:type="dxa"/>
            <w:tcBorders>
              <w:top w:val="nil"/>
              <w:left w:val="nil"/>
              <w:bottom w:val="single" w:sz="8" w:space="0" w:color="auto"/>
              <w:right w:val="single" w:sz="8" w:space="0" w:color="auto"/>
            </w:tcBorders>
            <w:shd w:val="clear" w:color="auto" w:fill="auto"/>
            <w:vAlign w:val="center"/>
            <w:hideMark/>
          </w:tcPr>
          <w:p w:rsidR="006A4474" w:rsidRPr="00F4038D" w:rsidRDefault="006A4474" w:rsidP="009775A4">
            <w:pPr>
              <w:tabs>
                <w:tab w:val="left" w:pos="993"/>
              </w:tabs>
              <w:spacing w:line="240" w:lineRule="auto"/>
              <w:ind w:firstLine="0"/>
              <w:jc w:val="center"/>
              <w:rPr>
                <w:rFonts w:eastAsia="Times New Roman"/>
                <w:sz w:val="24"/>
                <w:szCs w:val="24"/>
              </w:rPr>
            </w:pPr>
            <w:r w:rsidRPr="00F4038D">
              <w:rPr>
                <w:rFonts w:eastAsia="Times New Roman"/>
                <w:sz w:val="24"/>
                <w:szCs w:val="24"/>
              </w:rPr>
              <w:t>1</w:t>
            </w:r>
          </w:p>
        </w:tc>
        <w:tc>
          <w:tcPr>
            <w:tcW w:w="1276" w:type="dxa"/>
            <w:tcBorders>
              <w:top w:val="nil"/>
              <w:left w:val="nil"/>
              <w:bottom w:val="single" w:sz="8" w:space="0" w:color="auto"/>
              <w:right w:val="single" w:sz="8" w:space="0" w:color="auto"/>
            </w:tcBorders>
            <w:shd w:val="clear" w:color="auto" w:fill="auto"/>
            <w:vAlign w:val="center"/>
            <w:hideMark/>
          </w:tcPr>
          <w:p w:rsidR="006A4474" w:rsidRPr="00F4038D" w:rsidRDefault="006A4474" w:rsidP="009775A4">
            <w:pPr>
              <w:tabs>
                <w:tab w:val="left" w:pos="993"/>
              </w:tabs>
              <w:spacing w:line="240" w:lineRule="auto"/>
              <w:ind w:firstLine="0"/>
              <w:rPr>
                <w:rFonts w:eastAsia="Times New Roman"/>
                <w:sz w:val="24"/>
                <w:szCs w:val="24"/>
              </w:rPr>
            </w:pPr>
            <w:r>
              <w:rPr>
                <w:rFonts w:eastAsia="Times New Roman"/>
                <w:sz w:val="24"/>
                <w:szCs w:val="24"/>
              </w:rPr>
              <w:t xml:space="preserve">    51 845     </w:t>
            </w:r>
            <w:r w:rsidRPr="00F4038D">
              <w:rPr>
                <w:rFonts w:eastAsia="Times New Roman"/>
                <w:sz w:val="24"/>
                <w:szCs w:val="24"/>
              </w:rPr>
              <w:t xml:space="preserve">    </w:t>
            </w:r>
          </w:p>
        </w:tc>
        <w:tc>
          <w:tcPr>
            <w:tcW w:w="1843" w:type="dxa"/>
            <w:tcBorders>
              <w:top w:val="nil"/>
              <w:left w:val="nil"/>
              <w:bottom w:val="single" w:sz="8" w:space="0" w:color="auto"/>
              <w:right w:val="single" w:sz="8" w:space="0" w:color="auto"/>
            </w:tcBorders>
            <w:shd w:val="clear" w:color="auto" w:fill="auto"/>
            <w:vAlign w:val="center"/>
            <w:hideMark/>
          </w:tcPr>
          <w:p w:rsidR="006A4474" w:rsidRPr="00F4038D" w:rsidRDefault="006A4474" w:rsidP="009775A4">
            <w:pPr>
              <w:tabs>
                <w:tab w:val="left" w:pos="993"/>
              </w:tabs>
              <w:spacing w:line="240" w:lineRule="auto"/>
              <w:ind w:firstLine="0"/>
              <w:jc w:val="center"/>
              <w:rPr>
                <w:rFonts w:eastAsia="Times New Roman"/>
                <w:sz w:val="24"/>
                <w:szCs w:val="24"/>
              </w:rPr>
            </w:pPr>
            <w:r>
              <w:rPr>
                <w:rFonts w:eastAsia="Times New Roman"/>
                <w:sz w:val="24"/>
                <w:szCs w:val="24"/>
              </w:rPr>
              <w:t>172</w:t>
            </w:r>
          </w:p>
        </w:tc>
        <w:tc>
          <w:tcPr>
            <w:tcW w:w="1417" w:type="dxa"/>
            <w:tcBorders>
              <w:top w:val="nil"/>
              <w:left w:val="nil"/>
              <w:bottom w:val="single" w:sz="8" w:space="0" w:color="auto"/>
              <w:right w:val="single" w:sz="8" w:space="0" w:color="auto"/>
            </w:tcBorders>
            <w:shd w:val="clear" w:color="auto" w:fill="auto"/>
            <w:vAlign w:val="center"/>
            <w:hideMark/>
          </w:tcPr>
          <w:p w:rsidR="006A4474" w:rsidRPr="00F4038D" w:rsidRDefault="006A4474" w:rsidP="009775A4">
            <w:pPr>
              <w:tabs>
                <w:tab w:val="left" w:pos="993"/>
              </w:tabs>
              <w:spacing w:line="240" w:lineRule="auto"/>
              <w:ind w:firstLine="0"/>
              <w:jc w:val="center"/>
              <w:rPr>
                <w:rFonts w:eastAsia="Times New Roman"/>
                <w:sz w:val="24"/>
                <w:szCs w:val="24"/>
              </w:rPr>
            </w:pPr>
            <w:r w:rsidRPr="00F4038D">
              <w:rPr>
                <w:rFonts w:eastAsia="Times New Roman"/>
                <w:sz w:val="24"/>
                <w:szCs w:val="24"/>
              </w:rPr>
              <w:t>1,4</w:t>
            </w:r>
          </w:p>
        </w:tc>
        <w:tc>
          <w:tcPr>
            <w:tcW w:w="1701" w:type="dxa"/>
            <w:tcBorders>
              <w:top w:val="nil"/>
              <w:left w:val="nil"/>
              <w:bottom w:val="single" w:sz="8" w:space="0" w:color="auto"/>
              <w:right w:val="single" w:sz="8" w:space="0" w:color="auto"/>
            </w:tcBorders>
            <w:shd w:val="clear" w:color="auto" w:fill="auto"/>
            <w:vAlign w:val="center"/>
            <w:hideMark/>
          </w:tcPr>
          <w:p w:rsidR="006A4474" w:rsidRPr="00241504" w:rsidRDefault="006A4474" w:rsidP="009775A4">
            <w:pPr>
              <w:tabs>
                <w:tab w:val="left" w:pos="993"/>
              </w:tabs>
              <w:spacing w:line="240" w:lineRule="auto"/>
              <w:ind w:firstLine="0"/>
              <w:jc w:val="center"/>
              <w:rPr>
                <w:rFonts w:eastAsia="Times New Roman"/>
                <w:sz w:val="24"/>
                <w:szCs w:val="24"/>
                <w:lang w:val="en-US"/>
              </w:rPr>
            </w:pPr>
            <w:r>
              <w:rPr>
                <w:rFonts w:eastAsia="Times New Roman"/>
                <w:sz w:val="24"/>
                <w:szCs w:val="24"/>
              </w:rPr>
              <w:t xml:space="preserve">12 484 </w:t>
            </w:r>
            <w:r w:rsidR="00241504">
              <w:rPr>
                <w:rFonts w:eastAsia="Times New Roman"/>
                <w:sz w:val="24"/>
                <w:szCs w:val="24"/>
                <w:lang w:val="en-US"/>
              </w:rPr>
              <w:t>276</w:t>
            </w:r>
          </w:p>
        </w:tc>
      </w:tr>
      <w:tr w:rsidR="006A4474" w:rsidRPr="00F4038D" w:rsidTr="006A4474">
        <w:trPr>
          <w:trHeight w:val="330"/>
        </w:trPr>
        <w:tc>
          <w:tcPr>
            <w:tcW w:w="1711" w:type="dxa"/>
            <w:tcBorders>
              <w:top w:val="nil"/>
              <w:left w:val="single" w:sz="8" w:space="0" w:color="auto"/>
              <w:bottom w:val="single" w:sz="8" w:space="0" w:color="auto"/>
              <w:right w:val="single" w:sz="8" w:space="0" w:color="auto"/>
            </w:tcBorders>
            <w:shd w:val="clear" w:color="auto" w:fill="auto"/>
            <w:vAlign w:val="center"/>
            <w:hideMark/>
          </w:tcPr>
          <w:p w:rsidR="006A4474" w:rsidRDefault="006A4474" w:rsidP="009775A4">
            <w:pPr>
              <w:tabs>
                <w:tab w:val="left" w:pos="993"/>
              </w:tabs>
              <w:spacing w:line="240" w:lineRule="auto"/>
              <w:ind w:firstLine="0"/>
              <w:jc w:val="center"/>
              <w:rPr>
                <w:rFonts w:eastAsia="Times New Roman"/>
                <w:sz w:val="24"/>
                <w:szCs w:val="24"/>
              </w:rPr>
            </w:pPr>
            <w:r>
              <w:rPr>
                <w:rFonts w:eastAsia="Times New Roman"/>
                <w:sz w:val="24"/>
                <w:szCs w:val="24"/>
              </w:rPr>
              <w:t>Инженер-программист</w:t>
            </w:r>
          </w:p>
          <w:p w:rsidR="006A4474" w:rsidRPr="00F4038D" w:rsidRDefault="006A4474" w:rsidP="009775A4">
            <w:pPr>
              <w:tabs>
                <w:tab w:val="left" w:pos="993"/>
              </w:tabs>
              <w:spacing w:line="240" w:lineRule="auto"/>
              <w:ind w:firstLine="0"/>
              <w:jc w:val="center"/>
              <w:rPr>
                <w:rFonts w:eastAsia="Times New Roman"/>
                <w:sz w:val="24"/>
                <w:szCs w:val="24"/>
              </w:rPr>
            </w:pPr>
            <w:r>
              <w:rPr>
                <w:rFonts w:eastAsia="Times New Roman"/>
                <w:sz w:val="24"/>
                <w:szCs w:val="24"/>
              </w:rPr>
              <w:t>(12 разряд)</w:t>
            </w:r>
          </w:p>
        </w:tc>
        <w:tc>
          <w:tcPr>
            <w:tcW w:w="1701" w:type="dxa"/>
            <w:tcBorders>
              <w:top w:val="nil"/>
              <w:left w:val="nil"/>
              <w:bottom w:val="single" w:sz="8" w:space="0" w:color="auto"/>
              <w:right w:val="single" w:sz="8" w:space="0" w:color="auto"/>
            </w:tcBorders>
            <w:shd w:val="clear" w:color="auto" w:fill="auto"/>
            <w:vAlign w:val="center"/>
            <w:hideMark/>
          </w:tcPr>
          <w:p w:rsidR="006A4474" w:rsidRPr="00F4038D" w:rsidRDefault="006A4474" w:rsidP="009775A4">
            <w:pPr>
              <w:tabs>
                <w:tab w:val="left" w:pos="993"/>
              </w:tabs>
              <w:spacing w:line="240" w:lineRule="auto"/>
              <w:ind w:firstLine="0"/>
              <w:jc w:val="center"/>
              <w:rPr>
                <w:rFonts w:eastAsia="Times New Roman"/>
                <w:sz w:val="24"/>
                <w:szCs w:val="24"/>
              </w:rPr>
            </w:pPr>
            <w:r w:rsidRPr="00F4038D">
              <w:rPr>
                <w:rFonts w:eastAsia="Times New Roman"/>
                <w:sz w:val="24"/>
                <w:szCs w:val="24"/>
              </w:rPr>
              <w:t>3</w:t>
            </w:r>
          </w:p>
        </w:tc>
        <w:tc>
          <w:tcPr>
            <w:tcW w:w="1276" w:type="dxa"/>
            <w:tcBorders>
              <w:top w:val="nil"/>
              <w:left w:val="nil"/>
              <w:bottom w:val="single" w:sz="8" w:space="0" w:color="auto"/>
              <w:right w:val="single" w:sz="8" w:space="0" w:color="auto"/>
            </w:tcBorders>
            <w:shd w:val="clear" w:color="auto" w:fill="auto"/>
            <w:vAlign w:val="center"/>
            <w:hideMark/>
          </w:tcPr>
          <w:p w:rsidR="006A4474" w:rsidRPr="00F4038D" w:rsidRDefault="006A4474" w:rsidP="009775A4">
            <w:pPr>
              <w:tabs>
                <w:tab w:val="left" w:pos="993"/>
              </w:tabs>
              <w:spacing w:line="240" w:lineRule="auto"/>
              <w:ind w:firstLine="0"/>
              <w:rPr>
                <w:rFonts w:eastAsia="Times New Roman"/>
                <w:sz w:val="24"/>
                <w:szCs w:val="24"/>
              </w:rPr>
            </w:pPr>
            <w:r>
              <w:rPr>
                <w:rFonts w:eastAsia="Times New Roman"/>
                <w:sz w:val="24"/>
                <w:szCs w:val="24"/>
              </w:rPr>
              <w:t xml:space="preserve">    45305</w:t>
            </w:r>
            <w:r w:rsidRPr="00F4038D">
              <w:rPr>
                <w:rFonts w:eastAsia="Times New Roman"/>
                <w:sz w:val="24"/>
                <w:szCs w:val="24"/>
              </w:rPr>
              <w:t xml:space="preserve">     </w:t>
            </w:r>
          </w:p>
        </w:tc>
        <w:tc>
          <w:tcPr>
            <w:tcW w:w="1843" w:type="dxa"/>
            <w:tcBorders>
              <w:top w:val="nil"/>
              <w:left w:val="nil"/>
              <w:bottom w:val="single" w:sz="8" w:space="0" w:color="auto"/>
              <w:right w:val="single" w:sz="8" w:space="0" w:color="auto"/>
            </w:tcBorders>
            <w:shd w:val="clear" w:color="auto" w:fill="auto"/>
            <w:vAlign w:val="center"/>
            <w:hideMark/>
          </w:tcPr>
          <w:p w:rsidR="006A4474" w:rsidRPr="00F4038D" w:rsidRDefault="006A4474" w:rsidP="009775A4">
            <w:pPr>
              <w:tabs>
                <w:tab w:val="left" w:pos="993"/>
              </w:tabs>
              <w:spacing w:line="240" w:lineRule="auto"/>
              <w:ind w:firstLine="0"/>
              <w:jc w:val="center"/>
              <w:rPr>
                <w:rFonts w:eastAsia="Times New Roman"/>
                <w:sz w:val="24"/>
                <w:szCs w:val="24"/>
              </w:rPr>
            </w:pPr>
            <w:r>
              <w:rPr>
                <w:rFonts w:eastAsia="Times New Roman"/>
                <w:sz w:val="24"/>
                <w:szCs w:val="24"/>
              </w:rPr>
              <w:t>172</w:t>
            </w:r>
          </w:p>
        </w:tc>
        <w:tc>
          <w:tcPr>
            <w:tcW w:w="1417" w:type="dxa"/>
            <w:tcBorders>
              <w:top w:val="nil"/>
              <w:left w:val="nil"/>
              <w:bottom w:val="single" w:sz="8" w:space="0" w:color="auto"/>
              <w:right w:val="single" w:sz="8" w:space="0" w:color="auto"/>
            </w:tcBorders>
            <w:shd w:val="clear" w:color="auto" w:fill="auto"/>
            <w:vAlign w:val="center"/>
            <w:hideMark/>
          </w:tcPr>
          <w:p w:rsidR="006A4474" w:rsidRPr="00F4038D" w:rsidRDefault="006A4474" w:rsidP="009775A4">
            <w:pPr>
              <w:tabs>
                <w:tab w:val="left" w:pos="993"/>
              </w:tabs>
              <w:spacing w:line="240" w:lineRule="auto"/>
              <w:ind w:firstLine="0"/>
              <w:jc w:val="center"/>
              <w:rPr>
                <w:rFonts w:eastAsia="Times New Roman"/>
                <w:sz w:val="24"/>
                <w:szCs w:val="24"/>
              </w:rPr>
            </w:pPr>
            <w:r w:rsidRPr="00F4038D">
              <w:rPr>
                <w:rFonts w:eastAsia="Times New Roman"/>
                <w:sz w:val="24"/>
                <w:szCs w:val="24"/>
              </w:rPr>
              <w:t>1,4</w:t>
            </w:r>
          </w:p>
        </w:tc>
        <w:tc>
          <w:tcPr>
            <w:tcW w:w="1701" w:type="dxa"/>
            <w:tcBorders>
              <w:top w:val="nil"/>
              <w:left w:val="nil"/>
              <w:bottom w:val="single" w:sz="8" w:space="0" w:color="auto"/>
              <w:right w:val="single" w:sz="8" w:space="0" w:color="auto"/>
            </w:tcBorders>
            <w:shd w:val="clear" w:color="auto" w:fill="auto"/>
            <w:vAlign w:val="center"/>
            <w:hideMark/>
          </w:tcPr>
          <w:p w:rsidR="006A4474" w:rsidRPr="00241504" w:rsidRDefault="006A4474" w:rsidP="009775A4">
            <w:pPr>
              <w:tabs>
                <w:tab w:val="left" w:pos="993"/>
              </w:tabs>
              <w:spacing w:line="240" w:lineRule="auto"/>
              <w:ind w:firstLine="0"/>
              <w:jc w:val="center"/>
              <w:rPr>
                <w:rFonts w:eastAsia="Times New Roman"/>
                <w:sz w:val="24"/>
                <w:szCs w:val="24"/>
                <w:lang w:val="en-US"/>
              </w:rPr>
            </w:pPr>
            <w:r>
              <w:rPr>
                <w:rFonts w:eastAsia="Times New Roman"/>
                <w:sz w:val="24"/>
                <w:szCs w:val="24"/>
              </w:rPr>
              <w:t xml:space="preserve">32 728 </w:t>
            </w:r>
            <w:r w:rsidR="00241504">
              <w:rPr>
                <w:rFonts w:eastAsia="Times New Roman"/>
                <w:sz w:val="24"/>
                <w:szCs w:val="24"/>
                <w:lang w:val="en-US"/>
              </w:rPr>
              <w:t>332</w:t>
            </w:r>
          </w:p>
        </w:tc>
      </w:tr>
      <w:tr w:rsidR="006A4474" w:rsidRPr="00F4038D" w:rsidTr="006A4474">
        <w:trPr>
          <w:trHeight w:val="330"/>
        </w:trPr>
        <w:tc>
          <w:tcPr>
            <w:tcW w:w="1711" w:type="dxa"/>
            <w:tcBorders>
              <w:top w:val="nil"/>
              <w:left w:val="single" w:sz="8" w:space="0" w:color="auto"/>
              <w:bottom w:val="single" w:sz="8" w:space="0" w:color="auto"/>
              <w:right w:val="single" w:sz="8" w:space="0" w:color="auto"/>
            </w:tcBorders>
            <w:shd w:val="clear" w:color="auto" w:fill="auto"/>
            <w:vAlign w:val="center"/>
            <w:hideMark/>
          </w:tcPr>
          <w:p w:rsidR="006A4474" w:rsidRPr="00F4038D" w:rsidRDefault="006A4474" w:rsidP="009775A4">
            <w:pPr>
              <w:tabs>
                <w:tab w:val="left" w:pos="993"/>
              </w:tabs>
              <w:spacing w:line="240" w:lineRule="auto"/>
              <w:ind w:firstLine="0"/>
              <w:jc w:val="center"/>
              <w:rPr>
                <w:rFonts w:eastAsia="Times New Roman"/>
                <w:sz w:val="24"/>
                <w:szCs w:val="24"/>
              </w:rPr>
            </w:pPr>
            <w:r w:rsidRPr="00F4038D">
              <w:rPr>
                <w:rFonts w:eastAsia="Times New Roman"/>
                <w:sz w:val="24"/>
                <w:szCs w:val="24"/>
              </w:rPr>
              <w:t>Итого</w:t>
            </w:r>
          </w:p>
        </w:tc>
        <w:tc>
          <w:tcPr>
            <w:tcW w:w="1701" w:type="dxa"/>
            <w:tcBorders>
              <w:top w:val="nil"/>
              <w:left w:val="nil"/>
              <w:bottom w:val="single" w:sz="8" w:space="0" w:color="auto"/>
              <w:right w:val="single" w:sz="8" w:space="0" w:color="auto"/>
            </w:tcBorders>
            <w:shd w:val="clear" w:color="auto" w:fill="auto"/>
            <w:vAlign w:val="center"/>
            <w:hideMark/>
          </w:tcPr>
          <w:p w:rsidR="006A4474" w:rsidRPr="00F4038D" w:rsidRDefault="006A4474" w:rsidP="009775A4">
            <w:pPr>
              <w:tabs>
                <w:tab w:val="left" w:pos="993"/>
              </w:tabs>
              <w:spacing w:line="240" w:lineRule="auto"/>
              <w:ind w:firstLine="0"/>
              <w:jc w:val="center"/>
              <w:rPr>
                <w:rFonts w:eastAsia="Times New Roman"/>
                <w:sz w:val="24"/>
                <w:szCs w:val="24"/>
              </w:rPr>
            </w:pPr>
            <w:r w:rsidRPr="00F4038D">
              <w:rPr>
                <w:rFonts w:eastAsia="Times New Roman"/>
                <w:sz w:val="24"/>
                <w:szCs w:val="24"/>
              </w:rPr>
              <w:t>4</w:t>
            </w:r>
          </w:p>
        </w:tc>
        <w:tc>
          <w:tcPr>
            <w:tcW w:w="1276" w:type="dxa"/>
            <w:tcBorders>
              <w:top w:val="nil"/>
              <w:left w:val="nil"/>
              <w:bottom w:val="single" w:sz="8" w:space="0" w:color="auto"/>
              <w:right w:val="single" w:sz="8" w:space="0" w:color="auto"/>
            </w:tcBorders>
            <w:shd w:val="clear" w:color="auto" w:fill="auto"/>
            <w:vAlign w:val="center"/>
            <w:hideMark/>
          </w:tcPr>
          <w:p w:rsidR="006A4474" w:rsidRPr="00F4038D" w:rsidRDefault="006A4474" w:rsidP="009775A4">
            <w:pPr>
              <w:tabs>
                <w:tab w:val="left" w:pos="993"/>
              </w:tabs>
              <w:spacing w:line="240" w:lineRule="auto"/>
              <w:ind w:firstLine="0"/>
              <w:jc w:val="center"/>
              <w:rPr>
                <w:rFonts w:eastAsia="Times New Roman"/>
                <w:sz w:val="24"/>
                <w:szCs w:val="24"/>
              </w:rPr>
            </w:pPr>
            <w:r w:rsidRPr="00F4038D">
              <w:rPr>
                <w:rFonts w:eastAsia="Times New Roman"/>
                <w:sz w:val="24"/>
                <w:szCs w:val="24"/>
              </w:rPr>
              <w:t xml:space="preserve">   – </w:t>
            </w:r>
          </w:p>
        </w:tc>
        <w:tc>
          <w:tcPr>
            <w:tcW w:w="1843" w:type="dxa"/>
            <w:tcBorders>
              <w:top w:val="nil"/>
              <w:left w:val="nil"/>
              <w:bottom w:val="single" w:sz="8" w:space="0" w:color="auto"/>
              <w:right w:val="single" w:sz="8" w:space="0" w:color="auto"/>
            </w:tcBorders>
            <w:shd w:val="clear" w:color="auto" w:fill="auto"/>
            <w:vAlign w:val="center"/>
            <w:hideMark/>
          </w:tcPr>
          <w:p w:rsidR="006A4474" w:rsidRPr="00F4038D" w:rsidRDefault="001D79A1" w:rsidP="009775A4">
            <w:pPr>
              <w:tabs>
                <w:tab w:val="left" w:pos="993"/>
              </w:tabs>
              <w:spacing w:line="240" w:lineRule="auto"/>
              <w:ind w:firstLine="0"/>
              <w:jc w:val="center"/>
              <w:rPr>
                <w:rFonts w:eastAsia="Times New Roman"/>
                <w:sz w:val="24"/>
                <w:szCs w:val="24"/>
              </w:rPr>
            </w:pPr>
            <w:r>
              <w:rPr>
                <w:rFonts w:eastAsia="Times New Roman"/>
                <w:sz w:val="24"/>
                <w:szCs w:val="24"/>
              </w:rPr>
              <w:t>688</w:t>
            </w:r>
          </w:p>
        </w:tc>
        <w:tc>
          <w:tcPr>
            <w:tcW w:w="1417" w:type="dxa"/>
            <w:tcBorders>
              <w:top w:val="nil"/>
              <w:left w:val="nil"/>
              <w:bottom w:val="single" w:sz="8" w:space="0" w:color="auto"/>
              <w:right w:val="single" w:sz="8" w:space="0" w:color="auto"/>
            </w:tcBorders>
            <w:shd w:val="clear" w:color="auto" w:fill="auto"/>
            <w:vAlign w:val="center"/>
            <w:hideMark/>
          </w:tcPr>
          <w:p w:rsidR="006A4474" w:rsidRPr="00F4038D" w:rsidRDefault="006A4474" w:rsidP="009775A4">
            <w:pPr>
              <w:tabs>
                <w:tab w:val="left" w:pos="993"/>
              </w:tabs>
              <w:spacing w:line="240" w:lineRule="auto"/>
              <w:ind w:firstLine="0"/>
              <w:jc w:val="center"/>
              <w:rPr>
                <w:rFonts w:eastAsia="Times New Roman"/>
                <w:sz w:val="24"/>
                <w:szCs w:val="24"/>
              </w:rPr>
            </w:pPr>
            <w:r w:rsidRPr="00F4038D">
              <w:rPr>
                <w:rFonts w:eastAsia="Times New Roman"/>
                <w:sz w:val="24"/>
                <w:szCs w:val="24"/>
              </w:rPr>
              <w:t xml:space="preserve">  – </w:t>
            </w:r>
          </w:p>
        </w:tc>
        <w:tc>
          <w:tcPr>
            <w:tcW w:w="1701" w:type="dxa"/>
            <w:tcBorders>
              <w:top w:val="nil"/>
              <w:left w:val="nil"/>
              <w:bottom w:val="single" w:sz="8" w:space="0" w:color="auto"/>
              <w:right w:val="single" w:sz="8" w:space="0" w:color="auto"/>
            </w:tcBorders>
            <w:shd w:val="clear" w:color="auto" w:fill="auto"/>
            <w:vAlign w:val="center"/>
            <w:hideMark/>
          </w:tcPr>
          <w:p w:rsidR="006A4474" w:rsidRPr="00241504" w:rsidRDefault="006A4474" w:rsidP="009775A4">
            <w:pPr>
              <w:tabs>
                <w:tab w:val="left" w:pos="993"/>
              </w:tabs>
              <w:spacing w:line="240" w:lineRule="auto"/>
              <w:ind w:firstLine="0"/>
              <w:jc w:val="center"/>
              <w:rPr>
                <w:rFonts w:eastAsia="Times New Roman"/>
                <w:sz w:val="24"/>
                <w:szCs w:val="24"/>
                <w:lang w:val="en-US"/>
              </w:rPr>
            </w:pPr>
            <w:r>
              <w:rPr>
                <w:rFonts w:eastAsia="Times New Roman"/>
                <w:sz w:val="24"/>
                <w:szCs w:val="24"/>
              </w:rPr>
              <w:t xml:space="preserve">45 212 </w:t>
            </w:r>
            <w:r w:rsidR="00241504">
              <w:rPr>
                <w:rFonts w:eastAsia="Times New Roman"/>
                <w:sz w:val="24"/>
                <w:szCs w:val="24"/>
                <w:lang w:val="en-US"/>
              </w:rPr>
              <w:t>608</w:t>
            </w:r>
          </w:p>
        </w:tc>
      </w:tr>
    </w:tbl>
    <w:p w:rsidR="006A4474" w:rsidRPr="00593857" w:rsidRDefault="006A4474" w:rsidP="009775A4">
      <w:pPr>
        <w:tabs>
          <w:tab w:val="left" w:pos="993"/>
        </w:tabs>
        <w:rPr>
          <w:rFonts w:eastAsia="Times New Roman"/>
        </w:rPr>
      </w:pPr>
    </w:p>
    <w:p w:rsidR="006A4474" w:rsidRPr="00242684" w:rsidRDefault="006A4474" w:rsidP="009775A4">
      <w:pPr>
        <w:tabs>
          <w:tab w:val="left" w:pos="993"/>
        </w:tabs>
        <w:ind w:firstLine="709"/>
      </w:pPr>
      <w:r w:rsidRPr="00242684">
        <w:t>Дополнительная заработная плата (З</w:t>
      </w:r>
      <w:r w:rsidRPr="00242684">
        <w:rPr>
          <w:vertAlign w:val="subscript"/>
        </w:rPr>
        <w:t>Д</w:t>
      </w:r>
      <w:r w:rsidRPr="00242684">
        <w:t>) определяется по формуле:</w:t>
      </w:r>
    </w:p>
    <w:p w:rsidR="006A4474" w:rsidRPr="00242684" w:rsidRDefault="006A4474" w:rsidP="009775A4">
      <w:pPr>
        <w:tabs>
          <w:tab w:val="left" w:pos="993"/>
        </w:tabs>
        <w:ind w:firstLine="709"/>
      </w:pPr>
    </w:p>
    <w:p w:rsidR="006A4474" w:rsidRDefault="00264DE7" w:rsidP="009775A4">
      <w:pPr>
        <w:tabs>
          <w:tab w:val="left" w:pos="993"/>
        </w:tabs>
        <w:ind w:firstLine="709"/>
        <w:jc w:val="right"/>
      </w:pPr>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rPr>
                  <m:t>З</m:t>
                </m:r>
              </m:e>
              <m:sub>
                <m:r>
                  <w:rPr>
                    <w:rFonts w:ascii="Cambria Math" w:hAnsi="Cambria Math"/>
                  </w:rPr>
                  <m:t>0</m:t>
                </m:r>
              </m:sub>
            </m:sSub>
            <m:r>
              <w:rPr>
                <w:rFonts w:ascii="Cambria Math" w:hAnsi="Cambria Math"/>
              </w:rPr>
              <m:t>*</m:t>
            </m:r>
            <m:sSub>
              <m:sSubPr>
                <m:ctrlPr>
                  <w:rPr>
                    <w:rFonts w:ascii="Cambria Math" w:hAnsi="Cambria Math"/>
                    <w:i/>
                    <w:lang w:val="en-US"/>
                  </w:rPr>
                </m:ctrlPr>
              </m:sSubPr>
              <m:e>
                <m:r>
                  <w:rPr>
                    <w:rFonts w:ascii="Cambria Math" w:hAnsi="Cambria Math"/>
                  </w:rPr>
                  <m:t>Н</m:t>
                </m:r>
              </m:e>
              <m:sub>
                <m:r>
                  <w:rPr>
                    <w:rFonts w:ascii="Cambria Math" w:hAnsi="Cambria Math"/>
                  </w:rPr>
                  <m:t>д</m:t>
                </m:r>
              </m:sub>
            </m:sSub>
          </m:num>
          <m:den>
            <m:r>
              <w:rPr>
                <w:rFonts w:ascii="Cambria Math" w:hAnsi="Cambria Math"/>
              </w:rPr>
              <m:t>100</m:t>
            </m:r>
          </m:den>
        </m:f>
      </m:oMath>
      <w:r w:rsidR="006A4474" w:rsidRPr="00242684">
        <w:t>,</w:t>
      </w:r>
      <w:r w:rsidR="006A4474" w:rsidRPr="00242684">
        <w:tab/>
      </w:r>
      <w:r w:rsidR="006A4474" w:rsidRPr="00242684">
        <w:tab/>
      </w:r>
      <w:r w:rsidR="006A4474">
        <w:t xml:space="preserve">       </w:t>
      </w:r>
      <w:r w:rsidR="00156DC5">
        <w:t xml:space="preserve">     </w:t>
      </w:r>
      <w:r w:rsidR="006A4474">
        <w:t xml:space="preserve">          </w:t>
      </w:r>
      <w:r w:rsidR="006A4474" w:rsidRPr="00242684">
        <w:tab/>
      </w:r>
      <w:r w:rsidR="006A4474" w:rsidRPr="00242684">
        <w:tab/>
        <w:t>(</w:t>
      </w:r>
      <w:r w:rsidR="006A4474">
        <w:t>4.10</w:t>
      </w:r>
      <w:r w:rsidR="006A4474" w:rsidRPr="00242684">
        <w:t>)</w:t>
      </w:r>
    </w:p>
    <w:p w:rsidR="006A4474" w:rsidRPr="00242684" w:rsidRDefault="006A4474" w:rsidP="009775A4">
      <w:pPr>
        <w:tabs>
          <w:tab w:val="left" w:pos="993"/>
        </w:tabs>
        <w:ind w:firstLine="709"/>
        <w:jc w:val="right"/>
      </w:pPr>
    </w:p>
    <w:p w:rsidR="007B733E" w:rsidRDefault="006A4474" w:rsidP="007B733E">
      <w:pPr>
        <w:tabs>
          <w:tab w:val="left" w:pos="993"/>
        </w:tabs>
        <w:ind w:firstLine="709"/>
      </w:pPr>
      <w:r w:rsidRPr="00242684">
        <w:t>где Н</w:t>
      </w:r>
      <w:r w:rsidRPr="00242684">
        <w:rPr>
          <w:vertAlign w:val="subscript"/>
        </w:rPr>
        <w:t>Д</w:t>
      </w:r>
      <w:r w:rsidRPr="00242684">
        <w:t xml:space="preserve"> – норматив дополнительной заработной платы (Н</w:t>
      </w:r>
      <w:r w:rsidRPr="00242684">
        <w:rPr>
          <w:vertAlign w:val="subscript"/>
        </w:rPr>
        <w:t>Д</w:t>
      </w:r>
      <w:r w:rsidRPr="00242684">
        <w:t xml:space="preserve"> = 15%).</w:t>
      </w:r>
    </w:p>
    <w:p w:rsidR="007B733E" w:rsidRDefault="007B733E" w:rsidP="007B733E">
      <w:pPr>
        <w:tabs>
          <w:tab w:val="left" w:pos="993"/>
        </w:tabs>
        <w:ind w:firstLine="709"/>
      </w:pPr>
    </w:p>
    <w:p w:rsidR="006A4474" w:rsidRPr="00242684" w:rsidRDefault="00264DE7" w:rsidP="007B733E">
      <w:pPr>
        <w:tabs>
          <w:tab w:val="left" w:pos="993"/>
        </w:tabs>
        <w:ind w:firstLine="709"/>
      </w:pPr>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lang w:val="en-US"/>
              </w:rPr>
            </m:ctrlPr>
          </m:fPr>
          <m:num>
            <m:r>
              <w:rPr>
                <w:rFonts w:ascii="Cambria Math" w:hAnsi="Cambria Math"/>
              </w:rPr>
              <m:t>45 212 608*15</m:t>
            </m:r>
          </m:num>
          <m:den>
            <m:r>
              <w:rPr>
                <w:rFonts w:ascii="Cambria Math" w:hAnsi="Cambria Math"/>
              </w:rPr>
              <m:t>100</m:t>
            </m:r>
          </m:den>
        </m:f>
        <m:r>
          <w:rPr>
            <w:rFonts w:ascii="Cambria Math" w:hAnsi="Cambria Math"/>
          </w:rPr>
          <m:t xml:space="preserve"> </m:t>
        </m:r>
      </m:oMath>
      <w:r w:rsidR="006A4474" w:rsidRPr="00242684">
        <w:t>=</w:t>
      </w:r>
      <w:r w:rsidR="00C572DA">
        <w:t xml:space="preserve"> </w:t>
      </w:r>
      <w:r w:rsidR="00917C68">
        <w:t xml:space="preserve">6 781 </w:t>
      </w:r>
      <w:r w:rsidR="00917C68" w:rsidRPr="004777ED">
        <w:t>891</w:t>
      </w:r>
      <w:r w:rsidR="006A4474" w:rsidRPr="00242684">
        <w:t xml:space="preserve"> руб.</w:t>
      </w:r>
    </w:p>
    <w:p w:rsidR="006A4474" w:rsidRPr="00242684" w:rsidRDefault="006A4474" w:rsidP="009775A4">
      <w:pPr>
        <w:tabs>
          <w:tab w:val="left" w:pos="993"/>
        </w:tabs>
        <w:ind w:firstLine="709"/>
      </w:pPr>
    </w:p>
    <w:p w:rsidR="006A4474" w:rsidRPr="00242684" w:rsidRDefault="006A4474" w:rsidP="009775A4">
      <w:pPr>
        <w:tabs>
          <w:tab w:val="left" w:pos="993"/>
        </w:tabs>
        <w:ind w:firstLine="709"/>
      </w:pPr>
      <w:r w:rsidRPr="00242684">
        <w:lastRenderedPageBreak/>
        <w:t>Отчисления в фонд социальной защиты населения (</w:t>
      </w:r>
      <w:proofErr w:type="spellStart"/>
      <w:r w:rsidRPr="00242684">
        <w:t>З</w:t>
      </w:r>
      <w:r w:rsidRPr="00242684">
        <w:rPr>
          <w:vertAlign w:val="subscript"/>
        </w:rPr>
        <w:t>сз</w:t>
      </w:r>
      <w:proofErr w:type="spellEnd"/>
      <w:r w:rsidRPr="00242684">
        <w:t>) и на обязательное страхование (</w:t>
      </w:r>
      <w:proofErr w:type="spellStart"/>
      <w:r w:rsidRPr="00242684">
        <w:t>З</w:t>
      </w:r>
      <w:r w:rsidRPr="00242684">
        <w:rPr>
          <w:vertAlign w:val="subscript"/>
        </w:rPr>
        <w:t>сз</w:t>
      </w:r>
      <w:proofErr w:type="spellEnd"/>
      <w:r w:rsidRPr="00242684">
        <w:t>) определяются по формуле:</w:t>
      </w:r>
    </w:p>
    <w:p w:rsidR="006A4474" w:rsidRPr="00242684" w:rsidRDefault="006A4474" w:rsidP="009775A4">
      <w:pPr>
        <w:tabs>
          <w:tab w:val="left" w:pos="993"/>
        </w:tabs>
        <w:ind w:firstLine="709"/>
      </w:pPr>
    </w:p>
    <w:p w:rsidR="006A4474" w:rsidRDefault="00264DE7" w:rsidP="009775A4">
      <w:pPr>
        <w:tabs>
          <w:tab w:val="left" w:pos="993"/>
        </w:tabs>
        <w:ind w:left="1416" w:firstLine="709"/>
        <w:jc w:val="right"/>
      </w:pPr>
      <m:oMath>
        <m:sSub>
          <m:sSubPr>
            <m:ctrlPr>
              <w:rPr>
                <w:rFonts w:ascii="Cambria Math" w:hAnsi="Cambria Math"/>
                <w:i/>
              </w:rPr>
            </m:ctrlPr>
          </m:sSubPr>
          <m:e>
            <m:r>
              <w:rPr>
                <w:rFonts w:ascii="Cambria Math" w:hAnsi="Cambria Math"/>
              </w:rPr>
              <m:t>З</m:t>
            </m:r>
          </m:e>
          <m:sub>
            <m:r>
              <w:rPr>
                <w:rFonts w:ascii="Cambria Math" w:hAnsi="Cambria Math"/>
              </w:rPr>
              <m:t>сз</m:t>
            </m:r>
          </m:sub>
        </m:sSub>
        <m:r>
          <w:rPr>
            <w:rFonts w:ascii="Cambria Math" w:hAnsi="Cambria Math"/>
          </w:rPr>
          <m:t>=</m:t>
        </m:r>
        <m:f>
          <m:fPr>
            <m:ctrlPr>
              <w:rPr>
                <w:rFonts w:ascii="Cambria Math" w:hAnsi="Cambria Math"/>
                <w:i/>
                <w:lang w:val="en-US"/>
              </w:rPr>
            </m:ctrlPr>
          </m:fPr>
          <m:num>
            <m:d>
              <m:dPr>
                <m:ctrlPr>
                  <w:rPr>
                    <w:rFonts w:ascii="Cambria Math" w:hAnsi="Cambria Math"/>
                    <w:i/>
                    <w:lang w:val="en-US"/>
                  </w:rPr>
                </m:ctrlPr>
              </m:dPr>
              <m:e>
                <m:sSub>
                  <m:sSubPr>
                    <m:ctrlPr>
                      <w:rPr>
                        <w:rFonts w:ascii="Cambria Math" w:hAnsi="Cambria Math"/>
                        <w:i/>
                        <w:lang w:val="en-US"/>
                      </w:rPr>
                    </m:ctrlPr>
                  </m:sSubPr>
                  <m:e>
                    <m:r>
                      <w:rPr>
                        <w:rFonts w:ascii="Cambria Math" w:hAnsi="Cambria Math"/>
                      </w:rPr>
                      <m:t>З</m:t>
                    </m:r>
                  </m:e>
                  <m:sub>
                    <m:r>
                      <w:rPr>
                        <w:rFonts w:ascii="Cambria Math" w:hAnsi="Cambria Math"/>
                      </w:rPr>
                      <m:t>0</m:t>
                    </m:r>
                  </m:sub>
                </m:sSub>
                <m:r>
                  <w:rPr>
                    <w:rFonts w:ascii="Cambria Math" w:hAnsi="Cambria Math"/>
                  </w:rPr>
                  <m:t>+</m:t>
                </m:r>
                <m:sSub>
                  <m:sSubPr>
                    <m:ctrlPr>
                      <w:rPr>
                        <w:rFonts w:ascii="Cambria Math" w:hAnsi="Cambria Math"/>
                        <w:i/>
                        <w:lang w:val="en-US"/>
                      </w:rPr>
                    </m:ctrlPr>
                  </m:sSubPr>
                  <m:e>
                    <m:r>
                      <w:rPr>
                        <w:rFonts w:ascii="Cambria Math" w:hAnsi="Cambria Math"/>
                      </w:rPr>
                      <m:t>З</m:t>
                    </m:r>
                  </m:e>
                  <m:sub>
                    <m:r>
                      <w:rPr>
                        <w:rFonts w:ascii="Cambria Math" w:hAnsi="Cambria Math"/>
                      </w:rPr>
                      <m:t>д</m:t>
                    </m:r>
                  </m:sub>
                </m:sSub>
              </m:e>
            </m:d>
            <m:r>
              <w:rPr>
                <w:rFonts w:ascii="Cambria Math" w:hAnsi="Cambria Math"/>
              </w:rPr>
              <m:t>*</m:t>
            </m:r>
            <m:sSub>
              <m:sSubPr>
                <m:ctrlPr>
                  <w:rPr>
                    <w:rFonts w:ascii="Cambria Math" w:hAnsi="Cambria Math"/>
                    <w:i/>
                    <w:lang w:val="en-US"/>
                  </w:rPr>
                </m:ctrlPr>
              </m:sSubPr>
              <m:e>
                <m:r>
                  <w:rPr>
                    <w:rFonts w:ascii="Cambria Math" w:hAnsi="Cambria Math"/>
                  </w:rPr>
                  <m:t>Н</m:t>
                </m:r>
              </m:e>
              <m:sub>
                <m:r>
                  <w:rPr>
                    <w:rFonts w:ascii="Cambria Math" w:hAnsi="Cambria Math"/>
                    <w:lang w:val="en-US"/>
                  </w:rPr>
                  <m:t>c</m:t>
                </m:r>
                <m:r>
                  <w:rPr>
                    <w:rFonts w:ascii="Cambria Math" w:hAnsi="Cambria Math"/>
                  </w:rPr>
                  <m:t>з</m:t>
                </m:r>
              </m:sub>
            </m:sSub>
          </m:num>
          <m:den>
            <m:r>
              <w:rPr>
                <w:rFonts w:ascii="Cambria Math" w:hAnsi="Cambria Math"/>
              </w:rPr>
              <m:t>100</m:t>
            </m:r>
          </m:den>
        </m:f>
      </m:oMath>
      <w:r w:rsidR="006A4474">
        <w:t>,</w:t>
      </w:r>
      <w:r w:rsidR="006A4474">
        <w:tab/>
      </w:r>
      <w:r w:rsidR="006A4474">
        <w:tab/>
      </w:r>
      <w:r w:rsidR="006A4474">
        <w:tab/>
      </w:r>
      <w:r w:rsidR="00156DC5">
        <w:t xml:space="preserve">           </w:t>
      </w:r>
      <w:r w:rsidR="006A4474">
        <w:tab/>
        <w:t>(4.11</w:t>
      </w:r>
      <w:r w:rsidR="006A4474" w:rsidRPr="00242684">
        <w:t>)</w:t>
      </w:r>
    </w:p>
    <w:p w:rsidR="006A4474" w:rsidRPr="00242684" w:rsidRDefault="006A4474" w:rsidP="009775A4">
      <w:pPr>
        <w:tabs>
          <w:tab w:val="left" w:pos="993"/>
        </w:tabs>
        <w:ind w:left="1416" w:firstLine="709"/>
        <w:jc w:val="right"/>
      </w:pPr>
    </w:p>
    <w:p w:rsidR="002F3CA9" w:rsidRDefault="006A4474" w:rsidP="002F3CA9">
      <w:pPr>
        <w:tabs>
          <w:tab w:val="left" w:pos="993"/>
        </w:tabs>
        <w:ind w:firstLine="709"/>
      </w:pPr>
      <w:r w:rsidRPr="00242684">
        <w:t xml:space="preserve">где </w:t>
      </w:r>
      <w:proofErr w:type="spellStart"/>
      <w:r w:rsidRPr="00242684">
        <w:t>Н</w:t>
      </w:r>
      <w:r w:rsidRPr="00242684">
        <w:rPr>
          <w:vertAlign w:val="subscript"/>
        </w:rPr>
        <w:t>сз</w:t>
      </w:r>
      <w:proofErr w:type="spellEnd"/>
      <w:r w:rsidRPr="00242684">
        <w:rPr>
          <w:vertAlign w:val="subscript"/>
        </w:rPr>
        <w:t xml:space="preserve"> </w:t>
      </w:r>
      <w:r w:rsidRPr="00242684">
        <w:t>– норматив отчислений в фонд социальной защиты населения  и на обязательное страхование (Н</w:t>
      </w:r>
      <w:r w:rsidRPr="00242684">
        <w:rPr>
          <w:vertAlign w:val="subscript"/>
        </w:rPr>
        <w:t>сз</w:t>
      </w:r>
      <w:r w:rsidRPr="00242684">
        <w:t>=35%);</w:t>
      </w:r>
    </w:p>
    <w:p w:rsidR="002F3CA9" w:rsidRDefault="002F3CA9" w:rsidP="002F3CA9">
      <w:pPr>
        <w:tabs>
          <w:tab w:val="left" w:pos="993"/>
        </w:tabs>
        <w:ind w:firstLine="709"/>
      </w:pPr>
    </w:p>
    <w:p w:rsidR="006A4474" w:rsidRDefault="00264DE7" w:rsidP="002F3CA9">
      <w:pPr>
        <w:tabs>
          <w:tab w:val="left" w:pos="993"/>
        </w:tabs>
        <w:ind w:firstLine="709"/>
      </w:pPr>
      <m:oMath>
        <m:sSub>
          <m:sSubPr>
            <m:ctrlPr>
              <w:rPr>
                <w:rFonts w:ascii="Cambria Math" w:hAnsi="Cambria Math"/>
                <w:i/>
              </w:rPr>
            </m:ctrlPr>
          </m:sSubPr>
          <m:e>
            <m:r>
              <w:rPr>
                <w:rFonts w:ascii="Cambria Math" w:hAnsi="Cambria Math"/>
              </w:rPr>
              <m:t>З</m:t>
            </m:r>
          </m:e>
          <m:sub>
            <m:r>
              <w:rPr>
                <w:rFonts w:ascii="Cambria Math" w:hAnsi="Cambria Math"/>
              </w:rPr>
              <m:t>сз</m:t>
            </m:r>
          </m:sub>
        </m:sSub>
        <m:r>
          <w:rPr>
            <w:rFonts w:ascii="Cambria Math" w:hAnsi="Cambria Math"/>
          </w:rPr>
          <m:t>=</m:t>
        </m:r>
        <m:f>
          <m:fPr>
            <m:ctrlPr>
              <w:rPr>
                <w:rFonts w:ascii="Cambria Math" w:hAnsi="Cambria Math"/>
                <w:i/>
                <w:lang w:val="en-US"/>
              </w:rPr>
            </m:ctrlPr>
          </m:fPr>
          <m:num>
            <m:d>
              <m:dPr>
                <m:ctrlPr>
                  <w:rPr>
                    <w:rFonts w:ascii="Cambria Math" w:hAnsi="Cambria Math"/>
                    <w:i/>
                    <w:lang w:val="en-US"/>
                  </w:rPr>
                </m:ctrlPr>
              </m:dPr>
              <m:e>
                <m:r>
                  <w:rPr>
                    <w:rFonts w:ascii="Cambria Math" w:hAnsi="Cambria Math"/>
                  </w:rPr>
                  <m:t>45 212 608 +6 781 891</m:t>
                </m:r>
              </m:e>
            </m:d>
            <m:r>
              <w:rPr>
                <w:rFonts w:ascii="Cambria Math" w:hAnsi="Cambria Math"/>
              </w:rPr>
              <m:t>*35</m:t>
            </m:r>
          </m:num>
          <m:den>
            <m:r>
              <w:rPr>
                <w:rFonts w:ascii="Cambria Math" w:hAnsi="Cambria Math"/>
              </w:rPr>
              <m:t>100</m:t>
            </m:r>
          </m:den>
        </m:f>
        <m:r>
          <w:rPr>
            <w:rFonts w:ascii="Cambria Math" w:hAnsi="Cambria Math"/>
          </w:rPr>
          <m:t xml:space="preserve">=18 198 075 </m:t>
        </m:r>
      </m:oMath>
      <w:r w:rsidR="006A4474" w:rsidRPr="00242684">
        <w:t>руб.</w:t>
      </w:r>
    </w:p>
    <w:p w:rsidR="006A4474" w:rsidRPr="00242684" w:rsidRDefault="006A4474" w:rsidP="009775A4">
      <w:pPr>
        <w:tabs>
          <w:tab w:val="left" w:pos="993"/>
        </w:tabs>
        <w:ind w:firstLine="709"/>
        <w:jc w:val="center"/>
      </w:pPr>
    </w:p>
    <w:p w:rsidR="006A4474" w:rsidRPr="00242684" w:rsidRDefault="006A4474" w:rsidP="009775A4">
      <w:pPr>
        <w:tabs>
          <w:tab w:val="left" w:pos="993"/>
        </w:tabs>
        <w:ind w:firstLine="709"/>
      </w:pPr>
      <w:r w:rsidRPr="00242684">
        <w:t xml:space="preserve">Расходы по статье «Материалы» (М) определяются по действующим </w:t>
      </w:r>
      <w:proofErr w:type="gramStart"/>
      <w:r w:rsidRPr="00242684">
        <w:t>нормативам</w:t>
      </w:r>
      <w:proofErr w:type="gramEnd"/>
      <w:r w:rsidRPr="00242684">
        <w:t xml:space="preserve"> и рассчитывается по формуле:</w:t>
      </w:r>
    </w:p>
    <w:p w:rsidR="006A4474" w:rsidRPr="00242684" w:rsidRDefault="006A4474" w:rsidP="009775A4">
      <w:pPr>
        <w:tabs>
          <w:tab w:val="left" w:pos="993"/>
        </w:tabs>
        <w:ind w:firstLine="709"/>
      </w:pPr>
    </w:p>
    <w:p w:rsidR="006A4474" w:rsidRDefault="006A4474" w:rsidP="00156DC5">
      <w:pPr>
        <w:tabs>
          <w:tab w:val="left" w:pos="993"/>
        </w:tabs>
        <w:jc w:val="right"/>
      </w:pPr>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мз</m:t>
                </m:r>
              </m:sub>
            </m:sSub>
          </m:num>
          <m:den>
            <m:r>
              <w:rPr>
                <w:rFonts w:ascii="Cambria Math" w:hAnsi="Cambria Math"/>
              </w:rPr>
              <m:t>100</m:t>
            </m:r>
          </m:den>
        </m:f>
      </m:oMath>
      <w:r w:rsidRPr="00242684">
        <w:t>,</w:t>
      </w:r>
      <w:r w:rsidRPr="00242684">
        <w:tab/>
      </w:r>
      <w:r w:rsidRPr="00242684">
        <w:tab/>
      </w:r>
      <w:r>
        <w:t xml:space="preserve">          </w:t>
      </w:r>
      <w:r w:rsidR="00156DC5">
        <w:t xml:space="preserve">    </w:t>
      </w:r>
      <w:r>
        <w:t xml:space="preserve">        </w:t>
      </w:r>
      <w:r>
        <w:tab/>
      </w:r>
      <w:r>
        <w:tab/>
        <w:t xml:space="preserve"> (4.12</w:t>
      </w:r>
      <w:r w:rsidRPr="00242684">
        <w:t>)</w:t>
      </w:r>
    </w:p>
    <w:p w:rsidR="006A4474" w:rsidRPr="00242684" w:rsidRDefault="006A4474" w:rsidP="009775A4">
      <w:pPr>
        <w:tabs>
          <w:tab w:val="left" w:pos="993"/>
        </w:tabs>
        <w:ind w:firstLine="709"/>
      </w:pPr>
    </w:p>
    <w:p w:rsidR="002F3CA9" w:rsidRDefault="006A4474" w:rsidP="002F3CA9">
      <w:pPr>
        <w:tabs>
          <w:tab w:val="left" w:pos="993"/>
        </w:tabs>
        <w:ind w:firstLine="709"/>
      </w:pPr>
      <w:r w:rsidRPr="00242684">
        <w:t xml:space="preserve">где  </w:t>
      </w:r>
      <w:proofErr w:type="spellStart"/>
      <w:r w:rsidRPr="00242684">
        <w:t>Н</w:t>
      </w:r>
      <w:r w:rsidRPr="00242684">
        <w:rPr>
          <w:vertAlign w:val="subscript"/>
        </w:rPr>
        <w:t>мз</w:t>
      </w:r>
      <w:proofErr w:type="spellEnd"/>
      <w:r w:rsidRPr="00242684">
        <w:rPr>
          <w:vertAlign w:val="subscript"/>
        </w:rPr>
        <w:t xml:space="preserve"> </w:t>
      </w:r>
      <w:r w:rsidRPr="00242684">
        <w:t>– норма расхода материалов от основной заработной платы (</w:t>
      </w:r>
      <w:proofErr w:type="spellStart"/>
      <w:r w:rsidRPr="00242684">
        <w:t>Н</w:t>
      </w:r>
      <w:r w:rsidRPr="00242684">
        <w:rPr>
          <w:vertAlign w:val="subscript"/>
        </w:rPr>
        <w:t>мз</w:t>
      </w:r>
      <w:proofErr w:type="spellEnd"/>
      <w:r w:rsidRPr="00242684">
        <w:rPr>
          <w:vertAlign w:val="subscript"/>
        </w:rPr>
        <w:t xml:space="preserve"> </w:t>
      </w:r>
      <w:r w:rsidRPr="00242684">
        <w:t>= 3%);</w:t>
      </w:r>
    </w:p>
    <w:p w:rsidR="002F3CA9" w:rsidRDefault="002F3CA9" w:rsidP="002F3CA9">
      <w:pPr>
        <w:tabs>
          <w:tab w:val="left" w:pos="993"/>
        </w:tabs>
        <w:ind w:firstLine="709"/>
      </w:pPr>
    </w:p>
    <w:p w:rsidR="006A4474" w:rsidRDefault="006A4474" w:rsidP="002F3CA9">
      <w:pPr>
        <w:tabs>
          <w:tab w:val="left" w:pos="993"/>
        </w:tabs>
        <w:ind w:firstLine="709"/>
      </w:pPr>
      <m:oMath>
        <m:r>
          <w:rPr>
            <w:rFonts w:ascii="Cambria Math" w:hAnsi="Cambria Math"/>
          </w:rPr>
          <m:t>M=</m:t>
        </m:r>
        <m:f>
          <m:fPr>
            <m:ctrlPr>
              <w:rPr>
                <w:rFonts w:ascii="Cambria Math" w:hAnsi="Cambria Math"/>
                <w:i/>
              </w:rPr>
            </m:ctrlPr>
          </m:fPr>
          <m:num>
            <m:r>
              <w:rPr>
                <w:rFonts w:ascii="Cambria Math" w:hAnsi="Cambria Math"/>
              </w:rPr>
              <m:t>45 212 608 *3</m:t>
            </m:r>
          </m:num>
          <m:den>
            <m:r>
              <w:rPr>
                <w:rFonts w:ascii="Cambria Math" w:hAnsi="Cambria Math"/>
              </w:rPr>
              <m:t>100</m:t>
            </m:r>
          </m:den>
        </m:f>
        <m:r>
          <w:rPr>
            <w:rFonts w:ascii="Cambria Math" w:hAnsi="Cambria Math"/>
          </w:rPr>
          <m:t xml:space="preserve">=1 356  378  </m:t>
        </m:r>
      </m:oMath>
      <w:r w:rsidRPr="00242684">
        <w:t>руб.</w:t>
      </w:r>
    </w:p>
    <w:p w:rsidR="006A4474" w:rsidRDefault="006A4474" w:rsidP="009775A4">
      <w:pPr>
        <w:tabs>
          <w:tab w:val="left" w:pos="993"/>
        </w:tabs>
        <w:ind w:firstLine="709"/>
        <w:jc w:val="center"/>
      </w:pPr>
    </w:p>
    <w:p w:rsidR="006A4474" w:rsidRPr="00242684" w:rsidRDefault="006A4474" w:rsidP="009775A4">
      <w:pPr>
        <w:tabs>
          <w:tab w:val="left" w:pos="993"/>
        </w:tabs>
        <w:ind w:firstLine="709"/>
      </w:pPr>
      <w:r w:rsidRPr="00242684">
        <w:t>Расходы по статье «Машинное время» (</w:t>
      </w:r>
      <w:proofErr w:type="spellStart"/>
      <w:r w:rsidRPr="00242684">
        <w:t>Р</w:t>
      </w:r>
      <w:r w:rsidRPr="00242684">
        <w:rPr>
          <w:vertAlign w:val="subscript"/>
        </w:rPr>
        <w:t>м</w:t>
      </w:r>
      <w:proofErr w:type="spellEnd"/>
      <w:r w:rsidRPr="00242684">
        <w:t>) определяются по формуле:</w:t>
      </w:r>
    </w:p>
    <w:p w:rsidR="006A4474" w:rsidRPr="00242684" w:rsidRDefault="006A4474" w:rsidP="009775A4">
      <w:pPr>
        <w:tabs>
          <w:tab w:val="left" w:pos="993"/>
        </w:tabs>
        <w:ind w:firstLine="709"/>
      </w:pPr>
    </w:p>
    <w:p w:rsidR="006A4474" w:rsidRDefault="00156DC5" w:rsidP="009775A4">
      <w:pPr>
        <w:tabs>
          <w:tab w:val="left" w:pos="993"/>
        </w:tabs>
        <w:ind w:firstLine="709"/>
        <w:jc w:val="right"/>
        <w:rPr>
          <w:noProof/>
        </w:rPr>
      </w:pPr>
      <w:r>
        <w:rPr>
          <w:rFonts w:eastAsiaTheme="minorEastAsia"/>
        </w:rPr>
        <w:t xml:space="preserve">  </w:t>
      </w:r>
      <m:oMath>
        <m:sSub>
          <m:sSubPr>
            <m:ctrlPr>
              <w:rPr>
                <w:rFonts w:ascii="Cambria Math" w:hAnsi="Cambria Math"/>
                <w:i/>
                <w:noProof/>
              </w:rPr>
            </m:ctrlPr>
          </m:sSubPr>
          <m:e>
            <m:r>
              <w:rPr>
                <w:rFonts w:ascii="Cambria Math" w:hAnsi="Cambria Math"/>
                <w:noProof/>
              </w:rPr>
              <m:t>Р</m:t>
            </m:r>
          </m:e>
          <m:sub>
            <m:r>
              <w:rPr>
                <w:rFonts w:ascii="Cambria Math" w:hAnsi="Cambria Math"/>
                <w:noProof/>
              </w:rPr>
              <m:t>м</m:t>
            </m:r>
          </m:sub>
        </m:sSub>
        <m:r>
          <w:rPr>
            <w:rFonts w:ascii="Cambria Math" w:hAnsi="Cambria Math"/>
            <w:noProof/>
          </w:rPr>
          <m:t>=</m:t>
        </m:r>
        <m:sSub>
          <m:sSubPr>
            <m:ctrlPr>
              <w:rPr>
                <w:rFonts w:ascii="Cambria Math" w:hAnsi="Cambria Math"/>
                <w:i/>
                <w:noProof/>
                <w:lang w:val="en-US"/>
              </w:rPr>
            </m:ctrlPr>
          </m:sSubPr>
          <m:e>
            <m:r>
              <w:rPr>
                <w:rFonts w:ascii="Cambria Math" w:hAnsi="Cambria Math"/>
                <w:noProof/>
              </w:rPr>
              <m:t>Ц</m:t>
            </m:r>
          </m:e>
          <m:sub>
            <m:r>
              <w:rPr>
                <w:rFonts w:ascii="Cambria Math" w:hAnsi="Cambria Math"/>
                <w:noProof/>
              </w:rPr>
              <m:t>м</m:t>
            </m:r>
          </m:sub>
        </m:sSub>
        <m:r>
          <w:rPr>
            <w:rFonts w:ascii="Cambria Math" w:hAnsi="Cambria Math"/>
            <w:noProof/>
          </w:rPr>
          <m:t>*</m:t>
        </m:r>
        <m:f>
          <m:fPr>
            <m:ctrlPr>
              <w:rPr>
                <w:rFonts w:ascii="Cambria Math" w:hAnsi="Cambria Math"/>
                <w:i/>
                <w:noProof/>
                <w:lang w:val="en-US"/>
              </w:rPr>
            </m:ctrlPr>
          </m:fPr>
          <m:num>
            <m:sSub>
              <m:sSubPr>
                <m:ctrlPr>
                  <w:rPr>
                    <w:rFonts w:ascii="Cambria Math" w:hAnsi="Cambria Math"/>
                    <w:i/>
                    <w:noProof/>
                    <w:lang w:val="en-US"/>
                  </w:rPr>
                </m:ctrlPr>
              </m:sSubPr>
              <m:e>
                <m:r>
                  <w:rPr>
                    <w:rFonts w:ascii="Cambria Math" w:hAnsi="Cambria Math"/>
                    <w:noProof/>
                    <w:lang w:val="en-US"/>
                  </w:rPr>
                  <m:t>V</m:t>
                </m:r>
              </m:e>
              <m:sub>
                <m:r>
                  <w:rPr>
                    <w:rFonts w:ascii="Cambria Math" w:hAnsi="Cambria Math"/>
                    <w:noProof/>
                  </w:rPr>
                  <m:t>0</m:t>
                </m:r>
              </m:sub>
            </m:sSub>
          </m:num>
          <m:den>
            <m:r>
              <w:rPr>
                <w:rFonts w:ascii="Cambria Math" w:hAnsi="Cambria Math"/>
                <w:noProof/>
              </w:rPr>
              <m:t>100</m:t>
            </m:r>
          </m:den>
        </m:f>
        <m:r>
          <w:rPr>
            <w:rFonts w:ascii="Cambria Math" w:hAnsi="Cambria Math"/>
            <w:noProof/>
          </w:rPr>
          <m:t>*</m:t>
        </m:r>
        <m:sSub>
          <m:sSubPr>
            <m:ctrlPr>
              <w:rPr>
                <w:rFonts w:ascii="Cambria Math" w:hAnsi="Cambria Math"/>
                <w:i/>
                <w:noProof/>
                <w:lang w:val="en-US"/>
              </w:rPr>
            </m:ctrlPr>
          </m:sSubPr>
          <m:e>
            <m:r>
              <w:rPr>
                <w:rFonts w:ascii="Cambria Math" w:hAnsi="Cambria Math"/>
                <w:noProof/>
              </w:rPr>
              <m:t>Н</m:t>
            </m:r>
          </m:e>
          <m:sub>
            <m:r>
              <w:rPr>
                <w:rFonts w:ascii="Cambria Math" w:hAnsi="Cambria Math"/>
                <w:noProof/>
              </w:rPr>
              <m:t>мв</m:t>
            </m:r>
          </m:sub>
        </m:sSub>
      </m:oMath>
      <w:r w:rsidR="006A4474">
        <w:rPr>
          <w:noProof/>
        </w:rPr>
        <w:t>,</w:t>
      </w:r>
      <w:r w:rsidR="006A4474">
        <w:rPr>
          <w:noProof/>
        </w:rPr>
        <w:tab/>
      </w:r>
      <w:r>
        <w:rPr>
          <w:noProof/>
        </w:rPr>
        <w:t xml:space="preserve">           </w:t>
      </w:r>
      <w:r w:rsidR="006A4474">
        <w:rPr>
          <w:noProof/>
        </w:rPr>
        <w:tab/>
      </w:r>
      <w:r w:rsidR="006A4474">
        <w:rPr>
          <w:noProof/>
        </w:rPr>
        <w:tab/>
      </w:r>
      <w:r w:rsidR="006A4474">
        <w:rPr>
          <w:noProof/>
        </w:rPr>
        <w:tab/>
        <w:t>(4.13</w:t>
      </w:r>
      <w:r w:rsidR="006A4474" w:rsidRPr="00242684">
        <w:rPr>
          <w:noProof/>
        </w:rPr>
        <w:t>)</w:t>
      </w:r>
    </w:p>
    <w:p w:rsidR="006A4474" w:rsidRPr="00242684" w:rsidRDefault="006A4474" w:rsidP="009775A4">
      <w:pPr>
        <w:tabs>
          <w:tab w:val="left" w:pos="993"/>
        </w:tabs>
        <w:ind w:firstLine="709"/>
      </w:pPr>
    </w:p>
    <w:p w:rsidR="006A4474" w:rsidRPr="00242684" w:rsidRDefault="006A4474" w:rsidP="009775A4">
      <w:pPr>
        <w:tabs>
          <w:tab w:val="left" w:pos="993"/>
        </w:tabs>
        <w:ind w:firstLine="709"/>
        <w:rPr>
          <w:noProof/>
        </w:rPr>
      </w:pPr>
      <w:r w:rsidRPr="00242684">
        <w:rPr>
          <w:noProof/>
        </w:rPr>
        <w:t>где Ц</w:t>
      </w:r>
      <w:r w:rsidRPr="00242684">
        <w:rPr>
          <w:noProof/>
          <w:vertAlign w:val="subscript"/>
        </w:rPr>
        <w:t>м</w:t>
      </w:r>
      <w:r w:rsidRPr="00242684">
        <w:rPr>
          <w:noProof/>
        </w:rPr>
        <w:t xml:space="preserve"> – цен</w:t>
      </w:r>
      <w:r>
        <w:rPr>
          <w:noProof/>
        </w:rPr>
        <w:t xml:space="preserve">а одного машино-часа, </w:t>
      </w:r>
      <w:r w:rsidRPr="00242684">
        <w:rPr>
          <w:noProof/>
        </w:rPr>
        <w:t>Ц</w:t>
      </w:r>
      <w:r w:rsidRPr="00242684">
        <w:rPr>
          <w:noProof/>
          <w:vertAlign w:val="subscript"/>
        </w:rPr>
        <w:t>м</w:t>
      </w:r>
      <w:r>
        <w:rPr>
          <w:noProof/>
          <w:vertAlign w:val="subscript"/>
        </w:rPr>
        <w:t xml:space="preserve"> </w:t>
      </w:r>
      <w:r>
        <w:rPr>
          <w:noProof/>
        </w:rPr>
        <w:t>принята в размере 6500 руб.</w:t>
      </w:r>
      <w:r w:rsidRPr="00242684">
        <w:rPr>
          <w:noProof/>
        </w:rPr>
        <w:t>;</w:t>
      </w:r>
    </w:p>
    <w:p w:rsidR="006A4474" w:rsidRPr="00242684" w:rsidRDefault="006A4474" w:rsidP="009775A4">
      <w:pPr>
        <w:tabs>
          <w:tab w:val="left" w:pos="993"/>
        </w:tabs>
        <w:ind w:firstLine="1134"/>
        <w:rPr>
          <w:noProof/>
        </w:rPr>
      </w:pPr>
      <w:r w:rsidRPr="00242684">
        <w:rPr>
          <w:noProof/>
          <w:lang w:val="en-US"/>
        </w:rPr>
        <w:t>V</w:t>
      </w:r>
      <w:r w:rsidRPr="00242684">
        <w:rPr>
          <w:noProof/>
          <w:vertAlign w:val="subscript"/>
          <w:lang w:val="en-US"/>
        </w:rPr>
        <w:t>o</w:t>
      </w:r>
      <w:r w:rsidRPr="00242684">
        <w:rPr>
          <w:noProof/>
        </w:rPr>
        <w:t xml:space="preserve"> – общий объем ПО (</w:t>
      </w:r>
      <w:r w:rsidRPr="00242684">
        <w:rPr>
          <w:noProof/>
          <w:lang w:val="en-US"/>
        </w:rPr>
        <w:t>LOC</w:t>
      </w:r>
      <w:r w:rsidRPr="00242684">
        <w:rPr>
          <w:noProof/>
        </w:rPr>
        <w:t>);</w:t>
      </w:r>
      <w:r w:rsidRPr="00242684">
        <w:rPr>
          <w:noProof/>
        </w:rPr>
        <w:tab/>
      </w:r>
    </w:p>
    <w:p w:rsidR="002F3CA9" w:rsidRDefault="006A4474" w:rsidP="002F3CA9">
      <w:pPr>
        <w:tabs>
          <w:tab w:val="left" w:pos="993"/>
        </w:tabs>
        <w:ind w:firstLine="1134"/>
      </w:pPr>
      <w:proofErr w:type="spellStart"/>
      <w:r w:rsidRPr="00242684">
        <w:t>Н</w:t>
      </w:r>
      <w:r w:rsidRPr="00242684">
        <w:rPr>
          <w:vertAlign w:val="subscript"/>
        </w:rPr>
        <w:t>мв</w:t>
      </w:r>
      <w:proofErr w:type="spellEnd"/>
      <w:r w:rsidRPr="00242684">
        <w:t xml:space="preserve"> – норматив расхода машинного времени на отладку 100 </w:t>
      </w:r>
      <w:r w:rsidRPr="00242684">
        <w:rPr>
          <w:lang w:val="en-US"/>
        </w:rPr>
        <w:t>LOC</w:t>
      </w:r>
      <w:r w:rsidRPr="008C3B64">
        <w:t xml:space="preserve"> (12%)</w:t>
      </w:r>
      <w:r w:rsidRPr="00242684">
        <w:t>.</w:t>
      </w:r>
    </w:p>
    <w:p w:rsidR="002F3CA9" w:rsidRDefault="002F3CA9" w:rsidP="002F3CA9">
      <w:pPr>
        <w:tabs>
          <w:tab w:val="left" w:pos="993"/>
        </w:tabs>
        <w:ind w:firstLine="1134"/>
      </w:pPr>
    </w:p>
    <w:p w:rsidR="006A4474" w:rsidRDefault="00264DE7" w:rsidP="000F5493">
      <w:pPr>
        <w:tabs>
          <w:tab w:val="left" w:pos="993"/>
        </w:tabs>
        <w:ind w:firstLine="709"/>
      </w:pPr>
      <m:oMath>
        <m:sSub>
          <m:sSubPr>
            <m:ctrlPr>
              <w:rPr>
                <w:rFonts w:ascii="Cambria Math" w:hAnsi="Cambria Math"/>
                <w:i/>
                <w:noProof/>
              </w:rPr>
            </m:ctrlPr>
          </m:sSubPr>
          <m:e>
            <m:r>
              <w:rPr>
                <w:rFonts w:ascii="Cambria Math" w:hAnsi="Cambria Math"/>
                <w:noProof/>
              </w:rPr>
              <m:t>Р</m:t>
            </m:r>
          </m:e>
          <m:sub>
            <m:r>
              <w:rPr>
                <w:rFonts w:ascii="Cambria Math" w:hAnsi="Cambria Math"/>
                <w:noProof/>
              </w:rPr>
              <m:t>м</m:t>
            </m:r>
          </m:sub>
        </m:sSub>
        <m:r>
          <w:rPr>
            <w:rFonts w:ascii="Cambria Math" w:hAnsi="Cambria Math"/>
            <w:noProof/>
          </w:rPr>
          <m:t>=6500*</m:t>
        </m:r>
        <m:f>
          <m:fPr>
            <m:ctrlPr>
              <w:rPr>
                <w:rFonts w:ascii="Cambria Math" w:hAnsi="Cambria Math"/>
                <w:i/>
                <w:noProof/>
                <w:lang w:val="en-US"/>
              </w:rPr>
            </m:ctrlPr>
          </m:fPr>
          <m:num>
            <m:r>
              <w:rPr>
                <w:rFonts w:ascii="Cambria Math" w:hAnsi="Cambria Math"/>
                <w:noProof/>
              </w:rPr>
              <m:t>33 590</m:t>
            </m:r>
          </m:num>
          <m:den>
            <m:r>
              <w:rPr>
                <w:rFonts w:ascii="Cambria Math" w:hAnsi="Cambria Math"/>
                <w:noProof/>
              </w:rPr>
              <m:t>100</m:t>
            </m:r>
          </m:den>
        </m:f>
        <m:r>
          <w:rPr>
            <w:rFonts w:ascii="Cambria Math" w:hAnsi="Cambria Math"/>
            <w:noProof/>
          </w:rPr>
          <m:t>*12=26 200 200</m:t>
        </m:r>
      </m:oMath>
      <w:r w:rsidR="00C572DA">
        <w:rPr>
          <w:noProof/>
        </w:rPr>
        <w:t xml:space="preserve"> </w:t>
      </w:r>
      <w:r w:rsidR="006A4474" w:rsidRPr="00242684">
        <w:t>руб.</w:t>
      </w:r>
    </w:p>
    <w:p w:rsidR="006A4474" w:rsidRDefault="006A4474" w:rsidP="009775A4">
      <w:pPr>
        <w:tabs>
          <w:tab w:val="left" w:pos="993"/>
        </w:tabs>
        <w:ind w:firstLine="709"/>
      </w:pPr>
    </w:p>
    <w:p w:rsidR="006A4474" w:rsidRPr="00242684" w:rsidRDefault="006A4474" w:rsidP="009775A4">
      <w:pPr>
        <w:tabs>
          <w:tab w:val="left" w:pos="993"/>
        </w:tabs>
        <w:ind w:firstLine="709"/>
      </w:pPr>
      <w:r w:rsidRPr="00242684">
        <w:t>Расходы по статье «Прочие затраты» (</w:t>
      </w:r>
      <w:proofErr w:type="spellStart"/>
      <w:r w:rsidRPr="00242684">
        <w:t>П</w:t>
      </w:r>
      <w:r w:rsidRPr="00242684">
        <w:rPr>
          <w:vertAlign w:val="subscript"/>
        </w:rPr>
        <w:t>з</w:t>
      </w:r>
      <w:proofErr w:type="spellEnd"/>
      <w:r w:rsidRPr="00242684">
        <w:t>) определяются по нормативу, разрабатываемому в целом  по организации, в процентах к основной заработной плате:</w:t>
      </w:r>
    </w:p>
    <w:p w:rsidR="006A4474" w:rsidRPr="00242684" w:rsidRDefault="006A4474" w:rsidP="009775A4">
      <w:pPr>
        <w:tabs>
          <w:tab w:val="left" w:pos="993"/>
        </w:tabs>
        <w:ind w:firstLine="709"/>
      </w:pPr>
    </w:p>
    <w:p w:rsidR="006A4474" w:rsidRDefault="00264DE7" w:rsidP="009775A4">
      <w:pPr>
        <w:tabs>
          <w:tab w:val="left" w:pos="993"/>
        </w:tabs>
        <w:ind w:firstLine="709"/>
        <w:jc w:val="right"/>
      </w:pPr>
      <m:oMath>
        <m:sSub>
          <m:sSubPr>
            <m:ctrlPr>
              <w:rPr>
                <w:rFonts w:ascii="Cambria Math" w:hAnsi="Cambria Math"/>
                <w:i/>
              </w:rPr>
            </m:ctrlPr>
          </m:sSubPr>
          <m:e>
            <m:r>
              <w:rPr>
                <w:rFonts w:ascii="Cambria Math" w:hAnsi="Cambria Math"/>
              </w:rPr>
              <m:t>П</m:t>
            </m:r>
          </m:e>
          <m:sub>
            <m:r>
              <w:rPr>
                <w:rFonts w:ascii="Cambria Math" w:hAnsi="Cambria Math"/>
              </w:rPr>
              <m:t>з</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rPr>
                  <m:t>З</m:t>
                </m:r>
              </m:e>
              <m:sub>
                <m:r>
                  <w:rPr>
                    <w:rFonts w:ascii="Cambria Math" w:hAnsi="Cambria Math"/>
                  </w:rPr>
                  <m:t>0</m:t>
                </m:r>
              </m:sub>
            </m:sSub>
            <m:r>
              <w:rPr>
                <w:rFonts w:ascii="Cambria Math" w:hAnsi="Cambria Math"/>
              </w:rPr>
              <m:t>*</m:t>
            </m:r>
            <m:sSub>
              <m:sSubPr>
                <m:ctrlPr>
                  <w:rPr>
                    <w:rFonts w:ascii="Cambria Math" w:hAnsi="Cambria Math"/>
                    <w:i/>
                    <w:lang w:val="en-US"/>
                  </w:rPr>
                </m:ctrlPr>
              </m:sSubPr>
              <m:e>
                <m:r>
                  <w:rPr>
                    <w:rFonts w:ascii="Cambria Math" w:hAnsi="Cambria Math"/>
                  </w:rPr>
                  <m:t>Н</m:t>
                </m:r>
              </m:e>
              <m:sub>
                <m:r>
                  <w:rPr>
                    <w:rFonts w:ascii="Cambria Math" w:hAnsi="Cambria Math"/>
                  </w:rPr>
                  <m:t>пз</m:t>
                </m:r>
              </m:sub>
            </m:sSub>
          </m:num>
          <m:den>
            <m:r>
              <w:rPr>
                <w:rFonts w:ascii="Cambria Math" w:hAnsi="Cambria Math"/>
              </w:rPr>
              <m:t>100</m:t>
            </m:r>
          </m:den>
        </m:f>
      </m:oMath>
      <w:r w:rsidR="006A4474" w:rsidRPr="00242684">
        <w:t>,</w:t>
      </w:r>
      <w:r w:rsidR="006A4474" w:rsidRPr="00242684">
        <w:tab/>
      </w:r>
      <w:r w:rsidR="006A4474" w:rsidRPr="00242684">
        <w:tab/>
      </w:r>
      <w:r w:rsidR="00156DC5">
        <w:t xml:space="preserve">            </w:t>
      </w:r>
      <w:r w:rsidR="006A4474" w:rsidRPr="00242684">
        <w:tab/>
      </w:r>
      <w:r w:rsidR="006A4474">
        <w:t xml:space="preserve">                  </w:t>
      </w:r>
      <w:r w:rsidR="006A4474" w:rsidRPr="00242684">
        <w:tab/>
        <w:t>(</w:t>
      </w:r>
      <w:r w:rsidR="006A4474">
        <w:t>4.</w:t>
      </w:r>
      <w:r w:rsidR="006A4474" w:rsidRPr="00242684">
        <w:t>1</w:t>
      </w:r>
      <w:r w:rsidR="006A4474">
        <w:t>4</w:t>
      </w:r>
      <w:r w:rsidR="006A4474" w:rsidRPr="00242684">
        <w:t>)</w:t>
      </w:r>
    </w:p>
    <w:p w:rsidR="006A4474" w:rsidRPr="00242684" w:rsidRDefault="006A4474" w:rsidP="009775A4">
      <w:pPr>
        <w:tabs>
          <w:tab w:val="left" w:pos="993"/>
        </w:tabs>
        <w:ind w:firstLine="709"/>
      </w:pPr>
    </w:p>
    <w:p w:rsidR="002F3CA9" w:rsidRDefault="006A4474" w:rsidP="002F3CA9">
      <w:pPr>
        <w:tabs>
          <w:tab w:val="left" w:pos="993"/>
        </w:tabs>
        <w:ind w:firstLine="709"/>
      </w:pPr>
      <w:r w:rsidRPr="00242684">
        <w:t xml:space="preserve">где </w:t>
      </w:r>
      <w:proofErr w:type="spellStart"/>
      <w:r w:rsidRPr="00242684">
        <w:t>Н</w:t>
      </w:r>
      <w:r w:rsidRPr="00242684">
        <w:rPr>
          <w:vertAlign w:val="subscript"/>
        </w:rPr>
        <w:t>пз</w:t>
      </w:r>
      <w:proofErr w:type="spellEnd"/>
      <w:r w:rsidRPr="00242684">
        <w:t xml:space="preserve"> – норматив прочих затрат, установленный по отношению к основной зарплате (</w:t>
      </w:r>
      <w:proofErr w:type="spellStart"/>
      <w:r w:rsidRPr="00242684">
        <w:t>Н</w:t>
      </w:r>
      <w:r w:rsidRPr="00242684">
        <w:rPr>
          <w:vertAlign w:val="subscript"/>
        </w:rPr>
        <w:t>пз</w:t>
      </w:r>
      <w:proofErr w:type="spellEnd"/>
      <w:r w:rsidRPr="00242684">
        <w:t xml:space="preserve"> = 20%).</w:t>
      </w:r>
    </w:p>
    <w:p w:rsidR="002F3CA9" w:rsidRDefault="002F3CA9" w:rsidP="002F3CA9">
      <w:pPr>
        <w:tabs>
          <w:tab w:val="left" w:pos="993"/>
        </w:tabs>
        <w:ind w:firstLine="709"/>
      </w:pPr>
    </w:p>
    <w:p w:rsidR="006A4474" w:rsidRPr="00242684" w:rsidRDefault="00264DE7" w:rsidP="002F3CA9">
      <w:pPr>
        <w:tabs>
          <w:tab w:val="left" w:pos="993"/>
        </w:tabs>
        <w:ind w:firstLine="709"/>
      </w:pPr>
      <m:oMath>
        <m:sSub>
          <m:sSubPr>
            <m:ctrlPr>
              <w:rPr>
                <w:rFonts w:ascii="Cambria Math" w:hAnsi="Cambria Math"/>
                <w:i/>
              </w:rPr>
            </m:ctrlPr>
          </m:sSubPr>
          <m:e>
            <m:r>
              <w:rPr>
                <w:rFonts w:ascii="Cambria Math" w:hAnsi="Cambria Math"/>
              </w:rPr>
              <m:t>П</m:t>
            </m:r>
          </m:e>
          <m:sub>
            <m:r>
              <w:rPr>
                <w:rFonts w:ascii="Cambria Math" w:hAnsi="Cambria Math"/>
              </w:rPr>
              <m:t>з</m:t>
            </m:r>
          </m:sub>
        </m:sSub>
        <m:r>
          <w:rPr>
            <w:rFonts w:ascii="Cambria Math" w:hAnsi="Cambria Math"/>
          </w:rPr>
          <m:t>=</m:t>
        </m:r>
        <m:f>
          <m:fPr>
            <m:ctrlPr>
              <w:rPr>
                <w:rFonts w:ascii="Cambria Math" w:hAnsi="Cambria Math"/>
                <w:i/>
                <w:lang w:val="en-US"/>
              </w:rPr>
            </m:ctrlPr>
          </m:fPr>
          <m:num>
            <m:r>
              <w:rPr>
                <w:rFonts w:ascii="Cambria Math" w:hAnsi="Cambria Math"/>
              </w:rPr>
              <m:t>45 212 608*20</m:t>
            </m:r>
          </m:num>
          <m:den>
            <m:r>
              <w:rPr>
                <w:rFonts w:ascii="Cambria Math" w:hAnsi="Cambria Math"/>
              </w:rPr>
              <m:t>100</m:t>
            </m:r>
          </m:den>
        </m:f>
        <m:r>
          <w:rPr>
            <w:rFonts w:ascii="Cambria Math" w:hAnsi="Cambria Math"/>
          </w:rPr>
          <m:t>=9 042 522</m:t>
        </m:r>
      </m:oMath>
      <w:r w:rsidR="006A4474" w:rsidRPr="008C3B64">
        <w:t xml:space="preserve"> </w:t>
      </w:r>
      <w:r w:rsidR="006A4474" w:rsidRPr="00242684">
        <w:t>руб.</w:t>
      </w:r>
    </w:p>
    <w:p w:rsidR="006A4474" w:rsidRPr="00242684" w:rsidRDefault="006A4474" w:rsidP="009775A4">
      <w:pPr>
        <w:tabs>
          <w:tab w:val="left" w:pos="993"/>
        </w:tabs>
        <w:ind w:firstLine="709"/>
      </w:pPr>
    </w:p>
    <w:p w:rsidR="006A4474" w:rsidRPr="00242684" w:rsidRDefault="006A4474" w:rsidP="009775A4">
      <w:pPr>
        <w:tabs>
          <w:tab w:val="left" w:pos="993"/>
        </w:tabs>
        <w:ind w:firstLine="709"/>
      </w:pPr>
      <w:r w:rsidRPr="00242684">
        <w:t>Расходы по статье «Накладные расходы» (</w:t>
      </w:r>
      <w:proofErr w:type="spellStart"/>
      <w:r w:rsidRPr="00242684">
        <w:t>Р</w:t>
      </w:r>
      <w:r w:rsidRPr="00242684">
        <w:rPr>
          <w:vertAlign w:val="subscript"/>
        </w:rPr>
        <w:t>н</w:t>
      </w:r>
      <w:proofErr w:type="spellEnd"/>
      <w:r w:rsidRPr="00242684">
        <w:t>) определяются по нормативам, разрабатываемым в целом  по научной организации, в процентах к основной за</w:t>
      </w:r>
      <w:r>
        <w:t>работной плате. По формуле (4.15</w:t>
      </w:r>
      <w:r w:rsidRPr="00242684">
        <w:t>) находим накладные расходы:</w:t>
      </w:r>
    </w:p>
    <w:p w:rsidR="006A4474" w:rsidRPr="00242684" w:rsidRDefault="006A4474" w:rsidP="009775A4">
      <w:pPr>
        <w:tabs>
          <w:tab w:val="left" w:pos="993"/>
        </w:tabs>
        <w:ind w:firstLine="709"/>
      </w:pPr>
    </w:p>
    <w:p w:rsidR="006A4474" w:rsidRDefault="00264DE7" w:rsidP="009775A4">
      <w:pPr>
        <w:tabs>
          <w:tab w:val="left" w:pos="993"/>
          <w:tab w:val="left" w:pos="2700"/>
        </w:tabs>
        <w:ind w:firstLine="709"/>
        <w:jc w:val="right"/>
      </w:pPr>
      <m:oMath>
        <m:sSub>
          <m:sSubPr>
            <m:ctrlPr>
              <w:rPr>
                <w:rFonts w:ascii="Cambria Math" w:hAnsi="Cambria Math"/>
                <w:i/>
              </w:rPr>
            </m:ctrlPr>
          </m:sSubPr>
          <m:e>
            <m:r>
              <w:rPr>
                <w:rFonts w:ascii="Cambria Math" w:hAnsi="Cambria Math"/>
              </w:rPr>
              <m:t xml:space="preserve">     Р</m:t>
            </m:r>
          </m:e>
          <m:sub>
            <m:r>
              <w:rPr>
                <w:rFonts w:ascii="Cambria Math" w:hAnsi="Cambria Math"/>
              </w:rPr>
              <m:t>н</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rPr>
                  <m:t>З</m:t>
                </m:r>
              </m:e>
              <m:sub>
                <m:r>
                  <w:rPr>
                    <w:rFonts w:ascii="Cambria Math" w:hAnsi="Cambria Math"/>
                  </w:rPr>
                  <m:t>0</m:t>
                </m:r>
              </m:sub>
            </m:sSub>
            <m:r>
              <w:rPr>
                <w:rFonts w:ascii="Cambria Math" w:hAnsi="Cambria Math"/>
              </w:rPr>
              <m:t>*</m:t>
            </m:r>
            <m:sSub>
              <m:sSubPr>
                <m:ctrlPr>
                  <w:rPr>
                    <w:rFonts w:ascii="Cambria Math" w:hAnsi="Cambria Math"/>
                    <w:i/>
                    <w:lang w:val="en-US"/>
                  </w:rPr>
                </m:ctrlPr>
              </m:sSubPr>
              <m:e>
                <m:r>
                  <w:rPr>
                    <w:rFonts w:ascii="Cambria Math" w:hAnsi="Cambria Math"/>
                  </w:rPr>
                  <m:t>Н</m:t>
                </m:r>
              </m:e>
              <m:sub>
                <m:r>
                  <w:rPr>
                    <w:rFonts w:ascii="Cambria Math" w:hAnsi="Cambria Math"/>
                  </w:rPr>
                  <m:t>рн</m:t>
                </m:r>
              </m:sub>
            </m:sSub>
          </m:num>
          <m:den>
            <m:r>
              <w:rPr>
                <w:rFonts w:ascii="Cambria Math" w:hAnsi="Cambria Math"/>
              </w:rPr>
              <m:t>100</m:t>
            </m:r>
          </m:den>
        </m:f>
      </m:oMath>
      <w:r w:rsidR="006A4474">
        <w:t>,</w:t>
      </w:r>
      <w:r w:rsidR="006A4474">
        <w:tab/>
      </w:r>
      <w:r w:rsidR="006A4474">
        <w:tab/>
      </w:r>
      <w:r w:rsidR="006A4474">
        <w:tab/>
      </w:r>
      <w:r w:rsidR="00156DC5">
        <w:t xml:space="preserve">           </w:t>
      </w:r>
      <w:r w:rsidR="006A4474">
        <w:tab/>
        <w:t xml:space="preserve">               (4.15</w:t>
      </w:r>
      <w:r w:rsidR="006A4474" w:rsidRPr="00242684">
        <w:t>)</w:t>
      </w:r>
    </w:p>
    <w:p w:rsidR="006A4474" w:rsidRPr="00242684" w:rsidRDefault="006A4474" w:rsidP="009775A4">
      <w:pPr>
        <w:tabs>
          <w:tab w:val="left" w:pos="993"/>
          <w:tab w:val="left" w:pos="2700"/>
        </w:tabs>
        <w:ind w:firstLine="709"/>
      </w:pPr>
    </w:p>
    <w:p w:rsidR="002F3CA9" w:rsidRDefault="006A4474" w:rsidP="002F3CA9">
      <w:pPr>
        <w:tabs>
          <w:tab w:val="left" w:pos="993"/>
        </w:tabs>
        <w:ind w:firstLine="709"/>
      </w:pPr>
      <w:r w:rsidRPr="00242684">
        <w:t xml:space="preserve">где </w:t>
      </w:r>
      <w:proofErr w:type="spellStart"/>
      <w:r w:rsidRPr="00242684">
        <w:t>Н</w:t>
      </w:r>
      <w:r w:rsidRPr="00242684">
        <w:rPr>
          <w:vertAlign w:val="subscript"/>
        </w:rPr>
        <w:t>рн</w:t>
      </w:r>
      <w:proofErr w:type="spellEnd"/>
      <w:r w:rsidRPr="00242684">
        <w:t xml:space="preserve"> – процент накладных расходов (</w:t>
      </w:r>
      <w:proofErr w:type="spellStart"/>
      <w:r w:rsidRPr="00242684">
        <w:t>Н</w:t>
      </w:r>
      <w:r w:rsidRPr="00242684">
        <w:rPr>
          <w:vertAlign w:val="subscript"/>
        </w:rPr>
        <w:t>рн</w:t>
      </w:r>
      <w:proofErr w:type="spellEnd"/>
      <w:r>
        <w:t xml:space="preserve"> = 5</w:t>
      </w:r>
      <w:r w:rsidRPr="00242684">
        <w:t>0%).</w:t>
      </w:r>
    </w:p>
    <w:p w:rsidR="002F3CA9" w:rsidRDefault="002F3CA9" w:rsidP="002F3CA9">
      <w:pPr>
        <w:tabs>
          <w:tab w:val="left" w:pos="993"/>
        </w:tabs>
        <w:ind w:firstLine="709"/>
      </w:pPr>
    </w:p>
    <w:p w:rsidR="006A4474" w:rsidRPr="00242684" w:rsidRDefault="00264DE7" w:rsidP="002F3CA9">
      <w:pPr>
        <w:tabs>
          <w:tab w:val="left" w:pos="993"/>
        </w:tabs>
        <w:ind w:firstLine="709"/>
      </w:pPr>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f>
          <m:fPr>
            <m:ctrlPr>
              <w:rPr>
                <w:rFonts w:ascii="Cambria Math" w:hAnsi="Cambria Math"/>
                <w:i/>
                <w:lang w:val="en-US"/>
              </w:rPr>
            </m:ctrlPr>
          </m:fPr>
          <m:num>
            <m:r>
              <w:rPr>
                <w:rFonts w:ascii="Cambria Math" w:hAnsi="Cambria Math"/>
              </w:rPr>
              <m:t>45 212 608 *50</m:t>
            </m:r>
          </m:num>
          <m:den>
            <m:r>
              <w:rPr>
                <w:rFonts w:ascii="Cambria Math" w:hAnsi="Cambria Math"/>
              </w:rPr>
              <m:t>100</m:t>
            </m:r>
          </m:den>
        </m:f>
        <m:r>
          <w:rPr>
            <w:rFonts w:ascii="Cambria Math" w:hAnsi="Cambria Math"/>
          </w:rPr>
          <m:t xml:space="preserve">=22 606 304 </m:t>
        </m:r>
      </m:oMath>
      <w:r w:rsidR="006A4474" w:rsidRPr="00242684">
        <w:t>руб.</w:t>
      </w:r>
    </w:p>
    <w:p w:rsidR="006A4474" w:rsidRPr="00242684" w:rsidRDefault="006A4474" w:rsidP="009775A4">
      <w:pPr>
        <w:tabs>
          <w:tab w:val="left" w:pos="993"/>
        </w:tabs>
        <w:ind w:firstLine="709"/>
      </w:pPr>
    </w:p>
    <w:p w:rsidR="006A4474" w:rsidRPr="00242684" w:rsidRDefault="006A4474" w:rsidP="009775A4">
      <w:pPr>
        <w:tabs>
          <w:tab w:val="left" w:pos="993"/>
        </w:tabs>
        <w:ind w:firstLine="709"/>
      </w:pPr>
      <w:r w:rsidRPr="00242684">
        <w:t>Общая сумма расходов по смете (С</w:t>
      </w:r>
      <w:r w:rsidRPr="00242684">
        <w:rPr>
          <w:vertAlign w:val="subscript"/>
        </w:rPr>
        <w:t>р</w:t>
      </w:r>
      <w:r w:rsidRPr="00242684">
        <w:t xml:space="preserve">) </w:t>
      </w:r>
      <w:proofErr w:type="gramStart"/>
      <w:r w:rsidRPr="00242684">
        <w:t>на</w:t>
      </w:r>
      <w:proofErr w:type="gramEnd"/>
      <w:r w:rsidRPr="00242684">
        <w:t xml:space="preserve"> ПО рассчитывается по формуле:</w:t>
      </w:r>
    </w:p>
    <w:p w:rsidR="006A4474" w:rsidRPr="00242684" w:rsidRDefault="006A4474" w:rsidP="009775A4">
      <w:pPr>
        <w:tabs>
          <w:tab w:val="left" w:pos="993"/>
        </w:tabs>
        <w:ind w:firstLine="709"/>
      </w:pPr>
    </w:p>
    <w:p w:rsidR="006A4474" w:rsidRPr="00242684" w:rsidRDefault="00264DE7" w:rsidP="009775A4">
      <w:pPr>
        <w:tabs>
          <w:tab w:val="left" w:pos="993"/>
        </w:tabs>
        <w:ind w:firstLine="709"/>
        <w:jc w:val="right"/>
      </w:pPr>
      <m:oMath>
        <m:sSub>
          <m:sSubPr>
            <m:ctrlPr>
              <w:rPr>
                <w:rFonts w:ascii="Cambria Math" w:hAnsi="Cambria Math"/>
                <w:i/>
              </w:rPr>
            </m:ctrlPr>
          </m:sSubPr>
          <m:e>
            <m:r>
              <w:rPr>
                <w:rFonts w:ascii="Cambria Math" w:hAnsi="Cambria Math"/>
              </w:rPr>
              <m:t>С</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сз</m:t>
            </m:r>
          </m:sub>
        </m:sSub>
        <m:r>
          <w:rPr>
            <w:rFonts w:ascii="Cambria Math" w:hAnsi="Cambria Math"/>
          </w:rPr>
          <m:t>+М+</m:t>
        </m:r>
        <m:sSub>
          <m:sSubPr>
            <m:ctrlPr>
              <w:rPr>
                <w:rFonts w:ascii="Cambria Math" w:hAnsi="Cambria Math"/>
                <w:i/>
              </w:rPr>
            </m:ctrlPr>
          </m:sSubPr>
          <m:e>
            <m:r>
              <w:rPr>
                <w:rFonts w:ascii="Cambria Math" w:hAnsi="Cambria Math"/>
              </w:rPr>
              <m:t>Р</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з</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m:t>
            </m:r>
          </m:sub>
        </m:sSub>
      </m:oMath>
      <w:r w:rsidR="006A4474">
        <w:tab/>
      </w:r>
      <w:r w:rsidR="006A4474">
        <w:tab/>
        <w:t xml:space="preserve">              (4.16</w:t>
      </w:r>
      <w:r w:rsidR="006A4474" w:rsidRPr="00242684">
        <w:t>)</w:t>
      </w:r>
    </w:p>
    <w:p w:rsidR="006A4474" w:rsidRPr="00242684" w:rsidRDefault="006A4474" w:rsidP="009775A4">
      <w:pPr>
        <w:tabs>
          <w:tab w:val="left" w:pos="993"/>
        </w:tabs>
        <w:ind w:firstLine="709"/>
        <w:jc w:val="center"/>
      </w:pPr>
    </w:p>
    <w:p w:rsidR="006A4474" w:rsidRDefault="006A4474" w:rsidP="009775A4">
      <w:pPr>
        <w:tabs>
          <w:tab w:val="left" w:pos="993"/>
        </w:tabs>
        <w:ind w:firstLine="709"/>
      </w:pPr>
      <w:proofErr w:type="gramStart"/>
      <w:r w:rsidRPr="00242684">
        <w:t>С</w:t>
      </w:r>
      <w:r w:rsidRPr="00242684">
        <w:rPr>
          <w:vertAlign w:val="subscript"/>
        </w:rPr>
        <w:t>р</w:t>
      </w:r>
      <w:proofErr w:type="gramEnd"/>
      <w:r w:rsidRPr="00242684">
        <w:t xml:space="preserve"> = </w:t>
      </w:r>
      <w:r w:rsidR="004C7018" w:rsidRPr="004777ED">
        <w:t xml:space="preserve">45212608 + 6781891 + 18198075 + 1356378 + </w:t>
      </w:r>
      <w:r w:rsidR="00920D78" w:rsidRPr="004777ED">
        <w:t>26200200 + 9042 522 + 22</w:t>
      </w:r>
      <w:r w:rsidR="00920D78">
        <w:rPr>
          <w:lang w:val="en-US"/>
        </w:rPr>
        <w:t> </w:t>
      </w:r>
      <w:r w:rsidR="00920D78" w:rsidRPr="004777ED">
        <w:t>606</w:t>
      </w:r>
      <w:r w:rsidR="00920D78">
        <w:rPr>
          <w:lang w:val="en-US"/>
        </w:rPr>
        <w:t> </w:t>
      </w:r>
      <w:r w:rsidR="00920D78" w:rsidRPr="004777ED">
        <w:t xml:space="preserve">304 = </w:t>
      </w:r>
      <w:r>
        <w:t>129</w:t>
      </w:r>
      <w:r w:rsidRPr="00242684">
        <w:t xml:space="preserve"> </w:t>
      </w:r>
      <w:r>
        <w:t>397</w:t>
      </w:r>
      <w:r w:rsidRPr="00242684">
        <w:t xml:space="preserve"> </w:t>
      </w:r>
      <w:r w:rsidR="00920D78" w:rsidRPr="004777ED">
        <w:t>978</w:t>
      </w:r>
      <w:r w:rsidRPr="00242684">
        <w:t xml:space="preserve"> руб.</w:t>
      </w:r>
    </w:p>
    <w:p w:rsidR="006A4474" w:rsidRPr="00242684" w:rsidRDefault="006A4474" w:rsidP="009775A4">
      <w:pPr>
        <w:tabs>
          <w:tab w:val="left" w:pos="993"/>
        </w:tabs>
        <w:ind w:firstLine="709"/>
      </w:pPr>
    </w:p>
    <w:p w:rsidR="006A4474" w:rsidRPr="00242684" w:rsidRDefault="006A4474" w:rsidP="009775A4">
      <w:pPr>
        <w:tabs>
          <w:tab w:val="left" w:pos="993"/>
        </w:tabs>
        <w:ind w:firstLine="709"/>
      </w:pPr>
      <w:r w:rsidRPr="00242684">
        <w:t xml:space="preserve">Расчет сметы затрат на разработку </w:t>
      </w:r>
      <w:proofErr w:type="gramStart"/>
      <w:r w:rsidRPr="00242684">
        <w:t>ПО</w:t>
      </w:r>
      <w:proofErr w:type="gramEnd"/>
      <w:r w:rsidRPr="00242684">
        <w:t xml:space="preserve"> представлен в таблице </w:t>
      </w:r>
      <w:r>
        <w:t>4.</w:t>
      </w:r>
      <w:r w:rsidRPr="00242684">
        <w:t>4.</w:t>
      </w:r>
    </w:p>
    <w:p w:rsidR="006A4474" w:rsidRPr="00242684" w:rsidRDefault="006A4474" w:rsidP="009775A4">
      <w:pPr>
        <w:tabs>
          <w:tab w:val="left" w:pos="993"/>
        </w:tabs>
        <w:ind w:firstLine="709"/>
      </w:pPr>
    </w:p>
    <w:p w:rsidR="006A4474" w:rsidRPr="00242684" w:rsidRDefault="00513501" w:rsidP="009775A4">
      <w:pPr>
        <w:tabs>
          <w:tab w:val="left" w:pos="993"/>
        </w:tabs>
        <w:ind w:firstLine="0"/>
      </w:pPr>
      <w:r>
        <w:t xml:space="preserve"> </w:t>
      </w:r>
      <w:r w:rsidR="006A4474" w:rsidRPr="00242684">
        <w:t>Таблица</w:t>
      </w:r>
      <w:r w:rsidR="006A4474" w:rsidRPr="00242684">
        <w:rPr>
          <w:noProof/>
        </w:rPr>
        <w:t xml:space="preserve"> </w:t>
      </w:r>
      <w:r w:rsidR="006A4474">
        <w:rPr>
          <w:noProof/>
        </w:rPr>
        <w:t>4.</w:t>
      </w:r>
      <w:r w:rsidR="00287BDD">
        <w:rPr>
          <w:noProof/>
        </w:rPr>
        <w:t>4</w:t>
      </w:r>
      <w:r w:rsidR="00287BDD" w:rsidRPr="00287BDD">
        <w:rPr>
          <w:noProof/>
        </w:rPr>
        <w:t xml:space="preserve"> </w:t>
      </w:r>
      <w:r w:rsidR="00287BDD">
        <w:rPr>
          <w:noProof/>
        </w:rPr>
        <w:t>–</w:t>
      </w:r>
      <w:r w:rsidR="006A4474" w:rsidRPr="00242684">
        <w:rPr>
          <w:noProof/>
        </w:rPr>
        <w:t xml:space="preserve"> </w:t>
      </w:r>
      <w:r w:rsidR="006A4474" w:rsidRPr="00242684">
        <w:t>Расчет сметы затрат на разработку программного средства.</w:t>
      </w:r>
    </w:p>
    <w:tbl>
      <w:tblPr>
        <w:tblW w:w="9107" w:type="dxa"/>
        <w:tblInd w:w="250" w:type="dxa"/>
        <w:tblLayout w:type="fixed"/>
        <w:tblLook w:val="0000"/>
      </w:tblPr>
      <w:tblGrid>
        <w:gridCol w:w="4266"/>
        <w:gridCol w:w="2170"/>
        <w:gridCol w:w="2671"/>
      </w:tblGrid>
      <w:tr w:rsidR="006A4474" w:rsidRPr="00242684" w:rsidTr="00513501">
        <w:trPr>
          <w:trHeight w:val="765"/>
        </w:trPr>
        <w:tc>
          <w:tcPr>
            <w:tcW w:w="4266" w:type="dxa"/>
            <w:tcBorders>
              <w:top w:val="single" w:sz="4" w:space="0" w:color="auto"/>
              <w:left w:val="single" w:sz="4" w:space="0" w:color="auto"/>
              <w:bottom w:val="single" w:sz="4" w:space="0" w:color="auto"/>
              <w:right w:val="single" w:sz="4" w:space="0" w:color="auto"/>
            </w:tcBorders>
            <w:shd w:val="clear" w:color="auto" w:fill="auto"/>
            <w:vAlign w:val="center"/>
          </w:tcPr>
          <w:p w:rsidR="006A4474" w:rsidRPr="00242684" w:rsidRDefault="006A4474" w:rsidP="009775A4">
            <w:pPr>
              <w:tabs>
                <w:tab w:val="left" w:pos="993"/>
              </w:tabs>
              <w:ind w:hanging="148"/>
              <w:jc w:val="center"/>
            </w:pPr>
            <w:r w:rsidRPr="00242684">
              <w:t>Наименование статей затрат</w:t>
            </w:r>
          </w:p>
        </w:tc>
        <w:tc>
          <w:tcPr>
            <w:tcW w:w="2170" w:type="dxa"/>
            <w:tcBorders>
              <w:top w:val="single" w:sz="4" w:space="0" w:color="auto"/>
              <w:left w:val="nil"/>
              <w:bottom w:val="single" w:sz="4" w:space="0" w:color="auto"/>
              <w:right w:val="single" w:sz="4" w:space="0" w:color="auto"/>
            </w:tcBorders>
            <w:shd w:val="clear" w:color="auto" w:fill="auto"/>
            <w:vAlign w:val="center"/>
          </w:tcPr>
          <w:p w:rsidR="006A4474" w:rsidRPr="00242684" w:rsidRDefault="006A4474" w:rsidP="009775A4">
            <w:pPr>
              <w:tabs>
                <w:tab w:val="left" w:pos="993"/>
              </w:tabs>
            </w:pPr>
            <w:r w:rsidRPr="00242684">
              <w:t>Обозначение</w:t>
            </w:r>
          </w:p>
        </w:tc>
        <w:tc>
          <w:tcPr>
            <w:tcW w:w="2671" w:type="dxa"/>
            <w:tcBorders>
              <w:top w:val="single" w:sz="4" w:space="0" w:color="auto"/>
              <w:left w:val="nil"/>
              <w:bottom w:val="single" w:sz="4" w:space="0" w:color="auto"/>
              <w:right w:val="single" w:sz="4" w:space="0" w:color="auto"/>
            </w:tcBorders>
            <w:shd w:val="clear" w:color="auto" w:fill="auto"/>
            <w:vAlign w:val="center"/>
          </w:tcPr>
          <w:p w:rsidR="006A4474" w:rsidRPr="00242684" w:rsidRDefault="006A4474" w:rsidP="009775A4">
            <w:pPr>
              <w:tabs>
                <w:tab w:val="left" w:pos="993"/>
              </w:tabs>
              <w:ind w:firstLine="709"/>
            </w:pPr>
            <w:r w:rsidRPr="00242684">
              <w:t>Сумма, руб.</w:t>
            </w:r>
          </w:p>
        </w:tc>
      </w:tr>
      <w:tr w:rsidR="006A4474" w:rsidRPr="00242684" w:rsidTr="00513501">
        <w:trPr>
          <w:trHeight w:val="269"/>
        </w:trPr>
        <w:tc>
          <w:tcPr>
            <w:tcW w:w="4266" w:type="dxa"/>
            <w:tcBorders>
              <w:top w:val="nil"/>
              <w:left w:val="single" w:sz="4" w:space="0" w:color="auto"/>
              <w:bottom w:val="single" w:sz="4" w:space="0" w:color="auto"/>
              <w:right w:val="single" w:sz="4" w:space="0" w:color="auto"/>
            </w:tcBorders>
            <w:shd w:val="clear" w:color="auto" w:fill="auto"/>
            <w:vAlign w:val="center"/>
          </w:tcPr>
          <w:p w:rsidR="006A4474" w:rsidRPr="00242684" w:rsidRDefault="006A4474" w:rsidP="009775A4">
            <w:pPr>
              <w:tabs>
                <w:tab w:val="left" w:pos="993"/>
              </w:tabs>
              <w:ind w:firstLine="709"/>
            </w:pPr>
            <w:r w:rsidRPr="00242684">
              <w:t>1</w:t>
            </w:r>
          </w:p>
        </w:tc>
        <w:tc>
          <w:tcPr>
            <w:tcW w:w="2170" w:type="dxa"/>
            <w:tcBorders>
              <w:top w:val="nil"/>
              <w:left w:val="nil"/>
              <w:bottom w:val="single" w:sz="4" w:space="0" w:color="auto"/>
              <w:right w:val="single" w:sz="4" w:space="0" w:color="auto"/>
            </w:tcBorders>
            <w:shd w:val="clear" w:color="auto" w:fill="auto"/>
            <w:noWrap/>
            <w:vAlign w:val="center"/>
          </w:tcPr>
          <w:p w:rsidR="006A4474" w:rsidRPr="00242684" w:rsidRDefault="006A4474" w:rsidP="009775A4">
            <w:pPr>
              <w:tabs>
                <w:tab w:val="left" w:pos="993"/>
              </w:tabs>
              <w:ind w:firstLine="709"/>
            </w:pPr>
            <w:r w:rsidRPr="00242684">
              <w:t>2</w:t>
            </w:r>
          </w:p>
        </w:tc>
        <w:tc>
          <w:tcPr>
            <w:tcW w:w="2671" w:type="dxa"/>
            <w:tcBorders>
              <w:top w:val="nil"/>
              <w:left w:val="nil"/>
              <w:bottom w:val="single" w:sz="4" w:space="0" w:color="auto"/>
              <w:right w:val="single" w:sz="4" w:space="0" w:color="auto"/>
            </w:tcBorders>
            <w:shd w:val="clear" w:color="auto" w:fill="auto"/>
            <w:noWrap/>
            <w:vAlign w:val="center"/>
          </w:tcPr>
          <w:p w:rsidR="006A4474" w:rsidRPr="00242684" w:rsidRDefault="006A4474" w:rsidP="009775A4">
            <w:pPr>
              <w:tabs>
                <w:tab w:val="left" w:pos="993"/>
              </w:tabs>
              <w:ind w:firstLine="709"/>
            </w:pPr>
            <w:r w:rsidRPr="00242684">
              <w:t>3</w:t>
            </w:r>
          </w:p>
        </w:tc>
      </w:tr>
      <w:tr w:rsidR="006A4474" w:rsidRPr="00242684" w:rsidTr="00754599">
        <w:trPr>
          <w:trHeight w:val="269"/>
        </w:trPr>
        <w:tc>
          <w:tcPr>
            <w:tcW w:w="4266" w:type="dxa"/>
            <w:tcBorders>
              <w:top w:val="nil"/>
              <w:left w:val="single" w:sz="4" w:space="0" w:color="auto"/>
              <w:bottom w:val="nil"/>
              <w:right w:val="single" w:sz="4" w:space="0" w:color="auto"/>
            </w:tcBorders>
            <w:shd w:val="clear" w:color="auto" w:fill="auto"/>
            <w:vAlign w:val="center"/>
          </w:tcPr>
          <w:p w:rsidR="006A4474" w:rsidRPr="00242684" w:rsidRDefault="006A4474" w:rsidP="009775A4">
            <w:pPr>
              <w:tabs>
                <w:tab w:val="left" w:pos="993"/>
              </w:tabs>
              <w:ind w:hanging="19"/>
            </w:pPr>
            <w:r w:rsidRPr="00242684">
              <w:t>Основная заработная плата</w:t>
            </w:r>
          </w:p>
          <w:p w:rsidR="006A4474" w:rsidRPr="00242684" w:rsidRDefault="006A4474" w:rsidP="009775A4">
            <w:pPr>
              <w:tabs>
                <w:tab w:val="left" w:pos="993"/>
              </w:tabs>
              <w:ind w:hanging="19"/>
            </w:pPr>
            <w:r w:rsidRPr="00242684">
              <w:t xml:space="preserve">разработчиков </w:t>
            </w:r>
            <w:proofErr w:type="gramStart"/>
            <w:r w:rsidRPr="00242684">
              <w:t>ПО</w:t>
            </w:r>
            <w:proofErr w:type="gramEnd"/>
          </w:p>
        </w:tc>
        <w:tc>
          <w:tcPr>
            <w:tcW w:w="2170" w:type="dxa"/>
            <w:tcBorders>
              <w:top w:val="nil"/>
              <w:left w:val="nil"/>
              <w:bottom w:val="nil"/>
              <w:right w:val="single" w:sz="4" w:space="0" w:color="auto"/>
            </w:tcBorders>
            <w:shd w:val="clear" w:color="auto" w:fill="auto"/>
            <w:noWrap/>
            <w:vAlign w:val="center"/>
          </w:tcPr>
          <w:p w:rsidR="006A4474" w:rsidRPr="00242684" w:rsidRDefault="006A4474" w:rsidP="009775A4">
            <w:pPr>
              <w:tabs>
                <w:tab w:val="left" w:pos="993"/>
              </w:tabs>
              <w:ind w:firstLine="709"/>
            </w:pPr>
            <w:proofErr w:type="spellStart"/>
            <w:r w:rsidRPr="00242684">
              <w:t>З</w:t>
            </w:r>
            <w:r w:rsidRPr="00242684">
              <w:rPr>
                <w:vertAlign w:val="subscript"/>
              </w:rPr>
              <w:t>о</w:t>
            </w:r>
            <w:proofErr w:type="spellEnd"/>
          </w:p>
        </w:tc>
        <w:tc>
          <w:tcPr>
            <w:tcW w:w="2671" w:type="dxa"/>
            <w:tcBorders>
              <w:top w:val="nil"/>
              <w:left w:val="nil"/>
              <w:bottom w:val="nil"/>
              <w:right w:val="single" w:sz="4" w:space="0" w:color="auto"/>
            </w:tcBorders>
            <w:shd w:val="clear" w:color="auto" w:fill="auto"/>
            <w:noWrap/>
            <w:vAlign w:val="bottom"/>
          </w:tcPr>
          <w:p w:rsidR="006A4474" w:rsidRPr="00D0244B" w:rsidRDefault="006A4474" w:rsidP="009775A4">
            <w:pPr>
              <w:tabs>
                <w:tab w:val="left" w:pos="993"/>
              </w:tabs>
              <w:ind w:firstLine="709"/>
              <w:rPr>
                <w:lang w:val="en-US"/>
              </w:rPr>
            </w:pPr>
            <w:r>
              <w:rPr>
                <w:rFonts w:eastAsia="Times New Roman"/>
              </w:rPr>
              <w:t xml:space="preserve">45 212 </w:t>
            </w:r>
            <w:r w:rsidR="00D0244B">
              <w:rPr>
                <w:rFonts w:eastAsia="Times New Roman"/>
                <w:lang w:val="en-US"/>
              </w:rPr>
              <w:t>608</w:t>
            </w:r>
          </w:p>
        </w:tc>
      </w:tr>
    </w:tbl>
    <w:p w:rsidR="00AD3AFB" w:rsidRDefault="00AD3AFB" w:rsidP="00513501">
      <w:pPr>
        <w:tabs>
          <w:tab w:val="left" w:pos="993"/>
        </w:tabs>
        <w:ind w:firstLine="0"/>
      </w:pPr>
    </w:p>
    <w:p w:rsidR="00AD3AFB" w:rsidRDefault="00AD3AFB" w:rsidP="00513501">
      <w:pPr>
        <w:tabs>
          <w:tab w:val="left" w:pos="993"/>
        </w:tabs>
        <w:ind w:firstLine="0"/>
      </w:pPr>
    </w:p>
    <w:p w:rsidR="00513501" w:rsidRDefault="00AE643E" w:rsidP="00513501">
      <w:pPr>
        <w:tabs>
          <w:tab w:val="left" w:pos="993"/>
        </w:tabs>
        <w:ind w:firstLine="0"/>
      </w:pPr>
      <w:r>
        <w:lastRenderedPageBreak/>
        <w:t>Продолжение таблицы 4.4</w:t>
      </w:r>
    </w:p>
    <w:tbl>
      <w:tblPr>
        <w:tblW w:w="9107" w:type="dxa"/>
        <w:tblInd w:w="108" w:type="dxa"/>
        <w:tblLayout w:type="fixed"/>
        <w:tblLook w:val="0000"/>
      </w:tblPr>
      <w:tblGrid>
        <w:gridCol w:w="4266"/>
        <w:gridCol w:w="2170"/>
        <w:gridCol w:w="2671"/>
      </w:tblGrid>
      <w:tr w:rsidR="00513501" w:rsidRPr="00A70D90" w:rsidTr="00AE643E">
        <w:trPr>
          <w:trHeight w:val="315"/>
        </w:trPr>
        <w:tc>
          <w:tcPr>
            <w:tcW w:w="4266" w:type="dxa"/>
            <w:tcBorders>
              <w:top w:val="single" w:sz="4" w:space="0" w:color="auto"/>
              <w:left w:val="single" w:sz="4" w:space="0" w:color="auto"/>
              <w:bottom w:val="single" w:sz="4" w:space="0" w:color="auto"/>
              <w:right w:val="single" w:sz="4" w:space="0" w:color="auto"/>
            </w:tcBorders>
            <w:shd w:val="clear" w:color="auto" w:fill="auto"/>
            <w:vAlign w:val="center"/>
          </w:tcPr>
          <w:p w:rsidR="00513501" w:rsidRPr="00242684" w:rsidRDefault="00513501" w:rsidP="00181D3C">
            <w:pPr>
              <w:tabs>
                <w:tab w:val="left" w:pos="993"/>
              </w:tabs>
              <w:ind w:hanging="19"/>
              <w:jc w:val="center"/>
            </w:pPr>
            <w:r>
              <w:t>1</w:t>
            </w:r>
          </w:p>
        </w:tc>
        <w:tc>
          <w:tcPr>
            <w:tcW w:w="2170" w:type="dxa"/>
            <w:tcBorders>
              <w:top w:val="single" w:sz="4" w:space="0" w:color="auto"/>
              <w:left w:val="nil"/>
              <w:bottom w:val="single" w:sz="4" w:space="0" w:color="auto"/>
              <w:right w:val="single" w:sz="4" w:space="0" w:color="auto"/>
            </w:tcBorders>
            <w:shd w:val="clear" w:color="auto" w:fill="auto"/>
            <w:noWrap/>
            <w:vAlign w:val="center"/>
          </w:tcPr>
          <w:p w:rsidR="00513501" w:rsidRPr="00242684" w:rsidRDefault="00513501" w:rsidP="00181D3C">
            <w:pPr>
              <w:tabs>
                <w:tab w:val="left" w:pos="993"/>
              </w:tabs>
              <w:ind w:firstLine="709"/>
              <w:jc w:val="center"/>
            </w:pPr>
            <w:r>
              <w:t>2</w:t>
            </w:r>
          </w:p>
        </w:tc>
        <w:tc>
          <w:tcPr>
            <w:tcW w:w="2671" w:type="dxa"/>
            <w:tcBorders>
              <w:top w:val="single" w:sz="4" w:space="0" w:color="auto"/>
              <w:left w:val="nil"/>
              <w:bottom w:val="single" w:sz="4" w:space="0" w:color="auto"/>
              <w:right w:val="single" w:sz="4" w:space="0" w:color="auto"/>
            </w:tcBorders>
            <w:shd w:val="clear" w:color="auto" w:fill="auto"/>
            <w:noWrap/>
            <w:vAlign w:val="bottom"/>
          </w:tcPr>
          <w:p w:rsidR="00513501" w:rsidRPr="00A70D90" w:rsidRDefault="00513501" w:rsidP="00181D3C">
            <w:pPr>
              <w:tabs>
                <w:tab w:val="left" w:pos="993"/>
              </w:tabs>
              <w:ind w:firstLine="709"/>
              <w:jc w:val="center"/>
            </w:pPr>
            <w:r>
              <w:t>3</w:t>
            </w:r>
          </w:p>
        </w:tc>
      </w:tr>
      <w:tr w:rsidR="00754599" w:rsidRPr="00A8247F" w:rsidTr="00754599">
        <w:trPr>
          <w:trHeight w:val="315"/>
        </w:trPr>
        <w:tc>
          <w:tcPr>
            <w:tcW w:w="4266" w:type="dxa"/>
            <w:tcBorders>
              <w:top w:val="nil"/>
              <w:left w:val="single" w:sz="4" w:space="0" w:color="auto"/>
              <w:bottom w:val="single" w:sz="4" w:space="0" w:color="auto"/>
              <w:right w:val="single" w:sz="4" w:space="0" w:color="auto"/>
            </w:tcBorders>
            <w:shd w:val="clear" w:color="auto" w:fill="auto"/>
            <w:vAlign w:val="center"/>
          </w:tcPr>
          <w:p w:rsidR="00754599" w:rsidRPr="00242684" w:rsidRDefault="00754599" w:rsidP="00754599">
            <w:pPr>
              <w:tabs>
                <w:tab w:val="left" w:pos="993"/>
              </w:tabs>
              <w:ind w:hanging="19"/>
              <w:jc w:val="left"/>
            </w:pPr>
            <w:r w:rsidRPr="00242684">
              <w:t>Дополнительная заработная плата</w:t>
            </w:r>
          </w:p>
        </w:tc>
        <w:tc>
          <w:tcPr>
            <w:tcW w:w="2170" w:type="dxa"/>
            <w:tcBorders>
              <w:top w:val="nil"/>
              <w:left w:val="nil"/>
              <w:bottom w:val="single" w:sz="4" w:space="0" w:color="auto"/>
              <w:right w:val="single" w:sz="4" w:space="0" w:color="auto"/>
            </w:tcBorders>
            <w:shd w:val="clear" w:color="auto" w:fill="auto"/>
            <w:noWrap/>
            <w:vAlign w:val="center"/>
          </w:tcPr>
          <w:p w:rsidR="00754599" w:rsidRPr="00242684" w:rsidRDefault="00754599" w:rsidP="00754599">
            <w:pPr>
              <w:tabs>
                <w:tab w:val="left" w:pos="993"/>
              </w:tabs>
              <w:ind w:firstLine="709"/>
            </w:pPr>
            <w:proofErr w:type="spellStart"/>
            <w:r w:rsidRPr="00242684">
              <w:t>З</w:t>
            </w:r>
            <w:r w:rsidRPr="00242684">
              <w:rPr>
                <w:vertAlign w:val="subscript"/>
              </w:rPr>
              <w:t>д</w:t>
            </w:r>
            <w:proofErr w:type="spellEnd"/>
          </w:p>
        </w:tc>
        <w:tc>
          <w:tcPr>
            <w:tcW w:w="2671" w:type="dxa"/>
            <w:tcBorders>
              <w:top w:val="nil"/>
              <w:left w:val="nil"/>
              <w:bottom w:val="single" w:sz="4" w:space="0" w:color="auto"/>
              <w:right w:val="single" w:sz="4" w:space="0" w:color="auto"/>
            </w:tcBorders>
            <w:shd w:val="clear" w:color="auto" w:fill="auto"/>
            <w:noWrap/>
            <w:vAlign w:val="bottom"/>
          </w:tcPr>
          <w:p w:rsidR="00754599" w:rsidRPr="00D0244B" w:rsidRDefault="00754599" w:rsidP="00754599">
            <w:pPr>
              <w:tabs>
                <w:tab w:val="left" w:pos="993"/>
              </w:tabs>
              <w:ind w:firstLine="709"/>
              <w:rPr>
                <w:lang w:val="en-US"/>
              </w:rPr>
            </w:pPr>
            <w:r>
              <w:rPr>
                <w:rFonts w:eastAsia="Times New Roman"/>
              </w:rPr>
              <w:t xml:space="preserve">6 781 </w:t>
            </w:r>
            <w:r>
              <w:rPr>
                <w:rFonts w:eastAsia="Times New Roman"/>
                <w:lang w:val="en-US"/>
              </w:rPr>
              <w:t>891</w:t>
            </w:r>
          </w:p>
        </w:tc>
      </w:tr>
      <w:tr w:rsidR="00754599" w:rsidRPr="00A8247F" w:rsidTr="000D7AF1">
        <w:trPr>
          <w:trHeight w:val="315"/>
        </w:trPr>
        <w:tc>
          <w:tcPr>
            <w:tcW w:w="4266" w:type="dxa"/>
            <w:tcBorders>
              <w:top w:val="nil"/>
              <w:left w:val="single" w:sz="4" w:space="0" w:color="auto"/>
              <w:bottom w:val="single" w:sz="4" w:space="0" w:color="auto"/>
              <w:right w:val="single" w:sz="4" w:space="0" w:color="auto"/>
            </w:tcBorders>
            <w:shd w:val="clear" w:color="auto" w:fill="auto"/>
            <w:vAlign w:val="center"/>
          </w:tcPr>
          <w:p w:rsidR="00754599" w:rsidRPr="00242684" w:rsidRDefault="00754599" w:rsidP="007B0947">
            <w:pPr>
              <w:tabs>
                <w:tab w:val="left" w:pos="993"/>
              </w:tabs>
              <w:ind w:hanging="19"/>
              <w:jc w:val="left"/>
            </w:pPr>
            <w:r w:rsidRPr="00242684">
              <w:t>Отчисления в фонд социальной защиты населения</w:t>
            </w:r>
            <w:r>
              <w:t xml:space="preserve"> и на обязательное страхование</w:t>
            </w:r>
          </w:p>
        </w:tc>
        <w:tc>
          <w:tcPr>
            <w:tcW w:w="2170" w:type="dxa"/>
            <w:tcBorders>
              <w:top w:val="nil"/>
              <w:left w:val="nil"/>
              <w:bottom w:val="single" w:sz="4" w:space="0" w:color="auto"/>
              <w:right w:val="single" w:sz="4" w:space="0" w:color="auto"/>
            </w:tcBorders>
            <w:shd w:val="clear" w:color="auto" w:fill="auto"/>
            <w:noWrap/>
            <w:vAlign w:val="center"/>
          </w:tcPr>
          <w:p w:rsidR="00754599" w:rsidRPr="00242684" w:rsidRDefault="00754599" w:rsidP="00B6552E">
            <w:pPr>
              <w:tabs>
                <w:tab w:val="left" w:pos="993"/>
              </w:tabs>
              <w:ind w:firstLine="709"/>
            </w:pPr>
            <w:proofErr w:type="spellStart"/>
            <w:r w:rsidRPr="00242684">
              <w:t>З</w:t>
            </w:r>
            <w:r w:rsidRPr="00242684">
              <w:rPr>
                <w:vertAlign w:val="subscript"/>
              </w:rPr>
              <w:t>сз</w:t>
            </w:r>
            <w:proofErr w:type="spellEnd"/>
          </w:p>
        </w:tc>
        <w:tc>
          <w:tcPr>
            <w:tcW w:w="2671" w:type="dxa"/>
            <w:tcBorders>
              <w:top w:val="nil"/>
              <w:left w:val="nil"/>
              <w:bottom w:val="single" w:sz="4" w:space="0" w:color="auto"/>
              <w:right w:val="single" w:sz="4" w:space="0" w:color="auto"/>
            </w:tcBorders>
            <w:shd w:val="clear" w:color="auto" w:fill="auto"/>
            <w:noWrap/>
            <w:vAlign w:val="center"/>
          </w:tcPr>
          <w:p w:rsidR="00754599" w:rsidRPr="00D0244B" w:rsidRDefault="00754599" w:rsidP="000D7AF1">
            <w:pPr>
              <w:tabs>
                <w:tab w:val="left" w:pos="993"/>
              </w:tabs>
              <w:ind w:firstLine="0"/>
              <w:jc w:val="center"/>
              <w:rPr>
                <w:lang w:val="en-US"/>
              </w:rPr>
            </w:pPr>
            <w:r>
              <w:rPr>
                <w:rFonts w:eastAsia="Times New Roman"/>
              </w:rPr>
              <w:t>18 198 0</w:t>
            </w:r>
            <w:r>
              <w:rPr>
                <w:rFonts w:eastAsia="Times New Roman"/>
                <w:lang w:val="en-US"/>
              </w:rPr>
              <w:t>75</w:t>
            </w:r>
          </w:p>
        </w:tc>
      </w:tr>
      <w:tr w:rsidR="00754599" w:rsidRPr="00A8247F" w:rsidTr="00AE643E">
        <w:trPr>
          <w:trHeight w:val="315"/>
        </w:trPr>
        <w:tc>
          <w:tcPr>
            <w:tcW w:w="4266" w:type="dxa"/>
            <w:tcBorders>
              <w:top w:val="nil"/>
              <w:left w:val="single" w:sz="4" w:space="0" w:color="auto"/>
              <w:bottom w:val="single" w:sz="4" w:space="0" w:color="auto"/>
              <w:right w:val="single" w:sz="4" w:space="0" w:color="auto"/>
            </w:tcBorders>
            <w:shd w:val="clear" w:color="auto" w:fill="auto"/>
            <w:vAlign w:val="center"/>
          </w:tcPr>
          <w:p w:rsidR="00754599" w:rsidRPr="00242684" w:rsidRDefault="00754599" w:rsidP="00181D3C">
            <w:pPr>
              <w:tabs>
                <w:tab w:val="left" w:pos="993"/>
              </w:tabs>
              <w:ind w:hanging="19"/>
            </w:pPr>
            <w:r w:rsidRPr="00242684">
              <w:t>Материалы</w:t>
            </w:r>
          </w:p>
        </w:tc>
        <w:tc>
          <w:tcPr>
            <w:tcW w:w="2170" w:type="dxa"/>
            <w:tcBorders>
              <w:top w:val="nil"/>
              <w:left w:val="nil"/>
              <w:bottom w:val="single" w:sz="4" w:space="0" w:color="auto"/>
              <w:right w:val="single" w:sz="4" w:space="0" w:color="auto"/>
            </w:tcBorders>
            <w:shd w:val="clear" w:color="auto" w:fill="auto"/>
            <w:noWrap/>
            <w:vAlign w:val="center"/>
          </w:tcPr>
          <w:p w:rsidR="00754599" w:rsidRPr="00242684" w:rsidRDefault="00754599" w:rsidP="00181D3C">
            <w:pPr>
              <w:tabs>
                <w:tab w:val="left" w:pos="993"/>
              </w:tabs>
              <w:ind w:firstLine="709"/>
            </w:pPr>
            <w:r w:rsidRPr="00242684">
              <w:t>М</w:t>
            </w:r>
          </w:p>
        </w:tc>
        <w:tc>
          <w:tcPr>
            <w:tcW w:w="2671" w:type="dxa"/>
            <w:tcBorders>
              <w:top w:val="nil"/>
              <w:left w:val="nil"/>
              <w:bottom w:val="single" w:sz="4" w:space="0" w:color="auto"/>
              <w:right w:val="single" w:sz="4" w:space="0" w:color="auto"/>
            </w:tcBorders>
            <w:shd w:val="clear" w:color="auto" w:fill="auto"/>
            <w:noWrap/>
            <w:vAlign w:val="bottom"/>
          </w:tcPr>
          <w:p w:rsidR="00754599" w:rsidRPr="00D0244B" w:rsidRDefault="00754599" w:rsidP="00181D3C">
            <w:pPr>
              <w:tabs>
                <w:tab w:val="left" w:pos="993"/>
              </w:tabs>
              <w:ind w:firstLine="709"/>
              <w:rPr>
                <w:lang w:val="en-US"/>
              </w:rPr>
            </w:pPr>
            <w:r>
              <w:rPr>
                <w:lang w:val="en-US"/>
              </w:rPr>
              <w:t>1 </w:t>
            </w:r>
            <w:r>
              <w:t xml:space="preserve">356 </w:t>
            </w:r>
            <w:r>
              <w:rPr>
                <w:lang w:val="en-US"/>
              </w:rPr>
              <w:t>378</w:t>
            </w:r>
          </w:p>
        </w:tc>
      </w:tr>
      <w:tr w:rsidR="00754599" w:rsidRPr="00A8247F" w:rsidTr="00AE643E">
        <w:trPr>
          <w:trHeight w:val="315"/>
        </w:trPr>
        <w:tc>
          <w:tcPr>
            <w:tcW w:w="4266" w:type="dxa"/>
            <w:tcBorders>
              <w:top w:val="nil"/>
              <w:left w:val="single" w:sz="4" w:space="0" w:color="auto"/>
              <w:bottom w:val="single" w:sz="4" w:space="0" w:color="auto"/>
              <w:right w:val="single" w:sz="4" w:space="0" w:color="auto"/>
            </w:tcBorders>
            <w:shd w:val="clear" w:color="auto" w:fill="auto"/>
            <w:vAlign w:val="center"/>
          </w:tcPr>
          <w:p w:rsidR="00754599" w:rsidRPr="00242684" w:rsidRDefault="00754599" w:rsidP="00181D3C">
            <w:pPr>
              <w:tabs>
                <w:tab w:val="left" w:pos="993"/>
              </w:tabs>
              <w:ind w:hanging="19"/>
            </w:pPr>
            <w:r w:rsidRPr="00242684">
              <w:t>Машинное время</w:t>
            </w:r>
          </w:p>
        </w:tc>
        <w:tc>
          <w:tcPr>
            <w:tcW w:w="2170" w:type="dxa"/>
            <w:tcBorders>
              <w:top w:val="nil"/>
              <w:left w:val="nil"/>
              <w:bottom w:val="single" w:sz="4" w:space="0" w:color="auto"/>
              <w:right w:val="single" w:sz="4" w:space="0" w:color="auto"/>
            </w:tcBorders>
            <w:shd w:val="clear" w:color="auto" w:fill="auto"/>
            <w:noWrap/>
            <w:vAlign w:val="center"/>
          </w:tcPr>
          <w:p w:rsidR="00754599" w:rsidRPr="00242684" w:rsidRDefault="00754599" w:rsidP="00181D3C">
            <w:pPr>
              <w:tabs>
                <w:tab w:val="left" w:pos="993"/>
              </w:tabs>
              <w:ind w:firstLine="709"/>
            </w:pPr>
            <w:proofErr w:type="spellStart"/>
            <w:r w:rsidRPr="00242684">
              <w:t>Р</w:t>
            </w:r>
            <w:r w:rsidRPr="00242684">
              <w:rPr>
                <w:vertAlign w:val="subscript"/>
              </w:rPr>
              <w:t>м</w:t>
            </w:r>
            <w:proofErr w:type="spellEnd"/>
          </w:p>
        </w:tc>
        <w:tc>
          <w:tcPr>
            <w:tcW w:w="2671" w:type="dxa"/>
            <w:tcBorders>
              <w:top w:val="nil"/>
              <w:left w:val="nil"/>
              <w:bottom w:val="single" w:sz="4" w:space="0" w:color="auto"/>
              <w:right w:val="single" w:sz="4" w:space="0" w:color="auto"/>
            </w:tcBorders>
            <w:shd w:val="clear" w:color="auto" w:fill="auto"/>
            <w:noWrap/>
            <w:vAlign w:val="bottom"/>
          </w:tcPr>
          <w:p w:rsidR="00754599" w:rsidRPr="00A8247F" w:rsidRDefault="00754599" w:rsidP="00181D3C">
            <w:pPr>
              <w:tabs>
                <w:tab w:val="left" w:pos="993"/>
              </w:tabs>
              <w:ind w:firstLine="709"/>
            </w:pPr>
            <w:r>
              <w:rPr>
                <w:rFonts w:eastAsia="Times New Roman"/>
              </w:rPr>
              <w:t>26 200 200</w:t>
            </w:r>
          </w:p>
        </w:tc>
      </w:tr>
      <w:tr w:rsidR="00754599" w:rsidRPr="00A8247F" w:rsidTr="00AE643E">
        <w:trPr>
          <w:trHeight w:val="315"/>
        </w:trPr>
        <w:tc>
          <w:tcPr>
            <w:tcW w:w="4266" w:type="dxa"/>
            <w:tcBorders>
              <w:top w:val="nil"/>
              <w:left w:val="single" w:sz="4" w:space="0" w:color="auto"/>
              <w:bottom w:val="single" w:sz="4" w:space="0" w:color="auto"/>
              <w:right w:val="single" w:sz="4" w:space="0" w:color="auto"/>
            </w:tcBorders>
            <w:shd w:val="clear" w:color="auto" w:fill="auto"/>
            <w:vAlign w:val="center"/>
          </w:tcPr>
          <w:p w:rsidR="00754599" w:rsidRPr="00242684" w:rsidRDefault="00754599" w:rsidP="00181D3C">
            <w:pPr>
              <w:tabs>
                <w:tab w:val="left" w:pos="993"/>
              </w:tabs>
              <w:ind w:hanging="19"/>
            </w:pPr>
            <w:r w:rsidRPr="00242684">
              <w:t>Прочие затраты</w:t>
            </w:r>
          </w:p>
        </w:tc>
        <w:tc>
          <w:tcPr>
            <w:tcW w:w="2170" w:type="dxa"/>
            <w:tcBorders>
              <w:top w:val="nil"/>
              <w:left w:val="nil"/>
              <w:bottom w:val="single" w:sz="4" w:space="0" w:color="auto"/>
              <w:right w:val="single" w:sz="4" w:space="0" w:color="auto"/>
            </w:tcBorders>
            <w:shd w:val="clear" w:color="auto" w:fill="auto"/>
            <w:noWrap/>
            <w:vAlign w:val="center"/>
          </w:tcPr>
          <w:p w:rsidR="00754599" w:rsidRPr="00242684" w:rsidRDefault="00754599" w:rsidP="00181D3C">
            <w:pPr>
              <w:tabs>
                <w:tab w:val="left" w:pos="993"/>
              </w:tabs>
              <w:ind w:firstLine="709"/>
            </w:pPr>
            <w:proofErr w:type="spellStart"/>
            <w:r w:rsidRPr="00242684">
              <w:t>П</w:t>
            </w:r>
            <w:r w:rsidRPr="00242684">
              <w:rPr>
                <w:vertAlign w:val="subscript"/>
              </w:rPr>
              <w:t>з</w:t>
            </w:r>
            <w:proofErr w:type="spellEnd"/>
          </w:p>
        </w:tc>
        <w:tc>
          <w:tcPr>
            <w:tcW w:w="2671" w:type="dxa"/>
            <w:tcBorders>
              <w:top w:val="nil"/>
              <w:left w:val="nil"/>
              <w:bottom w:val="single" w:sz="4" w:space="0" w:color="auto"/>
              <w:right w:val="single" w:sz="4" w:space="0" w:color="auto"/>
            </w:tcBorders>
            <w:shd w:val="clear" w:color="auto" w:fill="auto"/>
            <w:noWrap/>
            <w:vAlign w:val="bottom"/>
          </w:tcPr>
          <w:p w:rsidR="00754599" w:rsidRPr="00D0244B" w:rsidRDefault="00754599" w:rsidP="00181D3C">
            <w:pPr>
              <w:tabs>
                <w:tab w:val="left" w:pos="993"/>
              </w:tabs>
              <w:ind w:firstLine="709"/>
              <w:rPr>
                <w:lang w:val="en-US"/>
              </w:rPr>
            </w:pPr>
            <w:r>
              <w:rPr>
                <w:rFonts w:eastAsia="Times New Roman"/>
              </w:rPr>
              <w:t xml:space="preserve">9 042 </w:t>
            </w:r>
            <w:r>
              <w:rPr>
                <w:rFonts w:eastAsia="Times New Roman"/>
                <w:lang w:val="en-US"/>
              </w:rPr>
              <w:t>522</w:t>
            </w:r>
          </w:p>
        </w:tc>
      </w:tr>
      <w:tr w:rsidR="00754599" w:rsidRPr="00A8247F" w:rsidTr="00AE643E">
        <w:trPr>
          <w:trHeight w:val="285"/>
        </w:trPr>
        <w:tc>
          <w:tcPr>
            <w:tcW w:w="4266" w:type="dxa"/>
            <w:tcBorders>
              <w:top w:val="nil"/>
              <w:left w:val="single" w:sz="4" w:space="0" w:color="auto"/>
              <w:bottom w:val="single" w:sz="4" w:space="0" w:color="auto"/>
              <w:right w:val="single" w:sz="4" w:space="0" w:color="auto"/>
            </w:tcBorders>
            <w:shd w:val="clear" w:color="auto" w:fill="auto"/>
            <w:vAlign w:val="center"/>
          </w:tcPr>
          <w:p w:rsidR="00754599" w:rsidRPr="00242684" w:rsidRDefault="00754599" w:rsidP="00181D3C">
            <w:pPr>
              <w:tabs>
                <w:tab w:val="left" w:pos="993"/>
              </w:tabs>
              <w:ind w:hanging="19"/>
            </w:pPr>
            <w:r w:rsidRPr="00242684">
              <w:t>Накладные расходы</w:t>
            </w:r>
          </w:p>
        </w:tc>
        <w:tc>
          <w:tcPr>
            <w:tcW w:w="2170" w:type="dxa"/>
            <w:tcBorders>
              <w:top w:val="nil"/>
              <w:left w:val="nil"/>
              <w:bottom w:val="single" w:sz="4" w:space="0" w:color="auto"/>
              <w:right w:val="single" w:sz="4" w:space="0" w:color="auto"/>
            </w:tcBorders>
            <w:shd w:val="clear" w:color="auto" w:fill="auto"/>
            <w:noWrap/>
            <w:vAlign w:val="center"/>
          </w:tcPr>
          <w:p w:rsidR="00754599" w:rsidRPr="00242684" w:rsidRDefault="00754599" w:rsidP="00181D3C">
            <w:pPr>
              <w:tabs>
                <w:tab w:val="left" w:pos="993"/>
              </w:tabs>
              <w:ind w:firstLine="709"/>
            </w:pPr>
            <w:proofErr w:type="spellStart"/>
            <w:r w:rsidRPr="00242684">
              <w:t>Р</w:t>
            </w:r>
            <w:r w:rsidRPr="00242684">
              <w:rPr>
                <w:vertAlign w:val="subscript"/>
              </w:rPr>
              <w:t>н</w:t>
            </w:r>
            <w:proofErr w:type="spellEnd"/>
          </w:p>
        </w:tc>
        <w:tc>
          <w:tcPr>
            <w:tcW w:w="2671" w:type="dxa"/>
            <w:tcBorders>
              <w:top w:val="nil"/>
              <w:left w:val="nil"/>
              <w:bottom w:val="single" w:sz="4" w:space="0" w:color="auto"/>
              <w:right w:val="single" w:sz="4" w:space="0" w:color="auto"/>
            </w:tcBorders>
            <w:shd w:val="clear" w:color="auto" w:fill="auto"/>
            <w:noWrap/>
            <w:vAlign w:val="bottom"/>
          </w:tcPr>
          <w:p w:rsidR="00754599" w:rsidRPr="00D0244B" w:rsidRDefault="00754599" w:rsidP="00181D3C">
            <w:pPr>
              <w:tabs>
                <w:tab w:val="left" w:pos="993"/>
              </w:tabs>
              <w:ind w:firstLine="709"/>
              <w:rPr>
                <w:lang w:val="en-US"/>
              </w:rPr>
            </w:pPr>
            <w:r>
              <w:rPr>
                <w:rFonts w:eastAsia="Times New Roman"/>
              </w:rPr>
              <w:t xml:space="preserve">22 606 </w:t>
            </w:r>
            <w:r>
              <w:rPr>
                <w:rFonts w:eastAsia="Times New Roman"/>
                <w:lang w:val="en-US"/>
              </w:rPr>
              <w:t>304</w:t>
            </w:r>
          </w:p>
        </w:tc>
      </w:tr>
      <w:tr w:rsidR="00754599" w:rsidRPr="00A8247F" w:rsidTr="00AE643E">
        <w:trPr>
          <w:trHeight w:val="614"/>
        </w:trPr>
        <w:tc>
          <w:tcPr>
            <w:tcW w:w="4266" w:type="dxa"/>
            <w:tcBorders>
              <w:top w:val="nil"/>
              <w:left w:val="single" w:sz="4" w:space="0" w:color="auto"/>
              <w:bottom w:val="single" w:sz="4" w:space="0" w:color="auto"/>
              <w:right w:val="single" w:sz="4" w:space="0" w:color="auto"/>
            </w:tcBorders>
            <w:shd w:val="clear" w:color="auto" w:fill="auto"/>
            <w:vAlign w:val="center"/>
          </w:tcPr>
          <w:p w:rsidR="00754599" w:rsidRPr="00242684" w:rsidRDefault="00754599" w:rsidP="00181D3C">
            <w:pPr>
              <w:tabs>
                <w:tab w:val="left" w:pos="993"/>
              </w:tabs>
              <w:ind w:hanging="19"/>
            </w:pPr>
            <w:r w:rsidRPr="00242684">
              <w:t>Общая сумма затрат по всем статьям сметы</w:t>
            </w:r>
          </w:p>
        </w:tc>
        <w:tc>
          <w:tcPr>
            <w:tcW w:w="2170" w:type="dxa"/>
            <w:tcBorders>
              <w:top w:val="nil"/>
              <w:left w:val="nil"/>
              <w:bottom w:val="single" w:sz="4" w:space="0" w:color="auto"/>
              <w:right w:val="single" w:sz="4" w:space="0" w:color="auto"/>
            </w:tcBorders>
            <w:shd w:val="clear" w:color="auto" w:fill="auto"/>
            <w:noWrap/>
            <w:vAlign w:val="center"/>
          </w:tcPr>
          <w:p w:rsidR="00754599" w:rsidRPr="00242684" w:rsidRDefault="00754599" w:rsidP="00181D3C">
            <w:pPr>
              <w:tabs>
                <w:tab w:val="left" w:pos="993"/>
              </w:tabs>
              <w:ind w:firstLine="709"/>
            </w:pPr>
            <w:r w:rsidRPr="00242684">
              <w:t>С</w:t>
            </w:r>
            <w:r w:rsidRPr="00242684">
              <w:rPr>
                <w:vertAlign w:val="subscript"/>
              </w:rPr>
              <w:t>р</w:t>
            </w:r>
          </w:p>
        </w:tc>
        <w:tc>
          <w:tcPr>
            <w:tcW w:w="2671" w:type="dxa"/>
            <w:tcBorders>
              <w:top w:val="nil"/>
              <w:left w:val="nil"/>
              <w:bottom w:val="single" w:sz="4" w:space="0" w:color="auto"/>
              <w:right w:val="single" w:sz="4" w:space="0" w:color="auto"/>
            </w:tcBorders>
            <w:shd w:val="clear" w:color="auto" w:fill="auto"/>
            <w:noWrap/>
            <w:vAlign w:val="center"/>
          </w:tcPr>
          <w:p w:rsidR="00754599" w:rsidRPr="00D0244B" w:rsidRDefault="00754599" w:rsidP="00181D3C">
            <w:pPr>
              <w:tabs>
                <w:tab w:val="left" w:pos="993"/>
              </w:tabs>
              <w:ind w:firstLine="709"/>
              <w:rPr>
                <w:lang w:val="en-US"/>
              </w:rPr>
            </w:pPr>
            <w:r>
              <w:t xml:space="preserve">129 397 </w:t>
            </w:r>
            <w:r>
              <w:rPr>
                <w:lang w:val="en-US"/>
              </w:rPr>
              <w:t>978</w:t>
            </w:r>
          </w:p>
        </w:tc>
      </w:tr>
    </w:tbl>
    <w:p w:rsidR="00513501" w:rsidRPr="00242684" w:rsidRDefault="00513501" w:rsidP="009775A4">
      <w:pPr>
        <w:tabs>
          <w:tab w:val="left" w:pos="993"/>
        </w:tabs>
        <w:ind w:firstLine="709"/>
      </w:pPr>
    </w:p>
    <w:p w:rsidR="006A4474" w:rsidRDefault="006A4474" w:rsidP="009775A4">
      <w:pPr>
        <w:tabs>
          <w:tab w:val="left" w:pos="993"/>
        </w:tabs>
        <w:ind w:firstLine="709"/>
      </w:pPr>
      <w:r w:rsidRPr="00242684">
        <w:t>Общая сумма затрат по всем статьям сметы</w:t>
      </w:r>
      <w:r w:rsidR="00D0244B">
        <w:t xml:space="preserve"> составляет 129 397 </w:t>
      </w:r>
      <w:r w:rsidR="00D0244B" w:rsidRPr="00D0244B">
        <w:t>978</w:t>
      </w:r>
      <w:r>
        <w:t xml:space="preserve"> руб. Данный программный продукт не предназначен для продажи сторонним организациям. Экономическая эффективность применения программного средства должна рассматриваться с точки зрения пользователя продукта.</w:t>
      </w:r>
    </w:p>
    <w:p w:rsidR="006A4474" w:rsidRDefault="006A4474" w:rsidP="009775A4">
      <w:pPr>
        <w:tabs>
          <w:tab w:val="left" w:pos="993"/>
        </w:tabs>
        <w:ind w:firstLine="709"/>
      </w:pPr>
      <w:r>
        <w:t xml:space="preserve"> </w:t>
      </w:r>
    </w:p>
    <w:p w:rsidR="006A4474" w:rsidRPr="00C42D8B" w:rsidRDefault="00097844" w:rsidP="009775A4">
      <w:pPr>
        <w:pStyle w:val="2"/>
        <w:numPr>
          <w:ilvl w:val="1"/>
          <w:numId w:val="21"/>
        </w:numPr>
        <w:tabs>
          <w:tab w:val="left" w:pos="993"/>
        </w:tabs>
      </w:pPr>
      <w:bookmarkStart w:id="33" w:name="_Toc326247175"/>
      <w:r>
        <w:t xml:space="preserve"> </w:t>
      </w:r>
      <w:r w:rsidR="006A4474" w:rsidRPr="00242684">
        <w:t>Оценка экономической эффективности применения П</w:t>
      </w:r>
      <w:r w:rsidR="00766E47">
        <w:t>С</w:t>
      </w:r>
      <w:r w:rsidR="006A4474" w:rsidRPr="00242684">
        <w:t xml:space="preserve"> у </w:t>
      </w:r>
      <w:bookmarkStart w:id="34" w:name="_Toc261638127"/>
      <w:bookmarkStart w:id="35" w:name="_Toc294692072"/>
      <w:bookmarkStart w:id="36" w:name="_Toc294692312"/>
      <w:r w:rsidR="006A4474" w:rsidRPr="00242684">
        <w:t>пользователя</w:t>
      </w:r>
      <w:bookmarkEnd w:id="33"/>
      <w:bookmarkEnd w:id="34"/>
      <w:bookmarkEnd w:id="35"/>
      <w:bookmarkEnd w:id="36"/>
    </w:p>
    <w:p w:rsidR="006A4474" w:rsidRPr="00242684" w:rsidRDefault="006A4474" w:rsidP="009775A4">
      <w:pPr>
        <w:tabs>
          <w:tab w:val="left" w:pos="993"/>
        </w:tabs>
        <w:ind w:firstLine="709"/>
        <w:rPr>
          <w:rFonts w:eastAsia="Times New Roman"/>
        </w:rPr>
      </w:pPr>
    </w:p>
    <w:p w:rsidR="006A4474" w:rsidRDefault="006A4474" w:rsidP="009775A4">
      <w:pPr>
        <w:tabs>
          <w:tab w:val="left" w:pos="993"/>
        </w:tabs>
      </w:pPr>
      <w:proofErr w:type="gramStart"/>
      <w:r>
        <w:t xml:space="preserve">Экономический эффект от внедрения программного средства поддержки принятия решения по поиску банковских услуг производится путем расчета расходов по всем статьям затрат </w:t>
      </w:r>
      <w:r w:rsidRPr="00A80507">
        <w:t>на эксплуатацию данного П</w:t>
      </w:r>
      <w:r>
        <w:t>О</w:t>
      </w:r>
      <w:r w:rsidRPr="00A80507">
        <w:t xml:space="preserve"> с расходами по соответствующим статьям</w:t>
      </w:r>
      <w:r>
        <w:t xml:space="preserve"> до его внедрения.</w:t>
      </w:r>
      <w:proofErr w:type="gramEnd"/>
      <w:r>
        <w:t xml:space="preserve">  Каждая статья расходов должна быть рассчитана для базового и нового вариантов, общая сумма экономии средств будет представлять собой экономический эффект внедрения программного средства. </w:t>
      </w:r>
    </w:p>
    <w:p w:rsidR="006A4474" w:rsidRDefault="006A4474" w:rsidP="009775A4">
      <w:pPr>
        <w:tabs>
          <w:tab w:val="left" w:pos="993"/>
        </w:tabs>
      </w:pPr>
      <w:r>
        <w:t xml:space="preserve">Типовая задача экономиста состоит в том, чтобы </w:t>
      </w:r>
      <w:r w:rsidRPr="00C6337D">
        <w:t xml:space="preserve"> выбрать наиболее выгодную банковскую услугу</w:t>
      </w:r>
      <w:r>
        <w:t xml:space="preserve">. </w:t>
      </w:r>
      <w:proofErr w:type="gramStart"/>
      <w:r>
        <w:t>Для этого</w:t>
      </w:r>
      <w:r w:rsidRPr="00C6337D">
        <w:t xml:space="preserve"> работникам экономического отдела  необходимо проделать несколько этапов: изучить и проанализировать спектр предоставляемых услуг каждым банком; рассчитать прибыль  для каждой услуги с разными входными данными; сопоставить результаты расчетов по всем услугам, предоставляемым разными банками; выяснить, в каких отделениях банка можно оформить услугу, а также найти ближайшее отделение банка по отношению к месторасположению потенциального </w:t>
      </w:r>
      <w:r w:rsidRPr="00C6337D">
        <w:lastRenderedPageBreak/>
        <w:t>клиента.</w:t>
      </w:r>
      <w:proofErr w:type="gramEnd"/>
      <w:r w:rsidRPr="00C6337D">
        <w:t xml:space="preserve"> До внедрения программного средства все этапы экономистами выполнялись без использования автоматизированных инструментов.</w:t>
      </w:r>
      <w:r>
        <w:t xml:space="preserve"> Среднее количество типовых задач в месяц </w:t>
      </w:r>
      <w:r w:rsidR="00CF463A">
        <w:t>–  41</w:t>
      </w:r>
      <w:r>
        <w:t xml:space="preserve"> (данные взяты  из хронометражных наблюдений и статистической информации предприятия).  </w:t>
      </w:r>
    </w:p>
    <w:p w:rsidR="006A4474" w:rsidRDefault="006A4474" w:rsidP="009775A4">
      <w:pPr>
        <w:tabs>
          <w:tab w:val="left" w:pos="993"/>
        </w:tabs>
      </w:pPr>
      <w:r>
        <w:t>В таблице 4.5 представлены исходные данные для расчета экономического эффекта.</w:t>
      </w:r>
    </w:p>
    <w:p w:rsidR="00CF463A" w:rsidRDefault="00CF463A" w:rsidP="009775A4">
      <w:pPr>
        <w:tabs>
          <w:tab w:val="left" w:pos="993"/>
        </w:tabs>
      </w:pPr>
    </w:p>
    <w:p w:rsidR="006A4474" w:rsidRPr="00242684" w:rsidRDefault="006A4474" w:rsidP="009775A4">
      <w:pPr>
        <w:widowControl w:val="0"/>
        <w:tabs>
          <w:tab w:val="left" w:pos="993"/>
        </w:tabs>
        <w:autoSpaceDE w:val="0"/>
        <w:autoSpaceDN w:val="0"/>
        <w:adjustRightInd w:val="0"/>
        <w:ind w:firstLine="0"/>
      </w:pPr>
      <w:r w:rsidRPr="00242684">
        <w:t xml:space="preserve">Таблица </w:t>
      </w:r>
      <w:r>
        <w:t>4.</w:t>
      </w:r>
      <w:r w:rsidR="00287BDD">
        <w:t>5</w:t>
      </w:r>
      <w:r w:rsidR="00287BDD" w:rsidRPr="00287BDD">
        <w:t xml:space="preserve"> </w:t>
      </w:r>
      <w:r w:rsidR="00287BDD">
        <w:t>–</w:t>
      </w:r>
      <w:r w:rsidRPr="00242684">
        <w:t xml:space="preserve"> Исходные данные для определения экономического эффекта</w:t>
      </w:r>
    </w:p>
    <w:tbl>
      <w:tblPr>
        <w:tblW w:w="9567" w:type="dxa"/>
        <w:jc w:val="center"/>
        <w:tblInd w:w="616" w:type="dxa"/>
        <w:tblLayout w:type="fixed"/>
        <w:tblLook w:val="0000"/>
      </w:tblPr>
      <w:tblGrid>
        <w:gridCol w:w="3801"/>
        <w:gridCol w:w="1291"/>
        <w:gridCol w:w="1354"/>
        <w:gridCol w:w="1559"/>
        <w:gridCol w:w="1562"/>
      </w:tblGrid>
      <w:tr w:rsidR="006A4474" w:rsidRPr="00C960DA" w:rsidTr="006A4474">
        <w:trPr>
          <w:trHeight w:val="255"/>
          <w:jc w:val="center"/>
        </w:trPr>
        <w:tc>
          <w:tcPr>
            <w:tcW w:w="3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6A4474" w:rsidRPr="00C960DA" w:rsidRDefault="006A4474" w:rsidP="009775A4">
            <w:pPr>
              <w:tabs>
                <w:tab w:val="left" w:pos="993"/>
              </w:tabs>
              <w:ind w:left="140"/>
              <w:jc w:val="center"/>
              <w:rPr>
                <w:sz w:val="24"/>
                <w:szCs w:val="24"/>
              </w:rPr>
            </w:pPr>
            <w:r w:rsidRPr="00C960DA">
              <w:rPr>
                <w:sz w:val="24"/>
                <w:szCs w:val="24"/>
              </w:rPr>
              <w:t>Наименование показателя</w:t>
            </w:r>
          </w:p>
        </w:tc>
        <w:tc>
          <w:tcPr>
            <w:tcW w:w="129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6A4474" w:rsidRPr="00C960DA" w:rsidRDefault="006A4474" w:rsidP="009775A4">
            <w:pPr>
              <w:tabs>
                <w:tab w:val="left" w:pos="993"/>
              </w:tabs>
              <w:jc w:val="center"/>
              <w:rPr>
                <w:sz w:val="24"/>
                <w:szCs w:val="24"/>
              </w:rPr>
            </w:pPr>
            <w:r w:rsidRPr="00C960DA">
              <w:rPr>
                <w:sz w:val="24"/>
                <w:szCs w:val="24"/>
              </w:rPr>
              <w:t>Обозначение</w:t>
            </w:r>
          </w:p>
        </w:tc>
        <w:tc>
          <w:tcPr>
            <w:tcW w:w="135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6A4474" w:rsidRPr="00C960DA" w:rsidRDefault="006A4474" w:rsidP="009775A4">
            <w:pPr>
              <w:tabs>
                <w:tab w:val="left" w:pos="993"/>
              </w:tabs>
              <w:jc w:val="center"/>
              <w:rPr>
                <w:sz w:val="24"/>
                <w:szCs w:val="24"/>
              </w:rPr>
            </w:pPr>
            <w:r w:rsidRPr="00C960DA">
              <w:rPr>
                <w:sz w:val="24"/>
                <w:szCs w:val="24"/>
              </w:rPr>
              <w:t>Единица измерения</w:t>
            </w:r>
          </w:p>
        </w:tc>
        <w:tc>
          <w:tcPr>
            <w:tcW w:w="3121" w:type="dxa"/>
            <w:gridSpan w:val="2"/>
            <w:tcBorders>
              <w:top w:val="single" w:sz="4" w:space="0" w:color="auto"/>
              <w:left w:val="nil"/>
              <w:bottom w:val="single" w:sz="4" w:space="0" w:color="auto"/>
              <w:right w:val="single" w:sz="4" w:space="0" w:color="auto"/>
            </w:tcBorders>
            <w:shd w:val="clear" w:color="auto" w:fill="auto"/>
            <w:vAlign w:val="center"/>
          </w:tcPr>
          <w:p w:rsidR="006A4474" w:rsidRPr="00C960DA" w:rsidRDefault="006A4474" w:rsidP="009775A4">
            <w:pPr>
              <w:tabs>
                <w:tab w:val="left" w:pos="993"/>
              </w:tabs>
              <w:jc w:val="center"/>
              <w:rPr>
                <w:sz w:val="24"/>
                <w:szCs w:val="24"/>
              </w:rPr>
            </w:pPr>
            <w:r w:rsidRPr="00C960DA">
              <w:rPr>
                <w:sz w:val="24"/>
                <w:szCs w:val="24"/>
              </w:rPr>
              <w:t>Значение показателя</w:t>
            </w:r>
          </w:p>
        </w:tc>
      </w:tr>
      <w:tr w:rsidR="006A4474" w:rsidRPr="00C960DA" w:rsidTr="006A4474">
        <w:trPr>
          <w:trHeight w:val="283"/>
          <w:jc w:val="center"/>
        </w:trPr>
        <w:tc>
          <w:tcPr>
            <w:tcW w:w="3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6A4474" w:rsidRPr="00C960DA" w:rsidRDefault="006A4474" w:rsidP="009775A4">
            <w:pPr>
              <w:tabs>
                <w:tab w:val="left" w:pos="993"/>
              </w:tabs>
              <w:ind w:left="140"/>
              <w:rPr>
                <w:sz w:val="24"/>
                <w:szCs w:val="24"/>
              </w:rPr>
            </w:pPr>
          </w:p>
        </w:tc>
        <w:tc>
          <w:tcPr>
            <w:tcW w:w="1291" w:type="dxa"/>
            <w:vMerge/>
            <w:tcBorders>
              <w:top w:val="single" w:sz="4" w:space="0" w:color="auto"/>
              <w:left w:val="single" w:sz="4" w:space="0" w:color="auto"/>
              <w:bottom w:val="single" w:sz="4" w:space="0" w:color="auto"/>
              <w:right w:val="single" w:sz="4" w:space="0" w:color="auto"/>
            </w:tcBorders>
            <w:shd w:val="clear" w:color="auto" w:fill="auto"/>
            <w:vAlign w:val="center"/>
          </w:tcPr>
          <w:p w:rsidR="006A4474" w:rsidRPr="00C960DA" w:rsidRDefault="006A4474" w:rsidP="009775A4">
            <w:pPr>
              <w:tabs>
                <w:tab w:val="left" w:pos="993"/>
              </w:tabs>
              <w:rPr>
                <w:sz w:val="24"/>
                <w:szCs w:val="24"/>
              </w:rPr>
            </w:pPr>
          </w:p>
        </w:tc>
        <w:tc>
          <w:tcPr>
            <w:tcW w:w="1354" w:type="dxa"/>
            <w:vMerge/>
            <w:tcBorders>
              <w:top w:val="single" w:sz="4" w:space="0" w:color="auto"/>
              <w:left w:val="single" w:sz="4" w:space="0" w:color="auto"/>
              <w:bottom w:val="single" w:sz="4" w:space="0" w:color="auto"/>
              <w:right w:val="single" w:sz="4" w:space="0" w:color="auto"/>
            </w:tcBorders>
            <w:shd w:val="clear" w:color="auto" w:fill="auto"/>
            <w:vAlign w:val="center"/>
          </w:tcPr>
          <w:p w:rsidR="006A4474" w:rsidRPr="00C960DA" w:rsidRDefault="006A4474" w:rsidP="009775A4">
            <w:pPr>
              <w:tabs>
                <w:tab w:val="left" w:pos="993"/>
              </w:tabs>
              <w:jc w:val="center"/>
              <w:rPr>
                <w:sz w:val="24"/>
                <w:szCs w:val="24"/>
              </w:rPr>
            </w:pPr>
          </w:p>
        </w:tc>
        <w:tc>
          <w:tcPr>
            <w:tcW w:w="1559" w:type="dxa"/>
            <w:tcBorders>
              <w:top w:val="nil"/>
              <w:left w:val="nil"/>
              <w:bottom w:val="single" w:sz="4" w:space="0" w:color="auto"/>
              <w:right w:val="single" w:sz="4" w:space="0" w:color="auto"/>
            </w:tcBorders>
            <w:shd w:val="clear" w:color="auto" w:fill="auto"/>
            <w:vAlign w:val="center"/>
          </w:tcPr>
          <w:p w:rsidR="006A4474" w:rsidRPr="00C960DA" w:rsidRDefault="006A4474" w:rsidP="009775A4">
            <w:pPr>
              <w:tabs>
                <w:tab w:val="left" w:pos="993"/>
              </w:tabs>
              <w:ind w:firstLine="0"/>
              <w:rPr>
                <w:sz w:val="24"/>
                <w:szCs w:val="24"/>
              </w:rPr>
            </w:pPr>
            <w:r w:rsidRPr="00C960DA">
              <w:rPr>
                <w:sz w:val="24"/>
                <w:szCs w:val="24"/>
              </w:rPr>
              <w:t>База</w:t>
            </w:r>
          </w:p>
        </w:tc>
        <w:tc>
          <w:tcPr>
            <w:tcW w:w="1562" w:type="dxa"/>
            <w:tcBorders>
              <w:top w:val="nil"/>
              <w:left w:val="nil"/>
              <w:bottom w:val="single" w:sz="4" w:space="0" w:color="auto"/>
              <w:right w:val="single" w:sz="4" w:space="0" w:color="auto"/>
            </w:tcBorders>
            <w:shd w:val="clear" w:color="auto" w:fill="auto"/>
            <w:vAlign w:val="center"/>
          </w:tcPr>
          <w:p w:rsidR="006A4474" w:rsidRPr="00C960DA" w:rsidRDefault="006A4474" w:rsidP="009775A4">
            <w:pPr>
              <w:tabs>
                <w:tab w:val="left" w:pos="993"/>
              </w:tabs>
              <w:ind w:firstLine="0"/>
              <w:rPr>
                <w:sz w:val="24"/>
                <w:szCs w:val="24"/>
              </w:rPr>
            </w:pPr>
            <w:r w:rsidRPr="00C960DA">
              <w:rPr>
                <w:sz w:val="24"/>
                <w:szCs w:val="24"/>
              </w:rPr>
              <w:t>Новый</w:t>
            </w:r>
          </w:p>
        </w:tc>
      </w:tr>
      <w:tr w:rsidR="006A4474" w:rsidRPr="00C960DA" w:rsidTr="006A4474">
        <w:trPr>
          <w:trHeight w:val="255"/>
          <w:jc w:val="center"/>
        </w:trPr>
        <w:tc>
          <w:tcPr>
            <w:tcW w:w="3801" w:type="dxa"/>
            <w:tcBorders>
              <w:top w:val="single" w:sz="4" w:space="0" w:color="auto"/>
              <w:left w:val="single" w:sz="4" w:space="0" w:color="auto"/>
              <w:bottom w:val="single" w:sz="4" w:space="0" w:color="auto"/>
              <w:right w:val="single" w:sz="4" w:space="0" w:color="auto"/>
            </w:tcBorders>
            <w:shd w:val="clear" w:color="auto" w:fill="auto"/>
            <w:vAlign w:val="center"/>
          </w:tcPr>
          <w:p w:rsidR="006A4474" w:rsidRPr="00C960DA" w:rsidRDefault="006A4474" w:rsidP="009775A4">
            <w:pPr>
              <w:tabs>
                <w:tab w:val="left" w:pos="993"/>
              </w:tabs>
              <w:ind w:left="140"/>
              <w:jc w:val="center"/>
              <w:rPr>
                <w:sz w:val="24"/>
                <w:szCs w:val="24"/>
              </w:rPr>
            </w:pPr>
            <w:r w:rsidRPr="00C960DA">
              <w:rPr>
                <w:sz w:val="24"/>
                <w:szCs w:val="24"/>
              </w:rPr>
              <w:t>1</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center"/>
          </w:tcPr>
          <w:p w:rsidR="006A4474" w:rsidRPr="00C960DA" w:rsidRDefault="006A4474" w:rsidP="009775A4">
            <w:pPr>
              <w:tabs>
                <w:tab w:val="left" w:pos="993"/>
              </w:tabs>
              <w:jc w:val="center"/>
              <w:rPr>
                <w:sz w:val="24"/>
                <w:szCs w:val="24"/>
              </w:rPr>
            </w:pPr>
            <w:r w:rsidRPr="00C960DA">
              <w:rPr>
                <w:sz w:val="24"/>
                <w:szCs w:val="24"/>
              </w:rPr>
              <w:t>2</w:t>
            </w:r>
          </w:p>
        </w:tc>
        <w:tc>
          <w:tcPr>
            <w:tcW w:w="1354" w:type="dxa"/>
            <w:tcBorders>
              <w:top w:val="single" w:sz="4" w:space="0" w:color="auto"/>
              <w:left w:val="single" w:sz="4" w:space="0" w:color="auto"/>
              <w:bottom w:val="single" w:sz="4" w:space="0" w:color="auto"/>
              <w:right w:val="single" w:sz="4" w:space="0" w:color="auto"/>
            </w:tcBorders>
            <w:shd w:val="clear" w:color="auto" w:fill="auto"/>
            <w:vAlign w:val="center"/>
          </w:tcPr>
          <w:p w:rsidR="006A4474" w:rsidRPr="00C960DA" w:rsidRDefault="006A4474" w:rsidP="009775A4">
            <w:pPr>
              <w:tabs>
                <w:tab w:val="left" w:pos="993"/>
              </w:tabs>
              <w:jc w:val="center"/>
              <w:rPr>
                <w:sz w:val="24"/>
                <w:szCs w:val="24"/>
              </w:rPr>
            </w:pPr>
            <w:r w:rsidRPr="00C960DA">
              <w:rPr>
                <w:sz w:val="24"/>
                <w:szCs w:val="24"/>
              </w:rPr>
              <w:t>3</w:t>
            </w:r>
          </w:p>
        </w:tc>
        <w:tc>
          <w:tcPr>
            <w:tcW w:w="1559" w:type="dxa"/>
            <w:tcBorders>
              <w:top w:val="nil"/>
              <w:left w:val="nil"/>
              <w:bottom w:val="single" w:sz="4" w:space="0" w:color="auto"/>
              <w:right w:val="single" w:sz="4" w:space="0" w:color="auto"/>
            </w:tcBorders>
            <w:shd w:val="clear" w:color="auto" w:fill="auto"/>
            <w:vAlign w:val="center"/>
          </w:tcPr>
          <w:p w:rsidR="006A4474" w:rsidRPr="00C960DA" w:rsidRDefault="006A4474" w:rsidP="009775A4">
            <w:pPr>
              <w:tabs>
                <w:tab w:val="left" w:pos="993"/>
              </w:tabs>
              <w:jc w:val="center"/>
              <w:rPr>
                <w:sz w:val="24"/>
                <w:szCs w:val="24"/>
              </w:rPr>
            </w:pPr>
            <w:r w:rsidRPr="00C960DA">
              <w:rPr>
                <w:sz w:val="24"/>
                <w:szCs w:val="24"/>
              </w:rPr>
              <w:t>4</w:t>
            </w:r>
          </w:p>
        </w:tc>
        <w:tc>
          <w:tcPr>
            <w:tcW w:w="1562" w:type="dxa"/>
            <w:tcBorders>
              <w:top w:val="nil"/>
              <w:left w:val="nil"/>
              <w:bottom w:val="single" w:sz="4" w:space="0" w:color="auto"/>
              <w:right w:val="single" w:sz="4" w:space="0" w:color="auto"/>
            </w:tcBorders>
            <w:shd w:val="clear" w:color="auto" w:fill="auto"/>
            <w:vAlign w:val="center"/>
          </w:tcPr>
          <w:p w:rsidR="006A4474" w:rsidRPr="00C960DA" w:rsidRDefault="006A4474" w:rsidP="009775A4">
            <w:pPr>
              <w:tabs>
                <w:tab w:val="left" w:pos="993"/>
              </w:tabs>
              <w:jc w:val="center"/>
              <w:rPr>
                <w:sz w:val="24"/>
                <w:szCs w:val="24"/>
              </w:rPr>
            </w:pPr>
            <w:r w:rsidRPr="00C960DA">
              <w:rPr>
                <w:sz w:val="24"/>
                <w:szCs w:val="24"/>
              </w:rPr>
              <w:t>5</w:t>
            </w:r>
          </w:p>
        </w:tc>
      </w:tr>
      <w:tr w:rsidR="006A4474" w:rsidRPr="00C960DA" w:rsidTr="006A4474">
        <w:trPr>
          <w:trHeight w:val="403"/>
          <w:jc w:val="center"/>
        </w:trPr>
        <w:tc>
          <w:tcPr>
            <w:tcW w:w="3801" w:type="dxa"/>
            <w:tcBorders>
              <w:top w:val="nil"/>
              <w:left w:val="single" w:sz="4" w:space="0" w:color="auto"/>
              <w:bottom w:val="single" w:sz="4" w:space="0" w:color="auto"/>
              <w:right w:val="single" w:sz="4" w:space="0" w:color="auto"/>
            </w:tcBorders>
            <w:shd w:val="clear" w:color="auto" w:fill="auto"/>
            <w:vAlign w:val="center"/>
          </w:tcPr>
          <w:p w:rsidR="006A4474" w:rsidRPr="00C960DA" w:rsidRDefault="006A4474" w:rsidP="009775A4">
            <w:pPr>
              <w:tabs>
                <w:tab w:val="left" w:pos="993"/>
              </w:tabs>
              <w:ind w:firstLine="0"/>
              <w:rPr>
                <w:sz w:val="24"/>
                <w:szCs w:val="24"/>
              </w:rPr>
            </w:pPr>
            <w:r w:rsidRPr="00C960DA">
              <w:rPr>
                <w:sz w:val="24"/>
                <w:szCs w:val="24"/>
              </w:rPr>
              <w:t>Капитальные вложения</w:t>
            </w:r>
          </w:p>
        </w:tc>
        <w:tc>
          <w:tcPr>
            <w:tcW w:w="1291" w:type="dxa"/>
            <w:tcBorders>
              <w:top w:val="nil"/>
              <w:left w:val="nil"/>
              <w:bottom w:val="single" w:sz="4" w:space="0" w:color="auto"/>
              <w:right w:val="single" w:sz="4" w:space="0" w:color="auto"/>
            </w:tcBorders>
            <w:shd w:val="clear" w:color="auto" w:fill="auto"/>
            <w:vAlign w:val="center"/>
          </w:tcPr>
          <w:p w:rsidR="006A4474" w:rsidRPr="00C960DA" w:rsidRDefault="006A4474" w:rsidP="009775A4">
            <w:pPr>
              <w:tabs>
                <w:tab w:val="left" w:pos="993"/>
              </w:tabs>
              <w:ind w:firstLine="0"/>
              <w:rPr>
                <w:sz w:val="24"/>
                <w:szCs w:val="24"/>
              </w:rPr>
            </w:pPr>
            <w:proofErr w:type="spellStart"/>
            <w:r w:rsidRPr="00C960DA">
              <w:rPr>
                <w:sz w:val="24"/>
                <w:szCs w:val="24"/>
              </w:rPr>
              <w:t>С</w:t>
            </w:r>
            <w:r w:rsidRPr="00C960DA">
              <w:rPr>
                <w:sz w:val="24"/>
                <w:szCs w:val="24"/>
                <w:vertAlign w:val="subscript"/>
              </w:rPr>
              <w:t>п</w:t>
            </w:r>
            <w:proofErr w:type="spellEnd"/>
          </w:p>
        </w:tc>
        <w:tc>
          <w:tcPr>
            <w:tcW w:w="1354" w:type="dxa"/>
            <w:tcBorders>
              <w:top w:val="nil"/>
              <w:left w:val="nil"/>
              <w:bottom w:val="single" w:sz="4" w:space="0" w:color="auto"/>
              <w:right w:val="single" w:sz="4" w:space="0" w:color="auto"/>
            </w:tcBorders>
            <w:shd w:val="clear" w:color="auto" w:fill="auto"/>
            <w:vAlign w:val="center"/>
          </w:tcPr>
          <w:p w:rsidR="006A4474" w:rsidRPr="00C960DA" w:rsidRDefault="006A4474" w:rsidP="009775A4">
            <w:pPr>
              <w:tabs>
                <w:tab w:val="left" w:pos="993"/>
              </w:tabs>
              <w:ind w:firstLine="0"/>
              <w:rPr>
                <w:sz w:val="24"/>
                <w:szCs w:val="24"/>
              </w:rPr>
            </w:pPr>
            <w:r w:rsidRPr="00C960DA">
              <w:rPr>
                <w:sz w:val="24"/>
                <w:szCs w:val="24"/>
              </w:rPr>
              <w:t>Рублей</w:t>
            </w:r>
          </w:p>
        </w:tc>
        <w:tc>
          <w:tcPr>
            <w:tcW w:w="1559" w:type="dxa"/>
            <w:tcBorders>
              <w:top w:val="nil"/>
              <w:left w:val="nil"/>
              <w:bottom w:val="single" w:sz="4" w:space="0" w:color="auto"/>
              <w:right w:val="single" w:sz="4" w:space="0" w:color="auto"/>
            </w:tcBorders>
            <w:shd w:val="clear" w:color="auto" w:fill="auto"/>
            <w:vAlign w:val="center"/>
          </w:tcPr>
          <w:p w:rsidR="006A4474" w:rsidRPr="00C960DA" w:rsidRDefault="006A4474" w:rsidP="009775A4">
            <w:pPr>
              <w:tabs>
                <w:tab w:val="left" w:pos="993"/>
              </w:tabs>
              <w:jc w:val="center"/>
              <w:rPr>
                <w:sz w:val="24"/>
                <w:szCs w:val="24"/>
              </w:rPr>
            </w:pPr>
            <w:r w:rsidRPr="00C960DA">
              <w:rPr>
                <w:sz w:val="24"/>
                <w:szCs w:val="24"/>
              </w:rPr>
              <w:t>0</w:t>
            </w:r>
          </w:p>
        </w:tc>
        <w:tc>
          <w:tcPr>
            <w:tcW w:w="1562" w:type="dxa"/>
            <w:tcBorders>
              <w:top w:val="nil"/>
              <w:left w:val="nil"/>
              <w:bottom w:val="single" w:sz="4" w:space="0" w:color="auto"/>
              <w:right w:val="single" w:sz="4" w:space="0" w:color="auto"/>
            </w:tcBorders>
            <w:shd w:val="clear" w:color="auto" w:fill="auto"/>
            <w:vAlign w:val="center"/>
          </w:tcPr>
          <w:p w:rsidR="006A4474" w:rsidRPr="00D0244B" w:rsidRDefault="006A4474" w:rsidP="009775A4">
            <w:pPr>
              <w:tabs>
                <w:tab w:val="left" w:pos="993"/>
              </w:tabs>
              <w:ind w:firstLine="0"/>
              <w:rPr>
                <w:sz w:val="24"/>
                <w:szCs w:val="24"/>
                <w:lang w:val="en-US"/>
              </w:rPr>
            </w:pPr>
            <w:r w:rsidRPr="00F95838">
              <w:rPr>
                <w:sz w:val="24"/>
              </w:rPr>
              <w:t xml:space="preserve">129 397 </w:t>
            </w:r>
            <w:r w:rsidR="00D0244B">
              <w:rPr>
                <w:sz w:val="24"/>
                <w:lang w:val="en-US"/>
              </w:rPr>
              <w:t>978</w:t>
            </w:r>
          </w:p>
        </w:tc>
      </w:tr>
      <w:tr w:rsidR="006A4474" w:rsidRPr="00C960DA" w:rsidTr="006A4474">
        <w:trPr>
          <w:trHeight w:val="537"/>
          <w:jc w:val="center"/>
        </w:trPr>
        <w:tc>
          <w:tcPr>
            <w:tcW w:w="3801" w:type="dxa"/>
            <w:tcBorders>
              <w:top w:val="single" w:sz="4" w:space="0" w:color="auto"/>
              <w:left w:val="single" w:sz="4" w:space="0" w:color="auto"/>
              <w:bottom w:val="single" w:sz="4" w:space="0" w:color="auto"/>
              <w:right w:val="single" w:sz="4" w:space="0" w:color="auto"/>
            </w:tcBorders>
            <w:shd w:val="clear" w:color="auto" w:fill="auto"/>
            <w:vAlign w:val="center"/>
          </w:tcPr>
          <w:p w:rsidR="006A4474" w:rsidRPr="00C960DA" w:rsidRDefault="006A4474" w:rsidP="009775A4">
            <w:pPr>
              <w:tabs>
                <w:tab w:val="left" w:pos="993"/>
              </w:tabs>
              <w:ind w:firstLine="0"/>
              <w:rPr>
                <w:sz w:val="24"/>
                <w:szCs w:val="24"/>
              </w:rPr>
            </w:pPr>
            <w:bookmarkStart w:id="37" w:name="_Toc168854383"/>
            <w:r w:rsidRPr="00C960DA">
              <w:rPr>
                <w:sz w:val="24"/>
                <w:szCs w:val="24"/>
              </w:rPr>
              <w:t>Численность программистов на освоение</w:t>
            </w:r>
            <w:bookmarkEnd w:id="37"/>
          </w:p>
        </w:tc>
        <w:tc>
          <w:tcPr>
            <w:tcW w:w="1291" w:type="dxa"/>
            <w:tcBorders>
              <w:top w:val="single" w:sz="4" w:space="0" w:color="auto"/>
              <w:left w:val="nil"/>
              <w:bottom w:val="single" w:sz="4" w:space="0" w:color="auto"/>
              <w:right w:val="single" w:sz="4" w:space="0" w:color="auto"/>
            </w:tcBorders>
            <w:shd w:val="clear" w:color="auto" w:fill="auto"/>
            <w:vAlign w:val="center"/>
          </w:tcPr>
          <w:p w:rsidR="006A4474" w:rsidRPr="00C960DA" w:rsidRDefault="006A4474" w:rsidP="009775A4">
            <w:pPr>
              <w:tabs>
                <w:tab w:val="left" w:pos="993"/>
              </w:tabs>
              <w:ind w:firstLine="0"/>
              <w:rPr>
                <w:sz w:val="24"/>
                <w:szCs w:val="24"/>
              </w:rPr>
            </w:pPr>
            <w:bookmarkStart w:id="38" w:name="_Toc168854384"/>
            <w:proofErr w:type="spellStart"/>
            <w:r w:rsidRPr="00C960DA">
              <w:rPr>
                <w:sz w:val="24"/>
                <w:szCs w:val="24"/>
              </w:rPr>
              <w:t>Ч</w:t>
            </w:r>
            <w:r w:rsidRPr="00C960DA">
              <w:rPr>
                <w:sz w:val="24"/>
                <w:szCs w:val="24"/>
                <w:vertAlign w:val="subscript"/>
              </w:rPr>
              <w:t>по</w:t>
            </w:r>
            <w:bookmarkEnd w:id="38"/>
            <w:proofErr w:type="spellEnd"/>
          </w:p>
        </w:tc>
        <w:tc>
          <w:tcPr>
            <w:tcW w:w="1354" w:type="dxa"/>
            <w:tcBorders>
              <w:top w:val="single" w:sz="4" w:space="0" w:color="auto"/>
              <w:left w:val="nil"/>
              <w:bottom w:val="single" w:sz="4" w:space="0" w:color="auto"/>
              <w:right w:val="single" w:sz="4" w:space="0" w:color="auto"/>
            </w:tcBorders>
            <w:shd w:val="clear" w:color="auto" w:fill="auto"/>
            <w:vAlign w:val="center"/>
          </w:tcPr>
          <w:p w:rsidR="006A4474" w:rsidRPr="00C960DA" w:rsidRDefault="006A4474" w:rsidP="009775A4">
            <w:pPr>
              <w:tabs>
                <w:tab w:val="left" w:pos="993"/>
              </w:tabs>
              <w:ind w:firstLine="0"/>
              <w:rPr>
                <w:sz w:val="24"/>
                <w:szCs w:val="24"/>
              </w:rPr>
            </w:pPr>
            <w:bookmarkStart w:id="39" w:name="_Toc168854385"/>
            <w:r w:rsidRPr="00C960DA">
              <w:rPr>
                <w:sz w:val="24"/>
                <w:szCs w:val="24"/>
              </w:rPr>
              <w:t>Чел</w:t>
            </w:r>
            <w:bookmarkEnd w:id="39"/>
          </w:p>
        </w:tc>
        <w:tc>
          <w:tcPr>
            <w:tcW w:w="1559" w:type="dxa"/>
            <w:tcBorders>
              <w:top w:val="single" w:sz="4" w:space="0" w:color="auto"/>
              <w:left w:val="nil"/>
              <w:bottom w:val="single" w:sz="4" w:space="0" w:color="auto"/>
              <w:right w:val="single" w:sz="4" w:space="0" w:color="auto"/>
            </w:tcBorders>
            <w:shd w:val="clear" w:color="auto" w:fill="auto"/>
            <w:vAlign w:val="center"/>
          </w:tcPr>
          <w:p w:rsidR="006A4474" w:rsidRPr="00C960DA" w:rsidRDefault="006A4474" w:rsidP="009775A4">
            <w:pPr>
              <w:tabs>
                <w:tab w:val="left" w:pos="993"/>
              </w:tabs>
              <w:jc w:val="center"/>
              <w:rPr>
                <w:sz w:val="24"/>
                <w:szCs w:val="24"/>
              </w:rPr>
            </w:pPr>
            <w:bookmarkStart w:id="40" w:name="_Toc168854386"/>
            <w:r w:rsidRPr="00C960DA">
              <w:rPr>
                <w:sz w:val="24"/>
                <w:szCs w:val="24"/>
              </w:rPr>
              <w:t>0</w:t>
            </w:r>
            <w:bookmarkEnd w:id="40"/>
          </w:p>
        </w:tc>
        <w:tc>
          <w:tcPr>
            <w:tcW w:w="1562" w:type="dxa"/>
            <w:tcBorders>
              <w:top w:val="single" w:sz="4" w:space="0" w:color="auto"/>
              <w:left w:val="nil"/>
              <w:bottom w:val="single" w:sz="4" w:space="0" w:color="auto"/>
              <w:right w:val="single" w:sz="4" w:space="0" w:color="auto"/>
            </w:tcBorders>
            <w:shd w:val="clear" w:color="auto" w:fill="auto"/>
            <w:vAlign w:val="center"/>
          </w:tcPr>
          <w:p w:rsidR="006A4474" w:rsidRPr="00C960DA" w:rsidRDefault="006A4474" w:rsidP="009775A4">
            <w:pPr>
              <w:tabs>
                <w:tab w:val="left" w:pos="993"/>
              </w:tabs>
              <w:jc w:val="center"/>
              <w:rPr>
                <w:sz w:val="24"/>
                <w:szCs w:val="24"/>
              </w:rPr>
            </w:pPr>
            <w:r w:rsidRPr="00C960DA">
              <w:rPr>
                <w:sz w:val="24"/>
                <w:szCs w:val="24"/>
              </w:rPr>
              <w:t>1</w:t>
            </w:r>
          </w:p>
        </w:tc>
      </w:tr>
      <w:tr w:rsidR="006A4474" w:rsidRPr="00C960DA" w:rsidTr="006A4474">
        <w:trPr>
          <w:trHeight w:val="405"/>
          <w:jc w:val="center"/>
        </w:trPr>
        <w:tc>
          <w:tcPr>
            <w:tcW w:w="3801" w:type="dxa"/>
            <w:tcBorders>
              <w:top w:val="single" w:sz="4" w:space="0" w:color="auto"/>
              <w:left w:val="single" w:sz="4" w:space="0" w:color="auto"/>
              <w:bottom w:val="single" w:sz="4" w:space="0" w:color="auto"/>
              <w:right w:val="single" w:sz="4" w:space="0" w:color="auto"/>
            </w:tcBorders>
            <w:shd w:val="clear" w:color="auto" w:fill="auto"/>
            <w:vAlign w:val="center"/>
          </w:tcPr>
          <w:p w:rsidR="006A4474" w:rsidRPr="00C960DA" w:rsidRDefault="006A4474" w:rsidP="009775A4">
            <w:pPr>
              <w:tabs>
                <w:tab w:val="left" w:pos="993"/>
              </w:tabs>
              <w:ind w:firstLine="0"/>
              <w:rPr>
                <w:sz w:val="24"/>
                <w:szCs w:val="24"/>
              </w:rPr>
            </w:pPr>
            <w:bookmarkStart w:id="41" w:name="_Toc168854388"/>
            <w:r w:rsidRPr="00C960DA">
              <w:rPr>
                <w:sz w:val="24"/>
                <w:szCs w:val="24"/>
              </w:rPr>
              <w:t>Продолжительность освоения</w:t>
            </w:r>
            <w:bookmarkEnd w:id="41"/>
          </w:p>
        </w:tc>
        <w:tc>
          <w:tcPr>
            <w:tcW w:w="1291" w:type="dxa"/>
            <w:tcBorders>
              <w:top w:val="single" w:sz="4" w:space="0" w:color="auto"/>
              <w:left w:val="nil"/>
              <w:bottom w:val="single" w:sz="4" w:space="0" w:color="auto"/>
              <w:right w:val="single" w:sz="4" w:space="0" w:color="auto"/>
            </w:tcBorders>
            <w:shd w:val="clear" w:color="auto" w:fill="auto"/>
            <w:vAlign w:val="center"/>
          </w:tcPr>
          <w:p w:rsidR="006A4474" w:rsidRPr="00C960DA" w:rsidRDefault="006A4474" w:rsidP="009775A4">
            <w:pPr>
              <w:tabs>
                <w:tab w:val="left" w:pos="993"/>
              </w:tabs>
              <w:ind w:firstLine="0"/>
              <w:rPr>
                <w:sz w:val="24"/>
                <w:szCs w:val="24"/>
              </w:rPr>
            </w:pPr>
            <w:bookmarkStart w:id="42" w:name="_Toc168854389"/>
            <w:proofErr w:type="spellStart"/>
            <w:r w:rsidRPr="00C960DA">
              <w:rPr>
                <w:sz w:val="24"/>
                <w:szCs w:val="24"/>
              </w:rPr>
              <w:t>Т</w:t>
            </w:r>
            <w:r w:rsidRPr="00C960DA">
              <w:rPr>
                <w:sz w:val="24"/>
                <w:szCs w:val="24"/>
                <w:vertAlign w:val="subscript"/>
              </w:rPr>
              <w:t>ос</w:t>
            </w:r>
            <w:bookmarkEnd w:id="42"/>
            <w:proofErr w:type="spellEnd"/>
          </w:p>
        </w:tc>
        <w:tc>
          <w:tcPr>
            <w:tcW w:w="1354" w:type="dxa"/>
            <w:tcBorders>
              <w:top w:val="single" w:sz="4" w:space="0" w:color="auto"/>
              <w:left w:val="nil"/>
              <w:bottom w:val="single" w:sz="4" w:space="0" w:color="auto"/>
              <w:right w:val="single" w:sz="4" w:space="0" w:color="auto"/>
            </w:tcBorders>
            <w:shd w:val="clear" w:color="auto" w:fill="auto"/>
            <w:vAlign w:val="center"/>
          </w:tcPr>
          <w:p w:rsidR="006A4474" w:rsidRPr="00C960DA" w:rsidRDefault="006A4474" w:rsidP="009775A4">
            <w:pPr>
              <w:tabs>
                <w:tab w:val="left" w:pos="993"/>
              </w:tabs>
              <w:ind w:firstLine="0"/>
              <w:rPr>
                <w:sz w:val="24"/>
                <w:szCs w:val="24"/>
              </w:rPr>
            </w:pPr>
            <w:bookmarkStart w:id="43" w:name="_Toc168854390"/>
            <w:r w:rsidRPr="00C960DA">
              <w:rPr>
                <w:sz w:val="24"/>
                <w:szCs w:val="24"/>
              </w:rPr>
              <w:t>Месяцев</w:t>
            </w:r>
            <w:bookmarkEnd w:id="43"/>
          </w:p>
        </w:tc>
        <w:tc>
          <w:tcPr>
            <w:tcW w:w="1559" w:type="dxa"/>
            <w:tcBorders>
              <w:top w:val="single" w:sz="4" w:space="0" w:color="auto"/>
              <w:left w:val="nil"/>
              <w:bottom w:val="single" w:sz="4" w:space="0" w:color="auto"/>
              <w:right w:val="single" w:sz="4" w:space="0" w:color="auto"/>
            </w:tcBorders>
            <w:shd w:val="clear" w:color="auto" w:fill="auto"/>
            <w:vAlign w:val="center"/>
          </w:tcPr>
          <w:p w:rsidR="006A4474" w:rsidRPr="00C960DA" w:rsidRDefault="006A4474" w:rsidP="009775A4">
            <w:pPr>
              <w:tabs>
                <w:tab w:val="left" w:pos="993"/>
              </w:tabs>
              <w:jc w:val="center"/>
              <w:rPr>
                <w:sz w:val="24"/>
                <w:szCs w:val="24"/>
              </w:rPr>
            </w:pPr>
            <w:bookmarkStart w:id="44" w:name="_Toc168854391"/>
            <w:r w:rsidRPr="00C960DA">
              <w:rPr>
                <w:sz w:val="24"/>
                <w:szCs w:val="24"/>
              </w:rPr>
              <w:t>0</w:t>
            </w:r>
            <w:bookmarkEnd w:id="44"/>
          </w:p>
        </w:tc>
        <w:tc>
          <w:tcPr>
            <w:tcW w:w="1562" w:type="dxa"/>
            <w:tcBorders>
              <w:top w:val="single" w:sz="4" w:space="0" w:color="auto"/>
              <w:left w:val="nil"/>
              <w:bottom w:val="single" w:sz="4" w:space="0" w:color="auto"/>
              <w:right w:val="single" w:sz="4" w:space="0" w:color="auto"/>
            </w:tcBorders>
            <w:shd w:val="clear" w:color="auto" w:fill="auto"/>
            <w:vAlign w:val="center"/>
          </w:tcPr>
          <w:p w:rsidR="006A4474" w:rsidRPr="00C960DA" w:rsidRDefault="006A4474" w:rsidP="009775A4">
            <w:pPr>
              <w:tabs>
                <w:tab w:val="left" w:pos="993"/>
              </w:tabs>
              <w:jc w:val="center"/>
              <w:rPr>
                <w:sz w:val="24"/>
                <w:szCs w:val="24"/>
              </w:rPr>
            </w:pPr>
            <w:r w:rsidRPr="00C960DA">
              <w:rPr>
                <w:sz w:val="24"/>
                <w:szCs w:val="24"/>
              </w:rPr>
              <w:t>0,25</w:t>
            </w:r>
          </w:p>
        </w:tc>
      </w:tr>
      <w:tr w:rsidR="006A4474" w:rsidRPr="00C960DA" w:rsidTr="006A4474">
        <w:trPr>
          <w:trHeight w:val="637"/>
          <w:jc w:val="center"/>
        </w:trPr>
        <w:tc>
          <w:tcPr>
            <w:tcW w:w="3801" w:type="dxa"/>
            <w:tcBorders>
              <w:top w:val="nil"/>
              <w:left w:val="single" w:sz="4" w:space="0" w:color="auto"/>
              <w:bottom w:val="single" w:sz="4" w:space="0" w:color="auto"/>
              <w:right w:val="single" w:sz="4" w:space="0" w:color="auto"/>
            </w:tcBorders>
            <w:shd w:val="clear" w:color="auto" w:fill="auto"/>
            <w:vAlign w:val="center"/>
          </w:tcPr>
          <w:p w:rsidR="006A4474" w:rsidRPr="00C960DA" w:rsidRDefault="006A4474" w:rsidP="009775A4">
            <w:pPr>
              <w:tabs>
                <w:tab w:val="left" w:pos="993"/>
              </w:tabs>
              <w:ind w:firstLine="0"/>
              <w:rPr>
                <w:sz w:val="24"/>
                <w:szCs w:val="24"/>
              </w:rPr>
            </w:pPr>
            <w:r w:rsidRPr="00C960DA">
              <w:rPr>
                <w:sz w:val="24"/>
                <w:szCs w:val="24"/>
              </w:rPr>
              <w:t>Среднемесячная заработная плата одного программиста</w:t>
            </w:r>
          </w:p>
        </w:tc>
        <w:tc>
          <w:tcPr>
            <w:tcW w:w="1291" w:type="dxa"/>
            <w:tcBorders>
              <w:top w:val="nil"/>
              <w:left w:val="nil"/>
              <w:bottom w:val="single" w:sz="4" w:space="0" w:color="auto"/>
              <w:right w:val="single" w:sz="4" w:space="0" w:color="auto"/>
            </w:tcBorders>
            <w:shd w:val="clear" w:color="auto" w:fill="auto"/>
            <w:vAlign w:val="center"/>
          </w:tcPr>
          <w:p w:rsidR="006A4474" w:rsidRPr="00C960DA" w:rsidRDefault="006A4474" w:rsidP="009775A4">
            <w:pPr>
              <w:tabs>
                <w:tab w:val="left" w:pos="993"/>
              </w:tabs>
              <w:ind w:firstLine="0"/>
              <w:rPr>
                <w:sz w:val="24"/>
                <w:szCs w:val="24"/>
              </w:rPr>
            </w:pPr>
            <w:proofErr w:type="spellStart"/>
            <w:r w:rsidRPr="00C960DA">
              <w:rPr>
                <w:sz w:val="24"/>
                <w:szCs w:val="24"/>
              </w:rPr>
              <w:t>З</w:t>
            </w:r>
            <w:r w:rsidRPr="00C960DA">
              <w:rPr>
                <w:sz w:val="24"/>
                <w:szCs w:val="24"/>
                <w:vertAlign w:val="subscript"/>
              </w:rPr>
              <w:t>см</w:t>
            </w:r>
            <w:proofErr w:type="spellEnd"/>
          </w:p>
        </w:tc>
        <w:tc>
          <w:tcPr>
            <w:tcW w:w="1354" w:type="dxa"/>
            <w:tcBorders>
              <w:top w:val="nil"/>
              <w:left w:val="nil"/>
              <w:bottom w:val="single" w:sz="4" w:space="0" w:color="auto"/>
              <w:right w:val="single" w:sz="4" w:space="0" w:color="auto"/>
            </w:tcBorders>
            <w:shd w:val="clear" w:color="auto" w:fill="auto"/>
            <w:vAlign w:val="center"/>
          </w:tcPr>
          <w:p w:rsidR="006A4474" w:rsidRPr="00C960DA" w:rsidRDefault="006A4474" w:rsidP="009775A4">
            <w:pPr>
              <w:tabs>
                <w:tab w:val="left" w:pos="993"/>
              </w:tabs>
              <w:ind w:firstLine="0"/>
              <w:rPr>
                <w:sz w:val="24"/>
                <w:szCs w:val="24"/>
              </w:rPr>
            </w:pPr>
            <w:r w:rsidRPr="00C960DA">
              <w:rPr>
                <w:sz w:val="24"/>
                <w:szCs w:val="24"/>
              </w:rPr>
              <w:t>Рублей</w:t>
            </w:r>
          </w:p>
        </w:tc>
        <w:tc>
          <w:tcPr>
            <w:tcW w:w="1559" w:type="dxa"/>
            <w:tcBorders>
              <w:top w:val="nil"/>
              <w:left w:val="nil"/>
              <w:bottom w:val="single" w:sz="4" w:space="0" w:color="auto"/>
              <w:right w:val="single" w:sz="4" w:space="0" w:color="auto"/>
            </w:tcBorders>
            <w:shd w:val="clear" w:color="auto" w:fill="auto"/>
            <w:vAlign w:val="center"/>
          </w:tcPr>
          <w:p w:rsidR="006A4474" w:rsidRPr="00C960DA" w:rsidRDefault="006A4474" w:rsidP="009775A4">
            <w:pPr>
              <w:tabs>
                <w:tab w:val="left" w:pos="993"/>
              </w:tabs>
              <w:ind w:firstLine="0"/>
              <w:rPr>
                <w:sz w:val="24"/>
                <w:szCs w:val="24"/>
              </w:rPr>
            </w:pPr>
            <w:r>
              <w:rPr>
                <w:sz w:val="24"/>
                <w:szCs w:val="24"/>
              </w:rPr>
              <w:t>2 662 000</w:t>
            </w:r>
          </w:p>
        </w:tc>
        <w:tc>
          <w:tcPr>
            <w:tcW w:w="1562" w:type="dxa"/>
            <w:tcBorders>
              <w:top w:val="nil"/>
              <w:left w:val="nil"/>
              <w:bottom w:val="single" w:sz="4" w:space="0" w:color="auto"/>
              <w:right w:val="single" w:sz="4" w:space="0" w:color="auto"/>
            </w:tcBorders>
            <w:shd w:val="clear" w:color="auto" w:fill="auto"/>
            <w:vAlign w:val="center"/>
          </w:tcPr>
          <w:p w:rsidR="006A4474" w:rsidRPr="00C960DA" w:rsidRDefault="006A4474" w:rsidP="009775A4">
            <w:pPr>
              <w:tabs>
                <w:tab w:val="left" w:pos="993"/>
              </w:tabs>
              <w:ind w:firstLine="0"/>
              <w:rPr>
                <w:sz w:val="24"/>
                <w:szCs w:val="24"/>
              </w:rPr>
            </w:pPr>
            <w:r>
              <w:rPr>
                <w:sz w:val="24"/>
                <w:szCs w:val="24"/>
              </w:rPr>
              <w:t>2 662 000</w:t>
            </w:r>
          </w:p>
        </w:tc>
      </w:tr>
      <w:tr w:rsidR="006A4474" w:rsidRPr="00C960DA" w:rsidTr="006A4474">
        <w:trPr>
          <w:trHeight w:val="637"/>
          <w:jc w:val="center"/>
        </w:trPr>
        <w:tc>
          <w:tcPr>
            <w:tcW w:w="3801" w:type="dxa"/>
            <w:tcBorders>
              <w:top w:val="nil"/>
              <w:left w:val="single" w:sz="4" w:space="0" w:color="auto"/>
              <w:bottom w:val="single" w:sz="4" w:space="0" w:color="auto"/>
              <w:right w:val="single" w:sz="4" w:space="0" w:color="auto"/>
            </w:tcBorders>
            <w:shd w:val="clear" w:color="auto" w:fill="auto"/>
            <w:vAlign w:val="center"/>
          </w:tcPr>
          <w:p w:rsidR="006A4474" w:rsidRPr="00C960DA" w:rsidRDefault="006A4474" w:rsidP="009775A4">
            <w:pPr>
              <w:tabs>
                <w:tab w:val="left" w:pos="993"/>
              </w:tabs>
              <w:ind w:firstLine="0"/>
              <w:rPr>
                <w:sz w:val="24"/>
                <w:szCs w:val="24"/>
              </w:rPr>
            </w:pPr>
            <w:bookmarkStart w:id="45" w:name="_Toc168854393"/>
            <w:r w:rsidRPr="00C960DA">
              <w:rPr>
                <w:sz w:val="24"/>
                <w:szCs w:val="24"/>
              </w:rPr>
              <w:t xml:space="preserve">Среднемесячная заработная плата </w:t>
            </w:r>
            <w:bookmarkEnd w:id="45"/>
            <w:r>
              <w:rPr>
                <w:sz w:val="24"/>
                <w:szCs w:val="24"/>
              </w:rPr>
              <w:t>экономиста</w:t>
            </w:r>
            <w:r w:rsidRPr="00C960DA">
              <w:rPr>
                <w:sz w:val="24"/>
                <w:szCs w:val="24"/>
              </w:rPr>
              <w:t xml:space="preserve"> </w:t>
            </w:r>
          </w:p>
        </w:tc>
        <w:tc>
          <w:tcPr>
            <w:tcW w:w="1291" w:type="dxa"/>
            <w:tcBorders>
              <w:top w:val="nil"/>
              <w:left w:val="nil"/>
              <w:bottom w:val="single" w:sz="4" w:space="0" w:color="auto"/>
              <w:right w:val="single" w:sz="4" w:space="0" w:color="auto"/>
            </w:tcBorders>
            <w:shd w:val="clear" w:color="auto" w:fill="auto"/>
            <w:vAlign w:val="center"/>
          </w:tcPr>
          <w:p w:rsidR="006A4474" w:rsidRPr="00C960DA" w:rsidRDefault="006A4474" w:rsidP="009775A4">
            <w:pPr>
              <w:tabs>
                <w:tab w:val="left" w:pos="993"/>
              </w:tabs>
              <w:ind w:firstLine="0"/>
              <w:rPr>
                <w:sz w:val="24"/>
                <w:szCs w:val="24"/>
              </w:rPr>
            </w:pPr>
            <w:bookmarkStart w:id="46" w:name="_Toc168854394"/>
            <w:proofErr w:type="spellStart"/>
            <w:r w:rsidRPr="00C960DA">
              <w:rPr>
                <w:sz w:val="24"/>
                <w:szCs w:val="24"/>
              </w:rPr>
              <w:t>З</w:t>
            </w:r>
            <w:r w:rsidRPr="00C960DA">
              <w:rPr>
                <w:sz w:val="24"/>
                <w:szCs w:val="24"/>
                <w:vertAlign w:val="subscript"/>
              </w:rPr>
              <w:t>см</w:t>
            </w:r>
            <w:bookmarkEnd w:id="46"/>
            <w:r w:rsidRPr="00C960DA">
              <w:rPr>
                <w:sz w:val="24"/>
                <w:szCs w:val="24"/>
                <w:vertAlign w:val="subscript"/>
              </w:rPr>
              <w:t>р</w:t>
            </w:r>
            <w:proofErr w:type="spellEnd"/>
          </w:p>
        </w:tc>
        <w:tc>
          <w:tcPr>
            <w:tcW w:w="1354" w:type="dxa"/>
            <w:tcBorders>
              <w:top w:val="nil"/>
              <w:left w:val="nil"/>
              <w:bottom w:val="single" w:sz="4" w:space="0" w:color="auto"/>
              <w:right w:val="single" w:sz="4" w:space="0" w:color="auto"/>
            </w:tcBorders>
            <w:shd w:val="clear" w:color="auto" w:fill="auto"/>
            <w:vAlign w:val="center"/>
          </w:tcPr>
          <w:p w:rsidR="006A4474" w:rsidRPr="00C960DA" w:rsidRDefault="006A4474" w:rsidP="009775A4">
            <w:pPr>
              <w:tabs>
                <w:tab w:val="left" w:pos="993"/>
              </w:tabs>
              <w:ind w:firstLine="0"/>
              <w:rPr>
                <w:sz w:val="24"/>
                <w:szCs w:val="24"/>
              </w:rPr>
            </w:pPr>
            <w:bookmarkStart w:id="47" w:name="_Toc168854395"/>
            <w:r w:rsidRPr="00C960DA">
              <w:rPr>
                <w:sz w:val="24"/>
                <w:szCs w:val="24"/>
              </w:rPr>
              <w:t>Рублей</w:t>
            </w:r>
            <w:bookmarkEnd w:id="47"/>
          </w:p>
        </w:tc>
        <w:tc>
          <w:tcPr>
            <w:tcW w:w="1559" w:type="dxa"/>
            <w:tcBorders>
              <w:top w:val="nil"/>
              <w:left w:val="nil"/>
              <w:bottom w:val="single" w:sz="4" w:space="0" w:color="auto"/>
              <w:right w:val="single" w:sz="4" w:space="0" w:color="auto"/>
            </w:tcBorders>
            <w:shd w:val="clear" w:color="auto" w:fill="auto"/>
            <w:vAlign w:val="center"/>
          </w:tcPr>
          <w:p w:rsidR="006A4474" w:rsidRPr="00C960DA" w:rsidRDefault="006A4474" w:rsidP="009775A4">
            <w:pPr>
              <w:tabs>
                <w:tab w:val="left" w:pos="993"/>
              </w:tabs>
              <w:ind w:firstLine="0"/>
              <w:rPr>
                <w:sz w:val="24"/>
                <w:szCs w:val="24"/>
              </w:rPr>
            </w:pPr>
            <w:r>
              <w:rPr>
                <w:sz w:val="24"/>
                <w:szCs w:val="24"/>
              </w:rPr>
              <w:t>2 540 000</w:t>
            </w:r>
          </w:p>
        </w:tc>
        <w:tc>
          <w:tcPr>
            <w:tcW w:w="1562" w:type="dxa"/>
            <w:tcBorders>
              <w:top w:val="nil"/>
              <w:left w:val="nil"/>
              <w:bottom w:val="single" w:sz="4" w:space="0" w:color="auto"/>
              <w:right w:val="single" w:sz="4" w:space="0" w:color="auto"/>
            </w:tcBorders>
            <w:shd w:val="clear" w:color="auto" w:fill="auto"/>
            <w:vAlign w:val="center"/>
          </w:tcPr>
          <w:p w:rsidR="006A4474" w:rsidRPr="00C960DA" w:rsidRDefault="006A4474" w:rsidP="009775A4">
            <w:pPr>
              <w:tabs>
                <w:tab w:val="left" w:pos="993"/>
              </w:tabs>
              <w:ind w:firstLine="0"/>
              <w:rPr>
                <w:sz w:val="24"/>
                <w:szCs w:val="24"/>
              </w:rPr>
            </w:pPr>
            <w:r>
              <w:rPr>
                <w:sz w:val="24"/>
                <w:szCs w:val="24"/>
              </w:rPr>
              <w:t>2 540 000</w:t>
            </w:r>
          </w:p>
        </w:tc>
      </w:tr>
      <w:tr w:rsidR="006A4474" w:rsidRPr="00C960DA" w:rsidTr="006A4474">
        <w:trPr>
          <w:trHeight w:val="543"/>
          <w:jc w:val="center"/>
        </w:trPr>
        <w:tc>
          <w:tcPr>
            <w:tcW w:w="3801" w:type="dxa"/>
            <w:tcBorders>
              <w:top w:val="single" w:sz="4" w:space="0" w:color="auto"/>
              <w:left w:val="single" w:sz="4" w:space="0" w:color="auto"/>
              <w:bottom w:val="single" w:sz="4" w:space="0" w:color="auto"/>
              <w:right w:val="single" w:sz="4" w:space="0" w:color="auto"/>
            </w:tcBorders>
            <w:shd w:val="clear" w:color="auto" w:fill="auto"/>
            <w:vAlign w:val="center"/>
          </w:tcPr>
          <w:p w:rsidR="006A4474" w:rsidRPr="00C960DA" w:rsidRDefault="006A4474" w:rsidP="009775A4">
            <w:pPr>
              <w:tabs>
                <w:tab w:val="left" w:pos="993"/>
              </w:tabs>
              <w:ind w:firstLine="0"/>
              <w:rPr>
                <w:sz w:val="24"/>
                <w:szCs w:val="24"/>
              </w:rPr>
            </w:pPr>
            <w:bookmarkStart w:id="48" w:name="_Toc168854398"/>
            <w:r w:rsidRPr="00C960DA">
              <w:rPr>
                <w:sz w:val="24"/>
                <w:szCs w:val="24"/>
              </w:rPr>
              <w:t>Коэффициент начислений на заработную плату</w:t>
            </w:r>
            <w:bookmarkEnd w:id="48"/>
          </w:p>
        </w:tc>
        <w:tc>
          <w:tcPr>
            <w:tcW w:w="1291" w:type="dxa"/>
            <w:tcBorders>
              <w:top w:val="single" w:sz="4" w:space="0" w:color="auto"/>
              <w:left w:val="nil"/>
              <w:bottom w:val="single" w:sz="4" w:space="0" w:color="auto"/>
              <w:right w:val="single" w:sz="4" w:space="0" w:color="auto"/>
            </w:tcBorders>
            <w:shd w:val="clear" w:color="auto" w:fill="auto"/>
            <w:vAlign w:val="center"/>
          </w:tcPr>
          <w:p w:rsidR="006A4474" w:rsidRPr="00C960DA" w:rsidRDefault="006A4474" w:rsidP="009775A4">
            <w:pPr>
              <w:tabs>
                <w:tab w:val="left" w:pos="993"/>
              </w:tabs>
              <w:ind w:firstLine="0"/>
              <w:rPr>
                <w:sz w:val="24"/>
                <w:szCs w:val="24"/>
              </w:rPr>
            </w:pPr>
            <w:bookmarkStart w:id="49" w:name="_Toc168854399"/>
            <w:proofErr w:type="spellStart"/>
            <w:r w:rsidRPr="00C960DA">
              <w:rPr>
                <w:sz w:val="24"/>
                <w:szCs w:val="24"/>
              </w:rPr>
              <w:t>К</w:t>
            </w:r>
            <w:r w:rsidRPr="00C960DA">
              <w:rPr>
                <w:sz w:val="24"/>
                <w:szCs w:val="24"/>
                <w:vertAlign w:val="subscript"/>
              </w:rPr>
              <w:t>нз</w:t>
            </w:r>
            <w:bookmarkEnd w:id="49"/>
            <w:proofErr w:type="spellEnd"/>
          </w:p>
        </w:tc>
        <w:tc>
          <w:tcPr>
            <w:tcW w:w="1354" w:type="dxa"/>
            <w:tcBorders>
              <w:top w:val="single" w:sz="4" w:space="0" w:color="auto"/>
              <w:left w:val="nil"/>
              <w:bottom w:val="single" w:sz="4" w:space="0" w:color="auto"/>
              <w:right w:val="single" w:sz="4" w:space="0" w:color="auto"/>
            </w:tcBorders>
            <w:shd w:val="clear" w:color="auto" w:fill="auto"/>
            <w:vAlign w:val="center"/>
          </w:tcPr>
          <w:p w:rsidR="006A4474" w:rsidRPr="00C960DA" w:rsidRDefault="006A4474" w:rsidP="009775A4">
            <w:pPr>
              <w:tabs>
                <w:tab w:val="left" w:pos="993"/>
              </w:tabs>
              <w:ind w:firstLine="0"/>
              <w:rPr>
                <w:sz w:val="24"/>
                <w:szCs w:val="24"/>
              </w:rPr>
            </w:pPr>
            <w:r w:rsidRPr="00C960DA">
              <w:rPr>
                <w:sz w:val="24"/>
                <w:szCs w:val="24"/>
              </w:rPr>
              <w:t>единиц</w:t>
            </w:r>
          </w:p>
        </w:tc>
        <w:tc>
          <w:tcPr>
            <w:tcW w:w="1559" w:type="dxa"/>
            <w:tcBorders>
              <w:top w:val="single" w:sz="4" w:space="0" w:color="auto"/>
              <w:left w:val="nil"/>
              <w:bottom w:val="single" w:sz="4" w:space="0" w:color="auto"/>
              <w:right w:val="single" w:sz="4" w:space="0" w:color="auto"/>
            </w:tcBorders>
            <w:shd w:val="clear" w:color="auto" w:fill="auto"/>
            <w:vAlign w:val="center"/>
          </w:tcPr>
          <w:p w:rsidR="006A4474" w:rsidRPr="00C74834" w:rsidRDefault="006A4474" w:rsidP="009775A4">
            <w:pPr>
              <w:tabs>
                <w:tab w:val="left" w:pos="993"/>
              </w:tabs>
              <w:jc w:val="center"/>
              <w:rPr>
                <w:sz w:val="24"/>
                <w:szCs w:val="24"/>
                <w:lang w:val="en-US"/>
              </w:rPr>
            </w:pPr>
            <w:r>
              <w:rPr>
                <w:sz w:val="24"/>
                <w:szCs w:val="24"/>
              </w:rPr>
              <w:t>1,</w:t>
            </w:r>
            <w:r w:rsidR="00C74834">
              <w:rPr>
                <w:sz w:val="24"/>
                <w:szCs w:val="24"/>
                <w:lang w:val="en-US"/>
              </w:rPr>
              <w:t>35</w:t>
            </w:r>
          </w:p>
        </w:tc>
        <w:tc>
          <w:tcPr>
            <w:tcW w:w="1562" w:type="dxa"/>
            <w:tcBorders>
              <w:top w:val="single" w:sz="4" w:space="0" w:color="auto"/>
              <w:left w:val="nil"/>
              <w:bottom w:val="single" w:sz="4" w:space="0" w:color="auto"/>
              <w:right w:val="single" w:sz="4" w:space="0" w:color="auto"/>
            </w:tcBorders>
            <w:shd w:val="clear" w:color="auto" w:fill="auto"/>
            <w:vAlign w:val="center"/>
          </w:tcPr>
          <w:p w:rsidR="006A4474" w:rsidRPr="00C74834" w:rsidRDefault="006A4474" w:rsidP="00C74834">
            <w:pPr>
              <w:tabs>
                <w:tab w:val="left" w:pos="993"/>
              </w:tabs>
              <w:jc w:val="center"/>
              <w:rPr>
                <w:sz w:val="24"/>
                <w:szCs w:val="24"/>
                <w:lang w:val="en-US"/>
              </w:rPr>
            </w:pPr>
            <w:r>
              <w:rPr>
                <w:sz w:val="24"/>
                <w:szCs w:val="24"/>
              </w:rPr>
              <w:t>1,</w:t>
            </w:r>
            <w:r w:rsidR="00C74834">
              <w:rPr>
                <w:sz w:val="24"/>
                <w:szCs w:val="24"/>
                <w:lang w:val="en-US"/>
              </w:rPr>
              <w:t>35</w:t>
            </w:r>
          </w:p>
        </w:tc>
      </w:tr>
      <w:tr w:rsidR="006A4474" w:rsidRPr="00C960DA" w:rsidTr="006A4474">
        <w:trPr>
          <w:trHeight w:val="425"/>
          <w:jc w:val="center"/>
        </w:trPr>
        <w:tc>
          <w:tcPr>
            <w:tcW w:w="3801" w:type="dxa"/>
            <w:tcBorders>
              <w:top w:val="single" w:sz="4" w:space="0" w:color="auto"/>
              <w:left w:val="single" w:sz="4" w:space="0" w:color="auto"/>
              <w:bottom w:val="single" w:sz="4" w:space="0" w:color="auto"/>
              <w:right w:val="single" w:sz="4" w:space="0" w:color="auto"/>
            </w:tcBorders>
            <w:shd w:val="clear" w:color="auto" w:fill="auto"/>
            <w:vAlign w:val="center"/>
          </w:tcPr>
          <w:p w:rsidR="006A4474" w:rsidRPr="00C960DA" w:rsidRDefault="006A4474" w:rsidP="009775A4">
            <w:pPr>
              <w:tabs>
                <w:tab w:val="left" w:pos="993"/>
              </w:tabs>
              <w:ind w:firstLine="0"/>
              <w:rPr>
                <w:sz w:val="24"/>
                <w:szCs w:val="24"/>
              </w:rPr>
            </w:pPr>
            <w:bookmarkStart w:id="50" w:name="_Toc168854403"/>
            <w:r w:rsidRPr="00C960DA">
              <w:rPr>
                <w:sz w:val="24"/>
                <w:szCs w:val="24"/>
              </w:rPr>
              <w:t>Среднемесячное количество рабочих дней</w:t>
            </w:r>
            <w:bookmarkEnd w:id="50"/>
          </w:p>
        </w:tc>
        <w:tc>
          <w:tcPr>
            <w:tcW w:w="1291" w:type="dxa"/>
            <w:tcBorders>
              <w:top w:val="single" w:sz="4" w:space="0" w:color="auto"/>
              <w:left w:val="nil"/>
              <w:bottom w:val="single" w:sz="4" w:space="0" w:color="auto"/>
              <w:right w:val="single" w:sz="4" w:space="0" w:color="auto"/>
            </w:tcBorders>
            <w:shd w:val="clear" w:color="auto" w:fill="auto"/>
            <w:vAlign w:val="center"/>
          </w:tcPr>
          <w:p w:rsidR="006A4474" w:rsidRPr="00C960DA" w:rsidRDefault="006A4474" w:rsidP="009775A4">
            <w:pPr>
              <w:tabs>
                <w:tab w:val="left" w:pos="993"/>
              </w:tabs>
              <w:ind w:firstLine="0"/>
              <w:rPr>
                <w:sz w:val="24"/>
                <w:szCs w:val="24"/>
              </w:rPr>
            </w:pPr>
            <w:bookmarkStart w:id="51" w:name="_Toc168854404"/>
            <w:proofErr w:type="spellStart"/>
            <w:proofErr w:type="gramStart"/>
            <w:r w:rsidRPr="00C960DA">
              <w:rPr>
                <w:sz w:val="24"/>
                <w:szCs w:val="24"/>
              </w:rPr>
              <w:t>Д</w:t>
            </w:r>
            <w:r w:rsidRPr="00C960DA">
              <w:rPr>
                <w:sz w:val="24"/>
                <w:szCs w:val="24"/>
                <w:vertAlign w:val="subscript"/>
              </w:rPr>
              <w:t>р</w:t>
            </w:r>
            <w:bookmarkEnd w:id="51"/>
            <w:proofErr w:type="spellEnd"/>
            <w:proofErr w:type="gramEnd"/>
          </w:p>
        </w:tc>
        <w:tc>
          <w:tcPr>
            <w:tcW w:w="1354" w:type="dxa"/>
            <w:tcBorders>
              <w:top w:val="single" w:sz="4" w:space="0" w:color="auto"/>
              <w:left w:val="nil"/>
              <w:bottom w:val="single" w:sz="4" w:space="0" w:color="auto"/>
              <w:right w:val="single" w:sz="4" w:space="0" w:color="auto"/>
            </w:tcBorders>
            <w:shd w:val="clear" w:color="auto" w:fill="auto"/>
            <w:vAlign w:val="center"/>
          </w:tcPr>
          <w:p w:rsidR="006A4474" w:rsidRPr="00C960DA" w:rsidRDefault="006A4474" w:rsidP="009775A4">
            <w:pPr>
              <w:tabs>
                <w:tab w:val="left" w:pos="993"/>
              </w:tabs>
              <w:ind w:firstLine="0"/>
              <w:rPr>
                <w:sz w:val="24"/>
                <w:szCs w:val="24"/>
              </w:rPr>
            </w:pPr>
            <w:bookmarkStart w:id="52" w:name="_Toc168854405"/>
            <w:r w:rsidRPr="00C960DA">
              <w:rPr>
                <w:sz w:val="24"/>
                <w:szCs w:val="24"/>
              </w:rPr>
              <w:t>Дней</w:t>
            </w:r>
            <w:bookmarkEnd w:id="52"/>
          </w:p>
        </w:tc>
        <w:tc>
          <w:tcPr>
            <w:tcW w:w="1559" w:type="dxa"/>
            <w:tcBorders>
              <w:top w:val="single" w:sz="4" w:space="0" w:color="auto"/>
              <w:left w:val="nil"/>
              <w:bottom w:val="single" w:sz="4" w:space="0" w:color="auto"/>
              <w:right w:val="single" w:sz="4" w:space="0" w:color="auto"/>
            </w:tcBorders>
            <w:shd w:val="clear" w:color="auto" w:fill="auto"/>
            <w:vAlign w:val="center"/>
          </w:tcPr>
          <w:p w:rsidR="006A4474" w:rsidRPr="00C960DA" w:rsidRDefault="006A4474" w:rsidP="009775A4">
            <w:pPr>
              <w:tabs>
                <w:tab w:val="left" w:pos="993"/>
              </w:tabs>
              <w:jc w:val="center"/>
              <w:rPr>
                <w:sz w:val="24"/>
                <w:szCs w:val="24"/>
              </w:rPr>
            </w:pPr>
            <w:bookmarkStart w:id="53" w:name="_Toc168854406"/>
            <w:r w:rsidRPr="00C960DA">
              <w:rPr>
                <w:sz w:val="24"/>
                <w:szCs w:val="24"/>
              </w:rPr>
              <w:t>2</w:t>
            </w:r>
            <w:bookmarkEnd w:id="53"/>
            <w:r>
              <w:rPr>
                <w:sz w:val="24"/>
                <w:szCs w:val="24"/>
              </w:rPr>
              <w:t>1</w:t>
            </w:r>
          </w:p>
        </w:tc>
        <w:tc>
          <w:tcPr>
            <w:tcW w:w="1562" w:type="dxa"/>
            <w:tcBorders>
              <w:top w:val="single" w:sz="4" w:space="0" w:color="auto"/>
              <w:left w:val="nil"/>
              <w:bottom w:val="single" w:sz="4" w:space="0" w:color="auto"/>
              <w:right w:val="single" w:sz="4" w:space="0" w:color="auto"/>
            </w:tcBorders>
            <w:shd w:val="clear" w:color="auto" w:fill="auto"/>
            <w:vAlign w:val="center"/>
          </w:tcPr>
          <w:p w:rsidR="006A4474" w:rsidRPr="00C960DA" w:rsidRDefault="006A4474" w:rsidP="009775A4">
            <w:pPr>
              <w:tabs>
                <w:tab w:val="left" w:pos="993"/>
              </w:tabs>
              <w:jc w:val="center"/>
              <w:rPr>
                <w:sz w:val="24"/>
                <w:szCs w:val="24"/>
              </w:rPr>
            </w:pPr>
            <w:bookmarkStart w:id="54" w:name="_Toc168854407"/>
            <w:r w:rsidRPr="00C960DA">
              <w:rPr>
                <w:sz w:val="24"/>
                <w:szCs w:val="24"/>
              </w:rPr>
              <w:t>2</w:t>
            </w:r>
            <w:bookmarkEnd w:id="54"/>
            <w:r>
              <w:rPr>
                <w:sz w:val="24"/>
                <w:szCs w:val="24"/>
              </w:rPr>
              <w:t>1</w:t>
            </w:r>
          </w:p>
        </w:tc>
      </w:tr>
      <w:tr w:rsidR="006A4474" w:rsidRPr="00C960DA" w:rsidTr="006A4474">
        <w:trPr>
          <w:trHeight w:val="510"/>
          <w:jc w:val="center"/>
        </w:trPr>
        <w:tc>
          <w:tcPr>
            <w:tcW w:w="3801" w:type="dxa"/>
            <w:tcBorders>
              <w:top w:val="single" w:sz="4" w:space="0" w:color="auto"/>
              <w:left w:val="single" w:sz="4" w:space="0" w:color="auto"/>
              <w:bottom w:val="single" w:sz="4" w:space="0" w:color="auto"/>
              <w:right w:val="single" w:sz="4" w:space="0" w:color="auto"/>
            </w:tcBorders>
            <w:shd w:val="clear" w:color="auto" w:fill="auto"/>
            <w:vAlign w:val="center"/>
          </w:tcPr>
          <w:p w:rsidR="006A4474" w:rsidRPr="00F95838" w:rsidRDefault="006A4474" w:rsidP="009775A4">
            <w:pPr>
              <w:tabs>
                <w:tab w:val="left" w:pos="993"/>
              </w:tabs>
              <w:ind w:firstLine="0"/>
              <w:rPr>
                <w:sz w:val="24"/>
              </w:rPr>
            </w:pPr>
            <w:bookmarkStart w:id="55" w:name="_Toc168854408"/>
            <w:r w:rsidRPr="00F95838">
              <w:rPr>
                <w:sz w:val="24"/>
              </w:rPr>
              <w:t xml:space="preserve">Количество типовых задач </w:t>
            </w:r>
            <w:bookmarkEnd w:id="55"/>
            <w:r w:rsidR="00642002">
              <w:rPr>
                <w:sz w:val="24"/>
              </w:rPr>
              <w:t>в месяц</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center"/>
          </w:tcPr>
          <w:p w:rsidR="006A4474" w:rsidRPr="00F95838" w:rsidRDefault="006A4474" w:rsidP="009775A4">
            <w:pPr>
              <w:tabs>
                <w:tab w:val="left" w:pos="993"/>
              </w:tabs>
              <w:ind w:firstLine="0"/>
              <w:rPr>
                <w:sz w:val="24"/>
              </w:rPr>
            </w:pPr>
            <w:bookmarkStart w:id="56" w:name="_Toc168854409"/>
            <w:proofErr w:type="spellStart"/>
            <w:r w:rsidRPr="00F95838">
              <w:rPr>
                <w:sz w:val="24"/>
              </w:rPr>
              <w:t>З</w:t>
            </w:r>
            <w:r w:rsidRPr="00F95838">
              <w:rPr>
                <w:sz w:val="24"/>
                <w:vertAlign w:val="subscript"/>
              </w:rPr>
              <w:t>т</w:t>
            </w:r>
            <w:bookmarkEnd w:id="56"/>
            <w:r w:rsidRPr="00F95838">
              <w:rPr>
                <w:sz w:val="24"/>
                <w:vertAlign w:val="subscript"/>
              </w:rPr>
              <w:t>п</w:t>
            </w:r>
            <w:proofErr w:type="spellEnd"/>
          </w:p>
        </w:tc>
        <w:tc>
          <w:tcPr>
            <w:tcW w:w="1354" w:type="dxa"/>
            <w:tcBorders>
              <w:top w:val="single" w:sz="4" w:space="0" w:color="auto"/>
              <w:left w:val="single" w:sz="4" w:space="0" w:color="auto"/>
              <w:bottom w:val="single" w:sz="4" w:space="0" w:color="auto"/>
              <w:right w:val="single" w:sz="4" w:space="0" w:color="auto"/>
            </w:tcBorders>
            <w:shd w:val="clear" w:color="auto" w:fill="auto"/>
            <w:vAlign w:val="center"/>
          </w:tcPr>
          <w:p w:rsidR="006A4474" w:rsidRPr="00F95838" w:rsidRDefault="006A4474" w:rsidP="009775A4">
            <w:pPr>
              <w:tabs>
                <w:tab w:val="left" w:pos="993"/>
              </w:tabs>
              <w:ind w:firstLine="0"/>
              <w:rPr>
                <w:sz w:val="24"/>
              </w:rPr>
            </w:pPr>
            <w:bookmarkStart w:id="57" w:name="_Toc168854410"/>
            <w:r w:rsidRPr="00F95838">
              <w:rPr>
                <w:sz w:val="24"/>
              </w:rPr>
              <w:t>Единиц</w:t>
            </w:r>
            <w:bookmarkEnd w:id="57"/>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6A4474" w:rsidRPr="00F95838" w:rsidRDefault="00B47377" w:rsidP="003D6AE7">
            <w:pPr>
              <w:tabs>
                <w:tab w:val="left" w:pos="993"/>
              </w:tabs>
              <w:jc w:val="center"/>
              <w:rPr>
                <w:sz w:val="24"/>
              </w:rPr>
            </w:pPr>
            <w:r>
              <w:rPr>
                <w:sz w:val="24"/>
              </w:rPr>
              <w:t>4</w:t>
            </w:r>
            <w:r w:rsidR="003D6AE7">
              <w:rPr>
                <w:sz w:val="24"/>
              </w:rPr>
              <w:t>1</w:t>
            </w:r>
          </w:p>
        </w:tc>
        <w:tc>
          <w:tcPr>
            <w:tcW w:w="1562" w:type="dxa"/>
            <w:tcBorders>
              <w:top w:val="single" w:sz="4" w:space="0" w:color="auto"/>
              <w:left w:val="single" w:sz="4" w:space="0" w:color="auto"/>
              <w:bottom w:val="single" w:sz="4" w:space="0" w:color="auto"/>
              <w:right w:val="single" w:sz="4" w:space="0" w:color="auto"/>
            </w:tcBorders>
            <w:shd w:val="clear" w:color="auto" w:fill="auto"/>
            <w:vAlign w:val="center"/>
          </w:tcPr>
          <w:p w:rsidR="006A4474" w:rsidRPr="00F95838" w:rsidRDefault="00B47377" w:rsidP="009775A4">
            <w:pPr>
              <w:tabs>
                <w:tab w:val="left" w:pos="993"/>
              </w:tabs>
              <w:jc w:val="center"/>
              <w:rPr>
                <w:sz w:val="24"/>
              </w:rPr>
            </w:pPr>
            <w:r>
              <w:rPr>
                <w:sz w:val="24"/>
              </w:rPr>
              <w:t>4</w:t>
            </w:r>
            <w:r w:rsidR="003D6AE7">
              <w:rPr>
                <w:sz w:val="24"/>
              </w:rPr>
              <w:t>1</w:t>
            </w:r>
          </w:p>
        </w:tc>
      </w:tr>
      <w:tr w:rsidR="006A4474" w:rsidRPr="00C960DA" w:rsidTr="006A4474">
        <w:trPr>
          <w:trHeight w:val="510"/>
          <w:jc w:val="center"/>
        </w:trPr>
        <w:tc>
          <w:tcPr>
            <w:tcW w:w="3801" w:type="dxa"/>
            <w:tcBorders>
              <w:top w:val="single" w:sz="4" w:space="0" w:color="auto"/>
              <w:left w:val="single" w:sz="4" w:space="0" w:color="auto"/>
              <w:bottom w:val="single" w:sz="4" w:space="0" w:color="auto"/>
              <w:right w:val="single" w:sz="4" w:space="0" w:color="auto"/>
            </w:tcBorders>
            <w:shd w:val="clear" w:color="auto" w:fill="auto"/>
            <w:vAlign w:val="center"/>
          </w:tcPr>
          <w:p w:rsidR="006A4474" w:rsidRPr="00F95838" w:rsidRDefault="006A4474" w:rsidP="009775A4">
            <w:pPr>
              <w:tabs>
                <w:tab w:val="left" w:pos="993"/>
              </w:tabs>
              <w:ind w:firstLine="0"/>
              <w:rPr>
                <w:sz w:val="24"/>
              </w:rPr>
            </w:pPr>
            <w:r w:rsidRPr="00F95838">
              <w:rPr>
                <w:sz w:val="24"/>
              </w:rPr>
              <w:t>Средняя трудоемкость работ на 1 задачу</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center"/>
          </w:tcPr>
          <w:p w:rsidR="006A4474" w:rsidRPr="00F95838" w:rsidRDefault="006A4474" w:rsidP="009775A4">
            <w:pPr>
              <w:tabs>
                <w:tab w:val="left" w:pos="993"/>
              </w:tabs>
              <w:ind w:firstLine="0"/>
              <w:rPr>
                <w:sz w:val="24"/>
              </w:rPr>
            </w:pPr>
            <w:r w:rsidRPr="00F95838">
              <w:rPr>
                <w:sz w:val="24"/>
              </w:rPr>
              <w:t>Т</w:t>
            </w:r>
            <w:r w:rsidRPr="00F95838">
              <w:rPr>
                <w:sz w:val="24"/>
                <w:vertAlign w:val="subscript"/>
              </w:rPr>
              <w:t>c1</w:t>
            </w:r>
            <w:r w:rsidRPr="00F95838">
              <w:rPr>
                <w:sz w:val="24"/>
              </w:rPr>
              <w:t>, T</w:t>
            </w:r>
            <w:r w:rsidRPr="00F95838">
              <w:rPr>
                <w:sz w:val="24"/>
                <w:vertAlign w:val="subscript"/>
              </w:rPr>
              <w:t>c2</w:t>
            </w:r>
          </w:p>
        </w:tc>
        <w:tc>
          <w:tcPr>
            <w:tcW w:w="1354" w:type="dxa"/>
            <w:tcBorders>
              <w:top w:val="single" w:sz="4" w:space="0" w:color="auto"/>
              <w:left w:val="single" w:sz="4" w:space="0" w:color="auto"/>
              <w:bottom w:val="single" w:sz="4" w:space="0" w:color="auto"/>
              <w:right w:val="single" w:sz="4" w:space="0" w:color="auto"/>
            </w:tcBorders>
            <w:shd w:val="clear" w:color="auto" w:fill="auto"/>
            <w:vAlign w:val="center"/>
          </w:tcPr>
          <w:p w:rsidR="006A4474" w:rsidRPr="00F95838" w:rsidRDefault="006A4474" w:rsidP="009775A4">
            <w:pPr>
              <w:tabs>
                <w:tab w:val="left" w:pos="993"/>
              </w:tabs>
              <w:ind w:firstLine="0"/>
              <w:rPr>
                <w:sz w:val="24"/>
              </w:rPr>
            </w:pPr>
            <w:proofErr w:type="spellStart"/>
            <w:proofErr w:type="gramStart"/>
            <w:r w:rsidRPr="00F95838">
              <w:rPr>
                <w:sz w:val="24"/>
              </w:rPr>
              <w:t>чел-час</w:t>
            </w:r>
            <w:proofErr w:type="spellEnd"/>
            <w:proofErr w:type="gramEnd"/>
            <w:r w:rsidRPr="00F95838">
              <w:rPr>
                <w:sz w:val="24"/>
              </w:rPr>
              <w:t xml:space="preserve"> на 1 задачу </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6A4474" w:rsidRPr="00F95838" w:rsidRDefault="00B47377" w:rsidP="009775A4">
            <w:pPr>
              <w:tabs>
                <w:tab w:val="left" w:pos="993"/>
              </w:tabs>
              <w:jc w:val="center"/>
              <w:rPr>
                <w:sz w:val="24"/>
              </w:rPr>
            </w:pPr>
            <w:r>
              <w:rPr>
                <w:sz w:val="24"/>
              </w:rPr>
              <w:t>10</w:t>
            </w:r>
          </w:p>
        </w:tc>
        <w:tc>
          <w:tcPr>
            <w:tcW w:w="1562" w:type="dxa"/>
            <w:tcBorders>
              <w:top w:val="single" w:sz="4" w:space="0" w:color="auto"/>
              <w:left w:val="single" w:sz="4" w:space="0" w:color="auto"/>
              <w:bottom w:val="single" w:sz="4" w:space="0" w:color="auto"/>
              <w:right w:val="single" w:sz="4" w:space="0" w:color="auto"/>
            </w:tcBorders>
            <w:shd w:val="clear" w:color="auto" w:fill="auto"/>
            <w:vAlign w:val="center"/>
          </w:tcPr>
          <w:p w:rsidR="006A4474" w:rsidRPr="00F95838" w:rsidRDefault="006A4474" w:rsidP="009775A4">
            <w:pPr>
              <w:tabs>
                <w:tab w:val="left" w:pos="993"/>
              </w:tabs>
              <w:jc w:val="center"/>
              <w:rPr>
                <w:sz w:val="24"/>
              </w:rPr>
            </w:pPr>
            <w:r w:rsidRPr="00F95838">
              <w:rPr>
                <w:sz w:val="24"/>
              </w:rPr>
              <w:t>1</w:t>
            </w:r>
          </w:p>
        </w:tc>
      </w:tr>
      <w:tr w:rsidR="006A4474" w:rsidRPr="00C960DA" w:rsidTr="006A4474">
        <w:trPr>
          <w:trHeight w:val="352"/>
          <w:jc w:val="center"/>
        </w:trPr>
        <w:tc>
          <w:tcPr>
            <w:tcW w:w="3801" w:type="dxa"/>
            <w:tcBorders>
              <w:top w:val="nil"/>
              <w:left w:val="single" w:sz="4" w:space="0" w:color="auto"/>
              <w:bottom w:val="single" w:sz="4" w:space="0" w:color="auto"/>
              <w:right w:val="single" w:sz="4" w:space="0" w:color="auto"/>
            </w:tcBorders>
            <w:shd w:val="clear" w:color="auto" w:fill="auto"/>
            <w:vAlign w:val="center"/>
          </w:tcPr>
          <w:p w:rsidR="006A4474" w:rsidRPr="00C960DA" w:rsidRDefault="006A4474" w:rsidP="009775A4">
            <w:pPr>
              <w:tabs>
                <w:tab w:val="left" w:pos="993"/>
              </w:tabs>
              <w:ind w:firstLine="0"/>
              <w:rPr>
                <w:sz w:val="24"/>
                <w:szCs w:val="24"/>
              </w:rPr>
            </w:pPr>
            <w:bookmarkStart w:id="58" w:name="_Toc168854433"/>
            <w:r w:rsidRPr="00C960DA">
              <w:rPr>
                <w:sz w:val="24"/>
                <w:szCs w:val="24"/>
              </w:rPr>
              <w:t xml:space="preserve">Количество часов работы в </w:t>
            </w:r>
            <w:bookmarkEnd w:id="58"/>
            <w:r>
              <w:rPr>
                <w:sz w:val="24"/>
                <w:szCs w:val="24"/>
              </w:rPr>
              <w:t>месяц</w:t>
            </w:r>
          </w:p>
        </w:tc>
        <w:tc>
          <w:tcPr>
            <w:tcW w:w="1291" w:type="dxa"/>
            <w:tcBorders>
              <w:top w:val="nil"/>
              <w:left w:val="nil"/>
              <w:bottom w:val="single" w:sz="4" w:space="0" w:color="auto"/>
              <w:right w:val="single" w:sz="4" w:space="0" w:color="auto"/>
            </w:tcBorders>
            <w:shd w:val="clear" w:color="auto" w:fill="auto"/>
            <w:vAlign w:val="center"/>
          </w:tcPr>
          <w:p w:rsidR="006A4474" w:rsidRPr="00C37876" w:rsidRDefault="006A4474" w:rsidP="009775A4">
            <w:pPr>
              <w:tabs>
                <w:tab w:val="left" w:pos="993"/>
              </w:tabs>
              <w:ind w:firstLine="0"/>
              <w:rPr>
                <w:sz w:val="24"/>
                <w:szCs w:val="24"/>
              </w:rPr>
            </w:pPr>
            <w:proofErr w:type="spellStart"/>
            <w:r w:rsidRPr="00C960DA">
              <w:rPr>
                <w:sz w:val="24"/>
                <w:szCs w:val="24"/>
              </w:rPr>
              <w:t>Т</w:t>
            </w:r>
            <w:r>
              <w:rPr>
                <w:sz w:val="24"/>
                <w:szCs w:val="24"/>
                <w:vertAlign w:val="subscript"/>
              </w:rPr>
              <w:t>н</w:t>
            </w:r>
            <w:proofErr w:type="spellEnd"/>
          </w:p>
        </w:tc>
        <w:tc>
          <w:tcPr>
            <w:tcW w:w="1354" w:type="dxa"/>
            <w:tcBorders>
              <w:top w:val="nil"/>
              <w:left w:val="nil"/>
              <w:bottom w:val="single" w:sz="4" w:space="0" w:color="auto"/>
              <w:right w:val="single" w:sz="4" w:space="0" w:color="auto"/>
            </w:tcBorders>
            <w:shd w:val="clear" w:color="auto" w:fill="auto"/>
            <w:vAlign w:val="center"/>
          </w:tcPr>
          <w:p w:rsidR="006A4474" w:rsidRPr="00C960DA" w:rsidRDefault="006A4474" w:rsidP="009775A4">
            <w:pPr>
              <w:tabs>
                <w:tab w:val="left" w:pos="993"/>
              </w:tabs>
              <w:ind w:firstLine="0"/>
              <w:rPr>
                <w:sz w:val="24"/>
                <w:szCs w:val="24"/>
              </w:rPr>
            </w:pPr>
            <w:bookmarkStart w:id="59" w:name="_Toc168854435"/>
            <w:r w:rsidRPr="00C960DA">
              <w:rPr>
                <w:sz w:val="24"/>
                <w:szCs w:val="24"/>
              </w:rPr>
              <w:t>Часов</w:t>
            </w:r>
            <w:bookmarkEnd w:id="59"/>
          </w:p>
        </w:tc>
        <w:tc>
          <w:tcPr>
            <w:tcW w:w="1559" w:type="dxa"/>
            <w:tcBorders>
              <w:top w:val="nil"/>
              <w:left w:val="nil"/>
              <w:bottom w:val="single" w:sz="4" w:space="0" w:color="auto"/>
              <w:right w:val="single" w:sz="4" w:space="0" w:color="auto"/>
            </w:tcBorders>
            <w:shd w:val="clear" w:color="auto" w:fill="auto"/>
            <w:vAlign w:val="center"/>
          </w:tcPr>
          <w:p w:rsidR="006A4474" w:rsidRPr="002070D3" w:rsidRDefault="006A4474" w:rsidP="009775A4">
            <w:pPr>
              <w:tabs>
                <w:tab w:val="left" w:pos="993"/>
              </w:tabs>
              <w:ind w:firstLine="60"/>
              <w:jc w:val="center"/>
              <w:rPr>
                <w:sz w:val="24"/>
              </w:rPr>
            </w:pPr>
            <w:r>
              <w:rPr>
                <w:sz w:val="24"/>
              </w:rPr>
              <w:t>168</w:t>
            </w:r>
          </w:p>
        </w:tc>
        <w:tc>
          <w:tcPr>
            <w:tcW w:w="1562" w:type="dxa"/>
            <w:tcBorders>
              <w:top w:val="nil"/>
              <w:left w:val="nil"/>
              <w:bottom w:val="single" w:sz="4" w:space="0" w:color="auto"/>
              <w:right w:val="single" w:sz="4" w:space="0" w:color="auto"/>
            </w:tcBorders>
            <w:shd w:val="clear" w:color="auto" w:fill="auto"/>
            <w:vAlign w:val="center"/>
          </w:tcPr>
          <w:p w:rsidR="006A4474" w:rsidRPr="00E40D27" w:rsidRDefault="00E40D27" w:rsidP="009775A4">
            <w:pPr>
              <w:tabs>
                <w:tab w:val="left" w:pos="993"/>
              </w:tabs>
              <w:jc w:val="center"/>
              <w:rPr>
                <w:sz w:val="24"/>
                <w:lang w:val="en-US"/>
              </w:rPr>
            </w:pPr>
            <w:r>
              <w:rPr>
                <w:sz w:val="24"/>
                <w:lang w:val="en-US"/>
              </w:rPr>
              <w:t>168</w:t>
            </w:r>
          </w:p>
        </w:tc>
      </w:tr>
    </w:tbl>
    <w:p w:rsidR="006A4474" w:rsidRDefault="006A4474" w:rsidP="009775A4">
      <w:pPr>
        <w:widowControl w:val="0"/>
        <w:tabs>
          <w:tab w:val="left" w:pos="993"/>
        </w:tabs>
        <w:autoSpaceDE w:val="0"/>
        <w:autoSpaceDN w:val="0"/>
        <w:adjustRightInd w:val="0"/>
        <w:ind w:firstLine="709"/>
      </w:pPr>
    </w:p>
    <w:p w:rsidR="006A4474" w:rsidRDefault="006A4474" w:rsidP="009775A4">
      <w:pPr>
        <w:tabs>
          <w:tab w:val="left" w:pos="993"/>
        </w:tabs>
        <w:ind w:firstLine="720"/>
      </w:pPr>
      <w:r w:rsidRPr="00835793">
        <w:t>Общие капитальные вложения  (</w:t>
      </w:r>
      <w:proofErr w:type="gramStart"/>
      <w:r w:rsidRPr="00835793">
        <w:t>К</w:t>
      </w:r>
      <w:r w:rsidRPr="00835793">
        <w:rPr>
          <w:vertAlign w:val="subscript"/>
        </w:rPr>
        <w:t>О</w:t>
      </w:r>
      <w:proofErr w:type="gramEnd"/>
      <w:r w:rsidRPr="00835793">
        <w:t>) пользователя, связанные с приобретением, внедрением и использованием ПС, рассчитывают по формуле:</w:t>
      </w:r>
    </w:p>
    <w:p w:rsidR="006A4474" w:rsidRPr="00835793" w:rsidRDefault="006A4474" w:rsidP="009775A4">
      <w:pPr>
        <w:tabs>
          <w:tab w:val="left" w:pos="993"/>
        </w:tabs>
        <w:ind w:firstLine="720"/>
      </w:pPr>
    </w:p>
    <w:tbl>
      <w:tblPr>
        <w:tblW w:w="0" w:type="auto"/>
        <w:tblInd w:w="108" w:type="dxa"/>
        <w:tblLook w:val="0000"/>
      </w:tblPr>
      <w:tblGrid>
        <w:gridCol w:w="8510"/>
        <w:gridCol w:w="952"/>
      </w:tblGrid>
      <w:tr w:rsidR="006A4474" w:rsidRPr="00835793" w:rsidTr="00CB1F5B">
        <w:trPr>
          <w:trHeight w:val="330"/>
        </w:trPr>
        <w:tc>
          <w:tcPr>
            <w:tcW w:w="8510" w:type="dxa"/>
          </w:tcPr>
          <w:p w:rsidR="006A4474" w:rsidRPr="00835793" w:rsidRDefault="006A4474" w:rsidP="009775A4">
            <w:pPr>
              <w:tabs>
                <w:tab w:val="left" w:pos="993"/>
              </w:tabs>
              <w:jc w:val="center"/>
            </w:pPr>
            <w:r w:rsidRPr="00835793">
              <w:rPr>
                <w:position w:val="-12"/>
              </w:rPr>
              <w:object w:dxaOrig="3220" w:dyaOrig="380">
                <v:shape id="_x0000_i1028" type="#_x0000_t75" style="width:160.3pt;height:20.05pt" o:ole="" fillcolor="window">
                  <v:imagedata r:id="rId73" o:title=""/>
                </v:shape>
                <o:OLEObject Type="Embed" ProgID="Equation.3" ShapeID="_x0000_i1028" DrawAspect="Content" ObjectID="_1401220356" r:id="rId74"/>
              </w:object>
            </w:r>
            <w:r w:rsidRPr="00835793">
              <w:t>,</w:t>
            </w:r>
            <w:r w:rsidR="00E10C81">
              <w:t xml:space="preserve">                        </w:t>
            </w:r>
          </w:p>
        </w:tc>
        <w:tc>
          <w:tcPr>
            <w:tcW w:w="952" w:type="dxa"/>
            <w:vAlign w:val="center"/>
          </w:tcPr>
          <w:p w:rsidR="006A4474" w:rsidRDefault="006A4474" w:rsidP="009775A4">
            <w:pPr>
              <w:tabs>
                <w:tab w:val="left" w:pos="993"/>
              </w:tabs>
              <w:ind w:firstLine="0"/>
            </w:pPr>
            <w:r w:rsidRPr="00835793">
              <w:t>(</w:t>
            </w:r>
            <w:r>
              <w:t>4.</w:t>
            </w:r>
            <w:r w:rsidRPr="00835793">
              <w:rPr>
                <w:lang w:val="en-US"/>
              </w:rPr>
              <w:t>1</w:t>
            </w:r>
            <w:r>
              <w:t>9</w:t>
            </w:r>
            <w:r w:rsidRPr="00835793">
              <w:t>)</w:t>
            </w:r>
          </w:p>
          <w:p w:rsidR="006A4474" w:rsidRPr="00835793" w:rsidRDefault="006A4474" w:rsidP="009775A4">
            <w:pPr>
              <w:tabs>
                <w:tab w:val="left" w:pos="993"/>
              </w:tabs>
              <w:ind w:firstLine="0"/>
            </w:pPr>
          </w:p>
        </w:tc>
      </w:tr>
    </w:tbl>
    <w:p w:rsidR="006A4474" w:rsidRPr="00835793" w:rsidRDefault="006A4474" w:rsidP="009775A4">
      <w:pPr>
        <w:tabs>
          <w:tab w:val="left" w:pos="993"/>
        </w:tabs>
        <w:ind w:firstLine="709"/>
      </w:pPr>
      <w:r w:rsidRPr="00835793">
        <w:t>где К</w:t>
      </w:r>
      <w:r w:rsidRPr="00995BF4">
        <w:rPr>
          <w:vertAlign w:val="subscript"/>
        </w:rPr>
        <w:t>ПР</w:t>
      </w:r>
      <w:r w:rsidRPr="00835793">
        <w:t xml:space="preserve"> – затраты пользователя на приобретение ПС по отпускной цене с учётом стоимости услуг по эксплуатации (руб.);</w:t>
      </w:r>
    </w:p>
    <w:p w:rsidR="006A4474" w:rsidRDefault="001B5D40" w:rsidP="009775A4">
      <w:pPr>
        <w:tabs>
          <w:tab w:val="left" w:pos="993"/>
        </w:tabs>
        <w:ind w:firstLine="709"/>
      </w:pPr>
      <w:r>
        <w:t xml:space="preserve">       </w:t>
      </w:r>
      <w:r w:rsidR="006A4474" w:rsidRPr="00835793">
        <w:t>К</w:t>
      </w:r>
      <w:r w:rsidR="006A4474" w:rsidRPr="00835793">
        <w:rPr>
          <w:vertAlign w:val="subscript"/>
        </w:rPr>
        <w:t>ОС</w:t>
      </w:r>
      <w:r w:rsidR="006A4474" w:rsidRPr="00835793">
        <w:t xml:space="preserve"> – затраты пользователя на освоение ПС (руб.);</w:t>
      </w:r>
    </w:p>
    <w:p w:rsidR="006A4474" w:rsidRDefault="001B5D40" w:rsidP="009775A4">
      <w:pPr>
        <w:tabs>
          <w:tab w:val="left" w:pos="993"/>
        </w:tabs>
        <w:ind w:firstLine="709"/>
      </w:pPr>
      <w:r>
        <w:lastRenderedPageBreak/>
        <w:t xml:space="preserve">       </w:t>
      </w:r>
      <w:r w:rsidR="006A4474" w:rsidRPr="00835793">
        <w:t>К</w:t>
      </w:r>
      <w:r w:rsidR="006A4474" w:rsidRPr="00835793">
        <w:rPr>
          <w:vertAlign w:val="subscript"/>
        </w:rPr>
        <w:t>ТС</w:t>
      </w:r>
      <w:r w:rsidR="006A4474" w:rsidRPr="00835793">
        <w:t xml:space="preserve"> – затраты  на доукомплектование </w:t>
      </w:r>
      <w:proofErr w:type="gramStart"/>
      <w:r w:rsidR="006A4474" w:rsidRPr="00835793">
        <w:t>ВТ</w:t>
      </w:r>
      <w:proofErr w:type="gramEnd"/>
      <w:r w:rsidR="006A4474" w:rsidRPr="00835793">
        <w:t xml:space="preserve"> техническими средствами в связи с внедрением нового ПС (руб.);</w:t>
      </w:r>
    </w:p>
    <w:p w:rsidR="006A4474" w:rsidRPr="00835793" w:rsidRDefault="001B5D40" w:rsidP="009775A4">
      <w:pPr>
        <w:tabs>
          <w:tab w:val="left" w:pos="993"/>
        </w:tabs>
        <w:ind w:firstLine="709"/>
      </w:pPr>
      <w:r>
        <w:t xml:space="preserve">       </w:t>
      </w:r>
      <w:r w:rsidR="006A4474" w:rsidRPr="00835793">
        <w:t>К</w:t>
      </w:r>
      <w:r w:rsidR="006A4474" w:rsidRPr="00835793">
        <w:rPr>
          <w:vertAlign w:val="subscript"/>
        </w:rPr>
        <w:t>ОБ</w:t>
      </w:r>
      <w:r w:rsidR="006A4474" w:rsidRPr="00835793">
        <w:t xml:space="preserve"> – затраты на пополнение оборотных сре</w:t>
      </w:r>
      <w:proofErr w:type="gramStart"/>
      <w:r w:rsidR="006A4474" w:rsidRPr="00835793">
        <w:t>дств в св</w:t>
      </w:r>
      <w:proofErr w:type="gramEnd"/>
      <w:r w:rsidR="006A4474" w:rsidRPr="00835793">
        <w:t>язи               с использованием нового ПС (руб.).</w:t>
      </w:r>
    </w:p>
    <w:p w:rsidR="006A4474" w:rsidRDefault="006A4474" w:rsidP="009775A4">
      <w:pPr>
        <w:tabs>
          <w:tab w:val="left" w:pos="993"/>
        </w:tabs>
        <w:ind w:left="567" w:firstLine="142"/>
      </w:pPr>
      <w:r>
        <w:t xml:space="preserve">Затраты на освоение программного средства </w:t>
      </w:r>
      <w:r w:rsidRPr="00835793">
        <w:t>определяются по формуле:</w:t>
      </w:r>
    </w:p>
    <w:p w:rsidR="006A4474" w:rsidRPr="00835793" w:rsidRDefault="006A4474" w:rsidP="009775A4">
      <w:pPr>
        <w:tabs>
          <w:tab w:val="left" w:pos="993"/>
        </w:tabs>
        <w:ind w:left="567" w:firstLine="142"/>
      </w:pPr>
    </w:p>
    <w:tbl>
      <w:tblPr>
        <w:tblW w:w="9360" w:type="dxa"/>
        <w:tblInd w:w="288" w:type="dxa"/>
        <w:tblBorders>
          <w:insideH w:val="single" w:sz="4" w:space="0" w:color="auto"/>
        </w:tblBorders>
        <w:tblLook w:val="01E0"/>
      </w:tblPr>
      <w:tblGrid>
        <w:gridCol w:w="7308"/>
        <w:gridCol w:w="2052"/>
      </w:tblGrid>
      <w:tr w:rsidR="006A4474" w:rsidRPr="00835793" w:rsidTr="006A4474">
        <w:trPr>
          <w:trHeight w:val="216"/>
        </w:trPr>
        <w:tc>
          <w:tcPr>
            <w:tcW w:w="7308" w:type="dxa"/>
            <w:vAlign w:val="center"/>
          </w:tcPr>
          <w:p w:rsidR="006A4474" w:rsidRPr="00835793" w:rsidRDefault="006A4474" w:rsidP="009775A4">
            <w:pPr>
              <w:tabs>
                <w:tab w:val="left" w:pos="993"/>
              </w:tabs>
              <w:ind w:firstLine="2772"/>
            </w:pPr>
            <w:r w:rsidRPr="00835793">
              <w:rPr>
                <w:noProof/>
              </w:rPr>
              <w:drawing>
                <wp:inline distT="0" distB="0" distL="0" distR="0">
                  <wp:extent cx="2266950" cy="276225"/>
                  <wp:effectExtent l="0" t="0" r="0" b="9525"/>
                  <wp:docPr id="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266950" cy="276225"/>
                          </a:xfrm>
                          <a:prstGeom prst="rect">
                            <a:avLst/>
                          </a:prstGeom>
                          <a:noFill/>
                          <a:ln>
                            <a:noFill/>
                          </a:ln>
                        </pic:spPr>
                      </pic:pic>
                    </a:graphicData>
                  </a:graphic>
                </wp:inline>
              </w:drawing>
            </w:r>
            <w:bookmarkStart w:id="60" w:name="_Toc168854443"/>
            <w:r w:rsidRPr="00835793">
              <w:t>,</w:t>
            </w:r>
            <w:bookmarkEnd w:id="60"/>
          </w:p>
        </w:tc>
        <w:tc>
          <w:tcPr>
            <w:tcW w:w="2052" w:type="dxa"/>
            <w:vAlign w:val="center"/>
          </w:tcPr>
          <w:p w:rsidR="006A4474" w:rsidRDefault="006A4474" w:rsidP="009775A4">
            <w:pPr>
              <w:tabs>
                <w:tab w:val="left" w:pos="993"/>
              </w:tabs>
            </w:pPr>
            <w:bookmarkStart w:id="61" w:name="_Toc168854444"/>
            <w:r>
              <w:t xml:space="preserve">   </w:t>
            </w:r>
            <w:r w:rsidR="00E10C81">
              <w:t xml:space="preserve">   </w:t>
            </w:r>
            <w:r>
              <w:t>(4.</w:t>
            </w:r>
            <w:r>
              <w:rPr>
                <w:lang w:val="en-US"/>
              </w:rPr>
              <w:t>20</w:t>
            </w:r>
            <w:r w:rsidRPr="00835793">
              <w:t>)</w:t>
            </w:r>
            <w:bookmarkEnd w:id="61"/>
          </w:p>
          <w:p w:rsidR="006A4474" w:rsidRPr="00835793" w:rsidRDefault="006A4474" w:rsidP="009775A4">
            <w:pPr>
              <w:tabs>
                <w:tab w:val="left" w:pos="993"/>
              </w:tabs>
            </w:pPr>
          </w:p>
        </w:tc>
      </w:tr>
    </w:tbl>
    <w:p w:rsidR="006A4474" w:rsidRPr="00835793" w:rsidRDefault="006A4474" w:rsidP="00CB1F5B">
      <w:pPr>
        <w:tabs>
          <w:tab w:val="left" w:pos="709"/>
          <w:tab w:val="left" w:pos="993"/>
        </w:tabs>
        <w:ind w:left="709" w:hanging="709"/>
      </w:pPr>
      <w:r w:rsidRPr="00835793">
        <w:tab/>
      </w:r>
      <w:bookmarkStart w:id="62" w:name="_Toc168854445"/>
      <w:r>
        <w:t xml:space="preserve">где </w:t>
      </w:r>
      <w:r w:rsidR="00385BB7">
        <w:t xml:space="preserve"> </w:t>
      </w:r>
      <w:proofErr w:type="spellStart"/>
      <w:r w:rsidRPr="00835793">
        <w:t>З</w:t>
      </w:r>
      <w:r w:rsidRPr="00995BF4">
        <w:rPr>
          <w:vertAlign w:val="subscript"/>
        </w:rPr>
        <w:t>см</w:t>
      </w:r>
      <w:proofErr w:type="spellEnd"/>
      <w:r w:rsidR="00D0244B">
        <w:t xml:space="preserve"> </w:t>
      </w:r>
      <w:r w:rsidR="00D0244B" w:rsidRPr="00D0244B">
        <w:t xml:space="preserve"> </w:t>
      </w:r>
      <w:r w:rsidR="0084258A" w:rsidRPr="00835793">
        <w:t>–</w:t>
      </w:r>
      <w:r w:rsidR="00D0244B" w:rsidRPr="00D0244B">
        <w:t xml:space="preserve"> </w:t>
      </w:r>
      <w:r w:rsidRPr="00835793">
        <w:t>среднемесячная заработная плата одного</w:t>
      </w:r>
      <w:bookmarkEnd w:id="62"/>
    </w:p>
    <w:p w:rsidR="006A4474" w:rsidRPr="00835793" w:rsidRDefault="006A4474" w:rsidP="00CB1F5B">
      <w:pPr>
        <w:tabs>
          <w:tab w:val="left" w:pos="0"/>
          <w:tab w:val="left" w:pos="993"/>
        </w:tabs>
        <w:ind w:firstLine="0"/>
      </w:pPr>
      <w:bookmarkStart w:id="63" w:name="_Toc168854446"/>
      <w:r w:rsidRPr="00835793">
        <w:t>программиста (руб.);</w:t>
      </w:r>
      <w:bookmarkEnd w:id="63"/>
    </w:p>
    <w:p w:rsidR="006A4474" w:rsidRDefault="00673CAA" w:rsidP="009775A4">
      <w:pPr>
        <w:tabs>
          <w:tab w:val="left" w:pos="0"/>
          <w:tab w:val="left" w:pos="993"/>
        </w:tabs>
        <w:ind w:firstLine="709"/>
      </w:pPr>
      <w:bookmarkStart w:id="64" w:name="_Toc168854447"/>
      <w:r>
        <w:t xml:space="preserve">       </w:t>
      </w:r>
      <w:proofErr w:type="spellStart"/>
      <w:r w:rsidR="006A4474">
        <w:t>К</w:t>
      </w:r>
      <w:r w:rsidR="006A4474" w:rsidRPr="00995BF4">
        <w:rPr>
          <w:vertAlign w:val="subscript"/>
        </w:rPr>
        <w:t>нз</w:t>
      </w:r>
      <w:proofErr w:type="spellEnd"/>
      <w:r w:rsidR="00D0244B">
        <w:t xml:space="preserve"> </w:t>
      </w:r>
      <w:r w:rsidR="006A4474" w:rsidRPr="00835793">
        <w:t xml:space="preserve"> – коэффициент начислений на заработную плату (единиц);</w:t>
      </w:r>
      <w:bookmarkEnd w:id="64"/>
      <w:r w:rsidR="006A4474">
        <w:t xml:space="preserve"> </w:t>
      </w:r>
      <w:bookmarkStart w:id="65" w:name="_Toc168854448"/>
    </w:p>
    <w:p w:rsidR="006A4474" w:rsidRPr="00835793" w:rsidRDefault="00673CAA" w:rsidP="009775A4">
      <w:pPr>
        <w:tabs>
          <w:tab w:val="left" w:pos="0"/>
          <w:tab w:val="left" w:pos="993"/>
        </w:tabs>
        <w:ind w:firstLine="709"/>
      </w:pPr>
      <w:r>
        <w:t xml:space="preserve">       </w:t>
      </w:r>
      <w:proofErr w:type="spellStart"/>
      <w:r w:rsidR="006A4474" w:rsidRPr="00835793">
        <w:t>Ч</w:t>
      </w:r>
      <w:r w:rsidR="006A4474" w:rsidRPr="00995BF4">
        <w:rPr>
          <w:vertAlign w:val="subscript"/>
        </w:rPr>
        <w:t>по</w:t>
      </w:r>
      <w:proofErr w:type="spellEnd"/>
      <w:r w:rsidR="006A4474" w:rsidRPr="00835793">
        <w:t xml:space="preserve">  – численность программистов, занятых освоением ПС (чел.);</w:t>
      </w:r>
      <w:bookmarkEnd w:id="65"/>
    </w:p>
    <w:p w:rsidR="006A4474" w:rsidRDefault="00673CAA" w:rsidP="009775A4">
      <w:pPr>
        <w:tabs>
          <w:tab w:val="left" w:pos="0"/>
          <w:tab w:val="left" w:pos="993"/>
        </w:tabs>
        <w:ind w:firstLine="709"/>
      </w:pPr>
      <w:bookmarkStart w:id="66" w:name="_Toc168854449"/>
      <w:r>
        <w:t xml:space="preserve">        </w:t>
      </w:r>
      <w:proofErr w:type="spellStart"/>
      <w:r w:rsidR="006A4474" w:rsidRPr="00835793">
        <w:t>Т</w:t>
      </w:r>
      <w:r w:rsidR="006A4474" w:rsidRPr="00995BF4">
        <w:rPr>
          <w:vertAlign w:val="subscript"/>
        </w:rPr>
        <w:t>ос</w:t>
      </w:r>
      <w:proofErr w:type="spellEnd"/>
      <w:r w:rsidR="006A4474" w:rsidRPr="00835793">
        <w:t xml:space="preserve">  – продолжительность освоения (мес.).</w:t>
      </w:r>
      <w:bookmarkEnd w:id="66"/>
    </w:p>
    <w:p w:rsidR="006A4474" w:rsidRDefault="006A4474" w:rsidP="009775A4">
      <w:pPr>
        <w:tabs>
          <w:tab w:val="left" w:pos="0"/>
          <w:tab w:val="left" w:pos="993"/>
        </w:tabs>
        <w:ind w:firstLine="709"/>
      </w:pPr>
      <w:r>
        <w:t xml:space="preserve"> </w:t>
      </w:r>
    </w:p>
    <w:p w:rsidR="006A4474" w:rsidRDefault="006A4474" w:rsidP="009775A4">
      <w:pPr>
        <w:tabs>
          <w:tab w:val="left" w:pos="0"/>
          <w:tab w:val="left" w:pos="993"/>
        </w:tabs>
        <w:ind w:firstLine="709"/>
      </w:pPr>
      <w:r>
        <w:t>Рассчитываем затраты на освоение ПС</w:t>
      </w:r>
      <w:r w:rsidR="00385BB7">
        <w:t>, используя исходные данные таблицы 4.5</w:t>
      </w:r>
      <w:r>
        <w:t>:</w:t>
      </w:r>
    </w:p>
    <w:p w:rsidR="006A4474" w:rsidRPr="00835793" w:rsidRDefault="006A4474" w:rsidP="009775A4">
      <w:pPr>
        <w:tabs>
          <w:tab w:val="left" w:pos="0"/>
          <w:tab w:val="left" w:pos="993"/>
        </w:tabs>
        <w:ind w:firstLine="709"/>
      </w:pPr>
    </w:p>
    <w:p w:rsidR="006A4474" w:rsidRPr="00995BF4" w:rsidRDefault="006A4474" w:rsidP="009775A4">
      <w:pPr>
        <w:tabs>
          <w:tab w:val="left" w:pos="0"/>
          <w:tab w:val="left" w:pos="993"/>
        </w:tabs>
        <w:ind w:firstLine="709"/>
      </w:pPr>
      <w:bookmarkStart w:id="67" w:name="_Toc168854450"/>
      <w:r w:rsidRPr="00995BF4">
        <w:t>К</w:t>
      </w:r>
      <w:r w:rsidRPr="00995BF4">
        <w:rPr>
          <w:vertAlign w:val="subscript"/>
        </w:rPr>
        <w:t>ос</w:t>
      </w:r>
      <w:r w:rsidRPr="00995BF4">
        <w:t xml:space="preserve"> = </w:t>
      </w:r>
      <w:r w:rsidRPr="00F3228A">
        <w:rPr>
          <w:szCs w:val="24"/>
        </w:rPr>
        <w:t>2 662 000</w:t>
      </w:r>
      <w:r>
        <w:t>·1</w:t>
      </w:r>
      <w:r w:rsidR="00F13ABB">
        <w:t>,</w:t>
      </w:r>
      <w:r w:rsidR="00F13ABB" w:rsidRPr="00563498">
        <w:t>35</w:t>
      </w:r>
      <w:r w:rsidRPr="00995BF4">
        <w:t xml:space="preserve">·1·0,25 = </w:t>
      </w:r>
      <w:r w:rsidR="00563498" w:rsidRPr="00563498">
        <w:t>898 425</w:t>
      </w:r>
      <w:r w:rsidR="00C572DA">
        <w:t xml:space="preserve"> </w:t>
      </w:r>
      <w:r w:rsidRPr="00995BF4">
        <w:t>руб.</w:t>
      </w:r>
      <w:bookmarkEnd w:id="67"/>
    </w:p>
    <w:p w:rsidR="006A4474" w:rsidRPr="00995BF4" w:rsidRDefault="006A4474" w:rsidP="009775A4">
      <w:pPr>
        <w:tabs>
          <w:tab w:val="left" w:pos="0"/>
          <w:tab w:val="left" w:pos="993"/>
        </w:tabs>
        <w:ind w:firstLine="709"/>
      </w:pPr>
      <w:bookmarkStart w:id="68" w:name="_Toc168854451"/>
      <w:r w:rsidRPr="00995BF4">
        <w:t>К</w:t>
      </w:r>
      <w:r w:rsidRPr="00995BF4">
        <w:rPr>
          <w:vertAlign w:val="subscript"/>
        </w:rPr>
        <w:t>о</w:t>
      </w:r>
      <w:r w:rsidRPr="00995BF4">
        <w:t xml:space="preserve"> = </w:t>
      </w:r>
      <w:r w:rsidR="00D0244B">
        <w:t xml:space="preserve">129 397 </w:t>
      </w:r>
      <w:r w:rsidR="00800875" w:rsidRPr="00037565">
        <w:t>978</w:t>
      </w:r>
      <w:r w:rsidRPr="00995BF4">
        <w:t xml:space="preserve">+ </w:t>
      </w:r>
      <w:r w:rsidR="00563498" w:rsidRPr="00563498">
        <w:t>898425</w:t>
      </w:r>
      <w:r w:rsidR="00563498">
        <w:t> </w:t>
      </w:r>
      <w:r w:rsidR="00563498" w:rsidRPr="00563498">
        <w:t>425</w:t>
      </w:r>
      <w:r w:rsidRPr="00995BF4">
        <w:t xml:space="preserve"> = </w:t>
      </w:r>
      <w:r>
        <w:t>130 </w:t>
      </w:r>
      <w:r w:rsidR="00563498" w:rsidRPr="00563498">
        <w:t>296</w:t>
      </w:r>
      <w:r w:rsidR="00C572DA">
        <w:t> </w:t>
      </w:r>
      <w:r w:rsidR="00563498" w:rsidRPr="00563498">
        <w:t>403</w:t>
      </w:r>
      <w:r w:rsidR="00C572DA">
        <w:t xml:space="preserve"> </w:t>
      </w:r>
      <w:r w:rsidRPr="00995BF4">
        <w:t>руб.</w:t>
      </w:r>
      <w:bookmarkEnd w:id="68"/>
    </w:p>
    <w:p w:rsidR="006A4474" w:rsidRDefault="006A4474" w:rsidP="009775A4">
      <w:pPr>
        <w:widowControl w:val="0"/>
        <w:tabs>
          <w:tab w:val="left" w:pos="993"/>
        </w:tabs>
        <w:autoSpaceDE w:val="0"/>
        <w:autoSpaceDN w:val="0"/>
        <w:adjustRightInd w:val="0"/>
        <w:ind w:firstLine="709"/>
      </w:pPr>
    </w:p>
    <w:p w:rsidR="006A4474" w:rsidRDefault="006A4474" w:rsidP="009775A4">
      <w:pPr>
        <w:widowControl w:val="0"/>
        <w:tabs>
          <w:tab w:val="left" w:pos="993"/>
        </w:tabs>
        <w:autoSpaceDE w:val="0"/>
        <w:autoSpaceDN w:val="0"/>
        <w:adjustRightInd w:val="0"/>
        <w:ind w:firstLine="709"/>
      </w:pPr>
      <w:r>
        <w:t>Общие затраты на разработку и внедрение программного</w:t>
      </w:r>
      <w:r w:rsidR="00563498">
        <w:t xml:space="preserve"> средства составляют 130 </w:t>
      </w:r>
      <w:r w:rsidR="00563498" w:rsidRPr="00563498">
        <w:t>296</w:t>
      </w:r>
      <w:r w:rsidR="00037565">
        <w:t xml:space="preserve"> </w:t>
      </w:r>
      <w:r w:rsidR="00563498" w:rsidRPr="00563498">
        <w:t>403</w:t>
      </w:r>
      <w:r>
        <w:t xml:space="preserve"> руб. Внедрение данного программного средства также сократит трудоемкость </w:t>
      </w:r>
      <w:r w:rsidR="00CD316F">
        <w:t>выполнения типовых задач экономистом</w:t>
      </w:r>
      <w:r>
        <w:t>, сократит затраты на оплату</w:t>
      </w:r>
      <w:r w:rsidR="00AA0ABB">
        <w:t xml:space="preserve"> труда</w:t>
      </w:r>
      <w:r>
        <w:t xml:space="preserve"> работникам экономического отдела. </w:t>
      </w:r>
    </w:p>
    <w:p w:rsidR="006A4474" w:rsidRDefault="006A4474" w:rsidP="009775A4">
      <w:pPr>
        <w:widowControl w:val="0"/>
        <w:tabs>
          <w:tab w:val="left" w:pos="993"/>
        </w:tabs>
        <w:autoSpaceDE w:val="0"/>
        <w:autoSpaceDN w:val="0"/>
        <w:adjustRightInd w:val="0"/>
        <w:ind w:firstLine="709"/>
      </w:pPr>
      <w:r>
        <w:t xml:space="preserve">Для прогнозирования окупаемости необходимо сравнить затраты в процессе принятия решения в сфере поиска банковских </w:t>
      </w:r>
      <w:r w:rsidR="00AA0ABB">
        <w:t>у</w:t>
      </w:r>
      <w:r>
        <w:t xml:space="preserve">слуг без использования </w:t>
      </w:r>
      <w:proofErr w:type="gramStart"/>
      <w:r>
        <w:t>ПО</w:t>
      </w:r>
      <w:proofErr w:type="gramEnd"/>
      <w:r>
        <w:t xml:space="preserve"> и с его применением.</w:t>
      </w:r>
    </w:p>
    <w:p w:rsidR="006A4474" w:rsidRPr="00A80507" w:rsidRDefault="006A4474" w:rsidP="009775A4">
      <w:pPr>
        <w:tabs>
          <w:tab w:val="left" w:pos="993"/>
        </w:tabs>
        <w:ind w:firstLine="709"/>
      </w:pPr>
      <w:r w:rsidRPr="00A80507">
        <w:t>Экономия затрат на заработную плату при использовании нового ПС в расчете  на объем выполненных работ определяется по формуле:</w:t>
      </w:r>
    </w:p>
    <w:p w:rsidR="006A4474" w:rsidRPr="00A80507" w:rsidRDefault="006A4474" w:rsidP="009775A4">
      <w:pPr>
        <w:tabs>
          <w:tab w:val="left" w:pos="993"/>
        </w:tabs>
        <w:ind w:firstLine="567"/>
      </w:pPr>
    </w:p>
    <w:tbl>
      <w:tblPr>
        <w:tblW w:w="9766" w:type="dxa"/>
        <w:tblInd w:w="108" w:type="dxa"/>
        <w:tblLook w:val="0000"/>
      </w:tblPr>
      <w:tblGrid>
        <w:gridCol w:w="8800"/>
        <w:gridCol w:w="966"/>
      </w:tblGrid>
      <w:tr w:rsidR="006A4474" w:rsidRPr="00A80507" w:rsidTr="006A4474">
        <w:trPr>
          <w:trHeight w:val="424"/>
        </w:trPr>
        <w:tc>
          <w:tcPr>
            <w:tcW w:w="8800" w:type="dxa"/>
          </w:tcPr>
          <w:p w:rsidR="006A4474" w:rsidRPr="00A80507" w:rsidRDefault="006A4474" w:rsidP="009775A4">
            <w:pPr>
              <w:tabs>
                <w:tab w:val="left" w:pos="993"/>
              </w:tabs>
              <w:jc w:val="center"/>
            </w:pPr>
            <w:r w:rsidRPr="00A80507">
              <w:rPr>
                <w:position w:val="-12"/>
              </w:rPr>
              <w:object w:dxaOrig="1359" w:dyaOrig="360">
                <v:shape id="_x0000_i1029" type="#_x0000_t75" style="width:1in;height:21.3pt" o:ole="" fillcolor="window">
                  <v:imagedata r:id="rId76" o:title=""/>
                </v:shape>
                <o:OLEObject Type="Embed" ProgID="Equation.3" ShapeID="_x0000_i1029" DrawAspect="Content" ObjectID="_1401220357" r:id="rId77"/>
              </w:object>
            </w:r>
            <w:r w:rsidRPr="00A80507">
              <w:t>,</w:t>
            </w:r>
            <w:r w:rsidR="0020743F">
              <w:t xml:space="preserve">   </w:t>
            </w:r>
          </w:p>
        </w:tc>
        <w:tc>
          <w:tcPr>
            <w:tcW w:w="966" w:type="dxa"/>
            <w:vAlign w:val="center"/>
          </w:tcPr>
          <w:p w:rsidR="006A4474" w:rsidRPr="00A80507" w:rsidRDefault="006A4474" w:rsidP="009775A4">
            <w:pPr>
              <w:tabs>
                <w:tab w:val="left" w:pos="993"/>
              </w:tabs>
              <w:ind w:firstLine="0"/>
            </w:pPr>
            <w:r w:rsidRPr="00A80507">
              <w:t>(</w:t>
            </w:r>
            <w:r>
              <w:t>4.21</w:t>
            </w:r>
            <w:r w:rsidRPr="00A80507">
              <w:t>)</w:t>
            </w:r>
          </w:p>
        </w:tc>
      </w:tr>
    </w:tbl>
    <w:p w:rsidR="006A4474" w:rsidRPr="00A80507" w:rsidRDefault="006A4474" w:rsidP="009775A4">
      <w:pPr>
        <w:pStyle w:val="31"/>
        <w:tabs>
          <w:tab w:val="left" w:pos="993"/>
        </w:tabs>
        <w:spacing w:line="276" w:lineRule="auto"/>
        <w:jc w:val="right"/>
        <w:rPr>
          <w:sz w:val="28"/>
          <w:szCs w:val="28"/>
        </w:rPr>
      </w:pPr>
    </w:p>
    <w:p w:rsidR="006A4474" w:rsidRPr="00A80507" w:rsidRDefault="001B5D40" w:rsidP="00673CAA">
      <w:r>
        <w:t xml:space="preserve">где </w:t>
      </w:r>
      <w:r w:rsidR="00977441">
        <w:t xml:space="preserve"> </w:t>
      </w:r>
      <w:proofErr w:type="spellStart"/>
      <w:r w:rsidR="006A4474" w:rsidRPr="00A80507">
        <w:t>С</w:t>
      </w:r>
      <w:r w:rsidR="006A4474" w:rsidRPr="00A80507">
        <w:rPr>
          <w:vertAlign w:val="subscript"/>
        </w:rPr>
        <w:t>зе</w:t>
      </w:r>
      <w:proofErr w:type="spellEnd"/>
      <w:r w:rsidR="006A4474" w:rsidRPr="00A80507">
        <w:t xml:space="preserve"> – </w:t>
      </w:r>
      <w:r w:rsidR="006A4474">
        <w:t xml:space="preserve">ежегодная </w:t>
      </w:r>
      <w:r w:rsidR="00977441">
        <w:t>экономия затрат</w:t>
      </w:r>
      <w:r w:rsidR="006A4474" w:rsidRPr="00A80507">
        <w:t xml:space="preserve"> </w:t>
      </w:r>
      <w:r>
        <w:t xml:space="preserve">на заработную плату </w:t>
      </w:r>
      <w:bookmarkStart w:id="69" w:name="_Toc168854456"/>
      <w:r w:rsidR="00977441">
        <w:t>в расчете на одну задачу</w:t>
      </w:r>
      <w:r w:rsidR="006A4474" w:rsidRPr="00A80507">
        <w:t>;</w:t>
      </w:r>
      <w:bookmarkEnd w:id="69"/>
    </w:p>
    <w:p w:rsidR="006A4474" w:rsidRPr="00D8484F" w:rsidRDefault="006A4474" w:rsidP="009775A4">
      <w:pPr>
        <w:tabs>
          <w:tab w:val="left" w:pos="540"/>
          <w:tab w:val="left" w:pos="993"/>
        </w:tabs>
        <w:ind w:firstLine="0"/>
      </w:pPr>
      <w:bookmarkStart w:id="70" w:name="_Toc168854457"/>
      <w:r>
        <w:tab/>
      </w:r>
      <w:r w:rsidR="001B5D40">
        <w:t xml:space="preserve">         </w:t>
      </w:r>
      <w:r w:rsidRPr="00A80507">
        <w:t>А</w:t>
      </w:r>
      <w:proofErr w:type="gramStart"/>
      <w:r w:rsidRPr="00A80507">
        <w:rPr>
          <w:vertAlign w:val="subscript"/>
        </w:rPr>
        <w:t>2</w:t>
      </w:r>
      <w:proofErr w:type="gramEnd"/>
      <w:r w:rsidRPr="00A80507">
        <w:t xml:space="preserve"> – </w:t>
      </w:r>
      <w:bookmarkStart w:id="71" w:name="_Toc168854458"/>
      <w:bookmarkEnd w:id="70"/>
      <w:r>
        <w:t>количество типовых задач, решаемых за год</w:t>
      </w:r>
      <w:r w:rsidRPr="00A80507">
        <w:t>.</w:t>
      </w:r>
      <w:bookmarkEnd w:id="71"/>
    </w:p>
    <w:p w:rsidR="00BB5C50" w:rsidRPr="00D8484F" w:rsidRDefault="00BB5C50" w:rsidP="009775A4">
      <w:pPr>
        <w:tabs>
          <w:tab w:val="left" w:pos="540"/>
          <w:tab w:val="left" w:pos="993"/>
        </w:tabs>
        <w:ind w:firstLine="0"/>
      </w:pPr>
    </w:p>
    <w:p w:rsidR="006A4474" w:rsidRPr="00A80507" w:rsidRDefault="006A4474" w:rsidP="00673CAA">
      <w:bookmarkStart w:id="72" w:name="_Toc168854459"/>
      <w:r w:rsidRPr="00A80507">
        <w:t>Экономия затрат на заработную</w:t>
      </w:r>
      <w:r>
        <w:t xml:space="preserve"> плату (</w:t>
      </w:r>
      <w:proofErr w:type="spellStart"/>
      <w:r>
        <w:t>С</w:t>
      </w:r>
      <w:r w:rsidRPr="00395A37">
        <w:rPr>
          <w:vertAlign w:val="subscript"/>
        </w:rPr>
        <w:t>зе</w:t>
      </w:r>
      <w:proofErr w:type="spellEnd"/>
      <w:r>
        <w:t>) определяется по формуле</w:t>
      </w:r>
      <w:r w:rsidRPr="00A80507">
        <w:t>:</w:t>
      </w:r>
      <w:bookmarkEnd w:id="72"/>
    </w:p>
    <w:tbl>
      <w:tblPr>
        <w:tblW w:w="9766" w:type="dxa"/>
        <w:tblInd w:w="108" w:type="dxa"/>
        <w:tblLook w:val="0000"/>
      </w:tblPr>
      <w:tblGrid>
        <w:gridCol w:w="8800"/>
        <w:gridCol w:w="966"/>
      </w:tblGrid>
      <w:tr w:rsidR="006A4474" w:rsidRPr="00A80507" w:rsidTr="006A4474">
        <w:trPr>
          <w:trHeight w:val="424"/>
        </w:trPr>
        <w:tc>
          <w:tcPr>
            <w:tcW w:w="8800" w:type="dxa"/>
          </w:tcPr>
          <w:p w:rsidR="006A4474" w:rsidRPr="00A80507" w:rsidRDefault="006A4474" w:rsidP="009775A4">
            <w:pPr>
              <w:tabs>
                <w:tab w:val="left" w:pos="993"/>
              </w:tabs>
              <w:jc w:val="center"/>
            </w:pPr>
            <w:r w:rsidRPr="00A80507">
              <w:rPr>
                <w:position w:val="-30"/>
              </w:rPr>
              <w:object w:dxaOrig="2420" w:dyaOrig="700">
                <v:shape id="_x0000_i1030" type="#_x0000_t75" style="width:122.7pt;height:35.7pt" o:ole="" fillcolor="window">
                  <v:imagedata r:id="rId78" o:title=""/>
                </v:shape>
                <o:OLEObject Type="Embed" ProgID="Equation.3" ShapeID="_x0000_i1030" DrawAspect="Content" ObjectID="_1401220358" r:id="rId79"/>
              </w:object>
            </w:r>
            <w:r w:rsidRPr="00A80507">
              <w:t>,</w:t>
            </w:r>
          </w:p>
        </w:tc>
        <w:tc>
          <w:tcPr>
            <w:tcW w:w="966" w:type="dxa"/>
            <w:vAlign w:val="center"/>
          </w:tcPr>
          <w:p w:rsidR="006A4474" w:rsidRPr="00A80507" w:rsidRDefault="006A4474" w:rsidP="009775A4">
            <w:pPr>
              <w:tabs>
                <w:tab w:val="left" w:pos="993"/>
              </w:tabs>
              <w:ind w:firstLine="0"/>
            </w:pPr>
            <w:r>
              <w:t>(4.22</w:t>
            </w:r>
            <w:r w:rsidRPr="00A80507">
              <w:t>)</w:t>
            </w:r>
          </w:p>
        </w:tc>
      </w:tr>
    </w:tbl>
    <w:p w:rsidR="006A4474" w:rsidRPr="00A80507" w:rsidRDefault="006A4474" w:rsidP="009775A4">
      <w:pPr>
        <w:pStyle w:val="31"/>
        <w:tabs>
          <w:tab w:val="left" w:pos="993"/>
        </w:tabs>
        <w:spacing w:line="276" w:lineRule="auto"/>
        <w:jc w:val="right"/>
        <w:rPr>
          <w:sz w:val="28"/>
          <w:szCs w:val="28"/>
        </w:rPr>
      </w:pPr>
    </w:p>
    <w:p w:rsidR="006A4474" w:rsidRPr="00A80507" w:rsidRDefault="006A4474" w:rsidP="009775A4">
      <w:pPr>
        <w:tabs>
          <w:tab w:val="left" w:pos="993"/>
          <w:tab w:val="left" w:pos="1134"/>
        </w:tabs>
        <w:ind w:firstLine="567"/>
      </w:pPr>
      <w:r w:rsidRPr="00A80507">
        <w:t>где</w:t>
      </w:r>
      <w:r w:rsidRPr="00A80507">
        <w:tab/>
      </w:r>
      <w:proofErr w:type="spellStart"/>
      <w:r w:rsidRPr="00A80507">
        <w:t>З</w:t>
      </w:r>
      <w:r w:rsidRPr="00A80507">
        <w:rPr>
          <w:vertAlign w:val="subscript"/>
        </w:rPr>
        <w:t>см</w:t>
      </w:r>
      <w:r>
        <w:rPr>
          <w:vertAlign w:val="subscript"/>
        </w:rPr>
        <w:t>р</w:t>
      </w:r>
      <w:proofErr w:type="spellEnd"/>
      <w:r w:rsidRPr="00A80507">
        <w:rPr>
          <w:vertAlign w:val="subscript"/>
        </w:rPr>
        <w:t xml:space="preserve"> </w:t>
      </w:r>
      <w:r w:rsidRPr="00A80507">
        <w:t>– сред</w:t>
      </w:r>
      <w:r>
        <w:t>немесячная зарплата экономиста</w:t>
      </w:r>
      <w:r w:rsidRPr="00A80507">
        <w:t>;</w:t>
      </w:r>
    </w:p>
    <w:p w:rsidR="006A4474" w:rsidRPr="00A80507" w:rsidRDefault="00223B13" w:rsidP="009775A4">
      <w:pPr>
        <w:tabs>
          <w:tab w:val="left" w:pos="993"/>
          <w:tab w:val="left" w:pos="1134"/>
        </w:tabs>
        <w:ind w:firstLine="567"/>
      </w:pPr>
      <w:r>
        <w:t xml:space="preserve">      </w:t>
      </w:r>
      <w:r w:rsidR="006A4474" w:rsidRPr="00F95838">
        <w:rPr>
          <w:sz w:val="24"/>
        </w:rPr>
        <w:t>Т</w:t>
      </w:r>
      <w:r w:rsidR="006A4474" w:rsidRPr="00F95838">
        <w:rPr>
          <w:sz w:val="24"/>
          <w:vertAlign w:val="subscript"/>
        </w:rPr>
        <w:t>c1</w:t>
      </w:r>
      <w:r w:rsidR="006A4474" w:rsidRPr="00F95838">
        <w:rPr>
          <w:sz w:val="24"/>
        </w:rPr>
        <w:t>, T</w:t>
      </w:r>
      <w:r w:rsidR="006A4474" w:rsidRPr="00F95838">
        <w:rPr>
          <w:sz w:val="24"/>
          <w:vertAlign w:val="subscript"/>
        </w:rPr>
        <w:t>c2</w:t>
      </w:r>
      <w:r w:rsidR="006A4474">
        <w:rPr>
          <w:sz w:val="24"/>
          <w:vertAlign w:val="subscript"/>
        </w:rPr>
        <w:t xml:space="preserve"> </w:t>
      </w:r>
      <w:r w:rsidR="006A4474" w:rsidRPr="00A80507">
        <w:t>– снижение трудоемк</w:t>
      </w:r>
      <w:r w:rsidR="006A4474">
        <w:t>ости  работ в расчете на 1 задачу</w:t>
      </w:r>
      <w:r w:rsidR="006A4474" w:rsidRPr="00A80507">
        <w:t xml:space="preserve"> </w:t>
      </w:r>
    </w:p>
    <w:p w:rsidR="006A4474" w:rsidRPr="00A80507" w:rsidRDefault="006A4474" w:rsidP="009775A4">
      <w:pPr>
        <w:tabs>
          <w:tab w:val="left" w:pos="993"/>
          <w:tab w:val="left" w:pos="1134"/>
        </w:tabs>
        <w:ind w:firstLine="567"/>
      </w:pPr>
      <w:r>
        <w:t xml:space="preserve">       </w:t>
      </w:r>
      <w:r w:rsidRPr="00A80507">
        <w:t>(человеко-часов);</w:t>
      </w:r>
    </w:p>
    <w:p w:rsidR="006A4474" w:rsidRPr="00A80507" w:rsidRDefault="006A4474" w:rsidP="009775A4">
      <w:pPr>
        <w:tabs>
          <w:tab w:val="left" w:pos="993"/>
          <w:tab w:val="left" w:pos="1134"/>
        </w:tabs>
        <w:ind w:left="1134" w:hanging="567"/>
      </w:pPr>
      <w:r w:rsidRPr="00A80507">
        <w:tab/>
        <w:t>Т</w:t>
      </w:r>
      <w:r w:rsidRPr="00A80507">
        <w:rPr>
          <w:vertAlign w:val="subscript"/>
        </w:rPr>
        <w:t>Ч</w:t>
      </w:r>
      <w:r w:rsidRPr="00A80507">
        <w:t xml:space="preserve"> – количество часов работы в день (часов);</w:t>
      </w:r>
    </w:p>
    <w:p w:rsidR="006A4474" w:rsidRDefault="006A4474" w:rsidP="009775A4">
      <w:pPr>
        <w:tabs>
          <w:tab w:val="left" w:pos="993"/>
          <w:tab w:val="left" w:pos="1134"/>
        </w:tabs>
        <w:ind w:firstLine="567"/>
      </w:pPr>
      <w:r w:rsidRPr="00A80507">
        <w:tab/>
      </w:r>
      <w:proofErr w:type="gramStart"/>
      <w:r w:rsidRPr="00A80507">
        <w:t>Д</w:t>
      </w:r>
      <w:r w:rsidRPr="00A80507">
        <w:rPr>
          <w:vertAlign w:val="subscript"/>
        </w:rPr>
        <w:t>Р</w:t>
      </w:r>
      <w:proofErr w:type="gramEnd"/>
      <w:r w:rsidRPr="00A80507">
        <w:t xml:space="preserve"> – среднемесячное количество рабочих дней.</w:t>
      </w:r>
    </w:p>
    <w:p w:rsidR="00223B13" w:rsidRPr="00A80507" w:rsidRDefault="00223B13" w:rsidP="009775A4">
      <w:pPr>
        <w:tabs>
          <w:tab w:val="left" w:pos="993"/>
          <w:tab w:val="left" w:pos="1134"/>
        </w:tabs>
        <w:ind w:firstLine="567"/>
      </w:pPr>
    </w:p>
    <w:p w:rsidR="006A4474" w:rsidRDefault="009A2603" w:rsidP="009775A4">
      <w:pPr>
        <w:tabs>
          <w:tab w:val="left" w:pos="993"/>
          <w:tab w:val="left" w:pos="1134"/>
        </w:tabs>
        <w:ind w:firstLine="567"/>
      </w:pPr>
      <w:r w:rsidRPr="008A2A17">
        <w:rPr>
          <w:position w:val="-24"/>
        </w:rPr>
        <w:object w:dxaOrig="3240" w:dyaOrig="620">
          <v:shape id="_x0000_i1031" type="#_x0000_t75" style="width:190.35pt;height:35.7pt" o:ole="">
            <v:imagedata r:id="rId80" o:title=""/>
          </v:shape>
          <o:OLEObject Type="Embed" ProgID="Equation.3" ShapeID="_x0000_i1031" DrawAspect="Content" ObjectID="_1401220359" r:id="rId81"/>
        </w:object>
      </w:r>
      <w:r w:rsidR="006A4474" w:rsidRPr="00A80507">
        <w:t>руб.</w:t>
      </w:r>
    </w:p>
    <w:p w:rsidR="00A163F9" w:rsidRPr="00A80507" w:rsidRDefault="00A163F9" w:rsidP="009775A4">
      <w:pPr>
        <w:tabs>
          <w:tab w:val="left" w:pos="993"/>
          <w:tab w:val="left" w:pos="1134"/>
        </w:tabs>
        <w:ind w:firstLine="567"/>
      </w:pPr>
    </w:p>
    <w:p w:rsidR="006A4474" w:rsidRDefault="003B1184" w:rsidP="007D5285">
      <w:pPr>
        <w:rPr>
          <w:i/>
        </w:rPr>
      </w:pPr>
      <w:bookmarkStart w:id="73" w:name="_Toc168854467"/>
      <w:r>
        <w:t>Количество типовых задач, решаемых за год</w:t>
      </w:r>
      <w:r w:rsidR="00642002">
        <w:t>,</w:t>
      </w:r>
      <w:r w:rsidR="006A4474">
        <w:t xml:space="preserve"> </w:t>
      </w:r>
      <w:bookmarkEnd w:id="73"/>
      <w:r w:rsidR="006A4474" w:rsidRPr="001128A6">
        <w:rPr>
          <w:i/>
        </w:rPr>
        <w:t>А</w:t>
      </w:r>
      <w:proofErr w:type="gramStart"/>
      <w:r w:rsidR="006A4474" w:rsidRPr="001128A6">
        <w:rPr>
          <w:i/>
          <w:vertAlign w:val="subscript"/>
        </w:rPr>
        <w:t>2</w:t>
      </w:r>
      <w:proofErr w:type="gramEnd"/>
      <w:r w:rsidR="006A4474" w:rsidRPr="001128A6">
        <w:rPr>
          <w:i/>
        </w:rPr>
        <w:t xml:space="preserve"> = </w:t>
      </w:r>
      <w:r w:rsidR="003A4055">
        <w:rPr>
          <w:i/>
        </w:rPr>
        <w:t>41</w:t>
      </w:r>
      <w:r w:rsidR="006A4474" w:rsidRPr="001128A6">
        <w:rPr>
          <w:i/>
        </w:rPr>
        <w:t xml:space="preserve"> </w:t>
      </w:r>
      <w:r w:rsidR="006A4474">
        <w:rPr>
          <w:i/>
        </w:rPr>
        <w:t>*12</w:t>
      </w:r>
      <w:r w:rsidR="006A4474" w:rsidRPr="001128A6">
        <w:rPr>
          <w:i/>
        </w:rPr>
        <w:t xml:space="preserve">= </w:t>
      </w:r>
      <w:r w:rsidR="003A4055">
        <w:rPr>
          <w:i/>
        </w:rPr>
        <w:t>492</w:t>
      </w:r>
    </w:p>
    <w:p w:rsidR="00A163F9" w:rsidRPr="001128A6" w:rsidRDefault="00A163F9" w:rsidP="009775A4">
      <w:pPr>
        <w:tabs>
          <w:tab w:val="left" w:pos="993"/>
        </w:tabs>
        <w:ind w:firstLine="567"/>
        <w:rPr>
          <w:i/>
        </w:rPr>
      </w:pPr>
    </w:p>
    <w:p w:rsidR="006A4474" w:rsidRDefault="006A4474" w:rsidP="00673CAA">
      <w:r w:rsidRPr="00D2520E">
        <w:t>С</w:t>
      </w:r>
      <w:r w:rsidRPr="00D2520E">
        <w:rPr>
          <w:vertAlign w:val="subscript"/>
        </w:rPr>
        <w:t>З</w:t>
      </w:r>
      <w:r w:rsidR="003A4055">
        <w:t xml:space="preserve"> = 136071*492</w:t>
      </w:r>
      <w:r w:rsidRPr="00D2520E">
        <w:t xml:space="preserve"> = </w:t>
      </w:r>
      <w:r w:rsidR="009A2603">
        <w:t>66 946 932</w:t>
      </w:r>
      <w:r w:rsidR="00C572DA">
        <w:t xml:space="preserve"> </w:t>
      </w:r>
      <w:r w:rsidRPr="00D2520E">
        <w:t>руб.</w:t>
      </w:r>
      <w:r w:rsidR="00C572DA">
        <w:t xml:space="preserve"> </w:t>
      </w:r>
    </w:p>
    <w:p w:rsidR="00A163F9" w:rsidRPr="00D2520E" w:rsidRDefault="00A163F9" w:rsidP="009775A4">
      <w:pPr>
        <w:tabs>
          <w:tab w:val="left" w:pos="993"/>
        </w:tabs>
        <w:ind w:firstLine="567"/>
      </w:pPr>
    </w:p>
    <w:p w:rsidR="006A4474" w:rsidRPr="00A80507" w:rsidRDefault="00D90ACB" w:rsidP="007D5285">
      <w:r>
        <w:t>Экономия с учетом начисления на зарплату (</w:t>
      </w:r>
      <w:proofErr w:type="gramStart"/>
      <w:r>
        <w:rPr>
          <w:lang w:val="en-US"/>
        </w:rPr>
        <w:t>C</w:t>
      </w:r>
      <w:proofErr w:type="spellStart"/>
      <w:proofErr w:type="gramEnd"/>
      <w:r w:rsidRPr="00D90ACB">
        <w:rPr>
          <w:vertAlign w:val="subscript"/>
        </w:rPr>
        <w:t>н</w:t>
      </w:r>
      <w:proofErr w:type="spellEnd"/>
      <w:r>
        <w:t>)</w:t>
      </w:r>
      <w:r w:rsidR="006A4474" w:rsidRPr="00A80507">
        <w:t>:</w:t>
      </w:r>
    </w:p>
    <w:p w:rsidR="006A4474" w:rsidRPr="00A80507" w:rsidRDefault="006A4474" w:rsidP="009775A4">
      <w:pPr>
        <w:tabs>
          <w:tab w:val="left" w:pos="993"/>
        </w:tabs>
        <w:ind w:firstLine="567"/>
      </w:pPr>
    </w:p>
    <w:tbl>
      <w:tblPr>
        <w:tblW w:w="9766" w:type="dxa"/>
        <w:tblInd w:w="108" w:type="dxa"/>
        <w:tblLook w:val="0000"/>
      </w:tblPr>
      <w:tblGrid>
        <w:gridCol w:w="8800"/>
        <w:gridCol w:w="966"/>
      </w:tblGrid>
      <w:tr w:rsidR="006A4474" w:rsidRPr="00A80507" w:rsidTr="006A4474">
        <w:trPr>
          <w:trHeight w:val="424"/>
        </w:trPr>
        <w:tc>
          <w:tcPr>
            <w:tcW w:w="8800" w:type="dxa"/>
          </w:tcPr>
          <w:p w:rsidR="006A4474" w:rsidRPr="00A80507" w:rsidRDefault="00EA0F94" w:rsidP="009775A4">
            <w:pPr>
              <w:tabs>
                <w:tab w:val="left" w:pos="993"/>
              </w:tabs>
              <w:jc w:val="center"/>
            </w:pPr>
            <w:r w:rsidRPr="00A80507">
              <w:rPr>
                <w:position w:val="-12"/>
              </w:rPr>
              <w:object w:dxaOrig="1300" w:dyaOrig="360">
                <v:shape id="_x0000_i1032" type="#_x0000_t75" style="width:73.9pt;height:18.15pt" o:ole="" fillcolor="window">
                  <v:imagedata r:id="rId82" o:title=""/>
                </v:shape>
                <o:OLEObject Type="Embed" ProgID="Equation.3" ShapeID="_x0000_i1032" DrawAspect="Content" ObjectID="_1401220360" r:id="rId83"/>
              </w:object>
            </w:r>
            <w:r w:rsidR="006A4474" w:rsidRPr="00A80507">
              <w:t>,</w:t>
            </w:r>
          </w:p>
        </w:tc>
        <w:tc>
          <w:tcPr>
            <w:tcW w:w="966" w:type="dxa"/>
            <w:vAlign w:val="center"/>
          </w:tcPr>
          <w:p w:rsidR="006A4474" w:rsidRPr="00A80507" w:rsidRDefault="006A4474" w:rsidP="009775A4">
            <w:pPr>
              <w:tabs>
                <w:tab w:val="left" w:pos="993"/>
              </w:tabs>
              <w:ind w:firstLine="0"/>
            </w:pPr>
            <w:r w:rsidRPr="00A80507">
              <w:t>(</w:t>
            </w:r>
            <w:r>
              <w:t>4.</w:t>
            </w:r>
            <w:r w:rsidRPr="00A80507">
              <w:t>2</w:t>
            </w:r>
            <w:r>
              <w:t>3</w:t>
            </w:r>
            <w:r w:rsidRPr="00A80507">
              <w:t>)</w:t>
            </w:r>
          </w:p>
        </w:tc>
      </w:tr>
    </w:tbl>
    <w:p w:rsidR="006A4474" w:rsidRPr="00A80507" w:rsidRDefault="006A4474" w:rsidP="009775A4">
      <w:pPr>
        <w:pStyle w:val="31"/>
        <w:tabs>
          <w:tab w:val="left" w:pos="993"/>
        </w:tabs>
        <w:spacing w:line="276" w:lineRule="auto"/>
        <w:ind w:firstLine="709"/>
        <w:jc w:val="right"/>
        <w:rPr>
          <w:sz w:val="28"/>
          <w:szCs w:val="28"/>
        </w:rPr>
      </w:pPr>
    </w:p>
    <w:p w:rsidR="006A4474" w:rsidRPr="00D8484F" w:rsidRDefault="006A4474" w:rsidP="007D5285">
      <w:r w:rsidRPr="00A80507">
        <w:t>где К</w:t>
      </w:r>
      <w:r w:rsidRPr="00A80507">
        <w:rPr>
          <w:vertAlign w:val="subscript"/>
        </w:rPr>
        <w:t>Н</w:t>
      </w:r>
      <w:r w:rsidRPr="00A80507">
        <w:t xml:space="preserve"> – коэффициент начислений  на заработную плату</w:t>
      </w:r>
    </w:p>
    <w:p w:rsidR="00641DBB" w:rsidRPr="00D8484F" w:rsidRDefault="00641DBB" w:rsidP="007D5285"/>
    <w:p w:rsidR="006A4474" w:rsidRDefault="007D5285" w:rsidP="00800526">
      <w:pPr>
        <w:tabs>
          <w:tab w:val="left" w:pos="709"/>
        </w:tabs>
        <w:ind w:firstLine="0"/>
      </w:pPr>
      <w:bookmarkStart w:id="74" w:name="_Toc168854479"/>
      <w:r w:rsidRPr="00D8484F">
        <w:tab/>
      </w:r>
      <w:proofErr w:type="spellStart"/>
      <w:r w:rsidR="006A4474" w:rsidRPr="00CC371D">
        <w:t>С</w:t>
      </w:r>
      <w:r w:rsidR="00E97B7D">
        <w:rPr>
          <w:vertAlign w:val="subscript"/>
        </w:rPr>
        <w:t>н</w:t>
      </w:r>
      <w:proofErr w:type="spellEnd"/>
      <w:r w:rsidR="00D90ACB">
        <w:t xml:space="preserve"> =</w:t>
      </w:r>
      <w:r w:rsidR="00104C15">
        <w:t>66 946 932</w:t>
      </w:r>
      <w:r w:rsidR="00D90ACB">
        <w:t>· 1</w:t>
      </w:r>
      <w:r w:rsidR="006A4474" w:rsidRPr="00CC371D">
        <w:t>,</w:t>
      </w:r>
      <w:r w:rsidR="002E4776">
        <w:rPr>
          <w:lang w:val="en-US"/>
        </w:rPr>
        <w:t>35</w:t>
      </w:r>
      <w:r w:rsidR="006A4474" w:rsidRPr="00CC371D">
        <w:t xml:space="preserve"> =</w:t>
      </w:r>
      <w:r w:rsidR="00D90ACB">
        <w:t xml:space="preserve"> </w:t>
      </w:r>
      <w:r w:rsidR="00104C15">
        <w:t>9</w:t>
      </w:r>
      <w:r w:rsidR="002E4776">
        <w:rPr>
          <w:lang w:val="en-US"/>
        </w:rPr>
        <w:t>0</w:t>
      </w:r>
      <w:r w:rsidR="00104C15">
        <w:t> </w:t>
      </w:r>
      <w:r w:rsidR="002E4776">
        <w:rPr>
          <w:lang w:val="en-US"/>
        </w:rPr>
        <w:t>378</w:t>
      </w:r>
      <w:r w:rsidR="00104C15">
        <w:t xml:space="preserve"> </w:t>
      </w:r>
      <w:r w:rsidR="002E4776">
        <w:rPr>
          <w:lang w:val="en-US"/>
        </w:rPr>
        <w:t>368</w:t>
      </w:r>
      <w:r w:rsidR="006A4474" w:rsidRPr="00CC371D">
        <w:t xml:space="preserve"> руб.</w:t>
      </w:r>
      <w:bookmarkEnd w:id="74"/>
    </w:p>
    <w:p w:rsidR="009A2603" w:rsidRPr="00CC371D" w:rsidRDefault="009A2603" w:rsidP="00800526">
      <w:pPr>
        <w:tabs>
          <w:tab w:val="left" w:pos="709"/>
        </w:tabs>
        <w:ind w:firstLine="0"/>
        <w:rPr>
          <w:rFonts w:ascii="Arial" w:hAnsi="Arial"/>
        </w:rPr>
      </w:pPr>
    </w:p>
    <w:p w:rsidR="006A4474" w:rsidRPr="00A80507" w:rsidRDefault="006A4474" w:rsidP="007D5285">
      <w:pPr>
        <w:tabs>
          <w:tab w:val="left" w:pos="993"/>
        </w:tabs>
        <w:ind w:firstLine="709"/>
      </w:pPr>
      <w:r w:rsidRPr="00A80507">
        <w:t>Общая годовая экономия в результате сокращения текущих затрат, связанных с использованием нового ПС (</w:t>
      </w:r>
      <w:proofErr w:type="gramStart"/>
      <w:r w:rsidRPr="00A80507">
        <w:t>С</w:t>
      </w:r>
      <w:r w:rsidRPr="00A80507">
        <w:rPr>
          <w:vertAlign w:val="subscript"/>
        </w:rPr>
        <w:t>О</w:t>
      </w:r>
      <w:proofErr w:type="gramEnd"/>
      <w:r w:rsidRPr="00A80507">
        <w:t>):</w:t>
      </w:r>
    </w:p>
    <w:p w:rsidR="006A4474" w:rsidRPr="00A80507" w:rsidRDefault="006A4474" w:rsidP="009775A4">
      <w:pPr>
        <w:tabs>
          <w:tab w:val="left" w:pos="993"/>
        </w:tabs>
        <w:ind w:firstLine="709"/>
      </w:pPr>
    </w:p>
    <w:tbl>
      <w:tblPr>
        <w:tblW w:w="9697" w:type="dxa"/>
        <w:tblInd w:w="108" w:type="dxa"/>
        <w:tblLook w:val="0000"/>
      </w:tblPr>
      <w:tblGrid>
        <w:gridCol w:w="8737"/>
        <w:gridCol w:w="960"/>
      </w:tblGrid>
      <w:tr w:rsidR="006A4474" w:rsidRPr="00A80507" w:rsidTr="006A4474">
        <w:trPr>
          <w:trHeight w:val="149"/>
        </w:trPr>
        <w:tc>
          <w:tcPr>
            <w:tcW w:w="8737" w:type="dxa"/>
          </w:tcPr>
          <w:p w:rsidR="006A4474" w:rsidRPr="00916365" w:rsidRDefault="00243998" w:rsidP="009775A4">
            <w:pPr>
              <w:tabs>
                <w:tab w:val="left" w:pos="993"/>
              </w:tabs>
              <w:ind w:firstLine="709"/>
              <w:jc w:val="center"/>
              <w:rPr>
                <w:lang w:val="en-US"/>
              </w:rPr>
            </w:pPr>
            <w:r w:rsidRPr="00310A63">
              <w:rPr>
                <w:position w:val="-12"/>
              </w:rPr>
              <w:object w:dxaOrig="940" w:dyaOrig="360">
                <v:shape id="_x0000_i1033" type="#_x0000_t75" style="width:46.95pt;height:19.4pt" o:ole="" fillcolor="window">
                  <v:imagedata r:id="rId84" o:title=""/>
                </v:shape>
                <o:OLEObject Type="Embed" ProgID="Equation.3" ShapeID="_x0000_i1033" DrawAspect="Content" ObjectID="_1401220361" r:id="rId85"/>
              </w:object>
            </w:r>
          </w:p>
        </w:tc>
        <w:tc>
          <w:tcPr>
            <w:tcW w:w="960" w:type="dxa"/>
            <w:vAlign w:val="center"/>
          </w:tcPr>
          <w:p w:rsidR="006A4474" w:rsidRPr="00A80507" w:rsidRDefault="006A4474" w:rsidP="009775A4">
            <w:pPr>
              <w:tabs>
                <w:tab w:val="left" w:pos="993"/>
              </w:tabs>
              <w:ind w:firstLine="0"/>
            </w:pPr>
            <w:r w:rsidRPr="00A80507">
              <w:t>(</w:t>
            </w:r>
            <w:r>
              <w:t>4.</w:t>
            </w:r>
            <w:r>
              <w:rPr>
                <w:lang w:val="en-US"/>
              </w:rPr>
              <w:t>2</w:t>
            </w:r>
            <w:r>
              <w:t>4</w:t>
            </w:r>
            <w:r w:rsidRPr="00A80507">
              <w:t>)</w:t>
            </w:r>
          </w:p>
        </w:tc>
      </w:tr>
    </w:tbl>
    <w:p w:rsidR="00243998" w:rsidRDefault="00243998" w:rsidP="009775A4">
      <w:pPr>
        <w:tabs>
          <w:tab w:val="left" w:pos="177"/>
          <w:tab w:val="left" w:pos="993"/>
        </w:tabs>
        <w:ind w:firstLine="709"/>
      </w:pPr>
    </w:p>
    <w:p w:rsidR="00243998" w:rsidRDefault="006A4474" w:rsidP="00243998">
      <w:pPr>
        <w:widowControl w:val="0"/>
        <w:tabs>
          <w:tab w:val="left" w:pos="993"/>
        </w:tabs>
        <w:autoSpaceDE w:val="0"/>
        <w:autoSpaceDN w:val="0"/>
        <w:adjustRightInd w:val="0"/>
        <w:ind w:firstLine="709"/>
      </w:pPr>
      <w:r w:rsidRPr="00242684">
        <w:t>Таким образом</w:t>
      </w:r>
      <w:r>
        <w:t>,</w:t>
      </w:r>
      <w:r w:rsidRPr="00242684">
        <w:t xml:space="preserve"> общая годовая экономия</w:t>
      </w:r>
      <w:r w:rsidR="00AB7D8C">
        <w:t>, связанная с использованием нового ПС,</w:t>
      </w:r>
      <w:r w:rsidRPr="00242684">
        <w:t xml:space="preserve"> составляет </w:t>
      </w:r>
      <w:r>
        <w:t xml:space="preserve"> </w:t>
      </w:r>
      <w:r w:rsidR="002E4776">
        <w:t>9</w:t>
      </w:r>
      <w:r w:rsidR="002E4776" w:rsidRPr="002E4776">
        <w:t>0</w:t>
      </w:r>
      <w:r w:rsidR="00243998">
        <w:t> </w:t>
      </w:r>
      <w:r w:rsidR="002E4776" w:rsidRPr="002E4776">
        <w:t>378</w:t>
      </w:r>
      <w:r w:rsidR="00243998">
        <w:t> </w:t>
      </w:r>
      <w:r w:rsidR="002E4776" w:rsidRPr="002E4776">
        <w:t>368</w:t>
      </w:r>
      <w:r w:rsidR="00243998">
        <w:t xml:space="preserve"> рублей.</w:t>
      </w:r>
    </w:p>
    <w:p w:rsidR="006A4474" w:rsidRPr="00A80507" w:rsidRDefault="006A4474" w:rsidP="00243998">
      <w:pPr>
        <w:widowControl w:val="0"/>
        <w:tabs>
          <w:tab w:val="left" w:pos="993"/>
        </w:tabs>
        <w:autoSpaceDE w:val="0"/>
        <w:autoSpaceDN w:val="0"/>
        <w:adjustRightInd w:val="0"/>
        <w:ind w:firstLine="709"/>
      </w:pPr>
      <w:r w:rsidRPr="00A80507">
        <w:t xml:space="preserve">Для пользователя в качестве экономического эффекта выступает чистая прибыль – дополнительная прибыль, остающаяся в распоряжении предприятия, которая определяется по формуле: </w:t>
      </w:r>
    </w:p>
    <w:p w:rsidR="006A4474" w:rsidRPr="00A80507" w:rsidRDefault="006A4474" w:rsidP="009775A4">
      <w:pPr>
        <w:tabs>
          <w:tab w:val="left" w:pos="993"/>
          <w:tab w:val="left" w:pos="1418"/>
          <w:tab w:val="left" w:pos="7938"/>
        </w:tabs>
        <w:ind w:firstLine="900"/>
      </w:pPr>
    </w:p>
    <w:tbl>
      <w:tblPr>
        <w:tblW w:w="9775" w:type="dxa"/>
        <w:tblInd w:w="108" w:type="dxa"/>
        <w:tblLook w:val="0000"/>
      </w:tblPr>
      <w:tblGrid>
        <w:gridCol w:w="8808"/>
        <w:gridCol w:w="967"/>
      </w:tblGrid>
      <w:tr w:rsidR="006A4474" w:rsidRPr="00A80507" w:rsidTr="006A4474">
        <w:trPr>
          <w:trHeight w:val="669"/>
        </w:trPr>
        <w:tc>
          <w:tcPr>
            <w:tcW w:w="8808" w:type="dxa"/>
          </w:tcPr>
          <w:p w:rsidR="006A4474" w:rsidRPr="00A80507" w:rsidRDefault="006A4474" w:rsidP="009775A4">
            <w:pPr>
              <w:tabs>
                <w:tab w:val="left" w:pos="993"/>
              </w:tabs>
              <w:jc w:val="center"/>
            </w:pPr>
            <w:r w:rsidRPr="00A80507">
              <w:rPr>
                <w:position w:val="-24"/>
              </w:rPr>
              <w:object w:dxaOrig="2100" w:dyaOrig="639">
                <v:shape id="_x0000_i1034" type="#_x0000_t75" style="width:105.8pt;height:32.55pt" o:ole="" fillcolor="window">
                  <v:imagedata r:id="rId86" o:title=""/>
                </v:shape>
                <o:OLEObject Type="Embed" ProgID="Equation.3" ShapeID="_x0000_i1034" DrawAspect="Content" ObjectID="_1401220362" r:id="rId87"/>
              </w:object>
            </w:r>
            <w:r w:rsidRPr="00A80507">
              <w:t>,</w:t>
            </w:r>
          </w:p>
        </w:tc>
        <w:tc>
          <w:tcPr>
            <w:tcW w:w="967" w:type="dxa"/>
            <w:vAlign w:val="center"/>
          </w:tcPr>
          <w:p w:rsidR="006A4474" w:rsidRPr="00A80507" w:rsidRDefault="006A4474" w:rsidP="009775A4">
            <w:pPr>
              <w:tabs>
                <w:tab w:val="left" w:pos="993"/>
              </w:tabs>
              <w:ind w:firstLine="0"/>
            </w:pPr>
            <w:r w:rsidRPr="00A80507">
              <w:t>(</w:t>
            </w:r>
            <w:r>
              <w:t>4.</w:t>
            </w:r>
            <w:r>
              <w:rPr>
                <w:lang w:val="en-US"/>
              </w:rPr>
              <w:t>2</w:t>
            </w:r>
            <w:r>
              <w:t>5</w:t>
            </w:r>
            <w:r w:rsidRPr="00A80507">
              <w:t>)</w:t>
            </w:r>
          </w:p>
        </w:tc>
      </w:tr>
    </w:tbl>
    <w:p w:rsidR="006A4474" w:rsidRPr="000518DA" w:rsidRDefault="006A4474" w:rsidP="009775A4">
      <w:pPr>
        <w:tabs>
          <w:tab w:val="left" w:pos="993"/>
        </w:tabs>
        <w:ind w:firstLine="567"/>
      </w:pPr>
      <w:r w:rsidRPr="00A80507">
        <w:lastRenderedPageBreak/>
        <w:t>где Н</w:t>
      </w:r>
      <w:r w:rsidRPr="00A80507">
        <w:rPr>
          <w:vertAlign w:val="subscript"/>
        </w:rPr>
        <w:t>П</w:t>
      </w:r>
      <w:r w:rsidRPr="00A80507">
        <w:t xml:space="preserve"> – ставка налога на прибыль</w:t>
      </w:r>
      <w:r w:rsidRPr="00A010CB">
        <w:t xml:space="preserve"> (</w:t>
      </w:r>
      <w:r w:rsidRPr="00A80507">
        <w:t>Н</w:t>
      </w:r>
      <w:r w:rsidRPr="00A80507">
        <w:rPr>
          <w:vertAlign w:val="subscript"/>
        </w:rPr>
        <w:t>П</w:t>
      </w:r>
      <w:r w:rsidRPr="00A010CB">
        <w:t xml:space="preserve"> =18%)</w:t>
      </w:r>
      <w:r w:rsidRPr="00A80507">
        <w:t>.</w:t>
      </w:r>
    </w:p>
    <w:p w:rsidR="006A4474" w:rsidRDefault="006A4474" w:rsidP="009775A4">
      <w:pPr>
        <w:tabs>
          <w:tab w:val="left" w:pos="993"/>
        </w:tabs>
        <w:ind w:firstLine="567"/>
      </w:pPr>
      <w:bookmarkStart w:id="75" w:name="_Toc168854502"/>
      <w:r w:rsidRPr="00A80507">
        <w:t>Годовой прирост прибыли получаем вследствие экономии материальных ресурсов и на 2, 3, 4 год после внедрения ПС она составит:</w:t>
      </w:r>
      <w:bookmarkEnd w:id="75"/>
    </w:p>
    <w:p w:rsidR="006A4474" w:rsidRPr="00A80507" w:rsidRDefault="006A4474" w:rsidP="009775A4">
      <w:pPr>
        <w:tabs>
          <w:tab w:val="left" w:pos="993"/>
        </w:tabs>
        <w:ind w:firstLine="567"/>
      </w:pPr>
    </w:p>
    <w:p w:rsidR="006A4474" w:rsidRDefault="006A4474" w:rsidP="009775A4">
      <w:pPr>
        <w:tabs>
          <w:tab w:val="left" w:pos="993"/>
        </w:tabs>
        <w:rPr>
          <w:lang w:val="en-US"/>
        </w:rPr>
      </w:pPr>
      <w:r w:rsidRPr="00C400C9">
        <w:t>ΔП</w:t>
      </w:r>
      <w:r w:rsidRPr="00C400C9">
        <w:rPr>
          <w:vertAlign w:val="subscript"/>
        </w:rPr>
        <w:t>ч 2,3,4</w:t>
      </w:r>
      <w:r w:rsidRPr="00C400C9">
        <w:t xml:space="preserve"> =</w:t>
      </w:r>
      <w:r w:rsidR="0065098B">
        <w:rPr>
          <w:lang w:val="en-US"/>
        </w:rPr>
        <w:t xml:space="preserve"> </w:t>
      </w:r>
      <w:r w:rsidR="005D79B8">
        <w:t>9</w:t>
      </w:r>
      <w:r w:rsidR="002E4776">
        <w:rPr>
          <w:lang w:val="en-US"/>
        </w:rPr>
        <w:t>0</w:t>
      </w:r>
      <w:r w:rsidR="005D79B8">
        <w:t> </w:t>
      </w:r>
      <w:r w:rsidR="0044077B">
        <w:rPr>
          <w:lang w:val="en-US"/>
        </w:rPr>
        <w:t>378</w:t>
      </w:r>
      <w:r w:rsidR="005D79B8">
        <w:t> </w:t>
      </w:r>
      <w:r w:rsidR="0044077B">
        <w:rPr>
          <w:lang w:val="en-US"/>
        </w:rPr>
        <w:t>358</w:t>
      </w:r>
      <w:r w:rsidR="005D79B8">
        <w:t xml:space="preserve"> </w:t>
      </w:r>
      <w:r w:rsidRPr="00C400C9">
        <w:t>– (</w:t>
      </w:r>
      <w:r w:rsidR="0044077B">
        <w:rPr>
          <w:lang w:val="en-US"/>
        </w:rPr>
        <w:t>90</w:t>
      </w:r>
      <w:r w:rsidR="005D79B8">
        <w:t> </w:t>
      </w:r>
      <w:r w:rsidR="0044077B">
        <w:rPr>
          <w:lang w:val="en-US"/>
        </w:rPr>
        <w:t>378</w:t>
      </w:r>
      <w:r w:rsidR="005D79B8">
        <w:t> </w:t>
      </w:r>
      <w:r w:rsidR="0044077B">
        <w:rPr>
          <w:lang w:val="en-US"/>
        </w:rPr>
        <w:t>358</w:t>
      </w:r>
      <w:r w:rsidR="005D79B8">
        <w:t xml:space="preserve"> </w:t>
      </w:r>
      <w:r w:rsidR="00C572DA">
        <w:t xml:space="preserve">* 18)/100% = </w:t>
      </w:r>
      <w:r w:rsidR="008229EE">
        <w:t>7</w:t>
      </w:r>
      <w:r w:rsidR="0044077B">
        <w:rPr>
          <w:lang w:val="en-US"/>
        </w:rPr>
        <w:t>4</w:t>
      </w:r>
      <w:r w:rsidR="008229EE">
        <w:t> </w:t>
      </w:r>
      <w:r w:rsidR="0044077B">
        <w:rPr>
          <w:lang w:val="en-US"/>
        </w:rPr>
        <w:t>110</w:t>
      </w:r>
      <w:r w:rsidR="008229EE">
        <w:t xml:space="preserve"> </w:t>
      </w:r>
      <w:r w:rsidR="0044077B">
        <w:rPr>
          <w:lang w:val="en-US"/>
        </w:rPr>
        <w:t>254</w:t>
      </w:r>
      <w:r w:rsidR="00C572DA">
        <w:t xml:space="preserve"> </w:t>
      </w:r>
      <w:r w:rsidRPr="00C400C9">
        <w:t>руб.</w:t>
      </w:r>
    </w:p>
    <w:p w:rsidR="0065098B" w:rsidRDefault="0065098B" w:rsidP="009775A4">
      <w:pPr>
        <w:tabs>
          <w:tab w:val="left" w:pos="993"/>
        </w:tabs>
        <w:rPr>
          <w:lang w:val="en-US"/>
        </w:rPr>
      </w:pPr>
    </w:p>
    <w:p w:rsidR="0065098B" w:rsidRPr="00A80507" w:rsidRDefault="0065098B" w:rsidP="0065098B">
      <w:pPr>
        <w:tabs>
          <w:tab w:val="left" w:pos="567"/>
        </w:tabs>
        <w:ind w:firstLine="567"/>
      </w:pPr>
      <w:r w:rsidRPr="00A80507">
        <w:t>Так как разработка продукта составляе</w:t>
      </w:r>
      <w:r>
        <w:t>т 0,</w:t>
      </w:r>
      <w:r w:rsidRPr="0065098B">
        <w:t>74</w:t>
      </w:r>
      <w:r>
        <w:t xml:space="preserve"> лет, а освоение длится 0,2</w:t>
      </w:r>
      <w:r w:rsidRPr="00A80507">
        <w:t>5 месяца, то</w:t>
      </w:r>
      <w:r>
        <w:t xml:space="preserve"> прирост </w:t>
      </w:r>
      <w:proofErr w:type="gramStart"/>
      <w:r>
        <w:t>прибыли</w:t>
      </w:r>
      <w:proofErr w:type="gramEnd"/>
      <w:r>
        <w:t xml:space="preserve"> за счет экономии полученный в 1 году будет равен</w:t>
      </w:r>
      <w:r w:rsidRPr="00A80507">
        <w:t>:</w:t>
      </w:r>
    </w:p>
    <w:p w:rsidR="0065098B" w:rsidRPr="0065098B" w:rsidRDefault="0065098B" w:rsidP="0065098B">
      <w:pPr>
        <w:rPr>
          <w:i/>
        </w:rPr>
      </w:pPr>
    </w:p>
    <w:p w:rsidR="0065098B" w:rsidRPr="00483D61" w:rsidRDefault="0065098B" w:rsidP="0065098B">
      <w:pPr>
        <w:rPr>
          <w:rFonts w:ascii="Arial" w:hAnsi="Arial"/>
        </w:rPr>
      </w:pPr>
      <w:r w:rsidRPr="00483D61">
        <w:sym w:font="Symbol" w:char="F044"/>
      </w:r>
      <w:r w:rsidRPr="00483D61">
        <w:t>П</w:t>
      </w:r>
      <w:r w:rsidRPr="00483D61">
        <w:rPr>
          <w:vertAlign w:val="subscript"/>
        </w:rPr>
        <w:t>Ч</w:t>
      </w:r>
      <w:r w:rsidRPr="00483D61">
        <w:t xml:space="preserve"> = </w:t>
      </w:r>
      <w:r w:rsidR="00483D61" w:rsidRPr="00916365">
        <w:t>90</w:t>
      </w:r>
      <w:r w:rsidRPr="00483D61">
        <w:rPr>
          <w:lang w:val="en-US"/>
        </w:rPr>
        <w:t> </w:t>
      </w:r>
      <w:r w:rsidR="00483D61" w:rsidRPr="00916365">
        <w:t>378</w:t>
      </w:r>
      <w:r w:rsidRPr="00483D61">
        <w:t> </w:t>
      </w:r>
      <w:r w:rsidR="00483D61" w:rsidRPr="00916365">
        <w:t>358</w:t>
      </w:r>
      <w:r w:rsidRPr="00483D61">
        <w:t xml:space="preserve"> *(1-18/100)*(1-0,</w:t>
      </w:r>
      <w:r w:rsidRPr="00916365">
        <w:t>74</w:t>
      </w:r>
      <w:r w:rsidRPr="00483D61">
        <w:t xml:space="preserve">-0,25/12) = </w:t>
      </w:r>
      <w:r w:rsidR="00ED104E" w:rsidRPr="00916365">
        <w:t>17</w:t>
      </w:r>
      <w:r w:rsidRPr="00483D61">
        <w:rPr>
          <w:lang w:val="en-US"/>
        </w:rPr>
        <w:t> </w:t>
      </w:r>
      <w:r w:rsidR="00ED104E" w:rsidRPr="00916365">
        <w:t>724</w:t>
      </w:r>
      <w:r w:rsidRPr="00483D61">
        <w:t xml:space="preserve"> </w:t>
      </w:r>
      <w:r w:rsidR="00ED104E" w:rsidRPr="00916365">
        <w:t>702</w:t>
      </w:r>
      <w:r w:rsidRPr="00483D61">
        <w:t xml:space="preserve"> (руб.)</w:t>
      </w:r>
    </w:p>
    <w:p w:rsidR="0065098B" w:rsidRPr="00916365" w:rsidRDefault="0065098B" w:rsidP="009775A4">
      <w:pPr>
        <w:tabs>
          <w:tab w:val="left" w:pos="993"/>
        </w:tabs>
      </w:pPr>
    </w:p>
    <w:p w:rsidR="006A4474" w:rsidRDefault="006A4474" w:rsidP="009775A4">
      <w:pPr>
        <w:widowControl w:val="0"/>
        <w:tabs>
          <w:tab w:val="left" w:pos="993"/>
        </w:tabs>
        <w:autoSpaceDE w:val="0"/>
        <w:autoSpaceDN w:val="0"/>
        <w:adjustRightInd w:val="0"/>
        <w:ind w:firstLine="709"/>
        <w:rPr>
          <w:rFonts w:eastAsia="Times New Roman"/>
        </w:rPr>
      </w:pPr>
      <w:r>
        <w:t>Так  как экономия денежных средств рассчитывается для разных периодов времени, то необходимо рассчитать дисконтированную сумму. Расчет производится исходя из нормы дисконта</w:t>
      </w:r>
      <w:proofErr w:type="gramStart"/>
      <w:r>
        <w:t xml:space="preserve"> Е</w:t>
      </w:r>
      <w:proofErr w:type="gramEnd"/>
      <w:r>
        <w:t xml:space="preserve"> = 34% (ставка рефинансирования РБ). </w:t>
      </w:r>
      <w:r>
        <w:rPr>
          <w:rFonts w:eastAsia="Times New Roman"/>
        </w:rPr>
        <w:t>Коэффициент</w:t>
      </w:r>
      <w:r w:rsidRPr="00242684">
        <w:rPr>
          <w:rFonts w:eastAsia="Times New Roman"/>
        </w:rPr>
        <w:t xml:space="preserve"> дисконтирования рассчитывается по формуле:</w:t>
      </w:r>
    </w:p>
    <w:p w:rsidR="006A4474" w:rsidRPr="00242684" w:rsidRDefault="006A4474" w:rsidP="009775A4">
      <w:pPr>
        <w:widowControl w:val="0"/>
        <w:tabs>
          <w:tab w:val="left" w:pos="993"/>
        </w:tabs>
        <w:autoSpaceDE w:val="0"/>
        <w:autoSpaceDN w:val="0"/>
        <w:adjustRightInd w:val="0"/>
        <w:ind w:firstLine="709"/>
        <w:rPr>
          <w:rFonts w:eastAsia="Times New Roman"/>
        </w:rPr>
      </w:pPr>
    </w:p>
    <w:p w:rsidR="006A4474" w:rsidRDefault="0020743F" w:rsidP="009775A4">
      <w:pPr>
        <w:tabs>
          <w:tab w:val="left" w:pos="993"/>
        </w:tabs>
        <w:jc w:val="right"/>
        <w:rPr>
          <w:rFonts w:eastAsia="Times New Roman"/>
        </w:rPr>
      </w:pPr>
      <w:r>
        <w:rPr>
          <w:rFonts w:eastAsia="Times New Roman"/>
        </w:rPr>
        <w:t xml:space="preserve">                       </w:t>
      </w:r>
      <m:oMath>
        <m:r>
          <w:rPr>
            <w:rFonts w:ascii="Cambria Math" w:eastAsia="Times New Roman" w:hAnsi="Cambria Math"/>
          </w:rPr>
          <m:t>α=</m:t>
        </m:r>
        <m:sSup>
          <m:sSupPr>
            <m:ctrlPr>
              <w:rPr>
                <w:rFonts w:ascii="Cambria Math" w:eastAsia="Times New Roman" w:hAnsi="Cambria Math"/>
                <w:i/>
              </w:rPr>
            </m:ctrlPr>
          </m:sSupPr>
          <m:e>
            <m:r>
              <w:rPr>
                <w:rFonts w:ascii="Cambria Math" w:eastAsia="Times New Roman" w:hAnsi="Cambria Math"/>
              </w:rPr>
              <m:t>(1+E)</m:t>
            </m:r>
          </m:e>
          <m:sup>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p</m:t>
                </m:r>
              </m:sub>
            </m:sSub>
            <m:r>
              <w:rPr>
                <w:rFonts w:ascii="Cambria Math" w:eastAsia="Times New Roman" w:hAnsi="Cambria Math"/>
              </w:rPr>
              <m:t>-t</m:t>
            </m:r>
          </m:sup>
        </m:sSup>
      </m:oMath>
      <w:r w:rsidR="006A4474">
        <w:rPr>
          <w:rFonts w:eastAsia="Times New Roman"/>
        </w:rPr>
        <w:tab/>
      </w:r>
      <w:r w:rsidR="006A4474">
        <w:rPr>
          <w:rFonts w:eastAsia="Times New Roman"/>
        </w:rPr>
        <w:tab/>
      </w:r>
      <w:r>
        <w:rPr>
          <w:rFonts w:eastAsia="Times New Roman"/>
        </w:rPr>
        <w:t xml:space="preserve">              </w:t>
      </w:r>
      <w:r w:rsidR="006A4474">
        <w:rPr>
          <w:rFonts w:eastAsia="Times New Roman"/>
        </w:rPr>
        <w:tab/>
      </w:r>
      <w:r w:rsidR="006A4474">
        <w:rPr>
          <w:rFonts w:eastAsia="Times New Roman"/>
        </w:rPr>
        <w:tab/>
      </w:r>
      <w:r w:rsidR="006A4474">
        <w:rPr>
          <w:rFonts w:eastAsia="Times New Roman"/>
        </w:rPr>
        <w:tab/>
        <w:t>(4.26</w:t>
      </w:r>
      <w:r w:rsidR="006A4474" w:rsidRPr="00242684">
        <w:rPr>
          <w:rFonts w:eastAsia="Times New Roman"/>
        </w:rPr>
        <w:t>)</w:t>
      </w:r>
    </w:p>
    <w:p w:rsidR="006A4474" w:rsidRPr="00242684" w:rsidRDefault="006A4474" w:rsidP="009775A4">
      <w:pPr>
        <w:tabs>
          <w:tab w:val="left" w:pos="993"/>
        </w:tabs>
        <w:jc w:val="right"/>
        <w:rPr>
          <w:rFonts w:eastAsia="Times New Roman"/>
        </w:rPr>
      </w:pPr>
    </w:p>
    <w:p w:rsidR="006A4474" w:rsidRPr="00242684" w:rsidRDefault="00800526" w:rsidP="009775A4">
      <w:pPr>
        <w:tabs>
          <w:tab w:val="left" w:pos="993"/>
        </w:tabs>
        <w:rPr>
          <w:rFonts w:eastAsia="Times New Roman"/>
        </w:rPr>
      </w:pPr>
      <w:r>
        <w:rPr>
          <w:rFonts w:eastAsia="Times New Roman"/>
        </w:rPr>
        <w:t>где</w:t>
      </w:r>
      <w:proofErr w:type="gramStart"/>
      <w:r>
        <w:rPr>
          <w:rFonts w:eastAsia="Times New Roman"/>
        </w:rPr>
        <w:t xml:space="preserve"> </w:t>
      </w:r>
      <w:r w:rsidR="006A4474" w:rsidRPr="00242684">
        <w:rPr>
          <w:rFonts w:eastAsia="Times New Roman"/>
        </w:rPr>
        <w:t>Е</w:t>
      </w:r>
      <w:proofErr w:type="gramEnd"/>
      <w:r w:rsidR="006A4474" w:rsidRPr="00242684">
        <w:rPr>
          <w:rFonts w:eastAsia="Times New Roman"/>
        </w:rPr>
        <w:t xml:space="preserve"> – норма дисконта, (доли);</w:t>
      </w:r>
    </w:p>
    <w:p w:rsidR="006A4474" w:rsidRPr="00242684" w:rsidRDefault="00800526" w:rsidP="009775A4">
      <w:pPr>
        <w:tabs>
          <w:tab w:val="left" w:pos="993"/>
        </w:tabs>
        <w:rPr>
          <w:rFonts w:eastAsia="Times New Roman"/>
        </w:rPr>
      </w:pPr>
      <w:r>
        <w:rPr>
          <w:rFonts w:eastAsia="Times New Roman"/>
        </w:rPr>
        <w:t xml:space="preserve">       </w:t>
      </w:r>
      <w:proofErr w:type="spellStart"/>
      <w:proofErr w:type="gramStart"/>
      <w:r w:rsidR="006A4474" w:rsidRPr="00242684">
        <w:rPr>
          <w:rFonts w:eastAsia="Times New Roman"/>
          <w:lang w:val="en-US"/>
        </w:rPr>
        <w:t>t</w:t>
      </w:r>
      <w:r w:rsidR="006A4474" w:rsidRPr="00242684">
        <w:rPr>
          <w:rFonts w:eastAsia="Times New Roman"/>
          <w:vertAlign w:val="subscript"/>
          <w:lang w:val="en-US"/>
        </w:rPr>
        <w:t>p</w:t>
      </w:r>
      <w:proofErr w:type="spellEnd"/>
      <w:proofErr w:type="gramEnd"/>
      <w:r w:rsidR="006A4474" w:rsidRPr="00242684">
        <w:rPr>
          <w:rFonts w:eastAsia="Times New Roman"/>
        </w:rPr>
        <w:t xml:space="preserve"> – расчетный период;</w:t>
      </w:r>
    </w:p>
    <w:p w:rsidR="006A4474" w:rsidRPr="00D8484F" w:rsidRDefault="00800526" w:rsidP="009775A4">
      <w:pPr>
        <w:tabs>
          <w:tab w:val="left" w:pos="993"/>
        </w:tabs>
        <w:rPr>
          <w:rFonts w:eastAsia="Times New Roman"/>
        </w:rPr>
      </w:pPr>
      <w:r>
        <w:rPr>
          <w:rFonts w:eastAsia="Times New Roman"/>
        </w:rPr>
        <w:t xml:space="preserve">       </w:t>
      </w:r>
      <w:r w:rsidR="006A4474" w:rsidRPr="00242684">
        <w:rPr>
          <w:rFonts w:eastAsia="Times New Roman"/>
          <w:lang w:val="en-US"/>
        </w:rPr>
        <w:t>t</w:t>
      </w:r>
      <w:r w:rsidR="006A4474" w:rsidRPr="00242684">
        <w:rPr>
          <w:rFonts w:eastAsia="Times New Roman"/>
        </w:rPr>
        <w:t xml:space="preserve"> – </w:t>
      </w:r>
      <w:proofErr w:type="gramStart"/>
      <w:r w:rsidR="006A4474" w:rsidRPr="00242684">
        <w:rPr>
          <w:rFonts w:eastAsia="Times New Roman"/>
        </w:rPr>
        <w:t>период</w:t>
      </w:r>
      <w:proofErr w:type="gramEnd"/>
      <w:r w:rsidR="006A4474" w:rsidRPr="00242684">
        <w:rPr>
          <w:rFonts w:eastAsia="Times New Roman"/>
        </w:rPr>
        <w:t>, потоки которого приводятся к расчетному.</w:t>
      </w:r>
    </w:p>
    <w:p w:rsidR="000518DA" w:rsidRPr="00D8484F" w:rsidRDefault="000518DA" w:rsidP="009775A4">
      <w:pPr>
        <w:tabs>
          <w:tab w:val="left" w:pos="993"/>
        </w:tabs>
        <w:rPr>
          <w:rFonts w:eastAsia="Times New Roman"/>
        </w:rPr>
      </w:pPr>
    </w:p>
    <w:p w:rsidR="006A4474" w:rsidRPr="00920D52" w:rsidRDefault="00264DE7" w:rsidP="009775A4">
      <w:pPr>
        <w:tabs>
          <w:tab w:val="left" w:pos="993"/>
        </w:tabs>
        <w:ind w:firstLine="709"/>
      </w:pPr>
      <m:oMath>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1</m:t>
            </m:r>
          </m:sub>
        </m:sSub>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(1+0,34)</m:t>
            </m:r>
          </m:e>
          <m:sup>
            <m:r>
              <w:rPr>
                <w:rFonts w:ascii="Cambria Math" w:eastAsia="Times New Roman" w:hAnsi="Cambria Math"/>
              </w:rPr>
              <m:t>1-1</m:t>
            </m:r>
          </m:sup>
        </m:sSup>
        <m:r>
          <w:rPr>
            <w:rFonts w:ascii="Cambria Math" w:eastAsia="Times New Roman" w:hAnsi="Cambria Math"/>
          </w:rPr>
          <m:t xml:space="preserve">=1 </m:t>
        </m:r>
      </m:oMath>
      <w:r w:rsidR="006A4474" w:rsidRPr="00920D52">
        <w:t xml:space="preserve">– </w:t>
      </w:r>
      <w:r w:rsidR="00A163F9">
        <w:t xml:space="preserve"> </w:t>
      </w:r>
      <w:r w:rsidR="006A4474" w:rsidRPr="00920D52">
        <w:t>расчетный год;</w:t>
      </w:r>
    </w:p>
    <w:p w:rsidR="006A4474" w:rsidRPr="00920D52" w:rsidRDefault="00264DE7" w:rsidP="009775A4">
      <w:pPr>
        <w:tabs>
          <w:tab w:val="left" w:pos="993"/>
        </w:tabs>
        <w:ind w:firstLine="709"/>
      </w:pPr>
      <m:oMath>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2</m:t>
            </m:r>
          </m:sub>
        </m:sSub>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(1+0,34)</m:t>
            </m:r>
          </m:e>
          <m:sup>
            <m:r>
              <w:rPr>
                <w:rFonts w:ascii="Cambria Math" w:eastAsia="Times New Roman" w:hAnsi="Cambria Math"/>
              </w:rPr>
              <m:t>1-2</m:t>
            </m:r>
          </m:sup>
        </m:sSup>
      </m:oMath>
      <w:r w:rsidR="006A4474">
        <w:t>=0,746</w:t>
      </w:r>
      <w:r w:rsidR="006A4474" w:rsidRPr="00920D52">
        <w:t xml:space="preserve"> </w:t>
      </w:r>
      <w:r w:rsidR="006A4474" w:rsidRPr="00920D52">
        <w:rPr>
          <w:position w:val="-10"/>
        </w:rPr>
        <w:t xml:space="preserve"> </w:t>
      </w:r>
      <w:r w:rsidR="006A4474" w:rsidRPr="00920D52">
        <w:t>– 2013 год;</w:t>
      </w:r>
    </w:p>
    <w:p w:rsidR="006A4474" w:rsidRPr="00920D52" w:rsidRDefault="00264DE7" w:rsidP="009775A4">
      <w:pPr>
        <w:tabs>
          <w:tab w:val="left" w:pos="993"/>
        </w:tabs>
        <w:ind w:firstLine="709"/>
      </w:pPr>
      <m:oMath>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3</m:t>
            </m:r>
          </m:sub>
        </m:sSub>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(1+0,34)</m:t>
            </m:r>
          </m:e>
          <m:sup>
            <m:r>
              <w:rPr>
                <w:rFonts w:ascii="Cambria Math" w:eastAsia="Times New Roman" w:hAnsi="Cambria Math"/>
              </w:rPr>
              <m:t>1-3</m:t>
            </m:r>
          </m:sup>
        </m:sSup>
        <m:r>
          <w:rPr>
            <w:rFonts w:ascii="Cambria Math" w:eastAsia="Times New Roman" w:hAnsi="Cambria Math"/>
          </w:rPr>
          <m:t>=</m:t>
        </m:r>
      </m:oMath>
      <w:r w:rsidR="006A4474">
        <w:t>0,557</w:t>
      </w:r>
      <w:r w:rsidR="006A4474" w:rsidRPr="00920D52">
        <w:t xml:space="preserve"> </w:t>
      </w:r>
      <w:r w:rsidR="006A4474" w:rsidRPr="00920D52">
        <w:rPr>
          <w:position w:val="-12"/>
        </w:rPr>
        <w:t xml:space="preserve"> </w:t>
      </w:r>
      <w:r w:rsidR="006A4474" w:rsidRPr="00920D52">
        <w:t>– 2014 год;</w:t>
      </w:r>
    </w:p>
    <w:p w:rsidR="006A4474" w:rsidRPr="00D8484F" w:rsidRDefault="00264DE7" w:rsidP="009775A4">
      <w:pPr>
        <w:tabs>
          <w:tab w:val="left" w:pos="993"/>
        </w:tabs>
        <w:ind w:firstLine="709"/>
      </w:pPr>
      <m:oMath>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4</m:t>
            </m:r>
          </m:sub>
        </m:sSub>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(1+0,34)</m:t>
            </m:r>
          </m:e>
          <m:sup>
            <m:r>
              <w:rPr>
                <w:rFonts w:ascii="Cambria Math" w:eastAsia="Times New Roman" w:hAnsi="Cambria Math"/>
              </w:rPr>
              <m:t>1-4</m:t>
            </m:r>
          </m:sup>
        </m:sSup>
      </m:oMath>
      <w:r w:rsidR="006A4474">
        <w:t>=0,416</w:t>
      </w:r>
      <w:r w:rsidR="006A4474" w:rsidRPr="00920D52">
        <w:t xml:space="preserve"> </w:t>
      </w:r>
      <w:r w:rsidR="006A4474" w:rsidRPr="00920D52">
        <w:rPr>
          <w:position w:val="-12"/>
        </w:rPr>
        <w:t xml:space="preserve"> </w:t>
      </w:r>
      <w:r w:rsidR="006A4474" w:rsidRPr="00920D52">
        <w:t>– 2015 год;</w:t>
      </w:r>
    </w:p>
    <w:p w:rsidR="000518DA" w:rsidRPr="00D8484F" w:rsidRDefault="000518DA" w:rsidP="009775A4">
      <w:pPr>
        <w:tabs>
          <w:tab w:val="left" w:pos="993"/>
        </w:tabs>
        <w:ind w:firstLine="709"/>
      </w:pPr>
    </w:p>
    <w:p w:rsidR="006A4474" w:rsidRDefault="006A4474" w:rsidP="009775A4">
      <w:pPr>
        <w:widowControl w:val="0"/>
        <w:tabs>
          <w:tab w:val="left" w:pos="993"/>
        </w:tabs>
        <w:autoSpaceDE w:val="0"/>
        <w:autoSpaceDN w:val="0"/>
        <w:adjustRightInd w:val="0"/>
        <w:jc w:val="left"/>
      </w:pPr>
      <w:r>
        <w:t>В таблице 4.6 представлен расчет экономического эффекта.</w:t>
      </w:r>
    </w:p>
    <w:p w:rsidR="006A4474" w:rsidRPr="000518DA" w:rsidRDefault="006A4474" w:rsidP="009775A4">
      <w:pPr>
        <w:widowControl w:val="0"/>
        <w:tabs>
          <w:tab w:val="left" w:pos="993"/>
        </w:tabs>
        <w:autoSpaceDE w:val="0"/>
        <w:autoSpaceDN w:val="0"/>
        <w:adjustRightInd w:val="0"/>
        <w:jc w:val="left"/>
      </w:pPr>
      <w:r>
        <w:tab/>
      </w:r>
    </w:p>
    <w:p w:rsidR="006A4474" w:rsidRDefault="006A4474" w:rsidP="009775A4">
      <w:pPr>
        <w:widowControl w:val="0"/>
        <w:tabs>
          <w:tab w:val="left" w:pos="993"/>
        </w:tabs>
        <w:autoSpaceDE w:val="0"/>
        <w:autoSpaceDN w:val="0"/>
        <w:adjustRightInd w:val="0"/>
        <w:ind w:firstLine="0"/>
      </w:pPr>
      <w:r>
        <w:t>Таблица 4.6</w:t>
      </w:r>
      <w:r w:rsidRPr="00242684">
        <w:t xml:space="preserve"> – Итоговые данные</w:t>
      </w:r>
    </w:p>
    <w:tbl>
      <w:tblPr>
        <w:tblW w:w="9654" w:type="dxa"/>
        <w:tblInd w:w="93" w:type="dxa"/>
        <w:tblLook w:val="04A0"/>
      </w:tblPr>
      <w:tblGrid>
        <w:gridCol w:w="2425"/>
        <w:gridCol w:w="1418"/>
        <w:gridCol w:w="1559"/>
        <w:gridCol w:w="1417"/>
        <w:gridCol w:w="1296"/>
        <w:gridCol w:w="1539"/>
      </w:tblGrid>
      <w:tr w:rsidR="006A4474" w:rsidRPr="00BB1089" w:rsidTr="00664EFF">
        <w:trPr>
          <w:trHeight w:val="315"/>
        </w:trPr>
        <w:tc>
          <w:tcPr>
            <w:tcW w:w="2425" w:type="dxa"/>
            <w:tcBorders>
              <w:top w:val="single" w:sz="8" w:space="0" w:color="auto"/>
              <w:left w:val="single" w:sz="8" w:space="0" w:color="auto"/>
              <w:bottom w:val="single" w:sz="8" w:space="0" w:color="auto"/>
              <w:right w:val="nil"/>
            </w:tcBorders>
            <w:shd w:val="clear" w:color="auto" w:fill="auto"/>
            <w:noWrap/>
            <w:vAlign w:val="center"/>
            <w:hideMark/>
          </w:tcPr>
          <w:p w:rsidR="006A4474" w:rsidRPr="00BB1089" w:rsidRDefault="006A4474" w:rsidP="009775A4">
            <w:pPr>
              <w:tabs>
                <w:tab w:val="left" w:pos="993"/>
              </w:tabs>
              <w:spacing w:line="240" w:lineRule="auto"/>
              <w:ind w:firstLine="0"/>
              <w:jc w:val="left"/>
              <w:rPr>
                <w:rFonts w:eastAsia="Times New Roman"/>
                <w:sz w:val="24"/>
                <w:szCs w:val="24"/>
              </w:rPr>
            </w:pPr>
            <w:r w:rsidRPr="00BB1089">
              <w:rPr>
                <w:rFonts w:eastAsia="Times New Roman"/>
                <w:sz w:val="24"/>
                <w:szCs w:val="24"/>
              </w:rPr>
              <w:t>Показатели</w:t>
            </w:r>
          </w:p>
        </w:tc>
        <w:tc>
          <w:tcPr>
            <w:tcW w:w="14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6A4474" w:rsidRPr="00BB1089" w:rsidRDefault="006A4474" w:rsidP="009775A4">
            <w:pPr>
              <w:tabs>
                <w:tab w:val="left" w:pos="993"/>
              </w:tabs>
              <w:spacing w:line="240" w:lineRule="auto"/>
              <w:ind w:firstLine="0"/>
              <w:jc w:val="center"/>
              <w:rPr>
                <w:rFonts w:eastAsia="Times New Roman"/>
                <w:sz w:val="24"/>
                <w:szCs w:val="24"/>
              </w:rPr>
            </w:pPr>
            <w:r w:rsidRPr="00BB1089">
              <w:rPr>
                <w:rFonts w:eastAsia="Times New Roman"/>
                <w:sz w:val="24"/>
                <w:szCs w:val="24"/>
              </w:rPr>
              <w:t>Единицы измерения</w:t>
            </w:r>
          </w:p>
        </w:tc>
        <w:tc>
          <w:tcPr>
            <w:tcW w:w="1559" w:type="dxa"/>
            <w:tcBorders>
              <w:top w:val="single" w:sz="8" w:space="0" w:color="auto"/>
              <w:left w:val="nil"/>
              <w:bottom w:val="single" w:sz="8" w:space="0" w:color="auto"/>
              <w:right w:val="nil"/>
            </w:tcBorders>
            <w:shd w:val="clear" w:color="auto" w:fill="auto"/>
            <w:noWrap/>
            <w:vAlign w:val="center"/>
            <w:hideMark/>
          </w:tcPr>
          <w:p w:rsidR="006A4474" w:rsidRPr="00BB1089" w:rsidRDefault="006A4474" w:rsidP="009775A4">
            <w:pPr>
              <w:tabs>
                <w:tab w:val="left" w:pos="993"/>
              </w:tabs>
              <w:spacing w:line="240" w:lineRule="auto"/>
              <w:ind w:firstLine="0"/>
              <w:jc w:val="center"/>
              <w:rPr>
                <w:rFonts w:eastAsia="Times New Roman"/>
                <w:sz w:val="24"/>
                <w:szCs w:val="24"/>
              </w:rPr>
            </w:pPr>
            <w:r w:rsidRPr="00BB1089">
              <w:rPr>
                <w:rFonts w:eastAsia="Times New Roman"/>
                <w:sz w:val="24"/>
                <w:szCs w:val="24"/>
              </w:rPr>
              <w:t>2012</w:t>
            </w:r>
          </w:p>
        </w:tc>
        <w:tc>
          <w:tcPr>
            <w:tcW w:w="141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6A4474" w:rsidRPr="00BB1089" w:rsidRDefault="006A4474" w:rsidP="009775A4">
            <w:pPr>
              <w:tabs>
                <w:tab w:val="left" w:pos="993"/>
              </w:tabs>
              <w:spacing w:line="240" w:lineRule="auto"/>
              <w:ind w:firstLine="0"/>
              <w:jc w:val="center"/>
              <w:rPr>
                <w:rFonts w:eastAsia="Times New Roman"/>
                <w:sz w:val="24"/>
                <w:szCs w:val="24"/>
              </w:rPr>
            </w:pPr>
            <w:r w:rsidRPr="00BB1089">
              <w:rPr>
                <w:rFonts w:eastAsia="Times New Roman"/>
                <w:sz w:val="24"/>
                <w:szCs w:val="24"/>
              </w:rPr>
              <w:t>2013</w:t>
            </w:r>
          </w:p>
        </w:tc>
        <w:tc>
          <w:tcPr>
            <w:tcW w:w="1296" w:type="dxa"/>
            <w:tcBorders>
              <w:top w:val="single" w:sz="8" w:space="0" w:color="auto"/>
              <w:left w:val="nil"/>
              <w:bottom w:val="single" w:sz="8" w:space="0" w:color="auto"/>
              <w:right w:val="nil"/>
            </w:tcBorders>
            <w:shd w:val="clear" w:color="auto" w:fill="auto"/>
            <w:noWrap/>
            <w:vAlign w:val="center"/>
            <w:hideMark/>
          </w:tcPr>
          <w:p w:rsidR="006A4474" w:rsidRPr="00BB1089" w:rsidRDefault="006A4474" w:rsidP="009775A4">
            <w:pPr>
              <w:tabs>
                <w:tab w:val="left" w:pos="993"/>
              </w:tabs>
              <w:spacing w:line="240" w:lineRule="auto"/>
              <w:ind w:firstLine="0"/>
              <w:jc w:val="center"/>
              <w:rPr>
                <w:rFonts w:eastAsia="Times New Roman"/>
                <w:sz w:val="24"/>
                <w:szCs w:val="24"/>
              </w:rPr>
            </w:pPr>
            <w:r w:rsidRPr="00BB1089">
              <w:rPr>
                <w:rFonts w:eastAsia="Times New Roman"/>
                <w:sz w:val="24"/>
                <w:szCs w:val="24"/>
              </w:rPr>
              <w:t>2014</w:t>
            </w:r>
          </w:p>
        </w:tc>
        <w:tc>
          <w:tcPr>
            <w:tcW w:w="153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6A4474" w:rsidRPr="00BB1089" w:rsidRDefault="006A4474" w:rsidP="009775A4">
            <w:pPr>
              <w:tabs>
                <w:tab w:val="left" w:pos="993"/>
              </w:tabs>
              <w:spacing w:line="240" w:lineRule="auto"/>
              <w:ind w:firstLine="0"/>
              <w:jc w:val="center"/>
              <w:rPr>
                <w:rFonts w:eastAsia="Times New Roman"/>
                <w:sz w:val="24"/>
                <w:szCs w:val="24"/>
              </w:rPr>
            </w:pPr>
            <w:r w:rsidRPr="00BB1089">
              <w:rPr>
                <w:rFonts w:eastAsia="Times New Roman"/>
                <w:sz w:val="24"/>
                <w:szCs w:val="24"/>
              </w:rPr>
              <w:t>2015</w:t>
            </w:r>
          </w:p>
        </w:tc>
      </w:tr>
      <w:tr w:rsidR="006A4474" w:rsidRPr="00BB1089" w:rsidTr="00664EFF">
        <w:trPr>
          <w:trHeight w:val="315"/>
        </w:trPr>
        <w:tc>
          <w:tcPr>
            <w:tcW w:w="2425" w:type="dxa"/>
            <w:tcBorders>
              <w:top w:val="single" w:sz="8" w:space="0" w:color="auto"/>
              <w:left w:val="single" w:sz="8" w:space="0" w:color="auto"/>
              <w:bottom w:val="single" w:sz="8" w:space="0" w:color="auto"/>
              <w:right w:val="nil"/>
            </w:tcBorders>
            <w:shd w:val="clear" w:color="auto" w:fill="auto"/>
            <w:noWrap/>
            <w:vAlign w:val="center"/>
            <w:hideMark/>
          </w:tcPr>
          <w:p w:rsidR="006A4474" w:rsidRPr="00BB1089" w:rsidRDefault="006A4474" w:rsidP="009775A4">
            <w:pPr>
              <w:tabs>
                <w:tab w:val="left" w:pos="993"/>
              </w:tabs>
              <w:spacing w:line="240" w:lineRule="auto"/>
              <w:ind w:firstLine="0"/>
              <w:jc w:val="left"/>
              <w:rPr>
                <w:rFonts w:eastAsia="Times New Roman"/>
                <w:sz w:val="24"/>
                <w:szCs w:val="24"/>
              </w:rPr>
            </w:pPr>
            <w:r w:rsidRPr="00BB1089">
              <w:rPr>
                <w:rFonts w:eastAsia="Times New Roman"/>
                <w:sz w:val="24"/>
                <w:szCs w:val="24"/>
              </w:rPr>
              <w:t>1</w:t>
            </w:r>
          </w:p>
        </w:tc>
        <w:tc>
          <w:tcPr>
            <w:tcW w:w="14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6A4474" w:rsidRPr="00BB1089" w:rsidRDefault="006A4474" w:rsidP="009775A4">
            <w:pPr>
              <w:tabs>
                <w:tab w:val="left" w:pos="993"/>
              </w:tabs>
              <w:spacing w:line="240" w:lineRule="auto"/>
              <w:ind w:firstLine="0"/>
              <w:jc w:val="center"/>
              <w:rPr>
                <w:rFonts w:eastAsia="Times New Roman"/>
                <w:sz w:val="24"/>
                <w:szCs w:val="24"/>
              </w:rPr>
            </w:pPr>
            <w:r w:rsidRPr="00BB1089">
              <w:rPr>
                <w:rFonts w:eastAsia="Times New Roman"/>
                <w:sz w:val="24"/>
                <w:szCs w:val="24"/>
              </w:rPr>
              <w:t>2</w:t>
            </w:r>
          </w:p>
        </w:tc>
        <w:tc>
          <w:tcPr>
            <w:tcW w:w="1559" w:type="dxa"/>
            <w:tcBorders>
              <w:top w:val="single" w:sz="8" w:space="0" w:color="auto"/>
              <w:left w:val="nil"/>
              <w:bottom w:val="single" w:sz="8" w:space="0" w:color="auto"/>
              <w:right w:val="nil"/>
            </w:tcBorders>
            <w:shd w:val="clear" w:color="auto" w:fill="auto"/>
            <w:noWrap/>
            <w:vAlign w:val="center"/>
            <w:hideMark/>
          </w:tcPr>
          <w:p w:rsidR="006A4474" w:rsidRPr="00BB1089" w:rsidRDefault="006A4474" w:rsidP="009775A4">
            <w:pPr>
              <w:tabs>
                <w:tab w:val="left" w:pos="993"/>
              </w:tabs>
              <w:spacing w:line="240" w:lineRule="auto"/>
              <w:ind w:firstLine="0"/>
              <w:jc w:val="center"/>
              <w:rPr>
                <w:rFonts w:eastAsia="Times New Roman"/>
                <w:sz w:val="24"/>
                <w:szCs w:val="24"/>
              </w:rPr>
            </w:pPr>
            <w:r w:rsidRPr="00BB1089">
              <w:rPr>
                <w:rFonts w:eastAsia="Times New Roman"/>
                <w:sz w:val="24"/>
                <w:szCs w:val="24"/>
              </w:rPr>
              <w:t>3</w:t>
            </w:r>
          </w:p>
        </w:tc>
        <w:tc>
          <w:tcPr>
            <w:tcW w:w="141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6A4474" w:rsidRPr="00BB1089" w:rsidRDefault="006A4474" w:rsidP="009775A4">
            <w:pPr>
              <w:tabs>
                <w:tab w:val="left" w:pos="993"/>
              </w:tabs>
              <w:spacing w:line="240" w:lineRule="auto"/>
              <w:ind w:firstLine="0"/>
              <w:jc w:val="center"/>
              <w:rPr>
                <w:rFonts w:eastAsia="Times New Roman"/>
                <w:sz w:val="24"/>
                <w:szCs w:val="24"/>
              </w:rPr>
            </w:pPr>
            <w:r w:rsidRPr="00BB1089">
              <w:rPr>
                <w:rFonts w:eastAsia="Times New Roman"/>
                <w:sz w:val="24"/>
                <w:szCs w:val="24"/>
              </w:rPr>
              <w:t>4</w:t>
            </w:r>
          </w:p>
        </w:tc>
        <w:tc>
          <w:tcPr>
            <w:tcW w:w="1296" w:type="dxa"/>
            <w:tcBorders>
              <w:top w:val="single" w:sz="8" w:space="0" w:color="auto"/>
              <w:left w:val="nil"/>
              <w:bottom w:val="single" w:sz="8" w:space="0" w:color="auto"/>
              <w:right w:val="nil"/>
            </w:tcBorders>
            <w:shd w:val="clear" w:color="auto" w:fill="auto"/>
            <w:noWrap/>
            <w:vAlign w:val="center"/>
            <w:hideMark/>
          </w:tcPr>
          <w:p w:rsidR="006A4474" w:rsidRPr="00BB1089" w:rsidRDefault="006A4474" w:rsidP="009775A4">
            <w:pPr>
              <w:tabs>
                <w:tab w:val="left" w:pos="993"/>
              </w:tabs>
              <w:spacing w:line="240" w:lineRule="auto"/>
              <w:ind w:firstLine="0"/>
              <w:jc w:val="center"/>
              <w:rPr>
                <w:rFonts w:eastAsia="Times New Roman"/>
                <w:sz w:val="24"/>
                <w:szCs w:val="24"/>
              </w:rPr>
            </w:pPr>
            <w:r w:rsidRPr="00BB1089">
              <w:rPr>
                <w:rFonts w:eastAsia="Times New Roman"/>
                <w:sz w:val="24"/>
                <w:szCs w:val="24"/>
              </w:rPr>
              <w:t>5</w:t>
            </w:r>
          </w:p>
        </w:tc>
        <w:tc>
          <w:tcPr>
            <w:tcW w:w="153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6A4474" w:rsidRPr="00BB1089" w:rsidRDefault="006A4474" w:rsidP="009775A4">
            <w:pPr>
              <w:tabs>
                <w:tab w:val="left" w:pos="993"/>
              </w:tabs>
              <w:spacing w:line="240" w:lineRule="auto"/>
              <w:ind w:firstLine="0"/>
              <w:jc w:val="center"/>
              <w:rPr>
                <w:rFonts w:eastAsia="Times New Roman"/>
                <w:sz w:val="24"/>
                <w:szCs w:val="24"/>
              </w:rPr>
            </w:pPr>
            <w:r w:rsidRPr="00BB1089">
              <w:rPr>
                <w:rFonts w:eastAsia="Times New Roman"/>
                <w:sz w:val="24"/>
                <w:szCs w:val="24"/>
              </w:rPr>
              <w:t>6</w:t>
            </w:r>
          </w:p>
        </w:tc>
      </w:tr>
      <w:tr w:rsidR="006A4474" w:rsidRPr="00BB1089" w:rsidTr="00664EFF">
        <w:trPr>
          <w:trHeight w:val="315"/>
        </w:trPr>
        <w:tc>
          <w:tcPr>
            <w:tcW w:w="2425" w:type="dxa"/>
            <w:tcBorders>
              <w:top w:val="nil"/>
              <w:left w:val="single" w:sz="8" w:space="0" w:color="auto"/>
              <w:bottom w:val="nil"/>
              <w:right w:val="single" w:sz="8" w:space="0" w:color="auto"/>
            </w:tcBorders>
            <w:shd w:val="clear" w:color="auto" w:fill="auto"/>
            <w:vAlign w:val="center"/>
            <w:hideMark/>
          </w:tcPr>
          <w:p w:rsidR="006A4474" w:rsidRPr="00BB1089" w:rsidRDefault="006A4474" w:rsidP="009775A4">
            <w:pPr>
              <w:tabs>
                <w:tab w:val="left" w:pos="993"/>
              </w:tabs>
              <w:spacing w:line="240" w:lineRule="auto"/>
              <w:ind w:firstLine="0"/>
              <w:jc w:val="left"/>
              <w:rPr>
                <w:rFonts w:eastAsia="Times New Roman"/>
                <w:b/>
                <w:bCs/>
                <w:sz w:val="24"/>
                <w:szCs w:val="24"/>
              </w:rPr>
            </w:pPr>
            <w:r w:rsidRPr="00BB1089">
              <w:rPr>
                <w:rFonts w:eastAsia="Times New Roman"/>
                <w:b/>
                <w:bCs/>
                <w:sz w:val="24"/>
                <w:szCs w:val="24"/>
              </w:rPr>
              <w:t>Результат:</w:t>
            </w:r>
          </w:p>
        </w:tc>
        <w:tc>
          <w:tcPr>
            <w:tcW w:w="1418" w:type="dxa"/>
            <w:tcBorders>
              <w:top w:val="nil"/>
              <w:left w:val="nil"/>
              <w:bottom w:val="nil"/>
              <w:right w:val="single" w:sz="8" w:space="0" w:color="auto"/>
            </w:tcBorders>
            <w:shd w:val="clear" w:color="auto" w:fill="auto"/>
            <w:vAlign w:val="center"/>
            <w:hideMark/>
          </w:tcPr>
          <w:p w:rsidR="006A4474" w:rsidRPr="00BB1089" w:rsidRDefault="006A4474" w:rsidP="009775A4">
            <w:pPr>
              <w:tabs>
                <w:tab w:val="left" w:pos="993"/>
              </w:tabs>
              <w:spacing w:line="240" w:lineRule="auto"/>
              <w:ind w:firstLine="0"/>
              <w:jc w:val="center"/>
              <w:rPr>
                <w:rFonts w:eastAsia="Times New Roman"/>
                <w:sz w:val="24"/>
                <w:szCs w:val="24"/>
              </w:rPr>
            </w:pPr>
            <w:r w:rsidRPr="00BB1089">
              <w:rPr>
                <w:rFonts w:eastAsia="Times New Roman"/>
                <w:sz w:val="24"/>
                <w:szCs w:val="24"/>
              </w:rPr>
              <w:t> </w:t>
            </w:r>
          </w:p>
        </w:tc>
        <w:tc>
          <w:tcPr>
            <w:tcW w:w="1559" w:type="dxa"/>
            <w:tcBorders>
              <w:top w:val="nil"/>
              <w:left w:val="nil"/>
              <w:bottom w:val="nil"/>
              <w:right w:val="single" w:sz="8" w:space="0" w:color="auto"/>
            </w:tcBorders>
            <w:shd w:val="clear" w:color="auto" w:fill="auto"/>
            <w:vAlign w:val="center"/>
            <w:hideMark/>
          </w:tcPr>
          <w:p w:rsidR="006A4474" w:rsidRPr="00BB1089" w:rsidRDefault="006A4474" w:rsidP="009775A4">
            <w:pPr>
              <w:tabs>
                <w:tab w:val="left" w:pos="993"/>
              </w:tabs>
              <w:spacing w:line="240" w:lineRule="auto"/>
              <w:ind w:firstLine="0"/>
              <w:jc w:val="center"/>
              <w:rPr>
                <w:rFonts w:eastAsia="Times New Roman"/>
                <w:sz w:val="24"/>
                <w:szCs w:val="24"/>
              </w:rPr>
            </w:pPr>
            <w:r w:rsidRPr="00BB1089">
              <w:rPr>
                <w:rFonts w:eastAsia="Times New Roman"/>
                <w:sz w:val="24"/>
                <w:szCs w:val="24"/>
              </w:rPr>
              <w:t> </w:t>
            </w:r>
          </w:p>
        </w:tc>
        <w:tc>
          <w:tcPr>
            <w:tcW w:w="1417" w:type="dxa"/>
            <w:tcBorders>
              <w:top w:val="nil"/>
              <w:left w:val="nil"/>
              <w:bottom w:val="nil"/>
              <w:right w:val="single" w:sz="8" w:space="0" w:color="auto"/>
            </w:tcBorders>
            <w:shd w:val="clear" w:color="auto" w:fill="auto"/>
            <w:vAlign w:val="center"/>
            <w:hideMark/>
          </w:tcPr>
          <w:p w:rsidR="006A4474" w:rsidRPr="00BB1089" w:rsidRDefault="006A4474" w:rsidP="009775A4">
            <w:pPr>
              <w:tabs>
                <w:tab w:val="left" w:pos="993"/>
              </w:tabs>
              <w:spacing w:line="240" w:lineRule="auto"/>
              <w:ind w:firstLine="0"/>
              <w:jc w:val="center"/>
              <w:rPr>
                <w:rFonts w:eastAsia="Times New Roman"/>
                <w:sz w:val="24"/>
                <w:szCs w:val="24"/>
              </w:rPr>
            </w:pPr>
            <w:r w:rsidRPr="00BB1089">
              <w:rPr>
                <w:rFonts w:eastAsia="Times New Roman"/>
                <w:sz w:val="24"/>
                <w:szCs w:val="24"/>
              </w:rPr>
              <w:t> </w:t>
            </w:r>
          </w:p>
        </w:tc>
        <w:tc>
          <w:tcPr>
            <w:tcW w:w="1296" w:type="dxa"/>
            <w:tcBorders>
              <w:top w:val="nil"/>
              <w:left w:val="nil"/>
              <w:bottom w:val="nil"/>
              <w:right w:val="single" w:sz="8" w:space="0" w:color="auto"/>
            </w:tcBorders>
            <w:shd w:val="clear" w:color="auto" w:fill="auto"/>
            <w:vAlign w:val="center"/>
            <w:hideMark/>
          </w:tcPr>
          <w:p w:rsidR="006A4474" w:rsidRPr="00BB1089" w:rsidRDefault="006A4474" w:rsidP="009775A4">
            <w:pPr>
              <w:tabs>
                <w:tab w:val="left" w:pos="993"/>
              </w:tabs>
              <w:spacing w:line="240" w:lineRule="auto"/>
              <w:ind w:firstLine="0"/>
              <w:jc w:val="center"/>
              <w:rPr>
                <w:rFonts w:eastAsia="Times New Roman"/>
                <w:sz w:val="24"/>
                <w:szCs w:val="24"/>
              </w:rPr>
            </w:pPr>
            <w:r w:rsidRPr="00BB1089">
              <w:rPr>
                <w:rFonts w:eastAsia="Times New Roman"/>
                <w:sz w:val="24"/>
                <w:szCs w:val="24"/>
              </w:rPr>
              <w:t> </w:t>
            </w:r>
          </w:p>
        </w:tc>
        <w:tc>
          <w:tcPr>
            <w:tcW w:w="1539" w:type="dxa"/>
            <w:tcBorders>
              <w:top w:val="nil"/>
              <w:left w:val="nil"/>
              <w:bottom w:val="nil"/>
              <w:right w:val="single" w:sz="8" w:space="0" w:color="auto"/>
            </w:tcBorders>
            <w:shd w:val="clear" w:color="auto" w:fill="auto"/>
            <w:vAlign w:val="center"/>
            <w:hideMark/>
          </w:tcPr>
          <w:p w:rsidR="006A4474" w:rsidRPr="00BB1089" w:rsidRDefault="006A4474" w:rsidP="009775A4">
            <w:pPr>
              <w:tabs>
                <w:tab w:val="left" w:pos="993"/>
              </w:tabs>
              <w:spacing w:line="240" w:lineRule="auto"/>
              <w:ind w:firstLine="0"/>
              <w:jc w:val="center"/>
              <w:rPr>
                <w:rFonts w:eastAsia="Times New Roman"/>
                <w:sz w:val="24"/>
                <w:szCs w:val="24"/>
              </w:rPr>
            </w:pPr>
            <w:r w:rsidRPr="00BB1089">
              <w:rPr>
                <w:rFonts w:eastAsia="Times New Roman"/>
                <w:sz w:val="24"/>
                <w:szCs w:val="24"/>
              </w:rPr>
              <w:t> </w:t>
            </w:r>
          </w:p>
        </w:tc>
      </w:tr>
      <w:tr w:rsidR="006A4474" w:rsidRPr="00BB1089" w:rsidTr="00664EFF">
        <w:trPr>
          <w:trHeight w:val="690"/>
        </w:trPr>
        <w:tc>
          <w:tcPr>
            <w:tcW w:w="2425" w:type="dxa"/>
            <w:tcBorders>
              <w:top w:val="nil"/>
              <w:left w:val="single" w:sz="8" w:space="0" w:color="auto"/>
              <w:bottom w:val="nil"/>
              <w:right w:val="single" w:sz="8" w:space="0" w:color="auto"/>
            </w:tcBorders>
            <w:shd w:val="clear" w:color="auto" w:fill="auto"/>
            <w:vAlign w:val="center"/>
            <w:hideMark/>
          </w:tcPr>
          <w:p w:rsidR="006A4474" w:rsidRPr="00BB1089" w:rsidRDefault="006A4474" w:rsidP="009775A4">
            <w:pPr>
              <w:tabs>
                <w:tab w:val="left" w:pos="993"/>
              </w:tabs>
              <w:spacing w:line="240" w:lineRule="auto"/>
              <w:ind w:firstLine="0"/>
              <w:jc w:val="left"/>
              <w:rPr>
                <w:rFonts w:eastAsia="Times New Roman"/>
                <w:sz w:val="24"/>
                <w:szCs w:val="24"/>
              </w:rPr>
            </w:pPr>
            <w:r w:rsidRPr="00BB1089">
              <w:rPr>
                <w:rFonts w:eastAsia="Times New Roman"/>
                <w:sz w:val="24"/>
                <w:szCs w:val="24"/>
              </w:rPr>
              <w:t xml:space="preserve">1. Прирост </w:t>
            </w:r>
            <w:r w:rsidR="00ED3ACD" w:rsidRPr="00BB1089">
              <w:rPr>
                <w:rFonts w:eastAsia="Times New Roman"/>
                <w:sz w:val="24"/>
                <w:szCs w:val="24"/>
              </w:rPr>
              <w:t xml:space="preserve">чистой </w:t>
            </w:r>
            <w:r w:rsidRPr="00BB1089">
              <w:rPr>
                <w:rFonts w:eastAsia="Times New Roman"/>
                <w:sz w:val="24"/>
                <w:szCs w:val="24"/>
              </w:rPr>
              <w:t>прибыли за счет экономии затрат (</w:t>
            </w:r>
            <w:proofErr w:type="spellStart"/>
            <w:r w:rsidRPr="00BB1089">
              <w:rPr>
                <w:rFonts w:eastAsia="Times New Roman"/>
                <w:sz w:val="24"/>
                <w:szCs w:val="24"/>
              </w:rPr>
              <w:t>П</w:t>
            </w:r>
            <w:r w:rsidRPr="00BB1089">
              <w:rPr>
                <w:rFonts w:eastAsia="Times New Roman"/>
                <w:sz w:val="24"/>
                <w:szCs w:val="24"/>
                <w:vertAlign w:val="subscript"/>
              </w:rPr>
              <w:t>ч</w:t>
            </w:r>
            <w:proofErr w:type="spellEnd"/>
            <w:r w:rsidRPr="00BB1089">
              <w:rPr>
                <w:rFonts w:eastAsia="Times New Roman"/>
                <w:sz w:val="24"/>
                <w:szCs w:val="24"/>
              </w:rPr>
              <w:t>)</w:t>
            </w:r>
          </w:p>
        </w:tc>
        <w:tc>
          <w:tcPr>
            <w:tcW w:w="1418" w:type="dxa"/>
            <w:tcBorders>
              <w:top w:val="nil"/>
              <w:left w:val="nil"/>
              <w:bottom w:val="nil"/>
              <w:right w:val="single" w:sz="8" w:space="0" w:color="auto"/>
            </w:tcBorders>
            <w:shd w:val="clear" w:color="auto" w:fill="auto"/>
            <w:vAlign w:val="center"/>
            <w:hideMark/>
          </w:tcPr>
          <w:p w:rsidR="006A4474" w:rsidRPr="00BB1089" w:rsidRDefault="006A4474" w:rsidP="009775A4">
            <w:pPr>
              <w:tabs>
                <w:tab w:val="left" w:pos="993"/>
              </w:tabs>
              <w:spacing w:line="240" w:lineRule="auto"/>
              <w:ind w:firstLine="0"/>
              <w:jc w:val="center"/>
              <w:rPr>
                <w:rFonts w:eastAsia="Times New Roman"/>
                <w:sz w:val="24"/>
                <w:szCs w:val="24"/>
              </w:rPr>
            </w:pPr>
            <w:proofErr w:type="spellStart"/>
            <w:r w:rsidRPr="00BB1089">
              <w:rPr>
                <w:rFonts w:eastAsia="Times New Roman"/>
                <w:sz w:val="24"/>
                <w:szCs w:val="24"/>
              </w:rPr>
              <w:t>руб</w:t>
            </w:r>
            <w:proofErr w:type="spellEnd"/>
          </w:p>
        </w:tc>
        <w:tc>
          <w:tcPr>
            <w:tcW w:w="1559" w:type="dxa"/>
            <w:tcBorders>
              <w:top w:val="nil"/>
              <w:left w:val="nil"/>
              <w:bottom w:val="nil"/>
              <w:right w:val="single" w:sz="8" w:space="0" w:color="auto"/>
            </w:tcBorders>
            <w:shd w:val="clear" w:color="auto" w:fill="auto"/>
            <w:vAlign w:val="center"/>
            <w:hideMark/>
          </w:tcPr>
          <w:p w:rsidR="006A4474" w:rsidRPr="00BB1089" w:rsidRDefault="00914FF9" w:rsidP="00914FF9">
            <w:pPr>
              <w:tabs>
                <w:tab w:val="left" w:pos="993"/>
              </w:tabs>
              <w:ind w:firstLine="0"/>
              <w:rPr>
                <w:sz w:val="26"/>
                <w:szCs w:val="24"/>
              </w:rPr>
            </w:pPr>
            <w:r>
              <w:rPr>
                <w:sz w:val="26"/>
                <w:lang w:val="en-US"/>
              </w:rPr>
              <w:t>17 724 702</w:t>
            </w:r>
            <w:r w:rsidR="006A4474" w:rsidRPr="00BB1089">
              <w:rPr>
                <w:sz w:val="26"/>
              </w:rPr>
              <w:t> </w:t>
            </w:r>
          </w:p>
        </w:tc>
        <w:tc>
          <w:tcPr>
            <w:tcW w:w="1417" w:type="dxa"/>
            <w:tcBorders>
              <w:top w:val="nil"/>
              <w:left w:val="nil"/>
              <w:bottom w:val="nil"/>
              <w:right w:val="single" w:sz="8" w:space="0" w:color="auto"/>
            </w:tcBorders>
            <w:shd w:val="clear" w:color="auto" w:fill="auto"/>
            <w:vAlign w:val="center"/>
            <w:hideMark/>
          </w:tcPr>
          <w:p w:rsidR="006A4474" w:rsidRPr="00BB1089" w:rsidRDefault="002203C9" w:rsidP="00914FF9">
            <w:pPr>
              <w:tabs>
                <w:tab w:val="left" w:pos="993"/>
              </w:tabs>
              <w:ind w:firstLine="0"/>
              <w:rPr>
                <w:sz w:val="24"/>
                <w:szCs w:val="24"/>
              </w:rPr>
            </w:pPr>
            <w:r w:rsidRPr="00BB1089">
              <w:rPr>
                <w:sz w:val="24"/>
              </w:rPr>
              <w:t>7</w:t>
            </w:r>
            <w:r w:rsidR="00914FF9">
              <w:rPr>
                <w:sz w:val="24"/>
                <w:lang w:val="en-US"/>
              </w:rPr>
              <w:t>4</w:t>
            </w:r>
            <w:r w:rsidRPr="00BB1089">
              <w:rPr>
                <w:sz w:val="24"/>
              </w:rPr>
              <w:t> </w:t>
            </w:r>
            <w:r w:rsidR="00914FF9">
              <w:rPr>
                <w:sz w:val="24"/>
                <w:lang w:val="en-US"/>
              </w:rPr>
              <w:t>110</w:t>
            </w:r>
            <w:r w:rsidRPr="00BB1089">
              <w:rPr>
                <w:sz w:val="24"/>
              </w:rPr>
              <w:t> </w:t>
            </w:r>
            <w:r w:rsidR="00914FF9">
              <w:rPr>
                <w:sz w:val="24"/>
                <w:lang w:val="en-US"/>
              </w:rPr>
              <w:t>254</w:t>
            </w:r>
            <w:r w:rsidRPr="00BB1089">
              <w:rPr>
                <w:sz w:val="24"/>
              </w:rPr>
              <w:t xml:space="preserve"> </w:t>
            </w:r>
            <w:r w:rsidR="006A4474" w:rsidRPr="00BB1089">
              <w:rPr>
                <w:sz w:val="24"/>
              </w:rPr>
              <w:t xml:space="preserve">     </w:t>
            </w:r>
          </w:p>
        </w:tc>
        <w:tc>
          <w:tcPr>
            <w:tcW w:w="1296" w:type="dxa"/>
            <w:tcBorders>
              <w:top w:val="nil"/>
              <w:left w:val="nil"/>
              <w:bottom w:val="nil"/>
              <w:right w:val="single" w:sz="8" w:space="0" w:color="auto"/>
            </w:tcBorders>
            <w:shd w:val="clear" w:color="auto" w:fill="auto"/>
            <w:vAlign w:val="center"/>
            <w:hideMark/>
          </w:tcPr>
          <w:p w:rsidR="006A4474" w:rsidRPr="00BB1089" w:rsidRDefault="00914FF9" w:rsidP="002203C9">
            <w:pPr>
              <w:tabs>
                <w:tab w:val="left" w:pos="993"/>
              </w:tabs>
              <w:ind w:firstLine="0"/>
              <w:rPr>
                <w:sz w:val="24"/>
                <w:szCs w:val="24"/>
              </w:rPr>
            </w:pPr>
            <w:r w:rsidRPr="00BB1089">
              <w:rPr>
                <w:sz w:val="24"/>
              </w:rPr>
              <w:t>7</w:t>
            </w:r>
            <w:r>
              <w:rPr>
                <w:sz w:val="24"/>
                <w:lang w:val="en-US"/>
              </w:rPr>
              <w:t>4</w:t>
            </w:r>
            <w:r w:rsidRPr="00BB1089">
              <w:rPr>
                <w:sz w:val="24"/>
              </w:rPr>
              <w:t> </w:t>
            </w:r>
            <w:r>
              <w:rPr>
                <w:sz w:val="24"/>
                <w:lang w:val="en-US"/>
              </w:rPr>
              <w:t>110</w:t>
            </w:r>
            <w:r w:rsidRPr="00BB1089">
              <w:rPr>
                <w:sz w:val="24"/>
              </w:rPr>
              <w:t> </w:t>
            </w:r>
            <w:r>
              <w:rPr>
                <w:sz w:val="24"/>
                <w:lang w:val="en-US"/>
              </w:rPr>
              <w:t>254</w:t>
            </w:r>
          </w:p>
        </w:tc>
        <w:tc>
          <w:tcPr>
            <w:tcW w:w="1539" w:type="dxa"/>
            <w:tcBorders>
              <w:top w:val="nil"/>
              <w:left w:val="nil"/>
              <w:bottom w:val="nil"/>
              <w:right w:val="single" w:sz="8" w:space="0" w:color="auto"/>
            </w:tcBorders>
            <w:shd w:val="clear" w:color="auto" w:fill="auto"/>
            <w:vAlign w:val="center"/>
            <w:hideMark/>
          </w:tcPr>
          <w:p w:rsidR="006A4474" w:rsidRPr="00BB1089" w:rsidRDefault="00914FF9" w:rsidP="002203C9">
            <w:pPr>
              <w:tabs>
                <w:tab w:val="left" w:pos="993"/>
              </w:tabs>
              <w:ind w:firstLine="0"/>
              <w:rPr>
                <w:sz w:val="24"/>
                <w:szCs w:val="24"/>
              </w:rPr>
            </w:pPr>
            <w:r w:rsidRPr="00BB1089">
              <w:rPr>
                <w:sz w:val="24"/>
              </w:rPr>
              <w:t>7</w:t>
            </w:r>
            <w:r>
              <w:rPr>
                <w:sz w:val="24"/>
                <w:lang w:val="en-US"/>
              </w:rPr>
              <w:t>4</w:t>
            </w:r>
            <w:r w:rsidRPr="00BB1089">
              <w:rPr>
                <w:sz w:val="24"/>
              </w:rPr>
              <w:t> </w:t>
            </w:r>
            <w:r>
              <w:rPr>
                <w:sz w:val="24"/>
                <w:lang w:val="en-US"/>
              </w:rPr>
              <w:t>110</w:t>
            </w:r>
            <w:r w:rsidRPr="00BB1089">
              <w:rPr>
                <w:sz w:val="24"/>
              </w:rPr>
              <w:t> </w:t>
            </w:r>
            <w:r>
              <w:rPr>
                <w:sz w:val="24"/>
                <w:lang w:val="en-US"/>
              </w:rPr>
              <w:t>254</w:t>
            </w:r>
          </w:p>
        </w:tc>
      </w:tr>
    </w:tbl>
    <w:p w:rsidR="006A4474" w:rsidRPr="00BB1089" w:rsidRDefault="002E0D5D" w:rsidP="002E0D5D">
      <w:pPr>
        <w:widowControl w:val="0"/>
        <w:tabs>
          <w:tab w:val="left" w:pos="993"/>
        </w:tabs>
        <w:autoSpaceDE w:val="0"/>
        <w:autoSpaceDN w:val="0"/>
        <w:adjustRightInd w:val="0"/>
        <w:ind w:firstLine="0"/>
        <w:jc w:val="left"/>
      </w:pPr>
      <w:r w:rsidRPr="00BB1089">
        <w:lastRenderedPageBreak/>
        <w:t>Продолжение таблицы 4.6</w:t>
      </w:r>
    </w:p>
    <w:tbl>
      <w:tblPr>
        <w:tblW w:w="9654" w:type="dxa"/>
        <w:tblInd w:w="93" w:type="dxa"/>
        <w:tblLayout w:type="fixed"/>
        <w:tblLook w:val="04A0"/>
      </w:tblPr>
      <w:tblGrid>
        <w:gridCol w:w="2567"/>
        <w:gridCol w:w="1276"/>
        <w:gridCol w:w="1559"/>
        <w:gridCol w:w="1417"/>
        <w:gridCol w:w="1418"/>
        <w:gridCol w:w="1417"/>
      </w:tblGrid>
      <w:tr w:rsidR="002E0D5D" w:rsidRPr="00BB1089" w:rsidTr="00664EFF">
        <w:trPr>
          <w:trHeight w:val="452"/>
        </w:trPr>
        <w:tc>
          <w:tcPr>
            <w:tcW w:w="2567" w:type="dxa"/>
            <w:tcBorders>
              <w:top w:val="single" w:sz="8" w:space="0" w:color="auto"/>
              <w:left w:val="single" w:sz="8" w:space="0" w:color="auto"/>
              <w:bottom w:val="nil"/>
              <w:right w:val="single" w:sz="8" w:space="0" w:color="auto"/>
            </w:tcBorders>
            <w:shd w:val="clear" w:color="auto" w:fill="auto"/>
            <w:vAlign w:val="center"/>
            <w:hideMark/>
          </w:tcPr>
          <w:p w:rsidR="002E0D5D" w:rsidRPr="00BB1089" w:rsidRDefault="002E0D5D" w:rsidP="002E0D5D">
            <w:pPr>
              <w:tabs>
                <w:tab w:val="left" w:pos="993"/>
              </w:tabs>
              <w:spacing w:line="240" w:lineRule="auto"/>
              <w:ind w:firstLine="0"/>
              <w:jc w:val="center"/>
              <w:rPr>
                <w:rFonts w:eastAsia="Times New Roman"/>
                <w:sz w:val="24"/>
                <w:szCs w:val="24"/>
              </w:rPr>
            </w:pPr>
            <w:r w:rsidRPr="00BB1089">
              <w:rPr>
                <w:rFonts w:eastAsia="Times New Roman"/>
                <w:sz w:val="24"/>
                <w:szCs w:val="24"/>
              </w:rPr>
              <w:t>1</w:t>
            </w:r>
          </w:p>
        </w:tc>
        <w:tc>
          <w:tcPr>
            <w:tcW w:w="1276" w:type="dxa"/>
            <w:tcBorders>
              <w:top w:val="single" w:sz="8" w:space="0" w:color="auto"/>
              <w:left w:val="single" w:sz="8" w:space="0" w:color="auto"/>
              <w:bottom w:val="nil"/>
              <w:right w:val="single" w:sz="8" w:space="0" w:color="auto"/>
            </w:tcBorders>
            <w:shd w:val="clear" w:color="auto" w:fill="auto"/>
            <w:vAlign w:val="center"/>
            <w:hideMark/>
          </w:tcPr>
          <w:p w:rsidR="002E0D5D" w:rsidRPr="00BB1089" w:rsidRDefault="002E0D5D" w:rsidP="002E0D5D">
            <w:pPr>
              <w:tabs>
                <w:tab w:val="left" w:pos="993"/>
              </w:tabs>
              <w:spacing w:line="240" w:lineRule="auto"/>
              <w:ind w:firstLine="0"/>
              <w:jc w:val="center"/>
              <w:rPr>
                <w:rFonts w:eastAsia="Times New Roman"/>
                <w:sz w:val="24"/>
                <w:szCs w:val="24"/>
              </w:rPr>
            </w:pPr>
            <w:r w:rsidRPr="00BB1089">
              <w:rPr>
                <w:rFonts w:eastAsia="Times New Roman"/>
                <w:sz w:val="24"/>
                <w:szCs w:val="24"/>
              </w:rPr>
              <w:t>2</w:t>
            </w:r>
          </w:p>
        </w:tc>
        <w:tc>
          <w:tcPr>
            <w:tcW w:w="1559" w:type="dxa"/>
            <w:tcBorders>
              <w:top w:val="single" w:sz="8" w:space="0" w:color="auto"/>
              <w:left w:val="single" w:sz="8" w:space="0" w:color="auto"/>
              <w:bottom w:val="nil"/>
              <w:right w:val="single" w:sz="8" w:space="0" w:color="auto"/>
            </w:tcBorders>
            <w:shd w:val="clear" w:color="auto" w:fill="auto"/>
            <w:vAlign w:val="center"/>
            <w:hideMark/>
          </w:tcPr>
          <w:p w:rsidR="002E0D5D" w:rsidRPr="00BB1089" w:rsidRDefault="002E0D5D" w:rsidP="002E0D5D">
            <w:pPr>
              <w:tabs>
                <w:tab w:val="left" w:pos="993"/>
              </w:tabs>
              <w:jc w:val="center"/>
              <w:rPr>
                <w:sz w:val="26"/>
              </w:rPr>
            </w:pPr>
            <w:r w:rsidRPr="00BB1089">
              <w:rPr>
                <w:sz w:val="26"/>
              </w:rPr>
              <w:t>3</w:t>
            </w:r>
          </w:p>
        </w:tc>
        <w:tc>
          <w:tcPr>
            <w:tcW w:w="1417" w:type="dxa"/>
            <w:tcBorders>
              <w:top w:val="single" w:sz="8" w:space="0" w:color="auto"/>
              <w:left w:val="single" w:sz="8" w:space="0" w:color="auto"/>
              <w:bottom w:val="nil"/>
              <w:right w:val="single" w:sz="8" w:space="0" w:color="auto"/>
            </w:tcBorders>
            <w:shd w:val="clear" w:color="auto" w:fill="auto"/>
            <w:vAlign w:val="center"/>
            <w:hideMark/>
          </w:tcPr>
          <w:p w:rsidR="002E0D5D" w:rsidRPr="00BB1089" w:rsidRDefault="002E0D5D" w:rsidP="002E0D5D">
            <w:pPr>
              <w:tabs>
                <w:tab w:val="left" w:pos="993"/>
              </w:tabs>
              <w:ind w:firstLine="0"/>
              <w:jc w:val="center"/>
              <w:rPr>
                <w:sz w:val="26"/>
              </w:rPr>
            </w:pPr>
            <w:r w:rsidRPr="00BB1089">
              <w:rPr>
                <w:sz w:val="26"/>
              </w:rPr>
              <w:t>4</w:t>
            </w:r>
          </w:p>
        </w:tc>
        <w:tc>
          <w:tcPr>
            <w:tcW w:w="1418" w:type="dxa"/>
            <w:tcBorders>
              <w:top w:val="single" w:sz="8" w:space="0" w:color="auto"/>
              <w:left w:val="single" w:sz="8" w:space="0" w:color="auto"/>
              <w:bottom w:val="nil"/>
              <w:right w:val="single" w:sz="8" w:space="0" w:color="auto"/>
            </w:tcBorders>
            <w:shd w:val="clear" w:color="auto" w:fill="auto"/>
            <w:vAlign w:val="center"/>
            <w:hideMark/>
          </w:tcPr>
          <w:p w:rsidR="002E0D5D" w:rsidRPr="00BB1089" w:rsidRDefault="002E0D5D" w:rsidP="002E0D5D">
            <w:pPr>
              <w:tabs>
                <w:tab w:val="left" w:pos="993"/>
              </w:tabs>
              <w:ind w:firstLine="0"/>
              <w:jc w:val="center"/>
              <w:rPr>
                <w:sz w:val="26"/>
              </w:rPr>
            </w:pPr>
            <w:r w:rsidRPr="00BB1089">
              <w:rPr>
                <w:sz w:val="26"/>
              </w:rPr>
              <w:t>5</w:t>
            </w:r>
          </w:p>
        </w:tc>
        <w:tc>
          <w:tcPr>
            <w:tcW w:w="1417" w:type="dxa"/>
            <w:tcBorders>
              <w:top w:val="single" w:sz="8" w:space="0" w:color="auto"/>
              <w:left w:val="single" w:sz="8" w:space="0" w:color="auto"/>
              <w:bottom w:val="nil"/>
              <w:right w:val="single" w:sz="8" w:space="0" w:color="auto"/>
            </w:tcBorders>
            <w:shd w:val="clear" w:color="auto" w:fill="auto"/>
            <w:vAlign w:val="center"/>
            <w:hideMark/>
          </w:tcPr>
          <w:p w:rsidR="002E0D5D" w:rsidRPr="00BB1089" w:rsidRDefault="002E0D5D" w:rsidP="002E0D5D">
            <w:pPr>
              <w:tabs>
                <w:tab w:val="left" w:pos="993"/>
              </w:tabs>
              <w:ind w:firstLine="0"/>
              <w:jc w:val="center"/>
              <w:rPr>
                <w:sz w:val="26"/>
              </w:rPr>
            </w:pPr>
            <w:r w:rsidRPr="00BB1089">
              <w:rPr>
                <w:sz w:val="26"/>
              </w:rPr>
              <w:t>6</w:t>
            </w:r>
          </w:p>
        </w:tc>
      </w:tr>
      <w:tr w:rsidR="00EC4335" w:rsidRPr="00BB1089" w:rsidTr="00664EFF">
        <w:trPr>
          <w:trHeight w:val="452"/>
        </w:trPr>
        <w:tc>
          <w:tcPr>
            <w:tcW w:w="2567" w:type="dxa"/>
            <w:tcBorders>
              <w:top w:val="single" w:sz="8" w:space="0" w:color="auto"/>
              <w:left w:val="single" w:sz="8" w:space="0" w:color="auto"/>
              <w:bottom w:val="nil"/>
              <w:right w:val="single" w:sz="8" w:space="0" w:color="auto"/>
            </w:tcBorders>
            <w:shd w:val="clear" w:color="auto" w:fill="auto"/>
            <w:vAlign w:val="center"/>
            <w:hideMark/>
          </w:tcPr>
          <w:p w:rsidR="00EC4335" w:rsidRPr="00BB1089" w:rsidRDefault="00EC4335" w:rsidP="009C0E0C">
            <w:pPr>
              <w:tabs>
                <w:tab w:val="left" w:pos="993"/>
              </w:tabs>
              <w:spacing w:line="240" w:lineRule="auto"/>
              <w:ind w:firstLine="0"/>
              <w:jc w:val="left"/>
              <w:rPr>
                <w:rFonts w:eastAsia="Times New Roman"/>
                <w:sz w:val="24"/>
                <w:szCs w:val="24"/>
              </w:rPr>
            </w:pPr>
            <w:r w:rsidRPr="00BB1089">
              <w:rPr>
                <w:rFonts w:eastAsia="Times New Roman"/>
                <w:sz w:val="24"/>
                <w:szCs w:val="24"/>
              </w:rPr>
              <w:t>2. То же с учетом фактора времени</w:t>
            </w:r>
          </w:p>
        </w:tc>
        <w:tc>
          <w:tcPr>
            <w:tcW w:w="1276" w:type="dxa"/>
            <w:tcBorders>
              <w:top w:val="single" w:sz="8" w:space="0" w:color="auto"/>
              <w:left w:val="single" w:sz="8" w:space="0" w:color="auto"/>
              <w:bottom w:val="nil"/>
              <w:right w:val="single" w:sz="8" w:space="0" w:color="auto"/>
            </w:tcBorders>
            <w:shd w:val="clear" w:color="auto" w:fill="auto"/>
            <w:vAlign w:val="center"/>
            <w:hideMark/>
          </w:tcPr>
          <w:p w:rsidR="00EC4335" w:rsidRPr="00BB1089" w:rsidRDefault="00EC4335" w:rsidP="009C0E0C">
            <w:pPr>
              <w:tabs>
                <w:tab w:val="left" w:pos="993"/>
              </w:tabs>
              <w:spacing w:line="240" w:lineRule="auto"/>
              <w:ind w:firstLine="0"/>
              <w:jc w:val="center"/>
              <w:rPr>
                <w:rFonts w:eastAsia="Times New Roman"/>
                <w:sz w:val="24"/>
                <w:szCs w:val="24"/>
              </w:rPr>
            </w:pPr>
            <w:r w:rsidRPr="00BB1089">
              <w:rPr>
                <w:rFonts w:eastAsia="Times New Roman"/>
                <w:sz w:val="24"/>
                <w:szCs w:val="24"/>
              </w:rPr>
              <w:t>руб.</w:t>
            </w:r>
          </w:p>
        </w:tc>
        <w:tc>
          <w:tcPr>
            <w:tcW w:w="1559" w:type="dxa"/>
            <w:tcBorders>
              <w:top w:val="single" w:sz="8" w:space="0" w:color="auto"/>
              <w:left w:val="single" w:sz="8" w:space="0" w:color="auto"/>
              <w:bottom w:val="nil"/>
              <w:right w:val="single" w:sz="8" w:space="0" w:color="auto"/>
            </w:tcBorders>
            <w:shd w:val="clear" w:color="auto" w:fill="auto"/>
            <w:vAlign w:val="center"/>
            <w:hideMark/>
          </w:tcPr>
          <w:p w:rsidR="00EC4335" w:rsidRDefault="00EC4335" w:rsidP="009C0E0C">
            <w:pPr>
              <w:tabs>
                <w:tab w:val="left" w:pos="993"/>
              </w:tabs>
              <w:ind w:firstLine="0"/>
              <w:rPr>
                <w:sz w:val="26"/>
                <w:lang w:val="en-US"/>
              </w:rPr>
            </w:pPr>
          </w:p>
          <w:p w:rsidR="00EC4335" w:rsidRPr="00BB1089" w:rsidRDefault="00EC4335" w:rsidP="009C0E0C">
            <w:pPr>
              <w:tabs>
                <w:tab w:val="left" w:pos="993"/>
              </w:tabs>
              <w:ind w:firstLine="0"/>
              <w:rPr>
                <w:sz w:val="26"/>
                <w:szCs w:val="24"/>
              </w:rPr>
            </w:pPr>
            <w:r>
              <w:rPr>
                <w:sz w:val="26"/>
                <w:lang w:val="en-US"/>
              </w:rPr>
              <w:t>17 724 702</w:t>
            </w:r>
            <w:r w:rsidRPr="00BB1089">
              <w:rPr>
                <w:sz w:val="26"/>
              </w:rPr>
              <w:t> </w:t>
            </w:r>
          </w:p>
        </w:tc>
        <w:tc>
          <w:tcPr>
            <w:tcW w:w="1417" w:type="dxa"/>
            <w:tcBorders>
              <w:top w:val="single" w:sz="8" w:space="0" w:color="auto"/>
              <w:left w:val="single" w:sz="8" w:space="0" w:color="auto"/>
              <w:bottom w:val="nil"/>
              <w:right w:val="single" w:sz="8" w:space="0" w:color="auto"/>
            </w:tcBorders>
            <w:shd w:val="clear" w:color="auto" w:fill="auto"/>
            <w:vAlign w:val="center"/>
            <w:hideMark/>
          </w:tcPr>
          <w:p w:rsidR="00EC4335" w:rsidRPr="00BB1089" w:rsidRDefault="00EC4335" w:rsidP="009C0E0C">
            <w:pPr>
              <w:tabs>
                <w:tab w:val="left" w:pos="993"/>
              </w:tabs>
              <w:jc w:val="center"/>
              <w:rPr>
                <w:sz w:val="24"/>
                <w:szCs w:val="24"/>
              </w:rPr>
            </w:pPr>
            <w:r w:rsidRPr="00BB1089">
              <w:rPr>
                <w:sz w:val="24"/>
              </w:rPr>
              <w:t xml:space="preserve">             5</w:t>
            </w:r>
            <w:proofErr w:type="spellStart"/>
            <w:r>
              <w:rPr>
                <w:sz w:val="24"/>
                <w:lang w:val="en-US"/>
              </w:rPr>
              <w:t>5</w:t>
            </w:r>
            <w:proofErr w:type="spellEnd"/>
            <w:r w:rsidRPr="00BB1089">
              <w:rPr>
                <w:sz w:val="24"/>
              </w:rPr>
              <w:t> </w:t>
            </w:r>
            <w:r>
              <w:rPr>
                <w:sz w:val="24"/>
                <w:lang w:val="en-US"/>
              </w:rPr>
              <w:t>306</w:t>
            </w:r>
            <w:r w:rsidRPr="00BB1089">
              <w:rPr>
                <w:sz w:val="24"/>
              </w:rPr>
              <w:t xml:space="preserve"> </w:t>
            </w:r>
            <w:r>
              <w:rPr>
                <w:sz w:val="24"/>
                <w:lang w:val="en-US"/>
              </w:rPr>
              <w:t>160</w:t>
            </w:r>
            <w:r w:rsidRPr="00BB1089">
              <w:rPr>
                <w:sz w:val="24"/>
              </w:rPr>
              <w:t xml:space="preserve">     </w:t>
            </w:r>
          </w:p>
        </w:tc>
        <w:tc>
          <w:tcPr>
            <w:tcW w:w="1418" w:type="dxa"/>
            <w:tcBorders>
              <w:top w:val="single" w:sz="8" w:space="0" w:color="auto"/>
              <w:left w:val="single" w:sz="8" w:space="0" w:color="auto"/>
              <w:bottom w:val="nil"/>
              <w:right w:val="single" w:sz="8" w:space="0" w:color="auto"/>
            </w:tcBorders>
            <w:shd w:val="clear" w:color="auto" w:fill="auto"/>
            <w:vAlign w:val="center"/>
            <w:hideMark/>
          </w:tcPr>
          <w:p w:rsidR="00EC4335" w:rsidRPr="00BB1089" w:rsidRDefault="00EC4335" w:rsidP="009C0E0C">
            <w:pPr>
              <w:tabs>
                <w:tab w:val="left" w:pos="993"/>
              </w:tabs>
              <w:jc w:val="center"/>
              <w:rPr>
                <w:sz w:val="24"/>
                <w:szCs w:val="24"/>
              </w:rPr>
            </w:pPr>
            <w:r w:rsidRPr="00BB1089">
              <w:rPr>
                <w:sz w:val="24"/>
              </w:rPr>
              <w:t xml:space="preserve">                        4</w:t>
            </w:r>
            <w:r>
              <w:rPr>
                <w:sz w:val="24"/>
                <w:lang w:val="en-US"/>
              </w:rPr>
              <w:t>1</w:t>
            </w:r>
            <w:r w:rsidRPr="00BB1089">
              <w:rPr>
                <w:sz w:val="24"/>
              </w:rPr>
              <w:t xml:space="preserve"> </w:t>
            </w:r>
            <w:r>
              <w:rPr>
                <w:sz w:val="24"/>
                <w:lang w:val="en-US"/>
              </w:rPr>
              <w:t>273</w:t>
            </w:r>
            <w:r w:rsidRPr="00BB1089">
              <w:rPr>
                <w:sz w:val="24"/>
              </w:rPr>
              <w:t xml:space="preserve"> </w:t>
            </w:r>
            <w:r>
              <w:rPr>
                <w:sz w:val="24"/>
                <w:lang w:val="en-US"/>
              </w:rPr>
              <w:t>254</w:t>
            </w:r>
            <w:r w:rsidRPr="00BB1089">
              <w:rPr>
                <w:sz w:val="24"/>
              </w:rPr>
              <w:t xml:space="preserve">     </w:t>
            </w:r>
          </w:p>
        </w:tc>
        <w:tc>
          <w:tcPr>
            <w:tcW w:w="1417" w:type="dxa"/>
            <w:tcBorders>
              <w:top w:val="single" w:sz="8" w:space="0" w:color="auto"/>
              <w:left w:val="single" w:sz="8" w:space="0" w:color="auto"/>
              <w:bottom w:val="nil"/>
              <w:right w:val="single" w:sz="8" w:space="0" w:color="auto"/>
            </w:tcBorders>
            <w:shd w:val="clear" w:color="auto" w:fill="auto"/>
            <w:vAlign w:val="center"/>
            <w:hideMark/>
          </w:tcPr>
          <w:p w:rsidR="00EC4335" w:rsidRPr="00BB1089" w:rsidRDefault="00EC4335" w:rsidP="009C0E0C">
            <w:pPr>
              <w:tabs>
                <w:tab w:val="left" w:pos="993"/>
              </w:tabs>
              <w:jc w:val="center"/>
              <w:rPr>
                <w:sz w:val="24"/>
                <w:szCs w:val="24"/>
              </w:rPr>
            </w:pPr>
            <w:r w:rsidRPr="00BB1089">
              <w:rPr>
                <w:sz w:val="24"/>
              </w:rPr>
              <w:t xml:space="preserve">                     3</w:t>
            </w:r>
            <w:r>
              <w:rPr>
                <w:sz w:val="24"/>
                <w:lang w:val="en-US"/>
              </w:rPr>
              <w:t>0</w:t>
            </w:r>
            <w:r w:rsidRPr="00BB1089">
              <w:rPr>
                <w:sz w:val="24"/>
              </w:rPr>
              <w:t> </w:t>
            </w:r>
            <w:r>
              <w:rPr>
                <w:sz w:val="24"/>
                <w:lang w:val="en-US"/>
              </w:rPr>
              <w:t>800</w:t>
            </w:r>
            <w:r w:rsidRPr="00BB1089">
              <w:rPr>
                <w:sz w:val="24"/>
              </w:rPr>
              <w:t xml:space="preserve"> </w:t>
            </w:r>
            <w:r>
              <w:rPr>
                <w:sz w:val="24"/>
                <w:lang w:val="en-US"/>
              </w:rPr>
              <w:t>935</w:t>
            </w:r>
            <w:r w:rsidRPr="00BB1089">
              <w:rPr>
                <w:sz w:val="24"/>
              </w:rPr>
              <w:t xml:space="preserve">     </w:t>
            </w:r>
          </w:p>
        </w:tc>
      </w:tr>
      <w:tr w:rsidR="00EC4335" w:rsidRPr="00BB1089" w:rsidTr="00664EFF">
        <w:trPr>
          <w:trHeight w:val="473"/>
        </w:trPr>
        <w:tc>
          <w:tcPr>
            <w:tcW w:w="9654" w:type="dxa"/>
            <w:gridSpan w:val="6"/>
            <w:tcBorders>
              <w:top w:val="single" w:sz="8" w:space="0" w:color="auto"/>
              <w:left w:val="single" w:sz="8" w:space="0" w:color="auto"/>
              <w:bottom w:val="nil"/>
              <w:right w:val="single" w:sz="8" w:space="0" w:color="auto"/>
            </w:tcBorders>
            <w:shd w:val="clear" w:color="auto" w:fill="auto"/>
            <w:vAlign w:val="center"/>
            <w:hideMark/>
          </w:tcPr>
          <w:p w:rsidR="00EC4335" w:rsidRPr="00EC4335" w:rsidRDefault="00EC4335" w:rsidP="00EC4335">
            <w:pPr>
              <w:tabs>
                <w:tab w:val="left" w:pos="993"/>
              </w:tabs>
              <w:spacing w:line="240" w:lineRule="auto"/>
              <w:ind w:firstLine="0"/>
              <w:jc w:val="left"/>
              <w:rPr>
                <w:rFonts w:eastAsia="Times New Roman"/>
                <w:b/>
                <w:bCs/>
                <w:sz w:val="24"/>
                <w:szCs w:val="24"/>
              </w:rPr>
            </w:pPr>
            <w:r w:rsidRPr="00BB1089">
              <w:rPr>
                <w:rFonts w:eastAsia="Times New Roman"/>
                <w:b/>
                <w:bCs/>
                <w:sz w:val="24"/>
                <w:szCs w:val="24"/>
              </w:rPr>
              <w:t>Затраты:</w:t>
            </w:r>
            <w:r w:rsidRPr="00BB1089">
              <w:rPr>
                <w:sz w:val="26"/>
              </w:rPr>
              <w:t> </w:t>
            </w:r>
          </w:p>
        </w:tc>
      </w:tr>
      <w:tr w:rsidR="00EC4335" w:rsidRPr="00BB1089" w:rsidTr="00664EFF">
        <w:trPr>
          <w:trHeight w:val="1349"/>
        </w:trPr>
        <w:tc>
          <w:tcPr>
            <w:tcW w:w="2567" w:type="dxa"/>
            <w:tcBorders>
              <w:top w:val="single" w:sz="8" w:space="0" w:color="auto"/>
              <w:left w:val="single" w:sz="8" w:space="0" w:color="auto"/>
              <w:right w:val="single" w:sz="8" w:space="0" w:color="auto"/>
            </w:tcBorders>
            <w:shd w:val="clear" w:color="auto" w:fill="auto"/>
            <w:vAlign w:val="center"/>
            <w:hideMark/>
          </w:tcPr>
          <w:p w:rsidR="00EC4335" w:rsidRDefault="00EC4335" w:rsidP="00D24DBC">
            <w:pPr>
              <w:tabs>
                <w:tab w:val="left" w:pos="993"/>
              </w:tabs>
              <w:spacing w:line="240" w:lineRule="auto"/>
              <w:ind w:firstLine="0"/>
              <w:jc w:val="left"/>
              <w:rPr>
                <w:rFonts w:eastAsia="Times New Roman"/>
                <w:sz w:val="24"/>
                <w:szCs w:val="24"/>
              </w:rPr>
            </w:pPr>
            <w:r w:rsidRPr="00BB1089">
              <w:rPr>
                <w:rFonts w:eastAsia="Times New Roman"/>
                <w:sz w:val="24"/>
                <w:szCs w:val="24"/>
              </w:rPr>
              <w:t>3. Разработка ПС (</w:t>
            </w:r>
            <w:proofErr w:type="spellStart"/>
            <w:r w:rsidRPr="00BB1089">
              <w:rPr>
                <w:rFonts w:eastAsia="Times New Roman"/>
                <w:sz w:val="24"/>
                <w:szCs w:val="24"/>
              </w:rPr>
              <w:t>К</w:t>
            </w:r>
            <w:r w:rsidRPr="00BB1089">
              <w:rPr>
                <w:rFonts w:eastAsia="Times New Roman"/>
                <w:sz w:val="24"/>
                <w:szCs w:val="24"/>
                <w:vertAlign w:val="subscript"/>
              </w:rPr>
              <w:t>пр</w:t>
            </w:r>
            <w:proofErr w:type="spellEnd"/>
            <w:r w:rsidRPr="00BB1089">
              <w:rPr>
                <w:rFonts w:eastAsia="Times New Roman"/>
                <w:sz w:val="24"/>
                <w:szCs w:val="24"/>
              </w:rPr>
              <w:t>)</w:t>
            </w:r>
          </w:p>
          <w:p w:rsidR="00EC4335" w:rsidRPr="00BB1089" w:rsidRDefault="00EC4335" w:rsidP="00D24DBC">
            <w:pPr>
              <w:tabs>
                <w:tab w:val="left" w:pos="993"/>
              </w:tabs>
              <w:spacing w:line="240" w:lineRule="auto"/>
              <w:ind w:firstLine="0"/>
              <w:jc w:val="left"/>
              <w:rPr>
                <w:rFonts w:eastAsia="Times New Roman"/>
                <w:sz w:val="24"/>
                <w:szCs w:val="24"/>
              </w:rPr>
            </w:pPr>
          </w:p>
          <w:p w:rsidR="00EC4335" w:rsidRPr="00BB1089" w:rsidRDefault="00EC4335" w:rsidP="00D223EA">
            <w:pPr>
              <w:tabs>
                <w:tab w:val="left" w:pos="993"/>
              </w:tabs>
              <w:spacing w:line="240" w:lineRule="auto"/>
              <w:ind w:firstLine="0"/>
              <w:jc w:val="left"/>
              <w:rPr>
                <w:rFonts w:eastAsia="Times New Roman"/>
                <w:sz w:val="24"/>
                <w:szCs w:val="24"/>
              </w:rPr>
            </w:pPr>
            <w:r w:rsidRPr="00BB1089">
              <w:rPr>
                <w:rFonts w:eastAsia="Times New Roman"/>
                <w:sz w:val="24"/>
                <w:szCs w:val="24"/>
              </w:rPr>
              <w:t>4. Освоение ПС (К</w:t>
            </w:r>
            <w:r w:rsidRPr="00BB1089">
              <w:rPr>
                <w:rFonts w:eastAsia="Times New Roman"/>
                <w:sz w:val="24"/>
                <w:szCs w:val="24"/>
                <w:vertAlign w:val="subscript"/>
              </w:rPr>
              <w:t>ос</w:t>
            </w:r>
            <w:r w:rsidRPr="00BB1089">
              <w:rPr>
                <w:rFonts w:eastAsia="Times New Roman"/>
                <w:sz w:val="24"/>
                <w:szCs w:val="24"/>
              </w:rPr>
              <w:t>)</w:t>
            </w:r>
          </w:p>
        </w:tc>
        <w:tc>
          <w:tcPr>
            <w:tcW w:w="1276" w:type="dxa"/>
            <w:tcBorders>
              <w:top w:val="single" w:sz="8" w:space="0" w:color="auto"/>
              <w:left w:val="single" w:sz="8" w:space="0" w:color="auto"/>
              <w:right w:val="single" w:sz="8" w:space="0" w:color="auto"/>
            </w:tcBorders>
            <w:shd w:val="clear" w:color="auto" w:fill="auto"/>
            <w:vAlign w:val="center"/>
            <w:hideMark/>
          </w:tcPr>
          <w:p w:rsidR="00EC4335" w:rsidRDefault="00EC4335" w:rsidP="008D5B2A">
            <w:pPr>
              <w:tabs>
                <w:tab w:val="left" w:pos="993"/>
              </w:tabs>
              <w:spacing w:line="240" w:lineRule="auto"/>
              <w:ind w:firstLine="0"/>
              <w:jc w:val="center"/>
              <w:rPr>
                <w:rFonts w:eastAsia="Times New Roman"/>
                <w:sz w:val="24"/>
                <w:szCs w:val="24"/>
              </w:rPr>
            </w:pPr>
            <w:proofErr w:type="spellStart"/>
            <w:r>
              <w:rPr>
                <w:rFonts w:eastAsia="Times New Roman"/>
                <w:sz w:val="24"/>
                <w:szCs w:val="24"/>
              </w:rPr>
              <w:t>р</w:t>
            </w:r>
            <w:r w:rsidRPr="00BB1089">
              <w:rPr>
                <w:rFonts w:eastAsia="Times New Roman"/>
                <w:sz w:val="24"/>
                <w:szCs w:val="24"/>
              </w:rPr>
              <w:t>уб</w:t>
            </w:r>
            <w:proofErr w:type="spellEnd"/>
          </w:p>
          <w:p w:rsidR="00EC4335" w:rsidRDefault="00EC4335" w:rsidP="008D5B2A">
            <w:pPr>
              <w:tabs>
                <w:tab w:val="left" w:pos="993"/>
              </w:tabs>
              <w:spacing w:line="240" w:lineRule="auto"/>
              <w:ind w:firstLine="0"/>
              <w:jc w:val="center"/>
              <w:rPr>
                <w:rFonts w:eastAsia="Times New Roman"/>
                <w:sz w:val="24"/>
                <w:szCs w:val="24"/>
              </w:rPr>
            </w:pPr>
          </w:p>
          <w:p w:rsidR="00EC4335" w:rsidRPr="00BB1089" w:rsidRDefault="00EC4335" w:rsidP="008D5B2A">
            <w:pPr>
              <w:tabs>
                <w:tab w:val="left" w:pos="993"/>
              </w:tabs>
              <w:spacing w:line="240" w:lineRule="auto"/>
              <w:ind w:firstLine="0"/>
              <w:jc w:val="center"/>
              <w:rPr>
                <w:rFonts w:eastAsia="Times New Roman"/>
                <w:sz w:val="24"/>
                <w:szCs w:val="24"/>
              </w:rPr>
            </w:pPr>
            <w:r w:rsidRPr="00BB1089">
              <w:rPr>
                <w:rFonts w:eastAsia="Times New Roman"/>
                <w:sz w:val="24"/>
                <w:szCs w:val="24"/>
              </w:rPr>
              <w:t>руб.</w:t>
            </w:r>
          </w:p>
        </w:tc>
        <w:tc>
          <w:tcPr>
            <w:tcW w:w="1559" w:type="dxa"/>
            <w:tcBorders>
              <w:top w:val="single" w:sz="8" w:space="0" w:color="auto"/>
              <w:left w:val="single" w:sz="8" w:space="0" w:color="auto"/>
              <w:right w:val="single" w:sz="8" w:space="0" w:color="auto"/>
            </w:tcBorders>
            <w:shd w:val="clear" w:color="auto" w:fill="auto"/>
            <w:vAlign w:val="center"/>
            <w:hideMark/>
          </w:tcPr>
          <w:p w:rsidR="00EC4335" w:rsidRDefault="00EC4335" w:rsidP="00D24DBC">
            <w:pPr>
              <w:tabs>
                <w:tab w:val="left" w:pos="993"/>
              </w:tabs>
              <w:jc w:val="center"/>
              <w:rPr>
                <w:sz w:val="24"/>
              </w:rPr>
            </w:pPr>
            <w:r w:rsidRPr="00BB1089">
              <w:rPr>
                <w:sz w:val="26"/>
              </w:rPr>
              <w:t xml:space="preserve">              </w:t>
            </w:r>
            <w:r w:rsidRPr="00BB1089">
              <w:rPr>
                <w:sz w:val="24"/>
              </w:rPr>
              <w:t>129 397</w:t>
            </w:r>
            <w:r>
              <w:rPr>
                <w:sz w:val="24"/>
              </w:rPr>
              <w:t> </w:t>
            </w:r>
            <w:r w:rsidRPr="00BB1089">
              <w:rPr>
                <w:sz w:val="24"/>
                <w:lang w:val="en-US"/>
              </w:rPr>
              <w:t>978</w:t>
            </w:r>
          </w:p>
          <w:p w:rsidR="00EC4335" w:rsidRPr="008D5B2A" w:rsidRDefault="00EC4335" w:rsidP="00D24DBC">
            <w:pPr>
              <w:tabs>
                <w:tab w:val="left" w:pos="993"/>
              </w:tabs>
              <w:jc w:val="center"/>
              <w:rPr>
                <w:sz w:val="24"/>
              </w:rPr>
            </w:pPr>
          </w:p>
          <w:p w:rsidR="00EC4335" w:rsidRPr="00BB1089" w:rsidRDefault="00EC4335" w:rsidP="008D5B2A">
            <w:pPr>
              <w:tabs>
                <w:tab w:val="left" w:pos="993"/>
              </w:tabs>
              <w:ind w:firstLine="0"/>
              <w:rPr>
                <w:sz w:val="26"/>
                <w:szCs w:val="24"/>
              </w:rPr>
            </w:pPr>
            <w:r w:rsidRPr="00664EFF">
              <w:rPr>
                <w:sz w:val="24"/>
                <w:lang w:val="en-US"/>
              </w:rPr>
              <w:t>898 425</w:t>
            </w:r>
            <w:r w:rsidRPr="00664EFF">
              <w:rPr>
                <w:sz w:val="24"/>
              </w:rPr>
              <w:t xml:space="preserve">     </w:t>
            </w:r>
          </w:p>
        </w:tc>
        <w:tc>
          <w:tcPr>
            <w:tcW w:w="1417" w:type="dxa"/>
            <w:tcBorders>
              <w:top w:val="single" w:sz="8" w:space="0" w:color="auto"/>
              <w:left w:val="single" w:sz="8" w:space="0" w:color="auto"/>
              <w:right w:val="single" w:sz="8" w:space="0" w:color="auto"/>
            </w:tcBorders>
            <w:shd w:val="clear" w:color="auto" w:fill="auto"/>
            <w:vAlign w:val="center"/>
            <w:hideMark/>
          </w:tcPr>
          <w:p w:rsidR="00EC4335" w:rsidRPr="00BB1089" w:rsidRDefault="00EC4335" w:rsidP="002E0D5D">
            <w:pPr>
              <w:tabs>
                <w:tab w:val="left" w:pos="993"/>
              </w:tabs>
              <w:ind w:firstLine="0"/>
              <w:jc w:val="center"/>
              <w:rPr>
                <w:sz w:val="26"/>
              </w:rPr>
            </w:pPr>
          </w:p>
        </w:tc>
        <w:tc>
          <w:tcPr>
            <w:tcW w:w="1418" w:type="dxa"/>
            <w:tcBorders>
              <w:top w:val="single" w:sz="8" w:space="0" w:color="auto"/>
              <w:left w:val="single" w:sz="8" w:space="0" w:color="auto"/>
              <w:right w:val="single" w:sz="8" w:space="0" w:color="auto"/>
            </w:tcBorders>
            <w:shd w:val="clear" w:color="auto" w:fill="auto"/>
            <w:vAlign w:val="center"/>
            <w:hideMark/>
          </w:tcPr>
          <w:p w:rsidR="00EC4335" w:rsidRPr="00BB1089" w:rsidRDefault="00EC4335" w:rsidP="002E0D5D">
            <w:pPr>
              <w:tabs>
                <w:tab w:val="left" w:pos="993"/>
              </w:tabs>
              <w:ind w:firstLine="0"/>
              <w:jc w:val="center"/>
              <w:rPr>
                <w:sz w:val="26"/>
              </w:rPr>
            </w:pPr>
          </w:p>
        </w:tc>
        <w:tc>
          <w:tcPr>
            <w:tcW w:w="1417" w:type="dxa"/>
            <w:tcBorders>
              <w:top w:val="single" w:sz="8" w:space="0" w:color="auto"/>
              <w:left w:val="single" w:sz="8" w:space="0" w:color="auto"/>
              <w:right w:val="single" w:sz="8" w:space="0" w:color="auto"/>
            </w:tcBorders>
            <w:shd w:val="clear" w:color="auto" w:fill="auto"/>
            <w:vAlign w:val="center"/>
            <w:hideMark/>
          </w:tcPr>
          <w:p w:rsidR="00EC4335" w:rsidRPr="00BB1089" w:rsidRDefault="00EC4335" w:rsidP="002E0D5D">
            <w:pPr>
              <w:tabs>
                <w:tab w:val="left" w:pos="993"/>
              </w:tabs>
              <w:ind w:firstLine="0"/>
              <w:jc w:val="center"/>
              <w:rPr>
                <w:sz w:val="26"/>
              </w:rPr>
            </w:pPr>
          </w:p>
        </w:tc>
      </w:tr>
      <w:tr w:rsidR="00EC4335" w:rsidRPr="00BB1089" w:rsidTr="00664EFF">
        <w:trPr>
          <w:trHeight w:val="452"/>
        </w:trPr>
        <w:tc>
          <w:tcPr>
            <w:tcW w:w="2567" w:type="dxa"/>
            <w:tcBorders>
              <w:top w:val="single" w:sz="8" w:space="0" w:color="auto"/>
              <w:left w:val="single" w:sz="8" w:space="0" w:color="auto"/>
              <w:bottom w:val="nil"/>
              <w:right w:val="single" w:sz="8" w:space="0" w:color="auto"/>
            </w:tcBorders>
            <w:shd w:val="clear" w:color="auto" w:fill="auto"/>
            <w:vAlign w:val="center"/>
            <w:hideMark/>
          </w:tcPr>
          <w:p w:rsidR="00EC4335" w:rsidRPr="00BB1089" w:rsidRDefault="00EC4335" w:rsidP="00D24DBC">
            <w:pPr>
              <w:tabs>
                <w:tab w:val="left" w:pos="993"/>
              </w:tabs>
              <w:spacing w:line="240" w:lineRule="auto"/>
              <w:ind w:firstLine="0"/>
              <w:jc w:val="left"/>
              <w:rPr>
                <w:rFonts w:eastAsia="Times New Roman"/>
                <w:sz w:val="24"/>
                <w:szCs w:val="24"/>
              </w:rPr>
            </w:pPr>
            <w:r>
              <w:rPr>
                <w:rFonts w:eastAsia="Times New Roman"/>
                <w:sz w:val="24"/>
                <w:szCs w:val="24"/>
              </w:rPr>
              <w:t>5</w:t>
            </w:r>
            <w:r w:rsidRPr="00BB1089">
              <w:rPr>
                <w:rFonts w:eastAsia="Times New Roman"/>
                <w:sz w:val="24"/>
                <w:szCs w:val="24"/>
              </w:rPr>
              <w:t>. Всего затрат</w:t>
            </w:r>
          </w:p>
        </w:tc>
        <w:tc>
          <w:tcPr>
            <w:tcW w:w="1276" w:type="dxa"/>
            <w:tcBorders>
              <w:top w:val="single" w:sz="8" w:space="0" w:color="auto"/>
              <w:left w:val="single" w:sz="8" w:space="0" w:color="auto"/>
              <w:bottom w:val="nil"/>
              <w:right w:val="single" w:sz="8" w:space="0" w:color="auto"/>
            </w:tcBorders>
            <w:shd w:val="clear" w:color="auto" w:fill="auto"/>
            <w:vAlign w:val="center"/>
            <w:hideMark/>
          </w:tcPr>
          <w:p w:rsidR="00EC4335" w:rsidRPr="00BB1089" w:rsidRDefault="00EC4335" w:rsidP="00D24DBC">
            <w:pPr>
              <w:tabs>
                <w:tab w:val="left" w:pos="993"/>
              </w:tabs>
              <w:spacing w:line="240" w:lineRule="auto"/>
              <w:ind w:firstLine="0"/>
              <w:jc w:val="center"/>
              <w:rPr>
                <w:rFonts w:eastAsia="Times New Roman"/>
                <w:sz w:val="24"/>
                <w:szCs w:val="24"/>
              </w:rPr>
            </w:pPr>
            <w:r w:rsidRPr="00BB1089">
              <w:rPr>
                <w:rFonts w:eastAsia="Times New Roman"/>
                <w:sz w:val="24"/>
                <w:szCs w:val="24"/>
              </w:rPr>
              <w:t>руб.</w:t>
            </w:r>
          </w:p>
        </w:tc>
        <w:tc>
          <w:tcPr>
            <w:tcW w:w="1559" w:type="dxa"/>
            <w:tcBorders>
              <w:top w:val="single" w:sz="8" w:space="0" w:color="auto"/>
              <w:left w:val="single" w:sz="8" w:space="0" w:color="auto"/>
              <w:bottom w:val="nil"/>
              <w:right w:val="single" w:sz="8" w:space="0" w:color="auto"/>
            </w:tcBorders>
            <w:shd w:val="clear" w:color="auto" w:fill="auto"/>
            <w:vAlign w:val="center"/>
            <w:hideMark/>
          </w:tcPr>
          <w:p w:rsidR="00EC4335" w:rsidRPr="00BB1089" w:rsidRDefault="00EC4335" w:rsidP="00D24DBC">
            <w:pPr>
              <w:tabs>
                <w:tab w:val="left" w:pos="993"/>
              </w:tabs>
              <w:ind w:firstLine="34"/>
              <w:jc w:val="left"/>
              <w:rPr>
                <w:sz w:val="26"/>
                <w:szCs w:val="24"/>
              </w:rPr>
            </w:pPr>
            <w:r>
              <w:rPr>
                <w:sz w:val="24"/>
              </w:rPr>
              <w:t>130 </w:t>
            </w:r>
            <w:r>
              <w:rPr>
                <w:sz w:val="24"/>
                <w:lang w:val="en-US"/>
              </w:rPr>
              <w:t>296</w:t>
            </w:r>
            <w:r w:rsidRPr="00BB1089">
              <w:rPr>
                <w:sz w:val="24"/>
              </w:rPr>
              <w:t> </w:t>
            </w:r>
            <w:r>
              <w:rPr>
                <w:sz w:val="24"/>
                <w:lang w:val="en-US"/>
              </w:rPr>
              <w:t>403</w:t>
            </w:r>
            <w:r w:rsidRPr="00BB1089">
              <w:rPr>
                <w:sz w:val="24"/>
              </w:rPr>
              <w:t xml:space="preserve">   </w:t>
            </w:r>
          </w:p>
        </w:tc>
        <w:tc>
          <w:tcPr>
            <w:tcW w:w="1417" w:type="dxa"/>
            <w:tcBorders>
              <w:top w:val="single" w:sz="8" w:space="0" w:color="auto"/>
              <w:left w:val="single" w:sz="8" w:space="0" w:color="auto"/>
              <w:bottom w:val="nil"/>
              <w:right w:val="single" w:sz="8" w:space="0" w:color="auto"/>
            </w:tcBorders>
            <w:shd w:val="clear" w:color="auto" w:fill="auto"/>
            <w:vAlign w:val="center"/>
            <w:hideMark/>
          </w:tcPr>
          <w:p w:rsidR="00EC4335" w:rsidRPr="00BB1089" w:rsidRDefault="00EC4335" w:rsidP="002E0D5D">
            <w:pPr>
              <w:tabs>
                <w:tab w:val="left" w:pos="993"/>
              </w:tabs>
              <w:ind w:firstLine="0"/>
              <w:jc w:val="center"/>
              <w:rPr>
                <w:sz w:val="26"/>
              </w:rPr>
            </w:pPr>
          </w:p>
        </w:tc>
        <w:tc>
          <w:tcPr>
            <w:tcW w:w="1418" w:type="dxa"/>
            <w:tcBorders>
              <w:top w:val="single" w:sz="8" w:space="0" w:color="auto"/>
              <w:left w:val="single" w:sz="8" w:space="0" w:color="auto"/>
              <w:bottom w:val="nil"/>
              <w:right w:val="single" w:sz="8" w:space="0" w:color="auto"/>
            </w:tcBorders>
            <w:shd w:val="clear" w:color="auto" w:fill="auto"/>
            <w:vAlign w:val="center"/>
            <w:hideMark/>
          </w:tcPr>
          <w:p w:rsidR="00EC4335" w:rsidRPr="00BB1089" w:rsidRDefault="00EC4335" w:rsidP="002E0D5D">
            <w:pPr>
              <w:tabs>
                <w:tab w:val="left" w:pos="993"/>
              </w:tabs>
              <w:ind w:firstLine="0"/>
              <w:jc w:val="center"/>
              <w:rPr>
                <w:sz w:val="26"/>
              </w:rPr>
            </w:pPr>
          </w:p>
        </w:tc>
        <w:tc>
          <w:tcPr>
            <w:tcW w:w="1417" w:type="dxa"/>
            <w:tcBorders>
              <w:top w:val="single" w:sz="8" w:space="0" w:color="auto"/>
              <w:left w:val="single" w:sz="8" w:space="0" w:color="auto"/>
              <w:bottom w:val="nil"/>
              <w:right w:val="single" w:sz="8" w:space="0" w:color="auto"/>
            </w:tcBorders>
            <w:shd w:val="clear" w:color="auto" w:fill="auto"/>
            <w:vAlign w:val="center"/>
            <w:hideMark/>
          </w:tcPr>
          <w:p w:rsidR="00EC4335" w:rsidRPr="00BB1089" w:rsidRDefault="00EC4335" w:rsidP="002E0D5D">
            <w:pPr>
              <w:tabs>
                <w:tab w:val="left" w:pos="993"/>
              </w:tabs>
              <w:ind w:firstLine="0"/>
              <w:jc w:val="center"/>
              <w:rPr>
                <w:sz w:val="26"/>
              </w:rPr>
            </w:pPr>
          </w:p>
        </w:tc>
      </w:tr>
      <w:tr w:rsidR="00EC4335" w:rsidRPr="00BB1089" w:rsidTr="00664EFF">
        <w:trPr>
          <w:trHeight w:val="452"/>
        </w:trPr>
        <w:tc>
          <w:tcPr>
            <w:tcW w:w="9654" w:type="dxa"/>
            <w:gridSpan w:val="6"/>
            <w:tcBorders>
              <w:top w:val="single" w:sz="8" w:space="0" w:color="auto"/>
              <w:left w:val="single" w:sz="8" w:space="0" w:color="auto"/>
              <w:bottom w:val="nil"/>
              <w:right w:val="single" w:sz="8" w:space="0" w:color="auto"/>
            </w:tcBorders>
            <w:shd w:val="clear" w:color="auto" w:fill="auto"/>
            <w:vAlign w:val="center"/>
            <w:hideMark/>
          </w:tcPr>
          <w:p w:rsidR="00EC4335" w:rsidRPr="00271FA6" w:rsidRDefault="00EC4335" w:rsidP="00271FA6">
            <w:pPr>
              <w:tabs>
                <w:tab w:val="left" w:pos="993"/>
              </w:tabs>
              <w:ind w:firstLine="0"/>
              <w:jc w:val="left"/>
              <w:rPr>
                <w:b/>
                <w:sz w:val="26"/>
              </w:rPr>
            </w:pPr>
            <w:r w:rsidRPr="00271FA6">
              <w:rPr>
                <w:rFonts w:eastAsia="Times New Roman"/>
                <w:b/>
                <w:sz w:val="24"/>
                <w:szCs w:val="24"/>
              </w:rPr>
              <w:t>Экономический эффект</w:t>
            </w:r>
            <w:r>
              <w:rPr>
                <w:rFonts w:eastAsia="Times New Roman"/>
                <w:b/>
                <w:sz w:val="24"/>
                <w:szCs w:val="24"/>
              </w:rPr>
              <w:t>:</w:t>
            </w:r>
          </w:p>
        </w:tc>
      </w:tr>
      <w:tr w:rsidR="00EC4335" w:rsidRPr="00BB1089" w:rsidTr="00664EFF">
        <w:trPr>
          <w:trHeight w:val="642"/>
        </w:trPr>
        <w:tc>
          <w:tcPr>
            <w:tcW w:w="2567" w:type="dxa"/>
            <w:vMerge w:val="restart"/>
            <w:tcBorders>
              <w:top w:val="single" w:sz="8" w:space="0" w:color="auto"/>
              <w:left w:val="single" w:sz="8" w:space="0" w:color="auto"/>
              <w:bottom w:val="nil"/>
              <w:right w:val="single" w:sz="8" w:space="0" w:color="auto"/>
            </w:tcBorders>
            <w:shd w:val="clear" w:color="auto" w:fill="auto"/>
            <w:vAlign w:val="center"/>
            <w:hideMark/>
          </w:tcPr>
          <w:p w:rsidR="00EC4335" w:rsidRPr="00BB1089" w:rsidRDefault="00EC4335" w:rsidP="00D24DBC">
            <w:pPr>
              <w:tabs>
                <w:tab w:val="left" w:pos="993"/>
              </w:tabs>
              <w:spacing w:line="240" w:lineRule="auto"/>
              <w:ind w:firstLine="0"/>
              <w:jc w:val="left"/>
              <w:rPr>
                <w:rFonts w:eastAsia="Times New Roman"/>
                <w:sz w:val="24"/>
                <w:szCs w:val="24"/>
              </w:rPr>
            </w:pPr>
            <w:r>
              <w:rPr>
                <w:rFonts w:eastAsia="Times New Roman"/>
                <w:sz w:val="24"/>
                <w:szCs w:val="24"/>
              </w:rPr>
              <w:t>6. Превышение результата над затратами</w:t>
            </w:r>
          </w:p>
        </w:tc>
        <w:tc>
          <w:tcPr>
            <w:tcW w:w="1276" w:type="dxa"/>
            <w:vMerge w:val="restart"/>
            <w:tcBorders>
              <w:top w:val="single" w:sz="8" w:space="0" w:color="auto"/>
              <w:left w:val="single" w:sz="8" w:space="0" w:color="auto"/>
              <w:bottom w:val="nil"/>
              <w:right w:val="single" w:sz="8" w:space="0" w:color="auto"/>
            </w:tcBorders>
            <w:shd w:val="clear" w:color="auto" w:fill="auto"/>
            <w:vAlign w:val="center"/>
            <w:hideMark/>
          </w:tcPr>
          <w:p w:rsidR="00EC4335" w:rsidRPr="00BB1089" w:rsidRDefault="00EC4335" w:rsidP="00D24DBC">
            <w:pPr>
              <w:tabs>
                <w:tab w:val="left" w:pos="993"/>
              </w:tabs>
              <w:spacing w:line="240" w:lineRule="auto"/>
              <w:ind w:firstLine="0"/>
              <w:jc w:val="left"/>
              <w:rPr>
                <w:rFonts w:eastAsia="Times New Roman"/>
                <w:sz w:val="24"/>
                <w:szCs w:val="24"/>
              </w:rPr>
            </w:pPr>
          </w:p>
        </w:tc>
        <w:tc>
          <w:tcPr>
            <w:tcW w:w="1559" w:type="dxa"/>
            <w:vMerge w:val="restart"/>
            <w:tcBorders>
              <w:top w:val="single" w:sz="8" w:space="0" w:color="auto"/>
              <w:left w:val="single" w:sz="8" w:space="0" w:color="auto"/>
              <w:bottom w:val="nil"/>
              <w:right w:val="single" w:sz="8" w:space="0" w:color="auto"/>
            </w:tcBorders>
            <w:shd w:val="clear" w:color="auto" w:fill="auto"/>
            <w:vAlign w:val="center"/>
            <w:hideMark/>
          </w:tcPr>
          <w:p w:rsidR="00EC4335" w:rsidRPr="00BB1089" w:rsidRDefault="00EC4335" w:rsidP="00D24DBC">
            <w:pPr>
              <w:tabs>
                <w:tab w:val="left" w:pos="993"/>
              </w:tabs>
              <w:ind w:firstLine="0"/>
              <w:rPr>
                <w:sz w:val="26"/>
                <w:szCs w:val="24"/>
              </w:rPr>
            </w:pPr>
            <w:r>
              <w:rPr>
                <w:sz w:val="24"/>
              </w:rPr>
              <w:t>-1</w:t>
            </w:r>
            <w:r>
              <w:rPr>
                <w:sz w:val="24"/>
                <w:lang w:val="en-US"/>
              </w:rPr>
              <w:t>12571701</w:t>
            </w:r>
            <w:r w:rsidRPr="00BB1089">
              <w:rPr>
                <w:sz w:val="26"/>
              </w:rPr>
              <w:t> </w:t>
            </w:r>
          </w:p>
        </w:tc>
        <w:tc>
          <w:tcPr>
            <w:tcW w:w="1417" w:type="dxa"/>
            <w:vMerge w:val="restart"/>
            <w:tcBorders>
              <w:top w:val="single" w:sz="8" w:space="0" w:color="auto"/>
              <w:left w:val="single" w:sz="8" w:space="0" w:color="auto"/>
              <w:bottom w:val="nil"/>
              <w:right w:val="single" w:sz="8" w:space="0" w:color="auto"/>
            </w:tcBorders>
            <w:shd w:val="clear" w:color="auto" w:fill="auto"/>
            <w:vAlign w:val="center"/>
            <w:hideMark/>
          </w:tcPr>
          <w:p w:rsidR="00EC4335" w:rsidRPr="00BB1089" w:rsidRDefault="00EC4335" w:rsidP="00382AB8">
            <w:pPr>
              <w:tabs>
                <w:tab w:val="left" w:pos="993"/>
              </w:tabs>
              <w:ind w:firstLine="0"/>
              <w:rPr>
                <w:sz w:val="24"/>
                <w:szCs w:val="24"/>
              </w:rPr>
            </w:pPr>
            <w:r w:rsidRPr="00BB1089">
              <w:rPr>
                <w:sz w:val="24"/>
              </w:rPr>
              <w:t>5</w:t>
            </w:r>
            <w:proofErr w:type="spellStart"/>
            <w:r>
              <w:rPr>
                <w:sz w:val="24"/>
                <w:lang w:val="en-US"/>
              </w:rPr>
              <w:t>5</w:t>
            </w:r>
            <w:proofErr w:type="spellEnd"/>
            <w:r>
              <w:rPr>
                <w:sz w:val="24"/>
              </w:rPr>
              <w:t> </w:t>
            </w:r>
            <w:r>
              <w:rPr>
                <w:sz w:val="24"/>
                <w:lang w:val="en-US"/>
              </w:rPr>
              <w:t>306 160</w:t>
            </w:r>
            <w:r w:rsidRPr="00BB1089">
              <w:rPr>
                <w:sz w:val="24"/>
              </w:rPr>
              <w:t xml:space="preserve">  </w:t>
            </w:r>
          </w:p>
        </w:tc>
        <w:tc>
          <w:tcPr>
            <w:tcW w:w="1418" w:type="dxa"/>
            <w:vMerge w:val="restart"/>
            <w:tcBorders>
              <w:top w:val="single" w:sz="8" w:space="0" w:color="auto"/>
              <w:left w:val="single" w:sz="8" w:space="0" w:color="auto"/>
              <w:bottom w:val="nil"/>
              <w:right w:val="single" w:sz="8" w:space="0" w:color="auto"/>
            </w:tcBorders>
            <w:shd w:val="clear" w:color="auto" w:fill="auto"/>
            <w:vAlign w:val="center"/>
            <w:hideMark/>
          </w:tcPr>
          <w:p w:rsidR="00EC4335" w:rsidRPr="00BB1089" w:rsidRDefault="00EC4335" w:rsidP="00382AB8">
            <w:pPr>
              <w:tabs>
                <w:tab w:val="left" w:pos="993"/>
              </w:tabs>
              <w:ind w:firstLine="0"/>
              <w:rPr>
                <w:sz w:val="24"/>
                <w:szCs w:val="24"/>
              </w:rPr>
            </w:pPr>
            <w:r w:rsidRPr="00BB1089">
              <w:rPr>
                <w:sz w:val="24"/>
              </w:rPr>
              <w:t>4</w:t>
            </w:r>
            <w:r>
              <w:rPr>
                <w:sz w:val="24"/>
                <w:lang w:val="en-US"/>
              </w:rPr>
              <w:t>1</w:t>
            </w:r>
            <w:r w:rsidRPr="00BB1089">
              <w:rPr>
                <w:sz w:val="24"/>
              </w:rPr>
              <w:t xml:space="preserve"> </w:t>
            </w:r>
            <w:r>
              <w:rPr>
                <w:sz w:val="24"/>
                <w:lang w:val="en-US"/>
              </w:rPr>
              <w:t>273</w:t>
            </w:r>
            <w:r w:rsidRPr="00BB1089">
              <w:rPr>
                <w:sz w:val="24"/>
              </w:rPr>
              <w:t xml:space="preserve"> </w:t>
            </w:r>
            <w:r>
              <w:rPr>
                <w:sz w:val="24"/>
                <w:lang w:val="en-US"/>
              </w:rPr>
              <w:t>254</w:t>
            </w:r>
            <w:r w:rsidRPr="00BB1089">
              <w:rPr>
                <w:sz w:val="24"/>
              </w:rPr>
              <w:t xml:space="preserve">     </w:t>
            </w:r>
          </w:p>
        </w:tc>
        <w:tc>
          <w:tcPr>
            <w:tcW w:w="1417" w:type="dxa"/>
            <w:vMerge w:val="restart"/>
            <w:tcBorders>
              <w:top w:val="single" w:sz="8" w:space="0" w:color="auto"/>
              <w:left w:val="single" w:sz="8" w:space="0" w:color="auto"/>
              <w:bottom w:val="nil"/>
              <w:right w:val="single" w:sz="8" w:space="0" w:color="auto"/>
            </w:tcBorders>
            <w:shd w:val="clear" w:color="auto" w:fill="auto"/>
            <w:vAlign w:val="center"/>
            <w:hideMark/>
          </w:tcPr>
          <w:p w:rsidR="00EC4335" w:rsidRPr="00BB1089" w:rsidRDefault="00EC4335" w:rsidP="00382AB8">
            <w:pPr>
              <w:tabs>
                <w:tab w:val="left" w:pos="993"/>
              </w:tabs>
              <w:ind w:firstLine="0"/>
              <w:rPr>
                <w:sz w:val="24"/>
                <w:szCs w:val="24"/>
              </w:rPr>
            </w:pPr>
            <w:r w:rsidRPr="00BB1089">
              <w:rPr>
                <w:sz w:val="24"/>
              </w:rPr>
              <w:t>3</w:t>
            </w:r>
            <w:r>
              <w:rPr>
                <w:sz w:val="24"/>
                <w:lang w:val="en-US"/>
              </w:rPr>
              <w:t>0</w:t>
            </w:r>
            <w:r w:rsidRPr="00BB1089">
              <w:rPr>
                <w:sz w:val="24"/>
              </w:rPr>
              <w:t> </w:t>
            </w:r>
            <w:r>
              <w:rPr>
                <w:sz w:val="24"/>
                <w:lang w:val="en-US"/>
              </w:rPr>
              <w:t>800</w:t>
            </w:r>
            <w:r w:rsidRPr="00BB1089">
              <w:rPr>
                <w:sz w:val="24"/>
              </w:rPr>
              <w:t xml:space="preserve"> </w:t>
            </w:r>
            <w:r>
              <w:rPr>
                <w:sz w:val="24"/>
                <w:lang w:val="en-US"/>
              </w:rPr>
              <w:t>935</w:t>
            </w:r>
            <w:r w:rsidRPr="00BB1089">
              <w:rPr>
                <w:sz w:val="24"/>
              </w:rPr>
              <w:t xml:space="preserve">     </w:t>
            </w:r>
          </w:p>
        </w:tc>
      </w:tr>
      <w:tr w:rsidR="00EC4335" w:rsidRPr="00BB1089" w:rsidTr="00664EFF">
        <w:trPr>
          <w:trHeight w:val="516"/>
        </w:trPr>
        <w:tc>
          <w:tcPr>
            <w:tcW w:w="2567" w:type="dxa"/>
            <w:vMerge/>
            <w:tcBorders>
              <w:top w:val="single" w:sz="8" w:space="0" w:color="auto"/>
              <w:left w:val="single" w:sz="8" w:space="0" w:color="auto"/>
              <w:bottom w:val="nil"/>
              <w:right w:val="single" w:sz="8" w:space="0" w:color="auto"/>
            </w:tcBorders>
            <w:vAlign w:val="center"/>
            <w:hideMark/>
          </w:tcPr>
          <w:p w:rsidR="00EC4335" w:rsidRPr="00BB1089" w:rsidRDefault="00EC4335" w:rsidP="00181D3C">
            <w:pPr>
              <w:tabs>
                <w:tab w:val="left" w:pos="993"/>
              </w:tabs>
              <w:spacing w:line="240" w:lineRule="auto"/>
              <w:ind w:firstLine="0"/>
              <w:jc w:val="left"/>
              <w:rPr>
                <w:rFonts w:eastAsia="Times New Roman"/>
                <w:sz w:val="24"/>
                <w:szCs w:val="24"/>
              </w:rPr>
            </w:pPr>
          </w:p>
        </w:tc>
        <w:tc>
          <w:tcPr>
            <w:tcW w:w="1276" w:type="dxa"/>
            <w:vMerge/>
            <w:tcBorders>
              <w:top w:val="single" w:sz="8" w:space="0" w:color="auto"/>
              <w:left w:val="single" w:sz="8" w:space="0" w:color="auto"/>
              <w:bottom w:val="nil"/>
              <w:right w:val="single" w:sz="8" w:space="0" w:color="auto"/>
            </w:tcBorders>
            <w:vAlign w:val="center"/>
            <w:hideMark/>
          </w:tcPr>
          <w:p w:rsidR="00EC4335" w:rsidRPr="00BB1089" w:rsidRDefault="00EC4335" w:rsidP="00181D3C">
            <w:pPr>
              <w:tabs>
                <w:tab w:val="left" w:pos="993"/>
              </w:tabs>
              <w:spacing w:line="240" w:lineRule="auto"/>
              <w:ind w:firstLine="0"/>
              <w:jc w:val="left"/>
              <w:rPr>
                <w:rFonts w:eastAsia="Times New Roman"/>
                <w:sz w:val="24"/>
                <w:szCs w:val="24"/>
              </w:rPr>
            </w:pPr>
          </w:p>
        </w:tc>
        <w:tc>
          <w:tcPr>
            <w:tcW w:w="1559" w:type="dxa"/>
            <w:vMerge/>
            <w:tcBorders>
              <w:top w:val="single" w:sz="8" w:space="0" w:color="auto"/>
              <w:left w:val="single" w:sz="8" w:space="0" w:color="auto"/>
              <w:bottom w:val="nil"/>
              <w:right w:val="single" w:sz="8" w:space="0" w:color="auto"/>
            </w:tcBorders>
            <w:vAlign w:val="center"/>
            <w:hideMark/>
          </w:tcPr>
          <w:p w:rsidR="00EC4335" w:rsidRPr="00BB1089" w:rsidRDefault="00EC4335" w:rsidP="00181D3C">
            <w:pPr>
              <w:tabs>
                <w:tab w:val="left" w:pos="993"/>
              </w:tabs>
              <w:spacing w:line="240" w:lineRule="auto"/>
              <w:ind w:firstLine="0"/>
              <w:jc w:val="left"/>
              <w:rPr>
                <w:rFonts w:eastAsia="Times New Roman"/>
                <w:sz w:val="26"/>
                <w:szCs w:val="24"/>
              </w:rPr>
            </w:pPr>
          </w:p>
        </w:tc>
        <w:tc>
          <w:tcPr>
            <w:tcW w:w="1417" w:type="dxa"/>
            <w:vMerge/>
            <w:tcBorders>
              <w:top w:val="single" w:sz="8" w:space="0" w:color="auto"/>
              <w:left w:val="single" w:sz="8" w:space="0" w:color="auto"/>
              <w:bottom w:val="nil"/>
              <w:right w:val="single" w:sz="8" w:space="0" w:color="auto"/>
            </w:tcBorders>
            <w:vAlign w:val="center"/>
            <w:hideMark/>
          </w:tcPr>
          <w:p w:rsidR="00EC4335" w:rsidRPr="00BB1089" w:rsidRDefault="00EC4335" w:rsidP="00181D3C">
            <w:pPr>
              <w:tabs>
                <w:tab w:val="left" w:pos="993"/>
              </w:tabs>
              <w:spacing w:line="240" w:lineRule="auto"/>
              <w:ind w:firstLine="0"/>
              <w:jc w:val="left"/>
              <w:rPr>
                <w:rFonts w:eastAsia="Times New Roman"/>
                <w:sz w:val="26"/>
                <w:szCs w:val="24"/>
              </w:rPr>
            </w:pPr>
          </w:p>
        </w:tc>
        <w:tc>
          <w:tcPr>
            <w:tcW w:w="1418" w:type="dxa"/>
            <w:vMerge/>
            <w:tcBorders>
              <w:top w:val="single" w:sz="8" w:space="0" w:color="auto"/>
              <w:left w:val="single" w:sz="8" w:space="0" w:color="auto"/>
              <w:bottom w:val="nil"/>
              <w:right w:val="single" w:sz="8" w:space="0" w:color="auto"/>
            </w:tcBorders>
            <w:vAlign w:val="center"/>
            <w:hideMark/>
          </w:tcPr>
          <w:p w:rsidR="00EC4335" w:rsidRPr="00BB1089" w:rsidRDefault="00EC4335" w:rsidP="00181D3C">
            <w:pPr>
              <w:tabs>
                <w:tab w:val="left" w:pos="993"/>
              </w:tabs>
              <w:spacing w:line="240" w:lineRule="auto"/>
              <w:ind w:firstLine="0"/>
              <w:jc w:val="left"/>
              <w:rPr>
                <w:rFonts w:eastAsia="Times New Roman"/>
                <w:sz w:val="26"/>
                <w:szCs w:val="24"/>
              </w:rPr>
            </w:pPr>
          </w:p>
        </w:tc>
        <w:tc>
          <w:tcPr>
            <w:tcW w:w="1417" w:type="dxa"/>
            <w:vMerge/>
            <w:tcBorders>
              <w:top w:val="single" w:sz="8" w:space="0" w:color="auto"/>
              <w:left w:val="single" w:sz="8" w:space="0" w:color="auto"/>
              <w:bottom w:val="nil"/>
              <w:right w:val="single" w:sz="8" w:space="0" w:color="auto"/>
            </w:tcBorders>
            <w:vAlign w:val="center"/>
            <w:hideMark/>
          </w:tcPr>
          <w:p w:rsidR="00EC4335" w:rsidRPr="00BB1089" w:rsidRDefault="00EC4335" w:rsidP="00181D3C">
            <w:pPr>
              <w:tabs>
                <w:tab w:val="left" w:pos="993"/>
              </w:tabs>
              <w:spacing w:line="240" w:lineRule="auto"/>
              <w:ind w:firstLine="0"/>
              <w:jc w:val="left"/>
              <w:rPr>
                <w:rFonts w:eastAsia="Times New Roman"/>
                <w:sz w:val="26"/>
                <w:szCs w:val="24"/>
              </w:rPr>
            </w:pPr>
          </w:p>
        </w:tc>
      </w:tr>
      <w:tr w:rsidR="00EC4335" w:rsidRPr="00BB1089" w:rsidTr="00664EFF">
        <w:trPr>
          <w:trHeight w:val="315"/>
        </w:trPr>
        <w:tc>
          <w:tcPr>
            <w:tcW w:w="2567" w:type="dxa"/>
            <w:tcBorders>
              <w:top w:val="nil"/>
              <w:left w:val="single" w:sz="8" w:space="0" w:color="auto"/>
              <w:bottom w:val="single" w:sz="8" w:space="0" w:color="auto"/>
              <w:right w:val="single" w:sz="8" w:space="0" w:color="auto"/>
            </w:tcBorders>
            <w:shd w:val="clear" w:color="auto" w:fill="auto"/>
            <w:vAlign w:val="center"/>
            <w:hideMark/>
          </w:tcPr>
          <w:p w:rsidR="00EC4335" w:rsidRPr="00BB1089" w:rsidRDefault="00EC4335" w:rsidP="00181D3C">
            <w:pPr>
              <w:tabs>
                <w:tab w:val="left" w:pos="993"/>
              </w:tabs>
              <w:spacing w:line="240" w:lineRule="auto"/>
              <w:ind w:firstLine="0"/>
              <w:jc w:val="left"/>
              <w:rPr>
                <w:rFonts w:eastAsia="Times New Roman"/>
                <w:sz w:val="24"/>
                <w:szCs w:val="24"/>
              </w:rPr>
            </w:pPr>
            <w:r w:rsidRPr="00BB1089">
              <w:rPr>
                <w:rFonts w:eastAsia="Times New Roman"/>
                <w:sz w:val="24"/>
                <w:szCs w:val="24"/>
              </w:rPr>
              <w:t>7.с учетом дисконтирования</w:t>
            </w:r>
          </w:p>
        </w:tc>
        <w:tc>
          <w:tcPr>
            <w:tcW w:w="1276" w:type="dxa"/>
            <w:tcBorders>
              <w:top w:val="nil"/>
              <w:left w:val="nil"/>
              <w:bottom w:val="single" w:sz="8" w:space="0" w:color="auto"/>
              <w:right w:val="single" w:sz="8" w:space="0" w:color="auto"/>
            </w:tcBorders>
            <w:shd w:val="clear" w:color="auto" w:fill="auto"/>
            <w:vAlign w:val="center"/>
            <w:hideMark/>
          </w:tcPr>
          <w:p w:rsidR="00EC4335" w:rsidRPr="00BB1089" w:rsidRDefault="00EC4335" w:rsidP="00181D3C">
            <w:pPr>
              <w:tabs>
                <w:tab w:val="left" w:pos="993"/>
              </w:tabs>
              <w:spacing w:line="240" w:lineRule="auto"/>
              <w:ind w:firstLine="0"/>
              <w:jc w:val="center"/>
              <w:rPr>
                <w:rFonts w:eastAsia="Times New Roman"/>
                <w:sz w:val="24"/>
                <w:szCs w:val="24"/>
              </w:rPr>
            </w:pPr>
            <w:r w:rsidRPr="00BB1089">
              <w:rPr>
                <w:rFonts w:eastAsia="Times New Roman"/>
                <w:sz w:val="24"/>
                <w:szCs w:val="24"/>
              </w:rPr>
              <w:t>руб.</w:t>
            </w:r>
          </w:p>
        </w:tc>
        <w:tc>
          <w:tcPr>
            <w:tcW w:w="1559" w:type="dxa"/>
            <w:tcBorders>
              <w:top w:val="nil"/>
              <w:left w:val="nil"/>
              <w:bottom w:val="single" w:sz="8" w:space="0" w:color="auto"/>
              <w:right w:val="single" w:sz="8" w:space="0" w:color="auto"/>
            </w:tcBorders>
            <w:shd w:val="clear" w:color="auto" w:fill="auto"/>
            <w:vAlign w:val="center"/>
            <w:hideMark/>
          </w:tcPr>
          <w:p w:rsidR="00EC4335" w:rsidRPr="00BB1089" w:rsidRDefault="00EC4335" w:rsidP="00E756E5">
            <w:pPr>
              <w:tabs>
                <w:tab w:val="left" w:pos="993"/>
              </w:tabs>
              <w:ind w:firstLine="0"/>
              <w:rPr>
                <w:sz w:val="26"/>
                <w:szCs w:val="24"/>
              </w:rPr>
            </w:pPr>
            <w:r>
              <w:rPr>
                <w:sz w:val="24"/>
              </w:rPr>
              <w:t>-1</w:t>
            </w:r>
            <w:r>
              <w:rPr>
                <w:sz w:val="24"/>
                <w:lang w:val="en-US"/>
              </w:rPr>
              <w:t>12571701</w:t>
            </w:r>
            <w:r w:rsidRPr="00BB1089">
              <w:rPr>
                <w:sz w:val="26"/>
              </w:rPr>
              <w:t> </w:t>
            </w:r>
          </w:p>
        </w:tc>
        <w:tc>
          <w:tcPr>
            <w:tcW w:w="1417" w:type="dxa"/>
            <w:tcBorders>
              <w:top w:val="nil"/>
              <w:left w:val="nil"/>
              <w:bottom w:val="single" w:sz="8" w:space="0" w:color="auto"/>
              <w:right w:val="single" w:sz="8" w:space="0" w:color="auto"/>
            </w:tcBorders>
            <w:shd w:val="clear" w:color="auto" w:fill="auto"/>
            <w:vAlign w:val="center"/>
            <w:hideMark/>
          </w:tcPr>
          <w:p w:rsidR="00EC4335" w:rsidRPr="00BB1089" w:rsidRDefault="00EC4335" w:rsidP="00382AB8">
            <w:pPr>
              <w:tabs>
                <w:tab w:val="left" w:pos="993"/>
              </w:tabs>
              <w:ind w:firstLine="0"/>
              <w:rPr>
                <w:sz w:val="26"/>
                <w:szCs w:val="24"/>
              </w:rPr>
            </w:pPr>
            <w:r w:rsidRPr="00BB1089">
              <w:rPr>
                <w:sz w:val="26"/>
              </w:rPr>
              <w:t>-</w:t>
            </w:r>
            <w:r>
              <w:rPr>
                <w:sz w:val="24"/>
                <w:lang w:val="en-US"/>
              </w:rPr>
              <w:t>57</w:t>
            </w:r>
            <w:r w:rsidRPr="00BB1089">
              <w:rPr>
                <w:sz w:val="24"/>
              </w:rPr>
              <w:t> </w:t>
            </w:r>
            <w:r>
              <w:rPr>
                <w:sz w:val="24"/>
                <w:lang w:val="en-US"/>
              </w:rPr>
              <w:t>265</w:t>
            </w:r>
            <w:r w:rsidRPr="00BB1089">
              <w:rPr>
                <w:sz w:val="24"/>
              </w:rPr>
              <w:t xml:space="preserve"> </w:t>
            </w:r>
            <w:r>
              <w:rPr>
                <w:sz w:val="24"/>
                <w:lang w:val="en-US"/>
              </w:rPr>
              <w:t>541</w:t>
            </w:r>
          </w:p>
        </w:tc>
        <w:tc>
          <w:tcPr>
            <w:tcW w:w="1418" w:type="dxa"/>
            <w:tcBorders>
              <w:top w:val="nil"/>
              <w:left w:val="nil"/>
              <w:bottom w:val="single" w:sz="8" w:space="0" w:color="auto"/>
              <w:right w:val="single" w:sz="8" w:space="0" w:color="auto"/>
            </w:tcBorders>
            <w:shd w:val="clear" w:color="auto" w:fill="auto"/>
            <w:vAlign w:val="center"/>
            <w:hideMark/>
          </w:tcPr>
          <w:p w:rsidR="00EC4335" w:rsidRPr="00BB1089" w:rsidRDefault="00EC4335" w:rsidP="00382AB8">
            <w:pPr>
              <w:tabs>
                <w:tab w:val="left" w:pos="993"/>
              </w:tabs>
              <w:ind w:firstLine="0"/>
              <w:rPr>
                <w:sz w:val="26"/>
                <w:szCs w:val="24"/>
              </w:rPr>
            </w:pPr>
            <w:r w:rsidRPr="00BB1089">
              <w:rPr>
                <w:sz w:val="24"/>
              </w:rPr>
              <w:t>-</w:t>
            </w:r>
            <w:r>
              <w:rPr>
                <w:sz w:val="24"/>
                <w:lang w:val="en-US"/>
              </w:rPr>
              <w:t>15</w:t>
            </w:r>
            <w:r w:rsidRPr="00BB1089">
              <w:rPr>
                <w:sz w:val="24"/>
              </w:rPr>
              <w:t> </w:t>
            </w:r>
            <w:r>
              <w:rPr>
                <w:sz w:val="24"/>
                <w:lang w:val="en-US"/>
              </w:rPr>
              <w:t>992</w:t>
            </w:r>
            <w:r w:rsidRPr="00BB1089">
              <w:rPr>
                <w:sz w:val="24"/>
              </w:rPr>
              <w:t xml:space="preserve"> </w:t>
            </w:r>
            <w:r>
              <w:rPr>
                <w:sz w:val="24"/>
                <w:lang w:val="en-US"/>
              </w:rPr>
              <w:t>288</w:t>
            </w:r>
            <w:r w:rsidRPr="00BB1089">
              <w:rPr>
                <w:sz w:val="24"/>
              </w:rPr>
              <w:t xml:space="preserve">     </w:t>
            </w:r>
          </w:p>
        </w:tc>
        <w:tc>
          <w:tcPr>
            <w:tcW w:w="1417" w:type="dxa"/>
            <w:tcBorders>
              <w:top w:val="nil"/>
              <w:left w:val="nil"/>
              <w:bottom w:val="single" w:sz="8" w:space="0" w:color="auto"/>
              <w:right w:val="single" w:sz="8" w:space="0" w:color="auto"/>
            </w:tcBorders>
            <w:shd w:val="clear" w:color="auto" w:fill="auto"/>
            <w:vAlign w:val="center"/>
            <w:hideMark/>
          </w:tcPr>
          <w:p w:rsidR="00EC4335" w:rsidRPr="00BB1089" w:rsidRDefault="00EC4335" w:rsidP="00181D3C">
            <w:pPr>
              <w:tabs>
                <w:tab w:val="left" w:pos="993"/>
              </w:tabs>
              <w:ind w:firstLine="0"/>
              <w:rPr>
                <w:sz w:val="26"/>
                <w:szCs w:val="24"/>
              </w:rPr>
            </w:pPr>
            <w:r>
              <w:rPr>
                <w:sz w:val="26"/>
              </w:rPr>
              <w:t>1</w:t>
            </w:r>
            <w:r>
              <w:rPr>
                <w:sz w:val="26"/>
                <w:lang w:val="en-US"/>
              </w:rPr>
              <w:t>4 808 648</w:t>
            </w:r>
            <w:r w:rsidRPr="00BB1089">
              <w:rPr>
                <w:sz w:val="26"/>
              </w:rPr>
              <w:t xml:space="preserve">    </w:t>
            </w:r>
          </w:p>
        </w:tc>
      </w:tr>
      <w:tr w:rsidR="00EC4335" w:rsidRPr="007B32C3" w:rsidTr="00664EFF">
        <w:trPr>
          <w:trHeight w:val="315"/>
        </w:trPr>
        <w:tc>
          <w:tcPr>
            <w:tcW w:w="2567" w:type="dxa"/>
            <w:tcBorders>
              <w:top w:val="nil"/>
              <w:left w:val="single" w:sz="8" w:space="0" w:color="auto"/>
              <w:bottom w:val="single" w:sz="8" w:space="0" w:color="auto"/>
              <w:right w:val="single" w:sz="8" w:space="0" w:color="auto"/>
            </w:tcBorders>
            <w:shd w:val="clear" w:color="auto" w:fill="auto"/>
            <w:vAlign w:val="center"/>
            <w:hideMark/>
          </w:tcPr>
          <w:p w:rsidR="00EC4335" w:rsidRPr="007B32C3" w:rsidRDefault="00EC4335" w:rsidP="00181D3C">
            <w:pPr>
              <w:tabs>
                <w:tab w:val="left" w:pos="993"/>
              </w:tabs>
              <w:spacing w:line="240" w:lineRule="auto"/>
              <w:ind w:firstLine="0"/>
              <w:jc w:val="left"/>
              <w:rPr>
                <w:rFonts w:ascii="Calibri (Body)" w:eastAsia="Times New Roman" w:hAnsi="Calibri (Body)"/>
                <w:sz w:val="24"/>
                <w:szCs w:val="24"/>
              </w:rPr>
            </w:pPr>
            <w:r w:rsidRPr="007B32C3">
              <w:rPr>
                <w:rFonts w:ascii="Calibri (Body)" w:eastAsia="Times New Roman" w:hAnsi="Calibri (Body)"/>
                <w:sz w:val="24"/>
                <w:szCs w:val="24"/>
              </w:rPr>
              <w:t>8. Коэффициент приведения</w:t>
            </w:r>
          </w:p>
        </w:tc>
        <w:tc>
          <w:tcPr>
            <w:tcW w:w="1276" w:type="dxa"/>
            <w:tcBorders>
              <w:top w:val="nil"/>
              <w:left w:val="nil"/>
              <w:bottom w:val="single" w:sz="8" w:space="0" w:color="auto"/>
              <w:right w:val="single" w:sz="8" w:space="0" w:color="auto"/>
            </w:tcBorders>
            <w:shd w:val="clear" w:color="auto" w:fill="auto"/>
            <w:vAlign w:val="center"/>
            <w:hideMark/>
          </w:tcPr>
          <w:p w:rsidR="00EC4335" w:rsidRPr="007B32C3" w:rsidRDefault="00EC4335" w:rsidP="00181D3C">
            <w:pPr>
              <w:tabs>
                <w:tab w:val="left" w:pos="993"/>
              </w:tabs>
              <w:spacing w:line="240" w:lineRule="auto"/>
              <w:ind w:firstLine="0"/>
              <w:jc w:val="center"/>
              <w:rPr>
                <w:rFonts w:ascii="Calibri (Body)" w:eastAsia="Times New Roman" w:hAnsi="Calibri (Body)"/>
                <w:sz w:val="24"/>
                <w:szCs w:val="24"/>
              </w:rPr>
            </w:pPr>
            <w:r w:rsidRPr="007B32C3">
              <w:rPr>
                <w:rFonts w:ascii="Calibri (Body)" w:eastAsia="Times New Roman" w:hAnsi="Calibri (Body)"/>
                <w:sz w:val="24"/>
                <w:szCs w:val="24"/>
              </w:rPr>
              <w:t>единиц</w:t>
            </w:r>
          </w:p>
        </w:tc>
        <w:tc>
          <w:tcPr>
            <w:tcW w:w="1559" w:type="dxa"/>
            <w:tcBorders>
              <w:top w:val="nil"/>
              <w:left w:val="nil"/>
              <w:bottom w:val="single" w:sz="8" w:space="0" w:color="auto"/>
              <w:right w:val="single" w:sz="8" w:space="0" w:color="auto"/>
            </w:tcBorders>
            <w:shd w:val="clear" w:color="auto" w:fill="auto"/>
            <w:vAlign w:val="center"/>
            <w:hideMark/>
          </w:tcPr>
          <w:p w:rsidR="00EC4335" w:rsidRPr="007B32C3" w:rsidRDefault="00EC4335" w:rsidP="00181D3C">
            <w:pPr>
              <w:tabs>
                <w:tab w:val="left" w:pos="993"/>
              </w:tabs>
              <w:spacing w:line="240" w:lineRule="auto"/>
              <w:ind w:firstLine="0"/>
              <w:jc w:val="center"/>
              <w:rPr>
                <w:rFonts w:ascii="Calibri (Body)" w:eastAsia="Times New Roman" w:hAnsi="Calibri (Body)"/>
                <w:sz w:val="24"/>
                <w:szCs w:val="24"/>
              </w:rPr>
            </w:pPr>
            <w:r w:rsidRPr="007B32C3">
              <w:rPr>
                <w:rFonts w:ascii="Calibri (Body)" w:eastAsia="Times New Roman" w:hAnsi="Calibri (Body)"/>
                <w:sz w:val="24"/>
                <w:szCs w:val="24"/>
              </w:rPr>
              <w:t>1</w:t>
            </w:r>
          </w:p>
        </w:tc>
        <w:tc>
          <w:tcPr>
            <w:tcW w:w="1417" w:type="dxa"/>
            <w:tcBorders>
              <w:top w:val="nil"/>
              <w:left w:val="nil"/>
              <w:bottom w:val="single" w:sz="8" w:space="0" w:color="auto"/>
              <w:right w:val="single" w:sz="8" w:space="0" w:color="auto"/>
            </w:tcBorders>
            <w:shd w:val="clear" w:color="auto" w:fill="auto"/>
            <w:vAlign w:val="center"/>
            <w:hideMark/>
          </w:tcPr>
          <w:p w:rsidR="00EC4335" w:rsidRPr="007B32C3" w:rsidRDefault="00EC4335" w:rsidP="00181D3C">
            <w:pPr>
              <w:tabs>
                <w:tab w:val="left" w:pos="993"/>
              </w:tabs>
              <w:spacing w:line="240" w:lineRule="auto"/>
              <w:ind w:firstLine="0"/>
              <w:jc w:val="center"/>
              <w:rPr>
                <w:rFonts w:ascii="Calibri (Body)" w:eastAsia="Times New Roman" w:hAnsi="Calibri (Body)"/>
                <w:sz w:val="24"/>
                <w:szCs w:val="24"/>
              </w:rPr>
            </w:pPr>
            <w:r w:rsidRPr="007B32C3">
              <w:rPr>
                <w:rFonts w:ascii="Calibri (Body)" w:eastAsia="Times New Roman" w:hAnsi="Calibri (Body)"/>
                <w:sz w:val="24"/>
                <w:szCs w:val="24"/>
              </w:rPr>
              <w:t>0,7</w:t>
            </w:r>
            <w:r>
              <w:rPr>
                <w:rFonts w:ascii="Calibri (Body)" w:eastAsia="Times New Roman" w:hAnsi="Calibri (Body)"/>
                <w:sz w:val="24"/>
                <w:szCs w:val="24"/>
              </w:rPr>
              <w:t>46</w:t>
            </w:r>
          </w:p>
        </w:tc>
        <w:tc>
          <w:tcPr>
            <w:tcW w:w="1418" w:type="dxa"/>
            <w:tcBorders>
              <w:top w:val="nil"/>
              <w:left w:val="nil"/>
              <w:bottom w:val="single" w:sz="8" w:space="0" w:color="auto"/>
              <w:right w:val="single" w:sz="8" w:space="0" w:color="auto"/>
            </w:tcBorders>
            <w:shd w:val="clear" w:color="auto" w:fill="auto"/>
            <w:vAlign w:val="center"/>
            <w:hideMark/>
          </w:tcPr>
          <w:p w:rsidR="00EC4335" w:rsidRPr="007B32C3" w:rsidRDefault="00EC4335" w:rsidP="00181D3C">
            <w:pPr>
              <w:tabs>
                <w:tab w:val="left" w:pos="993"/>
              </w:tabs>
              <w:spacing w:line="240" w:lineRule="auto"/>
              <w:ind w:firstLine="0"/>
              <w:jc w:val="center"/>
              <w:rPr>
                <w:rFonts w:ascii="Calibri (Body)" w:eastAsia="Times New Roman" w:hAnsi="Calibri (Body)"/>
                <w:sz w:val="24"/>
                <w:szCs w:val="24"/>
              </w:rPr>
            </w:pPr>
            <w:r>
              <w:rPr>
                <w:rFonts w:ascii="Calibri (Body)" w:eastAsia="Times New Roman" w:hAnsi="Calibri (Body)"/>
                <w:sz w:val="24"/>
                <w:szCs w:val="24"/>
              </w:rPr>
              <w:t>0,557</w:t>
            </w:r>
          </w:p>
        </w:tc>
        <w:tc>
          <w:tcPr>
            <w:tcW w:w="1417" w:type="dxa"/>
            <w:tcBorders>
              <w:top w:val="nil"/>
              <w:left w:val="nil"/>
              <w:bottom w:val="single" w:sz="8" w:space="0" w:color="auto"/>
              <w:right w:val="single" w:sz="8" w:space="0" w:color="auto"/>
            </w:tcBorders>
            <w:shd w:val="clear" w:color="auto" w:fill="auto"/>
            <w:vAlign w:val="center"/>
            <w:hideMark/>
          </w:tcPr>
          <w:p w:rsidR="00EC4335" w:rsidRPr="007B32C3" w:rsidRDefault="00EC4335" w:rsidP="00181D3C">
            <w:pPr>
              <w:tabs>
                <w:tab w:val="left" w:pos="993"/>
              </w:tabs>
              <w:spacing w:line="240" w:lineRule="auto"/>
              <w:ind w:firstLine="0"/>
              <w:jc w:val="center"/>
              <w:rPr>
                <w:rFonts w:ascii="Calibri (Body)" w:eastAsia="Times New Roman" w:hAnsi="Calibri (Body)"/>
                <w:sz w:val="24"/>
                <w:szCs w:val="24"/>
              </w:rPr>
            </w:pPr>
            <w:r>
              <w:rPr>
                <w:rFonts w:ascii="Calibri (Body)" w:eastAsia="Times New Roman" w:hAnsi="Calibri (Body)"/>
                <w:sz w:val="24"/>
                <w:szCs w:val="24"/>
              </w:rPr>
              <w:t>0,416</w:t>
            </w:r>
          </w:p>
        </w:tc>
      </w:tr>
    </w:tbl>
    <w:p w:rsidR="002E0D5D" w:rsidRDefault="002E0D5D" w:rsidP="009775A4">
      <w:pPr>
        <w:widowControl w:val="0"/>
        <w:tabs>
          <w:tab w:val="left" w:pos="993"/>
        </w:tabs>
        <w:autoSpaceDE w:val="0"/>
        <w:autoSpaceDN w:val="0"/>
        <w:adjustRightInd w:val="0"/>
        <w:jc w:val="center"/>
      </w:pPr>
    </w:p>
    <w:p w:rsidR="006A4474" w:rsidRDefault="006A4474" w:rsidP="009775A4">
      <w:pPr>
        <w:tabs>
          <w:tab w:val="left" w:pos="993"/>
        </w:tabs>
        <w:ind w:firstLine="709"/>
      </w:pPr>
      <w:r>
        <w:t>Разработка программного средства позволит заказч</w:t>
      </w:r>
      <w:r w:rsidR="00B6552E">
        <w:t>ику снизить трудоемкость решаемых</w:t>
      </w:r>
      <w:r>
        <w:t xml:space="preserve"> задач. Данный программный продукт не предназначен для продажи сторонним организациям. Из расчетов видно, что экономический эффект внедрения системы достигается на </w:t>
      </w:r>
      <w:r w:rsidR="00E45C9B">
        <w:t>четвертый</w:t>
      </w:r>
      <w:r>
        <w:t xml:space="preserve"> год.</w:t>
      </w:r>
    </w:p>
    <w:p w:rsidR="006A4474" w:rsidRDefault="006A4474" w:rsidP="009775A4">
      <w:pPr>
        <w:tabs>
          <w:tab w:val="left" w:pos="567"/>
          <w:tab w:val="left" w:pos="993"/>
        </w:tabs>
        <w:ind w:firstLine="567"/>
      </w:pPr>
      <w:r>
        <w:t>Рассчитаем срок</w:t>
      </w:r>
      <w:r w:rsidRPr="00E8028E">
        <w:t xml:space="preserve"> окупаемости продукта</w:t>
      </w:r>
      <w:r>
        <w:t xml:space="preserve"> по следующей формуле:</w:t>
      </w:r>
    </w:p>
    <w:p w:rsidR="006A4474" w:rsidRDefault="006A4474" w:rsidP="009775A4">
      <w:pPr>
        <w:tabs>
          <w:tab w:val="left" w:pos="567"/>
          <w:tab w:val="left" w:pos="993"/>
        </w:tabs>
        <w:ind w:firstLine="567"/>
      </w:pPr>
    </w:p>
    <w:p w:rsidR="006A4474" w:rsidRDefault="0020743F" w:rsidP="009775A4">
      <w:pPr>
        <w:tabs>
          <w:tab w:val="left" w:pos="567"/>
          <w:tab w:val="left" w:pos="993"/>
        </w:tabs>
        <w:ind w:firstLine="567"/>
        <w:jc w:val="right"/>
      </w:pPr>
      <w:r>
        <w:rPr>
          <w:rFonts w:eastAsiaTheme="minorEastAsia"/>
        </w:rPr>
        <w:t xml:space="preserve">  </w:t>
      </w:r>
      <m:oMath>
        <m:sSub>
          <m:sSubPr>
            <m:ctrlPr>
              <w:rPr>
                <w:rFonts w:ascii="Cambria Math" w:hAnsi="Cambria Math"/>
                <w:i/>
              </w:rPr>
            </m:ctrlPr>
          </m:sSubPr>
          <m:e>
            <m:r>
              <w:rPr>
                <w:rFonts w:ascii="Cambria Math" w:hAnsi="Cambria Math" w:cs="STIXGeneral"/>
                <w:lang w:val="en-US"/>
              </w:rPr>
              <m:t>T</m:t>
            </m:r>
          </m:e>
          <m:sub>
            <m:r>
              <w:rPr>
                <w:rFonts w:ascii="Cambria Math" w:hAnsi="Cambria Math"/>
              </w:rPr>
              <m:t>о</m:t>
            </m:r>
            <m:r>
              <w:rPr>
                <w:rFonts w:ascii="Cambria Math" w:hAnsi="Cambria Math" w:cs="STIXGeneral"/>
                <w:lang w:val="en-US"/>
              </w:rPr>
              <m:t>k</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К</m:t>
                </m:r>
              </m:e>
              <m:sub>
                <m:r>
                  <w:rPr>
                    <w:rFonts w:ascii="Cambria Math" w:hAnsi="Cambria Math"/>
                  </w:rPr>
                  <m:t>о</m:t>
                </m:r>
              </m:sub>
            </m:sSub>
          </m:num>
          <m:den>
            <m:r>
              <w:rPr>
                <w:rFonts w:ascii="Cambria Math" w:hAnsi="Cambria Math"/>
              </w:rPr>
              <m:t>∆</m:t>
            </m:r>
            <m:sSub>
              <m:sSubPr>
                <m:ctrlPr>
                  <w:rPr>
                    <w:rFonts w:ascii="Cambria Math" w:hAnsi="Cambria Math"/>
                    <w:i/>
                    <w:lang w:val="en-US"/>
                  </w:rPr>
                </m:ctrlPr>
              </m:sSubPr>
              <m:e>
                <m:r>
                  <w:rPr>
                    <w:rFonts w:ascii="Cambria Math" w:hAnsi="Cambria Math"/>
                  </w:rPr>
                  <m:t>Э</m:t>
                </m:r>
              </m:e>
              <m:sub>
                <m:r>
                  <w:rPr>
                    <w:rFonts w:ascii="Cambria Math" w:hAnsi="Cambria Math"/>
                  </w:rPr>
                  <m:t>ч</m:t>
                </m:r>
              </m:sub>
            </m:sSub>
          </m:den>
        </m:f>
      </m:oMath>
      <w:r w:rsidR="006A4474">
        <w:t xml:space="preserve">,     </w:t>
      </w:r>
      <w:r w:rsidR="006A4474">
        <w:tab/>
      </w:r>
      <w:r>
        <w:t xml:space="preserve">              </w:t>
      </w:r>
      <w:r w:rsidR="006A4474">
        <w:tab/>
      </w:r>
      <w:r w:rsidR="006A4474">
        <w:tab/>
      </w:r>
      <w:r w:rsidR="006A4474">
        <w:tab/>
        <w:t xml:space="preserve">  (4.27</w:t>
      </w:r>
      <w:r w:rsidR="006A4474" w:rsidRPr="00E8028E">
        <w:t>)</w:t>
      </w:r>
    </w:p>
    <w:p w:rsidR="006A4474" w:rsidRDefault="006A4474" w:rsidP="009775A4">
      <w:pPr>
        <w:tabs>
          <w:tab w:val="left" w:pos="567"/>
          <w:tab w:val="left" w:pos="993"/>
        </w:tabs>
        <w:ind w:firstLine="567"/>
        <w:jc w:val="right"/>
      </w:pPr>
    </w:p>
    <w:p w:rsidR="006A4474" w:rsidRPr="00E8028E" w:rsidRDefault="00800526" w:rsidP="000518DA">
      <w:r>
        <w:t xml:space="preserve">где </w:t>
      </w:r>
      <m:oMath>
        <m:sSub>
          <m:sSubPr>
            <m:ctrlPr>
              <w:rPr>
                <w:rFonts w:ascii="Cambria Math" w:hAnsi="Cambria Math"/>
                <w:i/>
              </w:rPr>
            </m:ctrlPr>
          </m:sSubPr>
          <m:e>
            <m:r>
              <w:rPr>
                <w:rFonts w:ascii="Cambria Math" w:hAnsi="Cambria Math" w:cs="STIXGeneral"/>
                <w:lang w:val="en-US"/>
              </w:rPr>
              <m:t>T</m:t>
            </m:r>
          </m:e>
          <m:sub>
            <m:r>
              <w:rPr>
                <w:rFonts w:ascii="Cambria Math" w:hAnsi="Cambria Math"/>
              </w:rPr>
              <m:t>о</m:t>
            </m:r>
            <m:r>
              <w:rPr>
                <w:rFonts w:ascii="Cambria Math" w:hAnsi="Cambria Math" w:cs="STIXGeneral"/>
                <w:lang w:val="en-US"/>
              </w:rPr>
              <m:t>k</m:t>
            </m:r>
          </m:sub>
        </m:sSub>
      </m:oMath>
      <w:r w:rsidR="006A4474" w:rsidRPr="00E8028E">
        <w:t xml:space="preserve"> – срок окупаемости нового ПО (лет);</w:t>
      </w:r>
    </w:p>
    <w:p w:rsidR="006A4474" w:rsidRPr="00E8028E" w:rsidRDefault="006A4474" w:rsidP="009775A4">
      <w:pPr>
        <w:tabs>
          <w:tab w:val="left" w:pos="567"/>
          <w:tab w:val="left" w:pos="993"/>
        </w:tabs>
      </w:pPr>
      <w:r>
        <w:t xml:space="preserve">       </w:t>
      </w:r>
      <m:oMath>
        <m:sSub>
          <m:sSubPr>
            <m:ctrlPr>
              <w:rPr>
                <w:rFonts w:ascii="Cambria Math" w:hAnsi="Cambria Math"/>
                <w:i/>
              </w:rPr>
            </m:ctrlPr>
          </m:sSubPr>
          <m:e>
            <m:r>
              <w:rPr>
                <w:rFonts w:ascii="Cambria Math" w:hAnsi="Cambria Math"/>
              </w:rPr>
              <m:t>К</m:t>
            </m:r>
          </m:e>
          <m:sub>
            <m:r>
              <w:rPr>
                <w:rFonts w:ascii="Cambria Math" w:hAnsi="Cambria Math"/>
              </w:rPr>
              <m:t>о</m:t>
            </m:r>
          </m:sub>
        </m:sSub>
      </m:oMath>
      <w:r w:rsidRPr="00E8028E">
        <w:t xml:space="preserve"> – общие капитальные вложения </w:t>
      </w:r>
      <w:proofErr w:type="gramStart"/>
      <w:r w:rsidRPr="00E8028E">
        <w:t>в</w:t>
      </w:r>
      <w:proofErr w:type="gramEnd"/>
      <w:r w:rsidRPr="00E8028E">
        <w:t xml:space="preserve"> ПО (руб.);</w:t>
      </w:r>
    </w:p>
    <w:p w:rsidR="006A4474" w:rsidRDefault="00800526" w:rsidP="009775A4">
      <w:pPr>
        <w:tabs>
          <w:tab w:val="left" w:pos="567"/>
          <w:tab w:val="left" w:pos="993"/>
        </w:tabs>
        <w:rPr>
          <w:snapToGrid w:val="0"/>
        </w:rPr>
      </w:pPr>
      <w:r>
        <w:t xml:space="preserve">       </w:t>
      </w:r>
      <m:oMath>
        <m:r>
          <w:rPr>
            <w:rFonts w:ascii="Cambria Math" w:hAnsi="Cambria Math"/>
          </w:rPr>
          <m:t>∆</m:t>
        </m:r>
        <m:sSub>
          <m:sSubPr>
            <m:ctrlPr>
              <w:rPr>
                <w:rFonts w:ascii="Cambria Math" w:hAnsi="Cambria Math"/>
                <w:i/>
                <w:lang w:val="en-US"/>
              </w:rPr>
            </m:ctrlPr>
          </m:sSubPr>
          <m:e>
            <m:r>
              <w:rPr>
                <w:rFonts w:ascii="Cambria Math" w:hAnsi="Cambria Math"/>
              </w:rPr>
              <m:t>Э</m:t>
            </m:r>
          </m:e>
          <m:sub>
            <m:r>
              <w:rPr>
                <w:rFonts w:ascii="Cambria Math" w:hAnsi="Cambria Math"/>
              </w:rPr>
              <m:t>ч</m:t>
            </m:r>
          </m:sub>
        </m:sSub>
      </m:oMath>
      <w:r w:rsidR="006A4474" w:rsidRPr="00E8028E">
        <w:t xml:space="preserve"> - </w:t>
      </w:r>
      <w:r w:rsidR="006A4474" w:rsidRPr="00E8028E">
        <w:rPr>
          <w:snapToGrid w:val="0"/>
        </w:rPr>
        <w:t>прирост прибыли за счет экономии затрат (</w:t>
      </w:r>
      <w:proofErr w:type="spellStart"/>
      <w:r w:rsidR="006A4474" w:rsidRPr="00E8028E">
        <w:rPr>
          <w:snapToGrid w:val="0"/>
        </w:rPr>
        <w:t>руб</w:t>
      </w:r>
      <w:proofErr w:type="spellEnd"/>
      <w:r w:rsidR="006A4474" w:rsidRPr="00E8028E">
        <w:rPr>
          <w:snapToGrid w:val="0"/>
        </w:rPr>
        <w:t>).</w:t>
      </w:r>
    </w:p>
    <w:p w:rsidR="000518DA" w:rsidRPr="00D8484F" w:rsidRDefault="000518DA" w:rsidP="000518DA">
      <w:pPr>
        <w:ind w:firstLine="0"/>
        <w:rPr>
          <w:snapToGrid w:val="0"/>
        </w:rPr>
      </w:pPr>
    </w:p>
    <w:p w:rsidR="006A4474" w:rsidRDefault="00371A6C" w:rsidP="000518DA">
      <w:pPr>
        <w:ind w:firstLine="0"/>
        <w:rPr>
          <w:snapToGrid w:val="0"/>
        </w:rPr>
      </w:pPr>
      <w:r w:rsidRPr="00D8484F">
        <w:rPr>
          <w:snapToGrid w:val="0"/>
        </w:rPr>
        <w:t xml:space="preserve">        </w:t>
      </w:r>
      <m:oMath>
        <m:sSub>
          <m:sSubPr>
            <m:ctrlPr>
              <w:rPr>
                <w:rFonts w:ascii="Cambria Math" w:hAnsi="Cambria Math"/>
                <w:i/>
              </w:rPr>
            </m:ctrlPr>
          </m:sSubPr>
          <m:e>
            <m:r>
              <w:rPr>
                <w:rFonts w:ascii="Cambria Math" w:hAnsi="Cambria Math" w:cs="STIXGeneral"/>
                <w:lang w:val="en-US"/>
              </w:rPr>
              <m:t>T</m:t>
            </m:r>
          </m:e>
          <m:sub>
            <m:r>
              <w:rPr>
                <w:rFonts w:ascii="Cambria Math" w:hAnsi="Cambria Math"/>
              </w:rPr>
              <m:t>о</m:t>
            </m:r>
            <m:r>
              <w:rPr>
                <w:rFonts w:ascii="Cambria Math" w:hAnsi="Cambria Math" w:cs="STIXGeneral"/>
                <w:lang w:val="en-US"/>
              </w:rPr>
              <m:t>k</m:t>
            </m:r>
          </m:sub>
        </m:sSub>
      </m:oMath>
      <w:r w:rsidR="006A4474" w:rsidRPr="00E8028E">
        <w:t xml:space="preserve"> </w:t>
      </w:r>
      <w:r w:rsidR="006A4474" w:rsidRPr="00E8028E">
        <w:rPr>
          <w:i/>
          <w:snapToGrid w:val="0"/>
        </w:rPr>
        <w:t xml:space="preserve"> = </w:t>
      </w:r>
      <w:r w:rsidR="00253CFB">
        <w:rPr>
          <w:sz w:val="24"/>
        </w:rPr>
        <w:t>130 </w:t>
      </w:r>
      <w:r w:rsidR="00253CFB">
        <w:rPr>
          <w:sz w:val="24"/>
          <w:lang w:val="en-US"/>
        </w:rPr>
        <w:t>296 403</w:t>
      </w:r>
      <w:r w:rsidR="006A4474" w:rsidRPr="00E8028E">
        <w:rPr>
          <w:i/>
          <w:snapToGrid w:val="0"/>
        </w:rPr>
        <w:t>/</w:t>
      </w:r>
      <w:r w:rsidR="004A4005" w:rsidRPr="00BB1089">
        <w:rPr>
          <w:sz w:val="24"/>
        </w:rPr>
        <w:t>7</w:t>
      </w:r>
      <w:r w:rsidR="00253CFB">
        <w:rPr>
          <w:sz w:val="24"/>
          <w:lang w:val="en-US"/>
        </w:rPr>
        <w:t>4 110  254</w:t>
      </w:r>
      <w:r w:rsidR="004A4005" w:rsidRPr="00BB1089">
        <w:rPr>
          <w:sz w:val="24"/>
        </w:rPr>
        <w:t xml:space="preserve">  </w:t>
      </w:r>
      <w:r w:rsidR="006A4474" w:rsidRPr="00E8028E">
        <w:rPr>
          <w:i/>
          <w:snapToGrid w:val="0"/>
        </w:rPr>
        <w:t xml:space="preserve">= </w:t>
      </w:r>
      <w:r w:rsidR="006A4474" w:rsidRPr="009E1066">
        <w:rPr>
          <w:snapToGrid w:val="0"/>
        </w:rPr>
        <w:t>1,</w:t>
      </w:r>
      <w:r w:rsidR="00912C07">
        <w:rPr>
          <w:snapToGrid w:val="0"/>
        </w:rPr>
        <w:t>7</w:t>
      </w:r>
      <w:r w:rsidR="00CB5310">
        <w:rPr>
          <w:snapToGrid w:val="0"/>
          <w:lang w:val="en-US"/>
        </w:rPr>
        <w:t>6</w:t>
      </w:r>
      <w:r w:rsidR="006A4474" w:rsidRPr="009E1066">
        <w:rPr>
          <w:snapToGrid w:val="0"/>
        </w:rPr>
        <w:t xml:space="preserve"> года.</w:t>
      </w:r>
    </w:p>
    <w:p w:rsidR="004013A8" w:rsidRDefault="004013A8" w:rsidP="009775A4">
      <w:pPr>
        <w:tabs>
          <w:tab w:val="left" w:pos="567"/>
          <w:tab w:val="left" w:pos="993"/>
        </w:tabs>
        <w:rPr>
          <w:snapToGrid w:val="0"/>
        </w:rPr>
      </w:pPr>
    </w:p>
    <w:p w:rsidR="006A4474" w:rsidRPr="006A4474" w:rsidRDefault="006A4474" w:rsidP="009775A4">
      <w:pPr>
        <w:tabs>
          <w:tab w:val="left" w:pos="567"/>
          <w:tab w:val="left" w:pos="993"/>
        </w:tabs>
        <w:ind w:firstLine="567"/>
        <w:contextualSpacing/>
      </w:pPr>
      <w:r>
        <w:t xml:space="preserve">К сроку окупаемости необходимо добавить время, необходимое на разработку и освоение </w:t>
      </w:r>
      <w:proofErr w:type="gramStart"/>
      <w:r>
        <w:t>ПО</w:t>
      </w:r>
      <w:proofErr w:type="gramEnd"/>
      <w:r>
        <w:t>. Таким образом, срок окупаемости составит</w:t>
      </w:r>
      <w:r w:rsidRPr="00E8028E">
        <w:t xml:space="preserve"> </w:t>
      </w:r>
      <w:r w:rsidR="00912C07">
        <w:rPr>
          <w:snapToGrid w:val="0"/>
        </w:rPr>
        <w:t>1,7</w:t>
      </w:r>
      <w:r w:rsidR="00CB5310" w:rsidRPr="00D24DBC">
        <w:rPr>
          <w:snapToGrid w:val="0"/>
        </w:rPr>
        <w:t>6</w:t>
      </w:r>
      <w:r>
        <w:rPr>
          <w:snapToGrid w:val="0"/>
        </w:rPr>
        <w:t>+</w:t>
      </w:r>
      <w:r w:rsidRPr="007E1138">
        <w:t xml:space="preserve">0,74 + </w:t>
      </w:r>
      <w:r w:rsidRPr="00E8028E">
        <w:t>0,</w:t>
      </w:r>
      <w:r>
        <w:t>2</w:t>
      </w:r>
      <w:r w:rsidRPr="00E8028E">
        <w:t>5</w:t>
      </w:r>
      <w:r w:rsidRPr="007E1138">
        <w:t>/</w:t>
      </w:r>
      <w:r>
        <w:t>12 =</w:t>
      </w:r>
      <w:r w:rsidRPr="007E1138">
        <w:t>2</w:t>
      </w:r>
      <w:r w:rsidR="00912C07">
        <w:t>,5</w:t>
      </w:r>
      <w:r w:rsidR="00CB5310" w:rsidRPr="00D24DBC">
        <w:t>6</w:t>
      </w:r>
      <w:r w:rsidRPr="00E8028E">
        <w:t xml:space="preserve"> года. </w:t>
      </w:r>
    </w:p>
    <w:p w:rsidR="006A4474" w:rsidRDefault="006A4474" w:rsidP="009775A4">
      <w:pPr>
        <w:tabs>
          <w:tab w:val="left" w:pos="993"/>
        </w:tabs>
        <w:ind w:firstLine="709"/>
      </w:pPr>
      <w:r>
        <w:lastRenderedPageBreak/>
        <w:t xml:space="preserve">В данном разделе было выполнено технико-экономическое обоснование информационно-аналитической системы поддержки принятия решения в сфере поиска банковских услуг. В результате был произведен расчет объема и трудоемкости ПС, а также смета затрат и себестоимость ПС. </w:t>
      </w:r>
    </w:p>
    <w:p w:rsidR="00A70D90" w:rsidRDefault="006A4474" w:rsidP="005A7527">
      <w:pPr>
        <w:tabs>
          <w:tab w:val="left" w:pos="993"/>
        </w:tabs>
        <w:ind w:firstLine="709"/>
      </w:pPr>
      <w:r>
        <w:t>О</w:t>
      </w:r>
      <w:r w:rsidRPr="00654825">
        <w:t>бщая годовая экономия текущих затрат, связанных с использован</w:t>
      </w:r>
      <w:r w:rsidR="00F3083E">
        <w:t xml:space="preserve">ием разработанного </w:t>
      </w:r>
      <w:proofErr w:type="gramStart"/>
      <w:r w:rsidR="00F3083E">
        <w:t>ПО составит</w:t>
      </w:r>
      <w:proofErr w:type="gramEnd"/>
      <w:r w:rsidR="00F3083E">
        <w:t xml:space="preserve"> </w:t>
      </w:r>
      <w:r w:rsidR="00EC42A6" w:rsidRPr="00EC42A6">
        <w:t>7</w:t>
      </w:r>
      <w:r w:rsidR="00CB5310" w:rsidRPr="00CB5310">
        <w:t>4</w:t>
      </w:r>
      <w:r w:rsidR="00EC42A6" w:rsidRPr="00EC42A6">
        <w:t> </w:t>
      </w:r>
      <w:r w:rsidR="00CB5310" w:rsidRPr="00CB5310">
        <w:t>110</w:t>
      </w:r>
      <w:r w:rsidR="00EC42A6" w:rsidRPr="00EC42A6">
        <w:t> </w:t>
      </w:r>
      <w:r w:rsidR="00CB5310" w:rsidRPr="00CB5310">
        <w:t>254</w:t>
      </w:r>
      <w:r w:rsidR="00EC42A6" w:rsidRPr="00EC42A6">
        <w:t xml:space="preserve"> </w:t>
      </w:r>
      <w:r w:rsidRPr="00654825">
        <w:t>руб</w:t>
      </w:r>
      <w:r>
        <w:t xml:space="preserve">. Окупаемость </w:t>
      </w:r>
      <w:r w:rsidR="00131DAE">
        <w:t>проекта прогнозируется через 2,5</w:t>
      </w:r>
      <w:r w:rsidR="00CB5310" w:rsidRPr="00D24DBC">
        <w:t>6</w:t>
      </w:r>
      <w:r>
        <w:t xml:space="preserve"> года после начала его разработки. В итоге выполнения технико-экономического обоснования можно </w:t>
      </w:r>
      <w:r w:rsidR="004F73BB">
        <w:t>сделать вывод</w:t>
      </w:r>
      <w:r>
        <w:t xml:space="preserve">, что внедрение </w:t>
      </w:r>
      <w:proofErr w:type="spellStart"/>
      <w:r>
        <w:t>информационно-аналитичекой</w:t>
      </w:r>
      <w:proofErr w:type="spellEnd"/>
      <w:r>
        <w:t xml:space="preserve"> системы поддержки принятия решения является экономически эффективным. </w:t>
      </w:r>
      <w:r w:rsidR="00A70D90">
        <w:br w:type="page"/>
      </w:r>
    </w:p>
    <w:p w:rsidR="007F2412" w:rsidRDefault="00F66910" w:rsidP="00283B84">
      <w:pPr>
        <w:pStyle w:val="1"/>
        <w:numPr>
          <w:ilvl w:val="0"/>
          <w:numId w:val="21"/>
        </w:numPr>
        <w:tabs>
          <w:tab w:val="left" w:pos="993"/>
        </w:tabs>
        <w:ind w:left="993" w:hanging="284"/>
      </w:pPr>
      <w:bookmarkStart w:id="76" w:name="_Toc326247176"/>
      <w:r>
        <w:lastRenderedPageBreak/>
        <w:t xml:space="preserve">ОХРАНА ТРУДА. </w:t>
      </w:r>
      <w:r w:rsidR="00AB2AA8">
        <w:t>ОРГАНИЗАЦИЯ ЛЕЧЕБНО-ПРОФИЛАКТИЧЕСКОГО ОБСЛУЖИВАНИЯ РАБОТАЮЩИХ В ООО «КОСМОПОЛИС-УНИВЕРСАЛ»</w:t>
      </w:r>
      <w:bookmarkEnd w:id="76"/>
    </w:p>
    <w:p w:rsidR="00AB2AA8" w:rsidRDefault="00AB2AA8" w:rsidP="009775A4">
      <w:pPr>
        <w:tabs>
          <w:tab w:val="left" w:pos="993"/>
        </w:tabs>
      </w:pPr>
    </w:p>
    <w:p w:rsidR="006B29A1" w:rsidRDefault="006B29A1" w:rsidP="009775A4">
      <w:pPr>
        <w:tabs>
          <w:tab w:val="left" w:pos="993"/>
        </w:tabs>
      </w:pPr>
      <w:r>
        <w:t xml:space="preserve">Развитие и совершенствование информационных технологий позволило компьютерной технике за несколько последних десятилетий прочно занять свое </w:t>
      </w:r>
      <w:proofErr w:type="gramStart"/>
      <w:r>
        <w:t>место</w:t>
      </w:r>
      <w:proofErr w:type="gramEnd"/>
      <w:r>
        <w:t xml:space="preserve"> как в трудовой, так и в других сферах жизнедеятельности людей. </w:t>
      </w:r>
      <w:r w:rsidRPr="00FE2AD3">
        <w:t>В современном мире все процессы жизнедеятельности человечество стремиться автоматизировать. Дипломный проект не является исключением. Его целью является – мини</w:t>
      </w:r>
      <w:r>
        <w:t>ми</w:t>
      </w:r>
      <w:r w:rsidRPr="00FE2AD3">
        <w:t>зация временных издержек на поиск банковских услуг. Процесс разработки программного обеспечения – является видом деятельности, который содержит сложные этапы. На предприятиях, оказывающих данный вид услуг – разработку и внедрение программных продуктов в производственный процесс, как и на любом производстве</w:t>
      </w:r>
      <w:r>
        <w:t>,</w:t>
      </w:r>
      <w:r w:rsidRPr="00FE2AD3">
        <w:t xml:space="preserve"> организована система охраны труда. Разработка программного продукта  относится к умственному виду деятельности. Во время разработки есть множество вредных факторов, влияющих на здоровье человека. Поэтом</w:t>
      </w:r>
      <w:r>
        <w:t>у</w:t>
      </w:r>
      <w:r w:rsidRPr="00FE2AD3">
        <w:t xml:space="preserve"> важным является</w:t>
      </w:r>
      <w:r>
        <w:t xml:space="preserve"> </w:t>
      </w:r>
      <w:r w:rsidRPr="00FE2AD3">
        <w:t>рациональная организация лечебно-профилактических мероприятий на предприятиях.</w:t>
      </w:r>
      <w:r>
        <w:t xml:space="preserve"> </w:t>
      </w:r>
    </w:p>
    <w:p w:rsidR="006B29A1" w:rsidRDefault="006B29A1" w:rsidP="009775A4">
      <w:pPr>
        <w:tabs>
          <w:tab w:val="left" w:pos="993"/>
        </w:tabs>
      </w:pPr>
      <w:r>
        <w:t>Наиболее важным с точки зрения психофизиологических возможностей человека, влияющих на безопасность, является вид трудовой деятельности, ее тяжесть и напряженность, а также условия, в которых осуществляется трудовая деятельность.</w:t>
      </w:r>
    </w:p>
    <w:p w:rsidR="006B29A1" w:rsidRDefault="006B29A1" w:rsidP="009775A4">
      <w:pPr>
        <w:tabs>
          <w:tab w:val="left" w:pos="993"/>
        </w:tabs>
      </w:pPr>
      <w:r>
        <w:t xml:space="preserve">Трудовую деятельность </w:t>
      </w:r>
      <w:proofErr w:type="gramStart"/>
      <w:r>
        <w:t>можно</w:t>
      </w:r>
      <w:proofErr w:type="gramEnd"/>
      <w:r>
        <w:t xml:space="preserve"> прежде всего разделить на физический и умственный труд. Основные виды трудовой дея</w:t>
      </w:r>
      <w:r w:rsidR="00B26831">
        <w:t>тельности представлены на рис. 5</w:t>
      </w:r>
      <w:r>
        <w:t>.1</w:t>
      </w:r>
    </w:p>
    <w:p w:rsidR="006B29A1" w:rsidRDefault="006B29A1" w:rsidP="009775A4">
      <w:pPr>
        <w:tabs>
          <w:tab w:val="left" w:pos="993"/>
        </w:tabs>
      </w:pPr>
    </w:p>
    <w:p w:rsidR="006B29A1" w:rsidRDefault="006B29A1" w:rsidP="009775A4">
      <w:pPr>
        <w:tabs>
          <w:tab w:val="left" w:pos="993"/>
        </w:tabs>
        <w:ind w:firstLine="0"/>
      </w:pPr>
      <w:r>
        <w:rPr>
          <w:noProof/>
        </w:rPr>
        <w:lastRenderedPageBreak/>
        <w:drawing>
          <wp:inline distT="0" distB="0" distL="0" distR="0">
            <wp:extent cx="5890846" cy="3216519"/>
            <wp:effectExtent l="0" t="19050" r="0" b="21981"/>
            <wp:docPr id="53" name="Схема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8" r:lo="rId89" r:qs="rId90" r:cs="rId91"/>
              </a:graphicData>
            </a:graphic>
          </wp:inline>
        </w:drawing>
      </w:r>
    </w:p>
    <w:p w:rsidR="006B29A1" w:rsidRDefault="006B29A1" w:rsidP="009775A4">
      <w:pPr>
        <w:tabs>
          <w:tab w:val="left" w:pos="993"/>
        </w:tabs>
      </w:pPr>
    </w:p>
    <w:p w:rsidR="006B29A1" w:rsidRDefault="00295218" w:rsidP="009775A4">
      <w:pPr>
        <w:tabs>
          <w:tab w:val="left" w:pos="993"/>
        </w:tabs>
        <w:jc w:val="center"/>
      </w:pPr>
      <w:r>
        <w:t>Рисунок</w:t>
      </w:r>
      <w:r w:rsidR="00B26831">
        <w:t xml:space="preserve"> 5</w:t>
      </w:r>
      <w:r w:rsidR="006B29A1">
        <w:t>.1 – Виды трудовой деятельности</w:t>
      </w:r>
    </w:p>
    <w:p w:rsidR="006B29A1" w:rsidRDefault="006B29A1" w:rsidP="009775A4">
      <w:pPr>
        <w:tabs>
          <w:tab w:val="left" w:pos="993"/>
        </w:tabs>
        <w:jc w:val="center"/>
      </w:pPr>
    </w:p>
    <w:p w:rsidR="006B29A1" w:rsidRDefault="006B29A1" w:rsidP="009775A4">
      <w:pPr>
        <w:tabs>
          <w:tab w:val="left" w:pos="993"/>
        </w:tabs>
      </w:pPr>
      <w:r>
        <w:t xml:space="preserve">Физический труд </w:t>
      </w:r>
      <w:proofErr w:type="gramStart"/>
      <w:r>
        <w:t>характеризуется</w:t>
      </w:r>
      <w:proofErr w:type="gramEnd"/>
      <w:r>
        <w:t xml:space="preserve"> прежде всего повышенной мышечной нагрузкой на опорно-двигательный аппарат и его функциональные системы – </w:t>
      </w:r>
      <w:proofErr w:type="spellStart"/>
      <w:r>
        <w:t>сердечно-сосудистую</w:t>
      </w:r>
      <w:proofErr w:type="spellEnd"/>
      <w:r>
        <w:t>, нервно-мышечную, дыхательную, и т.д. Физический труд развивает мышечную систему, стимулирует обменные процессы в организме, но в то же время может иметь отрицательные последствия, например, заболевания опорно-двигательного аппарата, особенно в том случае, если он неправильно организован или является чрезмерно интенсивным для организма.</w:t>
      </w:r>
    </w:p>
    <w:p w:rsidR="006B29A1" w:rsidRPr="00FA5BF8" w:rsidRDefault="006B29A1" w:rsidP="009775A4">
      <w:pPr>
        <w:tabs>
          <w:tab w:val="left" w:pos="993"/>
        </w:tabs>
      </w:pPr>
      <w:r>
        <w:t xml:space="preserve">Умственный труд связан с приемом и переработкой информации и требует напряжения внимания, памяти, активизации процессов мышления, связан с повышенной эмоциональной нагрузкой. Для умственного труда характерно снижение двигательной активности – гипокинезия. Гипокинезия может являться условием формирования </w:t>
      </w:r>
      <w:proofErr w:type="spellStart"/>
      <w:proofErr w:type="gramStart"/>
      <w:r>
        <w:t>сердечно-сосудистых</w:t>
      </w:r>
      <w:proofErr w:type="spellEnd"/>
      <w:proofErr w:type="gramEnd"/>
      <w:r>
        <w:t xml:space="preserve"> нарушений у человека. Продолжительная умственная нагрузка оказывает отрицательное влияние на психическую деятельность – ухудшаются внимание, память, функции восприятия окружающей среды. Самочувствие человека и, в конечном счете, его состояние здоровья в значительной мере зависит от правильной организации умственного труда и от параметров окружающей среды, в которой осуществляется умственная деятельность человека</w:t>
      </w:r>
      <w:r w:rsidRPr="00FA5BF8">
        <w:t xml:space="preserve"> [1</w:t>
      </w:r>
      <w:r w:rsidR="00626BF6">
        <w:t>3</w:t>
      </w:r>
      <w:r w:rsidRPr="00FA5BF8">
        <w:t>].</w:t>
      </w:r>
    </w:p>
    <w:p w:rsidR="006B29A1" w:rsidRDefault="006B29A1" w:rsidP="009775A4">
      <w:pPr>
        <w:tabs>
          <w:tab w:val="left" w:pos="993"/>
        </w:tabs>
      </w:pPr>
      <w:r>
        <w:t>На предприятии «</w:t>
      </w:r>
      <w:proofErr w:type="spellStart"/>
      <w:r>
        <w:t>Космополис-Универсал</w:t>
      </w:r>
      <w:proofErr w:type="spellEnd"/>
      <w:r>
        <w:t xml:space="preserve">» работа связана с постоянной работой на ПЭВМ. В связи с этим важно иметь представление об опасных и </w:t>
      </w:r>
      <w:r>
        <w:lastRenderedPageBreak/>
        <w:t xml:space="preserve">вредных факторах, с которыми сопряжена деятельность пользователей современных компьютеров. </w:t>
      </w:r>
    </w:p>
    <w:p w:rsidR="006B29A1" w:rsidRDefault="006B29A1" w:rsidP="009775A4">
      <w:pPr>
        <w:tabs>
          <w:tab w:val="left" w:pos="993"/>
        </w:tabs>
      </w:pPr>
      <w:r>
        <w:t>После анализа работы рядового сотрудника н</w:t>
      </w:r>
      <w:proofErr w:type="gramStart"/>
      <w:r>
        <w:t>а ООО</w:t>
      </w:r>
      <w:proofErr w:type="gramEnd"/>
      <w:r>
        <w:t xml:space="preserve"> «</w:t>
      </w:r>
      <w:proofErr w:type="spellStart"/>
      <w:r>
        <w:t>Космополис-Универсал</w:t>
      </w:r>
      <w:proofErr w:type="spellEnd"/>
      <w:r>
        <w:t xml:space="preserve">» было выявлено, что негативное влияние на здоровье выражается в повышенном зрительном напряжении, психологической перегрузке, длительном неизменном положении тела в процессе работы, а также воздействием некоторых физических факторов (электромагнитные излучения, статическое электричество, ультрафиолетовое и рентгеновское излучения). </w:t>
      </w:r>
    </w:p>
    <w:p w:rsidR="006B29A1" w:rsidRDefault="006B29A1" w:rsidP="009775A4">
      <w:pPr>
        <w:tabs>
          <w:tab w:val="left" w:pos="993"/>
        </w:tabs>
      </w:pPr>
      <w:r>
        <w:t xml:space="preserve">Указанные факторы могут явиться причиной заболевания зрения, </w:t>
      </w:r>
      <w:proofErr w:type="spellStart"/>
      <w:proofErr w:type="gramStart"/>
      <w:r>
        <w:t>сердечно-сосудистой</w:t>
      </w:r>
      <w:proofErr w:type="spellEnd"/>
      <w:proofErr w:type="gramEnd"/>
      <w:r>
        <w:t xml:space="preserve"> системы, желудочно-кишечного тракта, кожных заболеваний, а также опухолей мозга. В наибольшей степени на предприят</w:t>
      </w:r>
      <w:proofErr w:type="gramStart"/>
      <w:r>
        <w:t>ии ООО</w:t>
      </w:r>
      <w:proofErr w:type="gramEnd"/>
      <w:r>
        <w:t xml:space="preserve"> «</w:t>
      </w:r>
      <w:proofErr w:type="spellStart"/>
      <w:r>
        <w:t>Космополис-Универсал</w:t>
      </w:r>
      <w:proofErr w:type="spellEnd"/>
      <w:r>
        <w:t xml:space="preserve">» подвержены этим опасностям беременные женщины. </w:t>
      </w:r>
      <w:proofErr w:type="spellStart"/>
      <w:r>
        <w:t>Симптомокомплекс</w:t>
      </w:r>
      <w:proofErr w:type="spellEnd"/>
      <w:r>
        <w:t xml:space="preserve"> психофизиологических реакций организма пользователей при длительной работе с ПЭВМ принято называть компьютерной болезнью или синдромом стресса оператора дисплея. Согласно данным американских исследователей, примерно половина пользователей ПЭВМ жалуются на проявление этой болезни. Важнейшее значение в возникновении зрительного перенапряжение имеет количество более двадцати визуальных параметров, установленных действующими стандартами, имеет первостепенно значение в профилактике ухудшения зрения пользователей ПЭВМ.</w:t>
      </w:r>
    </w:p>
    <w:p w:rsidR="006B29A1" w:rsidRPr="00DB6E0A" w:rsidRDefault="006B29A1" w:rsidP="009775A4">
      <w:pPr>
        <w:tabs>
          <w:tab w:val="left" w:pos="993"/>
        </w:tabs>
      </w:pPr>
      <w:r>
        <w:t>Визуальные параметры видеодисплеев и пределы их изменений, в которых должны быть установлены оптимальные и допустимые</w:t>
      </w:r>
      <w:r w:rsidR="00626BF6">
        <w:t xml:space="preserve"> значения, приведены в таблице 5</w:t>
      </w:r>
      <w:r>
        <w:t>.1</w:t>
      </w:r>
      <w:r w:rsidR="00626BF6">
        <w:t>[14</w:t>
      </w:r>
      <w:r w:rsidRPr="00DB6E0A">
        <w:t>]</w:t>
      </w:r>
    </w:p>
    <w:p w:rsidR="006B29A1" w:rsidRDefault="006B29A1" w:rsidP="009775A4">
      <w:pPr>
        <w:tabs>
          <w:tab w:val="left" w:pos="993"/>
        </w:tabs>
      </w:pPr>
    </w:p>
    <w:p w:rsidR="006B29A1" w:rsidRDefault="00626BF6" w:rsidP="00283B84">
      <w:pPr>
        <w:tabs>
          <w:tab w:val="left" w:pos="993"/>
        </w:tabs>
        <w:ind w:firstLine="0"/>
      </w:pPr>
      <w:r>
        <w:t>Таблица 5</w:t>
      </w:r>
      <w:r w:rsidR="006B29A1">
        <w:t>.1 Визуальные параметры видеодисплеев и пределы из изменений</w:t>
      </w:r>
    </w:p>
    <w:tbl>
      <w:tblPr>
        <w:tblStyle w:val="af"/>
        <w:tblW w:w="0" w:type="auto"/>
        <w:tblLook w:val="04A0"/>
      </w:tblPr>
      <w:tblGrid>
        <w:gridCol w:w="3189"/>
        <w:gridCol w:w="3190"/>
        <w:gridCol w:w="3191"/>
      </w:tblGrid>
      <w:tr w:rsidR="006B29A1" w:rsidTr="00096AF0">
        <w:tc>
          <w:tcPr>
            <w:tcW w:w="3190" w:type="dxa"/>
            <w:vMerge w:val="restart"/>
          </w:tcPr>
          <w:p w:rsidR="006B29A1" w:rsidRDefault="006B29A1" w:rsidP="009775A4">
            <w:pPr>
              <w:tabs>
                <w:tab w:val="left" w:pos="993"/>
              </w:tabs>
              <w:ind w:firstLine="0"/>
              <w:jc w:val="center"/>
            </w:pPr>
            <w:r>
              <w:t>Наименование параметра</w:t>
            </w:r>
          </w:p>
        </w:tc>
        <w:tc>
          <w:tcPr>
            <w:tcW w:w="6381" w:type="dxa"/>
            <w:gridSpan w:val="2"/>
          </w:tcPr>
          <w:p w:rsidR="006B29A1" w:rsidRDefault="006B29A1" w:rsidP="009775A4">
            <w:pPr>
              <w:tabs>
                <w:tab w:val="left" w:pos="993"/>
              </w:tabs>
              <w:ind w:firstLine="0"/>
              <w:jc w:val="center"/>
            </w:pPr>
            <w:r>
              <w:t>Пределы значений параметров</w:t>
            </w:r>
          </w:p>
        </w:tc>
      </w:tr>
      <w:tr w:rsidR="006B29A1" w:rsidTr="00096AF0">
        <w:tc>
          <w:tcPr>
            <w:tcW w:w="3190" w:type="dxa"/>
            <w:vMerge/>
          </w:tcPr>
          <w:p w:rsidR="006B29A1" w:rsidRDefault="006B29A1" w:rsidP="009775A4">
            <w:pPr>
              <w:tabs>
                <w:tab w:val="left" w:pos="993"/>
              </w:tabs>
              <w:ind w:firstLine="0"/>
            </w:pPr>
          </w:p>
        </w:tc>
        <w:tc>
          <w:tcPr>
            <w:tcW w:w="3190" w:type="dxa"/>
          </w:tcPr>
          <w:p w:rsidR="006B29A1" w:rsidRDefault="006B29A1" w:rsidP="009775A4">
            <w:pPr>
              <w:tabs>
                <w:tab w:val="left" w:pos="993"/>
              </w:tabs>
              <w:ind w:firstLine="0"/>
              <w:jc w:val="center"/>
            </w:pPr>
            <w:r>
              <w:t>не менее</w:t>
            </w:r>
          </w:p>
        </w:tc>
        <w:tc>
          <w:tcPr>
            <w:tcW w:w="3191" w:type="dxa"/>
          </w:tcPr>
          <w:p w:rsidR="006B29A1" w:rsidRDefault="006B29A1" w:rsidP="009775A4">
            <w:pPr>
              <w:tabs>
                <w:tab w:val="left" w:pos="993"/>
              </w:tabs>
              <w:ind w:firstLine="0"/>
              <w:jc w:val="center"/>
            </w:pPr>
            <w:r>
              <w:t>не более</w:t>
            </w:r>
          </w:p>
        </w:tc>
      </w:tr>
      <w:tr w:rsidR="006B29A1" w:rsidTr="00096AF0">
        <w:tc>
          <w:tcPr>
            <w:tcW w:w="3190" w:type="dxa"/>
          </w:tcPr>
          <w:p w:rsidR="006B29A1" w:rsidRPr="00620BC6" w:rsidRDefault="006B29A1" w:rsidP="009775A4">
            <w:pPr>
              <w:tabs>
                <w:tab w:val="left" w:pos="993"/>
              </w:tabs>
              <w:ind w:firstLine="0"/>
              <w:rPr>
                <w:vertAlign w:val="superscript"/>
              </w:rPr>
            </w:pPr>
            <w:r>
              <w:t>Яркость знака (яркость фона), кг</w:t>
            </w:r>
            <w:r w:rsidRPr="00620BC6">
              <w:t>/</w:t>
            </w:r>
            <w:r>
              <w:t>м</w:t>
            </w:r>
            <w:proofErr w:type="gramStart"/>
            <w:r w:rsidRPr="00620BC6">
              <w:rPr>
                <w:vertAlign w:val="superscript"/>
              </w:rPr>
              <w:t>2</w:t>
            </w:r>
            <w:proofErr w:type="gramEnd"/>
          </w:p>
        </w:tc>
        <w:tc>
          <w:tcPr>
            <w:tcW w:w="3190" w:type="dxa"/>
          </w:tcPr>
          <w:p w:rsidR="006B29A1" w:rsidRDefault="006B29A1" w:rsidP="009775A4">
            <w:pPr>
              <w:tabs>
                <w:tab w:val="left" w:pos="993"/>
              </w:tabs>
              <w:ind w:firstLine="0"/>
              <w:jc w:val="center"/>
            </w:pPr>
            <w:r>
              <w:t>35</w:t>
            </w:r>
          </w:p>
        </w:tc>
        <w:tc>
          <w:tcPr>
            <w:tcW w:w="3191" w:type="dxa"/>
          </w:tcPr>
          <w:p w:rsidR="006B29A1" w:rsidRDefault="006B29A1" w:rsidP="009775A4">
            <w:pPr>
              <w:tabs>
                <w:tab w:val="left" w:pos="993"/>
              </w:tabs>
              <w:ind w:firstLine="0"/>
              <w:jc w:val="center"/>
            </w:pPr>
            <w:r>
              <w:t>120</w:t>
            </w:r>
          </w:p>
        </w:tc>
      </w:tr>
      <w:tr w:rsidR="006B29A1" w:rsidTr="00096AF0">
        <w:tc>
          <w:tcPr>
            <w:tcW w:w="3190" w:type="dxa"/>
          </w:tcPr>
          <w:p w:rsidR="006B29A1" w:rsidRDefault="006B29A1" w:rsidP="009775A4">
            <w:pPr>
              <w:tabs>
                <w:tab w:val="left" w:pos="993"/>
              </w:tabs>
              <w:ind w:firstLine="0"/>
            </w:pPr>
            <w:r>
              <w:t>Внешняя освещенность экрана, лк</w:t>
            </w:r>
          </w:p>
        </w:tc>
        <w:tc>
          <w:tcPr>
            <w:tcW w:w="3190" w:type="dxa"/>
          </w:tcPr>
          <w:p w:rsidR="006B29A1" w:rsidRDefault="006B29A1" w:rsidP="009775A4">
            <w:pPr>
              <w:tabs>
                <w:tab w:val="left" w:pos="993"/>
              </w:tabs>
              <w:ind w:firstLine="0"/>
              <w:jc w:val="center"/>
            </w:pPr>
            <w:r>
              <w:t>100</w:t>
            </w:r>
          </w:p>
        </w:tc>
        <w:tc>
          <w:tcPr>
            <w:tcW w:w="3191" w:type="dxa"/>
          </w:tcPr>
          <w:p w:rsidR="006B29A1" w:rsidRDefault="006B29A1" w:rsidP="009775A4">
            <w:pPr>
              <w:tabs>
                <w:tab w:val="left" w:pos="993"/>
              </w:tabs>
              <w:ind w:firstLine="0"/>
              <w:jc w:val="center"/>
            </w:pPr>
            <w:r>
              <w:t>250</w:t>
            </w:r>
          </w:p>
        </w:tc>
      </w:tr>
      <w:tr w:rsidR="006B29A1" w:rsidTr="00096AF0">
        <w:tc>
          <w:tcPr>
            <w:tcW w:w="3190" w:type="dxa"/>
          </w:tcPr>
          <w:p w:rsidR="006B29A1" w:rsidRPr="00F77BD6" w:rsidRDefault="006B29A1" w:rsidP="009775A4">
            <w:pPr>
              <w:tabs>
                <w:tab w:val="left" w:pos="993"/>
              </w:tabs>
              <w:ind w:firstLine="0"/>
            </w:pPr>
            <w:r>
              <w:t xml:space="preserve">Угловой размер экрана, </w:t>
            </w:r>
            <w:proofErr w:type="spellStart"/>
            <w:r>
              <w:t>угл</w:t>
            </w:r>
            <w:proofErr w:type="gramStart"/>
            <w:r>
              <w:t>.м</w:t>
            </w:r>
            <w:proofErr w:type="gramEnd"/>
            <w:r>
              <w:t>ин</w:t>
            </w:r>
            <w:proofErr w:type="spellEnd"/>
            <w:r>
              <w:t xml:space="preserve"> (α), α = </w:t>
            </w:r>
            <w:proofErr w:type="spellStart"/>
            <w:r>
              <w:rPr>
                <w:lang w:val="en-US"/>
              </w:rPr>
              <w:t>arctg</w:t>
            </w:r>
            <w:proofErr w:type="spellEnd"/>
            <w:r w:rsidRPr="00F77BD6">
              <w:t>(</w:t>
            </w:r>
            <w:r>
              <w:rPr>
                <w:lang w:val="en-US"/>
              </w:rPr>
              <w:t>h</w:t>
            </w:r>
            <w:r w:rsidRPr="00F77BD6">
              <w:t>/2</w:t>
            </w:r>
            <w:r>
              <w:rPr>
                <w:lang w:val="en-US"/>
              </w:rPr>
              <w:t>l</w:t>
            </w:r>
            <w:r w:rsidRPr="00F77BD6">
              <w:t xml:space="preserve">), </w:t>
            </w:r>
            <w:r>
              <w:t xml:space="preserve">где </w:t>
            </w:r>
            <w:r>
              <w:rPr>
                <w:lang w:val="en-US"/>
              </w:rPr>
              <w:t>h</w:t>
            </w:r>
            <w:r w:rsidRPr="00F77BD6">
              <w:t xml:space="preserve"> – </w:t>
            </w:r>
            <w:r>
              <w:t xml:space="preserve">высота знака, </w:t>
            </w:r>
            <w:r>
              <w:rPr>
                <w:lang w:val="en-US"/>
              </w:rPr>
              <w:t>l</w:t>
            </w:r>
            <w:r w:rsidRPr="00F77BD6">
              <w:t xml:space="preserve"> –</w:t>
            </w:r>
            <w:r>
              <w:t xml:space="preserve"> расстояние</w:t>
            </w:r>
            <w:r w:rsidR="00825974">
              <w:t xml:space="preserve"> до </w:t>
            </w:r>
            <w:r>
              <w:t>глаза</w:t>
            </w:r>
          </w:p>
        </w:tc>
        <w:tc>
          <w:tcPr>
            <w:tcW w:w="3190" w:type="dxa"/>
          </w:tcPr>
          <w:p w:rsidR="006B29A1" w:rsidRDefault="006B29A1" w:rsidP="009775A4">
            <w:pPr>
              <w:tabs>
                <w:tab w:val="left" w:pos="993"/>
              </w:tabs>
              <w:ind w:firstLine="0"/>
              <w:jc w:val="center"/>
            </w:pPr>
            <w:r>
              <w:t>16</w:t>
            </w:r>
          </w:p>
        </w:tc>
        <w:tc>
          <w:tcPr>
            <w:tcW w:w="3191" w:type="dxa"/>
          </w:tcPr>
          <w:p w:rsidR="006B29A1" w:rsidRDefault="006B29A1" w:rsidP="009775A4">
            <w:pPr>
              <w:tabs>
                <w:tab w:val="left" w:pos="993"/>
              </w:tabs>
              <w:ind w:firstLine="0"/>
              <w:jc w:val="center"/>
            </w:pPr>
            <w:r>
              <w:t>60</w:t>
            </w:r>
          </w:p>
        </w:tc>
      </w:tr>
    </w:tbl>
    <w:p w:rsidR="00A70D90" w:rsidRDefault="00A70D90" w:rsidP="009775A4">
      <w:pPr>
        <w:tabs>
          <w:tab w:val="left" w:pos="993"/>
        </w:tabs>
      </w:pPr>
    </w:p>
    <w:p w:rsidR="006B29A1" w:rsidRDefault="006B29A1" w:rsidP="009775A4">
      <w:pPr>
        <w:tabs>
          <w:tab w:val="left" w:pos="993"/>
        </w:tabs>
      </w:pPr>
      <w:r>
        <w:lastRenderedPageBreak/>
        <w:t>Н</w:t>
      </w:r>
      <w:proofErr w:type="gramStart"/>
      <w:r>
        <w:t>а ООО</w:t>
      </w:r>
      <w:proofErr w:type="gramEnd"/>
      <w:r>
        <w:t xml:space="preserve"> «</w:t>
      </w:r>
      <w:proofErr w:type="spellStart"/>
      <w:r>
        <w:t>Космополис-Универсал</w:t>
      </w:r>
      <w:proofErr w:type="spellEnd"/>
      <w:r>
        <w:t xml:space="preserve">» на рабочих местах установлены компьютеры с жидкокристаллическими экранами. Они не имеют источников мощного электромагнитного излучения и не наводят статического электричества. Однако при использовании блока питания возникает некоторое превышение уровня на частоте 50 Гц. Поэтому рекомендуется работать больше с использованием аккумулятора. </w:t>
      </w:r>
    </w:p>
    <w:p w:rsidR="006B29A1" w:rsidRDefault="006B29A1" w:rsidP="009775A4">
      <w:pPr>
        <w:tabs>
          <w:tab w:val="left" w:pos="993"/>
        </w:tabs>
      </w:pPr>
      <w:r>
        <w:t>В результате прохождения практике в ООО «</w:t>
      </w:r>
      <w:proofErr w:type="spellStart"/>
      <w:r>
        <w:t>Космополис-Универсал</w:t>
      </w:r>
      <w:proofErr w:type="spellEnd"/>
      <w:r>
        <w:t>» установлено, что на предприятии сотрудники имеют ненормированный график работы.</w:t>
      </w:r>
    </w:p>
    <w:p w:rsidR="006B29A1" w:rsidRDefault="006B29A1" w:rsidP="009775A4">
      <w:pPr>
        <w:tabs>
          <w:tab w:val="left" w:pos="993"/>
        </w:tabs>
      </w:pPr>
      <w:r>
        <w:t xml:space="preserve">На предприятии для сотрудников, которые ежедневно работают за ПЭВМ, обязательным является прохождение медицинского профессионального осмотра. Для этой цели сотрудникам выделяется один рабочий день. Он является оплачиваемым. </w:t>
      </w:r>
    </w:p>
    <w:p w:rsidR="006B29A1" w:rsidRDefault="006B29A1" w:rsidP="009775A4">
      <w:pPr>
        <w:tabs>
          <w:tab w:val="left" w:pos="993"/>
        </w:tabs>
      </w:pPr>
      <w:r>
        <w:t>Так как сотрудник</w:t>
      </w:r>
      <w:proofErr w:type="gramStart"/>
      <w:r>
        <w:t>и ООО</w:t>
      </w:r>
      <w:proofErr w:type="gramEnd"/>
      <w:r>
        <w:t xml:space="preserve"> «</w:t>
      </w:r>
      <w:proofErr w:type="spellStart"/>
      <w:r>
        <w:t>Космополис-Универсал</w:t>
      </w:r>
      <w:proofErr w:type="spellEnd"/>
      <w:r>
        <w:t xml:space="preserve">» работают в условиях, которые могут оказать негативное влияние на здоровье, администрация предприятия организовала специальную систему льготного питания. Так как питание является одной из важнейших составляющих, которая формирует иммунную защиту организма человека, предприятие оплачивает 40% стоимости обедов ежемесячно. Система питания организована следующим образом. Для сотрудников изготовлены специальные пластиковые карточки, которыми они могут расплачиваться в столовой. Сумма начисленных на них средств определяется следующим образом. Максимальная сумма обеда может составлять 40 тыс. белорусских рублей, соответственно, 40% этой суммы оплачивает предприятие, т.е. 16 тыс. белорусских рублей. Следовательно, на карточку перечисляется сумма, равная 16 тыс. * количество рабочих дней. </w:t>
      </w:r>
    </w:p>
    <w:p w:rsidR="006B29A1" w:rsidRDefault="006B29A1" w:rsidP="009775A4">
      <w:pPr>
        <w:tabs>
          <w:tab w:val="left" w:pos="993"/>
        </w:tabs>
      </w:pPr>
      <w:r>
        <w:t>Для профилактики профессиональных заболеваний н</w:t>
      </w:r>
      <w:proofErr w:type="gramStart"/>
      <w:r>
        <w:t>а ООО</w:t>
      </w:r>
      <w:proofErr w:type="gramEnd"/>
      <w:r>
        <w:t xml:space="preserve"> «</w:t>
      </w:r>
      <w:proofErr w:type="spellStart"/>
      <w:r>
        <w:t>Космополис-Универсал</w:t>
      </w:r>
      <w:proofErr w:type="spellEnd"/>
      <w:r>
        <w:t xml:space="preserve">» разработан широкий спектр лечебных и спортивных мероприятий. Организация арендует спортивный зал в спортивном комплексе «Олимп» для занятий футболом и волейболом. Сотрудники могут посещать его еженедельно по четвергам. Также в этом комплексе предприятие арендует сауну-люкс для женской половины коллектива. Женщины могут ее посещать еженедельно по средам. Для мужской половины коллектива организация арендует сауну-люкс во Дворце водного спорта. Мужчины имеют возможность посещать ее еженедельно по четвергам. </w:t>
      </w:r>
    </w:p>
    <w:p w:rsidR="006B29A1" w:rsidRDefault="006B29A1" w:rsidP="009775A4">
      <w:pPr>
        <w:tabs>
          <w:tab w:val="left" w:pos="993"/>
        </w:tabs>
      </w:pPr>
      <w:r>
        <w:t xml:space="preserve">Для профилактики заболеваний опорно-двигательного аппарата, а также для </w:t>
      </w:r>
      <w:proofErr w:type="spellStart"/>
      <w:proofErr w:type="gramStart"/>
      <w:r>
        <w:t>сердечно-сосудистой</w:t>
      </w:r>
      <w:proofErr w:type="spellEnd"/>
      <w:proofErr w:type="gramEnd"/>
      <w:r>
        <w:t xml:space="preserve"> системы для сотрудников компании </w:t>
      </w:r>
      <w:r>
        <w:lastRenderedPageBreak/>
        <w:t xml:space="preserve">арендуется регулярные сеансы плавания в бассейне спортивного комплекса «Олимп». </w:t>
      </w:r>
    </w:p>
    <w:p w:rsidR="006B29A1" w:rsidRPr="00EE0807" w:rsidRDefault="006B29A1" w:rsidP="009775A4">
      <w:pPr>
        <w:tabs>
          <w:tab w:val="left" w:pos="993"/>
        </w:tabs>
      </w:pPr>
      <w:r>
        <w:t xml:space="preserve">Если сотрудник компании не имеет возможность посещать комплексы, предоставляемые компанией, либо имеет медицинские противопоказания, то он сам может выбрать процедуры либо занятия спортом на свой вкус. Компания оплачивает данный род занятий сотрудников во внерабочее время. Для этого сотруднику необходимо просто сохранить чек с оплатой за услуги. Максимальная сумма компенсации в данном случае не может превышать 170 тыс. белорусских рублей. Если стоимость услуг превышает данную сумму, то сотрудник должен оплатить ее самостоятельно. </w:t>
      </w:r>
    </w:p>
    <w:p w:rsidR="006B29A1" w:rsidRPr="00347FC7" w:rsidRDefault="006B29A1" w:rsidP="009775A4">
      <w:pPr>
        <w:tabs>
          <w:tab w:val="left" w:pos="993"/>
        </w:tabs>
        <w:rPr>
          <w:rFonts w:ascii="Arial" w:eastAsia="Times New Roman" w:hAnsi="Arial" w:cs="Arial"/>
          <w:sz w:val="23"/>
          <w:szCs w:val="23"/>
        </w:rPr>
      </w:pPr>
      <w:r>
        <w:t xml:space="preserve">В организации сотрудникам полагается ежегодный отпуск. </w:t>
      </w:r>
      <w:r w:rsidRPr="001F344A">
        <w:t>Основной минимальный трудовой отпуск – 15 рабочих дней.  За вредные условия труда добавляется 5 рабочих дней.  За ненормированный рабочий день добавляется 5 рабочих дней.  Итого, общая продолжительность отпуска составляет 25 рабочих дней при работе на полную ставку (или 35 календарных дней, с учетом выходных).  Сотрудникам, работающим на 0,5 ставки и меньше, предоставляется только основной минимальный отпуск 15 рабочих дней. Сотрудникам, работающим более 0,5 ставки, но менее полной ставки продолжительность дополнительного отп</w:t>
      </w:r>
      <w:r w:rsidR="00A70D90">
        <w:t xml:space="preserve">уска рассчитывается по как </w:t>
      </w:r>
      <w:r w:rsidRPr="001F344A">
        <w:rPr>
          <w:b/>
          <w:sz w:val="24"/>
        </w:rPr>
        <w:t>продолжительность доп</w:t>
      </w:r>
      <w:proofErr w:type="gramStart"/>
      <w:r w:rsidRPr="001F344A">
        <w:rPr>
          <w:b/>
          <w:sz w:val="24"/>
        </w:rPr>
        <w:t>.о</w:t>
      </w:r>
      <w:proofErr w:type="gramEnd"/>
      <w:r w:rsidRPr="001F344A">
        <w:rPr>
          <w:b/>
          <w:sz w:val="24"/>
        </w:rPr>
        <w:t>тпуска = (коэффициент ставки – 0,5) * 2 * 10 дней</w:t>
      </w:r>
      <w:r w:rsidR="00A70D90">
        <w:rPr>
          <w:b/>
          <w:sz w:val="24"/>
        </w:rPr>
        <w:t>.</w:t>
      </w:r>
    </w:p>
    <w:p w:rsidR="006B29A1" w:rsidRDefault="006B29A1" w:rsidP="009775A4">
      <w:pPr>
        <w:tabs>
          <w:tab w:val="left" w:pos="993"/>
        </w:tabs>
      </w:pPr>
      <w:r>
        <w:t>В результате прохождения практики в ООО «</w:t>
      </w:r>
      <w:proofErr w:type="spellStart"/>
      <w:r>
        <w:t>Космополис-Универсал</w:t>
      </w:r>
      <w:proofErr w:type="spellEnd"/>
      <w:r>
        <w:t xml:space="preserve">» были изучены ключевые аспекты системы охраны труда. Была возможность самостоятельно поучаствовать в производственном процессе. Во время прохождения практике были проанализированы основные вредные и опасные факторы, влияющие на здоровье сотрудника во время производства. Данная организация занимается разработкой программного обеспечения, поэтому основной вид трудовой деятельности – умственный труд. Ежедневно сотрудники компании работают за ПЭВМ. Нагрузки, которые ежедневно испытывают сотрудники, оказывают влияние на опорно-двигательный аппарат, </w:t>
      </w:r>
      <w:proofErr w:type="spellStart"/>
      <w:proofErr w:type="gramStart"/>
      <w:r>
        <w:t>сердечно-сосудистую</w:t>
      </w:r>
      <w:proofErr w:type="spellEnd"/>
      <w:proofErr w:type="gramEnd"/>
      <w:r>
        <w:t xml:space="preserve"> систему, на зрение. Для профилактики профессиональных заболеваний администрация ООО «</w:t>
      </w:r>
      <w:proofErr w:type="spellStart"/>
      <w:r>
        <w:t>Космополис-Универсал</w:t>
      </w:r>
      <w:proofErr w:type="spellEnd"/>
      <w:r>
        <w:t xml:space="preserve">» разработала широкую программу по льготному питанию, а также ряд спортивных оздоровительных мероприятий. </w:t>
      </w:r>
    </w:p>
    <w:p w:rsidR="002C3EEF" w:rsidRDefault="006B29A1" w:rsidP="009775A4">
      <w:pPr>
        <w:tabs>
          <w:tab w:val="left" w:pos="993"/>
        </w:tabs>
      </w:pPr>
      <w:r>
        <w:t xml:space="preserve">В результате можно сказать, что те лечебно-профилактические мероприятия, которые организация проводит для своих работников, снижает риск заболевания опорно-двигательного аппарата, </w:t>
      </w:r>
      <w:proofErr w:type="spellStart"/>
      <w:proofErr w:type="gramStart"/>
      <w:r>
        <w:t>сердечно-сосудистой</w:t>
      </w:r>
      <w:proofErr w:type="spellEnd"/>
      <w:proofErr w:type="gramEnd"/>
      <w:r>
        <w:t xml:space="preserve"> системы, снижения зрения, а также психического перенапряжения. </w:t>
      </w:r>
    </w:p>
    <w:p w:rsidR="002C3EEF" w:rsidRDefault="002C3EEF">
      <w:pPr>
        <w:spacing w:after="200"/>
        <w:ind w:firstLine="0"/>
        <w:jc w:val="left"/>
      </w:pPr>
      <w:r>
        <w:br w:type="page"/>
      </w:r>
    </w:p>
    <w:p w:rsidR="00F76DD3" w:rsidRDefault="001C1D2E" w:rsidP="000C31D7">
      <w:pPr>
        <w:tabs>
          <w:tab w:val="left" w:pos="993"/>
        </w:tabs>
        <w:ind w:firstLine="0"/>
        <w:jc w:val="center"/>
        <w:rPr>
          <w:rStyle w:val="10"/>
        </w:rPr>
      </w:pPr>
      <w:bookmarkStart w:id="77" w:name="_Toc326247177"/>
      <w:r w:rsidRPr="001C1D2E">
        <w:rPr>
          <w:rStyle w:val="10"/>
        </w:rPr>
        <w:lastRenderedPageBreak/>
        <w:t>ЗАКЛЮЧЕНИЕ</w:t>
      </w:r>
      <w:bookmarkEnd w:id="77"/>
    </w:p>
    <w:p w:rsidR="00F76DD3" w:rsidRDefault="00F76DD3" w:rsidP="009775A4">
      <w:pPr>
        <w:tabs>
          <w:tab w:val="left" w:pos="993"/>
        </w:tabs>
        <w:rPr>
          <w:rStyle w:val="10"/>
        </w:rPr>
      </w:pPr>
    </w:p>
    <w:p w:rsidR="003B5EC8" w:rsidRDefault="00574427" w:rsidP="009775A4">
      <w:pPr>
        <w:tabs>
          <w:tab w:val="left" w:pos="993"/>
        </w:tabs>
      </w:pPr>
      <w:r>
        <w:t xml:space="preserve">В ходе выполнения дипломного проекта был проведен анализ предметной области. </w:t>
      </w:r>
      <w:r w:rsidR="00350481">
        <w:t xml:space="preserve">В процессе анализа современного состояния рынка банковских услуг можно сделать определенные выводы. </w:t>
      </w:r>
      <w:r w:rsidR="007231D4" w:rsidRPr="00C463D1">
        <w:t>В сегодняшней непростой ситуации необходимо добиться максимальной рационализации в использовании денежных средств, в первую очередь валютных, укрепить национальную валюту. Нужно эффективно использовать денежные ресурсы, умело, селективно проводить кредитную политику. Еще одна проблема, которая до сих пор не решена в полной мере, - валютный контроль. Значительная часть валютной выручки "утекает" за рубеж, в теневой оборот. В стране должна быть создана эффективная система валютного контроля. </w:t>
      </w:r>
    </w:p>
    <w:p w:rsidR="003B5EC8" w:rsidRDefault="007231D4" w:rsidP="009775A4">
      <w:pPr>
        <w:tabs>
          <w:tab w:val="left" w:pos="993"/>
        </w:tabs>
      </w:pPr>
      <w:r w:rsidRPr="00C463D1">
        <w:t>Национальный банк Республики Беларусь ставит своей целью обеспечить международный уровень качества работы и надежности белорусских банков. Поэтому и национальные стандарты нашей страны, процедуры банковского надзора должны соответствовать требован</w:t>
      </w:r>
      <w:r w:rsidR="003B5EC8">
        <w:t>иям, принятым во всем мире. </w:t>
      </w:r>
    </w:p>
    <w:p w:rsidR="003B5EC8" w:rsidRDefault="007231D4" w:rsidP="009775A4">
      <w:pPr>
        <w:tabs>
          <w:tab w:val="left" w:pos="993"/>
        </w:tabs>
      </w:pPr>
      <w:r w:rsidRPr="00C463D1">
        <w:t>Несмотря на бурное развитие коммерческих банков за последние годы, их численность еще далеко не достаточна. По плотности банков Беларусь значительно уступает развитым зарубежным странам</w:t>
      </w:r>
      <w:r w:rsidR="003B5EC8">
        <w:t>. </w:t>
      </w:r>
    </w:p>
    <w:p w:rsidR="00877FFA" w:rsidRDefault="007231D4" w:rsidP="009775A4">
      <w:pPr>
        <w:tabs>
          <w:tab w:val="left" w:pos="993"/>
        </w:tabs>
      </w:pPr>
      <w:r w:rsidRPr="00C463D1">
        <w:t>От качественного и количественного роста банковского сектора в огромной степени зависит выход нашей страны из экономического кризиса. Несмотря на обремененность многочисленными проблемами, современные банки уже сложились в мощную экономическую силу. Для повышения их роли в экономике и способности перераспределять финансовые ресурсы в интересах всего народного хозяйства необходимо укреплять финансовую базу банковского сектора и существенно улучшить законодательные условия в банковской деятельности. </w:t>
      </w:r>
    </w:p>
    <w:p w:rsidR="005620C3" w:rsidRDefault="00616599" w:rsidP="009775A4">
      <w:pPr>
        <w:tabs>
          <w:tab w:val="left" w:pos="993"/>
        </w:tabs>
      </w:pPr>
      <w:r>
        <w:t>В процессе анализа предметной области неоднократно была доказана актуальность проблемы, особенно на сегодняшний день, когда в нашей стране нестабильная экономическая ситуация. Анализ предметной области помог выявить проблемные вопросы, а также сформулировать основные требования к системе. Был проведен анализ существующих общественных финансовых порталов, которые предоставляют похожие услуги. Для каждого были выявлены достоинства и недостатки. Это  было сделано для того, чтобы учесть в проекте существующие удобные решения, и реализовать недостатки данных ресурсов.</w:t>
      </w:r>
    </w:p>
    <w:p w:rsidR="000E50F1" w:rsidRDefault="000E50F1" w:rsidP="009775A4">
      <w:pPr>
        <w:tabs>
          <w:tab w:val="left" w:pos="993"/>
        </w:tabs>
        <w:spacing w:after="200"/>
        <w:ind w:firstLine="0"/>
        <w:jc w:val="left"/>
      </w:pPr>
      <w:r>
        <w:br w:type="page"/>
      </w:r>
    </w:p>
    <w:p w:rsidR="00877FFA" w:rsidRPr="00AE1549" w:rsidRDefault="00877FFA" w:rsidP="001D2AF8">
      <w:pPr>
        <w:pStyle w:val="1"/>
        <w:numPr>
          <w:ilvl w:val="0"/>
          <w:numId w:val="0"/>
        </w:numPr>
        <w:tabs>
          <w:tab w:val="left" w:pos="0"/>
        </w:tabs>
        <w:jc w:val="center"/>
      </w:pPr>
      <w:bookmarkStart w:id="78" w:name="_Toc280300169"/>
      <w:bookmarkStart w:id="79" w:name="_Toc311303666"/>
      <w:bookmarkStart w:id="80" w:name="_Toc326247178"/>
      <w:r>
        <w:lastRenderedPageBreak/>
        <w:t>СПИСОК ИСПОЛЬЗОВАННЫХ ИСТОЧНИКОВ</w:t>
      </w:r>
      <w:bookmarkEnd w:id="78"/>
      <w:bookmarkEnd w:id="79"/>
      <w:bookmarkEnd w:id="80"/>
    </w:p>
    <w:p w:rsidR="00877FFA" w:rsidRPr="00AE1549" w:rsidRDefault="00877FFA" w:rsidP="009775A4">
      <w:pPr>
        <w:tabs>
          <w:tab w:val="left" w:pos="993"/>
        </w:tabs>
      </w:pPr>
    </w:p>
    <w:p w:rsidR="00E22D07" w:rsidRDefault="00D4238A" w:rsidP="003C7259">
      <w:r>
        <w:t xml:space="preserve">[1] </w:t>
      </w:r>
      <w:proofErr w:type="spellStart"/>
      <w:r w:rsidR="00E22D07" w:rsidRPr="0067475A">
        <w:t>Инфобанк</w:t>
      </w:r>
      <w:proofErr w:type="spellEnd"/>
      <w:r w:rsidR="00E22D07" w:rsidRPr="0067475A">
        <w:t xml:space="preserve"> [Электронный ресурс]. – Электронные данные. – Режим доступа:</w:t>
      </w:r>
      <w:r w:rsidR="00E22D07" w:rsidRPr="000E50F1">
        <w:rPr>
          <w:sz w:val="24"/>
          <w:szCs w:val="24"/>
        </w:rPr>
        <w:t xml:space="preserve"> </w:t>
      </w:r>
      <w:hyperlink r:id="rId93" w:history="1">
        <w:r w:rsidR="00E22D07">
          <w:rPr>
            <w:rStyle w:val="a4"/>
          </w:rPr>
          <w:t>http://infobank.by/</w:t>
        </w:r>
      </w:hyperlink>
    </w:p>
    <w:p w:rsidR="00E22D07" w:rsidRDefault="00E22D07" w:rsidP="003C7259">
      <w:r w:rsidRPr="00BA7921">
        <w:t>[2]</w:t>
      </w:r>
      <w:r w:rsidR="00D4238A">
        <w:t xml:space="preserve"> </w:t>
      </w:r>
      <w:r>
        <w:t xml:space="preserve">Все о банках для пользы потребителя </w:t>
      </w:r>
      <w:r w:rsidRPr="0067475A">
        <w:t>[Электронный ресурс]. – Электронные данные. – Режим доступа:</w:t>
      </w:r>
      <w:r w:rsidRPr="00E22D07">
        <w:rPr>
          <w:u w:val="single"/>
        </w:rPr>
        <w:t xml:space="preserve"> </w:t>
      </w:r>
      <w:r w:rsidRPr="00E22D07">
        <w:rPr>
          <w:color w:val="0070C0"/>
          <w:u w:val="single"/>
        </w:rPr>
        <w:t xml:space="preserve">http://holygraal.ru/ </w:t>
      </w:r>
    </w:p>
    <w:p w:rsidR="00E22D07" w:rsidRPr="00E22D07" w:rsidRDefault="00E22D07" w:rsidP="003C7259">
      <w:r>
        <w:t>[</w:t>
      </w:r>
      <w:r w:rsidRPr="00D82376">
        <w:t>3</w:t>
      </w:r>
      <w:r w:rsidR="00D4238A">
        <w:t xml:space="preserve">] </w:t>
      </w:r>
      <w:r>
        <w:t>Страницы истории белорусской банковской истории</w:t>
      </w:r>
      <w:r w:rsidRPr="00665DAA">
        <w:t xml:space="preserve"> [Электронный ре</w:t>
      </w:r>
      <w:r>
        <w:t>сурс]</w:t>
      </w:r>
      <w:r w:rsidRPr="00026945">
        <w:t xml:space="preserve">: </w:t>
      </w:r>
      <w:r w:rsidRPr="00665DAA">
        <w:t xml:space="preserve"> </w:t>
      </w:r>
      <w:proofErr w:type="gramStart"/>
      <w:r>
        <w:rPr>
          <w:lang w:val="en-US"/>
        </w:rPr>
        <w:t>BSU</w:t>
      </w:r>
      <w:r w:rsidRPr="00665DAA">
        <w:t xml:space="preserve"> /</w:t>
      </w:r>
      <w:r>
        <w:rPr>
          <w:lang w:val="en-US"/>
        </w:rPr>
        <w:t>Cache</w:t>
      </w:r>
      <w:r w:rsidRPr="00665DAA">
        <w:t>.</w:t>
      </w:r>
      <w:proofErr w:type="gramEnd"/>
      <w:r w:rsidRPr="00665DAA">
        <w:t xml:space="preserve"> – Электронные да</w:t>
      </w:r>
      <w:r>
        <w:t>нные. – Режим доступа</w:t>
      </w:r>
      <w:proofErr w:type="gramStart"/>
      <w:r>
        <w:t xml:space="preserve"> :</w:t>
      </w:r>
      <w:proofErr w:type="gramEnd"/>
      <w:r>
        <w:t xml:space="preserve"> </w:t>
      </w:r>
      <w:r w:rsidRPr="00FE5544">
        <w:t>51153</w:t>
      </w:r>
      <w:r w:rsidRPr="00665DAA">
        <w:t>.</w:t>
      </w:r>
      <w:proofErr w:type="spellStart"/>
      <w:r w:rsidRPr="00665DAA">
        <w:rPr>
          <w:lang w:val="en-US"/>
        </w:rPr>
        <w:t>pdf</w:t>
      </w:r>
      <w:proofErr w:type="spellEnd"/>
      <w:r w:rsidRPr="00665DAA">
        <w:t>.</w:t>
      </w:r>
    </w:p>
    <w:p w:rsidR="00E22D07" w:rsidRPr="00665DAA" w:rsidRDefault="00E22D07" w:rsidP="003C7259">
      <w:r>
        <w:t>[</w:t>
      </w:r>
      <w:r w:rsidRPr="00D82376">
        <w:t>4</w:t>
      </w:r>
      <w:r w:rsidRPr="00665DAA">
        <w:t>]</w:t>
      </w:r>
      <w:r w:rsidR="00D4238A">
        <w:t xml:space="preserve"> </w:t>
      </w:r>
      <w:proofErr w:type="spellStart"/>
      <w:r>
        <w:t>БелаПан</w:t>
      </w:r>
      <w:proofErr w:type="spellEnd"/>
      <w:r>
        <w:t xml:space="preserve"> </w:t>
      </w:r>
      <w:r w:rsidRPr="00665DAA">
        <w:t>[</w:t>
      </w:r>
      <w:r w:rsidRPr="0067475A">
        <w:t>Электронный ресурс]. – Электронные данные. – Режим доступа:</w:t>
      </w:r>
      <w:r w:rsidRPr="000E50F1">
        <w:rPr>
          <w:sz w:val="24"/>
          <w:szCs w:val="24"/>
        </w:rPr>
        <w:t xml:space="preserve"> </w:t>
      </w:r>
      <w:hyperlink r:id="rId94" w:history="1">
        <w:r w:rsidRPr="008E7DD9">
          <w:rPr>
            <w:rStyle w:val="a4"/>
          </w:rPr>
          <w:t>http://belapan.com</w:t>
        </w:r>
      </w:hyperlink>
    </w:p>
    <w:p w:rsidR="00E22D07" w:rsidRDefault="00E22D07" w:rsidP="003C7259">
      <w:r>
        <w:t>[</w:t>
      </w:r>
      <w:r w:rsidRPr="00AC30BD">
        <w:t>5</w:t>
      </w:r>
      <w:r w:rsidRPr="000E50F1">
        <w:t>]</w:t>
      </w:r>
      <w:r w:rsidR="00D4238A">
        <w:t xml:space="preserve"> </w:t>
      </w:r>
      <w:r>
        <w:t xml:space="preserve">Национальный Банк Республики Беларусь </w:t>
      </w:r>
      <w:r w:rsidRPr="0067475A">
        <w:t>[Электронный ресурс]. – Электронные данные. – Режим доступа:</w:t>
      </w:r>
      <w:r w:rsidRPr="001C6C95">
        <w:t xml:space="preserve"> </w:t>
      </w:r>
      <w:hyperlink r:id="rId95" w:history="1">
        <w:r>
          <w:rPr>
            <w:rStyle w:val="a4"/>
          </w:rPr>
          <w:t>http://www.nbrb.by</w:t>
        </w:r>
      </w:hyperlink>
    </w:p>
    <w:p w:rsidR="00E22D07" w:rsidRPr="00A93C97" w:rsidRDefault="00E22D07" w:rsidP="003C7259">
      <w:r>
        <w:t>[6</w:t>
      </w:r>
      <w:r w:rsidR="00D4238A">
        <w:t xml:space="preserve">] </w:t>
      </w:r>
      <w:r>
        <w:t xml:space="preserve">Национальный правовой интернет-портал Республики Беларусь </w:t>
      </w:r>
      <w:r w:rsidRPr="00F61E20">
        <w:t>[</w:t>
      </w:r>
      <w:r>
        <w:t>Электронный ресурс</w:t>
      </w:r>
      <w:r w:rsidRPr="00F61E20">
        <w:t>]</w:t>
      </w:r>
      <w:r>
        <w:t xml:space="preserve">. – Электронные данные. – Режим доступа </w:t>
      </w:r>
      <w:hyperlink r:id="rId96" w:history="1">
        <w:r w:rsidRPr="008E7DD9">
          <w:rPr>
            <w:rStyle w:val="a4"/>
          </w:rPr>
          <w:t>http://</w:t>
        </w:r>
        <w:proofErr w:type="spellStart"/>
        <w:r w:rsidRPr="008E7DD9">
          <w:rPr>
            <w:rStyle w:val="a4"/>
            <w:lang w:val="en-US"/>
          </w:rPr>
          <w:t>pravo</w:t>
        </w:r>
        <w:proofErr w:type="spellEnd"/>
        <w:r w:rsidRPr="008E7DD9">
          <w:rPr>
            <w:rStyle w:val="a4"/>
          </w:rPr>
          <w:t>.</w:t>
        </w:r>
        <w:proofErr w:type="spellStart"/>
        <w:r w:rsidRPr="008E7DD9">
          <w:rPr>
            <w:rStyle w:val="a4"/>
          </w:rPr>
          <w:t>by</w:t>
        </w:r>
        <w:proofErr w:type="spellEnd"/>
        <w:r w:rsidRPr="008E7DD9">
          <w:rPr>
            <w:rStyle w:val="a4"/>
          </w:rPr>
          <w:t>/</w:t>
        </w:r>
      </w:hyperlink>
    </w:p>
    <w:p w:rsidR="00E22D07" w:rsidRPr="00A93C97" w:rsidRDefault="00E22D07" w:rsidP="003C7259">
      <w:r>
        <w:t>[7</w:t>
      </w:r>
      <w:r w:rsidRPr="00826E3B">
        <w:t>]</w:t>
      </w:r>
      <w:r w:rsidR="00D4238A">
        <w:t xml:space="preserve"> </w:t>
      </w:r>
      <w:r>
        <w:t xml:space="preserve">Белорусский бизнес-портал </w:t>
      </w:r>
      <w:r w:rsidRPr="00F61E20">
        <w:t>[</w:t>
      </w:r>
      <w:r>
        <w:t>Электронный ресурс</w:t>
      </w:r>
      <w:r w:rsidRPr="00F61E20">
        <w:t>]</w:t>
      </w:r>
      <w:r>
        <w:t xml:space="preserve">. – Электронные данные. – Режим доступа </w:t>
      </w:r>
      <w:hyperlink r:id="rId97" w:history="1">
        <w:r>
          <w:rPr>
            <w:rStyle w:val="a4"/>
          </w:rPr>
          <w:t>http://citytrade.by/</w:t>
        </w:r>
      </w:hyperlink>
    </w:p>
    <w:p w:rsidR="00E22D07" w:rsidRDefault="00E22D07" w:rsidP="003C7259">
      <w:r>
        <w:t>[</w:t>
      </w:r>
      <w:r w:rsidRPr="00993EB5">
        <w:t>6</w:t>
      </w:r>
      <w:r w:rsidRPr="00826E3B">
        <w:t>]</w:t>
      </w:r>
      <w:r w:rsidR="00D4238A">
        <w:t xml:space="preserve"> </w:t>
      </w:r>
      <w:r>
        <w:t xml:space="preserve">Новости в экономике </w:t>
      </w:r>
      <w:r w:rsidRPr="00F61E20">
        <w:t>[</w:t>
      </w:r>
      <w:r>
        <w:t>Электронный ресурс</w:t>
      </w:r>
      <w:r w:rsidRPr="00F61E20">
        <w:t>]</w:t>
      </w:r>
      <w:r>
        <w:t xml:space="preserve">. – Электронные данные. – Режим доступа </w:t>
      </w:r>
      <w:hyperlink r:id="rId98" w:history="1">
        <w:r w:rsidRPr="008E7DD9">
          <w:rPr>
            <w:rStyle w:val="a4"/>
          </w:rPr>
          <w:t>http://</w:t>
        </w:r>
        <w:proofErr w:type="spellStart"/>
        <w:r w:rsidRPr="008E7DD9">
          <w:rPr>
            <w:rStyle w:val="a4"/>
            <w:lang w:val="en-US"/>
          </w:rPr>
          <w:t>ekonews</w:t>
        </w:r>
        <w:proofErr w:type="spellEnd"/>
        <w:r w:rsidRPr="008E7DD9">
          <w:rPr>
            <w:rStyle w:val="a4"/>
          </w:rPr>
          <w:t>.</w:t>
        </w:r>
        <w:proofErr w:type="spellStart"/>
        <w:r w:rsidRPr="008E7DD9">
          <w:rPr>
            <w:rStyle w:val="a4"/>
          </w:rPr>
          <w:t>by</w:t>
        </w:r>
        <w:proofErr w:type="spellEnd"/>
        <w:r w:rsidRPr="008E7DD9">
          <w:rPr>
            <w:rStyle w:val="a4"/>
          </w:rPr>
          <w:t>/</w:t>
        </w:r>
      </w:hyperlink>
    </w:p>
    <w:p w:rsidR="00E22D07" w:rsidRDefault="00E22D07" w:rsidP="003C7259">
      <w:r>
        <w:t>[8</w:t>
      </w:r>
      <w:r w:rsidRPr="00826E3B">
        <w:t>]</w:t>
      </w:r>
      <w:r w:rsidR="00D4238A">
        <w:t xml:space="preserve"> </w:t>
      </w:r>
      <w:r>
        <w:t xml:space="preserve">Банковская система РБ </w:t>
      </w:r>
      <w:r w:rsidRPr="00F61E20">
        <w:t>[</w:t>
      </w:r>
      <w:r>
        <w:t>Электронный ресурс</w:t>
      </w:r>
      <w:r w:rsidRPr="00F61E20">
        <w:t>]</w:t>
      </w:r>
      <w:r>
        <w:t xml:space="preserve">. – Электронные данные. – Режим доступа </w:t>
      </w:r>
      <w:hyperlink r:id="rId99" w:history="1">
        <w:r w:rsidRPr="008E7DD9">
          <w:rPr>
            <w:rStyle w:val="a4"/>
          </w:rPr>
          <w:t>http://etelien.ru/Collection/</w:t>
        </w:r>
      </w:hyperlink>
    </w:p>
    <w:p w:rsidR="00E22D07" w:rsidRPr="00026945" w:rsidRDefault="00E22D07" w:rsidP="003C7259">
      <w:r>
        <w:t xml:space="preserve"> [</w:t>
      </w:r>
      <w:r w:rsidRPr="002A789F">
        <w:t>9</w:t>
      </w:r>
      <w:r w:rsidRPr="00826E3B">
        <w:t>]</w:t>
      </w:r>
      <w:r w:rsidR="00D4238A">
        <w:t xml:space="preserve"> </w:t>
      </w:r>
      <w:r>
        <w:t xml:space="preserve">Новости в экономике </w:t>
      </w:r>
      <w:r w:rsidRPr="00F61E20">
        <w:t>[</w:t>
      </w:r>
      <w:r>
        <w:t>Электронный ресурс</w:t>
      </w:r>
      <w:r w:rsidRPr="00F61E20">
        <w:t>]</w:t>
      </w:r>
      <w:r>
        <w:t xml:space="preserve">. – Электронные данные. – Режим доступа </w:t>
      </w:r>
      <w:hyperlink r:id="rId100" w:history="1">
        <w:r w:rsidRPr="008E7DD9">
          <w:rPr>
            <w:rStyle w:val="a4"/>
          </w:rPr>
          <w:t>http://</w:t>
        </w:r>
        <w:proofErr w:type="spellStart"/>
        <w:r w:rsidRPr="008E7DD9">
          <w:rPr>
            <w:rStyle w:val="a4"/>
            <w:lang w:val="en-US"/>
          </w:rPr>
          <w:t>ekonews</w:t>
        </w:r>
        <w:proofErr w:type="spellEnd"/>
        <w:r w:rsidRPr="008E7DD9">
          <w:rPr>
            <w:rStyle w:val="a4"/>
          </w:rPr>
          <w:t>.</w:t>
        </w:r>
        <w:proofErr w:type="spellStart"/>
        <w:r w:rsidRPr="008E7DD9">
          <w:rPr>
            <w:rStyle w:val="a4"/>
          </w:rPr>
          <w:t>by</w:t>
        </w:r>
        <w:proofErr w:type="spellEnd"/>
        <w:r w:rsidRPr="008E7DD9">
          <w:rPr>
            <w:rStyle w:val="a4"/>
          </w:rPr>
          <w:t>/</w:t>
        </w:r>
      </w:hyperlink>
    </w:p>
    <w:p w:rsidR="00E22D07" w:rsidRDefault="00E22D07" w:rsidP="003C7259">
      <w:r>
        <w:t xml:space="preserve"> [10</w:t>
      </w:r>
      <w:r w:rsidRPr="00826E3B">
        <w:t>]</w:t>
      </w:r>
      <w:r w:rsidR="00D4238A">
        <w:t xml:space="preserve"> </w:t>
      </w:r>
      <w:r>
        <w:t xml:space="preserve">Энциклопедия Экономиста </w:t>
      </w:r>
      <w:r w:rsidRPr="00F61E20">
        <w:t>[</w:t>
      </w:r>
      <w:r>
        <w:t>Электронный ресурс</w:t>
      </w:r>
      <w:r w:rsidRPr="00F61E20">
        <w:t>]</w:t>
      </w:r>
      <w:r>
        <w:t xml:space="preserve">. – Электронные данные. – Режим доступа </w:t>
      </w:r>
      <w:hyperlink r:id="rId101" w:history="1">
        <w:r w:rsidRPr="008E7DD9">
          <w:rPr>
            <w:rStyle w:val="a4"/>
          </w:rPr>
          <w:t>http://www.grandars.ru</w:t>
        </w:r>
      </w:hyperlink>
    </w:p>
    <w:p w:rsidR="00E22D07" w:rsidRDefault="00E22D07" w:rsidP="003C7259">
      <w:r>
        <w:t>[1</w:t>
      </w:r>
      <w:r w:rsidRPr="00132D18">
        <w:t>1</w:t>
      </w:r>
      <w:r w:rsidRPr="00826E3B">
        <w:t>]</w:t>
      </w:r>
      <w:r w:rsidR="00D4238A">
        <w:t xml:space="preserve"> </w:t>
      </w:r>
      <w:r>
        <w:t xml:space="preserve">Электронная библиотека </w:t>
      </w:r>
      <w:r w:rsidRPr="00F61E20">
        <w:t>[</w:t>
      </w:r>
      <w:r>
        <w:t>Электронный ресурс</w:t>
      </w:r>
      <w:r w:rsidRPr="00F61E20">
        <w:t>]</w:t>
      </w:r>
      <w:r>
        <w:t xml:space="preserve">. – Электронные данные. – Режим доступа </w:t>
      </w:r>
      <w:hyperlink r:id="rId102" w:history="1">
        <w:r w:rsidRPr="008E7DD9">
          <w:rPr>
            <w:rStyle w:val="a4"/>
          </w:rPr>
          <w:t>http://www.bibliotekar.ru</w:t>
        </w:r>
      </w:hyperlink>
    </w:p>
    <w:p w:rsidR="00E22D07" w:rsidRDefault="00E22D07" w:rsidP="003C7259">
      <w:r w:rsidRPr="004D56AE">
        <w:t>[12]</w:t>
      </w:r>
      <w:r w:rsidR="00D4238A">
        <w:t xml:space="preserve"> </w:t>
      </w:r>
      <w:r>
        <w:t xml:space="preserve">Все банки Беларуси </w:t>
      </w:r>
      <w:r w:rsidRPr="0067475A">
        <w:t>[Электронный ресурс]. – Электронные данные. – Режим доступа:</w:t>
      </w:r>
      <w:r>
        <w:t xml:space="preserve"> </w:t>
      </w:r>
      <w:hyperlink r:id="rId103" w:history="1">
        <w:r>
          <w:rPr>
            <w:rStyle w:val="a4"/>
          </w:rPr>
          <w:t>http://select.by/</w:t>
        </w:r>
      </w:hyperlink>
    </w:p>
    <w:p w:rsidR="00E22D07" w:rsidRDefault="00E22D07" w:rsidP="003C7259">
      <w:r w:rsidRPr="00E06E4B">
        <w:t>[1</w:t>
      </w:r>
      <w:r>
        <w:t>3</w:t>
      </w:r>
      <w:r w:rsidRPr="00E06E4B">
        <w:t>]</w:t>
      </w:r>
      <w:r w:rsidR="00D4238A">
        <w:t xml:space="preserve"> </w:t>
      </w:r>
      <w:proofErr w:type="spellStart"/>
      <w:r>
        <w:t>Девисилов</w:t>
      </w:r>
      <w:proofErr w:type="spellEnd"/>
      <w:r>
        <w:t xml:space="preserve">, А.В. Охрана труда: учебник. </w:t>
      </w:r>
      <w:r w:rsidRPr="00A6288B">
        <w:t>/</w:t>
      </w:r>
      <w:r>
        <w:t xml:space="preserve"> В.А. </w:t>
      </w:r>
      <w:proofErr w:type="spellStart"/>
      <w:r>
        <w:t>Девисилов</w:t>
      </w:r>
      <w:proofErr w:type="spellEnd"/>
      <w:r>
        <w:t xml:space="preserve">. 2-е изд. </w:t>
      </w:r>
      <w:proofErr w:type="spellStart"/>
      <w:r>
        <w:t>испр</w:t>
      </w:r>
      <w:proofErr w:type="spellEnd"/>
      <w:r>
        <w:t>. и доп. – М.</w:t>
      </w:r>
      <w:proofErr w:type="gramStart"/>
      <w:r>
        <w:t xml:space="preserve"> :</w:t>
      </w:r>
      <w:proofErr w:type="gramEnd"/>
      <w:r>
        <w:t>Форум, ИНФРА – М., 2006</w:t>
      </w:r>
    </w:p>
    <w:p w:rsidR="00E22D07" w:rsidRDefault="00E22D07" w:rsidP="003C7259">
      <w:r>
        <w:t>[14</w:t>
      </w:r>
      <w:r w:rsidRPr="00A6288B">
        <w:t>]</w:t>
      </w:r>
      <w:r w:rsidR="00D4238A">
        <w:t xml:space="preserve"> </w:t>
      </w:r>
      <w:proofErr w:type="spellStart"/>
      <w:r>
        <w:t>Михнюк</w:t>
      </w:r>
      <w:proofErr w:type="spellEnd"/>
      <w:r>
        <w:t>, Т.Ф. Охрана труда и основы экологии: учеб</w:t>
      </w:r>
      <w:proofErr w:type="gramStart"/>
      <w:r>
        <w:t>.</w:t>
      </w:r>
      <w:proofErr w:type="gramEnd"/>
      <w:r>
        <w:t xml:space="preserve"> </w:t>
      </w:r>
      <w:proofErr w:type="gramStart"/>
      <w:r>
        <w:t>п</w:t>
      </w:r>
      <w:proofErr w:type="gramEnd"/>
      <w:r>
        <w:t xml:space="preserve">особие </w:t>
      </w:r>
      <w:r w:rsidRPr="00A6288B">
        <w:t>/</w:t>
      </w:r>
      <w:r>
        <w:t xml:space="preserve"> Т.Ф. </w:t>
      </w:r>
      <w:proofErr w:type="spellStart"/>
      <w:r>
        <w:t>Михнюк</w:t>
      </w:r>
      <w:proofErr w:type="spellEnd"/>
      <w:r>
        <w:t xml:space="preserve"> – Минск: </w:t>
      </w:r>
      <w:proofErr w:type="spellStart"/>
      <w:r>
        <w:t>Выш</w:t>
      </w:r>
      <w:proofErr w:type="spellEnd"/>
      <w:r>
        <w:t xml:space="preserve">. </w:t>
      </w:r>
      <w:proofErr w:type="spellStart"/>
      <w:r>
        <w:t>шк</w:t>
      </w:r>
      <w:proofErr w:type="spellEnd"/>
      <w:r>
        <w:t>., 2007</w:t>
      </w:r>
    </w:p>
    <w:p w:rsidR="007231D4" w:rsidRDefault="007231D4" w:rsidP="002A7F7E">
      <w:pPr>
        <w:tabs>
          <w:tab w:val="left" w:pos="993"/>
        </w:tabs>
        <w:jc w:val="left"/>
      </w:pPr>
    </w:p>
    <w:p w:rsidR="00E3726D" w:rsidRDefault="00E3726D" w:rsidP="009775A4">
      <w:pPr>
        <w:tabs>
          <w:tab w:val="left" w:pos="993"/>
        </w:tabs>
        <w:spacing w:after="200"/>
        <w:ind w:firstLine="0"/>
        <w:jc w:val="left"/>
      </w:pPr>
      <w:r>
        <w:br w:type="page"/>
      </w:r>
    </w:p>
    <w:p w:rsidR="00E3726D" w:rsidRDefault="00E3726D" w:rsidP="009775A4">
      <w:pPr>
        <w:tabs>
          <w:tab w:val="left" w:pos="993"/>
        </w:tabs>
        <w:sectPr w:rsidR="00E3726D" w:rsidSect="009A0F46">
          <w:footerReference w:type="default" r:id="rId104"/>
          <w:pgSz w:w="11906" w:h="16838"/>
          <w:pgMar w:top="1134" w:right="851" w:bottom="1531" w:left="1701" w:header="709" w:footer="709" w:gutter="0"/>
          <w:pgNumType w:start="4"/>
          <w:cols w:space="708"/>
          <w:docGrid w:linePitch="381"/>
        </w:sectPr>
      </w:pPr>
    </w:p>
    <w:p w:rsidR="00E3726D" w:rsidRDefault="00E02237" w:rsidP="009775A4">
      <w:pPr>
        <w:pStyle w:val="1"/>
        <w:numPr>
          <w:ilvl w:val="0"/>
          <w:numId w:val="0"/>
        </w:numPr>
        <w:tabs>
          <w:tab w:val="left" w:pos="993"/>
        </w:tabs>
        <w:ind w:left="1068"/>
        <w:jc w:val="center"/>
      </w:pPr>
      <w:bookmarkStart w:id="81" w:name="_Toc326247179"/>
      <w:r>
        <w:lastRenderedPageBreak/>
        <w:t>ПРИЛОЖЕНИЕ А</w:t>
      </w:r>
      <w:bookmarkEnd w:id="81"/>
    </w:p>
    <w:p w:rsidR="00EA6768" w:rsidRDefault="00EA6768" w:rsidP="009775A4">
      <w:pPr>
        <w:tabs>
          <w:tab w:val="left" w:pos="993"/>
        </w:tabs>
        <w:jc w:val="center"/>
        <w:rPr>
          <w:b/>
        </w:rPr>
      </w:pPr>
      <w:r w:rsidRPr="00EA6768">
        <w:rPr>
          <w:b/>
        </w:rPr>
        <w:t>(справочное)</w:t>
      </w:r>
    </w:p>
    <w:p w:rsidR="003339FE" w:rsidRPr="00EA6768" w:rsidRDefault="003339FE" w:rsidP="009775A4">
      <w:pPr>
        <w:tabs>
          <w:tab w:val="left" w:pos="993"/>
        </w:tabs>
        <w:jc w:val="center"/>
        <w:rPr>
          <w:b/>
        </w:rPr>
      </w:pPr>
    </w:p>
    <w:p w:rsidR="00E3726D" w:rsidRDefault="00E3726D" w:rsidP="00BC138E">
      <w:pPr>
        <w:tabs>
          <w:tab w:val="left" w:pos="993"/>
        </w:tabs>
        <w:spacing w:line="240" w:lineRule="auto"/>
        <w:ind w:firstLine="0"/>
        <w:rPr>
          <w:b/>
          <w:color w:val="000000" w:themeColor="text1"/>
          <w:szCs w:val="22"/>
        </w:rPr>
      </w:pPr>
      <w:r>
        <w:rPr>
          <w:b/>
          <w:color w:val="000000" w:themeColor="text1"/>
          <w:szCs w:val="22"/>
        </w:rPr>
        <w:t>Сведения о банках, действующих на территории Республики Беларусь, их филиалах по состоянию на 25.03.2012 г.</w:t>
      </w:r>
    </w:p>
    <w:p w:rsidR="00BC138E" w:rsidRDefault="00BC138E" w:rsidP="00BC138E">
      <w:pPr>
        <w:tabs>
          <w:tab w:val="left" w:pos="993"/>
        </w:tabs>
        <w:spacing w:line="240" w:lineRule="auto"/>
        <w:ind w:firstLine="0"/>
        <w:rPr>
          <w:b/>
          <w:color w:val="000000" w:themeColor="text1"/>
          <w:szCs w:val="22"/>
        </w:rPr>
      </w:pPr>
    </w:p>
    <w:p w:rsidR="00BC138E" w:rsidRPr="00BC138E" w:rsidRDefault="00BC138E" w:rsidP="00BC138E">
      <w:pPr>
        <w:tabs>
          <w:tab w:val="left" w:pos="993"/>
        </w:tabs>
        <w:spacing w:line="240" w:lineRule="auto"/>
        <w:ind w:firstLine="0"/>
        <w:rPr>
          <w:color w:val="000000" w:themeColor="text1"/>
          <w:szCs w:val="22"/>
        </w:rPr>
      </w:pPr>
      <w:r w:rsidRPr="00BC138E">
        <w:rPr>
          <w:color w:val="000000" w:themeColor="text1"/>
          <w:szCs w:val="22"/>
        </w:rPr>
        <w:t>Таблица А.1 – Сведения о банках</w:t>
      </w:r>
    </w:p>
    <w:tbl>
      <w:tblPr>
        <w:tblStyle w:val="af"/>
        <w:tblW w:w="4753" w:type="pct"/>
        <w:tblLayout w:type="fixed"/>
        <w:tblLook w:val="04A0"/>
      </w:tblPr>
      <w:tblGrid>
        <w:gridCol w:w="3907"/>
        <w:gridCol w:w="1445"/>
        <w:gridCol w:w="990"/>
        <w:gridCol w:w="3002"/>
        <w:gridCol w:w="2002"/>
        <w:gridCol w:w="2710"/>
      </w:tblGrid>
      <w:tr w:rsidR="00E3726D" w:rsidRPr="00305AEA" w:rsidTr="0014595F">
        <w:trPr>
          <w:trHeight w:val="944"/>
        </w:trPr>
        <w:tc>
          <w:tcPr>
            <w:tcW w:w="1390" w:type="pct"/>
            <w:hideMark/>
          </w:tcPr>
          <w:p w:rsidR="00E3726D" w:rsidRPr="00305AEA" w:rsidRDefault="00E3726D" w:rsidP="009775A4">
            <w:pPr>
              <w:tabs>
                <w:tab w:val="left" w:pos="993"/>
              </w:tabs>
              <w:ind w:firstLine="0"/>
              <w:jc w:val="left"/>
              <w:rPr>
                <w:rFonts w:eastAsia="Times New Roman"/>
                <w:color w:val="000000" w:themeColor="text1"/>
                <w:sz w:val="22"/>
                <w:szCs w:val="22"/>
              </w:rPr>
            </w:pPr>
            <w:r w:rsidRPr="00305AEA">
              <w:rPr>
                <w:rFonts w:eastAsia="Times New Roman"/>
                <w:color w:val="000000" w:themeColor="text1"/>
                <w:sz w:val="22"/>
                <w:szCs w:val="22"/>
              </w:rPr>
              <w:t>Полное наименование банка</w:t>
            </w:r>
            <w:r w:rsidRPr="00305AEA">
              <w:rPr>
                <w:rFonts w:eastAsia="Times New Roman"/>
                <w:color w:val="000000" w:themeColor="text1"/>
                <w:sz w:val="22"/>
                <w:szCs w:val="22"/>
              </w:rPr>
              <w:br/>
              <w:t>(сокращенное)</w:t>
            </w:r>
          </w:p>
        </w:tc>
        <w:tc>
          <w:tcPr>
            <w:tcW w:w="514" w:type="pct"/>
            <w:hideMark/>
          </w:tcPr>
          <w:p w:rsidR="00E3726D" w:rsidRPr="00305AEA" w:rsidRDefault="00E3726D" w:rsidP="009775A4">
            <w:pPr>
              <w:tabs>
                <w:tab w:val="left" w:pos="993"/>
              </w:tabs>
              <w:ind w:firstLine="0"/>
              <w:jc w:val="left"/>
              <w:rPr>
                <w:rFonts w:eastAsia="Times New Roman"/>
                <w:color w:val="000000" w:themeColor="text1"/>
                <w:sz w:val="22"/>
                <w:szCs w:val="22"/>
              </w:rPr>
            </w:pPr>
            <w:r w:rsidRPr="00305AEA">
              <w:rPr>
                <w:rFonts w:eastAsia="Times New Roman"/>
                <w:color w:val="000000" w:themeColor="text1"/>
                <w:sz w:val="22"/>
                <w:szCs w:val="22"/>
              </w:rPr>
              <w:t>Рег. номер,</w:t>
            </w:r>
            <w:r w:rsidRPr="00305AEA">
              <w:rPr>
                <w:rFonts w:eastAsia="Times New Roman"/>
                <w:color w:val="000000" w:themeColor="text1"/>
                <w:sz w:val="22"/>
                <w:szCs w:val="22"/>
              </w:rPr>
              <w:br/>
              <w:t>дата</w:t>
            </w:r>
            <w:r w:rsidRPr="00305AEA">
              <w:rPr>
                <w:rFonts w:eastAsia="Times New Roman"/>
                <w:color w:val="000000" w:themeColor="text1"/>
                <w:sz w:val="22"/>
                <w:szCs w:val="22"/>
              </w:rPr>
              <w:br/>
              <w:t>регистрации</w:t>
            </w:r>
          </w:p>
        </w:tc>
        <w:tc>
          <w:tcPr>
            <w:tcW w:w="352" w:type="pct"/>
            <w:hideMark/>
          </w:tcPr>
          <w:p w:rsidR="00E3726D" w:rsidRPr="00305AEA" w:rsidRDefault="00E3726D" w:rsidP="009775A4">
            <w:pPr>
              <w:tabs>
                <w:tab w:val="left" w:pos="993"/>
              </w:tabs>
              <w:ind w:firstLine="0"/>
              <w:jc w:val="left"/>
              <w:rPr>
                <w:rFonts w:eastAsia="Times New Roman"/>
                <w:color w:val="000000" w:themeColor="text1"/>
                <w:sz w:val="22"/>
                <w:szCs w:val="22"/>
              </w:rPr>
            </w:pPr>
            <w:r w:rsidRPr="00305AEA">
              <w:rPr>
                <w:rFonts w:eastAsia="Times New Roman"/>
                <w:color w:val="000000" w:themeColor="text1"/>
                <w:sz w:val="22"/>
                <w:szCs w:val="22"/>
              </w:rPr>
              <w:t>Кол-во</w:t>
            </w:r>
            <w:r w:rsidRPr="00305AEA">
              <w:rPr>
                <w:rFonts w:eastAsia="Times New Roman"/>
                <w:color w:val="000000" w:themeColor="text1"/>
                <w:sz w:val="22"/>
                <w:szCs w:val="22"/>
              </w:rPr>
              <w:br/>
              <w:t>фил</w:t>
            </w:r>
            <w:proofErr w:type="gramStart"/>
            <w:r w:rsidRPr="00305AEA">
              <w:rPr>
                <w:rFonts w:eastAsia="Times New Roman"/>
                <w:color w:val="000000" w:themeColor="text1"/>
                <w:sz w:val="22"/>
                <w:szCs w:val="22"/>
              </w:rPr>
              <w:t>и-</w:t>
            </w:r>
            <w:proofErr w:type="gramEnd"/>
            <w:r w:rsidRPr="00305AEA">
              <w:rPr>
                <w:rFonts w:eastAsia="Times New Roman"/>
                <w:color w:val="000000" w:themeColor="text1"/>
                <w:sz w:val="22"/>
                <w:szCs w:val="22"/>
              </w:rPr>
              <w:br/>
            </w:r>
            <w:proofErr w:type="spellStart"/>
            <w:r w:rsidRPr="00305AEA">
              <w:rPr>
                <w:rFonts w:eastAsia="Times New Roman"/>
                <w:color w:val="000000" w:themeColor="text1"/>
                <w:sz w:val="22"/>
                <w:szCs w:val="22"/>
              </w:rPr>
              <w:t>алов</w:t>
            </w:r>
            <w:proofErr w:type="spellEnd"/>
          </w:p>
        </w:tc>
        <w:tc>
          <w:tcPr>
            <w:tcW w:w="1068" w:type="pct"/>
            <w:hideMark/>
          </w:tcPr>
          <w:p w:rsidR="00E3726D" w:rsidRPr="00305AEA" w:rsidRDefault="00E3726D" w:rsidP="009775A4">
            <w:pPr>
              <w:tabs>
                <w:tab w:val="left" w:pos="993"/>
              </w:tabs>
              <w:jc w:val="left"/>
              <w:rPr>
                <w:rFonts w:eastAsia="Times New Roman"/>
                <w:color w:val="000000" w:themeColor="text1"/>
                <w:sz w:val="22"/>
                <w:szCs w:val="22"/>
              </w:rPr>
            </w:pPr>
            <w:r w:rsidRPr="00305AEA">
              <w:rPr>
                <w:rFonts w:eastAsia="Times New Roman"/>
                <w:color w:val="000000" w:themeColor="text1"/>
                <w:sz w:val="22"/>
                <w:szCs w:val="22"/>
              </w:rPr>
              <w:t>Ф.И.О.</w:t>
            </w:r>
            <w:r w:rsidRPr="00305AEA">
              <w:rPr>
                <w:rFonts w:eastAsia="Times New Roman"/>
                <w:color w:val="000000" w:themeColor="text1"/>
                <w:sz w:val="22"/>
                <w:szCs w:val="22"/>
              </w:rPr>
              <w:br/>
              <w:t>председателя</w:t>
            </w:r>
          </w:p>
        </w:tc>
        <w:tc>
          <w:tcPr>
            <w:tcW w:w="712" w:type="pct"/>
            <w:hideMark/>
          </w:tcPr>
          <w:p w:rsidR="00E3726D" w:rsidRPr="00305AEA" w:rsidRDefault="00E3726D" w:rsidP="009775A4">
            <w:pPr>
              <w:tabs>
                <w:tab w:val="left" w:pos="993"/>
              </w:tabs>
              <w:jc w:val="left"/>
              <w:rPr>
                <w:rFonts w:eastAsia="Times New Roman"/>
                <w:color w:val="000000" w:themeColor="text1"/>
                <w:sz w:val="22"/>
                <w:szCs w:val="22"/>
              </w:rPr>
            </w:pPr>
            <w:r w:rsidRPr="00305AEA">
              <w:rPr>
                <w:rFonts w:eastAsia="Times New Roman"/>
                <w:color w:val="000000" w:themeColor="text1"/>
                <w:sz w:val="22"/>
                <w:szCs w:val="22"/>
              </w:rPr>
              <w:t>Адрес</w:t>
            </w:r>
          </w:p>
        </w:tc>
        <w:tc>
          <w:tcPr>
            <w:tcW w:w="964" w:type="pct"/>
            <w:hideMark/>
          </w:tcPr>
          <w:p w:rsidR="00E3726D" w:rsidRPr="00305AEA" w:rsidRDefault="00E3726D" w:rsidP="009775A4">
            <w:pPr>
              <w:tabs>
                <w:tab w:val="left" w:pos="993"/>
              </w:tabs>
              <w:jc w:val="left"/>
              <w:rPr>
                <w:rFonts w:eastAsia="Times New Roman"/>
                <w:color w:val="000000" w:themeColor="text1"/>
                <w:sz w:val="22"/>
                <w:szCs w:val="22"/>
              </w:rPr>
            </w:pPr>
            <w:r w:rsidRPr="00305AEA">
              <w:rPr>
                <w:rFonts w:eastAsia="Times New Roman"/>
                <w:color w:val="000000" w:themeColor="text1"/>
                <w:sz w:val="22"/>
                <w:szCs w:val="22"/>
              </w:rPr>
              <w:t>Телефон*,</w:t>
            </w:r>
            <w:r w:rsidRPr="00305AEA">
              <w:rPr>
                <w:rFonts w:eastAsia="Times New Roman"/>
                <w:color w:val="000000" w:themeColor="text1"/>
                <w:sz w:val="22"/>
                <w:szCs w:val="22"/>
              </w:rPr>
              <w:br/>
              <w:t>Факс*,</w:t>
            </w:r>
            <w:r w:rsidRPr="00305AEA">
              <w:rPr>
                <w:rFonts w:eastAsia="Times New Roman"/>
                <w:color w:val="000000" w:themeColor="text1"/>
                <w:sz w:val="22"/>
                <w:szCs w:val="22"/>
              </w:rPr>
              <w:br/>
              <w:t>Телекс*,</w:t>
            </w:r>
            <w:r w:rsidRPr="00305AEA">
              <w:rPr>
                <w:rFonts w:eastAsia="Times New Roman"/>
                <w:color w:val="000000" w:themeColor="text1"/>
                <w:sz w:val="22"/>
                <w:szCs w:val="22"/>
              </w:rPr>
              <w:br/>
              <w:t>S.W.I.F.T.*</w:t>
            </w:r>
          </w:p>
        </w:tc>
      </w:tr>
      <w:tr w:rsidR="0014595F" w:rsidRPr="00305AEA" w:rsidTr="00E9586E">
        <w:tc>
          <w:tcPr>
            <w:tcW w:w="1390" w:type="pct"/>
            <w:hideMark/>
          </w:tcPr>
          <w:p w:rsidR="0014595F" w:rsidRPr="00305AEA" w:rsidRDefault="0014595F" w:rsidP="009775A4">
            <w:pPr>
              <w:tabs>
                <w:tab w:val="left" w:pos="993"/>
              </w:tabs>
              <w:ind w:firstLine="142"/>
              <w:jc w:val="center"/>
              <w:rPr>
                <w:rFonts w:eastAsia="Times New Roman"/>
                <w:color w:val="000000" w:themeColor="text1"/>
                <w:sz w:val="22"/>
                <w:szCs w:val="22"/>
              </w:rPr>
            </w:pPr>
            <w:r>
              <w:rPr>
                <w:rFonts w:eastAsia="Times New Roman"/>
                <w:color w:val="000000" w:themeColor="text1"/>
                <w:sz w:val="22"/>
                <w:szCs w:val="22"/>
              </w:rPr>
              <w:t>1</w:t>
            </w:r>
          </w:p>
        </w:tc>
        <w:tc>
          <w:tcPr>
            <w:tcW w:w="514" w:type="pct"/>
            <w:hideMark/>
          </w:tcPr>
          <w:p w:rsidR="0014595F" w:rsidRPr="00305AEA" w:rsidRDefault="0014595F" w:rsidP="009775A4">
            <w:pPr>
              <w:tabs>
                <w:tab w:val="left" w:pos="993"/>
              </w:tabs>
              <w:ind w:firstLine="109"/>
              <w:jc w:val="center"/>
              <w:rPr>
                <w:rFonts w:eastAsia="Times New Roman"/>
                <w:color w:val="000000" w:themeColor="text1"/>
                <w:sz w:val="22"/>
                <w:szCs w:val="22"/>
              </w:rPr>
            </w:pPr>
            <w:r>
              <w:rPr>
                <w:rFonts w:eastAsia="Times New Roman"/>
                <w:color w:val="000000" w:themeColor="text1"/>
                <w:sz w:val="22"/>
                <w:szCs w:val="22"/>
              </w:rPr>
              <w:t>2</w:t>
            </w:r>
          </w:p>
        </w:tc>
        <w:tc>
          <w:tcPr>
            <w:tcW w:w="352" w:type="pct"/>
            <w:hideMark/>
          </w:tcPr>
          <w:p w:rsidR="0014595F" w:rsidRPr="00305AEA" w:rsidRDefault="0014595F" w:rsidP="009775A4">
            <w:pPr>
              <w:tabs>
                <w:tab w:val="left" w:pos="993"/>
              </w:tabs>
              <w:jc w:val="center"/>
              <w:rPr>
                <w:rFonts w:eastAsia="Times New Roman"/>
                <w:color w:val="000000" w:themeColor="text1"/>
                <w:sz w:val="22"/>
                <w:szCs w:val="22"/>
              </w:rPr>
            </w:pPr>
            <w:r>
              <w:rPr>
                <w:rFonts w:eastAsia="Times New Roman"/>
                <w:color w:val="000000" w:themeColor="text1"/>
                <w:sz w:val="22"/>
                <w:szCs w:val="22"/>
              </w:rPr>
              <w:t>3</w:t>
            </w:r>
          </w:p>
        </w:tc>
        <w:tc>
          <w:tcPr>
            <w:tcW w:w="1068" w:type="pct"/>
            <w:hideMark/>
          </w:tcPr>
          <w:p w:rsidR="0014595F" w:rsidRPr="00305AEA" w:rsidRDefault="0014595F" w:rsidP="009775A4">
            <w:pPr>
              <w:tabs>
                <w:tab w:val="left" w:pos="993"/>
              </w:tabs>
              <w:ind w:firstLine="106"/>
              <w:jc w:val="center"/>
              <w:rPr>
                <w:rFonts w:eastAsia="Times New Roman"/>
                <w:color w:val="000000" w:themeColor="text1"/>
                <w:sz w:val="22"/>
                <w:szCs w:val="22"/>
              </w:rPr>
            </w:pPr>
            <w:r>
              <w:rPr>
                <w:rFonts w:eastAsia="Times New Roman"/>
                <w:color w:val="000000" w:themeColor="text1"/>
                <w:sz w:val="22"/>
                <w:szCs w:val="22"/>
              </w:rPr>
              <w:t>4</w:t>
            </w:r>
          </w:p>
        </w:tc>
        <w:tc>
          <w:tcPr>
            <w:tcW w:w="712" w:type="pct"/>
            <w:hideMark/>
          </w:tcPr>
          <w:p w:rsidR="0014595F" w:rsidRPr="00305AEA" w:rsidRDefault="0014595F" w:rsidP="009775A4">
            <w:pPr>
              <w:tabs>
                <w:tab w:val="left" w:pos="993"/>
              </w:tabs>
              <w:ind w:firstLine="106"/>
              <w:jc w:val="center"/>
              <w:rPr>
                <w:rFonts w:eastAsia="Times New Roman"/>
                <w:color w:val="000000" w:themeColor="text1"/>
                <w:sz w:val="22"/>
                <w:szCs w:val="22"/>
              </w:rPr>
            </w:pPr>
            <w:r>
              <w:rPr>
                <w:rFonts w:eastAsia="Times New Roman"/>
                <w:color w:val="000000" w:themeColor="text1"/>
                <w:sz w:val="22"/>
                <w:szCs w:val="22"/>
              </w:rPr>
              <w:t>5</w:t>
            </w:r>
          </w:p>
        </w:tc>
        <w:tc>
          <w:tcPr>
            <w:tcW w:w="964" w:type="pct"/>
            <w:hideMark/>
          </w:tcPr>
          <w:p w:rsidR="0014595F" w:rsidRPr="0014595F" w:rsidRDefault="0014595F" w:rsidP="009775A4">
            <w:pPr>
              <w:tabs>
                <w:tab w:val="left" w:pos="993"/>
              </w:tabs>
              <w:ind w:firstLine="106"/>
              <w:jc w:val="center"/>
              <w:rPr>
                <w:rFonts w:eastAsia="Times New Roman"/>
                <w:color w:val="000000" w:themeColor="text1"/>
                <w:sz w:val="22"/>
                <w:szCs w:val="22"/>
              </w:rPr>
            </w:pPr>
            <w:r>
              <w:rPr>
                <w:rFonts w:eastAsia="Times New Roman"/>
                <w:color w:val="000000" w:themeColor="text1"/>
                <w:sz w:val="22"/>
                <w:szCs w:val="22"/>
              </w:rPr>
              <w:t>6</w:t>
            </w:r>
          </w:p>
        </w:tc>
      </w:tr>
      <w:tr w:rsidR="0014595F" w:rsidRPr="00305AEA" w:rsidTr="0014595F">
        <w:trPr>
          <w:trHeight w:val="619"/>
        </w:trPr>
        <w:tc>
          <w:tcPr>
            <w:tcW w:w="1390" w:type="pct"/>
            <w:hideMark/>
          </w:tcPr>
          <w:p w:rsidR="0014595F" w:rsidRPr="00305AEA" w:rsidRDefault="0014595F" w:rsidP="009775A4">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1. Открытое акционерное общество </w:t>
            </w:r>
            <w:hyperlink r:id="rId105" w:tgtFrame="_blank" w:history="1">
              <w:r w:rsidRPr="00305AEA">
                <w:rPr>
                  <w:rFonts w:eastAsia="Times New Roman"/>
                  <w:b/>
                  <w:bCs/>
                  <w:color w:val="000000" w:themeColor="text1"/>
                  <w:sz w:val="22"/>
                  <w:szCs w:val="22"/>
                  <w:u w:val="single"/>
                </w:rPr>
                <w:t>"</w:t>
              </w:r>
              <w:proofErr w:type="spellStart"/>
              <w:r w:rsidRPr="00305AEA">
                <w:rPr>
                  <w:rFonts w:eastAsia="Times New Roman"/>
                  <w:b/>
                  <w:bCs/>
                  <w:color w:val="000000" w:themeColor="text1"/>
                  <w:sz w:val="22"/>
                  <w:szCs w:val="22"/>
                  <w:u w:val="single"/>
                </w:rPr>
                <w:t>Белагропромбанк</w:t>
              </w:r>
              <w:proofErr w:type="spellEnd"/>
              <w:r w:rsidRPr="00305AEA">
                <w:rPr>
                  <w:rFonts w:eastAsia="Times New Roman"/>
                  <w:b/>
                  <w:bCs/>
                  <w:color w:val="000000" w:themeColor="text1"/>
                  <w:sz w:val="22"/>
                  <w:szCs w:val="22"/>
                  <w:u w:val="single"/>
                </w:rPr>
                <w:t>"</w:t>
              </w:r>
            </w:hyperlink>
          </w:p>
          <w:p w:rsidR="0014595F" w:rsidRPr="00305AEA" w:rsidRDefault="0014595F" w:rsidP="009775A4">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(ОАО "</w:t>
            </w:r>
            <w:proofErr w:type="spellStart"/>
            <w:r w:rsidRPr="00305AEA">
              <w:rPr>
                <w:rFonts w:eastAsia="Times New Roman"/>
                <w:color w:val="000000" w:themeColor="text1"/>
                <w:sz w:val="22"/>
                <w:szCs w:val="22"/>
              </w:rPr>
              <w:t>Белагропромбанк</w:t>
            </w:r>
            <w:proofErr w:type="spellEnd"/>
            <w:r w:rsidRPr="00305AEA">
              <w:rPr>
                <w:rFonts w:eastAsia="Times New Roman"/>
                <w:color w:val="000000" w:themeColor="text1"/>
                <w:sz w:val="22"/>
                <w:szCs w:val="22"/>
              </w:rPr>
              <w:t>")</w:t>
            </w:r>
          </w:p>
        </w:tc>
        <w:tc>
          <w:tcPr>
            <w:tcW w:w="514" w:type="pct"/>
            <w:hideMark/>
          </w:tcPr>
          <w:p w:rsidR="0014595F" w:rsidRPr="00305AEA" w:rsidRDefault="0014595F" w:rsidP="009775A4">
            <w:pPr>
              <w:tabs>
                <w:tab w:val="left" w:pos="993"/>
              </w:tabs>
              <w:ind w:firstLine="109"/>
              <w:jc w:val="left"/>
              <w:rPr>
                <w:rFonts w:eastAsia="Times New Roman"/>
                <w:color w:val="000000" w:themeColor="text1"/>
                <w:sz w:val="22"/>
                <w:szCs w:val="22"/>
              </w:rPr>
            </w:pPr>
            <w:r w:rsidRPr="00305AEA">
              <w:rPr>
                <w:rFonts w:eastAsia="Times New Roman"/>
                <w:color w:val="000000" w:themeColor="text1"/>
                <w:sz w:val="22"/>
                <w:szCs w:val="22"/>
              </w:rPr>
              <w:t>20,</w:t>
            </w:r>
            <w:r w:rsidRPr="00305AEA">
              <w:rPr>
                <w:rFonts w:eastAsia="Times New Roman"/>
                <w:color w:val="000000" w:themeColor="text1"/>
                <w:sz w:val="22"/>
                <w:szCs w:val="22"/>
              </w:rPr>
              <w:br/>
              <w:t>03.09.1991</w:t>
            </w:r>
          </w:p>
        </w:tc>
        <w:tc>
          <w:tcPr>
            <w:tcW w:w="352" w:type="pct"/>
            <w:hideMark/>
          </w:tcPr>
          <w:p w:rsidR="0014595F" w:rsidRPr="00305AEA" w:rsidRDefault="0014595F" w:rsidP="009775A4">
            <w:pPr>
              <w:tabs>
                <w:tab w:val="left" w:pos="993"/>
              </w:tabs>
              <w:jc w:val="left"/>
              <w:rPr>
                <w:rFonts w:eastAsia="Times New Roman"/>
                <w:color w:val="000000" w:themeColor="text1"/>
                <w:sz w:val="22"/>
                <w:szCs w:val="22"/>
              </w:rPr>
            </w:pPr>
            <w:r w:rsidRPr="00305AEA">
              <w:rPr>
                <w:rFonts w:eastAsia="Times New Roman"/>
                <w:color w:val="000000" w:themeColor="text1"/>
                <w:sz w:val="22"/>
                <w:szCs w:val="22"/>
              </w:rPr>
              <w:t>73</w:t>
            </w:r>
          </w:p>
        </w:tc>
        <w:tc>
          <w:tcPr>
            <w:tcW w:w="1068" w:type="pct"/>
            <w:hideMark/>
          </w:tcPr>
          <w:p w:rsidR="0014595F" w:rsidRPr="00305AEA" w:rsidRDefault="0014595F" w:rsidP="009775A4">
            <w:pPr>
              <w:tabs>
                <w:tab w:val="left" w:pos="993"/>
              </w:tabs>
              <w:ind w:firstLine="106"/>
              <w:jc w:val="left"/>
              <w:rPr>
                <w:rFonts w:eastAsia="Times New Roman"/>
                <w:color w:val="000000" w:themeColor="text1"/>
                <w:sz w:val="22"/>
                <w:szCs w:val="22"/>
              </w:rPr>
            </w:pPr>
            <w:proofErr w:type="spellStart"/>
            <w:r w:rsidRPr="00305AEA">
              <w:rPr>
                <w:rFonts w:eastAsia="Times New Roman"/>
                <w:color w:val="000000" w:themeColor="text1"/>
                <w:sz w:val="22"/>
                <w:szCs w:val="22"/>
              </w:rPr>
              <w:t>Подковыров</w:t>
            </w:r>
            <w:proofErr w:type="spellEnd"/>
            <w:r w:rsidRPr="00305AEA">
              <w:rPr>
                <w:rFonts w:eastAsia="Times New Roman"/>
                <w:color w:val="000000" w:themeColor="text1"/>
                <w:sz w:val="22"/>
                <w:szCs w:val="22"/>
              </w:rPr>
              <w:t xml:space="preserve"> Владимир Иванович</w:t>
            </w:r>
          </w:p>
        </w:tc>
        <w:tc>
          <w:tcPr>
            <w:tcW w:w="712" w:type="pct"/>
            <w:hideMark/>
          </w:tcPr>
          <w:p w:rsidR="0014595F" w:rsidRPr="00305AEA" w:rsidRDefault="0014595F" w:rsidP="009775A4">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220036, г</w:t>
            </w:r>
            <w:proofErr w:type="gramStart"/>
            <w:r w:rsidRPr="00305AEA">
              <w:rPr>
                <w:rFonts w:eastAsia="Times New Roman"/>
                <w:color w:val="000000" w:themeColor="text1"/>
                <w:sz w:val="22"/>
                <w:szCs w:val="22"/>
              </w:rPr>
              <w:t>.М</w:t>
            </w:r>
            <w:proofErr w:type="gramEnd"/>
            <w:r w:rsidRPr="00305AEA">
              <w:rPr>
                <w:rFonts w:eastAsia="Times New Roman"/>
                <w:color w:val="000000" w:themeColor="text1"/>
                <w:sz w:val="22"/>
                <w:szCs w:val="22"/>
              </w:rPr>
              <w:t>инск, пр. Жукова, д.3</w:t>
            </w:r>
          </w:p>
        </w:tc>
        <w:tc>
          <w:tcPr>
            <w:tcW w:w="964" w:type="pct"/>
            <w:noWrap/>
            <w:hideMark/>
          </w:tcPr>
          <w:p w:rsidR="0014595F" w:rsidRPr="00305AEA" w:rsidRDefault="0014595F" w:rsidP="009775A4">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 218–57–77, 136,</w:t>
            </w:r>
            <w:r w:rsidRPr="00305AEA">
              <w:rPr>
                <w:rFonts w:eastAsia="Times New Roman"/>
                <w:color w:val="000000" w:themeColor="text1"/>
                <w:sz w:val="22"/>
                <w:szCs w:val="22"/>
              </w:rPr>
              <w:br/>
              <w:t>218–57–14,</w:t>
            </w:r>
            <w:r w:rsidRPr="00305AEA">
              <w:rPr>
                <w:rFonts w:eastAsia="Times New Roman"/>
                <w:color w:val="000000" w:themeColor="text1"/>
                <w:sz w:val="22"/>
                <w:szCs w:val="22"/>
              </w:rPr>
              <w:br/>
              <w:t>252514 APB RB BY,</w:t>
            </w:r>
          </w:p>
        </w:tc>
      </w:tr>
      <w:tr w:rsidR="0014595F" w:rsidRPr="0026129A" w:rsidTr="00E9586E">
        <w:tc>
          <w:tcPr>
            <w:tcW w:w="1390" w:type="pct"/>
            <w:hideMark/>
          </w:tcPr>
          <w:p w:rsidR="0014595F" w:rsidRPr="00305AEA" w:rsidRDefault="0014595F" w:rsidP="009775A4">
            <w:pPr>
              <w:tabs>
                <w:tab w:val="left" w:pos="993"/>
              </w:tabs>
              <w:ind w:firstLine="142"/>
              <w:jc w:val="center"/>
              <w:rPr>
                <w:rFonts w:eastAsia="Times New Roman"/>
                <w:color w:val="000000" w:themeColor="text1"/>
                <w:sz w:val="22"/>
                <w:szCs w:val="22"/>
              </w:rPr>
            </w:pPr>
          </w:p>
        </w:tc>
        <w:tc>
          <w:tcPr>
            <w:tcW w:w="514" w:type="pct"/>
            <w:hideMark/>
          </w:tcPr>
          <w:p w:rsidR="0014595F" w:rsidRPr="00305AEA" w:rsidRDefault="0014595F" w:rsidP="009775A4">
            <w:pPr>
              <w:tabs>
                <w:tab w:val="left" w:pos="993"/>
              </w:tabs>
              <w:ind w:firstLine="109"/>
              <w:jc w:val="center"/>
              <w:rPr>
                <w:rFonts w:eastAsia="Times New Roman"/>
                <w:color w:val="000000" w:themeColor="text1"/>
                <w:sz w:val="22"/>
                <w:szCs w:val="22"/>
              </w:rPr>
            </w:pPr>
          </w:p>
        </w:tc>
        <w:tc>
          <w:tcPr>
            <w:tcW w:w="352" w:type="pct"/>
            <w:hideMark/>
          </w:tcPr>
          <w:p w:rsidR="0014595F" w:rsidRPr="00305AEA" w:rsidRDefault="0014595F" w:rsidP="009775A4">
            <w:pPr>
              <w:tabs>
                <w:tab w:val="left" w:pos="993"/>
              </w:tabs>
              <w:jc w:val="center"/>
              <w:rPr>
                <w:rFonts w:eastAsia="Times New Roman"/>
                <w:color w:val="000000" w:themeColor="text1"/>
                <w:sz w:val="22"/>
                <w:szCs w:val="22"/>
              </w:rPr>
            </w:pPr>
          </w:p>
        </w:tc>
        <w:tc>
          <w:tcPr>
            <w:tcW w:w="1068" w:type="pct"/>
            <w:hideMark/>
          </w:tcPr>
          <w:p w:rsidR="0014595F" w:rsidRPr="00305AEA" w:rsidRDefault="0014595F" w:rsidP="009775A4">
            <w:pPr>
              <w:tabs>
                <w:tab w:val="left" w:pos="993"/>
              </w:tabs>
              <w:ind w:firstLine="106"/>
              <w:jc w:val="center"/>
              <w:rPr>
                <w:rFonts w:eastAsia="Times New Roman"/>
                <w:color w:val="000000" w:themeColor="text1"/>
                <w:sz w:val="22"/>
                <w:szCs w:val="22"/>
              </w:rPr>
            </w:pPr>
          </w:p>
        </w:tc>
        <w:tc>
          <w:tcPr>
            <w:tcW w:w="712" w:type="pct"/>
            <w:hideMark/>
          </w:tcPr>
          <w:p w:rsidR="0014595F" w:rsidRPr="00305AEA" w:rsidRDefault="0014595F" w:rsidP="009775A4">
            <w:pPr>
              <w:tabs>
                <w:tab w:val="left" w:pos="993"/>
              </w:tabs>
              <w:ind w:firstLine="106"/>
              <w:jc w:val="center"/>
              <w:rPr>
                <w:rFonts w:eastAsia="Times New Roman"/>
                <w:color w:val="000000" w:themeColor="text1"/>
                <w:sz w:val="22"/>
                <w:szCs w:val="22"/>
              </w:rPr>
            </w:pPr>
          </w:p>
        </w:tc>
        <w:tc>
          <w:tcPr>
            <w:tcW w:w="964" w:type="pct"/>
            <w:noWrap/>
            <w:hideMark/>
          </w:tcPr>
          <w:p w:rsidR="0014595F" w:rsidRPr="0014595F" w:rsidRDefault="0014595F" w:rsidP="009775A4">
            <w:pPr>
              <w:tabs>
                <w:tab w:val="left" w:pos="993"/>
              </w:tabs>
              <w:ind w:firstLine="106"/>
              <w:jc w:val="center"/>
              <w:rPr>
                <w:rFonts w:eastAsia="Times New Roman"/>
                <w:color w:val="000000" w:themeColor="text1"/>
                <w:sz w:val="22"/>
                <w:szCs w:val="22"/>
              </w:rPr>
            </w:pPr>
          </w:p>
        </w:tc>
      </w:tr>
      <w:tr w:rsidR="0014595F" w:rsidRPr="0026129A" w:rsidTr="00E9586E">
        <w:tc>
          <w:tcPr>
            <w:tcW w:w="1390" w:type="pct"/>
            <w:hideMark/>
          </w:tcPr>
          <w:p w:rsidR="0014595F" w:rsidRPr="00305AEA" w:rsidRDefault="0014595F" w:rsidP="009775A4">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2. Открытое акционерное общество </w:t>
            </w:r>
            <w:hyperlink r:id="rId106" w:tgtFrame="_blank" w:history="1">
              <w:r w:rsidRPr="00305AEA">
                <w:rPr>
                  <w:rFonts w:eastAsia="Times New Roman"/>
                  <w:b/>
                  <w:bCs/>
                  <w:color w:val="000000" w:themeColor="text1"/>
                  <w:sz w:val="22"/>
                  <w:szCs w:val="22"/>
                  <w:u w:val="single"/>
                </w:rPr>
                <w:t>"БПС-Сбербанк"</w:t>
              </w:r>
            </w:hyperlink>
          </w:p>
          <w:p w:rsidR="0014595F" w:rsidRPr="00305AEA" w:rsidRDefault="0014595F" w:rsidP="009775A4">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(ОАО "БПС-Сбербанк")</w:t>
            </w:r>
          </w:p>
        </w:tc>
        <w:tc>
          <w:tcPr>
            <w:tcW w:w="514" w:type="pct"/>
            <w:hideMark/>
          </w:tcPr>
          <w:p w:rsidR="0014595F" w:rsidRPr="00305AEA" w:rsidRDefault="0014595F" w:rsidP="009775A4">
            <w:pPr>
              <w:tabs>
                <w:tab w:val="left" w:pos="993"/>
              </w:tabs>
              <w:ind w:firstLine="109"/>
              <w:jc w:val="left"/>
              <w:rPr>
                <w:rFonts w:eastAsia="Times New Roman"/>
                <w:color w:val="000000" w:themeColor="text1"/>
                <w:sz w:val="22"/>
                <w:szCs w:val="22"/>
              </w:rPr>
            </w:pPr>
            <w:r w:rsidRPr="00305AEA">
              <w:rPr>
                <w:rFonts w:eastAsia="Times New Roman"/>
                <w:color w:val="000000" w:themeColor="text1"/>
                <w:sz w:val="22"/>
                <w:szCs w:val="22"/>
              </w:rPr>
              <w:t>25,</w:t>
            </w:r>
            <w:r w:rsidRPr="00305AEA">
              <w:rPr>
                <w:rFonts w:eastAsia="Times New Roman"/>
                <w:color w:val="000000" w:themeColor="text1"/>
                <w:sz w:val="22"/>
                <w:szCs w:val="22"/>
              </w:rPr>
              <w:br/>
              <w:t>28.12.1991</w:t>
            </w:r>
          </w:p>
        </w:tc>
        <w:tc>
          <w:tcPr>
            <w:tcW w:w="352" w:type="pct"/>
            <w:hideMark/>
          </w:tcPr>
          <w:p w:rsidR="0014595F" w:rsidRPr="00305AEA" w:rsidRDefault="0014595F" w:rsidP="009775A4">
            <w:pPr>
              <w:tabs>
                <w:tab w:val="left" w:pos="993"/>
              </w:tabs>
              <w:jc w:val="left"/>
              <w:rPr>
                <w:rFonts w:eastAsia="Times New Roman"/>
                <w:color w:val="000000" w:themeColor="text1"/>
                <w:sz w:val="22"/>
                <w:szCs w:val="22"/>
              </w:rPr>
            </w:pPr>
            <w:r w:rsidRPr="00305AEA">
              <w:rPr>
                <w:rFonts w:eastAsia="Times New Roman"/>
                <w:color w:val="000000" w:themeColor="text1"/>
                <w:sz w:val="22"/>
                <w:szCs w:val="22"/>
              </w:rPr>
              <w:t>–</w:t>
            </w:r>
          </w:p>
        </w:tc>
        <w:tc>
          <w:tcPr>
            <w:tcW w:w="1068" w:type="pct"/>
            <w:hideMark/>
          </w:tcPr>
          <w:p w:rsidR="0014595F" w:rsidRPr="00305AEA" w:rsidRDefault="0014595F" w:rsidP="009775A4">
            <w:pPr>
              <w:tabs>
                <w:tab w:val="left" w:pos="993"/>
              </w:tabs>
              <w:ind w:firstLine="106"/>
              <w:jc w:val="left"/>
              <w:rPr>
                <w:rFonts w:eastAsia="Times New Roman"/>
                <w:color w:val="000000" w:themeColor="text1"/>
                <w:sz w:val="22"/>
                <w:szCs w:val="22"/>
              </w:rPr>
            </w:pPr>
            <w:proofErr w:type="spellStart"/>
            <w:r w:rsidRPr="00305AEA">
              <w:rPr>
                <w:rFonts w:eastAsia="Times New Roman"/>
                <w:color w:val="000000" w:themeColor="text1"/>
                <w:sz w:val="22"/>
                <w:szCs w:val="22"/>
              </w:rPr>
              <w:t>Матюшевский</w:t>
            </w:r>
            <w:proofErr w:type="spellEnd"/>
            <w:r w:rsidRPr="00305AEA">
              <w:rPr>
                <w:rFonts w:eastAsia="Times New Roman"/>
                <w:color w:val="000000" w:themeColor="text1"/>
                <w:sz w:val="22"/>
                <w:szCs w:val="22"/>
              </w:rPr>
              <w:t xml:space="preserve"> Василий Станиславович</w:t>
            </w:r>
          </w:p>
        </w:tc>
        <w:tc>
          <w:tcPr>
            <w:tcW w:w="712" w:type="pct"/>
            <w:hideMark/>
          </w:tcPr>
          <w:p w:rsidR="0014595F" w:rsidRPr="00305AEA" w:rsidRDefault="0014595F" w:rsidP="009775A4">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220005, г</w:t>
            </w:r>
            <w:proofErr w:type="gramStart"/>
            <w:r w:rsidRPr="00305AEA">
              <w:rPr>
                <w:rFonts w:eastAsia="Times New Roman"/>
                <w:color w:val="000000" w:themeColor="text1"/>
                <w:sz w:val="22"/>
                <w:szCs w:val="22"/>
              </w:rPr>
              <w:t>.М</w:t>
            </w:r>
            <w:proofErr w:type="gramEnd"/>
            <w:r w:rsidRPr="00305AEA">
              <w:rPr>
                <w:rFonts w:eastAsia="Times New Roman"/>
                <w:color w:val="000000" w:themeColor="text1"/>
                <w:sz w:val="22"/>
                <w:szCs w:val="22"/>
              </w:rPr>
              <w:t xml:space="preserve">инск, бульвар </w:t>
            </w:r>
            <w:proofErr w:type="spellStart"/>
            <w:r w:rsidRPr="00305AEA">
              <w:rPr>
                <w:rFonts w:eastAsia="Times New Roman"/>
                <w:color w:val="000000" w:themeColor="text1"/>
                <w:sz w:val="22"/>
                <w:szCs w:val="22"/>
              </w:rPr>
              <w:t>Мулявина</w:t>
            </w:r>
            <w:proofErr w:type="spellEnd"/>
            <w:r w:rsidRPr="00305AEA">
              <w:rPr>
                <w:rFonts w:eastAsia="Times New Roman"/>
                <w:color w:val="000000" w:themeColor="text1"/>
                <w:sz w:val="22"/>
                <w:szCs w:val="22"/>
              </w:rPr>
              <w:t>, 6</w:t>
            </w:r>
          </w:p>
        </w:tc>
        <w:tc>
          <w:tcPr>
            <w:tcW w:w="964" w:type="pct"/>
            <w:noWrap/>
            <w:hideMark/>
          </w:tcPr>
          <w:p w:rsidR="0014595F" w:rsidRPr="003339FE" w:rsidRDefault="0014595F" w:rsidP="009775A4">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lang w:val="en-US"/>
              </w:rPr>
              <w:t> 148,             (+375 29) 5–148–148      ,</w:t>
            </w:r>
            <w:r w:rsidRPr="00305AEA">
              <w:rPr>
                <w:rFonts w:eastAsia="Times New Roman"/>
                <w:color w:val="000000" w:themeColor="text1"/>
                <w:sz w:val="22"/>
                <w:szCs w:val="22"/>
                <w:lang w:val="en-US"/>
              </w:rPr>
              <w:br/>
              <w:t>210–03–42,</w:t>
            </w:r>
            <w:r w:rsidRPr="00305AEA">
              <w:rPr>
                <w:rFonts w:eastAsia="Times New Roman"/>
                <w:color w:val="000000" w:themeColor="text1"/>
                <w:sz w:val="22"/>
                <w:szCs w:val="22"/>
                <w:lang w:val="en-US"/>
              </w:rPr>
              <w:br/>
              <w:t>252410 AVAL BY,</w:t>
            </w:r>
          </w:p>
        </w:tc>
      </w:tr>
      <w:tr w:rsidR="0014595F" w:rsidRPr="00D8484F" w:rsidTr="00E9586E">
        <w:tc>
          <w:tcPr>
            <w:tcW w:w="1390" w:type="pct"/>
            <w:hideMark/>
          </w:tcPr>
          <w:p w:rsidR="0014595F" w:rsidRPr="00305AEA" w:rsidRDefault="0014595F" w:rsidP="009775A4">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3. Открытое акционерное общество </w:t>
            </w:r>
            <w:hyperlink r:id="rId107" w:tgtFrame="_blank" w:history="1">
              <w:r w:rsidRPr="00305AEA">
                <w:rPr>
                  <w:rFonts w:eastAsia="Times New Roman"/>
                  <w:b/>
                  <w:bCs/>
                  <w:color w:val="000000" w:themeColor="text1"/>
                  <w:sz w:val="22"/>
                  <w:szCs w:val="22"/>
                  <w:u w:val="single"/>
                </w:rPr>
                <w:t>"Сберегательный банк "</w:t>
              </w:r>
              <w:proofErr w:type="spellStart"/>
              <w:r w:rsidRPr="00305AEA">
                <w:rPr>
                  <w:rFonts w:eastAsia="Times New Roman"/>
                  <w:b/>
                  <w:bCs/>
                  <w:color w:val="000000" w:themeColor="text1"/>
                  <w:sz w:val="22"/>
                  <w:szCs w:val="22"/>
                  <w:u w:val="single"/>
                </w:rPr>
                <w:t>Беларусбанк</w:t>
              </w:r>
              <w:proofErr w:type="spellEnd"/>
              <w:r w:rsidRPr="00305AEA">
                <w:rPr>
                  <w:rFonts w:eastAsia="Times New Roman"/>
                  <w:b/>
                  <w:bCs/>
                  <w:color w:val="000000" w:themeColor="text1"/>
                  <w:sz w:val="22"/>
                  <w:szCs w:val="22"/>
                  <w:u w:val="single"/>
                </w:rPr>
                <w:t>"</w:t>
              </w:r>
            </w:hyperlink>
          </w:p>
          <w:p w:rsidR="0014595F" w:rsidRPr="00305AEA" w:rsidRDefault="0014595F" w:rsidP="009775A4">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 xml:space="preserve">(ОАО "АСБ </w:t>
            </w:r>
            <w:proofErr w:type="spellStart"/>
            <w:r w:rsidRPr="00305AEA">
              <w:rPr>
                <w:rFonts w:eastAsia="Times New Roman"/>
                <w:color w:val="000000" w:themeColor="text1"/>
                <w:sz w:val="22"/>
                <w:szCs w:val="22"/>
              </w:rPr>
              <w:t>Беларусбанк</w:t>
            </w:r>
            <w:proofErr w:type="spellEnd"/>
            <w:r w:rsidRPr="00305AEA">
              <w:rPr>
                <w:rFonts w:eastAsia="Times New Roman"/>
                <w:color w:val="000000" w:themeColor="text1"/>
                <w:sz w:val="22"/>
                <w:szCs w:val="22"/>
              </w:rPr>
              <w:t>")</w:t>
            </w:r>
          </w:p>
        </w:tc>
        <w:tc>
          <w:tcPr>
            <w:tcW w:w="514" w:type="pct"/>
            <w:hideMark/>
          </w:tcPr>
          <w:p w:rsidR="0014595F" w:rsidRPr="00305AEA" w:rsidRDefault="0014595F" w:rsidP="009775A4">
            <w:pPr>
              <w:tabs>
                <w:tab w:val="left" w:pos="993"/>
              </w:tabs>
              <w:ind w:firstLine="109"/>
              <w:jc w:val="left"/>
              <w:rPr>
                <w:rFonts w:eastAsia="Times New Roman"/>
                <w:color w:val="000000" w:themeColor="text1"/>
                <w:sz w:val="22"/>
                <w:szCs w:val="22"/>
              </w:rPr>
            </w:pPr>
            <w:r w:rsidRPr="00305AEA">
              <w:rPr>
                <w:rFonts w:eastAsia="Times New Roman"/>
                <w:color w:val="000000" w:themeColor="text1"/>
                <w:sz w:val="22"/>
                <w:szCs w:val="22"/>
              </w:rPr>
              <w:t>56,</w:t>
            </w:r>
            <w:r w:rsidRPr="00305AEA">
              <w:rPr>
                <w:rFonts w:eastAsia="Times New Roman"/>
                <w:color w:val="000000" w:themeColor="text1"/>
                <w:sz w:val="22"/>
                <w:szCs w:val="22"/>
              </w:rPr>
              <w:br/>
              <w:t>27.10.1995</w:t>
            </w:r>
          </w:p>
        </w:tc>
        <w:tc>
          <w:tcPr>
            <w:tcW w:w="352" w:type="pct"/>
            <w:hideMark/>
          </w:tcPr>
          <w:p w:rsidR="0014595F" w:rsidRPr="00305AEA" w:rsidRDefault="0014595F" w:rsidP="009775A4">
            <w:pPr>
              <w:tabs>
                <w:tab w:val="left" w:pos="993"/>
              </w:tabs>
              <w:jc w:val="left"/>
              <w:rPr>
                <w:rFonts w:eastAsia="Times New Roman"/>
                <w:color w:val="000000" w:themeColor="text1"/>
                <w:sz w:val="22"/>
                <w:szCs w:val="22"/>
              </w:rPr>
            </w:pPr>
            <w:r w:rsidRPr="00305AEA">
              <w:rPr>
                <w:rFonts w:eastAsia="Times New Roman"/>
                <w:color w:val="000000" w:themeColor="text1"/>
                <w:sz w:val="22"/>
                <w:szCs w:val="22"/>
              </w:rPr>
              <w:t>41</w:t>
            </w:r>
          </w:p>
        </w:tc>
        <w:tc>
          <w:tcPr>
            <w:tcW w:w="1068" w:type="pct"/>
            <w:hideMark/>
          </w:tcPr>
          <w:p w:rsidR="0014595F" w:rsidRPr="00305AEA" w:rsidRDefault="0014595F" w:rsidP="009775A4">
            <w:pPr>
              <w:tabs>
                <w:tab w:val="left" w:pos="993"/>
              </w:tabs>
              <w:ind w:firstLine="106"/>
              <w:jc w:val="left"/>
              <w:rPr>
                <w:rFonts w:eastAsia="Times New Roman"/>
                <w:color w:val="000000" w:themeColor="text1"/>
                <w:sz w:val="22"/>
                <w:szCs w:val="22"/>
              </w:rPr>
            </w:pPr>
            <w:proofErr w:type="spellStart"/>
            <w:r w:rsidRPr="00305AEA">
              <w:rPr>
                <w:rFonts w:eastAsia="Times New Roman"/>
                <w:color w:val="000000" w:themeColor="text1"/>
                <w:sz w:val="22"/>
                <w:szCs w:val="22"/>
              </w:rPr>
              <w:t>Писарик</w:t>
            </w:r>
            <w:proofErr w:type="spellEnd"/>
            <w:r w:rsidRPr="00305AEA">
              <w:rPr>
                <w:rFonts w:eastAsia="Times New Roman"/>
                <w:color w:val="000000" w:themeColor="text1"/>
                <w:sz w:val="22"/>
                <w:szCs w:val="22"/>
              </w:rPr>
              <w:t xml:space="preserve"> Сергей Павлович</w:t>
            </w:r>
          </w:p>
        </w:tc>
        <w:tc>
          <w:tcPr>
            <w:tcW w:w="712" w:type="pct"/>
            <w:hideMark/>
          </w:tcPr>
          <w:p w:rsidR="0014595F" w:rsidRPr="00305AEA" w:rsidRDefault="0014595F" w:rsidP="009775A4">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220050, г</w:t>
            </w:r>
            <w:proofErr w:type="gramStart"/>
            <w:r w:rsidRPr="00305AEA">
              <w:rPr>
                <w:rFonts w:eastAsia="Times New Roman"/>
                <w:color w:val="000000" w:themeColor="text1"/>
                <w:sz w:val="22"/>
                <w:szCs w:val="22"/>
              </w:rPr>
              <w:t>.М</w:t>
            </w:r>
            <w:proofErr w:type="gramEnd"/>
            <w:r w:rsidRPr="00305AEA">
              <w:rPr>
                <w:rFonts w:eastAsia="Times New Roman"/>
                <w:color w:val="000000" w:themeColor="text1"/>
                <w:sz w:val="22"/>
                <w:szCs w:val="22"/>
              </w:rPr>
              <w:t xml:space="preserve">инск, </w:t>
            </w:r>
            <w:proofErr w:type="spellStart"/>
            <w:r w:rsidRPr="00305AEA">
              <w:rPr>
                <w:rFonts w:eastAsia="Times New Roman"/>
                <w:color w:val="000000" w:themeColor="text1"/>
                <w:sz w:val="22"/>
                <w:szCs w:val="22"/>
              </w:rPr>
              <w:t>ул.Мясникова</w:t>
            </w:r>
            <w:proofErr w:type="spellEnd"/>
            <w:r w:rsidRPr="00305AEA">
              <w:rPr>
                <w:rFonts w:eastAsia="Times New Roman"/>
                <w:color w:val="000000" w:themeColor="text1"/>
                <w:sz w:val="22"/>
                <w:szCs w:val="22"/>
              </w:rPr>
              <w:t>, 32</w:t>
            </w:r>
          </w:p>
        </w:tc>
        <w:tc>
          <w:tcPr>
            <w:tcW w:w="964" w:type="pct"/>
            <w:noWrap/>
            <w:hideMark/>
          </w:tcPr>
          <w:p w:rsidR="0014595F" w:rsidRPr="00305AEA" w:rsidRDefault="0014595F" w:rsidP="009775A4">
            <w:pPr>
              <w:tabs>
                <w:tab w:val="left" w:pos="993"/>
              </w:tabs>
              <w:ind w:firstLine="106"/>
              <w:jc w:val="left"/>
              <w:rPr>
                <w:rFonts w:eastAsia="Times New Roman"/>
                <w:color w:val="000000" w:themeColor="text1"/>
                <w:sz w:val="22"/>
                <w:szCs w:val="22"/>
                <w:lang w:val="en-US"/>
              </w:rPr>
            </w:pPr>
            <w:r w:rsidRPr="00305AEA">
              <w:rPr>
                <w:rFonts w:eastAsia="Times New Roman"/>
                <w:color w:val="000000" w:themeColor="text1"/>
                <w:sz w:val="22"/>
                <w:szCs w:val="22"/>
                <w:lang w:val="en-US"/>
              </w:rPr>
              <w:t> 218–84–31, 289–38–30,</w:t>
            </w:r>
            <w:r w:rsidRPr="00305AEA">
              <w:rPr>
                <w:rFonts w:eastAsia="Times New Roman"/>
                <w:color w:val="000000" w:themeColor="text1"/>
                <w:sz w:val="22"/>
                <w:szCs w:val="22"/>
                <w:lang w:val="en-US"/>
              </w:rPr>
              <w:br/>
              <w:t>226–47–50,</w:t>
            </w:r>
            <w:r w:rsidRPr="00305AEA">
              <w:rPr>
                <w:rFonts w:eastAsia="Times New Roman"/>
                <w:color w:val="000000" w:themeColor="text1"/>
                <w:sz w:val="22"/>
                <w:szCs w:val="22"/>
                <w:lang w:val="en-US"/>
              </w:rPr>
              <w:br/>
              <w:t>252408 PION BY,</w:t>
            </w:r>
            <w:r w:rsidRPr="00305AEA">
              <w:rPr>
                <w:rFonts w:eastAsia="Times New Roman"/>
                <w:color w:val="000000" w:themeColor="text1"/>
                <w:sz w:val="22"/>
                <w:szCs w:val="22"/>
                <w:lang w:val="en-US"/>
              </w:rPr>
              <w:br/>
              <w:t>AKBB BY 2X</w:t>
            </w:r>
          </w:p>
        </w:tc>
      </w:tr>
      <w:tr w:rsidR="0014595F" w:rsidRPr="00D8484F" w:rsidTr="00E9586E">
        <w:tc>
          <w:tcPr>
            <w:tcW w:w="1390" w:type="pct"/>
            <w:hideMark/>
          </w:tcPr>
          <w:p w:rsidR="0014595F" w:rsidRPr="00305AEA" w:rsidRDefault="0014595F" w:rsidP="009775A4">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4. Открытое акционерное общество </w:t>
            </w:r>
            <w:hyperlink r:id="rId108" w:tgtFrame="_blank" w:history="1">
              <w:r w:rsidRPr="00305AEA">
                <w:rPr>
                  <w:rFonts w:eastAsia="Times New Roman"/>
                  <w:b/>
                  <w:bCs/>
                  <w:color w:val="000000" w:themeColor="text1"/>
                  <w:sz w:val="22"/>
                  <w:szCs w:val="22"/>
                  <w:u w:val="single"/>
                </w:rPr>
                <w:t>"Белорусский банк развития и реконструкции "</w:t>
              </w:r>
              <w:proofErr w:type="spellStart"/>
              <w:r w:rsidRPr="00305AEA">
                <w:rPr>
                  <w:rFonts w:eastAsia="Times New Roman"/>
                  <w:b/>
                  <w:bCs/>
                  <w:color w:val="000000" w:themeColor="text1"/>
                  <w:sz w:val="22"/>
                  <w:szCs w:val="22"/>
                  <w:u w:val="single"/>
                </w:rPr>
                <w:t>Белинвестбанк</w:t>
              </w:r>
              <w:proofErr w:type="spellEnd"/>
              <w:r w:rsidRPr="00305AEA">
                <w:rPr>
                  <w:rFonts w:eastAsia="Times New Roman"/>
                  <w:b/>
                  <w:bCs/>
                  <w:color w:val="000000" w:themeColor="text1"/>
                  <w:sz w:val="22"/>
                  <w:szCs w:val="22"/>
                  <w:u w:val="single"/>
                </w:rPr>
                <w:t>"</w:t>
              </w:r>
            </w:hyperlink>
          </w:p>
          <w:p w:rsidR="0014595F" w:rsidRPr="00305AEA" w:rsidRDefault="0014595F" w:rsidP="009775A4">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(ОАО "</w:t>
            </w:r>
            <w:proofErr w:type="spellStart"/>
            <w:r w:rsidRPr="00305AEA">
              <w:rPr>
                <w:rFonts w:eastAsia="Times New Roman"/>
                <w:color w:val="000000" w:themeColor="text1"/>
                <w:sz w:val="22"/>
                <w:szCs w:val="22"/>
              </w:rPr>
              <w:t>Белинвестбанк</w:t>
            </w:r>
            <w:proofErr w:type="spellEnd"/>
            <w:r w:rsidRPr="00305AEA">
              <w:rPr>
                <w:rFonts w:eastAsia="Times New Roman"/>
                <w:color w:val="000000" w:themeColor="text1"/>
                <w:sz w:val="22"/>
                <w:szCs w:val="22"/>
              </w:rPr>
              <w:t>")</w:t>
            </w:r>
          </w:p>
        </w:tc>
        <w:tc>
          <w:tcPr>
            <w:tcW w:w="514" w:type="pct"/>
            <w:hideMark/>
          </w:tcPr>
          <w:p w:rsidR="0014595F" w:rsidRPr="00305AEA" w:rsidRDefault="0014595F" w:rsidP="009775A4">
            <w:pPr>
              <w:tabs>
                <w:tab w:val="left" w:pos="993"/>
              </w:tabs>
              <w:ind w:firstLine="109"/>
              <w:jc w:val="left"/>
              <w:rPr>
                <w:rFonts w:eastAsia="Times New Roman"/>
                <w:color w:val="000000" w:themeColor="text1"/>
                <w:sz w:val="22"/>
                <w:szCs w:val="22"/>
              </w:rPr>
            </w:pPr>
            <w:r w:rsidRPr="00305AEA">
              <w:rPr>
                <w:rFonts w:eastAsia="Times New Roman"/>
                <w:color w:val="000000" w:themeColor="text1"/>
                <w:sz w:val="22"/>
                <w:szCs w:val="22"/>
              </w:rPr>
              <w:t>807000028,</w:t>
            </w:r>
            <w:r w:rsidRPr="00305AEA">
              <w:rPr>
                <w:rFonts w:eastAsia="Times New Roman"/>
                <w:color w:val="000000" w:themeColor="text1"/>
                <w:sz w:val="22"/>
                <w:szCs w:val="22"/>
              </w:rPr>
              <w:br/>
              <w:t>03.09.2001</w:t>
            </w:r>
          </w:p>
        </w:tc>
        <w:tc>
          <w:tcPr>
            <w:tcW w:w="352" w:type="pct"/>
            <w:hideMark/>
          </w:tcPr>
          <w:p w:rsidR="0014595F" w:rsidRPr="00305AEA" w:rsidRDefault="0014595F" w:rsidP="009775A4">
            <w:pPr>
              <w:tabs>
                <w:tab w:val="left" w:pos="993"/>
              </w:tabs>
              <w:jc w:val="left"/>
              <w:rPr>
                <w:rFonts w:eastAsia="Times New Roman"/>
                <w:color w:val="000000" w:themeColor="text1"/>
                <w:sz w:val="22"/>
                <w:szCs w:val="22"/>
              </w:rPr>
            </w:pPr>
            <w:r w:rsidRPr="00305AEA">
              <w:rPr>
                <w:rFonts w:eastAsia="Times New Roman"/>
                <w:color w:val="000000" w:themeColor="text1"/>
                <w:sz w:val="22"/>
                <w:szCs w:val="22"/>
              </w:rPr>
              <w:t>3</w:t>
            </w:r>
          </w:p>
        </w:tc>
        <w:tc>
          <w:tcPr>
            <w:tcW w:w="1068" w:type="pct"/>
            <w:hideMark/>
          </w:tcPr>
          <w:p w:rsidR="0014595F" w:rsidRPr="00305AEA" w:rsidRDefault="0014595F" w:rsidP="009775A4">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Рутковский Александр Евгеньевич</w:t>
            </w:r>
          </w:p>
        </w:tc>
        <w:tc>
          <w:tcPr>
            <w:tcW w:w="712" w:type="pct"/>
            <w:hideMark/>
          </w:tcPr>
          <w:p w:rsidR="0014595F" w:rsidRPr="00305AEA" w:rsidRDefault="0014595F" w:rsidP="009775A4">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220002, г</w:t>
            </w:r>
            <w:proofErr w:type="gramStart"/>
            <w:r w:rsidRPr="00305AEA">
              <w:rPr>
                <w:rFonts w:eastAsia="Times New Roman"/>
                <w:color w:val="000000" w:themeColor="text1"/>
                <w:sz w:val="22"/>
                <w:szCs w:val="22"/>
              </w:rPr>
              <w:t>.М</w:t>
            </w:r>
            <w:proofErr w:type="gramEnd"/>
            <w:r w:rsidRPr="00305AEA">
              <w:rPr>
                <w:rFonts w:eastAsia="Times New Roman"/>
                <w:color w:val="000000" w:themeColor="text1"/>
                <w:sz w:val="22"/>
                <w:szCs w:val="22"/>
              </w:rPr>
              <w:t xml:space="preserve">инск, </w:t>
            </w:r>
            <w:proofErr w:type="spellStart"/>
            <w:r w:rsidRPr="00305AEA">
              <w:rPr>
                <w:rFonts w:eastAsia="Times New Roman"/>
                <w:color w:val="000000" w:themeColor="text1"/>
                <w:sz w:val="22"/>
                <w:szCs w:val="22"/>
              </w:rPr>
              <w:t>пр.Машерова</w:t>
            </w:r>
            <w:proofErr w:type="spellEnd"/>
            <w:r w:rsidRPr="00305AEA">
              <w:rPr>
                <w:rFonts w:eastAsia="Times New Roman"/>
                <w:color w:val="000000" w:themeColor="text1"/>
                <w:sz w:val="22"/>
                <w:szCs w:val="22"/>
              </w:rPr>
              <w:t>, 29</w:t>
            </w:r>
          </w:p>
        </w:tc>
        <w:tc>
          <w:tcPr>
            <w:tcW w:w="964" w:type="pct"/>
            <w:noWrap/>
            <w:hideMark/>
          </w:tcPr>
          <w:p w:rsidR="0014595F" w:rsidRPr="00305AEA" w:rsidRDefault="0014595F" w:rsidP="009775A4">
            <w:pPr>
              <w:tabs>
                <w:tab w:val="left" w:pos="993"/>
              </w:tabs>
              <w:ind w:firstLine="106"/>
              <w:jc w:val="left"/>
              <w:rPr>
                <w:rFonts w:eastAsia="Times New Roman"/>
                <w:color w:val="000000" w:themeColor="text1"/>
                <w:sz w:val="22"/>
                <w:szCs w:val="22"/>
                <w:lang w:val="en-US"/>
              </w:rPr>
            </w:pPr>
            <w:r w:rsidRPr="00305AEA">
              <w:rPr>
                <w:rFonts w:eastAsia="Times New Roman"/>
                <w:color w:val="000000" w:themeColor="text1"/>
                <w:sz w:val="22"/>
                <w:szCs w:val="22"/>
                <w:lang w:val="en-US"/>
              </w:rPr>
              <w:t> 239–02–39, 146,</w:t>
            </w:r>
            <w:r w:rsidRPr="00305AEA">
              <w:rPr>
                <w:rFonts w:eastAsia="Times New Roman"/>
                <w:color w:val="000000" w:themeColor="text1"/>
                <w:sz w:val="22"/>
                <w:szCs w:val="22"/>
                <w:lang w:val="en-US"/>
              </w:rPr>
              <w:br/>
              <w:t>289–35–46,</w:t>
            </w:r>
            <w:r w:rsidRPr="00305AEA">
              <w:rPr>
                <w:rFonts w:eastAsia="Times New Roman"/>
                <w:color w:val="000000" w:themeColor="text1"/>
                <w:sz w:val="22"/>
                <w:szCs w:val="22"/>
                <w:lang w:val="en-US"/>
              </w:rPr>
              <w:br/>
              <w:t>252512 BELBB BY,</w:t>
            </w:r>
            <w:r w:rsidRPr="00305AEA">
              <w:rPr>
                <w:rFonts w:eastAsia="Times New Roman"/>
                <w:color w:val="000000" w:themeColor="text1"/>
                <w:sz w:val="22"/>
                <w:szCs w:val="22"/>
                <w:lang w:val="en-US"/>
              </w:rPr>
              <w:br/>
              <w:t>BLBB BY 2X</w:t>
            </w:r>
          </w:p>
        </w:tc>
      </w:tr>
      <w:tr w:rsidR="0014595F" w:rsidRPr="0026129A" w:rsidTr="00E9586E">
        <w:tc>
          <w:tcPr>
            <w:tcW w:w="1390" w:type="pct"/>
            <w:hideMark/>
          </w:tcPr>
          <w:p w:rsidR="0014595F" w:rsidRPr="00305AEA" w:rsidRDefault="0014595F" w:rsidP="009775A4">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5. </w:t>
            </w:r>
            <w:hyperlink r:id="rId109" w:tgtFrame="_blank" w:history="1">
              <w:r w:rsidRPr="00305AEA">
                <w:rPr>
                  <w:rFonts w:eastAsia="Times New Roman"/>
                  <w:b/>
                  <w:bCs/>
                  <w:color w:val="000000" w:themeColor="text1"/>
                  <w:sz w:val="22"/>
                  <w:szCs w:val="22"/>
                  <w:u w:val="single"/>
                </w:rPr>
                <w:t>"</w:t>
              </w:r>
              <w:proofErr w:type="spellStart"/>
              <w:r w:rsidRPr="00305AEA">
                <w:rPr>
                  <w:rFonts w:eastAsia="Times New Roman"/>
                  <w:b/>
                  <w:bCs/>
                  <w:color w:val="000000" w:themeColor="text1"/>
                  <w:sz w:val="22"/>
                  <w:szCs w:val="22"/>
                  <w:u w:val="single"/>
                </w:rPr>
                <w:t>Приорбанк</w:t>
              </w:r>
              <w:proofErr w:type="spellEnd"/>
              <w:r w:rsidRPr="00305AEA">
                <w:rPr>
                  <w:rFonts w:eastAsia="Times New Roman"/>
                  <w:b/>
                  <w:bCs/>
                  <w:color w:val="000000" w:themeColor="text1"/>
                  <w:sz w:val="22"/>
                  <w:szCs w:val="22"/>
                  <w:u w:val="single"/>
                </w:rPr>
                <w:t>"</w:t>
              </w:r>
            </w:hyperlink>
            <w:r w:rsidRPr="00305AEA">
              <w:rPr>
                <w:rFonts w:eastAsia="Times New Roman"/>
                <w:color w:val="000000" w:themeColor="text1"/>
                <w:sz w:val="22"/>
                <w:szCs w:val="22"/>
              </w:rPr>
              <w:t> Открытое акционерное общество</w:t>
            </w:r>
          </w:p>
          <w:p w:rsidR="0014595F" w:rsidRPr="00305AEA" w:rsidRDefault="0014595F" w:rsidP="009775A4">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w:t>
            </w:r>
            <w:proofErr w:type="spellStart"/>
            <w:r w:rsidRPr="00305AEA">
              <w:rPr>
                <w:rFonts w:eastAsia="Times New Roman"/>
                <w:color w:val="000000" w:themeColor="text1"/>
                <w:sz w:val="22"/>
                <w:szCs w:val="22"/>
              </w:rPr>
              <w:t>Приорбанк</w:t>
            </w:r>
            <w:proofErr w:type="spellEnd"/>
            <w:r w:rsidRPr="00305AEA">
              <w:rPr>
                <w:rFonts w:eastAsia="Times New Roman"/>
                <w:color w:val="000000" w:themeColor="text1"/>
                <w:sz w:val="22"/>
                <w:szCs w:val="22"/>
              </w:rPr>
              <w:t>" ОАО)</w:t>
            </w:r>
          </w:p>
        </w:tc>
        <w:tc>
          <w:tcPr>
            <w:tcW w:w="514" w:type="pct"/>
            <w:hideMark/>
          </w:tcPr>
          <w:p w:rsidR="0014595F" w:rsidRPr="00305AEA" w:rsidRDefault="0014595F" w:rsidP="009775A4">
            <w:pPr>
              <w:tabs>
                <w:tab w:val="left" w:pos="993"/>
              </w:tabs>
              <w:ind w:firstLine="109"/>
              <w:jc w:val="left"/>
              <w:rPr>
                <w:rFonts w:eastAsia="Times New Roman"/>
                <w:color w:val="000000" w:themeColor="text1"/>
                <w:sz w:val="22"/>
                <w:szCs w:val="22"/>
              </w:rPr>
            </w:pPr>
            <w:r w:rsidRPr="00305AEA">
              <w:rPr>
                <w:rFonts w:eastAsia="Times New Roman"/>
                <w:color w:val="000000" w:themeColor="text1"/>
                <w:sz w:val="22"/>
                <w:szCs w:val="22"/>
              </w:rPr>
              <w:t>12,</w:t>
            </w:r>
            <w:r w:rsidRPr="00305AEA">
              <w:rPr>
                <w:rFonts w:eastAsia="Times New Roman"/>
                <w:color w:val="000000" w:themeColor="text1"/>
                <w:sz w:val="22"/>
                <w:szCs w:val="22"/>
              </w:rPr>
              <w:br/>
              <w:t>12.07.1991</w:t>
            </w:r>
          </w:p>
        </w:tc>
        <w:tc>
          <w:tcPr>
            <w:tcW w:w="352" w:type="pct"/>
            <w:hideMark/>
          </w:tcPr>
          <w:p w:rsidR="0014595F" w:rsidRPr="00305AEA" w:rsidRDefault="0014595F" w:rsidP="009775A4">
            <w:pPr>
              <w:tabs>
                <w:tab w:val="left" w:pos="993"/>
              </w:tabs>
              <w:jc w:val="left"/>
              <w:rPr>
                <w:rFonts w:eastAsia="Times New Roman"/>
                <w:color w:val="000000" w:themeColor="text1"/>
                <w:sz w:val="22"/>
                <w:szCs w:val="22"/>
              </w:rPr>
            </w:pPr>
            <w:r w:rsidRPr="00305AEA">
              <w:rPr>
                <w:rFonts w:eastAsia="Times New Roman"/>
                <w:color w:val="000000" w:themeColor="text1"/>
                <w:sz w:val="22"/>
                <w:szCs w:val="22"/>
              </w:rPr>
              <w:t>–</w:t>
            </w:r>
          </w:p>
        </w:tc>
        <w:tc>
          <w:tcPr>
            <w:tcW w:w="1068" w:type="pct"/>
            <w:hideMark/>
          </w:tcPr>
          <w:p w:rsidR="0014595F" w:rsidRPr="00305AEA" w:rsidRDefault="0014595F" w:rsidP="009775A4">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Костюченко Сергей Александрович</w:t>
            </w:r>
          </w:p>
        </w:tc>
        <w:tc>
          <w:tcPr>
            <w:tcW w:w="712" w:type="pct"/>
            <w:hideMark/>
          </w:tcPr>
          <w:p w:rsidR="0014595F" w:rsidRPr="00305AEA" w:rsidRDefault="0014595F" w:rsidP="009775A4">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220002, г</w:t>
            </w:r>
            <w:proofErr w:type="gramStart"/>
            <w:r w:rsidRPr="00305AEA">
              <w:rPr>
                <w:rFonts w:eastAsia="Times New Roman"/>
                <w:color w:val="000000" w:themeColor="text1"/>
                <w:sz w:val="22"/>
                <w:szCs w:val="22"/>
              </w:rPr>
              <w:t>.М</w:t>
            </w:r>
            <w:proofErr w:type="gramEnd"/>
            <w:r w:rsidRPr="00305AEA">
              <w:rPr>
                <w:rFonts w:eastAsia="Times New Roman"/>
                <w:color w:val="000000" w:themeColor="text1"/>
                <w:sz w:val="22"/>
                <w:szCs w:val="22"/>
              </w:rPr>
              <w:t xml:space="preserve">инск, </w:t>
            </w:r>
            <w:proofErr w:type="spellStart"/>
            <w:r w:rsidRPr="00305AEA">
              <w:rPr>
                <w:rFonts w:eastAsia="Times New Roman"/>
                <w:color w:val="000000" w:themeColor="text1"/>
                <w:sz w:val="22"/>
                <w:szCs w:val="22"/>
              </w:rPr>
              <w:t>ул.В.Хоружей</w:t>
            </w:r>
            <w:proofErr w:type="spellEnd"/>
            <w:r w:rsidRPr="00305AEA">
              <w:rPr>
                <w:rFonts w:eastAsia="Times New Roman"/>
                <w:color w:val="000000" w:themeColor="text1"/>
                <w:sz w:val="22"/>
                <w:szCs w:val="22"/>
              </w:rPr>
              <w:t>, 31а</w:t>
            </w:r>
          </w:p>
        </w:tc>
        <w:tc>
          <w:tcPr>
            <w:tcW w:w="964" w:type="pct"/>
            <w:noWrap/>
            <w:hideMark/>
          </w:tcPr>
          <w:p w:rsidR="0014595F" w:rsidRPr="0014595F" w:rsidRDefault="0014595F" w:rsidP="009775A4">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 </w:t>
            </w:r>
            <w:r w:rsidRPr="00305AEA">
              <w:rPr>
                <w:rFonts w:eastAsia="Times New Roman"/>
                <w:color w:val="000000" w:themeColor="text1"/>
                <w:sz w:val="22"/>
                <w:szCs w:val="22"/>
                <w:lang w:val="en-US"/>
              </w:rPr>
              <w:t>289–90–90,</w:t>
            </w:r>
            <w:r w:rsidRPr="00305AEA">
              <w:rPr>
                <w:rFonts w:eastAsia="Times New Roman"/>
                <w:color w:val="000000" w:themeColor="text1"/>
                <w:sz w:val="22"/>
                <w:szCs w:val="22"/>
                <w:lang w:val="en-US"/>
              </w:rPr>
              <w:br/>
              <w:t>289–91–91,</w:t>
            </w:r>
            <w:r w:rsidRPr="00305AEA">
              <w:rPr>
                <w:rFonts w:eastAsia="Times New Roman"/>
                <w:color w:val="000000" w:themeColor="text1"/>
                <w:sz w:val="22"/>
                <w:szCs w:val="22"/>
                <w:lang w:val="en-US"/>
              </w:rPr>
              <w:br/>
              <w:t>252268 PRIOR BY,</w:t>
            </w:r>
          </w:p>
        </w:tc>
      </w:tr>
      <w:tr w:rsidR="0014595F" w:rsidRPr="00344C42" w:rsidTr="009D47BB">
        <w:tc>
          <w:tcPr>
            <w:tcW w:w="1390" w:type="pct"/>
            <w:tcBorders>
              <w:bottom w:val="nil"/>
            </w:tcBorders>
            <w:hideMark/>
          </w:tcPr>
          <w:p w:rsidR="0014595F" w:rsidRPr="00305AEA" w:rsidRDefault="0014595F" w:rsidP="009775A4">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6. Открытое акционерное общество</w:t>
            </w:r>
            <w:hyperlink r:id="rId110" w:tgtFrame="_blank" w:history="1">
              <w:r w:rsidRPr="00305AEA">
                <w:rPr>
                  <w:rFonts w:eastAsia="Times New Roman"/>
                  <w:b/>
                  <w:bCs/>
                  <w:color w:val="000000" w:themeColor="text1"/>
                  <w:sz w:val="22"/>
                  <w:szCs w:val="22"/>
                  <w:u w:val="single"/>
                </w:rPr>
                <w:t>"</w:t>
              </w:r>
              <w:proofErr w:type="spellStart"/>
              <w:r w:rsidRPr="00305AEA">
                <w:rPr>
                  <w:rFonts w:eastAsia="Times New Roman"/>
                  <w:b/>
                  <w:bCs/>
                  <w:color w:val="000000" w:themeColor="text1"/>
                  <w:sz w:val="22"/>
                  <w:szCs w:val="22"/>
                  <w:u w:val="single"/>
                </w:rPr>
                <w:t>Белвнешэкономбанк</w:t>
              </w:r>
              <w:proofErr w:type="spellEnd"/>
              <w:r w:rsidRPr="00305AEA">
                <w:rPr>
                  <w:rFonts w:eastAsia="Times New Roman"/>
                  <w:b/>
                  <w:bCs/>
                  <w:color w:val="000000" w:themeColor="text1"/>
                  <w:sz w:val="22"/>
                  <w:szCs w:val="22"/>
                  <w:u w:val="single"/>
                </w:rPr>
                <w:t>"</w:t>
              </w:r>
            </w:hyperlink>
          </w:p>
          <w:p w:rsidR="0014595F" w:rsidRPr="00305AEA" w:rsidRDefault="0014595F" w:rsidP="009775A4">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(ОАО "</w:t>
            </w:r>
            <w:proofErr w:type="spellStart"/>
            <w:r w:rsidRPr="00305AEA">
              <w:rPr>
                <w:rFonts w:eastAsia="Times New Roman"/>
                <w:color w:val="000000" w:themeColor="text1"/>
                <w:sz w:val="22"/>
                <w:szCs w:val="22"/>
              </w:rPr>
              <w:t>Белвнешэкономбанк</w:t>
            </w:r>
            <w:proofErr w:type="spellEnd"/>
            <w:r w:rsidRPr="00305AEA">
              <w:rPr>
                <w:rFonts w:eastAsia="Times New Roman"/>
                <w:color w:val="000000" w:themeColor="text1"/>
                <w:sz w:val="22"/>
                <w:szCs w:val="22"/>
              </w:rPr>
              <w:t>")</w:t>
            </w:r>
          </w:p>
        </w:tc>
        <w:tc>
          <w:tcPr>
            <w:tcW w:w="514" w:type="pct"/>
            <w:tcBorders>
              <w:bottom w:val="nil"/>
            </w:tcBorders>
            <w:hideMark/>
          </w:tcPr>
          <w:p w:rsidR="0014595F" w:rsidRPr="00305AEA" w:rsidRDefault="0014595F" w:rsidP="009775A4">
            <w:pPr>
              <w:tabs>
                <w:tab w:val="left" w:pos="993"/>
              </w:tabs>
              <w:ind w:firstLine="109"/>
              <w:jc w:val="left"/>
              <w:rPr>
                <w:rFonts w:eastAsia="Times New Roman"/>
                <w:color w:val="000000" w:themeColor="text1"/>
                <w:sz w:val="22"/>
                <w:szCs w:val="22"/>
              </w:rPr>
            </w:pPr>
            <w:r w:rsidRPr="00305AEA">
              <w:rPr>
                <w:rFonts w:eastAsia="Times New Roman"/>
                <w:color w:val="000000" w:themeColor="text1"/>
                <w:sz w:val="22"/>
                <w:szCs w:val="22"/>
              </w:rPr>
              <w:t>24,</w:t>
            </w:r>
            <w:r w:rsidRPr="00305AEA">
              <w:rPr>
                <w:rFonts w:eastAsia="Times New Roman"/>
                <w:color w:val="000000" w:themeColor="text1"/>
                <w:sz w:val="22"/>
                <w:szCs w:val="22"/>
              </w:rPr>
              <w:br/>
              <w:t>12.12.1991</w:t>
            </w:r>
          </w:p>
        </w:tc>
        <w:tc>
          <w:tcPr>
            <w:tcW w:w="352" w:type="pct"/>
            <w:tcBorders>
              <w:bottom w:val="nil"/>
            </w:tcBorders>
            <w:hideMark/>
          </w:tcPr>
          <w:p w:rsidR="0014595F" w:rsidRPr="00305AEA" w:rsidRDefault="0014595F" w:rsidP="009775A4">
            <w:pPr>
              <w:tabs>
                <w:tab w:val="left" w:pos="993"/>
              </w:tabs>
              <w:jc w:val="left"/>
              <w:rPr>
                <w:rFonts w:eastAsia="Times New Roman"/>
                <w:color w:val="000000" w:themeColor="text1"/>
                <w:sz w:val="22"/>
                <w:szCs w:val="22"/>
              </w:rPr>
            </w:pPr>
            <w:r w:rsidRPr="00305AEA">
              <w:rPr>
                <w:rFonts w:eastAsia="Times New Roman"/>
                <w:color w:val="000000" w:themeColor="text1"/>
                <w:sz w:val="22"/>
                <w:szCs w:val="22"/>
              </w:rPr>
              <w:t>–</w:t>
            </w:r>
          </w:p>
        </w:tc>
        <w:tc>
          <w:tcPr>
            <w:tcW w:w="1068" w:type="pct"/>
            <w:tcBorders>
              <w:bottom w:val="nil"/>
            </w:tcBorders>
            <w:hideMark/>
          </w:tcPr>
          <w:p w:rsidR="0014595F" w:rsidRPr="00305AEA" w:rsidRDefault="0014595F" w:rsidP="009775A4">
            <w:pPr>
              <w:tabs>
                <w:tab w:val="left" w:pos="993"/>
              </w:tabs>
              <w:ind w:firstLine="106"/>
              <w:jc w:val="left"/>
              <w:rPr>
                <w:rFonts w:eastAsia="Times New Roman"/>
                <w:color w:val="000000" w:themeColor="text1"/>
                <w:sz w:val="22"/>
                <w:szCs w:val="22"/>
              </w:rPr>
            </w:pPr>
            <w:proofErr w:type="spellStart"/>
            <w:r w:rsidRPr="00305AEA">
              <w:rPr>
                <w:rFonts w:eastAsia="Times New Roman"/>
                <w:color w:val="000000" w:themeColor="text1"/>
                <w:sz w:val="22"/>
                <w:szCs w:val="22"/>
              </w:rPr>
              <w:t>Каллаур</w:t>
            </w:r>
            <w:proofErr w:type="spellEnd"/>
            <w:r w:rsidRPr="00305AEA">
              <w:rPr>
                <w:rFonts w:eastAsia="Times New Roman"/>
                <w:color w:val="000000" w:themeColor="text1"/>
                <w:sz w:val="22"/>
                <w:szCs w:val="22"/>
              </w:rPr>
              <w:t xml:space="preserve"> Павел Владимирович</w:t>
            </w:r>
          </w:p>
        </w:tc>
        <w:tc>
          <w:tcPr>
            <w:tcW w:w="712" w:type="pct"/>
            <w:tcBorders>
              <w:bottom w:val="nil"/>
            </w:tcBorders>
            <w:hideMark/>
          </w:tcPr>
          <w:p w:rsidR="0014595F" w:rsidRPr="00305AEA" w:rsidRDefault="0014595F" w:rsidP="009775A4">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220050, г</w:t>
            </w:r>
            <w:proofErr w:type="gramStart"/>
            <w:r w:rsidRPr="00305AEA">
              <w:rPr>
                <w:rFonts w:eastAsia="Times New Roman"/>
                <w:color w:val="000000" w:themeColor="text1"/>
                <w:sz w:val="22"/>
                <w:szCs w:val="22"/>
              </w:rPr>
              <w:t>.М</w:t>
            </w:r>
            <w:proofErr w:type="gramEnd"/>
            <w:r w:rsidRPr="00305AEA">
              <w:rPr>
                <w:rFonts w:eastAsia="Times New Roman"/>
                <w:color w:val="000000" w:themeColor="text1"/>
                <w:sz w:val="22"/>
                <w:szCs w:val="22"/>
              </w:rPr>
              <w:t xml:space="preserve">инск, </w:t>
            </w:r>
            <w:proofErr w:type="spellStart"/>
            <w:r w:rsidRPr="00305AEA">
              <w:rPr>
                <w:rFonts w:eastAsia="Times New Roman"/>
                <w:color w:val="000000" w:themeColor="text1"/>
                <w:sz w:val="22"/>
                <w:szCs w:val="22"/>
              </w:rPr>
              <w:t>ул.Мясникова</w:t>
            </w:r>
            <w:proofErr w:type="spellEnd"/>
            <w:r w:rsidRPr="00305AEA">
              <w:rPr>
                <w:rFonts w:eastAsia="Times New Roman"/>
                <w:color w:val="000000" w:themeColor="text1"/>
                <w:sz w:val="22"/>
                <w:szCs w:val="22"/>
              </w:rPr>
              <w:t>, 32</w:t>
            </w:r>
          </w:p>
        </w:tc>
        <w:tc>
          <w:tcPr>
            <w:tcW w:w="964" w:type="pct"/>
            <w:tcBorders>
              <w:bottom w:val="nil"/>
            </w:tcBorders>
            <w:noWrap/>
            <w:hideMark/>
          </w:tcPr>
          <w:p w:rsidR="0014595F" w:rsidRPr="007A6820" w:rsidRDefault="0014595F" w:rsidP="009775A4">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lang w:val="en-US"/>
              </w:rPr>
              <w:t> 209–29–44,</w:t>
            </w:r>
            <w:r w:rsidRPr="00305AEA">
              <w:rPr>
                <w:rFonts w:eastAsia="Times New Roman"/>
                <w:color w:val="000000" w:themeColor="text1"/>
                <w:sz w:val="22"/>
                <w:szCs w:val="22"/>
                <w:lang w:val="en-US"/>
              </w:rPr>
              <w:br/>
              <w:t>226–48–09,</w:t>
            </w:r>
            <w:r w:rsidRPr="00305AEA">
              <w:rPr>
                <w:rFonts w:eastAsia="Times New Roman"/>
                <w:color w:val="000000" w:themeColor="text1"/>
                <w:sz w:val="22"/>
                <w:szCs w:val="22"/>
                <w:lang w:val="en-US"/>
              </w:rPr>
              <w:br/>
              <w:t>252194 BVB BY,</w:t>
            </w:r>
          </w:p>
        </w:tc>
      </w:tr>
    </w:tbl>
    <w:p w:rsidR="008F21B8" w:rsidRDefault="008F21B8" w:rsidP="00BC138E">
      <w:pPr>
        <w:tabs>
          <w:tab w:val="left" w:pos="993"/>
        </w:tabs>
        <w:ind w:firstLine="0"/>
      </w:pPr>
    </w:p>
    <w:p w:rsidR="008F21B8" w:rsidRDefault="008F21B8" w:rsidP="008F21B8">
      <w:pPr>
        <w:tabs>
          <w:tab w:val="left" w:pos="993"/>
        </w:tabs>
        <w:jc w:val="center"/>
      </w:pPr>
      <w:r w:rsidRPr="004D72F7">
        <w:t>Продолжение приложения</w:t>
      </w:r>
      <w:proofErr w:type="gramStart"/>
      <w:r w:rsidRPr="004D72F7">
        <w:t xml:space="preserve"> Б</w:t>
      </w:r>
      <w:proofErr w:type="gramEnd"/>
    </w:p>
    <w:p w:rsidR="006E7031" w:rsidRDefault="00BC138E" w:rsidP="00BC138E">
      <w:pPr>
        <w:tabs>
          <w:tab w:val="left" w:pos="993"/>
        </w:tabs>
        <w:ind w:firstLine="0"/>
      </w:pPr>
      <w:r>
        <w:t>Продолжение таблицы А.1</w:t>
      </w:r>
    </w:p>
    <w:tbl>
      <w:tblPr>
        <w:tblStyle w:val="af"/>
        <w:tblW w:w="4753" w:type="pct"/>
        <w:tblLayout w:type="fixed"/>
        <w:tblLook w:val="04A0"/>
      </w:tblPr>
      <w:tblGrid>
        <w:gridCol w:w="3907"/>
        <w:gridCol w:w="1445"/>
        <w:gridCol w:w="990"/>
        <w:gridCol w:w="3002"/>
        <w:gridCol w:w="2002"/>
        <w:gridCol w:w="2710"/>
      </w:tblGrid>
      <w:tr w:rsidR="008C0CE6" w:rsidRPr="0014595F" w:rsidTr="00181D3C">
        <w:trPr>
          <w:trHeight w:val="276"/>
        </w:trPr>
        <w:tc>
          <w:tcPr>
            <w:tcW w:w="1390" w:type="pct"/>
            <w:hideMark/>
          </w:tcPr>
          <w:p w:rsidR="008C0CE6" w:rsidRPr="00305AEA" w:rsidRDefault="008C0CE6" w:rsidP="00181D3C">
            <w:pPr>
              <w:tabs>
                <w:tab w:val="left" w:pos="993"/>
              </w:tabs>
              <w:ind w:firstLine="142"/>
              <w:jc w:val="center"/>
              <w:rPr>
                <w:rFonts w:eastAsia="Times New Roman"/>
                <w:color w:val="000000" w:themeColor="text1"/>
                <w:sz w:val="22"/>
                <w:szCs w:val="22"/>
              </w:rPr>
            </w:pPr>
            <w:r>
              <w:rPr>
                <w:rFonts w:eastAsia="Times New Roman"/>
                <w:color w:val="000000" w:themeColor="text1"/>
                <w:sz w:val="22"/>
                <w:szCs w:val="22"/>
              </w:rPr>
              <w:t>1</w:t>
            </w:r>
          </w:p>
        </w:tc>
        <w:tc>
          <w:tcPr>
            <w:tcW w:w="514" w:type="pct"/>
            <w:hideMark/>
          </w:tcPr>
          <w:p w:rsidR="008C0CE6" w:rsidRPr="00305AEA" w:rsidRDefault="008C0CE6" w:rsidP="00181D3C">
            <w:pPr>
              <w:tabs>
                <w:tab w:val="left" w:pos="993"/>
              </w:tabs>
              <w:ind w:firstLine="109"/>
              <w:jc w:val="center"/>
              <w:rPr>
                <w:rFonts w:eastAsia="Times New Roman"/>
                <w:color w:val="000000" w:themeColor="text1"/>
                <w:sz w:val="22"/>
                <w:szCs w:val="22"/>
              </w:rPr>
            </w:pPr>
            <w:r>
              <w:rPr>
                <w:rFonts w:eastAsia="Times New Roman"/>
                <w:color w:val="000000" w:themeColor="text1"/>
                <w:sz w:val="22"/>
                <w:szCs w:val="22"/>
              </w:rPr>
              <w:t>2</w:t>
            </w:r>
          </w:p>
        </w:tc>
        <w:tc>
          <w:tcPr>
            <w:tcW w:w="352" w:type="pct"/>
            <w:hideMark/>
          </w:tcPr>
          <w:p w:rsidR="008C0CE6" w:rsidRPr="00305AEA" w:rsidRDefault="008C0CE6" w:rsidP="00181D3C">
            <w:pPr>
              <w:tabs>
                <w:tab w:val="left" w:pos="993"/>
              </w:tabs>
              <w:jc w:val="center"/>
              <w:rPr>
                <w:rFonts w:eastAsia="Times New Roman"/>
                <w:color w:val="000000" w:themeColor="text1"/>
                <w:sz w:val="22"/>
                <w:szCs w:val="22"/>
              </w:rPr>
            </w:pPr>
            <w:r>
              <w:rPr>
                <w:rFonts w:eastAsia="Times New Roman"/>
                <w:color w:val="000000" w:themeColor="text1"/>
                <w:sz w:val="22"/>
                <w:szCs w:val="22"/>
              </w:rPr>
              <w:t>3</w:t>
            </w:r>
          </w:p>
        </w:tc>
        <w:tc>
          <w:tcPr>
            <w:tcW w:w="1068" w:type="pct"/>
            <w:hideMark/>
          </w:tcPr>
          <w:p w:rsidR="008C0CE6" w:rsidRPr="00305AEA" w:rsidRDefault="008C0CE6" w:rsidP="00181D3C">
            <w:pPr>
              <w:tabs>
                <w:tab w:val="left" w:pos="993"/>
              </w:tabs>
              <w:ind w:firstLine="106"/>
              <w:jc w:val="center"/>
              <w:rPr>
                <w:rFonts w:eastAsia="Times New Roman"/>
                <w:color w:val="000000" w:themeColor="text1"/>
                <w:sz w:val="22"/>
                <w:szCs w:val="22"/>
              </w:rPr>
            </w:pPr>
            <w:r>
              <w:rPr>
                <w:rFonts w:eastAsia="Times New Roman"/>
                <w:color w:val="000000" w:themeColor="text1"/>
                <w:sz w:val="22"/>
                <w:szCs w:val="22"/>
              </w:rPr>
              <w:t>4</w:t>
            </w:r>
          </w:p>
        </w:tc>
        <w:tc>
          <w:tcPr>
            <w:tcW w:w="712" w:type="pct"/>
            <w:hideMark/>
          </w:tcPr>
          <w:p w:rsidR="008C0CE6" w:rsidRPr="00305AEA" w:rsidRDefault="008C0CE6" w:rsidP="00181D3C">
            <w:pPr>
              <w:tabs>
                <w:tab w:val="left" w:pos="993"/>
              </w:tabs>
              <w:ind w:firstLine="106"/>
              <w:jc w:val="center"/>
              <w:rPr>
                <w:rFonts w:eastAsia="Times New Roman"/>
                <w:color w:val="000000" w:themeColor="text1"/>
                <w:sz w:val="22"/>
                <w:szCs w:val="22"/>
              </w:rPr>
            </w:pPr>
            <w:r>
              <w:rPr>
                <w:rFonts w:eastAsia="Times New Roman"/>
                <w:color w:val="000000" w:themeColor="text1"/>
                <w:sz w:val="22"/>
                <w:szCs w:val="22"/>
              </w:rPr>
              <w:t>5</w:t>
            </w:r>
          </w:p>
        </w:tc>
        <w:tc>
          <w:tcPr>
            <w:tcW w:w="964" w:type="pct"/>
            <w:noWrap/>
            <w:hideMark/>
          </w:tcPr>
          <w:p w:rsidR="008C0CE6" w:rsidRPr="0014595F" w:rsidRDefault="008C0CE6" w:rsidP="00181D3C">
            <w:pPr>
              <w:tabs>
                <w:tab w:val="left" w:pos="993"/>
              </w:tabs>
              <w:ind w:firstLine="106"/>
              <w:jc w:val="center"/>
              <w:rPr>
                <w:rFonts w:eastAsia="Times New Roman"/>
                <w:color w:val="000000" w:themeColor="text1"/>
                <w:sz w:val="22"/>
                <w:szCs w:val="22"/>
              </w:rPr>
            </w:pPr>
            <w:r>
              <w:rPr>
                <w:rFonts w:eastAsia="Times New Roman"/>
                <w:color w:val="000000" w:themeColor="text1"/>
                <w:sz w:val="22"/>
                <w:szCs w:val="22"/>
              </w:rPr>
              <w:t>6</w:t>
            </w:r>
          </w:p>
        </w:tc>
      </w:tr>
      <w:tr w:rsidR="008C0CE6" w:rsidRPr="00D8484F" w:rsidTr="00181D3C">
        <w:tc>
          <w:tcPr>
            <w:tcW w:w="1390" w:type="pct"/>
            <w:hideMark/>
          </w:tcPr>
          <w:p w:rsidR="008C0CE6" w:rsidRPr="00305AEA" w:rsidRDefault="008C0CE6"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7. Открытое акционерное общество </w:t>
            </w:r>
            <w:hyperlink r:id="rId111" w:tgtFrame="_blank" w:history="1">
              <w:r w:rsidRPr="00305AEA">
                <w:rPr>
                  <w:rFonts w:eastAsia="Times New Roman"/>
                  <w:b/>
                  <w:bCs/>
                  <w:color w:val="000000" w:themeColor="text1"/>
                  <w:sz w:val="22"/>
                  <w:szCs w:val="22"/>
                  <w:u w:val="single"/>
                </w:rPr>
                <w:t>"</w:t>
              </w:r>
              <w:proofErr w:type="spellStart"/>
              <w:r w:rsidRPr="00305AEA">
                <w:rPr>
                  <w:rFonts w:eastAsia="Times New Roman"/>
                  <w:b/>
                  <w:bCs/>
                  <w:color w:val="000000" w:themeColor="text1"/>
                  <w:sz w:val="22"/>
                  <w:szCs w:val="22"/>
                  <w:u w:val="single"/>
                </w:rPr>
                <w:t>Паритетбанк</w:t>
              </w:r>
              <w:proofErr w:type="spellEnd"/>
              <w:r w:rsidRPr="00305AEA">
                <w:rPr>
                  <w:rFonts w:eastAsia="Times New Roman"/>
                  <w:b/>
                  <w:bCs/>
                  <w:color w:val="000000" w:themeColor="text1"/>
                  <w:sz w:val="22"/>
                  <w:szCs w:val="22"/>
                  <w:u w:val="single"/>
                </w:rPr>
                <w:t>"</w:t>
              </w:r>
            </w:hyperlink>
          </w:p>
          <w:p w:rsidR="008C0CE6" w:rsidRPr="00305AEA" w:rsidRDefault="008C0CE6"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(ОАО "</w:t>
            </w:r>
            <w:proofErr w:type="spellStart"/>
            <w:r w:rsidRPr="00305AEA">
              <w:rPr>
                <w:rFonts w:eastAsia="Times New Roman"/>
                <w:color w:val="000000" w:themeColor="text1"/>
                <w:sz w:val="22"/>
                <w:szCs w:val="22"/>
              </w:rPr>
              <w:t>Паритетбанк</w:t>
            </w:r>
            <w:proofErr w:type="spellEnd"/>
            <w:r w:rsidRPr="00305AEA">
              <w:rPr>
                <w:rFonts w:eastAsia="Times New Roman"/>
                <w:color w:val="000000" w:themeColor="text1"/>
                <w:sz w:val="22"/>
                <w:szCs w:val="22"/>
              </w:rPr>
              <w:t>")</w:t>
            </w:r>
          </w:p>
        </w:tc>
        <w:tc>
          <w:tcPr>
            <w:tcW w:w="514" w:type="pct"/>
            <w:hideMark/>
          </w:tcPr>
          <w:p w:rsidR="008C0CE6" w:rsidRPr="00305AEA" w:rsidRDefault="008C0CE6" w:rsidP="00181D3C">
            <w:pPr>
              <w:tabs>
                <w:tab w:val="left" w:pos="993"/>
              </w:tabs>
              <w:ind w:firstLine="109"/>
              <w:jc w:val="left"/>
              <w:rPr>
                <w:rFonts w:eastAsia="Times New Roman"/>
                <w:color w:val="000000" w:themeColor="text1"/>
                <w:sz w:val="22"/>
                <w:szCs w:val="22"/>
              </w:rPr>
            </w:pPr>
            <w:r w:rsidRPr="00305AEA">
              <w:rPr>
                <w:rFonts w:eastAsia="Times New Roman"/>
                <w:color w:val="000000" w:themeColor="text1"/>
                <w:sz w:val="22"/>
                <w:szCs w:val="22"/>
              </w:rPr>
              <w:t>5,</w:t>
            </w:r>
            <w:r w:rsidRPr="00305AEA">
              <w:rPr>
                <w:rFonts w:eastAsia="Times New Roman"/>
                <w:color w:val="000000" w:themeColor="text1"/>
                <w:sz w:val="22"/>
                <w:szCs w:val="22"/>
              </w:rPr>
              <w:br/>
              <w:t>15.05.1991</w:t>
            </w:r>
          </w:p>
        </w:tc>
        <w:tc>
          <w:tcPr>
            <w:tcW w:w="352" w:type="pct"/>
            <w:hideMark/>
          </w:tcPr>
          <w:p w:rsidR="008C0CE6" w:rsidRPr="00305AEA" w:rsidRDefault="008C0CE6" w:rsidP="00181D3C">
            <w:pPr>
              <w:tabs>
                <w:tab w:val="left" w:pos="993"/>
              </w:tabs>
              <w:jc w:val="left"/>
              <w:rPr>
                <w:rFonts w:eastAsia="Times New Roman"/>
                <w:color w:val="000000" w:themeColor="text1"/>
                <w:sz w:val="22"/>
                <w:szCs w:val="22"/>
              </w:rPr>
            </w:pPr>
            <w:r w:rsidRPr="00305AEA">
              <w:rPr>
                <w:rFonts w:eastAsia="Times New Roman"/>
                <w:color w:val="000000" w:themeColor="text1"/>
                <w:sz w:val="22"/>
                <w:szCs w:val="22"/>
              </w:rPr>
              <w:t>–</w:t>
            </w:r>
          </w:p>
        </w:tc>
        <w:tc>
          <w:tcPr>
            <w:tcW w:w="1068" w:type="pct"/>
            <w:hideMark/>
          </w:tcPr>
          <w:p w:rsidR="008C0CE6" w:rsidRPr="00305AEA" w:rsidRDefault="008C0CE6" w:rsidP="00181D3C">
            <w:pPr>
              <w:tabs>
                <w:tab w:val="left" w:pos="993"/>
              </w:tabs>
              <w:ind w:firstLine="106"/>
              <w:jc w:val="left"/>
              <w:rPr>
                <w:rFonts w:eastAsia="Times New Roman"/>
                <w:color w:val="000000" w:themeColor="text1"/>
                <w:sz w:val="22"/>
                <w:szCs w:val="22"/>
              </w:rPr>
            </w:pPr>
            <w:proofErr w:type="spellStart"/>
            <w:r w:rsidRPr="00305AEA">
              <w:rPr>
                <w:rFonts w:eastAsia="Times New Roman"/>
                <w:color w:val="000000" w:themeColor="text1"/>
                <w:sz w:val="22"/>
                <w:szCs w:val="22"/>
              </w:rPr>
              <w:t>Панковец</w:t>
            </w:r>
            <w:proofErr w:type="spellEnd"/>
            <w:r w:rsidRPr="00305AEA">
              <w:rPr>
                <w:rFonts w:eastAsia="Times New Roman"/>
                <w:color w:val="000000" w:themeColor="text1"/>
                <w:sz w:val="22"/>
                <w:szCs w:val="22"/>
              </w:rPr>
              <w:t xml:space="preserve"> Сергей Леонидович</w:t>
            </w:r>
          </w:p>
        </w:tc>
        <w:tc>
          <w:tcPr>
            <w:tcW w:w="712" w:type="pct"/>
            <w:hideMark/>
          </w:tcPr>
          <w:p w:rsidR="008C0CE6" w:rsidRPr="00305AEA" w:rsidRDefault="008C0CE6"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220002, г</w:t>
            </w:r>
            <w:proofErr w:type="gramStart"/>
            <w:r w:rsidRPr="00305AEA">
              <w:rPr>
                <w:rFonts w:eastAsia="Times New Roman"/>
                <w:color w:val="000000" w:themeColor="text1"/>
                <w:sz w:val="22"/>
                <w:szCs w:val="22"/>
              </w:rPr>
              <w:t>.М</w:t>
            </w:r>
            <w:proofErr w:type="gramEnd"/>
            <w:r w:rsidRPr="00305AEA">
              <w:rPr>
                <w:rFonts w:eastAsia="Times New Roman"/>
                <w:color w:val="000000" w:themeColor="text1"/>
                <w:sz w:val="22"/>
                <w:szCs w:val="22"/>
              </w:rPr>
              <w:t>инск, ул.Киселева, 61а</w:t>
            </w:r>
          </w:p>
        </w:tc>
        <w:tc>
          <w:tcPr>
            <w:tcW w:w="964" w:type="pct"/>
            <w:noWrap/>
            <w:hideMark/>
          </w:tcPr>
          <w:p w:rsidR="008C0CE6" w:rsidRPr="00305AEA" w:rsidRDefault="008C0CE6" w:rsidP="00181D3C">
            <w:pPr>
              <w:tabs>
                <w:tab w:val="left" w:pos="993"/>
              </w:tabs>
              <w:ind w:firstLine="106"/>
              <w:jc w:val="left"/>
              <w:rPr>
                <w:rFonts w:eastAsia="Times New Roman"/>
                <w:color w:val="000000" w:themeColor="text1"/>
                <w:sz w:val="22"/>
                <w:szCs w:val="22"/>
                <w:lang w:val="en-US"/>
              </w:rPr>
            </w:pPr>
            <w:r w:rsidRPr="00305AEA">
              <w:rPr>
                <w:rFonts w:eastAsia="Times New Roman"/>
                <w:color w:val="000000" w:themeColor="text1"/>
                <w:sz w:val="22"/>
                <w:szCs w:val="22"/>
              </w:rPr>
              <w:t> </w:t>
            </w:r>
            <w:r w:rsidRPr="00305AEA">
              <w:rPr>
                <w:rFonts w:eastAsia="Times New Roman"/>
                <w:color w:val="000000" w:themeColor="text1"/>
                <w:sz w:val="22"/>
                <w:szCs w:val="22"/>
                <w:lang w:val="en-US"/>
              </w:rPr>
              <w:t>288–32–48,</w:t>
            </w:r>
            <w:r w:rsidRPr="00305AEA">
              <w:rPr>
                <w:rFonts w:eastAsia="Times New Roman"/>
                <w:color w:val="000000" w:themeColor="text1"/>
                <w:sz w:val="22"/>
                <w:szCs w:val="22"/>
                <w:lang w:val="en-US"/>
              </w:rPr>
              <w:br/>
              <w:t>288–38–37,</w:t>
            </w:r>
            <w:r w:rsidRPr="00305AEA">
              <w:rPr>
                <w:rFonts w:eastAsia="Times New Roman"/>
                <w:color w:val="000000" w:themeColor="text1"/>
                <w:sz w:val="22"/>
                <w:szCs w:val="22"/>
                <w:lang w:val="en-US"/>
              </w:rPr>
              <w:br/>
              <w:t>252455 RANET BY,</w:t>
            </w:r>
            <w:r w:rsidRPr="00305AEA">
              <w:rPr>
                <w:rFonts w:eastAsia="Times New Roman"/>
                <w:color w:val="000000" w:themeColor="text1"/>
                <w:sz w:val="22"/>
                <w:szCs w:val="22"/>
                <w:lang w:val="en-US"/>
              </w:rPr>
              <w:br/>
              <w:t>POIS BY 2X</w:t>
            </w:r>
          </w:p>
        </w:tc>
      </w:tr>
      <w:tr w:rsidR="008C0CE6" w:rsidRPr="00D8484F" w:rsidTr="00181D3C">
        <w:tc>
          <w:tcPr>
            <w:tcW w:w="1390" w:type="pct"/>
            <w:hideMark/>
          </w:tcPr>
          <w:p w:rsidR="008C0CE6" w:rsidRPr="00305AEA" w:rsidRDefault="008C0CE6"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8. Открытое акционерное общество </w:t>
            </w:r>
            <w:hyperlink r:id="rId112" w:tgtFrame="_blank" w:history="1">
              <w:r w:rsidRPr="00305AEA">
                <w:rPr>
                  <w:rFonts w:eastAsia="Times New Roman"/>
                  <w:b/>
                  <w:bCs/>
                  <w:color w:val="000000" w:themeColor="text1"/>
                  <w:sz w:val="22"/>
                  <w:szCs w:val="22"/>
                  <w:u w:val="single"/>
                </w:rPr>
                <w:t>"Белорусский народный банк"</w:t>
              </w:r>
            </w:hyperlink>
          </w:p>
          <w:p w:rsidR="008C0CE6" w:rsidRPr="00305AEA" w:rsidRDefault="008C0CE6"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(ОАО "БНБ–Банк")</w:t>
            </w:r>
          </w:p>
        </w:tc>
        <w:tc>
          <w:tcPr>
            <w:tcW w:w="514" w:type="pct"/>
            <w:hideMark/>
          </w:tcPr>
          <w:p w:rsidR="008C0CE6" w:rsidRPr="00305AEA" w:rsidRDefault="008C0CE6" w:rsidP="00181D3C">
            <w:pPr>
              <w:tabs>
                <w:tab w:val="left" w:pos="993"/>
              </w:tabs>
              <w:ind w:firstLine="109"/>
              <w:jc w:val="left"/>
              <w:rPr>
                <w:rFonts w:eastAsia="Times New Roman"/>
                <w:color w:val="000000" w:themeColor="text1"/>
                <w:sz w:val="22"/>
                <w:szCs w:val="22"/>
              </w:rPr>
            </w:pPr>
            <w:r w:rsidRPr="00305AEA">
              <w:rPr>
                <w:rFonts w:eastAsia="Times New Roman"/>
                <w:color w:val="000000" w:themeColor="text1"/>
                <w:sz w:val="22"/>
                <w:szCs w:val="22"/>
              </w:rPr>
              <w:t>27,</w:t>
            </w:r>
            <w:r w:rsidRPr="00305AEA">
              <w:rPr>
                <w:rFonts w:eastAsia="Times New Roman"/>
                <w:color w:val="000000" w:themeColor="text1"/>
                <w:sz w:val="22"/>
                <w:szCs w:val="22"/>
              </w:rPr>
              <w:br/>
              <w:t>16.04.1992</w:t>
            </w:r>
          </w:p>
        </w:tc>
        <w:tc>
          <w:tcPr>
            <w:tcW w:w="352" w:type="pct"/>
            <w:hideMark/>
          </w:tcPr>
          <w:p w:rsidR="008C0CE6" w:rsidRPr="00305AEA" w:rsidRDefault="008C0CE6" w:rsidP="00181D3C">
            <w:pPr>
              <w:tabs>
                <w:tab w:val="left" w:pos="993"/>
              </w:tabs>
              <w:jc w:val="left"/>
              <w:rPr>
                <w:rFonts w:eastAsia="Times New Roman"/>
                <w:color w:val="000000" w:themeColor="text1"/>
                <w:sz w:val="22"/>
                <w:szCs w:val="22"/>
              </w:rPr>
            </w:pPr>
            <w:r w:rsidRPr="00305AEA">
              <w:rPr>
                <w:rFonts w:eastAsia="Times New Roman"/>
                <w:color w:val="000000" w:themeColor="text1"/>
                <w:sz w:val="22"/>
                <w:szCs w:val="22"/>
              </w:rPr>
              <w:t>–</w:t>
            </w:r>
          </w:p>
        </w:tc>
        <w:tc>
          <w:tcPr>
            <w:tcW w:w="1068" w:type="pct"/>
            <w:hideMark/>
          </w:tcPr>
          <w:p w:rsidR="008C0CE6" w:rsidRPr="00305AEA" w:rsidRDefault="008C0CE6"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 xml:space="preserve">Церетели </w:t>
            </w:r>
            <w:proofErr w:type="spellStart"/>
            <w:r w:rsidRPr="00305AEA">
              <w:rPr>
                <w:rFonts w:eastAsia="Times New Roman"/>
                <w:color w:val="000000" w:themeColor="text1"/>
                <w:sz w:val="22"/>
                <w:szCs w:val="22"/>
              </w:rPr>
              <w:t>Константинэ</w:t>
            </w:r>
            <w:proofErr w:type="spellEnd"/>
          </w:p>
        </w:tc>
        <w:tc>
          <w:tcPr>
            <w:tcW w:w="712" w:type="pct"/>
            <w:hideMark/>
          </w:tcPr>
          <w:p w:rsidR="008C0CE6" w:rsidRPr="00305AEA" w:rsidRDefault="008C0CE6"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220004, г</w:t>
            </w:r>
            <w:proofErr w:type="gramStart"/>
            <w:r w:rsidRPr="00305AEA">
              <w:rPr>
                <w:rFonts w:eastAsia="Times New Roman"/>
                <w:color w:val="000000" w:themeColor="text1"/>
                <w:sz w:val="22"/>
                <w:szCs w:val="22"/>
              </w:rPr>
              <w:t>.М</w:t>
            </w:r>
            <w:proofErr w:type="gramEnd"/>
            <w:r w:rsidRPr="00305AEA">
              <w:rPr>
                <w:rFonts w:eastAsia="Times New Roman"/>
                <w:color w:val="000000" w:themeColor="text1"/>
                <w:sz w:val="22"/>
                <w:szCs w:val="22"/>
              </w:rPr>
              <w:t>инск, пр.Независимости, 87а</w:t>
            </w:r>
          </w:p>
        </w:tc>
        <w:tc>
          <w:tcPr>
            <w:tcW w:w="964" w:type="pct"/>
            <w:noWrap/>
            <w:hideMark/>
          </w:tcPr>
          <w:p w:rsidR="008C0CE6" w:rsidRPr="00305AEA" w:rsidRDefault="008C0CE6" w:rsidP="00181D3C">
            <w:pPr>
              <w:tabs>
                <w:tab w:val="left" w:pos="993"/>
              </w:tabs>
              <w:ind w:firstLine="106"/>
              <w:jc w:val="left"/>
              <w:rPr>
                <w:rFonts w:eastAsia="Times New Roman"/>
                <w:color w:val="000000" w:themeColor="text1"/>
                <w:sz w:val="22"/>
                <w:szCs w:val="22"/>
                <w:lang w:val="en-US"/>
              </w:rPr>
            </w:pPr>
            <w:r w:rsidRPr="00305AEA">
              <w:rPr>
                <w:rFonts w:eastAsia="Times New Roman"/>
                <w:color w:val="000000" w:themeColor="text1"/>
                <w:sz w:val="22"/>
                <w:szCs w:val="22"/>
              </w:rPr>
              <w:t> </w:t>
            </w:r>
            <w:r w:rsidRPr="00305AEA">
              <w:rPr>
                <w:rFonts w:eastAsia="Times New Roman"/>
                <w:color w:val="000000" w:themeColor="text1"/>
                <w:sz w:val="22"/>
                <w:szCs w:val="22"/>
                <w:lang w:val="en-US"/>
              </w:rPr>
              <w:t>280–16–63,</w:t>
            </w:r>
            <w:r w:rsidRPr="00305AEA">
              <w:rPr>
                <w:rFonts w:eastAsia="Times New Roman"/>
                <w:color w:val="000000" w:themeColor="text1"/>
                <w:sz w:val="22"/>
                <w:szCs w:val="22"/>
                <w:lang w:val="en-US"/>
              </w:rPr>
              <w:br/>
              <w:t>064914418 BNB RU,</w:t>
            </w:r>
            <w:r w:rsidRPr="00305AEA">
              <w:rPr>
                <w:rFonts w:eastAsia="Times New Roman"/>
                <w:color w:val="000000" w:themeColor="text1"/>
                <w:sz w:val="22"/>
                <w:szCs w:val="22"/>
                <w:lang w:val="en-US"/>
              </w:rPr>
              <w:br/>
              <w:t>BLNB BY 2X</w:t>
            </w:r>
          </w:p>
        </w:tc>
      </w:tr>
      <w:tr w:rsidR="008C0CE6" w:rsidRPr="00D8484F" w:rsidTr="00181D3C">
        <w:tc>
          <w:tcPr>
            <w:tcW w:w="1390" w:type="pct"/>
            <w:hideMark/>
          </w:tcPr>
          <w:p w:rsidR="008C0CE6" w:rsidRPr="00305AEA" w:rsidRDefault="008C0CE6"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 xml:space="preserve">9. </w:t>
            </w:r>
            <w:proofErr w:type="spellStart"/>
            <w:proofErr w:type="gramStart"/>
            <w:r w:rsidRPr="00305AEA">
              <w:rPr>
                <w:rFonts w:eastAsia="Times New Roman"/>
                <w:color w:val="000000" w:themeColor="text1"/>
                <w:sz w:val="22"/>
                <w:szCs w:val="22"/>
              </w:rPr>
              <w:t>C</w:t>
            </w:r>
            <w:proofErr w:type="gramEnd"/>
            <w:r w:rsidRPr="00305AEA">
              <w:rPr>
                <w:rFonts w:eastAsia="Times New Roman"/>
                <w:color w:val="000000" w:themeColor="text1"/>
                <w:sz w:val="22"/>
                <w:szCs w:val="22"/>
              </w:rPr>
              <w:t>овместное</w:t>
            </w:r>
            <w:proofErr w:type="spellEnd"/>
            <w:r w:rsidRPr="00305AEA">
              <w:rPr>
                <w:rFonts w:eastAsia="Times New Roman"/>
                <w:color w:val="000000" w:themeColor="text1"/>
                <w:sz w:val="22"/>
                <w:szCs w:val="22"/>
              </w:rPr>
              <w:t xml:space="preserve"> </w:t>
            </w:r>
            <w:proofErr w:type="spellStart"/>
            <w:r w:rsidRPr="00305AEA">
              <w:rPr>
                <w:rFonts w:eastAsia="Times New Roman"/>
                <w:color w:val="000000" w:themeColor="text1"/>
                <w:sz w:val="22"/>
                <w:szCs w:val="22"/>
              </w:rPr>
              <w:t>белорусско</w:t>
            </w:r>
            <w:proofErr w:type="spellEnd"/>
            <w:r w:rsidRPr="00305AEA">
              <w:rPr>
                <w:rFonts w:eastAsia="Times New Roman"/>
                <w:color w:val="000000" w:themeColor="text1"/>
                <w:sz w:val="22"/>
                <w:szCs w:val="22"/>
              </w:rPr>
              <w:t xml:space="preserve">—российское </w:t>
            </w:r>
            <w:proofErr w:type="spellStart"/>
            <w:r w:rsidRPr="00305AEA">
              <w:rPr>
                <w:rFonts w:eastAsia="Times New Roman"/>
                <w:color w:val="000000" w:themeColor="text1"/>
                <w:sz w:val="22"/>
                <w:szCs w:val="22"/>
              </w:rPr>
              <w:t>oткрытое</w:t>
            </w:r>
            <w:proofErr w:type="spellEnd"/>
            <w:r w:rsidRPr="00305AEA">
              <w:rPr>
                <w:rFonts w:eastAsia="Times New Roman"/>
                <w:color w:val="000000" w:themeColor="text1"/>
                <w:sz w:val="22"/>
                <w:szCs w:val="22"/>
              </w:rPr>
              <w:t xml:space="preserve"> акционерное общество</w:t>
            </w:r>
            <w:hyperlink r:id="rId113" w:tgtFrame="_blank" w:history="1">
              <w:r w:rsidRPr="00305AEA">
                <w:rPr>
                  <w:rFonts w:eastAsia="Times New Roman"/>
                  <w:b/>
                  <w:bCs/>
                  <w:color w:val="000000" w:themeColor="text1"/>
                  <w:sz w:val="22"/>
                  <w:szCs w:val="22"/>
                  <w:u w:val="single"/>
                </w:rPr>
                <w:t>"</w:t>
              </w:r>
              <w:proofErr w:type="spellStart"/>
              <w:r w:rsidRPr="00305AEA">
                <w:rPr>
                  <w:rFonts w:eastAsia="Times New Roman"/>
                  <w:b/>
                  <w:bCs/>
                  <w:color w:val="000000" w:themeColor="text1"/>
                  <w:sz w:val="22"/>
                  <w:szCs w:val="22"/>
                  <w:u w:val="single"/>
                </w:rPr>
                <w:t>Белгазпромбанк</w:t>
              </w:r>
              <w:proofErr w:type="spellEnd"/>
              <w:r w:rsidRPr="00305AEA">
                <w:rPr>
                  <w:rFonts w:eastAsia="Times New Roman"/>
                  <w:b/>
                  <w:bCs/>
                  <w:color w:val="000000" w:themeColor="text1"/>
                  <w:sz w:val="22"/>
                  <w:szCs w:val="22"/>
                  <w:u w:val="single"/>
                </w:rPr>
                <w:t>"</w:t>
              </w:r>
            </w:hyperlink>
          </w:p>
          <w:p w:rsidR="008C0CE6" w:rsidRPr="00305AEA" w:rsidRDefault="008C0CE6"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(ОАО "</w:t>
            </w:r>
            <w:proofErr w:type="spellStart"/>
            <w:r w:rsidRPr="00305AEA">
              <w:rPr>
                <w:rFonts w:eastAsia="Times New Roman"/>
                <w:color w:val="000000" w:themeColor="text1"/>
                <w:sz w:val="22"/>
                <w:szCs w:val="22"/>
              </w:rPr>
              <w:t>Белгазпромбанк</w:t>
            </w:r>
            <w:proofErr w:type="spellEnd"/>
            <w:r w:rsidRPr="00305AEA">
              <w:rPr>
                <w:rFonts w:eastAsia="Times New Roman"/>
                <w:color w:val="000000" w:themeColor="text1"/>
                <w:sz w:val="22"/>
                <w:szCs w:val="22"/>
              </w:rPr>
              <w:t>")</w:t>
            </w:r>
          </w:p>
        </w:tc>
        <w:tc>
          <w:tcPr>
            <w:tcW w:w="514" w:type="pct"/>
            <w:hideMark/>
          </w:tcPr>
          <w:p w:rsidR="008C0CE6" w:rsidRPr="00305AEA" w:rsidRDefault="008C0CE6" w:rsidP="00181D3C">
            <w:pPr>
              <w:tabs>
                <w:tab w:val="left" w:pos="993"/>
              </w:tabs>
              <w:ind w:firstLine="109"/>
              <w:jc w:val="left"/>
              <w:rPr>
                <w:rFonts w:eastAsia="Times New Roman"/>
                <w:color w:val="000000" w:themeColor="text1"/>
                <w:sz w:val="22"/>
                <w:szCs w:val="22"/>
              </w:rPr>
            </w:pPr>
            <w:r w:rsidRPr="00305AEA">
              <w:rPr>
                <w:rFonts w:eastAsia="Times New Roman"/>
                <w:color w:val="000000" w:themeColor="text1"/>
                <w:sz w:val="22"/>
                <w:szCs w:val="22"/>
              </w:rPr>
              <w:t>16,</w:t>
            </w:r>
            <w:r w:rsidRPr="00305AEA">
              <w:rPr>
                <w:rFonts w:eastAsia="Times New Roman"/>
                <w:color w:val="000000" w:themeColor="text1"/>
                <w:sz w:val="22"/>
                <w:szCs w:val="22"/>
              </w:rPr>
              <w:br/>
              <w:t>19.08.1991</w:t>
            </w:r>
          </w:p>
        </w:tc>
        <w:tc>
          <w:tcPr>
            <w:tcW w:w="352" w:type="pct"/>
            <w:hideMark/>
          </w:tcPr>
          <w:p w:rsidR="008C0CE6" w:rsidRPr="00305AEA" w:rsidRDefault="008C0CE6" w:rsidP="00181D3C">
            <w:pPr>
              <w:tabs>
                <w:tab w:val="left" w:pos="993"/>
              </w:tabs>
              <w:jc w:val="left"/>
              <w:rPr>
                <w:rFonts w:eastAsia="Times New Roman"/>
                <w:color w:val="000000" w:themeColor="text1"/>
                <w:sz w:val="22"/>
                <w:szCs w:val="22"/>
              </w:rPr>
            </w:pPr>
            <w:r w:rsidRPr="00305AEA">
              <w:rPr>
                <w:rFonts w:eastAsia="Times New Roman"/>
                <w:color w:val="000000" w:themeColor="text1"/>
                <w:sz w:val="22"/>
                <w:szCs w:val="22"/>
              </w:rPr>
              <w:t>8</w:t>
            </w:r>
          </w:p>
        </w:tc>
        <w:tc>
          <w:tcPr>
            <w:tcW w:w="1068" w:type="pct"/>
            <w:hideMark/>
          </w:tcPr>
          <w:p w:rsidR="008C0CE6" w:rsidRPr="00305AEA" w:rsidRDefault="008C0CE6" w:rsidP="00181D3C">
            <w:pPr>
              <w:tabs>
                <w:tab w:val="left" w:pos="993"/>
              </w:tabs>
              <w:ind w:firstLine="106"/>
              <w:jc w:val="left"/>
              <w:rPr>
                <w:rFonts w:eastAsia="Times New Roman"/>
                <w:color w:val="000000" w:themeColor="text1"/>
                <w:sz w:val="22"/>
                <w:szCs w:val="22"/>
              </w:rPr>
            </w:pPr>
            <w:proofErr w:type="spellStart"/>
            <w:r w:rsidRPr="00305AEA">
              <w:rPr>
                <w:rFonts w:eastAsia="Times New Roman"/>
                <w:color w:val="000000" w:themeColor="text1"/>
                <w:sz w:val="22"/>
                <w:szCs w:val="22"/>
              </w:rPr>
              <w:t>Бабарико</w:t>
            </w:r>
            <w:proofErr w:type="spellEnd"/>
            <w:r w:rsidRPr="00305AEA">
              <w:rPr>
                <w:rFonts w:eastAsia="Times New Roman"/>
                <w:color w:val="000000" w:themeColor="text1"/>
                <w:sz w:val="22"/>
                <w:szCs w:val="22"/>
              </w:rPr>
              <w:t xml:space="preserve"> Виктор Дмитриевич</w:t>
            </w:r>
          </w:p>
        </w:tc>
        <w:tc>
          <w:tcPr>
            <w:tcW w:w="712" w:type="pct"/>
            <w:hideMark/>
          </w:tcPr>
          <w:p w:rsidR="008C0CE6" w:rsidRPr="00305AEA" w:rsidRDefault="008C0CE6"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220121, г</w:t>
            </w:r>
            <w:proofErr w:type="gramStart"/>
            <w:r w:rsidRPr="00305AEA">
              <w:rPr>
                <w:rFonts w:eastAsia="Times New Roman"/>
                <w:color w:val="000000" w:themeColor="text1"/>
                <w:sz w:val="22"/>
                <w:szCs w:val="22"/>
              </w:rPr>
              <w:t>.М</w:t>
            </w:r>
            <w:proofErr w:type="gramEnd"/>
            <w:r w:rsidRPr="00305AEA">
              <w:rPr>
                <w:rFonts w:eastAsia="Times New Roman"/>
                <w:color w:val="000000" w:themeColor="text1"/>
                <w:sz w:val="22"/>
                <w:szCs w:val="22"/>
              </w:rPr>
              <w:t xml:space="preserve">инск, ул. </w:t>
            </w:r>
            <w:proofErr w:type="spellStart"/>
            <w:r w:rsidRPr="00305AEA">
              <w:rPr>
                <w:rFonts w:eastAsia="Times New Roman"/>
                <w:color w:val="000000" w:themeColor="text1"/>
                <w:sz w:val="22"/>
                <w:szCs w:val="22"/>
              </w:rPr>
              <w:t>Притыцкого</w:t>
            </w:r>
            <w:proofErr w:type="spellEnd"/>
            <w:r w:rsidRPr="00305AEA">
              <w:rPr>
                <w:rFonts w:eastAsia="Times New Roman"/>
                <w:color w:val="000000" w:themeColor="text1"/>
                <w:sz w:val="22"/>
                <w:szCs w:val="22"/>
              </w:rPr>
              <w:t>, 60/2</w:t>
            </w:r>
          </w:p>
        </w:tc>
        <w:tc>
          <w:tcPr>
            <w:tcW w:w="964" w:type="pct"/>
            <w:noWrap/>
            <w:hideMark/>
          </w:tcPr>
          <w:p w:rsidR="008C0CE6" w:rsidRPr="00305AEA" w:rsidRDefault="008C0CE6" w:rsidP="00181D3C">
            <w:pPr>
              <w:tabs>
                <w:tab w:val="left" w:pos="993"/>
              </w:tabs>
              <w:ind w:firstLine="106"/>
              <w:jc w:val="left"/>
              <w:rPr>
                <w:rFonts w:eastAsia="Times New Roman"/>
                <w:color w:val="000000" w:themeColor="text1"/>
                <w:sz w:val="22"/>
                <w:szCs w:val="22"/>
                <w:lang w:val="en-US"/>
              </w:rPr>
            </w:pPr>
            <w:r w:rsidRPr="00305AEA">
              <w:rPr>
                <w:rFonts w:eastAsia="Times New Roman"/>
                <w:color w:val="000000" w:themeColor="text1"/>
                <w:sz w:val="22"/>
                <w:szCs w:val="22"/>
                <w:lang w:val="en-US"/>
              </w:rPr>
              <w:t> 229–16–16,</w:t>
            </w:r>
            <w:r w:rsidRPr="00305AEA">
              <w:rPr>
                <w:rFonts w:eastAsia="Times New Roman"/>
                <w:color w:val="000000" w:themeColor="text1"/>
                <w:sz w:val="22"/>
                <w:szCs w:val="22"/>
                <w:lang w:val="en-US"/>
              </w:rPr>
              <w:br/>
              <w:t>259–45–25,</w:t>
            </w:r>
            <w:r w:rsidRPr="00305AEA">
              <w:rPr>
                <w:rFonts w:eastAsia="Times New Roman"/>
                <w:color w:val="000000" w:themeColor="text1"/>
                <w:sz w:val="22"/>
                <w:szCs w:val="22"/>
                <w:lang w:val="en-US"/>
              </w:rPr>
              <w:br/>
              <w:t>252104 OLIMP BY,</w:t>
            </w:r>
            <w:r w:rsidRPr="00305AEA">
              <w:rPr>
                <w:rFonts w:eastAsia="Times New Roman"/>
                <w:color w:val="000000" w:themeColor="text1"/>
                <w:sz w:val="22"/>
                <w:szCs w:val="22"/>
                <w:lang w:val="en-US"/>
              </w:rPr>
              <w:br/>
              <w:t>OLMP BY 2X</w:t>
            </w:r>
          </w:p>
        </w:tc>
      </w:tr>
      <w:tr w:rsidR="008C0CE6" w:rsidRPr="00305AEA" w:rsidTr="00181D3C">
        <w:tc>
          <w:tcPr>
            <w:tcW w:w="1390" w:type="pct"/>
            <w:hideMark/>
          </w:tcPr>
          <w:p w:rsidR="008C0CE6" w:rsidRPr="00305AEA" w:rsidRDefault="008C0CE6"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10. Закрытое акционерное общество </w:t>
            </w:r>
            <w:hyperlink r:id="rId114" w:tgtFrame="_blank" w:history="1">
              <w:r w:rsidRPr="00305AEA">
                <w:rPr>
                  <w:rFonts w:eastAsia="Times New Roman"/>
                  <w:b/>
                  <w:bCs/>
                  <w:color w:val="000000" w:themeColor="text1"/>
                  <w:sz w:val="22"/>
                  <w:szCs w:val="22"/>
                  <w:u w:val="single"/>
                </w:rPr>
                <w:t>"АБСОЛЮТБАНК"</w:t>
              </w:r>
            </w:hyperlink>
          </w:p>
          <w:p w:rsidR="008C0CE6" w:rsidRPr="00305AEA" w:rsidRDefault="008C0CE6"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(ЗАО "АБСОЛЮТБАНК")</w:t>
            </w:r>
          </w:p>
        </w:tc>
        <w:tc>
          <w:tcPr>
            <w:tcW w:w="514" w:type="pct"/>
            <w:hideMark/>
          </w:tcPr>
          <w:p w:rsidR="008C0CE6" w:rsidRPr="00305AEA" w:rsidRDefault="008C0CE6" w:rsidP="00181D3C">
            <w:pPr>
              <w:tabs>
                <w:tab w:val="left" w:pos="993"/>
              </w:tabs>
              <w:ind w:firstLine="109"/>
              <w:jc w:val="left"/>
              <w:rPr>
                <w:rFonts w:eastAsia="Times New Roman"/>
                <w:color w:val="000000" w:themeColor="text1"/>
                <w:sz w:val="22"/>
                <w:szCs w:val="22"/>
              </w:rPr>
            </w:pPr>
            <w:r w:rsidRPr="00305AEA">
              <w:rPr>
                <w:rFonts w:eastAsia="Times New Roman"/>
                <w:color w:val="000000" w:themeColor="text1"/>
                <w:sz w:val="22"/>
                <w:szCs w:val="22"/>
              </w:rPr>
              <w:t>34,</w:t>
            </w:r>
            <w:r w:rsidRPr="00305AEA">
              <w:rPr>
                <w:rFonts w:eastAsia="Times New Roman"/>
                <w:color w:val="000000" w:themeColor="text1"/>
                <w:sz w:val="22"/>
                <w:szCs w:val="22"/>
              </w:rPr>
              <w:br/>
              <w:t>29.12.1993</w:t>
            </w:r>
          </w:p>
        </w:tc>
        <w:tc>
          <w:tcPr>
            <w:tcW w:w="352" w:type="pct"/>
            <w:hideMark/>
          </w:tcPr>
          <w:p w:rsidR="008C0CE6" w:rsidRPr="00305AEA" w:rsidRDefault="008C0CE6" w:rsidP="00181D3C">
            <w:pPr>
              <w:tabs>
                <w:tab w:val="left" w:pos="993"/>
              </w:tabs>
              <w:jc w:val="left"/>
              <w:rPr>
                <w:rFonts w:eastAsia="Times New Roman"/>
                <w:color w:val="000000" w:themeColor="text1"/>
                <w:sz w:val="22"/>
                <w:szCs w:val="22"/>
              </w:rPr>
            </w:pPr>
            <w:r w:rsidRPr="00305AEA">
              <w:rPr>
                <w:rFonts w:eastAsia="Times New Roman"/>
                <w:color w:val="000000" w:themeColor="text1"/>
                <w:sz w:val="22"/>
                <w:szCs w:val="22"/>
              </w:rPr>
              <w:t>1</w:t>
            </w:r>
          </w:p>
        </w:tc>
        <w:tc>
          <w:tcPr>
            <w:tcW w:w="1068" w:type="pct"/>
            <w:hideMark/>
          </w:tcPr>
          <w:p w:rsidR="008C0CE6" w:rsidRPr="00305AEA" w:rsidRDefault="008C0CE6" w:rsidP="00181D3C">
            <w:pPr>
              <w:tabs>
                <w:tab w:val="left" w:pos="993"/>
              </w:tabs>
              <w:ind w:firstLine="106"/>
              <w:jc w:val="left"/>
              <w:rPr>
                <w:rFonts w:eastAsia="Times New Roman"/>
                <w:color w:val="000000" w:themeColor="text1"/>
                <w:sz w:val="22"/>
                <w:szCs w:val="22"/>
              </w:rPr>
            </w:pPr>
            <w:proofErr w:type="spellStart"/>
            <w:r w:rsidRPr="00305AEA">
              <w:rPr>
                <w:rFonts w:eastAsia="Times New Roman"/>
                <w:color w:val="000000" w:themeColor="text1"/>
                <w:sz w:val="22"/>
                <w:szCs w:val="22"/>
              </w:rPr>
              <w:t>Чередник</w:t>
            </w:r>
            <w:proofErr w:type="spellEnd"/>
            <w:r w:rsidRPr="00305AEA">
              <w:rPr>
                <w:rFonts w:eastAsia="Times New Roman"/>
                <w:color w:val="000000" w:themeColor="text1"/>
                <w:sz w:val="22"/>
                <w:szCs w:val="22"/>
              </w:rPr>
              <w:t xml:space="preserve"> Борис Георгиевич</w:t>
            </w:r>
          </w:p>
        </w:tc>
        <w:tc>
          <w:tcPr>
            <w:tcW w:w="712" w:type="pct"/>
            <w:hideMark/>
          </w:tcPr>
          <w:p w:rsidR="008C0CE6" w:rsidRPr="00305AEA" w:rsidRDefault="008C0CE6"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220023, г</w:t>
            </w:r>
            <w:proofErr w:type="gramStart"/>
            <w:r w:rsidRPr="00305AEA">
              <w:rPr>
                <w:rFonts w:eastAsia="Times New Roman"/>
                <w:color w:val="000000" w:themeColor="text1"/>
                <w:sz w:val="22"/>
                <w:szCs w:val="22"/>
              </w:rPr>
              <w:t>.М</w:t>
            </w:r>
            <w:proofErr w:type="gramEnd"/>
            <w:r w:rsidRPr="00305AEA">
              <w:rPr>
                <w:rFonts w:eastAsia="Times New Roman"/>
                <w:color w:val="000000" w:themeColor="text1"/>
                <w:sz w:val="22"/>
                <w:szCs w:val="22"/>
              </w:rPr>
              <w:t>инск, пр.Независимости, 95</w:t>
            </w:r>
          </w:p>
        </w:tc>
        <w:tc>
          <w:tcPr>
            <w:tcW w:w="964" w:type="pct"/>
            <w:noWrap/>
            <w:hideMark/>
          </w:tcPr>
          <w:p w:rsidR="008C0CE6" w:rsidRPr="00305AEA" w:rsidRDefault="008C0CE6"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 237–07–02,</w:t>
            </w:r>
            <w:r w:rsidRPr="00305AEA">
              <w:rPr>
                <w:rFonts w:eastAsia="Times New Roman"/>
                <w:color w:val="000000" w:themeColor="text1"/>
                <w:sz w:val="22"/>
                <w:szCs w:val="22"/>
              </w:rPr>
              <w:br/>
              <w:t>252696 ABSOL BY,</w:t>
            </w:r>
            <w:r w:rsidRPr="00305AEA">
              <w:rPr>
                <w:rFonts w:eastAsia="Times New Roman"/>
                <w:color w:val="000000" w:themeColor="text1"/>
                <w:sz w:val="22"/>
                <w:szCs w:val="22"/>
              </w:rPr>
              <w:br/>
              <w:t>ABLT BY 22</w:t>
            </w:r>
          </w:p>
        </w:tc>
      </w:tr>
      <w:tr w:rsidR="008C0CE6" w:rsidRPr="00305AEA" w:rsidTr="00181D3C">
        <w:tc>
          <w:tcPr>
            <w:tcW w:w="1390" w:type="pct"/>
            <w:hideMark/>
          </w:tcPr>
          <w:p w:rsidR="008C0CE6" w:rsidRPr="00305AEA" w:rsidRDefault="008C0CE6"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11. Закрытое акционерное общество </w:t>
            </w:r>
            <w:hyperlink r:id="rId115" w:tgtFrame="_blank" w:history="1">
              <w:r w:rsidRPr="00305AEA">
                <w:rPr>
                  <w:rFonts w:eastAsia="Times New Roman"/>
                  <w:b/>
                  <w:bCs/>
                  <w:color w:val="000000" w:themeColor="text1"/>
                  <w:sz w:val="22"/>
                  <w:szCs w:val="22"/>
                  <w:u w:val="single"/>
                </w:rPr>
                <w:t>"Акционерный банк реконверсии и развития"</w:t>
              </w:r>
            </w:hyperlink>
          </w:p>
          <w:p w:rsidR="008C0CE6" w:rsidRPr="00305AEA" w:rsidRDefault="008C0CE6"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(ЗАО "РРБ–Банк")</w:t>
            </w:r>
          </w:p>
        </w:tc>
        <w:tc>
          <w:tcPr>
            <w:tcW w:w="514" w:type="pct"/>
            <w:hideMark/>
          </w:tcPr>
          <w:p w:rsidR="008C0CE6" w:rsidRPr="00305AEA" w:rsidRDefault="008C0CE6" w:rsidP="00181D3C">
            <w:pPr>
              <w:tabs>
                <w:tab w:val="left" w:pos="993"/>
              </w:tabs>
              <w:ind w:firstLine="109"/>
              <w:jc w:val="left"/>
              <w:rPr>
                <w:rFonts w:eastAsia="Times New Roman"/>
                <w:color w:val="000000" w:themeColor="text1"/>
                <w:sz w:val="22"/>
                <w:szCs w:val="22"/>
              </w:rPr>
            </w:pPr>
            <w:r w:rsidRPr="00305AEA">
              <w:rPr>
                <w:rFonts w:eastAsia="Times New Roman"/>
                <w:color w:val="000000" w:themeColor="text1"/>
                <w:sz w:val="22"/>
                <w:szCs w:val="22"/>
              </w:rPr>
              <w:t>37,</w:t>
            </w:r>
            <w:r w:rsidRPr="00305AEA">
              <w:rPr>
                <w:rFonts w:eastAsia="Times New Roman"/>
                <w:color w:val="000000" w:themeColor="text1"/>
                <w:sz w:val="22"/>
                <w:szCs w:val="22"/>
              </w:rPr>
              <w:br/>
              <w:t>22.02.1994</w:t>
            </w:r>
          </w:p>
        </w:tc>
        <w:tc>
          <w:tcPr>
            <w:tcW w:w="352" w:type="pct"/>
            <w:hideMark/>
          </w:tcPr>
          <w:p w:rsidR="008C0CE6" w:rsidRPr="00305AEA" w:rsidRDefault="008C0CE6" w:rsidP="00181D3C">
            <w:pPr>
              <w:tabs>
                <w:tab w:val="left" w:pos="993"/>
              </w:tabs>
              <w:jc w:val="left"/>
              <w:rPr>
                <w:rFonts w:eastAsia="Times New Roman"/>
                <w:color w:val="000000" w:themeColor="text1"/>
                <w:sz w:val="22"/>
                <w:szCs w:val="22"/>
              </w:rPr>
            </w:pPr>
            <w:r w:rsidRPr="00305AEA">
              <w:rPr>
                <w:rFonts w:eastAsia="Times New Roman"/>
                <w:color w:val="000000" w:themeColor="text1"/>
                <w:sz w:val="22"/>
                <w:szCs w:val="22"/>
              </w:rPr>
              <w:t>1</w:t>
            </w:r>
          </w:p>
        </w:tc>
        <w:tc>
          <w:tcPr>
            <w:tcW w:w="1068" w:type="pct"/>
            <w:hideMark/>
          </w:tcPr>
          <w:p w:rsidR="008C0CE6" w:rsidRPr="00305AEA" w:rsidRDefault="008C0CE6"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Мартынов Юрий Григорьевич</w:t>
            </w:r>
          </w:p>
        </w:tc>
        <w:tc>
          <w:tcPr>
            <w:tcW w:w="712" w:type="pct"/>
            <w:hideMark/>
          </w:tcPr>
          <w:p w:rsidR="008C0CE6" w:rsidRPr="00305AEA" w:rsidRDefault="008C0CE6"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220034, г</w:t>
            </w:r>
            <w:proofErr w:type="gramStart"/>
            <w:r w:rsidRPr="00305AEA">
              <w:rPr>
                <w:rFonts w:eastAsia="Times New Roman"/>
                <w:color w:val="000000" w:themeColor="text1"/>
                <w:sz w:val="22"/>
                <w:szCs w:val="22"/>
              </w:rPr>
              <w:t>.М</w:t>
            </w:r>
            <w:proofErr w:type="gramEnd"/>
            <w:r w:rsidRPr="00305AEA">
              <w:rPr>
                <w:rFonts w:eastAsia="Times New Roman"/>
                <w:color w:val="000000" w:themeColor="text1"/>
                <w:sz w:val="22"/>
                <w:szCs w:val="22"/>
              </w:rPr>
              <w:t>инск, ул.Краснозвёздная, 18</w:t>
            </w:r>
          </w:p>
        </w:tc>
        <w:tc>
          <w:tcPr>
            <w:tcW w:w="964" w:type="pct"/>
            <w:noWrap/>
            <w:hideMark/>
          </w:tcPr>
          <w:p w:rsidR="008C0CE6" w:rsidRPr="00305AEA" w:rsidRDefault="008C0CE6"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 269–23–09,</w:t>
            </w:r>
            <w:r w:rsidRPr="00305AEA">
              <w:rPr>
                <w:rFonts w:eastAsia="Times New Roman"/>
                <w:color w:val="000000" w:themeColor="text1"/>
                <w:sz w:val="22"/>
                <w:szCs w:val="22"/>
              </w:rPr>
              <w:br/>
              <w:t>269–23–39,</w:t>
            </w:r>
            <w:r w:rsidRPr="00305AEA">
              <w:rPr>
                <w:rFonts w:eastAsia="Times New Roman"/>
                <w:color w:val="000000" w:themeColor="text1"/>
                <w:sz w:val="22"/>
                <w:szCs w:val="22"/>
              </w:rPr>
              <w:br/>
              <w:t>252628 IBD BY,</w:t>
            </w:r>
            <w:r w:rsidRPr="00305AEA">
              <w:rPr>
                <w:rFonts w:eastAsia="Times New Roman"/>
                <w:color w:val="000000" w:themeColor="text1"/>
                <w:sz w:val="22"/>
                <w:szCs w:val="22"/>
              </w:rPr>
              <w:br/>
              <w:t>REDJ BY 22</w:t>
            </w:r>
          </w:p>
        </w:tc>
      </w:tr>
      <w:tr w:rsidR="008C0CE6" w:rsidRPr="00305AEA" w:rsidTr="00181D3C">
        <w:tc>
          <w:tcPr>
            <w:tcW w:w="1390" w:type="pct"/>
            <w:hideMark/>
          </w:tcPr>
          <w:p w:rsidR="008C0CE6" w:rsidRPr="00305AEA" w:rsidRDefault="008C0CE6"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12. Закрытое акционерное общество </w:t>
            </w:r>
            <w:hyperlink r:id="rId116" w:tgtFrame="_blank" w:history="1">
              <w:r w:rsidRPr="00305AEA">
                <w:rPr>
                  <w:rFonts w:eastAsia="Times New Roman"/>
                  <w:b/>
                  <w:bCs/>
                  <w:color w:val="000000" w:themeColor="text1"/>
                  <w:sz w:val="22"/>
                  <w:szCs w:val="22"/>
                  <w:u w:val="single"/>
                </w:rPr>
                <w:t>"Минский транзитный банк"</w:t>
              </w:r>
            </w:hyperlink>
          </w:p>
          <w:p w:rsidR="008C0CE6" w:rsidRPr="00305AEA" w:rsidRDefault="008C0CE6"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(ЗАО "</w:t>
            </w:r>
            <w:proofErr w:type="spellStart"/>
            <w:r w:rsidRPr="00305AEA">
              <w:rPr>
                <w:rFonts w:eastAsia="Times New Roman"/>
                <w:color w:val="000000" w:themeColor="text1"/>
                <w:sz w:val="22"/>
                <w:szCs w:val="22"/>
              </w:rPr>
              <w:t>МТБанк</w:t>
            </w:r>
            <w:proofErr w:type="spellEnd"/>
            <w:r w:rsidRPr="00305AEA">
              <w:rPr>
                <w:rFonts w:eastAsia="Times New Roman"/>
                <w:color w:val="000000" w:themeColor="text1"/>
                <w:sz w:val="22"/>
                <w:szCs w:val="22"/>
              </w:rPr>
              <w:t>")</w:t>
            </w:r>
          </w:p>
        </w:tc>
        <w:tc>
          <w:tcPr>
            <w:tcW w:w="514" w:type="pct"/>
            <w:hideMark/>
          </w:tcPr>
          <w:p w:rsidR="008C0CE6" w:rsidRPr="00305AEA" w:rsidRDefault="008C0CE6" w:rsidP="00181D3C">
            <w:pPr>
              <w:tabs>
                <w:tab w:val="left" w:pos="993"/>
              </w:tabs>
              <w:ind w:firstLine="109"/>
              <w:jc w:val="left"/>
              <w:rPr>
                <w:rFonts w:eastAsia="Times New Roman"/>
                <w:color w:val="000000" w:themeColor="text1"/>
                <w:sz w:val="22"/>
                <w:szCs w:val="22"/>
              </w:rPr>
            </w:pPr>
            <w:r w:rsidRPr="00305AEA">
              <w:rPr>
                <w:rFonts w:eastAsia="Times New Roman"/>
                <w:color w:val="000000" w:themeColor="text1"/>
                <w:sz w:val="22"/>
                <w:szCs w:val="22"/>
              </w:rPr>
              <w:t>38,</w:t>
            </w:r>
            <w:r w:rsidRPr="00305AEA">
              <w:rPr>
                <w:rFonts w:eastAsia="Times New Roman"/>
                <w:color w:val="000000" w:themeColor="text1"/>
                <w:sz w:val="22"/>
                <w:szCs w:val="22"/>
              </w:rPr>
              <w:br/>
              <w:t>14.03.1994</w:t>
            </w:r>
          </w:p>
        </w:tc>
        <w:tc>
          <w:tcPr>
            <w:tcW w:w="352" w:type="pct"/>
            <w:hideMark/>
          </w:tcPr>
          <w:p w:rsidR="008C0CE6" w:rsidRPr="00305AEA" w:rsidRDefault="008C0CE6" w:rsidP="00181D3C">
            <w:pPr>
              <w:tabs>
                <w:tab w:val="left" w:pos="993"/>
              </w:tabs>
              <w:jc w:val="left"/>
              <w:rPr>
                <w:rFonts w:eastAsia="Times New Roman"/>
                <w:color w:val="000000" w:themeColor="text1"/>
                <w:sz w:val="22"/>
                <w:szCs w:val="22"/>
              </w:rPr>
            </w:pPr>
            <w:r w:rsidRPr="00305AEA">
              <w:rPr>
                <w:rFonts w:eastAsia="Times New Roman"/>
                <w:color w:val="000000" w:themeColor="text1"/>
                <w:sz w:val="22"/>
                <w:szCs w:val="22"/>
              </w:rPr>
              <w:t>–</w:t>
            </w:r>
          </w:p>
        </w:tc>
        <w:tc>
          <w:tcPr>
            <w:tcW w:w="1068" w:type="pct"/>
            <w:hideMark/>
          </w:tcPr>
          <w:p w:rsidR="008C0CE6" w:rsidRPr="00305AEA" w:rsidRDefault="008C0CE6" w:rsidP="00181D3C">
            <w:pPr>
              <w:tabs>
                <w:tab w:val="left" w:pos="993"/>
              </w:tabs>
              <w:ind w:firstLine="106"/>
              <w:jc w:val="left"/>
              <w:rPr>
                <w:rFonts w:eastAsia="Times New Roman"/>
                <w:color w:val="000000" w:themeColor="text1"/>
                <w:sz w:val="22"/>
                <w:szCs w:val="22"/>
              </w:rPr>
            </w:pPr>
            <w:proofErr w:type="spellStart"/>
            <w:r w:rsidRPr="00305AEA">
              <w:rPr>
                <w:rFonts w:eastAsia="Times New Roman"/>
                <w:color w:val="000000" w:themeColor="text1"/>
                <w:sz w:val="22"/>
                <w:szCs w:val="22"/>
              </w:rPr>
              <w:t>Жишкевич</w:t>
            </w:r>
            <w:proofErr w:type="spellEnd"/>
            <w:r w:rsidRPr="00305AEA">
              <w:rPr>
                <w:rFonts w:eastAsia="Times New Roman"/>
                <w:color w:val="000000" w:themeColor="text1"/>
                <w:sz w:val="22"/>
                <w:szCs w:val="22"/>
              </w:rPr>
              <w:t xml:space="preserve"> Андрей </w:t>
            </w:r>
            <w:proofErr w:type="spellStart"/>
            <w:r w:rsidRPr="00305AEA">
              <w:rPr>
                <w:rFonts w:eastAsia="Times New Roman"/>
                <w:color w:val="000000" w:themeColor="text1"/>
                <w:sz w:val="22"/>
                <w:szCs w:val="22"/>
              </w:rPr>
              <w:t>Казимирович</w:t>
            </w:r>
            <w:proofErr w:type="spellEnd"/>
          </w:p>
        </w:tc>
        <w:tc>
          <w:tcPr>
            <w:tcW w:w="712" w:type="pct"/>
            <w:hideMark/>
          </w:tcPr>
          <w:p w:rsidR="008C0CE6" w:rsidRPr="00305AEA" w:rsidRDefault="008C0CE6"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220033, г</w:t>
            </w:r>
            <w:proofErr w:type="gramStart"/>
            <w:r w:rsidRPr="00305AEA">
              <w:rPr>
                <w:rFonts w:eastAsia="Times New Roman"/>
                <w:color w:val="000000" w:themeColor="text1"/>
                <w:sz w:val="22"/>
                <w:szCs w:val="22"/>
              </w:rPr>
              <w:t>.М</w:t>
            </w:r>
            <w:proofErr w:type="gramEnd"/>
            <w:r w:rsidRPr="00305AEA">
              <w:rPr>
                <w:rFonts w:eastAsia="Times New Roman"/>
                <w:color w:val="000000" w:themeColor="text1"/>
                <w:sz w:val="22"/>
                <w:szCs w:val="22"/>
              </w:rPr>
              <w:t>инск, пр. Партизанский, 6а</w:t>
            </w:r>
          </w:p>
        </w:tc>
        <w:tc>
          <w:tcPr>
            <w:tcW w:w="964" w:type="pct"/>
            <w:noWrap/>
            <w:hideMark/>
          </w:tcPr>
          <w:p w:rsidR="008C0CE6" w:rsidRPr="00305AEA" w:rsidRDefault="008C0CE6"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 229–99–00,</w:t>
            </w:r>
            <w:r w:rsidRPr="00305AEA">
              <w:rPr>
                <w:rFonts w:eastAsia="Times New Roman"/>
                <w:color w:val="000000" w:themeColor="text1"/>
                <w:sz w:val="22"/>
                <w:szCs w:val="22"/>
              </w:rPr>
              <w:br/>
              <w:t>213–29–09,</w:t>
            </w:r>
            <w:r w:rsidRPr="00305AEA">
              <w:rPr>
                <w:rFonts w:eastAsia="Times New Roman"/>
                <w:color w:val="000000" w:themeColor="text1"/>
                <w:sz w:val="22"/>
                <w:szCs w:val="22"/>
              </w:rPr>
              <w:br/>
              <w:t>252157 MTB BY,</w:t>
            </w:r>
            <w:r w:rsidRPr="00305AEA">
              <w:rPr>
                <w:rFonts w:eastAsia="Times New Roman"/>
                <w:color w:val="000000" w:themeColor="text1"/>
                <w:sz w:val="22"/>
                <w:szCs w:val="22"/>
              </w:rPr>
              <w:br/>
              <w:t>MTBK BY 22</w:t>
            </w:r>
          </w:p>
        </w:tc>
      </w:tr>
      <w:tr w:rsidR="008C0CE6" w:rsidRPr="00305AEA" w:rsidTr="00181D3C">
        <w:tc>
          <w:tcPr>
            <w:tcW w:w="1390" w:type="pct"/>
            <w:hideMark/>
          </w:tcPr>
          <w:p w:rsidR="008C0CE6" w:rsidRPr="00305AEA" w:rsidRDefault="008C0CE6"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13. Открытое акционерное общество </w:t>
            </w:r>
            <w:hyperlink r:id="rId117" w:tgtFrame="_blank" w:history="1">
              <w:r w:rsidRPr="00305AEA">
                <w:rPr>
                  <w:rFonts w:eastAsia="Times New Roman"/>
                  <w:b/>
                  <w:bCs/>
                  <w:color w:val="000000" w:themeColor="text1"/>
                  <w:sz w:val="22"/>
                  <w:szCs w:val="22"/>
                  <w:u w:val="single"/>
                </w:rPr>
                <w:t>"</w:t>
              </w:r>
              <w:proofErr w:type="spellStart"/>
              <w:r w:rsidRPr="00305AEA">
                <w:rPr>
                  <w:rFonts w:eastAsia="Times New Roman"/>
                  <w:b/>
                  <w:bCs/>
                  <w:color w:val="000000" w:themeColor="text1"/>
                  <w:sz w:val="22"/>
                  <w:szCs w:val="22"/>
                  <w:u w:val="single"/>
                </w:rPr>
                <w:t>Технобанк</w:t>
              </w:r>
              <w:proofErr w:type="spellEnd"/>
              <w:r w:rsidRPr="00305AEA">
                <w:rPr>
                  <w:rFonts w:eastAsia="Times New Roman"/>
                  <w:b/>
                  <w:bCs/>
                  <w:color w:val="000000" w:themeColor="text1"/>
                  <w:sz w:val="22"/>
                  <w:szCs w:val="22"/>
                  <w:u w:val="single"/>
                </w:rPr>
                <w:t>"</w:t>
              </w:r>
            </w:hyperlink>
          </w:p>
          <w:p w:rsidR="008C0CE6" w:rsidRPr="00305AEA" w:rsidRDefault="008C0CE6"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(ОАО "</w:t>
            </w:r>
            <w:proofErr w:type="spellStart"/>
            <w:r w:rsidRPr="00305AEA">
              <w:rPr>
                <w:rFonts w:eastAsia="Times New Roman"/>
                <w:color w:val="000000" w:themeColor="text1"/>
                <w:sz w:val="22"/>
                <w:szCs w:val="22"/>
              </w:rPr>
              <w:t>Технобанк</w:t>
            </w:r>
            <w:proofErr w:type="spellEnd"/>
            <w:r w:rsidRPr="00305AEA">
              <w:rPr>
                <w:rFonts w:eastAsia="Times New Roman"/>
                <w:color w:val="000000" w:themeColor="text1"/>
                <w:sz w:val="22"/>
                <w:szCs w:val="22"/>
              </w:rPr>
              <w:t>")</w:t>
            </w:r>
          </w:p>
        </w:tc>
        <w:tc>
          <w:tcPr>
            <w:tcW w:w="514" w:type="pct"/>
            <w:hideMark/>
          </w:tcPr>
          <w:p w:rsidR="008C0CE6" w:rsidRPr="00305AEA" w:rsidRDefault="008C0CE6" w:rsidP="00181D3C">
            <w:pPr>
              <w:tabs>
                <w:tab w:val="left" w:pos="993"/>
              </w:tabs>
              <w:ind w:firstLine="109"/>
              <w:jc w:val="left"/>
              <w:rPr>
                <w:rFonts w:eastAsia="Times New Roman"/>
                <w:color w:val="000000" w:themeColor="text1"/>
                <w:sz w:val="22"/>
                <w:szCs w:val="22"/>
              </w:rPr>
            </w:pPr>
            <w:r w:rsidRPr="00305AEA">
              <w:rPr>
                <w:rFonts w:eastAsia="Times New Roman"/>
                <w:color w:val="000000" w:themeColor="text1"/>
                <w:sz w:val="22"/>
                <w:szCs w:val="22"/>
              </w:rPr>
              <w:t>47,</w:t>
            </w:r>
            <w:r w:rsidRPr="00305AEA">
              <w:rPr>
                <w:rFonts w:eastAsia="Times New Roman"/>
                <w:color w:val="000000" w:themeColor="text1"/>
                <w:sz w:val="22"/>
                <w:szCs w:val="22"/>
              </w:rPr>
              <w:br/>
              <w:t>05.08.1994</w:t>
            </w:r>
          </w:p>
        </w:tc>
        <w:tc>
          <w:tcPr>
            <w:tcW w:w="352" w:type="pct"/>
            <w:hideMark/>
          </w:tcPr>
          <w:p w:rsidR="008C0CE6" w:rsidRPr="00305AEA" w:rsidRDefault="008C0CE6" w:rsidP="00181D3C">
            <w:pPr>
              <w:tabs>
                <w:tab w:val="left" w:pos="993"/>
              </w:tabs>
              <w:jc w:val="left"/>
              <w:rPr>
                <w:rFonts w:eastAsia="Times New Roman"/>
                <w:color w:val="000000" w:themeColor="text1"/>
                <w:sz w:val="22"/>
                <w:szCs w:val="22"/>
              </w:rPr>
            </w:pPr>
            <w:r w:rsidRPr="00305AEA">
              <w:rPr>
                <w:rFonts w:eastAsia="Times New Roman"/>
                <w:color w:val="000000" w:themeColor="text1"/>
                <w:sz w:val="22"/>
                <w:szCs w:val="22"/>
              </w:rPr>
              <w:t>5</w:t>
            </w:r>
          </w:p>
        </w:tc>
        <w:tc>
          <w:tcPr>
            <w:tcW w:w="1068" w:type="pct"/>
            <w:hideMark/>
          </w:tcPr>
          <w:p w:rsidR="008C0CE6" w:rsidRPr="00305AEA" w:rsidRDefault="008C0CE6" w:rsidP="00181D3C">
            <w:pPr>
              <w:tabs>
                <w:tab w:val="left" w:pos="993"/>
              </w:tabs>
              <w:ind w:firstLine="106"/>
              <w:jc w:val="left"/>
              <w:rPr>
                <w:rFonts w:eastAsia="Times New Roman"/>
                <w:color w:val="000000" w:themeColor="text1"/>
                <w:sz w:val="22"/>
                <w:szCs w:val="22"/>
              </w:rPr>
            </w:pPr>
            <w:proofErr w:type="spellStart"/>
            <w:r w:rsidRPr="00305AEA">
              <w:rPr>
                <w:rFonts w:eastAsia="Times New Roman"/>
                <w:color w:val="000000" w:themeColor="text1"/>
                <w:sz w:val="22"/>
                <w:szCs w:val="22"/>
              </w:rPr>
              <w:t>Михалевич</w:t>
            </w:r>
            <w:proofErr w:type="spellEnd"/>
            <w:r w:rsidRPr="00305AEA">
              <w:rPr>
                <w:rFonts w:eastAsia="Times New Roman"/>
                <w:color w:val="000000" w:themeColor="text1"/>
                <w:sz w:val="22"/>
                <w:szCs w:val="22"/>
              </w:rPr>
              <w:t xml:space="preserve"> Дмитрий Леонидович</w:t>
            </w:r>
          </w:p>
        </w:tc>
        <w:tc>
          <w:tcPr>
            <w:tcW w:w="712" w:type="pct"/>
            <w:hideMark/>
          </w:tcPr>
          <w:p w:rsidR="008C0CE6" w:rsidRPr="00305AEA" w:rsidRDefault="008C0CE6"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220002, г</w:t>
            </w:r>
            <w:proofErr w:type="gramStart"/>
            <w:r w:rsidRPr="00305AEA">
              <w:rPr>
                <w:rFonts w:eastAsia="Times New Roman"/>
                <w:color w:val="000000" w:themeColor="text1"/>
                <w:sz w:val="22"/>
                <w:szCs w:val="22"/>
              </w:rPr>
              <w:t>.М</w:t>
            </w:r>
            <w:proofErr w:type="gramEnd"/>
            <w:r w:rsidRPr="00305AEA">
              <w:rPr>
                <w:rFonts w:eastAsia="Times New Roman"/>
                <w:color w:val="000000" w:themeColor="text1"/>
                <w:sz w:val="22"/>
                <w:szCs w:val="22"/>
              </w:rPr>
              <w:t>инск, ул.Кропоткина, 44</w:t>
            </w:r>
          </w:p>
        </w:tc>
        <w:tc>
          <w:tcPr>
            <w:tcW w:w="964" w:type="pct"/>
            <w:noWrap/>
            <w:hideMark/>
          </w:tcPr>
          <w:p w:rsidR="008C0CE6" w:rsidRPr="00305AEA" w:rsidRDefault="008C0CE6"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 283–15–10,</w:t>
            </w:r>
            <w:r w:rsidRPr="00305AEA">
              <w:rPr>
                <w:rFonts w:eastAsia="Times New Roman"/>
                <w:color w:val="000000" w:themeColor="text1"/>
                <w:sz w:val="22"/>
                <w:szCs w:val="22"/>
              </w:rPr>
              <w:br/>
              <w:t>252205 TECHB BY,</w:t>
            </w:r>
            <w:r w:rsidRPr="00305AEA">
              <w:rPr>
                <w:rFonts w:eastAsia="Times New Roman"/>
                <w:color w:val="000000" w:themeColor="text1"/>
                <w:sz w:val="22"/>
                <w:szCs w:val="22"/>
              </w:rPr>
              <w:br/>
              <w:t>TECN BY 22</w:t>
            </w:r>
          </w:p>
        </w:tc>
      </w:tr>
      <w:tr w:rsidR="008C0CE6" w:rsidRPr="00305AEA" w:rsidTr="000605B7">
        <w:tc>
          <w:tcPr>
            <w:tcW w:w="1390" w:type="pct"/>
            <w:tcBorders>
              <w:bottom w:val="nil"/>
            </w:tcBorders>
            <w:hideMark/>
          </w:tcPr>
          <w:p w:rsidR="008C0CE6" w:rsidRPr="00305AEA" w:rsidRDefault="008C0CE6"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14. </w:t>
            </w:r>
            <w:hyperlink r:id="rId118" w:tgtFrame="_blank" w:history="1">
              <w:r w:rsidRPr="00305AEA">
                <w:rPr>
                  <w:rFonts w:eastAsia="Times New Roman"/>
                  <w:b/>
                  <w:bCs/>
                  <w:color w:val="000000" w:themeColor="text1"/>
                  <w:sz w:val="22"/>
                  <w:szCs w:val="22"/>
                  <w:u w:val="single"/>
                </w:rPr>
                <w:t>"</w:t>
              </w:r>
              <w:proofErr w:type="spellStart"/>
              <w:r w:rsidRPr="00305AEA">
                <w:rPr>
                  <w:rFonts w:eastAsia="Times New Roman"/>
                  <w:b/>
                  <w:bCs/>
                  <w:color w:val="000000" w:themeColor="text1"/>
                  <w:sz w:val="22"/>
                  <w:szCs w:val="22"/>
                  <w:u w:val="single"/>
                </w:rPr>
                <w:t>Франсабанк</w:t>
              </w:r>
              <w:proofErr w:type="spellEnd"/>
              <w:r w:rsidRPr="00305AEA">
                <w:rPr>
                  <w:rFonts w:eastAsia="Times New Roman"/>
                  <w:b/>
                  <w:bCs/>
                  <w:color w:val="000000" w:themeColor="text1"/>
                  <w:sz w:val="22"/>
                  <w:szCs w:val="22"/>
                  <w:u w:val="single"/>
                </w:rPr>
                <w:t>"</w:t>
              </w:r>
            </w:hyperlink>
            <w:r w:rsidRPr="00305AEA">
              <w:rPr>
                <w:rFonts w:eastAsia="Times New Roman"/>
                <w:color w:val="000000" w:themeColor="text1"/>
                <w:sz w:val="22"/>
                <w:szCs w:val="22"/>
              </w:rPr>
              <w:t> Открытое акционерное общество</w:t>
            </w:r>
          </w:p>
          <w:p w:rsidR="008C0CE6" w:rsidRPr="00305AEA" w:rsidRDefault="008C0CE6"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w:t>
            </w:r>
            <w:proofErr w:type="spellStart"/>
            <w:r w:rsidRPr="00305AEA">
              <w:rPr>
                <w:rFonts w:eastAsia="Times New Roman"/>
                <w:color w:val="000000" w:themeColor="text1"/>
                <w:sz w:val="22"/>
                <w:szCs w:val="22"/>
              </w:rPr>
              <w:t>Франсабанк</w:t>
            </w:r>
            <w:proofErr w:type="spellEnd"/>
            <w:r w:rsidRPr="00305AEA">
              <w:rPr>
                <w:rFonts w:eastAsia="Times New Roman"/>
                <w:color w:val="000000" w:themeColor="text1"/>
                <w:sz w:val="22"/>
                <w:szCs w:val="22"/>
              </w:rPr>
              <w:t>" ОАО)</w:t>
            </w:r>
          </w:p>
        </w:tc>
        <w:tc>
          <w:tcPr>
            <w:tcW w:w="514" w:type="pct"/>
            <w:tcBorders>
              <w:bottom w:val="nil"/>
            </w:tcBorders>
            <w:hideMark/>
          </w:tcPr>
          <w:p w:rsidR="008C0CE6" w:rsidRPr="00305AEA" w:rsidRDefault="008C0CE6" w:rsidP="00181D3C">
            <w:pPr>
              <w:tabs>
                <w:tab w:val="left" w:pos="993"/>
              </w:tabs>
              <w:ind w:firstLine="109"/>
              <w:jc w:val="left"/>
              <w:rPr>
                <w:rFonts w:eastAsia="Times New Roman"/>
                <w:color w:val="000000" w:themeColor="text1"/>
                <w:sz w:val="22"/>
                <w:szCs w:val="22"/>
              </w:rPr>
            </w:pPr>
            <w:r w:rsidRPr="00305AEA">
              <w:rPr>
                <w:rFonts w:eastAsia="Times New Roman"/>
                <w:color w:val="000000" w:themeColor="text1"/>
                <w:sz w:val="22"/>
                <w:szCs w:val="22"/>
              </w:rPr>
              <w:t>50,</w:t>
            </w:r>
            <w:r w:rsidRPr="00305AEA">
              <w:rPr>
                <w:rFonts w:eastAsia="Times New Roman"/>
                <w:color w:val="000000" w:themeColor="text1"/>
                <w:sz w:val="22"/>
                <w:szCs w:val="22"/>
              </w:rPr>
              <w:br/>
              <w:t>05.10.1994</w:t>
            </w:r>
          </w:p>
        </w:tc>
        <w:tc>
          <w:tcPr>
            <w:tcW w:w="352" w:type="pct"/>
            <w:tcBorders>
              <w:bottom w:val="nil"/>
            </w:tcBorders>
            <w:hideMark/>
          </w:tcPr>
          <w:p w:rsidR="008C0CE6" w:rsidRPr="00305AEA" w:rsidRDefault="008C0CE6" w:rsidP="00181D3C">
            <w:pPr>
              <w:tabs>
                <w:tab w:val="left" w:pos="993"/>
              </w:tabs>
              <w:jc w:val="left"/>
              <w:rPr>
                <w:rFonts w:eastAsia="Times New Roman"/>
                <w:color w:val="000000" w:themeColor="text1"/>
                <w:sz w:val="22"/>
                <w:szCs w:val="22"/>
              </w:rPr>
            </w:pPr>
            <w:r w:rsidRPr="00305AEA">
              <w:rPr>
                <w:rFonts w:eastAsia="Times New Roman"/>
                <w:color w:val="000000" w:themeColor="text1"/>
                <w:sz w:val="22"/>
                <w:szCs w:val="22"/>
              </w:rPr>
              <w:t>–</w:t>
            </w:r>
          </w:p>
        </w:tc>
        <w:tc>
          <w:tcPr>
            <w:tcW w:w="1068" w:type="pct"/>
            <w:tcBorders>
              <w:bottom w:val="nil"/>
            </w:tcBorders>
            <w:hideMark/>
          </w:tcPr>
          <w:p w:rsidR="008C0CE6" w:rsidRPr="00305AEA" w:rsidRDefault="008C0CE6"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 xml:space="preserve">Ибрагим </w:t>
            </w:r>
            <w:proofErr w:type="spellStart"/>
            <w:r w:rsidRPr="00305AEA">
              <w:rPr>
                <w:rFonts w:eastAsia="Times New Roman"/>
                <w:color w:val="000000" w:themeColor="text1"/>
                <w:sz w:val="22"/>
                <w:szCs w:val="22"/>
              </w:rPr>
              <w:t>Колейлат</w:t>
            </w:r>
            <w:proofErr w:type="spellEnd"/>
          </w:p>
        </w:tc>
        <w:tc>
          <w:tcPr>
            <w:tcW w:w="712" w:type="pct"/>
            <w:tcBorders>
              <w:bottom w:val="nil"/>
            </w:tcBorders>
            <w:hideMark/>
          </w:tcPr>
          <w:p w:rsidR="008C0CE6" w:rsidRPr="00305AEA" w:rsidRDefault="008C0CE6"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220043, г. Минск, пр. Независимости, 95</w:t>
            </w:r>
            <w:proofErr w:type="gramStart"/>
            <w:r w:rsidRPr="00305AEA">
              <w:rPr>
                <w:rFonts w:eastAsia="Times New Roman"/>
                <w:color w:val="000000" w:themeColor="text1"/>
                <w:sz w:val="22"/>
                <w:szCs w:val="22"/>
              </w:rPr>
              <w:t xml:space="preserve"> А</w:t>
            </w:r>
            <w:proofErr w:type="gramEnd"/>
          </w:p>
        </w:tc>
        <w:tc>
          <w:tcPr>
            <w:tcW w:w="964" w:type="pct"/>
            <w:tcBorders>
              <w:bottom w:val="nil"/>
            </w:tcBorders>
            <w:noWrap/>
            <w:hideMark/>
          </w:tcPr>
          <w:p w:rsidR="008C0CE6" w:rsidRPr="00305AEA" w:rsidRDefault="008C0CE6"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 389-37-89,</w:t>
            </w:r>
            <w:r w:rsidRPr="00305AEA">
              <w:rPr>
                <w:rFonts w:eastAsia="Times New Roman"/>
                <w:color w:val="000000" w:themeColor="text1"/>
                <w:sz w:val="22"/>
                <w:szCs w:val="22"/>
              </w:rPr>
              <w:br/>
              <w:t>389-36-36,</w:t>
            </w:r>
            <w:r w:rsidRPr="00305AEA">
              <w:rPr>
                <w:rFonts w:eastAsia="Times New Roman"/>
                <w:color w:val="000000" w:themeColor="text1"/>
                <w:sz w:val="22"/>
                <w:szCs w:val="22"/>
              </w:rPr>
              <w:br/>
              <w:t>252106 TALER BY,</w:t>
            </w:r>
            <w:r w:rsidRPr="00305AEA">
              <w:rPr>
                <w:rFonts w:eastAsia="Times New Roman"/>
                <w:color w:val="000000" w:themeColor="text1"/>
                <w:sz w:val="22"/>
                <w:szCs w:val="22"/>
              </w:rPr>
              <w:br/>
              <w:t>GTBN BY 22</w:t>
            </w:r>
          </w:p>
        </w:tc>
      </w:tr>
    </w:tbl>
    <w:p w:rsidR="000605B7" w:rsidRDefault="000605B7" w:rsidP="00BC138E">
      <w:pPr>
        <w:tabs>
          <w:tab w:val="left" w:pos="993"/>
        </w:tabs>
        <w:ind w:firstLine="0"/>
      </w:pPr>
    </w:p>
    <w:p w:rsidR="000605B7" w:rsidRDefault="000605B7" w:rsidP="000605B7">
      <w:pPr>
        <w:tabs>
          <w:tab w:val="left" w:pos="993"/>
        </w:tabs>
        <w:jc w:val="center"/>
      </w:pPr>
      <w:r w:rsidRPr="004D72F7">
        <w:lastRenderedPageBreak/>
        <w:t>Продолжение приложения</w:t>
      </w:r>
      <w:proofErr w:type="gramStart"/>
      <w:r w:rsidRPr="004D72F7">
        <w:t xml:space="preserve"> Б</w:t>
      </w:r>
      <w:proofErr w:type="gramEnd"/>
    </w:p>
    <w:p w:rsidR="000605B7" w:rsidRDefault="000605B7" w:rsidP="00BC138E">
      <w:pPr>
        <w:tabs>
          <w:tab w:val="left" w:pos="993"/>
        </w:tabs>
        <w:ind w:firstLine="0"/>
      </w:pPr>
    </w:p>
    <w:p w:rsidR="008C0CE6" w:rsidRDefault="00BC138E" w:rsidP="00BC138E">
      <w:pPr>
        <w:tabs>
          <w:tab w:val="left" w:pos="993"/>
        </w:tabs>
        <w:ind w:firstLine="0"/>
      </w:pPr>
      <w:r>
        <w:t xml:space="preserve">Продолжение таблицы </w:t>
      </w:r>
      <w:r w:rsidR="009D47BB">
        <w:t>А.1</w:t>
      </w:r>
    </w:p>
    <w:tbl>
      <w:tblPr>
        <w:tblStyle w:val="af"/>
        <w:tblW w:w="4753" w:type="pct"/>
        <w:tblLayout w:type="fixed"/>
        <w:tblLook w:val="04A0"/>
      </w:tblPr>
      <w:tblGrid>
        <w:gridCol w:w="3907"/>
        <w:gridCol w:w="1445"/>
        <w:gridCol w:w="990"/>
        <w:gridCol w:w="3002"/>
        <w:gridCol w:w="2002"/>
        <w:gridCol w:w="2710"/>
      </w:tblGrid>
      <w:tr w:rsidR="008C0CE6" w:rsidRPr="0014595F" w:rsidTr="00181D3C">
        <w:trPr>
          <w:trHeight w:val="276"/>
        </w:trPr>
        <w:tc>
          <w:tcPr>
            <w:tcW w:w="1390" w:type="pct"/>
            <w:hideMark/>
          </w:tcPr>
          <w:p w:rsidR="008C0CE6" w:rsidRPr="00305AEA" w:rsidRDefault="008C0CE6" w:rsidP="00181D3C">
            <w:pPr>
              <w:tabs>
                <w:tab w:val="left" w:pos="993"/>
              </w:tabs>
              <w:ind w:firstLine="142"/>
              <w:jc w:val="center"/>
              <w:rPr>
                <w:rFonts w:eastAsia="Times New Roman"/>
                <w:color w:val="000000" w:themeColor="text1"/>
                <w:sz w:val="22"/>
                <w:szCs w:val="22"/>
              </w:rPr>
            </w:pPr>
            <w:r>
              <w:rPr>
                <w:rFonts w:eastAsia="Times New Roman"/>
                <w:color w:val="000000" w:themeColor="text1"/>
                <w:sz w:val="22"/>
                <w:szCs w:val="22"/>
              </w:rPr>
              <w:t>1</w:t>
            </w:r>
          </w:p>
        </w:tc>
        <w:tc>
          <w:tcPr>
            <w:tcW w:w="514" w:type="pct"/>
            <w:hideMark/>
          </w:tcPr>
          <w:p w:rsidR="008C0CE6" w:rsidRPr="00305AEA" w:rsidRDefault="008C0CE6" w:rsidP="00181D3C">
            <w:pPr>
              <w:tabs>
                <w:tab w:val="left" w:pos="993"/>
              </w:tabs>
              <w:ind w:firstLine="109"/>
              <w:jc w:val="center"/>
              <w:rPr>
                <w:rFonts w:eastAsia="Times New Roman"/>
                <w:color w:val="000000" w:themeColor="text1"/>
                <w:sz w:val="22"/>
                <w:szCs w:val="22"/>
              </w:rPr>
            </w:pPr>
            <w:r>
              <w:rPr>
                <w:rFonts w:eastAsia="Times New Roman"/>
                <w:color w:val="000000" w:themeColor="text1"/>
                <w:sz w:val="22"/>
                <w:szCs w:val="22"/>
              </w:rPr>
              <w:t>2</w:t>
            </w:r>
          </w:p>
        </w:tc>
        <w:tc>
          <w:tcPr>
            <w:tcW w:w="352" w:type="pct"/>
            <w:hideMark/>
          </w:tcPr>
          <w:p w:rsidR="008C0CE6" w:rsidRPr="00305AEA" w:rsidRDefault="008C0CE6" w:rsidP="00181D3C">
            <w:pPr>
              <w:tabs>
                <w:tab w:val="left" w:pos="993"/>
              </w:tabs>
              <w:jc w:val="center"/>
              <w:rPr>
                <w:rFonts w:eastAsia="Times New Roman"/>
                <w:color w:val="000000" w:themeColor="text1"/>
                <w:sz w:val="22"/>
                <w:szCs w:val="22"/>
              </w:rPr>
            </w:pPr>
            <w:r>
              <w:rPr>
                <w:rFonts w:eastAsia="Times New Roman"/>
                <w:color w:val="000000" w:themeColor="text1"/>
                <w:sz w:val="22"/>
                <w:szCs w:val="22"/>
              </w:rPr>
              <w:t>3</w:t>
            </w:r>
          </w:p>
        </w:tc>
        <w:tc>
          <w:tcPr>
            <w:tcW w:w="1068" w:type="pct"/>
            <w:hideMark/>
          </w:tcPr>
          <w:p w:rsidR="008C0CE6" w:rsidRPr="00305AEA" w:rsidRDefault="008C0CE6" w:rsidP="00181D3C">
            <w:pPr>
              <w:tabs>
                <w:tab w:val="left" w:pos="993"/>
              </w:tabs>
              <w:ind w:firstLine="106"/>
              <w:jc w:val="center"/>
              <w:rPr>
                <w:rFonts w:eastAsia="Times New Roman"/>
                <w:color w:val="000000" w:themeColor="text1"/>
                <w:sz w:val="22"/>
                <w:szCs w:val="22"/>
              </w:rPr>
            </w:pPr>
            <w:r>
              <w:rPr>
                <w:rFonts w:eastAsia="Times New Roman"/>
                <w:color w:val="000000" w:themeColor="text1"/>
                <w:sz w:val="22"/>
                <w:szCs w:val="22"/>
              </w:rPr>
              <w:t>4</w:t>
            </w:r>
          </w:p>
        </w:tc>
        <w:tc>
          <w:tcPr>
            <w:tcW w:w="712" w:type="pct"/>
            <w:hideMark/>
          </w:tcPr>
          <w:p w:rsidR="008C0CE6" w:rsidRPr="00305AEA" w:rsidRDefault="008C0CE6" w:rsidP="00181D3C">
            <w:pPr>
              <w:tabs>
                <w:tab w:val="left" w:pos="993"/>
              </w:tabs>
              <w:ind w:firstLine="106"/>
              <w:jc w:val="center"/>
              <w:rPr>
                <w:rFonts w:eastAsia="Times New Roman"/>
                <w:color w:val="000000" w:themeColor="text1"/>
                <w:sz w:val="22"/>
                <w:szCs w:val="22"/>
              </w:rPr>
            </w:pPr>
            <w:r>
              <w:rPr>
                <w:rFonts w:eastAsia="Times New Roman"/>
                <w:color w:val="000000" w:themeColor="text1"/>
                <w:sz w:val="22"/>
                <w:szCs w:val="22"/>
              </w:rPr>
              <w:t>5</w:t>
            </w:r>
          </w:p>
        </w:tc>
        <w:tc>
          <w:tcPr>
            <w:tcW w:w="964" w:type="pct"/>
            <w:noWrap/>
            <w:hideMark/>
          </w:tcPr>
          <w:p w:rsidR="008C0CE6" w:rsidRPr="0014595F" w:rsidRDefault="008C0CE6" w:rsidP="00181D3C">
            <w:pPr>
              <w:tabs>
                <w:tab w:val="left" w:pos="993"/>
              </w:tabs>
              <w:ind w:firstLine="106"/>
              <w:jc w:val="center"/>
              <w:rPr>
                <w:rFonts w:eastAsia="Times New Roman"/>
                <w:color w:val="000000" w:themeColor="text1"/>
                <w:sz w:val="22"/>
                <w:szCs w:val="22"/>
              </w:rPr>
            </w:pPr>
            <w:r>
              <w:rPr>
                <w:rFonts w:eastAsia="Times New Roman"/>
                <w:color w:val="000000" w:themeColor="text1"/>
                <w:sz w:val="22"/>
                <w:szCs w:val="22"/>
              </w:rPr>
              <w:t>6</w:t>
            </w:r>
          </w:p>
        </w:tc>
      </w:tr>
      <w:tr w:rsidR="000605B7" w:rsidRPr="0014595F" w:rsidTr="00181D3C">
        <w:trPr>
          <w:trHeight w:val="276"/>
        </w:trPr>
        <w:tc>
          <w:tcPr>
            <w:tcW w:w="1390" w:type="pct"/>
            <w:hideMark/>
          </w:tcPr>
          <w:p w:rsidR="000605B7" w:rsidRPr="00305AEA" w:rsidRDefault="000605B7" w:rsidP="00754599">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15. Закрытое акционерное общество </w:t>
            </w:r>
            <w:hyperlink r:id="rId119" w:tgtFrame="_blank" w:history="1">
              <w:r w:rsidRPr="00305AEA">
                <w:rPr>
                  <w:rFonts w:eastAsia="Times New Roman"/>
                  <w:b/>
                  <w:bCs/>
                  <w:color w:val="000000" w:themeColor="text1"/>
                  <w:sz w:val="22"/>
                  <w:szCs w:val="22"/>
                  <w:u w:val="single"/>
                </w:rPr>
                <w:t>"</w:t>
              </w:r>
              <w:proofErr w:type="spellStart"/>
              <w:r w:rsidRPr="00305AEA">
                <w:rPr>
                  <w:rFonts w:eastAsia="Times New Roman"/>
                  <w:b/>
                  <w:bCs/>
                  <w:color w:val="000000" w:themeColor="text1"/>
                  <w:sz w:val="22"/>
                  <w:szCs w:val="22"/>
                  <w:u w:val="single"/>
                </w:rPr>
                <w:t>Трастбанк</w:t>
              </w:r>
              <w:proofErr w:type="spellEnd"/>
              <w:r w:rsidRPr="00305AEA">
                <w:rPr>
                  <w:rFonts w:eastAsia="Times New Roman"/>
                  <w:b/>
                  <w:bCs/>
                  <w:color w:val="000000" w:themeColor="text1"/>
                  <w:sz w:val="22"/>
                  <w:szCs w:val="22"/>
                  <w:u w:val="single"/>
                </w:rPr>
                <w:t>"</w:t>
              </w:r>
            </w:hyperlink>
          </w:p>
          <w:p w:rsidR="000605B7" w:rsidRPr="00305AEA" w:rsidRDefault="000605B7" w:rsidP="00754599">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(ЗАО "</w:t>
            </w:r>
            <w:proofErr w:type="spellStart"/>
            <w:r w:rsidRPr="00305AEA">
              <w:rPr>
                <w:rFonts w:eastAsia="Times New Roman"/>
                <w:color w:val="000000" w:themeColor="text1"/>
                <w:sz w:val="22"/>
                <w:szCs w:val="22"/>
              </w:rPr>
              <w:t>Трастбанк</w:t>
            </w:r>
            <w:proofErr w:type="spellEnd"/>
            <w:r w:rsidRPr="00305AEA">
              <w:rPr>
                <w:rFonts w:eastAsia="Times New Roman"/>
                <w:color w:val="000000" w:themeColor="text1"/>
                <w:sz w:val="22"/>
                <w:szCs w:val="22"/>
              </w:rPr>
              <w:t>")</w:t>
            </w:r>
          </w:p>
        </w:tc>
        <w:tc>
          <w:tcPr>
            <w:tcW w:w="514" w:type="pct"/>
            <w:hideMark/>
          </w:tcPr>
          <w:p w:rsidR="000605B7" w:rsidRPr="00305AEA" w:rsidRDefault="000605B7" w:rsidP="00754599">
            <w:pPr>
              <w:tabs>
                <w:tab w:val="left" w:pos="993"/>
              </w:tabs>
              <w:ind w:firstLine="109"/>
              <w:jc w:val="left"/>
              <w:rPr>
                <w:rFonts w:eastAsia="Times New Roman"/>
                <w:color w:val="000000" w:themeColor="text1"/>
                <w:sz w:val="22"/>
                <w:szCs w:val="22"/>
              </w:rPr>
            </w:pPr>
            <w:r w:rsidRPr="00305AEA">
              <w:rPr>
                <w:rFonts w:eastAsia="Times New Roman"/>
                <w:color w:val="000000" w:themeColor="text1"/>
                <w:sz w:val="22"/>
                <w:szCs w:val="22"/>
              </w:rPr>
              <w:t>53,</w:t>
            </w:r>
            <w:r w:rsidRPr="00305AEA">
              <w:rPr>
                <w:rFonts w:eastAsia="Times New Roman"/>
                <w:color w:val="000000" w:themeColor="text1"/>
                <w:sz w:val="22"/>
                <w:szCs w:val="22"/>
              </w:rPr>
              <w:br/>
              <w:t>09.11.1994</w:t>
            </w:r>
          </w:p>
        </w:tc>
        <w:tc>
          <w:tcPr>
            <w:tcW w:w="352" w:type="pct"/>
            <w:hideMark/>
          </w:tcPr>
          <w:p w:rsidR="000605B7" w:rsidRPr="00305AEA" w:rsidRDefault="000605B7" w:rsidP="00754599">
            <w:pPr>
              <w:tabs>
                <w:tab w:val="left" w:pos="993"/>
              </w:tabs>
              <w:jc w:val="left"/>
              <w:rPr>
                <w:rFonts w:eastAsia="Times New Roman"/>
                <w:color w:val="000000" w:themeColor="text1"/>
                <w:sz w:val="22"/>
                <w:szCs w:val="22"/>
              </w:rPr>
            </w:pPr>
            <w:r w:rsidRPr="00305AEA">
              <w:rPr>
                <w:rFonts w:eastAsia="Times New Roman"/>
                <w:color w:val="000000" w:themeColor="text1"/>
                <w:sz w:val="22"/>
                <w:szCs w:val="22"/>
              </w:rPr>
              <w:t>–</w:t>
            </w:r>
          </w:p>
        </w:tc>
        <w:tc>
          <w:tcPr>
            <w:tcW w:w="1068" w:type="pct"/>
            <w:hideMark/>
          </w:tcPr>
          <w:p w:rsidR="000605B7" w:rsidRPr="00305AEA" w:rsidRDefault="000605B7" w:rsidP="00754599">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 </w:t>
            </w:r>
          </w:p>
        </w:tc>
        <w:tc>
          <w:tcPr>
            <w:tcW w:w="712" w:type="pct"/>
            <w:hideMark/>
          </w:tcPr>
          <w:p w:rsidR="000605B7" w:rsidRPr="00305AEA" w:rsidRDefault="000605B7" w:rsidP="00754599">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220035, г</w:t>
            </w:r>
            <w:proofErr w:type="gramStart"/>
            <w:r w:rsidRPr="00305AEA">
              <w:rPr>
                <w:rFonts w:eastAsia="Times New Roman"/>
                <w:color w:val="000000" w:themeColor="text1"/>
                <w:sz w:val="22"/>
                <w:szCs w:val="22"/>
              </w:rPr>
              <w:t>.М</w:t>
            </w:r>
            <w:proofErr w:type="gramEnd"/>
            <w:r w:rsidRPr="00305AEA">
              <w:rPr>
                <w:rFonts w:eastAsia="Times New Roman"/>
                <w:color w:val="000000" w:themeColor="text1"/>
                <w:sz w:val="22"/>
                <w:szCs w:val="22"/>
              </w:rPr>
              <w:t>инск, ул.Игнатенко, 11</w:t>
            </w:r>
          </w:p>
        </w:tc>
        <w:tc>
          <w:tcPr>
            <w:tcW w:w="964" w:type="pct"/>
            <w:noWrap/>
            <w:hideMark/>
          </w:tcPr>
          <w:p w:rsidR="000605B7" w:rsidRPr="0014595F" w:rsidRDefault="000605B7" w:rsidP="000605B7">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lang w:val="en-US"/>
              </w:rPr>
              <w:t> 203–24–67,</w:t>
            </w:r>
            <w:r w:rsidRPr="00305AEA">
              <w:rPr>
                <w:rFonts w:eastAsia="Times New Roman"/>
                <w:color w:val="000000" w:themeColor="text1"/>
                <w:sz w:val="22"/>
                <w:szCs w:val="22"/>
                <w:lang w:val="en-US"/>
              </w:rPr>
              <w:br/>
              <w:t>228–52–31,</w:t>
            </w:r>
            <w:r w:rsidRPr="00305AEA">
              <w:rPr>
                <w:rFonts w:eastAsia="Times New Roman"/>
                <w:color w:val="000000" w:themeColor="text1"/>
                <w:sz w:val="22"/>
                <w:szCs w:val="22"/>
                <w:lang w:val="en-US"/>
              </w:rPr>
              <w:br/>
              <w:t>252 183 TRUST BY,</w:t>
            </w:r>
          </w:p>
        </w:tc>
      </w:tr>
      <w:tr w:rsidR="000605B7" w:rsidRPr="00305AEA" w:rsidTr="00181D3C">
        <w:tc>
          <w:tcPr>
            <w:tcW w:w="1390" w:type="pct"/>
            <w:hideMark/>
          </w:tcPr>
          <w:p w:rsidR="000605B7" w:rsidRPr="00305AEA" w:rsidRDefault="000605B7"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16. Закрытое акционерное общество </w:t>
            </w:r>
            <w:hyperlink r:id="rId120" w:tgtFrame="_blank" w:history="1">
              <w:r w:rsidRPr="00305AEA">
                <w:rPr>
                  <w:rFonts w:eastAsia="Times New Roman"/>
                  <w:b/>
                  <w:bCs/>
                  <w:color w:val="000000" w:themeColor="text1"/>
                  <w:sz w:val="22"/>
                  <w:szCs w:val="22"/>
                  <w:u w:val="single"/>
                </w:rPr>
                <w:t>Банк ВТБ (Беларусь)</w:t>
              </w:r>
            </w:hyperlink>
          </w:p>
          <w:p w:rsidR="000605B7" w:rsidRPr="00305AEA" w:rsidRDefault="000605B7"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(ЗАО Банк ВТБ (Беларусь))</w:t>
            </w:r>
          </w:p>
        </w:tc>
        <w:tc>
          <w:tcPr>
            <w:tcW w:w="514" w:type="pct"/>
            <w:hideMark/>
          </w:tcPr>
          <w:p w:rsidR="000605B7" w:rsidRPr="00305AEA" w:rsidRDefault="000605B7" w:rsidP="00181D3C">
            <w:pPr>
              <w:tabs>
                <w:tab w:val="left" w:pos="993"/>
              </w:tabs>
              <w:ind w:firstLine="109"/>
              <w:jc w:val="left"/>
              <w:rPr>
                <w:rFonts w:eastAsia="Times New Roman"/>
                <w:color w:val="000000" w:themeColor="text1"/>
                <w:sz w:val="22"/>
                <w:szCs w:val="22"/>
              </w:rPr>
            </w:pPr>
            <w:r w:rsidRPr="00305AEA">
              <w:rPr>
                <w:rFonts w:eastAsia="Times New Roman"/>
                <w:color w:val="000000" w:themeColor="text1"/>
                <w:sz w:val="22"/>
                <w:szCs w:val="22"/>
              </w:rPr>
              <w:t>57,</w:t>
            </w:r>
            <w:r w:rsidRPr="00305AEA">
              <w:rPr>
                <w:rFonts w:eastAsia="Times New Roman"/>
                <w:color w:val="000000" w:themeColor="text1"/>
                <w:sz w:val="22"/>
                <w:szCs w:val="22"/>
              </w:rPr>
              <w:br/>
              <w:t>07.10.1996</w:t>
            </w:r>
          </w:p>
        </w:tc>
        <w:tc>
          <w:tcPr>
            <w:tcW w:w="352" w:type="pct"/>
            <w:hideMark/>
          </w:tcPr>
          <w:p w:rsidR="000605B7" w:rsidRPr="00305AEA" w:rsidRDefault="000605B7" w:rsidP="00181D3C">
            <w:pPr>
              <w:tabs>
                <w:tab w:val="left" w:pos="993"/>
              </w:tabs>
              <w:jc w:val="left"/>
              <w:rPr>
                <w:rFonts w:eastAsia="Times New Roman"/>
                <w:color w:val="000000" w:themeColor="text1"/>
                <w:sz w:val="22"/>
                <w:szCs w:val="22"/>
              </w:rPr>
            </w:pPr>
            <w:r w:rsidRPr="00305AEA">
              <w:rPr>
                <w:rFonts w:eastAsia="Times New Roman"/>
                <w:color w:val="000000" w:themeColor="text1"/>
                <w:sz w:val="22"/>
                <w:szCs w:val="22"/>
              </w:rPr>
              <w:t>–</w:t>
            </w:r>
          </w:p>
        </w:tc>
        <w:tc>
          <w:tcPr>
            <w:tcW w:w="1068" w:type="pct"/>
            <w:hideMark/>
          </w:tcPr>
          <w:p w:rsidR="000605B7" w:rsidRPr="00305AEA" w:rsidRDefault="000605B7"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Иванов Владимир Владимирович</w:t>
            </w:r>
          </w:p>
        </w:tc>
        <w:tc>
          <w:tcPr>
            <w:tcW w:w="712" w:type="pct"/>
            <w:hideMark/>
          </w:tcPr>
          <w:p w:rsidR="000605B7" w:rsidRPr="00305AEA" w:rsidRDefault="000605B7"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220007, г</w:t>
            </w:r>
            <w:proofErr w:type="gramStart"/>
            <w:r w:rsidRPr="00305AEA">
              <w:rPr>
                <w:rFonts w:eastAsia="Times New Roman"/>
                <w:color w:val="000000" w:themeColor="text1"/>
                <w:sz w:val="22"/>
                <w:szCs w:val="22"/>
              </w:rPr>
              <w:t>.М</w:t>
            </w:r>
            <w:proofErr w:type="gramEnd"/>
            <w:r w:rsidRPr="00305AEA">
              <w:rPr>
                <w:rFonts w:eastAsia="Times New Roman"/>
                <w:color w:val="000000" w:themeColor="text1"/>
                <w:sz w:val="22"/>
                <w:szCs w:val="22"/>
              </w:rPr>
              <w:t>инск, ул.Московская, 14</w:t>
            </w:r>
          </w:p>
        </w:tc>
        <w:tc>
          <w:tcPr>
            <w:tcW w:w="964" w:type="pct"/>
            <w:noWrap/>
            <w:hideMark/>
          </w:tcPr>
          <w:p w:rsidR="000605B7" w:rsidRDefault="000605B7" w:rsidP="00181D3C">
            <w:pPr>
              <w:tabs>
                <w:tab w:val="left" w:pos="993"/>
              </w:tabs>
              <w:ind w:firstLine="0"/>
              <w:jc w:val="left"/>
              <w:rPr>
                <w:rFonts w:eastAsia="Times New Roman"/>
                <w:color w:val="000000" w:themeColor="text1"/>
                <w:sz w:val="22"/>
                <w:szCs w:val="22"/>
              </w:rPr>
            </w:pPr>
            <w:r>
              <w:rPr>
                <w:rFonts w:eastAsia="Times New Roman"/>
                <w:color w:val="000000" w:themeColor="text1"/>
                <w:sz w:val="22"/>
                <w:szCs w:val="22"/>
              </w:rPr>
              <w:t>309-15-15 </w:t>
            </w:r>
          </w:p>
          <w:p w:rsidR="000605B7" w:rsidRPr="00305AEA" w:rsidRDefault="000605B7" w:rsidP="00181D3C">
            <w:pPr>
              <w:tabs>
                <w:tab w:val="left" w:pos="993"/>
              </w:tabs>
              <w:ind w:firstLine="0"/>
              <w:jc w:val="left"/>
              <w:rPr>
                <w:rFonts w:eastAsia="Times New Roman"/>
                <w:color w:val="000000" w:themeColor="text1"/>
                <w:sz w:val="22"/>
                <w:szCs w:val="22"/>
              </w:rPr>
            </w:pPr>
            <w:r w:rsidRPr="00305AEA">
              <w:rPr>
                <w:rFonts w:eastAsia="Times New Roman"/>
                <w:color w:val="000000" w:themeColor="text1"/>
                <w:sz w:val="22"/>
                <w:szCs w:val="22"/>
              </w:rPr>
              <w:t xml:space="preserve"> (+375 </w:t>
            </w:r>
            <w:r>
              <w:rPr>
                <w:rFonts w:eastAsia="Times New Roman"/>
                <w:color w:val="000000" w:themeColor="text1"/>
                <w:sz w:val="22"/>
                <w:szCs w:val="22"/>
              </w:rPr>
              <w:t>29) 309-15-15       </w:t>
            </w:r>
            <w:r>
              <w:rPr>
                <w:rFonts w:eastAsia="Times New Roman"/>
                <w:color w:val="000000" w:themeColor="text1"/>
                <w:sz w:val="22"/>
                <w:szCs w:val="22"/>
              </w:rPr>
              <w:br/>
            </w:r>
            <w:r w:rsidRPr="00305AEA">
              <w:rPr>
                <w:rFonts w:eastAsia="Times New Roman"/>
                <w:color w:val="000000" w:themeColor="text1"/>
                <w:sz w:val="22"/>
                <w:szCs w:val="22"/>
              </w:rPr>
              <w:t> (+375 33) 309-15-15      ,</w:t>
            </w:r>
            <w:r w:rsidRPr="00305AEA">
              <w:rPr>
                <w:rFonts w:eastAsia="Times New Roman"/>
                <w:color w:val="000000" w:themeColor="text1"/>
                <w:sz w:val="22"/>
                <w:szCs w:val="22"/>
              </w:rPr>
              <w:br/>
              <w:t>252670 SNB BY,</w:t>
            </w:r>
            <w:r w:rsidRPr="00305AEA">
              <w:rPr>
                <w:rFonts w:eastAsia="Times New Roman"/>
                <w:color w:val="000000" w:themeColor="text1"/>
                <w:sz w:val="22"/>
                <w:szCs w:val="22"/>
              </w:rPr>
              <w:br/>
              <w:t>SLAN BY 22</w:t>
            </w:r>
          </w:p>
        </w:tc>
      </w:tr>
      <w:tr w:rsidR="000605B7" w:rsidRPr="00D8484F" w:rsidTr="00181D3C">
        <w:tc>
          <w:tcPr>
            <w:tcW w:w="1390" w:type="pct"/>
            <w:hideMark/>
          </w:tcPr>
          <w:p w:rsidR="000605B7" w:rsidRPr="00305AEA" w:rsidRDefault="000605B7"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17. Закрытое акционерное общество </w:t>
            </w:r>
            <w:hyperlink r:id="rId121" w:tgtFrame="_blank" w:history="1">
              <w:r w:rsidRPr="00305AEA">
                <w:rPr>
                  <w:rFonts w:eastAsia="Times New Roman"/>
                  <w:b/>
                  <w:bCs/>
                  <w:color w:val="000000" w:themeColor="text1"/>
                  <w:sz w:val="22"/>
                  <w:szCs w:val="22"/>
                  <w:u w:val="single"/>
                </w:rPr>
                <w:t>"Альфа–Банк"</w:t>
              </w:r>
            </w:hyperlink>
          </w:p>
          <w:p w:rsidR="000605B7" w:rsidRPr="00305AEA" w:rsidRDefault="000605B7"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(ЗАО "Альфа–Банк")</w:t>
            </w:r>
          </w:p>
        </w:tc>
        <w:tc>
          <w:tcPr>
            <w:tcW w:w="514" w:type="pct"/>
            <w:hideMark/>
          </w:tcPr>
          <w:p w:rsidR="000605B7" w:rsidRPr="00305AEA" w:rsidRDefault="000605B7" w:rsidP="00181D3C">
            <w:pPr>
              <w:tabs>
                <w:tab w:val="left" w:pos="993"/>
              </w:tabs>
              <w:ind w:firstLine="109"/>
              <w:jc w:val="left"/>
              <w:rPr>
                <w:rFonts w:eastAsia="Times New Roman"/>
                <w:color w:val="000000" w:themeColor="text1"/>
                <w:sz w:val="22"/>
                <w:szCs w:val="22"/>
              </w:rPr>
            </w:pPr>
            <w:r w:rsidRPr="00305AEA">
              <w:rPr>
                <w:rFonts w:eastAsia="Times New Roman"/>
                <w:color w:val="000000" w:themeColor="text1"/>
                <w:sz w:val="22"/>
                <w:szCs w:val="22"/>
              </w:rPr>
              <w:t>58,</w:t>
            </w:r>
            <w:r w:rsidRPr="00305AEA">
              <w:rPr>
                <w:rFonts w:eastAsia="Times New Roman"/>
                <w:color w:val="000000" w:themeColor="text1"/>
                <w:sz w:val="22"/>
                <w:szCs w:val="22"/>
              </w:rPr>
              <w:br/>
              <w:t>28.01.1999</w:t>
            </w:r>
          </w:p>
        </w:tc>
        <w:tc>
          <w:tcPr>
            <w:tcW w:w="352" w:type="pct"/>
            <w:hideMark/>
          </w:tcPr>
          <w:p w:rsidR="000605B7" w:rsidRPr="00305AEA" w:rsidRDefault="000605B7" w:rsidP="00181D3C">
            <w:pPr>
              <w:tabs>
                <w:tab w:val="left" w:pos="993"/>
              </w:tabs>
              <w:jc w:val="left"/>
              <w:rPr>
                <w:rFonts w:eastAsia="Times New Roman"/>
                <w:color w:val="000000" w:themeColor="text1"/>
                <w:sz w:val="22"/>
                <w:szCs w:val="22"/>
              </w:rPr>
            </w:pPr>
            <w:r w:rsidRPr="00305AEA">
              <w:rPr>
                <w:rFonts w:eastAsia="Times New Roman"/>
                <w:color w:val="000000" w:themeColor="text1"/>
                <w:sz w:val="22"/>
                <w:szCs w:val="22"/>
              </w:rPr>
              <w:t>–</w:t>
            </w:r>
          </w:p>
        </w:tc>
        <w:tc>
          <w:tcPr>
            <w:tcW w:w="1068" w:type="pct"/>
            <w:hideMark/>
          </w:tcPr>
          <w:p w:rsidR="000605B7" w:rsidRPr="00305AEA" w:rsidRDefault="000605B7" w:rsidP="00181D3C">
            <w:pPr>
              <w:tabs>
                <w:tab w:val="left" w:pos="993"/>
              </w:tabs>
              <w:ind w:firstLine="106"/>
              <w:jc w:val="left"/>
              <w:rPr>
                <w:rFonts w:eastAsia="Times New Roman"/>
                <w:color w:val="000000" w:themeColor="text1"/>
                <w:sz w:val="22"/>
                <w:szCs w:val="22"/>
              </w:rPr>
            </w:pPr>
            <w:proofErr w:type="spellStart"/>
            <w:r w:rsidRPr="00305AEA">
              <w:rPr>
                <w:rFonts w:eastAsia="Times New Roman"/>
                <w:color w:val="000000" w:themeColor="text1"/>
                <w:sz w:val="22"/>
                <w:szCs w:val="22"/>
              </w:rPr>
              <w:t>Калимов</w:t>
            </w:r>
            <w:proofErr w:type="spellEnd"/>
            <w:r w:rsidRPr="00305AEA">
              <w:rPr>
                <w:rFonts w:eastAsia="Times New Roman"/>
                <w:color w:val="000000" w:themeColor="text1"/>
                <w:sz w:val="22"/>
                <w:szCs w:val="22"/>
              </w:rPr>
              <w:t xml:space="preserve"> Денис Алексеевич</w:t>
            </w:r>
          </w:p>
        </w:tc>
        <w:tc>
          <w:tcPr>
            <w:tcW w:w="712" w:type="pct"/>
            <w:hideMark/>
          </w:tcPr>
          <w:p w:rsidR="000605B7" w:rsidRPr="00305AEA" w:rsidRDefault="000605B7"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220030, г</w:t>
            </w:r>
            <w:proofErr w:type="gramStart"/>
            <w:r w:rsidRPr="00305AEA">
              <w:rPr>
                <w:rFonts w:eastAsia="Times New Roman"/>
                <w:color w:val="000000" w:themeColor="text1"/>
                <w:sz w:val="22"/>
                <w:szCs w:val="22"/>
              </w:rPr>
              <w:t>.М</w:t>
            </w:r>
            <w:proofErr w:type="gramEnd"/>
            <w:r w:rsidRPr="00305AEA">
              <w:rPr>
                <w:rFonts w:eastAsia="Times New Roman"/>
                <w:color w:val="000000" w:themeColor="text1"/>
                <w:sz w:val="22"/>
                <w:szCs w:val="22"/>
              </w:rPr>
              <w:t xml:space="preserve">инск, </w:t>
            </w:r>
            <w:proofErr w:type="spellStart"/>
            <w:r w:rsidRPr="00305AEA">
              <w:rPr>
                <w:rFonts w:eastAsia="Times New Roman"/>
                <w:color w:val="000000" w:themeColor="text1"/>
                <w:sz w:val="22"/>
                <w:szCs w:val="22"/>
              </w:rPr>
              <w:t>ул.Мясникова</w:t>
            </w:r>
            <w:proofErr w:type="spellEnd"/>
            <w:r w:rsidRPr="00305AEA">
              <w:rPr>
                <w:rFonts w:eastAsia="Times New Roman"/>
                <w:color w:val="000000" w:themeColor="text1"/>
                <w:sz w:val="22"/>
                <w:szCs w:val="22"/>
              </w:rPr>
              <w:t>, 70</w:t>
            </w:r>
          </w:p>
        </w:tc>
        <w:tc>
          <w:tcPr>
            <w:tcW w:w="964" w:type="pct"/>
            <w:noWrap/>
            <w:hideMark/>
          </w:tcPr>
          <w:p w:rsidR="000605B7" w:rsidRPr="00305AEA" w:rsidRDefault="000605B7" w:rsidP="00181D3C">
            <w:pPr>
              <w:tabs>
                <w:tab w:val="left" w:pos="993"/>
              </w:tabs>
              <w:ind w:firstLine="106"/>
              <w:jc w:val="left"/>
              <w:rPr>
                <w:rFonts w:eastAsia="Times New Roman"/>
                <w:color w:val="000000" w:themeColor="text1"/>
                <w:sz w:val="22"/>
                <w:szCs w:val="22"/>
                <w:lang w:val="en-US"/>
              </w:rPr>
            </w:pPr>
            <w:r w:rsidRPr="00305AEA">
              <w:rPr>
                <w:rFonts w:eastAsia="Times New Roman"/>
                <w:color w:val="000000" w:themeColor="text1"/>
                <w:sz w:val="22"/>
                <w:szCs w:val="22"/>
                <w:lang w:val="en-US"/>
              </w:rPr>
              <w:t> 217-64-64,</w:t>
            </w:r>
            <w:r w:rsidRPr="00305AEA">
              <w:rPr>
                <w:rFonts w:eastAsia="Times New Roman"/>
                <w:color w:val="000000" w:themeColor="text1"/>
                <w:sz w:val="22"/>
                <w:szCs w:val="22"/>
                <w:lang w:val="en-US"/>
              </w:rPr>
              <w:br/>
              <w:t>200-17-00,</w:t>
            </w:r>
            <w:r w:rsidRPr="00305AEA">
              <w:rPr>
                <w:rFonts w:eastAsia="Times New Roman"/>
                <w:color w:val="000000" w:themeColor="text1"/>
                <w:sz w:val="22"/>
                <w:szCs w:val="22"/>
                <w:lang w:val="en-US"/>
              </w:rPr>
              <w:br/>
              <w:t>225190 ITIB BY,</w:t>
            </w:r>
            <w:r w:rsidRPr="00305AEA">
              <w:rPr>
                <w:rFonts w:eastAsia="Times New Roman"/>
                <w:color w:val="000000" w:themeColor="text1"/>
                <w:sz w:val="22"/>
                <w:szCs w:val="22"/>
                <w:lang w:val="en-US"/>
              </w:rPr>
              <w:br/>
              <w:t>ALFA BY 2X</w:t>
            </w:r>
          </w:p>
        </w:tc>
      </w:tr>
      <w:tr w:rsidR="000605B7" w:rsidRPr="00305AEA" w:rsidTr="00181D3C">
        <w:tc>
          <w:tcPr>
            <w:tcW w:w="1390" w:type="pct"/>
            <w:hideMark/>
          </w:tcPr>
          <w:p w:rsidR="000605B7" w:rsidRPr="00305AEA" w:rsidRDefault="000605B7"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18. Открытое акционерное общество </w:t>
            </w:r>
            <w:hyperlink r:id="rId122" w:tgtFrame="_blank" w:history="1">
              <w:r w:rsidRPr="00305AEA">
                <w:rPr>
                  <w:rFonts w:eastAsia="Times New Roman"/>
                  <w:b/>
                  <w:bCs/>
                  <w:color w:val="000000" w:themeColor="text1"/>
                  <w:sz w:val="22"/>
                  <w:szCs w:val="22"/>
                  <w:u w:val="single"/>
                </w:rPr>
                <w:t>"Банк Москва–Минск"</w:t>
              </w:r>
            </w:hyperlink>
          </w:p>
          <w:p w:rsidR="000605B7" w:rsidRPr="00305AEA" w:rsidRDefault="000605B7"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(ОАО "Банк Москва–Минск")</w:t>
            </w:r>
          </w:p>
        </w:tc>
        <w:tc>
          <w:tcPr>
            <w:tcW w:w="514" w:type="pct"/>
            <w:hideMark/>
          </w:tcPr>
          <w:p w:rsidR="000605B7" w:rsidRPr="00305AEA" w:rsidRDefault="000605B7" w:rsidP="00181D3C">
            <w:pPr>
              <w:tabs>
                <w:tab w:val="left" w:pos="993"/>
              </w:tabs>
              <w:ind w:firstLine="109"/>
              <w:jc w:val="left"/>
              <w:rPr>
                <w:rFonts w:eastAsia="Times New Roman"/>
                <w:color w:val="000000" w:themeColor="text1"/>
                <w:sz w:val="22"/>
                <w:szCs w:val="22"/>
              </w:rPr>
            </w:pPr>
            <w:r w:rsidRPr="00305AEA">
              <w:rPr>
                <w:rFonts w:eastAsia="Times New Roman"/>
                <w:color w:val="000000" w:themeColor="text1"/>
                <w:sz w:val="22"/>
                <w:szCs w:val="22"/>
              </w:rPr>
              <w:t>807000002,</w:t>
            </w:r>
            <w:r w:rsidRPr="00305AEA">
              <w:rPr>
                <w:rFonts w:eastAsia="Times New Roman"/>
                <w:color w:val="000000" w:themeColor="text1"/>
                <w:sz w:val="22"/>
                <w:szCs w:val="22"/>
              </w:rPr>
              <w:br/>
              <w:t>24.10.2007</w:t>
            </w:r>
          </w:p>
        </w:tc>
        <w:tc>
          <w:tcPr>
            <w:tcW w:w="352" w:type="pct"/>
            <w:hideMark/>
          </w:tcPr>
          <w:p w:rsidR="000605B7" w:rsidRPr="00305AEA" w:rsidRDefault="000605B7" w:rsidP="00181D3C">
            <w:pPr>
              <w:tabs>
                <w:tab w:val="left" w:pos="993"/>
              </w:tabs>
              <w:jc w:val="left"/>
              <w:rPr>
                <w:rFonts w:eastAsia="Times New Roman"/>
                <w:color w:val="000000" w:themeColor="text1"/>
                <w:sz w:val="22"/>
                <w:szCs w:val="22"/>
              </w:rPr>
            </w:pPr>
            <w:r w:rsidRPr="00305AEA">
              <w:rPr>
                <w:rFonts w:eastAsia="Times New Roman"/>
                <w:color w:val="000000" w:themeColor="text1"/>
                <w:sz w:val="22"/>
                <w:szCs w:val="22"/>
              </w:rPr>
              <w:t>–</w:t>
            </w:r>
          </w:p>
        </w:tc>
        <w:tc>
          <w:tcPr>
            <w:tcW w:w="1068" w:type="pct"/>
            <w:hideMark/>
          </w:tcPr>
          <w:p w:rsidR="000605B7" w:rsidRPr="00305AEA" w:rsidRDefault="000605B7" w:rsidP="00181D3C">
            <w:pPr>
              <w:tabs>
                <w:tab w:val="left" w:pos="993"/>
              </w:tabs>
              <w:ind w:firstLine="106"/>
              <w:jc w:val="left"/>
              <w:rPr>
                <w:rFonts w:eastAsia="Times New Roman"/>
                <w:color w:val="000000" w:themeColor="text1"/>
                <w:sz w:val="22"/>
                <w:szCs w:val="22"/>
              </w:rPr>
            </w:pPr>
            <w:proofErr w:type="spellStart"/>
            <w:r w:rsidRPr="00305AEA">
              <w:rPr>
                <w:rFonts w:eastAsia="Times New Roman"/>
                <w:color w:val="000000" w:themeColor="text1"/>
                <w:sz w:val="22"/>
                <w:szCs w:val="22"/>
              </w:rPr>
              <w:t>Раковец</w:t>
            </w:r>
            <w:proofErr w:type="spellEnd"/>
            <w:r w:rsidRPr="00305AEA">
              <w:rPr>
                <w:rFonts w:eastAsia="Times New Roman"/>
                <w:color w:val="000000" w:themeColor="text1"/>
                <w:sz w:val="22"/>
                <w:szCs w:val="22"/>
              </w:rPr>
              <w:t xml:space="preserve"> Александр Адамович</w:t>
            </w:r>
          </w:p>
        </w:tc>
        <w:tc>
          <w:tcPr>
            <w:tcW w:w="712" w:type="pct"/>
            <w:hideMark/>
          </w:tcPr>
          <w:p w:rsidR="000605B7" w:rsidRPr="00305AEA" w:rsidRDefault="000605B7"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220002, г</w:t>
            </w:r>
            <w:proofErr w:type="gramStart"/>
            <w:r w:rsidRPr="00305AEA">
              <w:rPr>
                <w:rFonts w:eastAsia="Times New Roman"/>
                <w:color w:val="000000" w:themeColor="text1"/>
                <w:sz w:val="22"/>
                <w:szCs w:val="22"/>
              </w:rPr>
              <w:t>.М</w:t>
            </w:r>
            <w:proofErr w:type="gramEnd"/>
            <w:r w:rsidRPr="00305AEA">
              <w:rPr>
                <w:rFonts w:eastAsia="Times New Roman"/>
                <w:color w:val="000000" w:themeColor="text1"/>
                <w:sz w:val="22"/>
                <w:szCs w:val="22"/>
              </w:rPr>
              <w:t>инск, ул. Коммунистическая, 49</w:t>
            </w:r>
          </w:p>
        </w:tc>
        <w:tc>
          <w:tcPr>
            <w:tcW w:w="964" w:type="pct"/>
            <w:noWrap/>
            <w:hideMark/>
          </w:tcPr>
          <w:p w:rsidR="000605B7" w:rsidRPr="00305AEA" w:rsidRDefault="000605B7"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 237–97–97,</w:t>
            </w:r>
            <w:r w:rsidRPr="00305AEA">
              <w:rPr>
                <w:rFonts w:eastAsia="Times New Roman"/>
                <w:color w:val="000000" w:themeColor="text1"/>
                <w:sz w:val="22"/>
                <w:szCs w:val="22"/>
              </w:rPr>
              <w:br/>
              <w:t>288–63–02, 239–17–09,</w:t>
            </w:r>
            <w:r w:rsidRPr="00305AEA">
              <w:rPr>
                <w:rFonts w:eastAsia="Times New Roman"/>
                <w:color w:val="000000" w:themeColor="text1"/>
                <w:sz w:val="22"/>
                <w:szCs w:val="22"/>
              </w:rPr>
              <w:br/>
              <w:t>252255 PERUN BY,</w:t>
            </w:r>
            <w:r w:rsidRPr="00305AEA">
              <w:rPr>
                <w:rFonts w:eastAsia="Times New Roman"/>
                <w:color w:val="000000" w:themeColor="text1"/>
                <w:sz w:val="22"/>
                <w:szCs w:val="22"/>
              </w:rPr>
              <w:br/>
              <w:t>MMBN BY 22</w:t>
            </w:r>
          </w:p>
        </w:tc>
      </w:tr>
      <w:tr w:rsidR="000605B7" w:rsidRPr="00D8484F" w:rsidTr="00181D3C">
        <w:tc>
          <w:tcPr>
            <w:tcW w:w="1390" w:type="pct"/>
            <w:hideMark/>
          </w:tcPr>
          <w:p w:rsidR="000605B7" w:rsidRPr="00305AEA" w:rsidRDefault="000605B7"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19. Закрытое акционерное общество </w:t>
            </w:r>
            <w:hyperlink r:id="rId123" w:tgtFrame="_blank" w:history="1">
              <w:r w:rsidRPr="00305AEA">
                <w:rPr>
                  <w:rFonts w:eastAsia="Times New Roman"/>
                  <w:b/>
                  <w:bCs/>
                  <w:color w:val="000000" w:themeColor="text1"/>
                  <w:sz w:val="22"/>
                  <w:szCs w:val="22"/>
                  <w:u w:val="single"/>
                </w:rPr>
                <w:t>"Дельта Банк"</w:t>
              </w:r>
            </w:hyperlink>
          </w:p>
          <w:p w:rsidR="000605B7" w:rsidRPr="00305AEA" w:rsidRDefault="000605B7"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(ЗАО "Дельта Банк")</w:t>
            </w:r>
          </w:p>
        </w:tc>
        <w:tc>
          <w:tcPr>
            <w:tcW w:w="514" w:type="pct"/>
            <w:hideMark/>
          </w:tcPr>
          <w:p w:rsidR="000605B7" w:rsidRPr="00305AEA" w:rsidRDefault="000605B7" w:rsidP="00181D3C">
            <w:pPr>
              <w:tabs>
                <w:tab w:val="left" w:pos="993"/>
              </w:tabs>
              <w:ind w:firstLine="109"/>
              <w:jc w:val="left"/>
              <w:rPr>
                <w:rFonts w:eastAsia="Times New Roman"/>
                <w:color w:val="000000" w:themeColor="text1"/>
                <w:sz w:val="22"/>
                <w:szCs w:val="22"/>
              </w:rPr>
            </w:pPr>
            <w:r w:rsidRPr="00305AEA">
              <w:rPr>
                <w:rFonts w:eastAsia="Times New Roman"/>
                <w:color w:val="000000" w:themeColor="text1"/>
                <w:sz w:val="22"/>
                <w:szCs w:val="22"/>
              </w:rPr>
              <w:t>807000015,</w:t>
            </w:r>
            <w:r w:rsidRPr="00305AEA">
              <w:rPr>
                <w:rFonts w:eastAsia="Times New Roman"/>
                <w:color w:val="000000" w:themeColor="text1"/>
                <w:sz w:val="22"/>
                <w:szCs w:val="22"/>
              </w:rPr>
              <w:br/>
              <w:t>25.01.2001</w:t>
            </w:r>
          </w:p>
        </w:tc>
        <w:tc>
          <w:tcPr>
            <w:tcW w:w="352" w:type="pct"/>
            <w:hideMark/>
          </w:tcPr>
          <w:p w:rsidR="000605B7" w:rsidRPr="00305AEA" w:rsidRDefault="000605B7" w:rsidP="00181D3C">
            <w:pPr>
              <w:tabs>
                <w:tab w:val="left" w:pos="993"/>
              </w:tabs>
              <w:jc w:val="left"/>
              <w:rPr>
                <w:rFonts w:eastAsia="Times New Roman"/>
                <w:color w:val="000000" w:themeColor="text1"/>
                <w:sz w:val="22"/>
                <w:szCs w:val="22"/>
              </w:rPr>
            </w:pPr>
            <w:r w:rsidRPr="00305AEA">
              <w:rPr>
                <w:rFonts w:eastAsia="Times New Roman"/>
                <w:color w:val="000000" w:themeColor="text1"/>
                <w:sz w:val="22"/>
                <w:szCs w:val="22"/>
              </w:rPr>
              <w:t>–</w:t>
            </w:r>
          </w:p>
        </w:tc>
        <w:tc>
          <w:tcPr>
            <w:tcW w:w="1068" w:type="pct"/>
            <w:hideMark/>
          </w:tcPr>
          <w:p w:rsidR="000605B7" w:rsidRPr="00305AEA" w:rsidRDefault="000605B7"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Столяров Александр Геннадьевич</w:t>
            </w:r>
          </w:p>
        </w:tc>
        <w:tc>
          <w:tcPr>
            <w:tcW w:w="712" w:type="pct"/>
            <w:hideMark/>
          </w:tcPr>
          <w:p w:rsidR="000605B7" w:rsidRPr="00305AEA" w:rsidRDefault="000605B7"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220036, г. Минск, ул. Розы Люксембург, 95</w:t>
            </w:r>
          </w:p>
        </w:tc>
        <w:tc>
          <w:tcPr>
            <w:tcW w:w="964" w:type="pct"/>
            <w:noWrap/>
            <w:hideMark/>
          </w:tcPr>
          <w:p w:rsidR="000605B7" w:rsidRPr="00305AEA" w:rsidRDefault="000605B7" w:rsidP="00181D3C">
            <w:pPr>
              <w:tabs>
                <w:tab w:val="left" w:pos="993"/>
              </w:tabs>
              <w:ind w:firstLine="106"/>
              <w:jc w:val="left"/>
              <w:rPr>
                <w:rFonts w:eastAsia="Times New Roman"/>
                <w:color w:val="000000" w:themeColor="text1"/>
                <w:sz w:val="22"/>
                <w:szCs w:val="22"/>
                <w:lang w:val="en-US"/>
              </w:rPr>
            </w:pPr>
            <w:r w:rsidRPr="00305AEA">
              <w:rPr>
                <w:rFonts w:eastAsia="Times New Roman"/>
                <w:color w:val="000000" w:themeColor="text1"/>
                <w:sz w:val="22"/>
                <w:szCs w:val="22"/>
              </w:rPr>
              <w:t> </w:t>
            </w:r>
            <w:r w:rsidRPr="00305AEA">
              <w:rPr>
                <w:rFonts w:eastAsia="Times New Roman"/>
                <w:color w:val="000000" w:themeColor="text1"/>
                <w:sz w:val="22"/>
                <w:szCs w:val="22"/>
                <w:lang w:val="en-US"/>
              </w:rPr>
              <w:t>279–02–79,</w:t>
            </w:r>
            <w:r w:rsidRPr="00305AEA">
              <w:rPr>
                <w:rFonts w:eastAsia="Times New Roman"/>
                <w:color w:val="000000" w:themeColor="text1"/>
                <w:sz w:val="22"/>
                <w:szCs w:val="22"/>
                <w:lang w:val="en-US"/>
              </w:rPr>
              <w:br/>
              <w:t>207–36–31,</w:t>
            </w:r>
            <w:r w:rsidRPr="00305AEA">
              <w:rPr>
                <w:rFonts w:eastAsia="Times New Roman"/>
                <w:color w:val="000000" w:themeColor="text1"/>
                <w:sz w:val="22"/>
                <w:szCs w:val="22"/>
                <w:lang w:val="en-US"/>
              </w:rPr>
              <w:br/>
              <w:t>252025 ATOM BY,</w:t>
            </w:r>
            <w:r w:rsidRPr="00305AEA">
              <w:rPr>
                <w:rFonts w:eastAsia="Times New Roman"/>
                <w:color w:val="000000" w:themeColor="text1"/>
                <w:sz w:val="22"/>
                <w:szCs w:val="22"/>
                <w:lang w:val="en-US"/>
              </w:rPr>
              <w:br/>
              <w:t>ATOM BY 2X</w:t>
            </w:r>
          </w:p>
        </w:tc>
      </w:tr>
      <w:tr w:rsidR="000605B7" w:rsidRPr="00D8484F" w:rsidTr="00181D3C">
        <w:tc>
          <w:tcPr>
            <w:tcW w:w="1390" w:type="pct"/>
            <w:hideMark/>
          </w:tcPr>
          <w:p w:rsidR="000605B7" w:rsidRPr="00305AEA" w:rsidRDefault="000605B7"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20. Закрытое акционерное общество </w:t>
            </w:r>
            <w:hyperlink r:id="rId124" w:tgtFrame="_blank" w:history="1">
              <w:r w:rsidRPr="00305AEA">
                <w:rPr>
                  <w:rFonts w:eastAsia="Times New Roman"/>
                  <w:b/>
                  <w:bCs/>
                  <w:color w:val="000000" w:themeColor="text1"/>
                  <w:sz w:val="22"/>
                  <w:szCs w:val="22"/>
                  <w:u w:val="single"/>
                </w:rPr>
                <w:t>"</w:t>
              </w:r>
              <w:proofErr w:type="spellStart"/>
              <w:r w:rsidRPr="00305AEA">
                <w:rPr>
                  <w:rFonts w:eastAsia="Times New Roman"/>
                  <w:b/>
                  <w:bCs/>
                  <w:color w:val="000000" w:themeColor="text1"/>
                  <w:sz w:val="22"/>
                  <w:szCs w:val="22"/>
                  <w:u w:val="single"/>
                </w:rPr>
                <w:t>Кредэксбанк</w:t>
              </w:r>
              <w:proofErr w:type="spellEnd"/>
              <w:r w:rsidRPr="00305AEA">
                <w:rPr>
                  <w:rFonts w:eastAsia="Times New Roman"/>
                  <w:b/>
                  <w:bCs/>
                  <w:color w:val="000000" w:themeColor="text1"/>
                  <w:sz w:val="22"/>
                  <w:szCs w:val="22"/>
                  <w:u w:val="single"/>
                </w:rPr>
                <w:t>"</w:t>
              </w:r>
            </w:hyperlink>
          </w:p>
          <w:p w:rsidR="000605B7" w:rsidRPr="00305AEA" w:rsidRDefault="000605B7"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(ЗАО "</w:t>
            </w:r>
            <w:proofErr w:type="spellStart"/>
            <w:r w:rsidRPr="00305AEA">
              <w:rPr>
                <w:rFonts w:eastAsia="Times New Roman"/>
                <w:color w:val="000000" w:themeColor="text1"/>
                <w:sz w:val="22"/>
                <w:szCs w:val="22"/>
              </w:rPr>
              <w:t>Кредэксбанк</w:t>
            </w:r>
            <w:proofErr w:type="spellEnd"/>
            <w:r w:rsidRPr="00305AEA">
              <w:rPr>
                <w:rFonts w:eastAsia="Times New Roman"/>
                <w:color w:val="000000" w:themeColor="text1"/>
                <w:sz w:val="22"/>
                <w:szCs w:val="22"/>
              </w:rPr>
              <w:t>")</w:t>
            </w:r>
          </w:p>
        </w:tc>
        <w:tc>
          <w:tcPr>
            <w:tcW w:w="514" w:type="pct"/>
            <w:hideMark/>
          </w:tcPr>
          <w:p w:rsidR="000605B7" w:rsidRPr="00305AEA" w:rsidRDefault="000605B7" w:rsidP="00181D3C">
            <w:pPr>
              <w:tabs>
                <w:tab w:val="left" w:pos="993"/>
              </w:tabs>
              <w:ind w:firstLine="109"/>
              <w:jc w:val="left"/>
              <w:rPr>
                <w:rFonts w:eastAsia="Times New Roman"/>
                <w:color w:val="000000" w:themeColor="text1"/>
                <w:sz w:val="22"/>
                <w:szCs w:val="22"/>
              </w:rPr>
            </w:pPr>
            <w:r w:rsidRPr="00305AEA">
              <w:rPr>
                <w:rFonts w:eastAsia="Times New Roman"/>
                <w:color w:val="000000" w:themeColor="text1"/>
                <w:sz w:val="22"/>
                <w:szCs w:val="22"/>
              </w:rPr>
              <w:t>807000030,</w:t>
            </w:r>
            <w:r w:rsidRPr="00305AEA">
              <w:rPr>
                <w:rFonts w:eastAsia="Times New Roman"/>
                <w:color w:val="000000" w:themeColor="text1"/>
                <w:sz w:val="22"/>
                <w:szCs w:val="22"/>
              </w:rPr>
              <w:br/>
              <w:t>27.09.2001</w:t>
            </w:r>
          </w:p>
        </w:tc>
        <w:tc>
          <w:tcPr>
            <w:tcW w:w="352" w:type="pct"/>
            <w:hideMark/>
          </w:tcPr>
          <w:p w:rsidR="000605B7" w:rsidRPr="00305AEA" w:rsidRDefault="000605B7" w:rsidP="00181D3C">
            <w:pPr>
              <w:tabs>
                <w:tab w:val="left" w:pos="993"/>
              </w:tabs>
              <w:jc w:val="left"/>
              <w:rPr>
                <w:rFonts w:eastAsia="Times New Roman"/>
                <w:color w:val="000000" w:themeColor="text1"/>
                <w:sz w:val="22"/>
                <w:szCs w:val="22"/>
              </w:rPr>
            </w:pPr>
            <w:r w:rsidRPr="00305AEA">
              <w:rPr>
                <w:rFonts w:eastAsia="Times New Roman"/>
                <w:color w:val="000000" w:themeColor="text1"/>
                <w:sz w:val="22"/>
                <w:szCs w:val="22"/>
              </w:rPr>
              <w:t>–</w:t>
            </w:r>
          </w:p>
        </w:tc>
        <w:tc>
          <w:tcPr>
            <w:tcW w:w="1068" w:type="pct"/>
            <w:hideMark/>
          </w:tcPr>
          <w:p w:rsidR="000605B7" w:rsidRPr="00305AEA" w:rsidRDefault="000605B7" w:rsidP="00181D3C">
            <w:pPr>
              <w:tabs>
                <w:tab w:val="left" w:pos="993"/>
              </w:tabs>
              <w:ind w:firstLine="106"/>
              <w:jc w:val="left"/>
              <w:rPr>
                <w:rFonts w:eastAsia="Times New Roman"/>
                <w:color w:val="000000" w:themeColor="text1"/>
                <w:sz w:val="22"/>
                <w:szCs w:val="22"/>
              </w:rPr>
            </w:pPr>
            <w:proofErr w:type="spellStart"/>
            <w:r w:rsidRPr="00305AEA">
              <w:rPr>
                <w:rFonts w:eastAsia="Times New Roman"/>
                <w:color w:val="000000" w:themeColor="text1"/>
                <w:sz w:val="22"/>
                <w:szCs w:val="22"/>
              </w:rPr>
              <w:t>Аксеневич</w:t>
            </w:r>
            <w:proofErr w:type="spellEnd"/>
            <w:r w:rsidRPr="00305AEA">
              <w:rPr>
                <w:rFonts w:eastAsia="Times New Roman"/>
                <w:color w:val="000000" w:themeColor="text1"/>
                <w:sz w:val="22"/>
                <w:szCs w:val="22"/>
              </w:rPr>
              <w:t xml:space="preserve"> Александр Александрович</w:t>
            </w:r>
          </w:p>
        </w:tc>
        <w:tc>
          <w:tcPr>
            <w:tcW w:w="712" w:type="pct"/>
            <w:hideMark/>
          </w:tcPr>
          <w:p w:rsidR="000605B7" w:rsidRPr="00305AEA" w:rsidRDefault="000605B7"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220068, г</w:t>
            </w:r>
            <w:proofErr w:type="gramStart"/>
            <w:r w:rsidRPr="00305AEA">
              <w:rPr>
                <w:rFonts w:eastAsia="Times New Roman"/>
                <w:color w:val="000000" w:themeColor="text1"/>
                <w:sz w:val="22"/>
                <w:szCs w:val="22"/>
              </w:rPr>
              <w:t>.М</w:t>
            </w:r>
            <w:proofErr w:type="gramEnd"/>
            <w:r w:rsidRPr="00305AEA">
              <w:rPr>
                <w:rFonts w:eastAsia="Times New Roman"/>
                <w:color w:val="000000" w:themeColor="text1"/>
                <w:sz w:val="22"/>
                <w:szCs w:val="22"/>
              </w:rPr>
              <w:t>инск, ул. Некрасова, 114</w:t>
            </w:r>
          </w:p>
        </w:tc>
        <w:tc>
          <w:tcPr>
            <w:tcW w:w="964" w:type="pct"/>
            <w:noWrap/>
            <w:hideMark/>
          </w:tcPr>
          <w:p w:rsidR="000605B7" w:rsidRPr="00305AEA" w:rsidRDefault="000605B7" w:rsidP="00181D3C">
            <w:pPr>
              <w:tabs>
                <w:tab w:val="left" w:pos="993"/>
              </w:tabs>
              <w:ind w:firstLine="106"/>
              <w:jc w:val="left"/>
              <w:rPr>
                <w:rFonts w:eastAsia="Times New Roman"/>
                <w:color w:val="000000" w:themeColor="text1"/>
                <w:sz w:val="22"/>
                <w:szCs w:val="22"/>
                <w:lang w:val="en-US"/>
              </w:rPr>
            </w:pPr>
            <w:r w:rsidRPr="00305AEA">
              <w:rPr>
                <w:rFonts w:eastAsia="Times New Roman"/>
                <w:color w:val="000000" w:themeColor="text1"/>
                <w:sz w:val="22"/>
                <w:szCs w:val="22"/>
                <w:lang w:val="en-US"/>
              </w:rPr>
              <w:t> 287–83–21,</w:t>
            </w:r>
            <w:r w:rsidRPr="00305AEA">
              <w:rPr>
                <w:rFonts w:eastAsia="Times New Roman"/>
                <w:color w:val="000000" w:themeColor="text1"/>
                <w:sz w:val="22"/>
                <w:szCs w:val="22"/>
                <w:lang w:val="en-US"/>
              </w:rPr>
              <w:br/>
              <w:t>287–83–20,</w:t>
            </w:r>
            <w:r w:rsidRPr="00305AEA">
              <w:rPr>
                <w:rFonts w:eastAsia="Times New Roman"/>
                <w:color w:val="000000" w:themeColor="text1"/>
                <w:sz w:val="22"/>
                <w:szCs w:val="22"/>
                <w:lang w:val="en-US"/>
              </w:rPr>
              <w:br/>
              <w:t>252100 NIB BY,</w:t>
            </w:r>
            <w:r w:rsidRPr="00305AEA">
              <w:rPr>
                <w:rFonts w:eastAsia="Times New Roman"/>
                <w:color w:val="000000" w:themeColor="text1"/>
                <w:sz w:val="22"/>
                <w:szCs w:val="22"/>
                <w:lang w:val="en-US"/>
              </w:rPr>
              <w:br/>
              <w:t>NOIB BY 2X</w:t>
            </w:r>
          </w:p>
        </w:tc>
      </w:tr>
      <w:tr w:rsidR="000605B7" w:rsidRPr="00305AEA" w:rsidTr="00181D3C">
        <w:tc>
          <w:tcPr>
            <w:tcW w:w="1390" w:type="pct"/>
            <w:hideMark/>
          </w:tcPr>
          <w:p w:rsidR="000605B7" w:rsidRPr="00305AEA" w:rsidRDefault="000605B7"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21. Открытое акционерное общество </w:t>
            </w:r>
            <w:hyperlink r:id="rId125" w:tgtFrame="_blank" w:history="1">
              <w:r w:rsidRPr="00305AEA">
                <w:rPr>
                  <w:rFonts w:eastAsia="Times New Roman"/>
                  <w:b/>
                  <w:bCs/>
                  <w:color w:val="000000" w:themeColor="text1"/>
                  <w:sz w:val="22"/>
                  <w:szCs w:val="22"/>
                  <w:u w:val="single"/>
                </w:rPr>
                <w:t>"Международный резервный банк"</w:t>
              </w:r>
            </w:hyperlink>
          </w:p>
          <w:p w:rsidR="000605B7" w:rsidRPr="00305AEA" w:rsidRDefault="000605B7"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(ОАО "Международный резервный банк")</w:t>
            </w:r>
          </w:p>
        </w:tc>
        <w:tc>
          <w:tcPr>
            <w:tcW w:w="514" w:type="pct"/>
            <w:hideMark/>
          </w:tcPr>
          <w:p w:rsidR="000605B7" w:rsidRPr="00305AEA" w:rsidRDefault="000605B7" w:rsidP="00181D3C">
            <w:pPr>
              <w:tabs>
                <w:tab w:val="left" w:pos="993"/>
              </w:tabs>
              <w:ind w:firstLine="109"/>
              <w:jc w:val="left"/>
              <w:rPr>
                <w:rFonts w:eastAsia="Times New Roman"/>
                <w:color w:val="000000" w:themeColor="text1"/>
                <w:sz w:val="22"/>
                <w:szCs w:val="22"/>
              </w:rPr>
            </w:pPr>
            <w:r w:rsidRPr="00305AEA">
              <w:rPr>
                <w:rFonts w:eastAsia="Times New Roman"/>
                <w:color w:val="000000" w:themeColor="text1"/>
                <w:sz w:val="22"/>
                <w:szCs w:val="22"/>
              </w:rPr>
              <w:t>807000043,</w:t>
            </w:r>
            <w:r w:rsidRPr="00305AEA">
              <w:rPr>
                <w:rFonts w:eastAsia="Times New Roman"/>
                <w:color w:val="000000" w:themeColor="text1"/>
                <w:sz w:val="22"/>
                <w:szCs w:val="22"/>
              </w:rPr>
              <w:br/>
              <w:t>25.02.2002</w:t>
            </w:r>
          </w:p>
        </w:tc>
        <w:tc>
          <w:tcPr>
            <w:tcW w:w="352" w:type="pct"/>
            <w:hideMark/>
          </w:tcPr>
          <w:p w:rsidR="000605B7" w:rsidRPr="00305AEA" w:rsidRDefault="000605B7" w:rsidP="00181D3C">
            <w:pPr>
              <w:tabs>
                <w:tab w:val="left" w:pos="993"/>
              </w:tabs>
              <w:jc w:val="left"/>
              <w:rPr>
                <w:rFonts w:eastAsia="Times New Roman"/>
                <w:color w:val="000000" w:themeColor="text1"/>
                <w:sz w:val="22"/>
                <w:szCs w:val="22"/>
              </w:rPr>
            </w:pPr>
            <w:r w:rsidRPr="00305AEA">
              <w:rPr>
                <w:rFonts w:eastAsia="Times New Roman"/>
                <w:color w:val="000000" w:themeColor="text1"/>
                <w:sz w:val="22"/>
                <w:szCs w:val="22"/>
              </w:rPr>
              <w:t>–</w:t>
            </w:r>
          </w:p>
        </w:tc>
        <w:tc>
          <w:tcPr>
            <w:tcW w:w="1068" w:type="pct"/>
            <w:hideMark/>
          </w:tcPr>
          <w:p w:rsidR="000605B7" w:rsidRPr="00305AEA" w:rsidRDefault="000605B7" w:rsidP="00181D3C">
            <w:pPr>
              <w:tabs>
                <w:tab w:val="left" w:pos="993"/>
              </w:tabs>
              <w:ind w:firstLine="106"/>
              <w:jc w:val="left"/>
              <w:rPr>
                <w:rFonts w:eastAsia="Times New Roman"/>
                <w:color w:val="000000" w:themeColor="text1"/>
                <w:sz w:val="22"/>
                <w:szCs w:val="22"/>
              </w:rPr>
            </w:pPr>
            <w:proofErr w:type="spellStart"/>
            <w:r w:rsidRPr="00305AEA">
              <w:rPr>
                <w:rFonts w:eastAsia="Times New Roman"/>
                <w:color w:val="000000" w:themeColor="text1"/>
                <w:sz w:val="22"/>
                <w:szCs w:val="22"/>
              </w:rPr>
              <w:t>Павлюк</w:t>
            </w:r>
            <w:proofErr w:type="spellEnd"/>
            <w:r w:rsidRPr="00305AEA">
              <w:rPr>
                <w:rFonts w:eastAsia="Times New Roman"/>
                <w:color w:val="000000" w:themeColor="text1"/>
                <w:sz w:val="22"/>
                <w:szCs w:val="22"/>
              </w:rPr>
              <w:t xml:space="preserve"> Виктор Николаевич</w:t>
            </w:r>
          </w:p>
        </w:tc>
        <w:tc>
          <w:tcPr>
            <w:tcW w:w="712" w:type="pct"/>
            <w:hideMark/>
          </w:tcPr>
          <w:p w:rsidR="000605B7" w:rsidRPr="00305AEA" w:rsidRDefault="000605B7"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220075, г</w:t>
            </w:r>
            <w:proofErr w:type="gramStart"/>
            <w:r w:rsidRPr="00305AEA">
              <w:rPr>
                <w:rFonts w:eastAsia="Times New Roman"/>
                <w:color w:val="000000" w:themeColor="text1"/>
                <w:sz w:val="22"/>
                <w:szCs w:val="22"/>
              </w:rPr>
              <w:t>.М</w:t>
            </w:r>
            <w:proofErr w:type="gramEnd"/>
            <w:r w:rsidRPr="00305AEA">
              <w:rPr>
                <w:rFonts w:eastAsia="Times New Roman"/>
                <w:color w:val="000000" w:themeColor="text1"/>
                <w:sz w:val="22"/>
                <w:szCs w:val="22"/>
              </w:rPr>
              <w:t xml:space="preserve">инск, </w:t>
            </w:r>
            <w:proofErr w:type="spellStart"/>
            <w:r w:rsidRPr="00305AEA">
              <w:rPr>
                <w:rFonts w:eastAsia="Times New Roman"/>
                <w:color w:val="000000" w:themeColor="text1"/>
                <w:sz w:val="22"/>
                <w:szCs w:val="22"/>
              </w:rPr>
              <w:t>промзона</w:t>
            </w:r>
            <w:proofErr w:type="spellEnd"/>
            <w:r w:rsidRPr="00305AEA">
              <w:rPr>
                <w:rFonts w:eastAsia="Times New Roman"/>
                <w:color w:val="000000" w:themeColor="text1"/>
                <w:sz w:val="22"/>
                <w:szCs w:val="22"/>
              </w:rPr>
              <w:t xml:space="preserve"> </w:t>
            </w:r>
            <w:proofErr w:type="spellStart"/>
            <w:r w:rsidRPr="00305AEA">
              <w:rPr>
                <w:rFonts w:eastAsia="Times New Roman"/>
                <w:color w:val="000000" w:themeColor="text1"/>
                <w:sz w:val="22"/>
                <w:szCs w:val="22"/>
              </w:rPr>
              <w:t>Шабаны</w:t>
            </w:r>
            <w:proofErr w:type="spellEnd"/>
            <w:r w:rsidRPr="00305AEA">
              <w:rPr>
                <w:rFonts w:eastAsia="Times New Roman"/>
                <w:color w:val="000000" w:themeColor="text1"/>
                <w:sz w:val="22"/>
                <w:szCs w:val="22"/>
              </w:rPr>
              <w:t>, пер. Промышленный 11</w:t>
            </w:r>
          </w:p>
        </w:tc>
        <w:tc>
          <w:tcPr>
            <w:tcW w:w="964" w:type="pct"/>
            <w:noWrap/>
            <w:hideMark/>
          </w:tcPr>
          <w:p w:rsidR="000605B7" w:rsidRPr="00305AEA" w:rsidRDefault="000605B7"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 299–69–00, 299–69–02,</w:t>
            </w:r>
            <w:r w:rsidRPr="00305AEA">
              <w:rPr>
                <w:rFonts w:eastAsia="Times New Roman"/>
                <w:color w:val="000000" w:themeColor="text1"/>
                <w:sz w:val="22"/>
                <w:szCs w:val="22"/>
              </w:rPr>
              <w:br/>
              <w:t>252020 MRB BY,</w:t>
            </w:r>
            <w:r w:rsidRPr="00305AEA">
              <w:rPr>
                <w:rFonts w:eastAsia="Times New Roman"/>
                <w:color w:val="000000" w:themeColor="text1"/>
                <w:sz w:val="22"/>
                <w:szCs w:val="22"/>
              </w:rPr>
              <w:br/>
              <w:t>IRJSBY22</w:t>
            </w:r>
          </w:p>
        </w:tc>
      </w:tr>
      <w:tr w:rsidR="000605B7" w:rsidRPr="00305AEA" w:rsidTr="00181D3C">
        <w:tc>
          <w:tcPr>
            <w:tcW w:w="1390" w:type="pct"/>
            <w:hideMark/>
          </w:tcPr>
          <w:p w:rsidR="000605B7" w:rsidRPr="00305AEA" w:rsidRDefault="000605B7"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22. Открытое акционерное общество </w:t>
            </w:r>
            <w:hyperlink r:id="rId126" w:tgtFrame="_blank" w:history="1">
              <w:r w:rsidRPr="00305AEA">
                <w:rPr>
                  <w:rFonts w:eastAsia="Times New Roman"/>
                  <w:b/>
                  <w:bCs/>
                  <w:color w:val="000000" w:themeColor="text1"/>
                  <w:sz w:val="22"/>
                  <w:szCs w:val="22"/>
                  <w:u w:val="single"/>
                </w:rPr>
                <w:t>"</w:t>
              </w:r>
              <w:proofErr w:type="spellStart"/>
              <w:r w:rsidRPr="00305AEA">
                <w:rPr>
                  <w:rFonts w:eastAsia="Times New Roman"/>
                  <w:b/>
                  <w:bCs/>
                  <w:color w:val="000000" w:themeColor="text1"/>
                  <w:sz w:val="22"/>
                  <w:szCs w:val="22"/>
                  <w:u w:val="single"/>
                </w:rPr>
                <w:t>Хоум</w:t>
              </w:r>
              <w:proofErr w:type="spellEnd"/>
              <w:r w:rsidRPr="00305AEA">
                <w:rPr>
                  <w:rFonts w:eastAsia="Times New Roman"/>
                  <w:b/>
                  <w:bCs/>
                  <w:color w:val="000000" w:themeColor="text1"/>
                  <w:sz w:val="22"/>
                  <w:szCs w:val="22"/>
                  <w:u w:val="single"/>
                </w:rPr>
                <w:t xml:space="preserve"> Кредит Банк"</w:t>
              </w:r>
            </w:hyperlink>
          </w:p>
          <w:p w:rsidR="000605B7" w:rsidRPr="00305AEA" w:rsidRDefault="000605B7"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(ОАО "</w:t>
            </w:r>
            <w:proofErr w:type="spellStart"/>
            <w:r w:rsidRPr="00305AEA">
              <w:rPr>
                <w:rFonts w:eastAsia="Times New Roman"/>
                <w:color w:val="000000" w:themeColor="text1"/>
                <w:sz w:val="22"/>
                <w:szCs w:val="22"/>
              </w:rPr>
              <w:t>ХКБанк</w:t>
            </w:r>
            <w:proofErr w:type="spellEnd"/>
            <w:r w:rsidRPr="00305AEA">
              <w:rPr>
                <w:rFonts w:eastAsia="Times New Roman"/>
                <w:color w:val="000000" w:themeColor="text1"/>
                <w:sz w:val="22"/>
                <w:szCs w:val="22"/>
              </w:rPr>
              <w:t>")</w:t>
            </w:r>
          </w:p>
        </w:tc>
        <w:tc>
          <w:tcPr>
            <w:tcW w:w="514" w:type="pct"/>
            <w:hideMark/>
          </w:tcPr>
          <w:p w:rsidR="000605B7" w:rsidRPr="00305AEA" w:rsidRDefault="000605B7" w:rsidP="00181D3C">
            <w:pPr>
              <w:tabs>
                <w:tab w:val="left" w:pos="993"/>
              </w:tabs>
              <w:ind w:firstLine="109"/>
              <w:jc w:val="left"/>
              <w:rPr>
                <w:rFonts w:eastAsia="Times New Roman"/>
                <w:color w:val="000000" w:themeColor="text1"/>
                <w:sz w:val="22"/>
                <w:szCs w:val="22"/>
              </w:rPr>
            </w:pPr>
            <w:r w:rsidRPr="00305AEA">
              <w:rPr>
                <w:rFonts w:eastAsia="Times New Roman"/>
                <w:color w:val="000000" w:themeColor="text1"/>
                <w:sz w:val="22"/>
                <w:szCs w:val="22"/>
              </w:rPr>
              <w:t>807000056,</w:t>
            </w:r>
            <w:r w:rsidRPr="00305AEA">
              <w:rPr>
                <w:rFonts w:eastAsia="Times New Roman"/>
                <w:color w:val="000000" w:themeColor="text1"/>
                <w:sz w:val="22"/>
                <w:szCs w:val="22"/>
              </w:rPr>
              <w:br/>
              <w:t>10.07.2002</w:t>
            </w:r>
          </w:p>
        </w:tc>
        <w:tc>
          <w:tcPr>
            <w:tcW w:w="352" w:type="pct"/>
            <w:hideMark/>
          </w:tcPr>
          <w:p w:rsidR="000605B7" w:rsidRPr="00305AEA" w:rsidRDefault="000605B7" w:rsidP="00181D3C">
            <w:pPr>
              <w:tabs>
                <w:tab w:val="left" w:pos="993"/>
              </w:tabs>
              <w:jc w:val="left"/>
              <w:rPr>
                <w:rFonts w:eastAsia="Times New Roman"/>
                <w:color w:val="000000" w:themeColor="text1"/>
                <w:sz w:val="22"/>
                <w:szCs w:val="22"/>
              </w:rPr>
            </w:pPr>
            <w:r w:rsidRPr="00305AEA">
              <w:rPr>
                <w:rFonts w:eastAsia="Times New Roman"/>
                <w:color w:val="000000" w:themeColor="text1"/>
                <w:sz w:val="22"/>
                <w:szCs w:val="22"/>
              </w:rPr>
              <w:t>–</w:t>
            </w:r>
          </w:p>
        </w:tc>
        <w:tc>
          <w:tcPr>
            <w:tcW w:w="1068" w:type="pct"/>
            <w:hideMark/>
          </w:tcPr>
          <w:p w:rsidR="000605B7" w:rsidRPr="00305AEA" w:rsidRDefault="000605B7" w:rsidP="00181D3C">
            <w:pPr>
              <w:tabs>
                <w:tab w:val="left" w:pos="993"/>
              </w:tabs>
              <w:ind w:firstLine="106"/>
              <w:jc w:val="left"/>
              <w:rPr>
                <w:rFonts w:eastAsia="Times New Roman"/>
                <w:color w:val="000000" w:themeColor="text1"/>
                <w:sz w:val="22"/>
                <w:szCs w:val="22"/>
              </w:rPr>
            </w:pPr>
            <w:proofErr w:type="spellStart"/>
            <w:r w:rsidRPr="00305AEA">
              <w:rPr>
                <w:rFonts w:eastAsia="Times New Roman"/>
                <w:color w:val="000000" w:themeColor="text1"/>
                <w:sz w:val="22"/>
                <w:szCs w:val="22"/>
              </w:rPr>
              <w:t>Табатадзе</w:t>
            </w:r>
            <w:proofErr w:type="spellEnd"/>
            <w:r w:rsidRPr="00305AEA">
              <w:rPr>
                <w:rFonts w:eastAsia="Times New Roman"/>
                <w:color w:val="000000" w:themeColor="text1"/>
                <w:sz w:val="22"/>
                <w:szCs w:val="22"/>
              </w:rPr>
              <w:t xml:space="preserve"> </w:t>
            </w:r>
            <w:proofErr w:type="spellStart"/>
            <w:r w:rsidRPr="00305AEA">
              <w:rPr>
                <w:rFonts w:eastAsia="Times New Roman"/>
                <w:color w:val="000000" w:themeColor="text1"/>
                <w:sz w:val="22"/>
                <w:szCs w:val="22"/>
              </w:rPr>
              <w:t>Альгердас</w:t>
            </w:r>
            <w:proofErr w:type="spellEnd"/>
            <w:r w:rsidRPr="00305AEA">
              <w:rPr>
                <w:rFonts w:eastAsia="Times New Roman"/>
                <w:color w:val="000000" w:themeColor="text1"/>
                <w:sz w:val="22"/>
                <w:szCs w:val="22"/>
              </w:rPr>
              <w:t xml:space="preserve"> Николаевич</w:t>
            </w:r>
          </w:p>
        </w:tc>
        <w:tc>
          <w:tcPr>
            <w:tcW w:w="712" w:type="pct"/>
            <w:hideMark/>
          </w:tcPr>
          <w:p w:rsidR="000605B7" w:rsidRPr="00305AEA" w:rsidRDefault="000605B7"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220018, г</w:t>
            </w:r>
            <w:proofErr w:type="gramStart"/>
            <w:r w:rsidRPr="00305AEA">
              <w:rPr>
                <w:rFonts w:eastAsia="Times New Roman"/>
                <w:color w:val="000000" w:themeColor="text1"/>
                <w:sz w:val="22"/>
                <w:szCs w:val="22"/>
              </w:rPr>
              <w:t>.М</w:t>
            </w:r>
            <w:proofErr w:type="gramEnd"/>
            <w:r w:rsidRPr="00305AEA">
              <w:rPr>
                <w:rFonts w:eastAsia="Times New Roman"/>
                <w:color w:val="000000" w:themeColor="text1"/>
                <w:sz w:val="22"/>
                <w:szCs w:val="22"/>
              </w:rPr>
              <w:t>инск, ул.Одоевского, 129</w:t>
            </w:r>
          </w:p>
        </w:tc>
        <w:tc>
          <w:tcPr>
            <w:tcW w:w="964" w:type="pct"/>
            <w:noWrap/>
            <w:hideMark/>
          </w:tcPr>
          <w:p w:rsidR="000605B7" w:rsidRPr="00305AEA" w:rsidRDefault="000605B7"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 229–89–89,</w:t>
            </w:r>
            <w:r w:rsidRPr="00305AEA">
              <w:rPr>
                <w:rFonts w:eastAsia="Times New Roman"/>
                <w:color w:val="000000" w:themeColor="text1"/>
                <w:sz w:val="22"/>
                <w:szCs w:val="22"/>
              </w:rPr>
              <w:br/>
              <w:t>229–89–91,</w:t>
            </w:r>
            <w:r w:rsidRPr="00305AEA">
              <w:rPr>
                <w:rFonts w:eastAsia="Times New Roman"/>
                <w:color w:val="000000" w:themeColor="text1"/>
                <w:sz w:val="22"/>
                <w:szCs w:val="22"/>
              </w:rPr>
              <w:br/>
              <w:t>LOJSBY22</w:t>
            </w:r>
          </w:p>
        </w:tc>
      </w:tr>
      <w:tr w:rsidR="000605B7" w:rsidRPr="0014595F" w:rsidTr="009D47BB">
        <w:tc>
          <w:tcPr>
            <w:tcW w:w="1390" w:type="pct"/>
            <w:tcBorders>
              <w:bottom w:val="nil"/>
            </w:tcBorders>
            <w:hideMark/>
          </w:tcPr>
          <w:p w:rsidR="000605B7" w:rsidRPr="00305AEA" w:rsidRDefault="000605B7" w:rsidP="00181D3C">
            <w:pPr>
              <w:tabs>
                <w:tab w:val="left" w:pos="993"/>
              </w:tabs>
              <w:ind w:firstLine="142"/>
              <w:jc w:val="left"/>
              <w:rPr>
                <w:rFonts w:eastAsia="Times New Roman"/>
                <w:color w:val="000000" w:themeColor="text1"/>
                <w:sz w:val="22"/>
                <w:szCs w:val="22"/>
              </w:rPr>
            </w:pPr>
          </w:p>
        </w:tc>
        <w:tc>
          <w:tcPr>
            <w:tcW w:w="514" w:type="pct"/>
            <w:tcBorders>
              <w:bottom w:val="nil"/>
            </w:tcBorders>
            <w:hideMark/>
          </w:tcPr>
          <w:p w:rsidR="000605B7" w:rsidRPr="00305AEA" w:rsidRDefault="000605B7" w:rsidP="00181D3C">
            <w:pPr>
              <w:tabs>
                <w:tab w:val="left" w:pos="993"/>
              </w:tabs>
              <w:ind w:firstLine="109"/>
              <w:jc w:val="left"/>
              <w:rPr>
                <w:rFonts w:eastAsia="Times New Roman"/>
                <w:color w:val="000000" w:themeColor="text1"/>
                <w:sz w:val="22"/>
                <w:szCs w:val="22"/>
              </w:rPr>
            </w:pPr>
          </w:p>
        </w:tc>
        <w:tc>
          <w:tcPr>
            <w:tcW w:w="352" w:type="pct"/>
            <w:tcBorders>
              <w:bottom w:val="nil"/>
            </w:tcBorders>
            <w:hideMark/>
          </w:tcPr>
          <w:p w:rsidR="000605B7" w:rsidRPr="00305AEA" w:rsidRDefault="000605B7" w:rsidP="00181D3C">
            <w:pPr>
              <w:tabs>
                <w:tab w:val="left" w:pos="993"/>
              </w:tabs>
              <w:jc w:val="left"/>
              <w:rPr>
                <w:rFonts w:eastAsia="Times New Roman"/>
                <w:color w:val="000000" w:themeColor="text1"/>
                <w:sz w:val="22"/>
                <w:szCs w:val="22"/>
              </w:rPr>
            </w:pPr>
          </w:p>
        </w:tc>
        <w:tc>
          <w:tcPr>
            <w:tcW w:w="1068" w:type="pct"/>
            <w:tcBorders>
              <w:bottom w:val="nil"/>
            </w:tcBorders>
            <w:hideMark/>
          </w:tcPr>
          <w:p w:rsidR="000605B7" w:rsidRPr="00305AEA" w:rsidRDefault="000605B7" w:rsidP="00181D3C">
            <w:pPr>
              <w:tabs>
                <w:tab w:val="left" w:pos="993"/>
              </w:tabs>
              <w:ind w:firstLine="106"/>
              <w:jc w:val="left"/>
              <w:rPr>
                <w:rFonts w:eastAsia="Times New Roman"/>
                <w:color w:val="000000" w:themeColor="text1"/>
                <w:sz w:val="22"/>
                <w:szCs w:val="22"/>
              </w:rPr>
            </w:pPr>
          </w:p>
        </w:tc>
        <w:tc>
          <w:tcPr>
            <w:tcW w:w="712" w:type="pct"/>
            <w:tcBorders>
              <w:bottom w:val="nil"/>
            </w:tcBorders>
            <w:hideMark/>
          </w:tcPr>
          <w:p w:rsidR="000605B7" w:rsidRPr="00305AEA" w:rsidRDefault="000605B7" w:rsidP="00181D3C">
            <w:pPr>
              <w:tabs>
                <w:tab w:val="left" w:pos="993"/>
              </w:tabs>
              <w:ind w:firstLine="106"/>
              <w:jc w:val="left"/>
              <w:rPr>
                <w:rFonts w:eastAsia="Times New Roman"/>
                <w:color w:val="000000" w:themeColor="text1"/>
                <w:sz w:val="22"/>
                <w:szCs w:val="22"/>
              </w:rPr>
            </w:pPr>
          </w:p>
        </w:tc>
        <w:tc>
          <w:tcPr>
            <w:tcW w:w="964" w:type="pct"/>
            <w:tcBorders>
              <w:bottom w:val="nil"/>
            </w:tcBorders>
            <w:noWrap/>
            <w:hideMark/>
          </w:tcPr>
          <w:p w:rsidR="000605B7" w:rsidRPr="0014595F" w:rsidRDefault="000605B7" w:rsidP="00181D3C">
            <w:pPr>
              <w:tabs>
                <w:tab w:val="left" w:pos="993"/>
              </w:tabs>
              <w:ind w:firstLine="106"/>
              <w:jc w:val="left"/>
              <w:rPr>
                <w:rFonts w:eastAsia="Times New Roman"/>
                <w:color w:val="000000" w:themeColor="text1"/>
                <w:sz w:val="22"/>
                <w:szCs w:val="22"/>
              </w:rPr>
            </w:pPr>
          </w:p>
        </w:tc>
      </w:tr>
    </w:tbl>
    <w:p w:rsidR="000605B7" w:rsidRDefault="000605B7" w:rsidP="000605B7">
      <w:pPr>
        <w:tabs>
          <w:tab w:val="left" w:pos="993"/>
        </w:tabs>
        <w:jc w:val="center"/>
      </w:pPr>
      <w:r w:rsidRPr="004D72F7">
        <w:lastRenderedPageBreak/>
        <w:t>Продолжение приложения</w:t>
      </w:r>
      <w:proofErr w:type="gramStart"/>
      <w:r w:rsidRPr="004D72F7">
        <w:t xml:space="preserve"> Б</w:t>
      </w:r>
      <w:proofErr w:type="gramEnd"/>
    </w:p>
    <w:p w:rsidR="000605B7" w:rsidRDefault="000605B7" w:rsidP="009D47BB">
      <w:pPr>
        <w:tabs>
          <w:tab w:val="left" w:pos="993"/>
        </w:tabs>
        <w:ind w:firstLine="0"/>
      </w:pPr>
    </w:p>
    <w:p w:rsidR="008C0CE6" w:rsidRDefault="009D47BB" w:rsidP="009D47BB">
      <w:pPr>
        <w:tabs>
          <w:tab w:val="left" w:pos="993"/>
        </w:tabs>
        <w:ind w:firstLine="0"/>
      </w:pPr>
      <w:r>
        <w:t>Продолжение таблицы А.1</w:t>
      </w:r>
    </w:p>
    <w:tbl>
      <w:tblPr>
        <w:tblStyle w:val="af"/>
        <w:tblW w:w="4753" w:type="pct"/>
        <w:tblLayout w:type="fixed"/>
        <w:tblLook w:val="04A0"/>
      </w:tblPr>
      <w:tblGrid>
        <w:gridCol w:w="3907"/>
        <w:gridCol w:w="1445"/>
        <w:gridCol w:w="990"/>
        <w:gridCol w:w="3002"/>
        <w:gridCol w:w="2002"/>
        <w:gridCol w:w="2710"/>
      </w:tblGrid>
      <w:tr w:rsidR="008C0CE6" w:rsidRPr="0014595F" w:rsidTr="00181D3C">
        <w:trPr>
          <w:trHeight w:val="276"/>
        </w:trPr>
        <w:tc>
          <w:tcPr>
            <w:tcW w:w="1390" w:type="pct"/>
            <w:hideMark/>
          </w:tcPr>
          <w:p w:rsidR="008C0CE6" w:rsidRPr="00305AEA" w:rsidRDefault="008C0CE6" w:rsidP="00181D3C">
            <w:pPr>
              <w:tabs>
                <w:tab w:val="left" w:pos="993"/>
              </w:tabs>
              <w:ind w:firstLine="142"/>
              <w:jc w:val="center"/>
              <w:rPr>
                <w:rFonts w:eastAsia="Times New Roman"/>
                <w:color w:val="000000" w:themeColor="text1"/>
                <w:sz w:val="22"/>
                <w:szCs w:val="22"/>
              </w:rPr>
            </w:pPr>
            <w:r>
              <w:rPr>
                <w:rFonts w:eastAsia="Times New Roman"/>
                <w:color w:val="000000" w:themeColor="text1"/>
                <w:sz w:val="22"/>
                <w:szCs w:val="22"/>
              </w:rPr>
              <w:t>1</w:t>
            </w:r>
          </w:p>
        </w:tc>
        <w:tc>
          <w:tcPr>
            <w:tcW w:w="514" w:type="pct"/>
            <w:hideMark/>
          </w:tcPr>
          <w:p w:rsidR="008C0CE6" w:rsidRPr="00305AEA" w:rsidRDefault="008C0CE6" w:rsidP="00181D3C">
            <w:pPr>
              <w:tabs>
                <w:tab w:val="left" w:pos="993"/>
              </w:tabs>
              <w:ind w:firstLine="109"/>
              <w:jc w:val="center"/>
              <w:rPr>
                <w:rFonts w:eastAsia="Times New Roman"/>
                <w:color w:val="000000" w:themeColor="text1"/>
                <w:sz w:val="22"/>
                <w:szCs w:val="22"/>
              </w:rPr>
            </w:pPr>
            <w:r>
              <w:rPr>
                <w:rFonts w:eastAsia="Times New Roman"/>
                <w:color w:val="000000" w:themeColor="text1"/>
                <w:sz w:val="22"/>
                <w:szCs w:val="22"/>
              </w:rPr>
              <w:t>2</w:t>
            </w:r>
          </w:p>
        </w:tc>
        <w:tc>
          <w:tcPr>
            <w:tcW w:w="352" w:type="pct"/>
            <w:hideMark/>
          </w:tcPr>
          <w:p w:rsidR="008C0CE6" w:rsidRPr="00305AEA" w:rsidRDefault="008C0CE6" w:rsidP="00181D3C">
            <w:pPr>
              <w:tabs>
                <w:tab w:val="left" w:pos="993"/>
              </w:tabs>
              <w:jc w:val="center"/>
              <w:rPr>
                <w:rFonts w:eastAsia="Times New Roman"/>
                <w:color w:val="000000" w:themeColor="text1"/>
                <w:sz w:val="22"/>
                <w:szCs w:val="22"/>
              </w:rPr>
            </w:pPr>
            <w:r>
              <w:rPr>
                <w:rFonts w:eastAsia="Times New Roman"/>
                <w:color w:val="000000" w:themeColor="text1"/>
                <w:sz w:val="22"/>
                <w:szCs w:val="22"/>
              </w:rPr>
              <w:t>3</w:t>
            </w:r>
          </w:p>
        </w:tc>
        <w:tc>
          <w:tcPr>
            <w:tcW w:w="1068" w:type="pct"/>
            <w:hideMark/>
          </w:tcPr>
          <w:p w:rsidR="008C0CE6" w:rsidRPr="00305AEA" w:rsidRDefault="008C0CE6" w:rsidP="00181D3C">
            <w:pPr>
              <w:tabs>
                <w:tab w:val="left" w:pos="993"/>
              </w:tabs>
              <w:ind w:firstLine="106"/>
              <w:jc w:val="center"/>
              <w:rPr>
                <w:rFonts w:eastAsia="Times New Roman"/>
                <w:color w:val="000000" w:themeColor="text1"/>
                <w:sz w:val="22"/>
                <w:szCs w:val="22"/>
              </w:rPr>
            </w:pPr>
            <w:r>
              <w:rPr>
                <w:rFonts w:eastAsia="Times New Roman"/>
                <w:color w:val="000000" w:themeColor="text1"/>
                <w:sz w:val="22"/>
                <w:szCs w:val="22"/>
              </w:rPr>
              <w:t>4</w:t>
            </w:r>
          </w:p>
        </w:tc>
        <w:tc>
          <w:tcPr>
            <w:tcW w:w="712" w:type="pct"/>
            <w:hideMark/>
          </w:tcPr>
          <w:p w:rsidR="008C0CE6" w:rsidRPr="00305AEA" w:rsidRDefault="008C0CE6" w:rsidP="00181D3C">
            <w:pPr>
              <w:tabs>
                <w:tab w:val="left" w:pos="993"/>
              </w:tabs>
              <w:ind w:firstLine="106"/>
              <w:jc w:val="center"/>
              <w:rPr>
                <w:rFonts w:eastAsia="Times New Roman"/>
                <w:color w:val="000000" w:themeColor="text1"/>
                <w:sz w:val="22"/>
                <w:szCs w:val="22"/>
              </w:rPr>
            </w:pPr>
            <w:r>
              <w:rPr>
                <w:rFonts w:eastAsia="Times New Roman"/>
                <w:color w:val="000000" w:themeColor="text1"/>
                <w:sz w:val="22"/>
                <w:szCs w:val="22"/>
              </w:rPr>
              <w:t>5</w:t>
            </w:r>
          </w:p>
        </w:tc>
        <w:tc>
          <w:tcPr>
            <w:tcW w:w="964" w:type="pct"/>
            <w:noWrap/>
            <w:hideMark/>
          </w:tcPr>
          <w:p w:rsidR="008C0CE6" w:rsidRPr="0014595F" w:rsidRDefault="008C0CE6" w:rsidP="00181D3C">
            <w:pPr>
              <w:tabs>
                <w:tab w:val="left" w:pos="993"/>
              </w:tabs>
              <w:ind w:firstLine="106"/>
              <w:jc w:val="center"/>
              <w:rPr>
                <w:rFonts w:eastAsia="Times New Roman"/>
                <w:color w:val="000000" w:themeColor="text1"/>
                <w:sz w:val="22"/>
                <w:szCs w:val="22"/>
              </w:rPr>
            </w:pPr>
            <w:r>
              <w:rPr>
                <w:rFonts w:eastAsia="Times New Roman"/>
                <w:color w:val="000000" w:themeColor="text1"/>
                <w:sz w:val="22"/>
                <w:szCs w:val="22"/>
              </w:rPr>
              <w:t>6</w:t>
            </w:r>
          </w:p>
        </w:tc>
      </w:tr>
      <w:tr w:rsidR="000605B7" w:rsidRPr="0014595F" w:rsidTr="00181D3C">
        <w:trPr>
          <w:trHeight w:val="276"/>
        </w:trPr>
        <w:tc>
          <w:tcPr>
            <w:tcW w:w="1390" w:type="pct"/>
            <w:hideMark/>
          </w:tcPr>
          <w:p w:rsidR="000605B7" w:rsidRPr="00305AEA" w:rsidRDefault="000605B7" w:rsidP="00754599">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23. Закрытое акционерное общество </w:t>
            </w:r>
            <w:hyperlink r:id="rId127" w:tgtFrame="_blank" w:history="1">
              <w:r w:rsidRPr="00305AEA">
                <w:rPr>
                  <w:rFonts w:eastAsia="Times New Roman"/>
                  <w:b/>
                  <w:bCs/>
                  <w:color w:val="000000" w:themeColor="text1"/>
                  <w:sz w:val="22"/>
                  <w:szCs w:val="22"/>
                  <w:u w:val="single"/>
                </w:rPr>
                <w:t>"БТА Банк"</w:t>
              </w:r>
            </w:hyperlink>
          </w:p>
          <w:p w:rsidR="000605B7" w:rsidRPr="00305AEA" w:rsidRDefault="000605B7" w:rsidP="00754599">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(ЗАО "БТА Банк")</w:t>
            </w:r>
          </w:p>
        </w:tc>
        <w:tc>
          <w:tcPr>
            <w:tcW w:w="514" w:type="pct"/>
            <w:hideMark/>
          </w:tcPr>
          <w:p w:rsidR="000605B7" w:rsidRPr="00305AEA" w:rsidRDefault="000605B7" w:rsidP="00754599">
            <w:pPr>
              <w:tabs>
                <w:tab w:val="left" w:pos="993"/>
              </w:tabs>
              <w:ind w:firstLine="109"/>
              <w:jc w:val="left"/>
              <w:rPr>
                <w:rFonts w:eastAsia="Times New Roman"/>
                <w:color w:val="000000" w:themeColor="text1"/>
                <w:sz w:val="22"/>
                <w:szCs w:val="22"/>
              </w:rPr>
            </w:pPr>
            <w:r w:rsidRPr="00305AEA">
              <w:rPr>
                <w:rFonts w:eastAsia="Times New Roman"/>
                <w:color w:val="000000" w:themeColor="text1"/>
                <w:sz w:val="22"/>
                <w:szCs w:val="22"/>
              </w:rPr>
              <w:t>807000071,</w:t>
            </w:r>
            <w:r w:rsidRPr="00305AEA">
              <w:rPr>
                <w:rFonts w:eastAsia="Times New Roman"/>
                <w:color w:val="000000" w:themeColor="text1"/>
                <w:sz w:val="22"/>
                <w:szCs w:val="22"/>
              </w:rPr>
              <w:br/>
              <w:t>25.07.2002</w:t>
            </w:r>
          </w:p>
        </w:tc>
        <w:tc>
          <w:tcPr>
            <w:tcW w:w="352" w:type="pct"/>
            <w:hideMark/>
          </w:tcPr>
          <w:p w:rsidR="000605B7" w:rsidRPr="00305AEA" w:rsidRDefault="000605B7" w:rsidP="00754599">
            <w:pPr>
              <w:tabs>
                <w:tab w:val="left" w:pos="993"/>
              </w:tabs>
              <w:jc w:val="left"/>
              <w:rPr>
                <w:rFonts w:eastAsia="Times New Roman"/>
                <w:color w:val="000000" w:themeColor="text1"/>
                <w:sz w:val="22"/>
                <w:szCs w:val="22"/>
              </w:rPr>
            </w:pPr>
            <w:r w:rsidRPr="00305AEA">
              <w:rPr>
                <w:rFonts w:eastAsia="Times New Roman"/>
                <w:color w:val="000000" w:themeColor="text1"/>
                <w:sz w:val="22"/>
                <w:szCs w:val="22"/>
              </w:rPr>
              <w:t>–</w:t>
            </w:r>
          </w:p>
        </w:tc>
        <w:tc>
          <w:tcPr>
            <w:tcW w:w="1068" w:type="pct"/>
            <w:hideMark/>
          </w:tcPr>
          <w:p w:rsidR="000605B7" w:rsidRPr="00305AEA" w:rsidRDefault="000605B7" w:rsidP="00754599">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 xml:space="preserve">Маренов Султан </w:t>
            </w:r>
            <w:proofErr w:type="spellStart"/>
            <w:r w:rsidRPr="00305AEA">
              <w:rPr>
                <w:rFonts w:eastAsia="Times New Roman"/>
                <w:color w:val="000000" w:themeColor="text1"/>
                <w:sz w:val="22"/>
                <w:szCs w:val="22"/>
              </w:rPr>
              <w:t>Тулегенович</w:t>
            </w:r>
            <w:proofErr w:type="spellEnd"/>
          </w:p>
        </w:tc>
        <w:tc>
          <w:tcPr>
            <w:tcW w:w="712" w:type="pct"/>
            <w:hideMark/>
          </w:tcPr>
          <w:p w:rsidR="000605B7" w:rsidRPr="00305AEA" w:rsidRDefault="000605B7" w:rsidP="00754599">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220123, г</w:t>
            </w:r>
            <w:proofErr w:type="gramStart"/>
            <w:r w:rsidRPr="00305AEA">
              <w:rPr>
                <w:rFonts w:eastAsia="Times New Roman"/>
                <w:color w:val="000000" w:themeColor="text1"/>
                <w:sz w:val="22"/>
                <w:szCs w:val="22"/>
              </w:rPr>
              <w:t>.М</w:t>
            </w:r>
            <w:proofErr w:type="gramEnd"/>
            <w:r w:rsidRPr="00305AEA">
              <w:rPr>
                <w:rFonts w:eastAsia="Times New Roman"/>
                <w:color w:val="000000" w:themeColor="text1"/>
                <w:sz w:val="22"/>
                <w:szCs w:val="22"/>
              </w:rPr>
              <w:t xml:space="preserve">инск, </w:t>
            </w:r>
            <w:proofErr w:type="spellStart"/>
            <w:r w:rsidRPr="00305AEA">
              <w:rPr>
                <w:rFonts w:eastAsia="Times New Roman"/>
                <w:color w:val="000000" w:themeColor="text1"/>
                <w:sz w:val="22"/>
                <w:szCs w:val="22"/>
              </w:rPr>
              <w:t>ул.В.Хоружей</w:t>
            </w:r>
            <w:proofErr w:type="spellEnd"/>
            <w:r w:rsidRPr="00305AEA">
              <w:rPr>
                <w:rFonts w:eastAsia="Times New Roman"/>
                <w:color w:val="000000" w:themeColor="text1"/>
                <w:sz w:val="22"/>
                <w:szCs w:val="22"/>
              </w:rPr>
              <w:t>, 20</w:t>
            </w:r>
          </w:p>
        </w:tc>
        <w:tc>
          <w:tcPr>
            <w:tcW w:w="964" w:type="pct"/>
            <w:noWrap/>
            <w:hideMark/>
          </w:tcPr>
          <w:p w:rsidR="000605B7" w:rsidRDefault="000605B7" w:rsidP="00754599">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 </w:t>
            </w:r>
            <w:r w:rsidRPr="00305AEA">
              <w:rPr>
                <w:rFonts w:eastAsia="Times New Roman"/>
                <w:color w:val="000000" w:themeColor="text1"/>
                <w:sz w:val="22"/>
                <w:szCs w:val="22"/>
                <w:lang w:val="en-US"/>
              </w:rPr>
              <w:t>334–54–34,</w:t>
            </w:r>
            <w:r w:rsidRPr="00305AEA">
              <w:rPr>
                <w:rFonts w:eastAsia="Times New Roman"/>
                <w:color w:val="000000" w:themeColor="text1"/>
                <w:sz w:val="22"/>
                <w:szCs w:val="22"/>
                <w:lang w:val="en-US"/>
              </w:rPr>
              <w:br/>
              <w:t>289–58–22,</w:t>
            </w:r>
            <w:r w:rsidRPr="00305AEA">
              <w:rPr>
                <w:rFonts w:eastAsia="Times New Roman"/>
                <w:color w:val="000000" w:themeColor="text1"/>
                <w:sz w:val="22"/>
                <w:szCs w:val="22"/>
                <w:lang w:val="en-US"/>
              </w:rPr>
              <w:br/>
              <w:t>252050 AEIB BY,</w:t>
            </w:r>
            <w:r w:rsidRPr="00305AEA">
              <w:rPr>
                <w:rFonts w:eastAsia="Times New Roman"/>
                <w:color w:val="000000" w:themeColor="text1"/>
                <w:sz w:val="22"/>
                <w:szCs w:val="22"/>
                <w:lang w:val="en-US"/>
              </w:rPr>
              <w:br/>
              <w:t>AEBK BY 2X</w:t>
            </w:r>
          </w:p>
          <w:p w:rsidR="000605B7" w:rsidRDefault="000605B7" w:rsidP="00754599">
            <w:pPr>
              <w:tabs>
                <w:tab w:val="left" w:pos="993"/>
              </w:tabs>
              <w:ind w:firstLine="106"/>
              <w:jc w:val="left"/>
              <w:rPr>
                <w:rFonts w:eastAsia="Times New Roman"/>
                <w:color w:val="000000" w:themeColor="text1"/>
                <w:sz w:val="22"/>
                <w:szCs w:val="22"/>
              </w:rPr>
            </w:pPr>
          </w:p>
          <w:p w:rsidR="000605B7" w:rsidRPr="0014595F" w:rsidRDefault="000605B7" w:rsidP="00754599">
            <w:pPr>
              <w:tabs>
                <w:tab w:val="left" w:pos="993"/>
              </w:tabs>
              <w:ind w:firstLine="106"/>
              <w:jc w:val="left"/>
              <w:rPr>
                <w:rFonts w:eastAsia="Times New Roman"/>
                <w:color w:val="000000" w:themeColor="text1"/>
                <w:sz w:val="22"/>
                <w:szCs w:val="22"/>
              </w:rPr>
            </w:pPr>
          </w:p>
        </w:tc>
      </w:tr>
      <w:tr w:rsidR="000605B7" w:rsidRPr="00305AEA" w:rsidTr="00181D3C">
        <w:tc>
          <w:tcPr>
            <w:tcW w:w="1390" w:type="pct"/>
            <w:hideMark/>
          </w:tcPr>
          <w:p w:rsidR="000605B7" w:rsidRPr="00305AEA" w:rsidRDefault="000605B7"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24. Закрытое акционерное общество "</w:t>
            </w:r>
            <w:proofErr w:type="spellStart"/>
            <w:r w:rsidRPr="00305AEA">
              <w:rPr>
                <w:rFonts w:eastAsia="Times New Roman"/>
                <w:color w:val="000000" w:themeColor="text1"/>
                <w:sz w:val="22"/>
                <w:szCs w:val="22"/>
              </w:rPr>
              <w:t>Белорусско</w:t>
            </w:r>
            <w:proofErr w:type="spellEnd"/>
            <w:r w:rsidRPr="00305AEA">
              <w:rPr>
                <w:rFonts w:eastAsia="Times New Roman"/>
                <w:color w:val="000000" w:themeColor="text1"/>
                <w:sz w:val="22"/>
                <w:szCs w:val="22"/>
              </w:rPr>
              <w:t>–Швейцарский Банк</w:t>
            </w:r>
            <w:hyperlink r:id="rId128" w:tgtFrame="_blank" w:history="1">
              <w:r w:rsidRPr="00305AEA">
                <w:rPr>
                  <w:rFonts w:eastAsia="Times New Roman"/>
                  <w:b/>
                  <w:bCs/>
                  <w:color w:val="000000" w:themeColor="text1"/>
                  <w:sz w:val="22"/>
                  <w:szCs w:val="22"/>
                  <w:u w:val="single"/>
                </w:rPr>
                <w:t>"</w:t>
              </w:r>
              <w:proofErr w:type="spellStart"/>
              <w:r w:rsidRPr="00305AEA">
                <w:rPr>
                  <w:rFonts w:eastAsia="Times New Roman"/>
                  <w:b/>
                  <w:bCs/>
                  <w:color w:val="000000" w:themeColor="text1"/>
                  <w:sz w:val="22"/>
                  <w:szCs w:val="22"/>
                  <w:u w:val="single"/>
                </w:rPr>
                <w:t>БелСвиссБанк</w:t>
              </w:r>
              <w:proofErr w:type="spellEnd"/>
              <w:r w:rsidRPr="00305AEA">
                <w:rPr>
                  <w:rFonts w:eastAsia="Times New Roman"/>
                  <w:b/>
                  <w:bCs/>
                  <w:color w:val="000000" w:themeColor="text1"/>
                  <w:sz w:val="22"/>
                  <w:szCs w:val="22"/>
                  <w:u w:val="single"/>
                </w:rPr>
                <w:t>"</w:t>
              </w:r>
            </w:hyperlink>
          </w:p>
          <w:p w:rsidR="000605B7" w:rsidRPr="00305AEA" w:rsidRDefault="000605B7"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(ЗАО "</w:t>
            </w:r>
            <w:proofErr w:type="spellStart"/>
            <w:r w:rsidRPr="00305AEA">
              <w:rPr>
                <w:rFonts w:eastAsia="Times New Roman"/>
                <w:color w:val="000000" w:themeColor="text1"/>
                <w:sz w:val="22"/>
                <w:szCs w:val="22"/>
              </w:rPr>
              <w:t>БелСвиссБанк</w:t>
            </w:r>
            <w:proofErr w:type="spellEnd"/>
            <w:r w:rsidRPr="00305AEA">
              <w:rPr>
                <w:rFonts w:eastAsia="Times New Roman"/>
                <w:color w:val="000000" w:themeColor="text1"/>
                <w:sz w:val="22"/>
                <w:szCs w:val="22"/>
              </w:rPr>
              <w:t>")</w:t>
            </w:r>
          </w:p>
        </w:tc>
        <w:tc>
          <w:tcPr>
            <w:tcW w:w="514" w:type="pct"/>
            <w:hideMark/>
          </w:tcPr>
          <w:p w:rsidR="000605B7" w:rsidRPr="00305AEA" w:rsidRDefault="000605B7" w:rsidP="00181D3C">
            <w:pPr>
              <w:tabs>
                <w:tab w:val="left" w:pos="993"/>
              </w:tabs>
              <w:ind w:firstLine="109"/>
              <w:jc w:val="left"/>
              <w:rPr>
                <w:rFonts w:eastAsia="Times New Roman"/>
                <w:color w:val="000000" w:themeColor="text1"/>
                <w:sz w:val="22"/>
                <w:szCs w:val="22"/>
              </w:rPr>
            </w:pPr>
            <w:r w:rsidRPr="00305AEA">
              <w:rPr>
                <w:rFonts w:eastAsia="Times New Roman"/>
                <w:color w:val="000000" w:themeColor="text1"/>
                <w:sz w:val="22"/>
                <w:szCs w:val="22"/>
              </w:rPr>
              <w:t>807000069,</w:t>
            </w:r>
            <w:r w:rsidRPr="00305AEA">
              <w:rPr>
                <w:rFonts w:eastAsia="Times New Roman"/>
                <w:color w:val="000000" w:themeColor="text1"/>
                <w:sz w:val="22"/>
                <w:szCs w:val="22"/>
              </w:rPr>
              <w:br/>
              <w:t>07.10.2002</w:t>
            </w:r>
          </w:p>
        </w:tc>
        <w:tc>
          <w:tcPr>
            <w:tcW w:w="352" w:type="pct"/>
            <w:hideMark/>
          </w:tcPr>
          <w:p w:rsidR="000605B7" w:rsidRPr="00305AEA" w:rsidRDefault="000605B7" w:rsidP="00181D3C">
            <w:pPr>
              <w:tabs>
                <w:tab w:val="left" w:pos="993"/>
              </w:tabs>
              <w:jc w:val="left"/>
              <w:rPr>
                <w:rFonts w:eastAsia="Times New Roman"/>
                <w:color w:val="000000" w:themeColor="text1"/>
                <w:sz w:val="22"/>
                <w:szCs w:val="22"/>
              </w:rPr>
            </w:pPr>
            <w:r w:rsidRPr="00305AEA">
              <w:rPr>
                <w:rFonts w:eastAsia="Times New Roman"/>
                <w:color w:val="000000" w:themeColor="text1"/>
                <w:sz w:val="22"/>
                <w:szCs w:val="22"/>
              </w:rPr>
              <w:t>–</w:t>
            </w:r>
          </w:p>
        </w:tc>
        <w:tc>
          <w:tcPr>
            <w:tcW w:w="1068" w:type="pct"/>
            <w:hideMark/>
          </w:tcPr>
          <w:p w:rsidR="000605B7" w:rsidRPr="00305AEA" w:rsidRDefault="000605B7" w:rsidP="00181D3C">
            <w:pPr>
              <w:tabs>
                <w:tab w:val="left" w:pos="993"/>
              </w:tabs>
              <w:ind w:firstLine="106"/>
              <w:jc w:val="left"/>
              <w:rPr>
                <w:rFonts w:eastAsia="Times New Roman"/>
                <w:color w:val="000000" w:themeColor="text1"/>
                <w:sz w:val="22"/>
                <w:szCs w:val="22"/>
              </w:rPr>
            </w:pPr>
            <w:proofErr w:type="spellStart"/>
            <w:r w:rsidRPr="00305AEA">
              <w:rPr>
                <w:rFonts w:eastAsia="Times New Roman"/>
                <w:color w:val="000000" w:themeColor="text1"/>
                <w:sz w:val="22"/>
                <w:szCs w:val="22"/>
              </w:rPr>
              <w:t>Казбанов</w:t>
            </w:r>
            <w:proofErr w:type="spellEnd"/>
            <w:r w:rsidRPr="00305AEA">
              <w:rPr>
                <w:rFonts w:eastAsia="Times New Roman"/>
                <w:color w:val="000000" w:themeColor="text1"/>
                <w:sz w:val="22"/>
                <w:szCs w:val="22"/>
              </w:rPr>
              <w:t xml:space="preserve"> Виталий Александрович</w:t>
            </w:r>
          </w:p>
        </w:tc>
        <w:tc>
          <w:tcPr>
            <w:tcW w:w="712" w:type="pct"/>
            <w:hideMark/>
          </w:tcPr>
          <w:p w:rsidR="000605B7" w:rsidRPr="00305AEA" w:rsidRDefault="000605B7"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220004, г</w:t>
            </w:r>
            <w:proofErr w:type="gramStart"/>
            <w:r w:rsidRPr="00305AEA">
              <w:rPr>
                <w:rFonts w:eastAsia="Times New Roman"/>
                <w:color w:val="000000" w:themeColor="text1"/>
                <w:sz w:val="22"/>
                <w:szCs w:val="22"/>
              </w:rPr>
              <w:t>.М</w:t>
            </w:r>
            <w:proofErr w:type="gramEnd"/>
            <w:r w:rsidRPr="00305AEA">
              <w:rPr>
                <w:rFonts w:eastAsia="Times New Roman"/>
                <w:color w:val="000000" w:themeColor="text1"/>
                <w:sz w:val="22"/>
                <w:szCs w:val="22"/>
              </w:rPr>
              <w:t>инск, пр. Победителей, 23, корп. 3</w:t>
            </w:r>
          </w:p>
        </w:tc>
        <w:tc>
          <w:tcPr>
            <w:tcW w:w="964" w:type="pct"/>
            <w:noWrap/>
            <w:hideMark/>
          </w:tcPr>
          <w:p w:rsidR="000605B7" w:rsidRPr="00305AEA" w:rsidRDefault="000605B7"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 306–20–40,</w:t>
            </w:r>
            <w:r w:rsidRPr="00305AEA">
              <w:rPr>
                <w:rFonts w:eastAsia="Times New Roman"/>
                <w:color w:val="000000" w:themeColor="text1"/>
                <w:sz w:val="22"/>
                <w:szCs w:val="22"/>
              </w:rPr>
              <w:br/>
              <w:t>UNBS BY 2X</w:t>
            </w:r>
          </w:p>
        </w:tc>
      </w:tr>
      <w:tr w:rsidR="000605B7" w:rsidRPr="00305AEA" w:rsidTr="00181D3C">
        <w:tc>
          <w:tcPr>
            <w:tcW w:w="1390" w:type="pct"/>
            <w:hideMark/>
          </w:tcPr>
          <w:p w:rsidR="000605B7" w:rsidRPr="00305AEA" w:rsidRDefault="000605B7"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25. Закрытое акционерное общество </w:t>
            </w:r>
            <w:hyperlink r:id="rId129" w:tgtFrame="_blank" w:history="1">
              <w:r w:rsidRPr="00305AEA">
                <w:rPr>
                  <w:rFonts w:eastAsia="Times New Roman"/>
                  <w:b/>
                  <w:bCs/>
                  <w:color w:val="000000" w:themeColor="text1"/>
                  <w:sz w:val="22"/>
                  <w:szCs w:val="22"/>
                  <w:u w:val="single"/>
                </w:rPr>
                <w:t>"Акционерный коммерческий Банк "БЕЛРОСБАНК"</w:t>
              </w:r>
            </w:hyperlink>
          </w:p>
          <w:p w:rsidR="000605B7" w:rsidRPr="00305AEA" w:rsidRDefault="000605B7"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(ЗАО "АКБ "БЕЛРОСБАНК")</w:t>
            </w:r>
          </w:p>
        </w:tc>
        <w:tc>
          <w:tcPr>
            <w:tcW w:w="514" w:type="pct"/>
            <w:hideMark/>
          </w:tcPr>
          <w:p w:rsidR="000605B7" w:rsidRPr="00305AEA" w:rsidRDefault="000605B7" w:rsidP="00181D3C">
            <w:pPr>
              <w:tabs>
                <w:tab w:val="left" w:pos="993"/>
              </w:tabs>
              <w:ind w:firstLine="109"/>
              <w:jc w:val="left"/>
              <w:rPr>
                <w:rFonts w:eastAsia="Times New Roman"/>
                <w:color w:val="000000" w:themeColor="text1"/>
                <w:sz w:val="22"/>
                <w:szCs w:val="22"/>
              </w:rPr>
            </w:pPr>
            <w:r w:rsidRPr="00305AEA">
              <w:rPr>
                <w:rFonts w:eastAsia="Times New Roman"/>
                <w:color w:val="000000" w:themeColor="text1"/>
                <w:sz w:val="22"/>
                <w:szCs w:val="22"/>
              </w:rPr>
              <w:t>807000097,</w:t>
            </w:r>
            <w:r w:rsidRPr="00305AEA">
              <w:rPr>
                <w:rFonts w:eastAsia="Times New Roman"/>
                <w:color w:val="000000" w:themeColor="text1"/>
                <w:sz w:val="22"/>
                <w:szCs w:val="22"/>
              </w:rPr>
              <w:br/>
              <w:t>22.07.2003</w:t>
            </w:r>
          </w:p>
        </w:tc>
        <w:tc>
          <w:tcPr>
            <w:tcW w:w="352" w:type="pct"/>
            <w:hideMark/>
          </w:tcPr>
          <w:p w:rsidR="000605B7" w:rsidRPr="00305AEA" w:rsidRDefault="000605B7" w:rsidP="00181D3C">
            <w:pPr>
              <w:tabs>
                <w:tab w:val="left" w:pos="993"/>
              </w:tabs>
              <w:jc w:val="left"/>
              <w:rPr>
                <w:rFonts w:eastAsia="Times New Roman"/>
                <w:color w:val="000000" w:themeColor="text1"/>
                <w:sz w:val="22"/>
                <w:szCs w:val="22"/>
              </w:rPr>
            </w:pPr>
            <w:r w:rsidRPr="00305AEA">
              <w:rPr>
                <w:rFonts w:eastAsia="Times New Roman"/>
                <w:color w:val="000000" w:themeColor="text1"/>
                <w:sz w:val="22"/>
                <w:szCs w:val="22"/>
              </w:rPr>
              <w:t>–</w:t>
            </w:r>
          </w:p>
        </w:tc>
        <w:tc>
          <w:tcPr>
            <w:tcW w:w="1068" w:type="pct"/>
            <w:hideMark/>
          </w:tcPr>
          <w:p w:rsidR="000605B7" w:rsidRPr="00305AEA" w:rsidRDefault="000605B7" w:rsidP="00181D3C">
            <w:pPr>
              <w:tabs>
                <w:tab w:val="left" w:pos="993"/>
              </w:tabs>
              <w:ind w:firstLine="106"/>
              <w:jc w:val="left"/>
              <w:rPr>
                <w:rFonts w:eastAsia="Times New Roman"/>
                <w:color w:val="000000" w:themeColor="text1"/>
                <w:sz w:val="22"/>
                <w:szCs w:val="22"/>
              </w:rPr>
            </w:pPr>
            <w:proofErr w:type="spellStart"/>
            <w:r w:rsidRPr="00305AEA">
              <w:rPr>
                <w:rFonts w:eastAsia="Times New Roman"/>
                <w:color w:val="000000" w:themeColor="text1"/>
                <w:sz w:val="22"/>
                <w:szCs w:val="22"/>
              </w:rPr>
              <w:t>Катибников</w:t>
            </w:r>
            <w:proofErr w:type="spellEnd"/>
            <w:r w:rsidRPr="00305AEA">
              <w:rPr>
                <w:rFonts w:eastAsia="Times New Roman"/>
                <w:color w:val="000000" w:themeColor="text1"/>
                <w:sz w:val="22"/>
                <w:szCs w:val="22"/>
              </w:rPr>
              <w:t xml:space="preserve"> Игорь Васильевич</w:t>
            </w:r>
          </w:p>
        </w:tc>
        <w:tc>
          <w:tcPr>
            <w:tcW w:w="712" w:type="pct"/>
            <w:hideMark/>
          </w:tcPr>
          <w:p w:rsidR="000605B7" w:rsidRPr="00305AEA" w:rsidRDefault="000605B7"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220029, г</w:t>
            </w:r>
            <w:proofErr w:type="gramStart"/>
            <w:r w:rsidRPr="00305AEA">
              <w:rPr>
                <w:rFonts w:eastAsia="Times New Roman"/>
                <w:color w:val="000000" w:themeColor="text1"/>
                <w:sz w:val="22"/>
                <w:szCs w:val="22"/>
              </w:rPr>
              <w:t>.М</w:t>
            </w:r>
            <w:proofErr w:type="gramEnd"/>
            <w:r w:rsidRPr="00305AEA">
              <w:rPr>
                <w:rFonts w:eastAsia="Times New Roman"/>
                <w:color w:val="000000" w:themeColor="text1"/>
                <w:sz w:val="22"/>
                <w:szCs w:val="22"/>
              </w:rPr>
              <w:t>инск, ул.Красная,7</w:t>
            </w:r>
          </w:p>
        </w:tc>
        <w:tc>
          <w:tcPr>
            <w:tcW w:w="964" w:type="pct"/>
            <w:noWrap/>
            <w:hideMark/>
          </w:tcPr>
          <w:p w:rsidR="000605B7" w:rsidRPr="00305AEA" w:rsidRDefault="000605B7"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 210–00–22,</w:t>
            </w:r>
            <w:r w:rsidRPr="00305AEA">
              <w:rPr>
                <w:rFonts w:eastAsia="Times New Roman"/>
                <w:color w:val="000000" w:themeColor="text1"/>
                <w:sz w:val="22"/>
                <w:szCs w:val="22"/>
              </w:rPr>
              <w:br/>
              <w:t>284–84–86, 284–49–29,</w:t>
            </w:r>
            <w:r w:rsidRPr="00305AEA">
              <w:rPr>
                <w:rFonts w:eastAsia="Times New Roman"/>
                <w:color w:val="000000" w:themeColor="text1"/>
                <w:sz w:val="22"/>
                <w:szCs w:val="22"/>
              </w:rPr>
              <w:br/>
              <w:t>252015 BLRB RU,</w:t>
            </w:r>
            <w:r w:rsidRPr="00305AEA">
              <w:rPr>
                <w:rFonts w:eastAsia="Times New Roman"/>
                <w:color w:val="000000" w:themeColor="text1"/>
                <w:sz w:val="22"/>
                <w:szCs w:val="22"/>
              </w:rPr>
              <w:br/>
              <w:t>BROS BY 22</w:t>
            </w:r>
          </w:p>
        </w:tc>
      </w:tr>
      <w:tr w:rsidR="000605B7" w:rsidRPr="00305AEA" w:rsidTr="00181D3C">
        <w:tc>
          <w:tcPr>
            <w:tcW w:w="1390" w:type="pct"/>
            <w:hideMark/>
          </w:tcPr>
          <w:p w:rsidR="000605B7" w:rsidRPr="00305AEA" w:rsidRDefault="000605B7"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26. Закрытое акционерное общество </w:t>
            </w:r>
            <w:hyperlink r:id="rId130" w:tgtFrame="_blank" w:history="1">
              <w:r w:rsidRPr="00305AEA">
                <w:rPr>
                  <w:rFonts w:eastAsia="Times New Roman"/>
                  <w:b/>
                  <w:bCs/>
                  <w:color w:val="000000" w:themeColor="text1"/>
                  <w:sz w:val="22"/>
                  <w:szCs w:val="22"/>
                  <w:u w:val="single"/>
                </w:rPr>
                <w:t>"</w:t>
              </w:r>
              <w:proofErr w:type="spellStart"/>
              <w:r w:rsidRPr="00305AEA">
                <w:rPr>
                  <w:rFonts w:eastAsia="Times New Roman"/>
                  <w:b/>
                  <w:bCs/>
                  <w:color w:val="000000" w:themeColor="text1"/>
                  <w:sz w:val="22"/>
                  <w:szCs w:val="22"/>
                  <w:u w:val="single"/>
                </w:rPr>
                <w:t>Сомбелбанк</w:t>
              </w:r>
              <w:proofErr w:type="spellEnd"/>
              <w:r w:rsidRPr="00305AEA">
                <w:rPr>
                  <w:rFonts w:eastAsia="Times New Roman"/>
                  <w:b/>
                  <w:bCs/>
                  <w:color w:val="000000" w:themeColor="text1"/>
                  <w:sz w:val="22"/>
                  <w:szCs w:val="22"/>
                  <w:u w:val="single"/>
                </w:rPr>
                <w:t>"</w:t>
              </w:r>
            </w:hyperlink>
          </w:p>
          <w:p w:rsidR="000605B7" w:rsidRPr="00305AEA" w:rsidRDefault="000605B7"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(ЗАО "</w:t>
            </w:r>
            <w:proofErr w:type="spellStart"/>
            <w:r w:rsidRPr="00305AEA">
              <w:rPr>
                <w:rFonts w:eastAsia="Times New Roman"/>
                <w:color w:val="000000" w:themeColor="text1"/>
                <w:sz w:val="22"/>
                <w:szCs w:val="22"/>
              </w:rPr>
              <w:t>Сомбелбанк</w:t>
            </w:r>
            <w:proofErr w:type="spellEnd"/>
            <w:r w:rsidRPr="00305AEA">
              <w:rPr>
                <w:rFonts w:eastAsia="Times New Roman"/>
                <w:color w:val="000000" w:themeColor="text1"/>
                <w:sz w:val="22"/>
                <w:szCs w:val="22"/>
              </w:rPr>
              <w:t>"</w:t>
            </w:r>
            <w:proofErr w:type="gramStart"/>
            <w:r w:rsidRPr="00305AEA">
              <w:rPr>
                <w:rFonts w:eastAsia="Times New Roman"/>
                <w:color w:val="000000" w:themeColor="text1"/>
                <w:sz w:val="22"/>
                <w:szCs w:val="22"/>
              </w:rPr>
              <w:t xml:space="preserve"> )</w:t>
            </w:r>
            <w:proofErr w:type="gramEnd"/>
          </w:p>
        </w:tc>
        <w:tc>
          <w:tcPr>
            <w:tcW w:w="514" w:type="pct"/>
            <w:hideMark/>
          </w:tcPr>
          <w:p w:rsidR="000605B7" w:rsidRPr="00305AEA" w:rsidRDefault="000605B7" w:rsidP="00181D3C">
            <w:pPr>
              <w:tabs>
                <w:tab w:val="left" w:pos="993"/>
              </w:tabs>
              <w:ind w:firstLine="109"/>
              <w:jc w:val="left"/>
              <w:rPr>
                <w:rFonts w:eastAsia="Times New Roman"/>
                <w:color w:val="000000" w:themeColor="text1"/>
                <w:sz w:val="22"/>
                <w:szCs w:val="22"/>
              </w:rPr>
            </w:pPr>
            <w:r w:rsidRPr="00305AEA">
              <w:rPr>
                <w:rFonts w:eastAsia="Times New Roman"/>
                <w:color w:val="000000" w:themeColor="text1"/>
                <w:sz w:val="22"/>
                <w:szCs w:val="22"/>
              </w:rPr>
              <w:t>807000122,</w:t>
            </w:r>
            <w:r w:rsidRPr="00305AEA">
              <w:rPr>
                <w:rFonts w:eastAsia="Times New Roman"/>
                <w:color w:val="000000" w:themeColor="text1"/>
                <w:sz w:val="22"/>
                <w:szCs w:val="22"/>
              </w:rPr>
              <w:br/>
              <w:t>24.04.2004</w:t>
            </w:r>
          </w:p>
        </w:tc>
        <w:tc>
          <w:tcPr>
            <w:tcW w:w="352" w:type="pct"/>
            <w:hideMark/>
          </w:tcPr>
          <w:p w:rsidR="000605B7" w:rsidRPr="00305AEA" w:rsidRDefault="000605B7" w:rsidP="00181D3C">
            <w:pPr>
              <w:tabs>
                <w:tab w:val="left" w:pos="993"/>
              </w:tabs>
              <w:jc w:val="left"/>
              <w:rPr>
                <w:rFonts w:eastAsia="Times New Roman"/>
                <w:color w:val="000000" w:themeColor="text1"/>
                <w:sz w:val="22"/>
                <w:szCs w:val="22"/>
              </w:rPr>
            </w:pPr>
            <w:r w:rsidRPr="00305AEA">
              <w:rPr>
                <w:rFonts w:eastAsia="Times New Roman"/>
                <w:color w:val="000000" w:themeColor="text1"/>
                <w:sz w:val="22"/>
                <w:szCs w:val="22"/>
              </w:rPr>
              <w:t>–</w:t>
            </w:r>
          </w:p>
        </w:tc>
        <w:tc>
          <w:tcPr>
            <w:tcW w:w="1068" w:type="pct"/>
            <w:hideMark/>
          </w:tcPr>
          <w:p w:rsidR="000605B7" w:rsidRPr="00305AEA" w:rsidRDefault="000605B7"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Медведева Татьяна Михайловна</w:t>
            </w:r>
          </w:p>
        </w:tc>
        <w:tc>
          <w:tcPr>
            <w:tcW w:w="712" w:type="pct"/>
            <w:hideMark/>
          </w:tcPr>
          <w:p w:rsidR="000605B7" w:rsidRPr="00305AEA" w:rsidRDefault="000605B7"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200050,г</w:t>
            </w:r>
            <w:proofErr w:type="gramStart"/>
            <w:r w:rsidRPr="00305AEA">
              <w:rPr>
                <w:rFonts w:eastAsia="Times New Roman"/>
                <w:color w:val="000000" w:themeColor="text1"/>
                <w:sz w:val="22"/>
                <w:szCs w:val="22"/>
              </w:rPr>
              <w:t>.М</w:t>
            </w:r>
            <w:proofErr w:type="gramEnd"/>
            <w:r w:rsidRPr="00305AEA">
              <w:rPr>
                <w:rFonts w:eastAsia="Times New Roman"/>
                <w:color w:val="000000" w:themeColor="text1"/>
                <w:sz w:val="22"/>
                <w:szCs w:val="22"/>
              </w:rPr>
              <w:t>инск, ул. К.Маркса, 25</w:t>
            </w:r>
          </w:p>
        </w:tc>
        <w:tc>
          <w:tcPr>
            <w:tcW w:w="964" w:type="pct"/>
            <w:noWrap/>
            <w:hideMark/>
          </w:tcPr>
          <w:p w:rsidR="000605B7" w:rsidRPr="00305AEA" w:rsidRDefault="000605B7"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 328–65–82,</w:t>
            </w:r>
            <w:r w:rsidRPr="00305AEA">
              <w:rPr>
                <w:rFonts w:eastAsia="Times New Roman"/>
                <w:color w:val="000000" w:themeColor="text1"/>
                <w:sz w:val="22"/>
                <w:szCs w:val="22"/>
              </w:rPr>
              <w:br/>
            </w:r>
            <w:r>
              <w:rPr>
                <w:rFonts w:eastAsia="Times New Roman"/>
                <w:color w:val="000000" w:themeColor="text1"/>
                <w:sz w:val="22"/>
                <w:szCs w:val="22"/>
              </w:rPr>
              <w:t>220–25–96,</w:t>
            </w:r>
            <w:r>
              <w:rPr>
                <w:rFonts w:eastAsia="Times New Roman"/>
                <w:color w:val="000000" w:themeColor="text1"/>
                <w:sz w:val="22"/>
                <w:szCs w:val="22"/>
              </w:rPr>
              <w:br/>
              <w:t>252340 SOMBB BY</w:t>
            </w:r>
          </w:p>
        </w:tc>
      </w:tr>
      <w:tr w:rsidR="000605B7" w:rsidRPr="00305AEA" w:rsidTr="00181D3C">
        <w:tc>
          <w:tcPr>
            <w:tcW w:w="1390" w:type="pct"/>
            <w:hideMark/>
          </w:tcPr>
          <w:p w:rsidR="000605B7" w:rsidRPr="00305AEA" w:rsidRDefault="000605B7"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27. Закрытое акционерное общество </w:t>
            </w:r>
            <w:hyperlink r:id="rId131" w:tgtFrame="_blank" w:history="1">
              <w:r w:rsidRPr="00305AEA">
                <w:rPr>
                  <w:rFonts w:eastAsia="Times New Roman"/>
                  <w:b/>
                  <w:bCs/>
                  <w:color w:val="000000" w:themeColor="text1"/>
                  <w:sz w:val="22"/>
                  <w:szCs w:val="22"/>
                  <w:u w:val="single"/>
                </w:rPr>
                <w:t>"Белорусский Банк Малого Бизнеса"</w:t>
              </w:r>
            </w:hyperlink>
          </w:p>
          <w:p w:rsidR="000605B7" w:rsidRPr="00305AEA" w:rsidRDefault="000605B7"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(ЗАО "Банк ББМБ")</w:t>
            </w:r>
          </w:p>
        </w:tc>
        <w:tc>
          <w:tcPr>
            <w:tcW w:w="514" w:type="pct"/>
            <w:hideMark/>
          </w:tcPr>
          <w:p w:rsidR="000605B7" w:rsidRPr="00305AEA" w:rsidRDefault="000605B7" w:rsidP="00181D3C">
            <w:pPr>
              <w:tabs>
                <w:tab w:val="left" w:pos="993"/>
              </w:tabs>
              <w:ind w:firstLine="109"/>
              <w:jc w:val="left"/>
              <w:rPr>
                <w:rFonts w:eastAsia="Times New Roman"/>
                <w:color w:val="000000" w:themeColor="text1"/>
                <w:sz w:val="22"/>
                <w:szCs w:val="22"/>
              </w:rPr>
            </w:pPr>
            <w:r w:rsidRPr="00305AEA">
              <w:rPr>
                <w:rFonts w:eastAsia="Times New Roman"/>
                <w:color w:val="000000" w:themeColor="text1"/>
                <w:sz w:val="22"/>
                <w:szCs w:val="22"/>
              </w:rPr>
              <w:t>807000201,</w:t>
            </w:r>
            <w:r w:rsidRPr="00305AEA">
              <w:rPr>
                <w:rFonts w:eastAsia="Times New Roman"/>
                <w:color w:val="000000" w:themeColor="text1"/>
                <w:sz w:val="22"/>
                <w:szCs w:val="22"/>
              </w:rPr>
              <w:br/>
              <w:t>28.08.2008</w:t>
            </w:r>
          </w:p>
        </w:tc>
        <w:tc>
          <w:tcPr>
            <w:tcW w:w="352" w:type="pct"/>
            <w:hideMark/>
          </w:tcPr>
          <w:p w:rsidR="000605B7" w:rsidRPr="00305AEA" w:rsidRDefault="000605B7" w:rsidP="00181D3C">
            <w:pPr>
              <w:tabs>
                <w:tab w:val="left" w:pos="993"/>
              </w:tabs>
              <w:jc w:val="left"/>
              <w:rPr>
                <w:rFonts w:eastAsia="Times New Roman"/>
                <w:color w:val="000000" w:themeColor="text1"/>
                <w:sz w:val="22"/>
                <w:szCs w:val="22"/>
              </w:rPr>
            </w:pPr>
            <w:r w:rsidRPr="00305AEA">
              <w:rPr>
                <w:rFonts w:eastAsia="Times New Roman"/>
                <w:color w:val="000000" w:themeColor="text1"/>
                <w:sz w:val="22"/>
                <w:szCs w:val="22"/>
              </w:rPr>
              <w:t>–</w:t>
            </w:r>
          </w:p>
        </w:tc>
        <w:tc>
          <w:tcPr>
            <w:tcW w:w="1068" w:type="pct"/>
            <w:hideMark/>
          </w:tcPr>
          <w:p w:rsidR="000605B7" w:rsidRPr="00305AEA" w:rsidRDefault="000605B7"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 xml:space="preserve">Стивен Джеймс </w:t>
            </w:r>
            <w:proofErr w:type="spellStart"/>
            <w:r w:rsidRPr="00305AEA">
              <w:rPr>
                <w:rFonts w:eastAsia="Times New Roman"/>
                <w:color w:val="000000" w:themeColor="text1"/>
                <w:sz w:val="22"/>
                <w:szCs w:val="22"/>
              </w:rPr>
              <w:t>Орлески</w:t>
            </w:r>
            <w:proofErr w:type="spellEnd"/>
          </w:p>
        </w:tc>
        <w:tc>
          <w:tcPr>
            <w:tcW w:w="712" w:type="pct"/>
            <w:hideMark/>
          </w:tcPr>
          <w:p w:rsidR="000605B7" w:rsidRPr="00305AEA" w:rsidRDefault="000605B7"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220012, г</w:t>
            </w:r>
            <w:proofErr w:type="gramStart"/>
            <w:r w:rsidRPr="00305AEA">
              <w:rPr>
                <w:rFonts w:eastAsia="Times New Roman"/>
                <w:color w:val="000000" w:themeColor="text1"/>
                <w:sz w:val="22"/>
                <w:szCs w:val="22"/>
              </w:rPr>
              <w:t>.М</w:t>
            </w:r>
            <w:proofErr w:type="gramEnd"/>
            <w:r w:rsidRPr="00305AEA">
              <w:rPr>
                <w:rFonts w:eastAsia="Times New Roman"/>
                <w:color w:val="000000" w:themeColor="text1"/>
                <w:sz w:val="22"/>
                <w:szCs w:val="22"/>
              </w:rPr>
              <w:t xml:space="preserve">инск, ул. </w:t>
            </w:r>
            <w:proofErr w:type="spellStart"/>
            <w:r w:rsidRPr="00305AEA">
              <w:rPr>
                <w:rFonts w:eastAsia="Times New Roman"/>
                <w:color w:val="000000" w:themeColor="text1"/>
                <w:sz w:val="22"/>
                <w:szCs w:val="22"/>
              </w:rPr>
              <w:t>Сурганова</w:t>
            </w:r>
            <w:proofErr w:type="spellEnd"/>
            <w:r w:rsidRPr="00305AEA">
              <w:rPr>
                <w:rFonts w:eastAsia="Times New Roman"/>
                <w:color w:val="000000" w:themeColor="text1"/>
                <w:sz w:val="22"/>
                <w:szCs w:val="22"/>
              </w:rPr>
              <w:t>, 28</w:t>
            </w:r>
          </w:p>
        </w:tc>
        <w:tc>
          <w:tcPr>
            <w:tcW w:w="964" w:type="pct"/>
            <w:noWrap/>
            <w:hideMark/>
          </w:tcPr>
          <w:p w:rsidR="000605B7" w:rsidRPr="00305AEA" w:rsidRDefault="000605B7"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 202–10–55,</w:t>
            </w:r>
            <w:r w:rsidRPr="00305AEA">
              <w:rPr>
                <w:rFonts w:eastAsia="Times New Roman"/>
                <w:color w:val="000000" w:themeColor="text1"/>
                <w:sz w:val="22"/>
                <w:szCs w:val="22"/>
              </w:rPr>
              <w:br/>
              <w:t>385–22–14, 385–22–13,</w:t>
            </w:r>
            <w:r w:rsidRPr="00305AEA">
              <w:rPr>
                <w:rFonts w:eastAsia="Times New Roman"/>
                <w:color w:val="000000" w:themeColor="text1"/>
                <w:sz w:val="22"/>
                <w:szCs w:val="22"/>
              </w:rPr>
              <w:br/>
              <w:t>BBSB BY 2X</w:t>
            </w:r>
          </w:p>
        </w:tc>
      </w:tr>
      <w:tr w:rsidR="000605B7" w:rsidRPr="00E9586E" w:rsidTr="00181D3C">
        <w:tc>
          <w:tcPr>
            <w:tcW w:w="1390" w:type="pct"/>
            <w:hideMark/>
          </w:tcPr>
          <w:p w:rsidR="000605B7" w:rsidRPr="00305AEA" w:rsidRDefault="000605B7"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28. Закрытое акционерное общество </w:t>
            </w:r>
            <w:hyperlink r:id="rId132" w:tgtFrame="_blank" w:history="1">
              <w:r w:rsidRPr="00305AEA">
                <w:rPr>
                  <w:rFonts w:eastAsia="Times New Roman"/>
                  <w:b/>
                  <w:bCs/>
                  <w:color w:val="000000" w:themeColor="text1"/>
                  <w:sz w:val="22"/>
                  <w:szCs w:val="22"/>
                  <w:u w:val="single"/>
                </w:rPr>
                <w:t>"Банк торговый капитал"</w:t>
              </w:r>
            </w:hyperlink>
          </w:p>
          <w:p w:rsidR="000605B7" w:rsidRPr="00305AEA" w:rsidRDefault="000605B7"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(ЗАО "ТК Банк")</w:t>
            </w:r>
          </w:p>
        </w:tc>
        <w:tc>
          <w:tcPr>
            <w:tcW w:w="514" w:type="pct"/>
            <w:hideMark/>
          </w:tcPr>
          <w:p w:rsidR="000605B7" w:rsidRPr="00305AEA" w:rsidRDefault="000605B7" w:rsidP="00181D3C">
            <w:pPr>
              <w:tabs>
                <w:tab w:val="left" w:pos="993"/>
              </w:tabs>
              <w:ind w:firstLine="109"/>
              <w:jc w:val="left"/>
              <w:rPr>
                <w:rFonts w:eastAsia="Times New Roman"/>
                <w:color w:val="000000" w:themeColor="text1"/>
                <w:sz w:val="22"/>
                <w:szCs w:val="22"/>
              </w:rPr>
            </w:pPr>
            <w:r w:rsidRPr="00305AEA">
              <w:rPr>
                <w:rFonts w:eastAsia="Times New Roman"/>
                <w:color w:val="000000" w:themeColor="text1"/>
                <w:sz w:val="22"/>
                <w:szCs w:val="22"/>
              </w:rPr>
              <w:t>807000163,</w:t>
            </w:r>
            <w:r w:rsidRPr="00305AEA">
              <w:rPr>
                <w:rFonts w:eastAsia="Times New Roman"/>
                <w:color w:val="000000" w:themeColor="text1"/>
                <w:sz w:val="22"/>
                <w:szCs w:val="22"/>
              </w:rPr>
              <w:br/>
              <w:t>12.09.2008</w:t>
            </w:r>
          </w:p>
        </w:tc>
        <w:tc>
          <w:tcPr>
            <w:tcW w:w="352" w:type="pct"/>
            <w:hideMark/>
          </w:tcPr>
          <w:p w:rsidR="000605B7" w:rsidRPr="00305AEA" w:rsidRDefault="000605B7" w:rsidP="00181D3C">
            <w:pPr>
              <w:tabs>
                <w:tab w:val="left" w:pos="993"/>
              </w:tabs>
              <w:jc w:val="left"/>
              <w:rPr>
                <w:rFonts w:eastAsia="Times New Roman"/>
                <w:color w:val="000000" w:themeColor="text1"/>
                <w:sz w:val="22"/>
                <w:szCs w:val="22"/>
              </w:rPr>
            </w:pPr>
            <w:r w:rsidRPr="00305AEA">
              <w:rPr>
                <w:rFonts w:eastAsia="Times New Roman"/>
                <w:color w:val="000000" w:themeColor="text1"/>
                <w:sz w:val="22"/>
                <w:szCs w:val="22"/>
              </w:rPr>
              <w:t>–</w:t>
            </w:r>
          </w:p>
        </w:tc>
        <w:tc>
          <w:tcPr>
            <w:tcW w:w="1068" w:type="pct"/>
            <w:hideMark/>
          </w:tcPr>
          <w:p w:rsidR="000605B7" w:rsidRPr="00305AEA" w:rsidRDefault="000605B7"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 </w:t>
            </w:r>
          </w:p>
        </w:tc>
        <w:tc>
          <w:tcPr>
            <w:tcW w:w="712" w:type="pct"/>
            <w:hideMark/>
          </w:tcPr>
          <w:p w:rsidR="000605B7" w:rsidRPr="00305AEA" w:rsidRDefault="000605B7"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220035, г. Минск, ул. Тимирязева, 65А</w:t>
            </w:r>
          </w:p>
        </w:tc>
        <w:tc>
          <w:tcPr>
            <w:tcW w:w="964" w:type="pct"/>
            <w:noWrap/>
            <w:hideMark/>
          </w:tcPr>
          <w:p w:rsidR="000605B7" w:rsidRPr="00E9586E" w:rsidRDefault="000605B7"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 </w:t>
            </w:r>
            <w:r w:rsidRPr="00305AEA">
              <w:rPr>
                <w:rFonts w:eastAsia="Times New Roman"/>
                <w:color w:val="000000" w:themeColor="text1"/>
                <w:sz w:val="22"/>
                <w:szCs w:val="22"/>
                <w:lang w:val="en-US"/>
              </w:rPr>
              <w:t>312–10–12, 286–33–33,</w:t>
            </w:r>
            <w:r w:rsidRPr="00305AEA">
              <w:rPr>
                <w:rFonts w:eastAsia="Times New Roman"/>
                <w:color w:val="000000" w:themeColor="text1"/>
                <w:sz w:val="22"/>
                <w:szCs w:val="22"/>
                <w:lang w:val="en-US"/>
              </w:rPr>
              <w:br/>
              <w:t>312–</w:t>
            </w:r>
            <w:r>
              <w:rPr>
                <w:rFonts w:eastAsia="Times New Roman"/>
                <w:color w:val="000000" w:themeColor="text1"/>
                <w:sz w:val="22"/>
                <w:szCs w:val="22"/>
                <w:lang w:val="en-US"/>
              </w:rPr>
              <w:t>10–08,</w:t>
            </w:r>
            <w:r>
              <w:rPr>
                <w:rFonts w:eastAsia="Times New Roman"/>
                <w:color w:val="000000" w:themeColor="text1"/>
                <w:sz w:val="22"/>
                <w:szCs w:val="22"/>
                <w:lang w:val="en-US"/>
              </w:rPr>
              <w:br/>
              <w:t>252155 BBTKB BY,</w:t>
            </w:r>
          </w:p>
        </w:tc>
      </w:tr>
      <w:tr w:rsidR="000605B7" w:rsidRPr="00305AEA" w:rsidTr="00181D3C">
        <w:tc>
          <w:tcPr>
            <w:tcW w:w="1390" w:type="pct"/>
            <w:hideMark/>
          </w:tcPr>
          <w:p w:rsidR="000605B7" w:rsidRPr="00305AEA" w:rsidRDefault="000605B7"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29. Закрытое акционерное общество </w:t>
            </w:r>
            <w:hyperlink r:id="rId133" w:tgtFrame="_blank" w:history="1">
              <w:r w:rsidRPr="00305AEA">
                <w:rPr>
                  <w:rFonts w:eastAsia="Times New Roman"/>
                  <w:b/>
                  <w:bCs/>
                  <w:color w:val="000000" w:themeColor="text1"/>
                  <w:sz w:val="22"/>
                  <w:szCs w:val="22"/>
                  <w:u w:val="single"/>
                </w:rPr>
                <w:t>"</w:t>
              </w:r>
              <w:proofErr w:type="spellStart"/>
              <w:r w:rsidRPr="00305AEA">
                <w:rPr>
                  <w:rFonts w:eastAsia="Times New Roman"/>
                  <w:b/>
                  <w:bCs/>
                  <w:color w:val="000000" w:themeColor="text1"/>
                  <w:sz w:val="22"/>
                  <w:szCs w:val="22"/>
                  <w:u w:val="single"/>
                </w:rPr>
                <w:t>Цептер</w:t>
              </w:r>
              <w:proofErr w:type="spellEnd"/>
              <w:r w:rsidRPr="00305AEA">
                <w:rPr>
                  <w:rFonts w:eastAsia="Times New Roman"/>
                  <w:b/>
                  <w:bCs/>
                  <w:color w:val="000000" w:themeColor="text1"/>
                  <w:sz w:val="22"/>
                  <w:szCs w:val="22"/>
                  <w:u w:val="single"/>
                </w:rPr>
                <w:t xml:space="preserve"> Банк"</w:t>
              </w:r>
            </w:hyperlink>
          </w:p>
          <w:p w:rsidR="000605B7" w:rsidRPr="00305AEA" w:rsidRDefault="000605B7"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(ЗАО "</w:t>
            </w:r>
            <w:proofErr w:type="spellStart"/>
            <w:r w:rsidRPr="00305AEA">
              <w:rPr>
                <w:rFonts w:eastAsia="Times New Roman"/>
                <w:color w:val="000000" w:themeColor="text1"/>
                <w:sz w:val="22"/>
                <w:szCs w:val="22"/>
              </w:rPr>
              <w:t>Цептер</w:t>
            </w:r>
            <w:proofErr w:type="spellEnd"/>
            <w:r w:rsidRPr="00305AEA">
              <w:rPr>
                <w:rFonts w:eastAsia="Times New Roman"/>
                <w:color w:val="000000" w:themeColor="text1"/>
                <w:sz w:val="22"/>
                <w:szCs w:val="22"/>
              </w:rPr>
              <w:t xml:space="preserve"> Банк")</w:t>
            </w:r>
          </w:p>
        </w:tc>
        <w:tc>
          <w:tcPr>
            <w:tcW w:w="514" w:type="pct"/>
            <w:hideMark/>
          </w:tcPr>
          <w:p w:rsidR="000605B7" w:rsidRPr="00305AEA" w:rsidRDefault="000605B7" w:rsidP="00181D3C">
            <w:pPr>
              <w:tabs>
                <w:tab w:val="left" w:pos="993"/>
              </w:tabs>
              <w:ind w:firstLine="109"/>
              <w:jc w:val="left"/>
              <w:rPr>
                <w:rFonts w:eastAsia="Times New Roman"/>
                <w:color w:val="000000" w:themeColor="text1"/>
                <w:sz w:val="22"/>
                <w:szCs w:val="22"/>
              </w:rPr>
            </w:pPr>
            <w:r w:rsidRPr="00305AEA">
              <w:rPr>
                <w:rFonts w:eastAsia="Times New Roman"/>
                <w:color w:val="000000" w:themeColor="text1"/>
                <w:sz w:val="22"/>
                <w:szCs w:val="22"/>
              </w:rPr>
              <w:t>807000214,</w:t>
            </w:r>
            <w:r w:rsidRPr="00305AEA">
              <w:rPr>
                <w:rFonts w:eastAsia="Times New Roman"/>
                <w:color w:val="000000" w:themeColor="text1"/>
                <w:sz w:val="22"/>
                <w:szCs w:val="22"/>
              </w:rPr>
              <w:br/>
              <w:t>13.11.2008</w:t>
            </w:r>
          </w:p>
        </w:tc>
        <w:tc>
          <w:tcPr>
            <w:tcW w:w="352" w:type="pct"/>
            <w:hideMark/>
          </w:tcPr>
          <w:p w:rsidR="000605B7" w:rsidRPr="00305AEA" w:rsidRDefault="000605B7" w:rsidP="00181D3C">
            <w:pPr>
              <w:tabs>
                <w:tab w:val="left" w:pos="993"/>
              </w:tabs>
              <w:jc w:val="left"/>
              <w:rPr>
                <w:rFonts w:eastAsia="Times New Roman"/>
                <w:color w:val="000000" w:themeColor="text1"/>
                <w:sz w:val="22"/>
                <w:szCs w:val="22"/>
              </w:rPr>
            </w:pPr>
            <w:r w:rsidRPr="00305AEA">
              <w:rPr>
                <w:rFonts w:eastAsia="Times New Roman"/>
                <w:color w:val="000000" w:themeColor="text1"/>
                <w:sz w:val="22"/>
                <w:szCs w:val="22"/>
              </w:rPr>
              <w:t>–</w:t>
            </w:r>
          </w:p>
        </w:tc>
        <w:tc>
          <w:tcPr>
            <w:tcW w:w="1068" w:type="pct"/>
            <w:hideMark/>
          </w:tcPr>
          <w:p w:rsidR="000605B7" w:rsidRPr="00305AEA" w:rsidRDefault="000605B7"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Дворников Игорь Андреевич</w:t>
            </w:r>
          </w:p>
        </w:tc>
        <w:tc>
          <w:tcPr>
            <w:tcW w:w="712" w:type="pct"/>
            <w:hideMark/>
          </w:tcPr>
          <w:p w:rsidR="000605B7" w:rsidRPr="00305AEA" w:rsidRDefault="000605B7"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г. Минск, ул</w:t>
            </w:r>
            <w:proofErr w:type="gramStart"/>
            <w:r w:rsidRPr="00305AEA">
              <w:rPr>
                <w:rFonts w:eastAsia="Times New Roman"/>
                <w:color w:val="000000" w:themeColor="text1"/>
                <w:sz w:val="22"/>
                <w:szCs w:val="22"/>
              </w:rPr>
              <w:t>.П</w:t>
            </w:r>
            <w:proofErr w:type="gramEnd"/>
            <w:r w:rsidRPr="00305AEA">
              <w:rPr>
                <w:rFonts w:eastAsia="Times New Roman"/>
                <w:color w:val="000000" w:themeColor="text1"/>
                <w:sz w:val="22"/>
                <w:szCs w:val="22"/>
              </w:rPr>
              <w:t>латонова, д. 1Б</w:t>
            </w:r>
          </w:p>
        </w:tc>
        <w:tc>
          <w:tcPr>
            <w:tcW w:w="964" w:type="pct"/>
            <w:noWrap/>
            <w:hideMark/>
          </w:tcPr>
          <w:p w:rsidR="000605B7" w:rsidRPr="00305AEA" w:rsidRDefault="000605B7"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 331–89–49,</w:t>
            </w:r>
            <w:r w:rsidRPr="00305AEA">
              <w:rPr>
                <w:rFonts w:eastAsia="Times New Roman"/>
                <w:color w:val="000000" w:themeColor="text1"/>
                <w:sz w:val="22"/>
                <w:szCs w:val="22"/>
              </w:rPr>
              <w:br/>
              <w:t>331</w:t>
            </w:r>
            <w:r>
              <w:rPr>
                <w:rFonts w:eastAsia="Times New Roman"/>
                <w:color w:val="000000" w:themeColor="text1"/>
                <w:sz w:val="22"/>
                <w:szCs w:val="22"/>
              </w:rPr>
              <w:t>–89–48,</w:t>
            </w:r>
            <w:r>
              <w:rPr>
                <w:rFonts w:eastAsia="Times New Roman"/>
                <w:color w:val="000000" w:themeColor="text1"/>
                <w:sz w:val="22"/>
                <w:szCs w:val="22"/>
              </w:rPr>
              <w:br/>
              <w:t>252180 ZEPT BY,</w:t>
            </w:r>
          </w:p>
        </w:tc>
      </w:tr>
      <w:tr w:rsidR="000605B7" w:rsidRPr="00D8484F" w:rsidTr="00181D3C">
        <w:tc>
          <w:tcPr>
            <w:tcW w:w="1390" w:type="pct"/>
            <w:hideMark/>
          </w:tcPr>
          <w:p w:rsidR="000605B7" w:rsidRPr="00305AEA" w:rsidRDefault="000605B7"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30. Закрытое акционерное общество </w:t>
            </w:r>
            <w:hyperlink r:id="rId134" w:tgtFrame="_blank" w:history="1">
              <w:r w:rsidRPr="00305AEA">
                <w:rPr>
                  <w:rFonts w:eastAsia="Times New Roman"/>
                  <w:b/>
                  <w:bCs/>
                  <w:color w:val="000000" w:themeColor="text1"/>
                  <w:sz w:val="22"/>
                  <w:szCs w:val="22"/>
                  <w:u w:val="single"/>
                </w:rPr>
                <w:t>"</w:t>
              </w:r>
              <w:proofErr w:type="spellStart"/>
              <w:r w:rsidRPr="00305AEA">
                <w:rPr>
                  <w:rFonts w:eastAsia="Times New Roman"/>
                  <w:b/>
                  <w:bCs/>
                  <w:color w:val="000000" w:themeColor="text1"/>
                  <w:sz w:val="22"/>
                  <w:szCs w:val="22"/>
                  <w:u w:val="single"/>
                </w:rPr>
                <w:t>Евробанк</w:t>
              </w:r>
              <w:proofErr w:type="spellEnd"/>
              <w:r w:rsidRPr="00305AEA">
                <w:rPr>
                  <w:rFonts w:eastAsia="Times New Roman"/>
                  <w:b/>
                  <w:bCs/>
                  <w:color w:val="000000" w:themeColor="text1"/>
                  <w:sz w:val="22"/>
                  <w:szCs w:val="22"/>
                  <w:u w:val="single"/>
                </w:rPr>
                <w:t>"</w:t>
              </w:r>
            </w:hyperlink>
          </w:p>
          <w:p w:rsidR="000605B7" w:rsidRPr="00305AEA" w:rsidRDefault="000605B7"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(ЗАО "</w:t>
            </w:r>
            <w:proofErr w:type="spellStart"/>
            <w:r w:rsidRPr="00305AEA">
              <w:rPr>
                <w:rFonts w:eastAsia="Times New Roman"/>
                <w:color w:val="000000" w:themeColor="text1"/>
                <w:sz w:val="22"/>
                <w:szCs w:val="22"/>
              </w:rPr>
              <w:t>Евробанк</w:t>
            </w:r>
            <w:proofErr w:type="spellEnd"/>
            <w:r w:rsidRPr="00305AEA">
              <w:rPr>
                <w:rFonts w:eastAsia="Times New Roman"/>
                <w:color w:val="000000" w:themeColor="text1"/>
                <w:sz w:val="22"/>
                <w:szCs w:val="22"/>
              </w:rPr>
              <w:t>")</w:t>
            </w:r>
          </w:p>
        </w:tc>
        <w:tc>
          <w:tcPr>
            <w:tcW w:w="514" w:type="pct"/>
            <w:hideMark/>
          </w:tcPr>
          <w:p w:rsidR="000605B7" w:rsidRPr="00305AEA" w:rsidRDefault="000605B7" w:rsidP="00181D3C">
            <w:pPr>
              <w:tabs>
                <w:tab w:val="left" w:pos="993"/>
              </w:tabs>
              <w:ind w:firstLine="109"/>
              <w:jc w:val="left"/>
              <w:rPr>
                <w:rFonts w:eastAsia="Times New Roman"/>
                <w:color w:val="000000" w:themeColor="text1"/>
                <w:sz w:val="22"/>
                <w:szCs w:val="22"/>
              </w:rPr>
            </w:pPr>
            <w:r w:rsidRPr="00305AEA">
              <w:rPr>
                <w:rFonts w:eastAsia="Times New Roman"/>
                <w:color w:val="000000" w:themeColor="text1"/>
                <w:sz w:val="22"/>
                <w:szCs w:val="22"/>
              </w:rPr>
              <w:t>807000148,</w:t>
            </w:r>
            <w:r w:rsidRPr="00305AEA">
              <w:rPr>
                <w:rFonts w:eastAsia="Times New Roman"/>
                <w:color w:val="000000" w:themeColor="text1"/>
                <w:sz w:val="22"/>
                <w:szCs w:val="22"/>
              </w:rPr>
              <w:br/>
              <w:t>09.09.2009</w:t>
            </w:r>
          </w:p>
        </w:tc>
        <w:tc>
          <w:tcPr>
            <w:tcW w:w="352" w:type="pct"/>
            <w:hideMark/>
          </w:tcPr>
          <w:p w:rsidR="000605B7" w:rsidRPr="00305AEA" w:rsidRDefault="000605B7" w:rsidP="00181D3C">
            <w:pPr>
              <w:tabs>
                <w:tab w:val="left" w:pos="993"/>
              </w:tabs>
              <w:jc w:val="left"/>
              <w:rPr>
                <w:rFonts w:eastAsia="Times New Roman"/>
                <w:color w:val="000000" w:themeColor="text1"/>
                <w:sz w:val="22"/>
                <w:szCs w:val="22"/>
              </w:rPr>
            </w:pPr>
            <w:r w:rsidRPr="00305AEA">
              <w:rPr>
                <w:rFonts w:eastAsia="Times New Roman"/>
                <w:color w:val="000000" w:themeColor="text1"/>
                <w:sz w:val="22"/>
                <w:szCs w:val="22"/>
              </w:rPr>
              <w:t>–</w:t>
            </w:r>
          </w:p>
        </w:tc>
        <w:tc>
          <w:tcPr>
            <w:tcW w:w="1068" w:type="pct"/>
            <w:hideMark/>
          </w:tcPr>
          <w:p w:rsidR="000605B7" w:rsidRPr="00305AEA" w:rsidRDefault="000605B7" w:rsidP="00181D3C">
            <w:pPr>
              <w:tabs>
                <w:tab w:val="left" w:pos="993"/>
              </w:tabs>
              <w:ind w:firstLine="106"/>
              <w:jc w:val="left"/>
              <w:rPr>
                <w:rFonts w:eastAsia="Times New Roman"/>
                <w:color w:val="000000" w:themeColor="text1"/>
                <w:sz w:val="22"/>
                <w:szCs w:val="22"/>
              </w:rPr>
            </w:pPr>
            <w:proofErr w:type="spellStart"/>
            <w:r w:rsidRPr="00305AEA">
              <w:rPr>
                <w:rFonts w:eastAsia="Times New Roman"/>
                <w:color w:val="000000" w:themeColor="text1"/>
                <w:sz w:val="22"/>
                <w:szCs w:val="22"/>
              </w:rPr>
              <w:t>Проворов</w:t>
            </w:r>
            <w:proofErr w:type="spellEnd"/>
            <w:r w:rsidRPr="00305AEA">
              <w:rPr>
                <w:rFonts w:eastAsia="Times New Roman"/>
                <w:color w:val="000000" w:themeColor="text1"/>
                <w:sz w:val="22"/>
                <w:szCs w:val="22"/>
              </w:rPr>
              <w:t xml:space="preserve"> Михаил Игоревич</w:t>
            </w:r>
          </w:p>
        </w:tc>
        <w:tc>
          <w:tcPr>
            <w:tcW w:w="712" w:type="pct"/>
            <w:hideMark/>
          </w:tcPr>
          <w:p w:rsidR="000605B7" w:rsidRPr="00305AEA" w:rsidRDefault="000605B7"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220020, г. Минск, ул. Тимирязева, 129, корп. 5</w:t>
            </w:r>
          </w:p>
        </w:tc>
        <w:tc>
          <w:tcPr>
            <w:tcW w:w="964" w:type="pct"/>
            <w:noWrap/>
            <w:hideMark/>
          </w:tcPr>
          <w:p w:rsidR="000605B7" w:rsidRPr="00305AEA" w:rsidRDefault="000605B7" w:rsidP="00181D3C">
            <w:pPr>
              <w:tabs>
                <w:tab w:val="left" w:pos="993"/>
              </w:tabs>
              <w:ind w:firstLine="106"/>
              <w:jc w:val="left"/>
              <w:rPr>
                <w:rFonts w:eastAsia="Times New Roman"/>
                <w:color w:val="000000" w:themeColor="text1"/>
                <w:sz w:val="22"/>
                <w:szCs w:val="22"/>
                <w:lang w:val="en-US"/>
              </w:rPr>
            </w:pPr>
            <w:r w:rsidRPr="00305AEA">
              <w:rPr>
                <w:rFonts w:eastAsia="Times New Roman"/>
                <w:color w:val="000000" w:themeColor="text1"/>
                <w:sz w:val="22"/>
                <w:szCs w:val="22"/>
                <w:lang w:val="en-US"/>
              </w:rPr>
              <w:t> 259–62–86,</w:t>
            </w:r>
            <w:r w:rsidRPr="00305AEA">
              <w:rPr>
                <w:rFonts w:eastAsia="Times New Roman"/>
                <w:color w:val="000000" w:themeColor="text1"/>
                <w:sz w:val="22"/>
                <w:szCs w:val="22"/>
                <w:lang w:val="en-US"/>
              </w:rPr>
              <w:br/>
              <w:t>259–62–86,</w:t>
            </w:r>
            <w:r w:rsidRPr="00305AEA">
              <w:rPr>
                <w:rFonts w:eastAsia="Times New Roman"/>
                <w:color w:val="000000" w:themeColor="text1"/>
                <w:sz w:val="22"/>
                <w:szCs w:val="22"/>
                <w:lang w:val="en-US"/>
              </w:rPr>
              <w:br/>
              <w:t>252086EURO BY,</w:t>
            </w:r>
            <w:r w:rsidRPr="00305AEA">
              <w:rPr>
                <w:rFonts w:eastAsia="Times New Roman"/>
                <w:color w:val="000000" w:themeColor="text1"/>
                <w:sz w:val="22"/>
                <w:szCs w:val="22"/>
                <w:lang w:val="en-US"/>
              </w:rPr>
              <w:br/>
              <w:t>EUBK BY 2X</w:t>
            </w:r>
          </w:p>
        </w:tc>
      </w:tr>
      <w:tr w:rsidR="000605B7" w:rsidRPr="00305AEA" w:rsidTr="00181D3C">
        <w:tc>
          <w:tcPr>
            <w:tcW w:w="1390" w:type="pct"/>
            <w:hideMark/>
          </w:tcPr>
          <w:p w:rsidR="000605B7" w:rsidRPr="00305AEA" w:rsidRDefault="000605B7"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lastRenderedPageBreak/>
              <w:t>31. Закрытое акционерное общество </w:t>
            </w:r>
            <w:hyperlink r:id="rId135" w:tgtFrame="_blank" w:history="1">
              <w:r w:rsidRPr="00305AEA">
                <w:rPr>
                  <w:rFonts w:eastAsia="Times New Roman"/>
                  <w:b/>
                  <w:bCs/>
                  <w:color w:val="000000" w:themeColor="text1"/>
                  <w:sz w:val="22"/>
                  <w:szCs w:val="22"/>
                  <w:u w:val="single"/>
                </w:rPr>
                <w:t>"</w:t>
              </w:r>
              <w:proofErr w:type="spellStart"/>
              <w:r w:rsidRPr="00305AEA">
                <w:rPr>
                  <w:rFonts w:eastAsia="Times New Roman"/>
                  <w:b/>
                  <w:bCs/>
                  <w:color w:val="000000" w:themeColor="text1"/>
                  <w:sz w:val="22"/>
                  <w:szCs w:val="22"/>
                  <w:u w:val="single"/>
                </w:rPr>
                <w:t>Онербанк</w:t>
              </w:r>
              <w:proofErr w:type="spellEnd"/>
              <w:r w:rsidRPr="00305AEA">
                <w:rPr>
                  <w:rFonts w:eastAsia="Times New Roman"/>
                  <w:b/>
                  <w:bCs/>
                  <w:color w:val="000000" w:themeColor="text1"/>
                  <w:sz w:val="22"/>
                  <w:szCs w:val="22"/>
                  <w:u w:val="single"/>
                </w:rPr>
                <w:t>"</w:t>
              </w:r>
            </w:hyperlink>
          </w:p>
          <w:p w:rsidR="000605B7" w:rsidRPr="00305AEA" w:rsidRDefault="000605B7"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(ЗАО "</w:t>
            </w:r>
            <w:proofErr w:type="spellStart"/>
            <w:r w:rsidRPr="00305AEA">
              <w:rPr>
                <w:rFonts w:eastAsia="Times New Roman"/>
                <w:color w:val="000000" w:themeColor="text1"/>
                <w:sz w:val="22"/>
                <w:szCs w:val="22"/>
              </w:rPr>
              <w:t>Онербанк</w:t>
            </w:r>
            <w:proofErr w:type="spellEnd"/>
            <w:r w:rsidRPr="00305AEA">
              <w:rPr>
                <w:rFonts w:eastAsia="Times New Roman"/>
                <w:color w:val="000000" w:themeColor="text1"/>
                <w:sz w:val="22"/>
                <w:szCs w:val="22"/>
              </w:rPr>
              <w:t>")</w:t>
            </w:r>
          </w:p>
        </w:tc>
        <w:tc>
          <w:tcPr>
            <w:tcW w:w="514" w:type="pct"/>
            <w:hideMark/>
          </w:tcPr>
          <w:p w:rsidR="000605B7" w:rsidRPr="00305AEA" w:rsidRDefault="000605B7" w:rsidP="00181D3C">
            <w:pPr>
              <w:tabs>
                <w:tab w:val="left" w:pos="993"/>
              </w:tabs>
              <w:ind w:firstLine="109"/>
              <w:jc w:val="left"/>
              <w:rPr>
                <w:rFonts w:eastAsia="Times New Roman"/>
                <w:color w:val="000000" w:themeColor="text1"/>
                <w:sz w:val="22"/>
                <w:szCs w:val="22"/>
              </w:rPr>
            </w:pPr>
            <w:r w:rsidRPr="00305AEA">
              <w:rPr>
                <w:rFonts w:eastAsia="Times New Roman"/>
                <w:color w:val="000000" w:themeColor="text1"/>
                <w:sz w:val="22"/>
                <w:szCs w:val="22"/>
              </w:rPr>
              <w:t>807000227,</w:t>
            </w:r>
            <w:r w:rsidRPr="00305AEA">
              <w:rPr>
                <w:rFonts w:eastAsia="Times New Roman"/>
                <w:color w:val="000000" w:themeColor="text1"/>
                <w:sz w:val="22"/>
                <w:szCs w:val="22"/>
              </w:rPr>
              <w:br/>
              <w:t>16.10.2009</w:t>
            </w:r>
          </w:p>
        </w:tc>
        <w:tc>
          <w:tcPr>
            <w:tcW w:w="352" w:type="pct"/>
            <w:hideMark/>
          </w:tcPr>
          <w:p w:rsidR="000605B7" w:rsidRPr="00305AEA" w:rsidRDefault="000605B7" w:rsidP="00181D3C">
            <w:pPr>
              <w:tabs>
                <w:tab w:val="left" w:pos="993"/>
              </w:tabs>
              <w:jc w:val="left"/>
              <w:rPr>
                <w:rFonts w:eastAsia="Times New Roman"/>
                <w:color w:val="000000" w:themeColor="text1"/>
                <w:sz w:val="22"/>
                <w:szCs w:val="22"/>
              </w:rPr>
            </w:pPr>
            <w:r w:rsidRPr="00305AEA">
              <w:rPr>
                <w:rFonts w:eastAsia="Times New Roman"/>
                <w:color w:val="000000" w:themeColor="text1"/>
                <w:sz w:val="22"/>
                <w:szCs w:val="22"/>
              </w:rPr>
              <w:t>–</w:t>
            </w:r>
          </w:p>
        </w:tc>
        <w:tc>
          <w:tcPr>
            <w:tcW w:w="1068" w:type="pct"/>
            <w:hideMark/>
          </w:tcPr>
          <w:p w:rsidR="000605B7" w:rsidRPr="00305AEA" w:rsidRDefault="000605B7" w:rsidP="00181D3C">
            <w:pPr>
              <w:tabs>
                <w:tab w:val="left" w:pos="993"/>
              </w:tabs>
              <w:ind w:firstLine="106"/>
              <w:jc w:val="left"/>
              <w:rPr>
                <w:rFonts w:eastAsia="Times New Roman"/>
                <w:color w:val="000000" w:themeColor="text1"/>
                <w:sz w:val="22"/>
                <w:szCs w:val="22"/>
              </w:rPr>
            </w:pPr>
            <w:proofErr w:type="spellStart"/>
            <w:r w:rsidRPr="00305AEA">
              <w:rPr>
                <w:rFonts w:eastAsia="Times New Roman"/>
                <w:color w:val="000000" w:themeColor="text1"/>
                <w:sz w:val="22"/>
                <w:szCs w:val="22"/>
              </w:rPr>
              <w:t>Зарифиан</w:t>
            </w:r>
            <w:proofErr w:type="spellEnd"/>
            <w:r w:rsidRPr="00305AEA">
              <w:rPr>
                <w:rFonts w:eastAsia="Times New Roman"/>
                <w:color w:val="000000" w:themeColor="text1"/>
                <w:sz w:val="22"/>
                <w:szCs w:val="22"/>
              </w:rPr>
              <w:t xml:space="preserve"> </w:t>
            </w:r>
            <w:proofErr w:type="spellStart"/>
            <w:r w:rsidRPr="00305AEA">
              <w:rPr>
                <w:rFonts w:eastAsia="Times New Roman"/>
                <w:color w:val="000000" w:themeColor="text1"/>
                <w:sz w:val="22"/>
                <w:szCs w:val="22"/>
              </w:rPr>
              <w:t>Раджаи</w:t>
            </w:r>
            <w:proofErr w:type="spellEnd"/>
            <w:r w:rsidRPr="00305AEA">
              <w:rPr>
                <w:rFonts w:eastAsia="Times New Roman"/>
                <w:color w:val="000000" w:themeColor="text1"/>
                <w:sz w:val="22"/>
                <w:szCs w:val="22"/>
              </w:rPr>
              <w:t xml:space="preserve"> </w:t>
            </w:r>
            <w:proofErr w:type="spellStart"/>
            <w:r w:rsidRPr="00305AEA">
              <w:rPr>
                <w:rFonts w:eastAsia="Times New Roman"/>
                <w:color w:val="000000" w:themeColor="text1"/>
                <w:sz w:val="22"/>
                <w:szCs w:val="22"/>
              </w:rPr>
              <w:t>Мохаммад</w:t>
            </w:r>
            <w:proofErr w:type="spellEnd"/>
            <w:r w:rsidRPr="00305AEA">
              <w:rPr>
                <w:rFonts w:eastAsia="Times New Roman"/>
                <w:color w:val="000000" w:themeColor="text1"/>
                <w:sz w:val="22"/>
                <w:szCs w:val="22"/>
              </w:rPr>
              <w:t xml:space="preserve"> Реза</w:t>
            </w:r>
          </w:p>
        </w:tc>
        <w:tc>
          <w:tcPr>
            <w:tcW w:w="712" w:type="pct"/>
            <w:hideMark/>
          </w:tcPr>
          <w:p w:rsidR="000605B7" w:rsidRPr="00305AEA" w:rsidRDefault="000605B7"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220004, г</w:t>
            </w:r>
            <w:proofErr w:type="gramStart"/>
            <w:r w:rsidRPr="00305AEA">
              <w:rPr>
                <w:rFonts w:eastAsia="Times New Roman"/>
                <w:color w:val="000000" w:themeColor="text1"/>
                <w:sz w:val="22"/>
                <w:szCs w:val="22"/>
              </w:rPr>
              <w:t>.М</w:t>
            </w:r>
            <w:proofErr w:type="gramEnd"/>
            <w:r w:rsidRPr="00305AEA">
              <w:rPr>
                <w:rFonts w:eastAsia="Times New Roman"/>
                <w:color w:val="000000" w:themeColor="text1"/>
                <w:sz w:val="22"/>
                <w:szCs w:val="22"/>
              </w:rPr>
              <w:t>инск, ул. Клары Цеткин, д.51,пом.1</w:t>
            </w:r>
          </w:p>
        </w:tc>
        <w:tc>
          <w:tcPr>
            <w:tcW w:w="964" w:type="pct"/>
            <w:noWrap/>
            <w:hideMark/>
          </w:tcPr>
          <w:p w:rsidR="000605B7" w:rsidRPr="00305AEA" w:rsidRDefault="000605B7"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 306–25–91,</w:t>
            </w:r>
            <w:r w:rsidRPr="00305AEA">
              <w:rPr>
                <w:rFonts w:eastAsia="Times New Roman"/>
                <w:color w:val="000000" w:themeColor="text1"/>
                <w:sz w:val="22"/>
                <w:szCs w:val="22"/>
              </w:rPr>
              <w:br/>
              <w:t>HNRBBY2X</w:t>
            </w:r>
          </w:p>
        </w:tc>
      </w:tr>
      <w:tr w:rsidR="000605B7" w:rsidRPr="00305AEA" w:rsidTr="00181D3C">
        <w:tc>
          <w:tcPr>
            <w:tcW w:w="1390" w:type="pct"/>
            <w:hideMark/>
          </w:tcPr>
          <w:p w:rsidR="000605B7" w:rsidRPr="00305AEA" w:rsidRDefault="000605B7"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32. Закрытое акционерное общество </w:t>
            </w:r>
            <w:r w:rsidRPr="00305AEA">
              <w:rPr>
                <w:rFonts w:eastAsia="Times New Roman"/>
                <w:b/>
                <w:bCs/>
                <w:color w:val="000000" w:themeColor="text1"/>
                <w:sz w:val="22"/>
                <w:szCs w:val="22"/>
              </w:rPr>
              <w:t>"Банк Инвестиционных Технологий"</w:t>
            </w:r>
          </w:p>
          <w:p w:rsidR="000605B7" w:rsidRPr="00305AEA" w:rsidRDefault="000605B7" w:rsidP="00181D3C">
            <w:pPr>
              <w:tabs>
                <w:tab w:val="left" w:pos="993"/>
              </w:tabs>
              <w:ind w:firstLine="142"/>
              <w:jc w:val="left"/>
              <w:rPr>
                <w:rFonts w:eastAsia="Times New Roman"/>
                <w:color w:val="000000" w:themeColor="text1"/>
                <w:sz w:val="22"/>
                <w:szCs w:val="22"/>
              </w:rPr>
            </w:pPr>
            <w:r w:rsidRPr="00305AEA">
              <w:rPr>
                <w:rFonts w:eastAsia="Times New Roman"/>
                <w:color w:val="000000" w:themeColor="text1"/>
                <w:sz w:val="22"/>
                <w:szCs w:val="22"/>
              </w:rPr>
              <w:t>(ЗАО "БИТ-Банк")</w:t>
            </w:r>
          </w:p>
        </w:tc>
        <w:tc>
          <w:tcPr>
            <w:tcW w:w="514" w:type="pct"/>
            <w:hideMark/>
          </w:tcPr>
          <w:p w:rsidR="000605B7" w:rsidRPr="00305AEA" w:rsidRDefault="000605B7" w:rsidP="00181D3C">
            <w:pPr>
              <w:tabs>
                <w:tab w:val="left" w:pos="993"/>
              </w:tabs>
              <w:ind w:firstLine="109"/>
              <w:jc w:val="left"/>
              <w:rPr>
                <w:rFonts w:eastAsia="Times New Roman"/>
                <w:color w:val="000000" w:themeColor="text1"/>
                <w:sz w:val="22"/>
                <w:szCs w:val="22"/>
              </w:rPr>
            </w:pPr>
            <w:r w:rsidRPr="00305AEA">
              <w:rPr>
                <w:rFonts w:eastAsia="Times New Roman"/>
                <w:color w:val="000000" w:themeColor="text1"/>
                <w:sz w:val="22"/>
                <w:szCs w:val="22"/>
              </w:rPr>
              <w:t>807000242,</w:t>
            </w:r>
            <w:r w:rsidRPr="00305AEA">
              <w:rPr>
                <w:rFonts w:eastAsia="Times New Roman"/>
                <w:color w:val="000000" w:themeColor="text1"/>
                <w:sz w:val="22"/>
                <w:szCs w:val="22"/>
              </w:rPr>
              <w:br/>
              <w:t>15.02.2012</w:t>
            </w:r>
          </w:p>
        </w:tc>
        <w:tc>
          <w:tcPr>
            <w:tcW w:w="352" w:type="pct"/>
            <w:hideMark/>
          </w:tcPr>
          <w:p w:rsidR="000605B7" w:rsidRPr="00305AEA" w:rsidRDefault="000605B7" w:rsidP="00181D3C">
            <w:pPr>
              <w:tabs>
                <w:tab w:val="left" w:pos="993"/>
              </w:tabs>
              <w:jc w:val="left"/>
              <w:rPr>
                <w:rFonts w:eastAsia="Times New Roman"/>
                <w:color w:val="000000" w:themeColor="text1"/>
                <w:sz w:val="22"/>
                <w:szCs w:val="22"/>
              </w:rPr>
            </w:pPr>
            <w:r w:rsidRPr="00305AEA">
              <w:rPr>
                <w:rFonts w:eastAsia="Times New Roman"/>
                <w:color w:val="000000" w:themeColor="text1"/>
                <w:sz w:val="22"/>
                <w:szCs w:val="22"/>
              </w:rPr>
              <w:t>–</w:t>
            </w:r>
          </w:p>
        </w:tc>
        <w:tc>
          <w:tcPr>
            <w:tcW w:w="1068" w:type="pct"/>
            <w:hideMark/>
          </w:tcPr>
          <w:p w:rsidR="000605B7" w:rsidRPr="00305AEA" w:rsidRDefault="000605B7"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Киреев Андрей Евгеньевич</w:t>
            </w:r>
          </w:p>
        </w:tc>
        <w:tc>
          <w:tcPr>
            <w:tcW w:w="712" w:type="pct"/>
            <w:hideMark/>
          </w:tcPr>
          <w:p w:rsidR="000605B7" w:rsidRPr="00305AEA" w:rsidRDefault="000605B7"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 xml:space="preserve">220035, г. Минск, </w:t>
            </w:r>
            <w:proofErr w:type="spellStart"/>
            <w:r w:rsidRPr="00305AEA">
              <w:rPr>
                <w:rFonts w:eastAsia="Times New Roman"/>
                <w:color w:val="000000" w:themeColor="text1"/>
                <w:sz w:val="22"/>
                <w:szCs w:val="22"/>
              </w:rPr>
              <w:t>пр-т</w:t>
            </w:r>
            <w:proofErr w:type="spellEnd"/>
            <w:r w:rsidRPr="00305AEA">
              <w:rPr>
                <w:rFonts w:eastAsia="Times New Roman"/>
                <w:color w:val="000000" w:themeColor="text1"/>
                <w:sz w:val="22"/>
                <w:szCs w:val="22"/>
              </w:rPr>
              <w:t xml:space="preserve"> </w:t>
            </w:r>
            <w:proofErr w:type="spellStart"/>
            <w:r w:rsidRPr="00305AEA">
              <w:rPr>
                <w:rFonts w:eastAsia="Times New Roman"/>
                <w:color w:val="000000" w:themeColor="text1"/>
                <w:sz w:val="22"/>
                <w:szCs w:val="22"/>
              </w:rPr>
              <w:t>Машерова</w:t>
            </w:r>
            <w:proofErr w:type="spellEnd"/>
            <w:r w:rsidRPr="00305AEA">
              <w:rPr>
                <w:rFonts w:eastAsia="Times New Roman"/>
                <w:color w:val="000000" w:themeColor="text1"/>
                <w:sz w:val="22"/>
                <w:szCs w:val="22"/>
              </w:rPr>
              <w:t xml:space="preserve">, 76А, </w:t>
            </w:r>
            <w:proofErr w:type="spellStart"/>
            <w:r w:rsidRPr="00305AEA">
              <w:rPr>
                <w:rFonts w:eastAsia="Times New Roman"/>
                <w:color w:val="000000" w:themeColor="text1"/>
                <w:sz w:val="22"/>
                <w:szCs w:val="22"/>
              </w:rPr>
              <w:t>пом</w:t>
            </w:r>
            <w:proofErr w:type="spellEnd"/>
            <w:r w:rsidRPr="00305AEA">
              <w:rPr>
                <w:rFonts w:eastAsia="Times New Roman"/>
                <w:color w:val="000000" w:themeColor="text1"/>
                <w:sz w:val="22"/>
                <w:szCs w:val="22"/>
              </w:rPr>
              <w:t>. 3</w:t>
            </w:r>
          </w:p>
        </w:tc>
        <w:tc>
          <w:tcPr>
            <w:tcW w:w="964" w:type="pct"/>
            <w:noWrap/>
            <w:hideMark/>
          </w:tcPr>
          <w:p w:rsidR="000605B7" w:rsidRPr="00305AEA" w:rsidRDefault="000605B7" w:rsidP="00181D3C">
            <w:pPr>
              <w:tabs>
                <w:tab w:val="left" w:pos="993"/>
              </w:tabs>
              <w:ind w:firstLine="106"/>
              <w:jc w:val="left"/>
              <w:rPr>
                <w:rFonts w:eastAsia="Times New Roman"/>
                <w:color w:val="000000" w:themeColor="text1"/>
                <w:sz w:val="22"/>
                <w:szCs w:val="22"/>
              </w:rPr>
            </w:pPr>
            <w:r w:rsidRPr="00305AEA">
              <w:rPr>
                <w:rFonts w:eastAsia="Times New Roman"/>
                <w:color w:val="000000" w:themeColor="text1"/>
                <w:sz w:val="22"/>
                <w:szCs w:val="22"/>
              </w:rPr>
              <w:t> 204-88-70</w:t>
            </w:r>
          </w:p>
        </w:tc>
      </w:tr>
    </w:tbl>
    <w:p w:rsidR="008C0CE6" w:rsidRDefault="008C0CE6" w:rsidP="009775A4">
      <w:pPr>
        <w:tabs>
          <w:tab w:val="left" w:pos="993"/>
        </w:tabs>
        <w:sectPr w:rsidR="008C0CE6" w:rsidSect="007F4A91">
          <w:pgSz w:w="16838" w:h="11906" w:orient="landscape" w:code="9"/>
          <w:pgMar w:top="851" w:right="1134" w:bottom="1276" w:left="1134" w:header="709" w:footer="709" w:gutter="0"/>
          <w:pgNumType w:start="88"/>
          <w:cols w:space="708"/>
          <w:docGrid w:linePitch="360"/>
        </w:sectPr>
      </w:pPr>
    </w:p>
    <w:p w:rsidR="00AE1A03" w:rsidRDefault="006E7031" w:rsidP="009775A4">
      <w:pPr>
        <w:pStyle w:val="1"/>
        <w:numPr>
          <w:ilvl w:val="0"/>
          <w:numId w:val="0"/>
        </w:numPr>
        <w:tabs>
          <w:tab w:val="left" w:pos="993"/>
        </w:tabs>
        <w:ind w:left="1068"/>
        <w:jc w:val="center"/>
      </w:pPr>
      <w:bookmarkStart w:id="82" w:name="_Toc326247180"/>
      <w:r>
        <w:lastRenderedPageBreak/>
        <w:t>ПРИЛОЖЕНИЕ Б</w:t>
      </w:r>
      <w:bookmarkEnd w:id="82"/>
    </w:p>
    <w:p w:rsidR="009C4489" w:rsidRDefault="009C4489" w:rsidP="009775A4">
      <w:pPr>
        <w:tabs>
          <w:tab w:val="left" w:pos="993"/>
        </w:tabs>
        <w:jc w:val="center"/>
        <w:rPr>
          <w:b/>
        </w:rPr>
      </w:pPr>
      <w:r w:rsidRPr="009C4489">
        <w:rPr>
          <w:b/>
        </w:rPr>
        <w:t>(обязательное)</w:t>
      </w:r>
    </w:p>
    <w:p w:rsidR="003339FE" w:rsidRPr="009C4489" w:rsidRDefault="003339FE" w:rsidP="009775A4">
      <w:pPr>
        <w:tabs>
          <w:tab w:val="left" w:pos="993"/>
        </w:tabs>
        <w:jc w:val="center"/>
        <w:rPr>
          <w:b/>
        </w:rPr>
      </w:pPr>
    </w:p>
    <w:p w:rsidR="006B4D76" w:rsidRPr="009C4489" w:rsidRDefault="006B4D76" w:rsidP="009775A4">
      <w:pPr>
        <w:tabs>
          <w:tab w:val="left" w:pos="993"/>
        </w:tabs>
        <w:jc w:val="center"/>
        <w:rPr>
          <w:b/>
        </w:rPr>
      </w:pPr>
      <w:r w:rsidRPr="009C4489">
        <w:rPr>
          <w:b/>
        </w:rPr>
        <w:t>Функциональная модель (</w:t>
      </w:r>
      <w:r w:rsidRPr="009C4489">
        <w:rPr>
          <w:b/>
          <w:lang w:val="en-US"/>
        </w:rPr>
        <w:t>IDEF</w:t>
      </w:r>
      <w:r w:rsidRPr="009C4489">
        <w:rPr>
          <w:b/>
        </w:rPr>
        <w:t>0)</w:t>
      </w:r>
    </w:p>
    <w:p w:rsidR="006B4D76" w:rsidRPr="0020004B" w:rsidRDefault="006B4D76" w:rsidP="009775A4">
      <w:pPr>
        <w:tabs>
          <w:tab w:val="left" w:pos="993"/>
        </w:tabs>
        <w:jc w:val="right"/>
      </w:pPr>
    </w:p>
    <w:p w:rsidR="006B4D76" w:rsidRDefault="004E1049" w:rsidP="001C557C">
      <w:pPr>
        <w:tabs>
          <w:tab w:val="left" w:pos="993"/>
        </w:tabs>
        <w:ind w:firstLine="0"/>
        <w:jc w:val="left"/>
      </w:pPr>
      <w:r>
        <w:rPr>
          <w:noProof/>
        </w:rPr>
        <w:drawing>
          <wp:inline distT="0" distB="0" distL="0" distR="0">
            <wp:extent cx="6334043" cy="4358687"/>
            <wp:effectExtent l="19050" t="0" r="0" b="0"/>
            <wp:docPr id="3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6" cstate="print"/>
                    <a:srcRect/>
                    <a:stretch>
                      <a:fillRect/>
                    </a:stretch>
                  </pic:blipFill>
                  <pic:spPr bwMode="auto">
                    <a:xfrm>
                      <a:off x="0" y="0"/>
                      <a:ext cx="6361664" cy="4377694"/>
                    </a:xfrm>
                    <a:prstGeom prst="rect">
                      <a:avLst/>
                    </a:prstGeom>
                    <a:noFill/>
                    <a:ln w="9525">
                      <a:noFill/>
                      <a:miter lim="800000"/>
                      <a:headEnd/>
                      <a:tailEnd/>
                    </a:ln>
                  </pic:spPr>
                </pic:pic>
              </a:graphicData>
            </a:graphic>
          </wp:inline>
        </w:drawing>
      </w:r>
    </w:p>
    <w:p w:rsidR="006B4D76" w:rsidRDefault="00B43BCA" w:rsidP="009775A4">
      <w:pPr>
        <w:tabs>
          <w:tab w:val="left" w:pos="993"/>
        </w:tabs>
        <w:jc w:val="center"/>
      </w:pPr>
      <w:r>
        <w:t>Рис</w:t>
      </w:r>
      <w:r w:rsidR="00FB439E">
        <w:t>унок</w:t>
      </w:r>
      <w:r>
        <w:t xml:space="preserve"> Б</w:t>
      </w:r>
      <w:r w:rsidR="006B4D76">
        <w:t xml:space="preserve">.1 – Контекстная диаграмма </w:t>
      </w:r>
    </w:p>
    <w:p w:rsidR="006B4D76" w:rsidRDefault="006B4D76" w:rsidP="009775A4">
      <w:pPr>
        <w:tabs>
          <w:tab w:val="left" w:pos="993"/>
        </w:tabs>
        <w:jc w:val="center"/>
      </w:pPr>
    </w:p>
    <w:p w:rsidR="00B537F8" w:rsidRDefault="00B537F8" w:rsidP="009775A4">
      <w:pPr>
        <w:tabs>
          <w:tab w:val="left" w:pos="993"/>
        </w:tabs>
        <w:jc w:val="center"/>
      </w:pPr>
    </w:p>
    <w:p w:rsidR="00B537F8" w:rsidRDefault="00B537F8" w:rsidP="009775A4">
      <w:pPr>
        <w:tabs>
          <w:tab w:val="left" w:pos="993"/>
        </w:tabs>
        <w:jc w:val="center"/>
      </w:pPr>
    </w:p>
    <w:p w:rsidR="00B537F8" w:rsidRDefault="00B537F8" w:rsidP="009775A4">
      <w:pPr>
        <w:tabs>
          <w:tab w:val="left" w:pos="993"/>
        </w:tabs>
        <w:jc w:val="center"/>
      </w:pPr>
    </w:p>
    <w:p w:rsidR="00B537F8" w:rsidRDefault="00B537F8" w:rsidP="009775A4">
      <w:pPr>
        <w:tabs>
          <w:tab w:val="left" w:pos="993"/>
        </w:tabs>
        <w:jc w:val="center"/>
      </w:pPr>
    </w:p>
    <w:p w:rsidR="00B537F8" w:rsidRDefault="00B537F8" w:rsidP="009775A4">
      <w:pPr>
        <w:tabs>
          <w:tab w:val="left" w:pos="993"/>
        </w:tabs>
        <w:jc w:val="center"/>
        <w:rPr>
          <w:lang w:val="en-US"/>
        </w:rPr>
      </w:pPr>
    </w:p>
    <w:p w:rsidR="005A220F" w:rsidRPr="005A220F" w:rsidRDefault="005A220F" w:rsidP="009775A4">
      <w:pPr>
        <w:tabs>
          <w:tab w:val="left" w:pos="993"/>
        </w:tabs>
        <w:jc w:val="center"/>
        <w:rPr>
          <w:lang w:val="en-US"/>
        </w:rPr>
      </w:pPr>
    </w:p>
    <w:p w:rsidR="00B537F8" w:rsidRDefault="00B537F8" w:rsidP="009775A4">
      <w:pPr>
        <w:tabs>
          <w:tab w:val="left" w:pos="993"/>
        </w:tabs>
        <w:jc w:val="center"/>
      </w:pPr>
    </w:p>
    <w:p w:rsidR="00B537F8" w:rsidRDefault="00B537F8" w:rsidP="009775A4">
      <w:pPr>
        <w:tabs>
          <w:tab w:val="left" w:pos="993"/>
        </w:tabs>
        <w:jc w:val="center"/>
      </w:pPr>
    </w:p>
    <w:p w:rsidR="00B537F8" w:rsidRDefault="00B537F8" w:rsidP="009775A4">
      <w:pPr>
        <w:tabs>
          <w:tab w:val="left" w:pos="993"/>
        </w:tabs>
        <w:jc w:val="center"/>
      </w:pPr>
    </w:p>
    <w:p w:rsidR="00B537F8" w:rsidRDefault="00B537F8" w:rsidP="009775A4">
      <w:pPr>
        <w:tabs>
          <w:tab w:val="left" w:pos="993"/>
        </w:tabs>
        <w:jc w:val="center"/>
      </w:pPr>
    </w:p>
    <w:p w:rsidR="00BD6C3E" w:rsidRDefault="00BD6C3E" w:rsidP="009775A4">
      <w:pPr>
        <w:tabs>
          <w:tab w:val="left" w:pos="993"/>
        </w:tabs>
        <w:jc w:val="center"/>
      </w:pPr>
    </w:p>
    <w:p w:rsidR="00B537F8" w:rsidRDefault="00B537F8" w:rsidP="009775A4">
      <w:pPr>
        <w:tabs>
          <w:tab w:val="left" w:pos="993"/>
        </w:tabs>
        <w:jc w:val="center"/>
      </w:pPr>
      <w:r w:rsidRPr="004D72F7">
        <w:lastRenderedPageBreak/>
        <w:t>Продолжение приложения</w:t>
      </w:r>
      <w:proofErr w:type="gramStart"/>
      <w:r w:rsidRPr="004D72F7">
        <w:t xml:space="preserve"> Б</w:t>
      </w:r>
      <w:proofErr w:type="gramEnd"/>
    </w:p>
    <w:p w:rsidR="00B537F8" w:rsidRDefault="00B537F8" w:rsidP="009775A4">
      <w:pPr>
        <w:tabs>
          <w:tab w:val="left" w:pos="993"/>
        </w:tabs>
        <w:jc w:val="center"/>
      </w:pPr>
    </w:p>
    <w:p w:rsidR="006B4D76" w:rsidRDefault="001C557C" w:rsidP="001C557C">
      <w:pPr>
        <w:tabs>
          <w:tab w:val="left" w:pos="993"/>
        </w:tabs>
        <w:ind w:firstLine="0"/>
        <w:jc w:val="center"/>
      </w:pPr>
      <w:r>
        <w:rPr>
          <w:noProof/>
        </w:rPr>
        <w:drawing>
          <wp:inline distT="0" distB="0" distL="0" distR="0">
            <wp:extent cx="6308111" cy="4341412"/>
            <wp:effectExtent l="19050" t="0" r="0" b="0"/>
            <wp:docPr id="3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7" cstate="print"/>
                    <a:srcRect/>
                    <a:stretch>
                      <a:fillRect/>
                    </a:stretch>
                  </pic:blipFill>
                  <pic:spPr bwMode="auto">
                    <a:xfrm>
                      <a:off x="0" y="0"/>
                      <a:ext cx="6317100" cy="4347598"/>
                    </a:xfrm>
                    <a:prstGeom prst="rect">
                      <a:avLst/>
                    </a:prstGeom>
                    <a:noFill/>
                    <a:ln w="9525">
                      <a:noFill/>
                      <a:miter lim="800000"/>
                      <a:headEnd/>
                      <a:tailEnd/>
                    </a:ln>
                  </pic:spPr>
                </pic:pic>
              </a:graphicData>
            </a:graphic>
          </wp:inline>
        </w:drawing>
      </w:r>
    </w:p>
    <w:p w:rsidR="006B4D76" w:rsidRDefault="00FB439E" w:rsidP="00694482">
      <w:pPr>
        <w:tabs>
          <w:tab w:val="left" w:pos="993"/>
        </w:tabs>
        <w:jc w:val="center"/>
      </w:pPr>
      <w:r>
        <w:t>Рисунок</w:t>
      </w:r>
      <w:r w:rsidR="00B43BCA">
        <w:t xml:space="preserve"> Б</w:t>
      </w:r>
      <w:r w:rsidR="006B4D76">
        <w:t>.2  – Диаграмма «Совершить банковскую операцию»</w:t>
      </w:r>
    </w:p>
    <w:p w:rsidR="006B4D76" w:rsidRDefault="006B4D76" w:rsidP="009775A4">
      <w:pPr>
        <w:tabs>
          <w:tab w:val="left" w:pos="993"/>
          <w:tab w:val="left" w:pos="1605"/>
        </w:tabs>
        <w:jc w:val="center"/>
      </w:pPr>
    </w:p>
    <w:p w:rsidR="00B537F8" w:rsidRDefault="00B537F8" w:rsidP="009775A4">
      <w:pPr>
        <w:tabs>
          <w:tab w:val="left" w:pos="993"/>
          <w:tab w:val="left" w:pos="1605"/>
        </w:tabs>
        <w:jc w:val="center"/>
      </w:pPr>
    </w:p>
    <w:p w:rsidR="00B537F8" w:rsidRDefault="00B537F8" w:rsidP="009775A4">
      <w:pPr>
        <w:tabs>
          <w:tab w:val="left" w:pos="993"/>
          <w:tab w:val="left" w:pos="1605"/>
        </w:tabs>
        <w:jc w:val="center"/>
      </w:pPr>
    </w:p>
    <w:p w:rsidR="00B537F8" w:rsidRDefault="00B537F8" w:rsidP="009775A4">
      <w:pPr>
        <w:tabs>
          <w:tab w:val="left" w:pos="993"/>
          <w:tab w:val="left" w:pos="1605"/>
        </w:tabs>
        <w:jc w:val="center"/>
      </w:pPr>
    </w:p>
    <w:p w:rsidR="00B537F8" w:rsidRDefault="00B537F8" w:rsidP="009775A4">
      <w:pPr>
        <w:tabs>
          <w:tab w:val="left" w:pos="993"/>
          <w:tab w:val="left" w:pos="1605"/>
        </w:tabs>
        <w:jc w:val="center"/>
      </w:pPr>
    </w:p>
    <w:p w:rsidR="00B537F8" w:rsidRDefault="00B537F8" w:rsidP="009775A4">
      <w:pPr>
        <w:tabs>
          <w:tab w:val="left" w:pos="993"/>
          <w:tab w:val="left" w:pos="1605"/>
        </w:tabs>
        <w:jc w:val="center"/>
      </w:pPr>
    </w:p>
    <w:p w:rsidR="00B537F8" w:rsidRDefault="00B537F8" w:rsidP="009775A4">
      <w:pPr>
        <w:tabs>
          <w:tab w:val="left" w:pos="993"/>
          <w:tab w:val="left" w:pos="1605"/>
        </w:tabs>
        <w:jc w:val="center"/>
      </w:pPr>
    </w:p>
    <w:p w:rsidR="00B537F8" w:rsidRDefault="00B537F8" w:rsidP="009775A4">
      <w:pPr>
        <w:tabs>
          <w:tab w:val="left" w:pos="993"/>
          <w:tab w:val="left" w:pos="1605"/>
        </w:tabs>
        <w:jc w:val="center"/>
      </w:pPr>
    </w:p>
    <w:p w:rsidR="00B537F8" w:rsidRDefault="00B537F8" w:rsidP="009775A4">
      <w:pPr>
        <w:tabs>
          <w:tab w:val="left" w:pos="993"/>
          <w:tab w:val="left" w:pos="1605"/>
        </w:tabs>
        <w:jc w:val="center"/>
      </w:pPr>
    </w:p>
    <w:p w:rsidR="00B537F8" w:rsidRDefault="00B537F8" w:rsidP="009775A4">
      <w:pPr>
        <w:tabs>
          <w:tab w:val="left" w:pos="993"/>
          <w:tab w:val="left" w:pos="1605"/>
        </w:tabs>
        <w:jc w:val="center"/>
      </w:pPr>
    </w:p>
    <w:p w:rsidR="00B537F8" w:rsidRDefault="00B537F8" w:rsidP="009775A4">
      <w:pPr>
        <w:tabs>
          <w:tab w:val="left" w:pos="993"/>
          <w:tab w:val="left" w:pos="1605"/>
        </w:tabs>
        <w:jc w:val="center"/>
      </w:pPr>
    </w:p>
    <w:p w:rsidR="00B537F8" w:rsidRDefault="00B537F8" w:rsidP="009775A4">
      <w:pPr>
        <w:tabs>
          <w:tab w:val="left" w:pos="993"/>
          <w:tab w:val="left" w:pos="1605"/>
        </w:tabs>
        <w:jc w:val="center"/>
      </w:pPr>
    </w:p>
    <w:p w:rsidR="00B537F8" w:rsidRDefault="00B537F8" w:rsidP="009775A4">
      <w:pPr>
        <w:tabs>
          <w:tab w:val="left" w:pos="993"/>
          <w:tab w:val="left" w:pos="1605"/>
        </w:tabs>
        <w:jc w:val="center"/>
      </w:pPr>
    </w:p>
    <w:p w:rsidR="00ED1B35" w:rsidRDefault="00ED1B35" w:rsidP="009775A4">
      <w:pPr>
        <w:tabs>
          <w:tab w:val="left" w:pos="993"/>
          <w:tab w:val="left" w:pos="1605"/>
        </w:tabs>
        <w:jc w:val="center"/>
      </w:pPr>
    </w:p>
    <w:p w:rsidR="00B537F8" w:rsidRPr="002D5FBE" w:rsidRDefault="00B537F8" w:rsidP="009775A4">
      <w:pPr>
        <w:tabs>
          <w:tab w:val="left" w:pos="993"/>
          <w:tab w:val="left" w:pos="1605"/>
        </w:tabs>
        <w:jc w:val="center"/>
      </w:pPr>
    </w:p>
    <w:p w:rsidR="00694482" w:rsidRPr="002D5FBE" w:rsidRDefault="00694482" w:rsidP="009775A4">
      <w:pPr>
        <w:tabs>
          <w:tab w:val="left" w:pos="993"/>
          <w:tab w:val="left" w:pos="1605"/>
        </w:tabs>
        <w:jc w:val="center"/>
      </w:pPr>
    </w:p>
    <w:p w:rsidR="00B537F8" w:rsidRDefault="00B537F8" w:rsidP="009775A4">
      <w:pPr>
        <w:tabs>
          <w:tab w:val="left" w:pos="993"/>
          <w:tab w:val="left" w:pos="1605"/>
        </w:tabs>
        <w:jc w:val="center"/>
      </w:pPr>
    </w:p>
    <w:p w:rsidR="00B537F8" w:rsidRDefault="00B537F8" w:rsidP="009775A4">
      <w:pPr>
        <w:tabs>
          <w:tab w:val="left" w:pos="993"/>
        </w:tabs>
        <w:jc w:val="center"/>
      </w:pPr>
      <w:r w:rsidRPr="004D72F7">
        <w:lastRenderedPageBreak/>
        <w:t>Продолжение приложения</w:t>
      </w:r>
      <w:proofErr w:type="gramStart"/>
      <w:r w:rsidRPr="004D72F7">
        <w:t xml:space="preserve"> Б</w:t>
      </w:r>
      <w:proofErr w:type="gramEnd"/>
    </w:p>
    <w:p w:rsidR="00B537F8" w:rsidRDefault="00B537F8" w:rsidP="009775A4">
      <w:pPr>
        <w:tabs>
          <w:tab w:val="left" w:pos="993"/>
          <w:tab w:val="left" w:pos="1605"/>
        </w:tabs>
        <w:jc w:val="center"/>
      </w:pPr>
    </w:p>
    <w:p w:rsidR="006B4D76" w:rsidRDefault="006D57C4" w:rsidP="009B09BA">
      <w:pPr>
        <w:tabs>
          <w:tab w:val="left" w:pos="993"/>
          <w:tab w:val="left" w:pos="1605"/>
        </w:tabs>
        <w:ind w:firstLine="0"/>
        <w:jc w:val="center"/>
      </w:pPr>
      <w:r w:rsidRPr="006D57C4">
        <w:rPr>
          <w:noProof/>
        </w:rPr>
        <w:drawing>
          <wp:inline distT="0" distB="0" distL="0" distR="0">
            <wp:extent cx="6302237" cy="4331889"/>
            <wp:effectExtent l="1905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cstate="print"/>
                    <a:srcRect/>
                    <a:stretch>
                      <a:fillRect/>
                    </a:stretch>
                  </pic:blipFill>
                  <pic:spPr bwMode="auto">
                    <a:xfrm>
                      <a:off x="0" y="0"/>
                      <a:ext cx="6319817" cy="4343973"/>
                    </a:xfrm>
                    <a:prstGeom prst="rect">
                      <a:avLst/>
                    </a:prstGeom>
                    <a:noFill/>
                    <a:ln w="9525">
                      <a:noFill/>
                      <a:miter lim="800000"/>
                      <a:headEnd/>
                      <a:tailEnd/>
                    </a:ln>
                  </pic:spPr>
                </pic:pic>
              </a:graphicData>
            </a:graphic>
          </wp:inline>
        </w:drawing>
      </w:r>
    </w:p>
    <w:p w:rsidR="006B4D76" w:rsidRDefault="00FB439E" w:rsidP="009775A4">
      <w:pPr>
        <w:tabs>
          <w:tab w:val="left" w:pos="993"/>
        </w:tabs>
        <w:jc w:val="center"/>
      </w:pPr>
      <w:r>
        <w:t>Рисунок</w:t>
      </w:r>
      <w:r w:rsidR="00B43BCA">
        <w:t xml:space="preserve"> Б</w:t>
      </w:r>
      <w:r w:rsidR="006B4D76">
        <w:t>.3 – Диаграмма «Совершить обмен валюты»</w:t>
      </w:r>
    </w:p>
    <w:p w:rsidR="00B537F8" w:rsidRDefault="00B537F8" w:rsidP="009775A4">
      <w:pPr>
        <w:tabs>
          <w:tab w:val="left" w:pos="993"/>
        </w:tabs>
        <w:jc w:val="center"/>
      </w:pPr>
    </w:p>
    <w:p w:rsidR="00B537F8" w:rsidRDefault="00B537F8" w:rsidP="009775A4">
      <w:pPr>
        <w:tabs>
          <w:tab w:val="left" w:pos="993"/>
        </w:tabs>
        <w:jc w:val="center"/>
      </w:pPr>
    </w:p>
    <w:p w:rsidR="00B537F8" w:rsidRDefault="00B537F8" w:rsidP="009775A4">
      <w:pPr>
        <w:tabs>
          <w:tab w:val="left" w:pos="993"/>
        </w:tabs>
        <w:jc w:val="center"/>
      </w:pPr>
    </w:p>
    <w:p w:rsidR="00B537F8" w:rsidRDefault="00B537F8" w:rsidP="009775A4">
      <w:pPr>
        <w:tabs>
          <w:tab w:val="left" w:pos="993"/>
        </w:tabs>
        <w:jc w:val="center"/>
      </w:pPr>
    </w:p>
    <w:p w:rsidR="00B537F8" w:rsidRDefault="00B537F8" w:rsidP="009775A4">
      <w:pPr>
        <w:tabs>
          <w:tab w:val="left" w:pos="993"/>
        </w:tabs>
        <w:jc w:val="center"/>
      </w:pPr>
    </w:p>
    <w:p w:rsidR="00B537F8" w:rsidRDefault="00B537F8" w:rsidP="009775A4">
      <w:pPr>
        <w:tabs>
          <w:tab w:val="left" w:pos="993"/>
        </w:tabs>
        <w:jc w:val="center"/>
      </w:pPr>
    </w:p>
    <w:p w:rsidR="00B537F8" w:rsidRDefault="00B537F8" w:rsidP="009775A4">
      <w:pPr>
        <w:tabs>
          <w:tab w:val="left" w:pos="993"/>
        </w:tabs>
        <w:jc w:val="center"/>
      </w:pPr>
    </w:p>
    <w:p w:rsidR="00B537F8" w:rsidRDefault="00B537F8" w:rsidP="009775A4">
      <w:pPr>
        <w:tabs>
          <w:tab w:val="left" w:pos="993"/>
        </w:tabs>
        <w:jc w:val="center"/>
      </w:pPr>
    </w:p>
    <w:p w:rsidR="00B537F8" w:rsidRDefault="00B537F8" w:rsidP="009775A4">
      <w:pPr>
        <w:tabs>
          <w:tab w:val="left" w:pos="993"/>
        </w:tabs>
        <w:jc w:val="center"/>
      </w:pPr>
    </w:p>
    <w:p w:rsidR="00B537F8" w:rsidRDefault="00B537F8" w:rsidP="009775A4">
      <w:pPr>
        <w:tabs>
          <w:tab w:val="left" w:pos="993"/>
        </w:tabs>
        <w:jc w:val="center"/>
      </w:pPr>
    </w:p>
    <w:p w:rsidR="00B537F8" w:rsidRDefault="00B537F8" w:rsidP="009775A4">
      <w:pPr>
        <w:tabs>
          <w:tab w:val="left" w:pos="993"/>
        </w:tabs>
        <w:jc w:val="center"/>
      </w:pPr>
    </w:p>
    <w:p w:rsidR="00B537F8" w:rsidRDefault="00B537F8" w:rsidP="009775A4">
      <w:pPr>
        <w:tabs>
          <w:tab w:val="left" w:pos="993"/>
        </w:tabs>
        <w:jc w:val="center"/>
      </w:pPr>
    </w:p>
    <w:p w:rsidR="00B537F8" w:rsidRDefault="00B537F8" w:rsidP="009775A4">
      <w:pPr>
        <w:tabs>
          <w:tab w:val="left" w:pos="993"/>
        </w:tabs>
        <w:jc w:val="center"/>
      </w:pPr>
    </w:p>
    <w:p w:rsidR="00B537F8" w:rsidRDefault="00B537F8" w:rsidP="009775A4">
      <w:pPr>
        <w:tabs>
          <w:tab w:val="left" w:pos="993"/>
        </w:tabs>
        <w:jc w:val="center"/>
      </w:pPr>
    </w:p>
    <w:p w:rsidR="00B537F8" w:rsidRDefault="00B537F8" w:rsidP="009775A4">
      <w:pPr>
        <w:tabs>
          <w:tab w:val="left" w:pos="993"/>
        </w:tabs>
        <w:jc w:val="center"/>
      </w:pPr>
    </w:p>
    <w:p w:rsidR="00B537F8" w:rsidRDefault="00B537F8" w:rsidP="009775A4">
      <w:pPr>
        <w:tabs>
          <w:tab w:val="left" w:pos="993"/>
        </w:tabs>
        <w:jc w:val="center"/>
      </w:pPr>
    </w:p>
    <w:p w:rsidR="004F74DC" w:rsidRDefault="004F74DC" w:rsidP="009775A4">
      <w:pPr>
        <w:tabs>
          <w:tab w:val="left" w:pos="993"/>
        </w:tabs>
        <w:jc w:val="center"/>
      </w:pPr>
    </w:p>
    <w:p w:rsidR="00B537F8" w:rsidRDefault="00B537F8" w:rsidP="009775A4">
      <w:pPr>
        <w:tabs>
          <w:tab w:val="left" w:pos="993"/>
        </w:tabs>
        <w:jc w:val="center"/>
      </w:pPr>
      <w:r w:rsidRPr="004D72F7">
        <w:lastRenderedPageBreak/>
        <w:t>Продолжение приложения</w:t>
      </w:r>
      <w:proofErr w:type="gramStart"/>
      <w:r w:rsidRPr="004D72F7">
        <w:t xml:space="preserve"> Б</w:t>
      </w:r>
      <w:proofErr w:type="gramEnd"/>
    </w:p>
    <w:p w:rsidR="00B537F8" w:rsidRDefault="00B537F8" w:rsidP="009775A4">
      <w:pPr>
        <w:tabs>
          <w:tab w:val="left" w:pos="993"/>
        </w:tabs>
        <w:jc w:val="center"/>
      </w:pPr>
    </w:p>
    <w:p w:rsidR="006B4D76" w:rsidRDefault="006D57C4" w:rsidP="009775A4">
      <w:pPr>
        <w:tabs>
          <w:tab w:val="left" w:pos="993"/>
        </w:tabs>
        <w:ind w:firstLine="284"/>
        <w:jc w:val="center"/>
      </w:pPr>
      <w:r>
        <w:rPr>
          <w:noProof/>
        </w:rPr>
        <w:drawing>
          <wp:inline distT="0" distB="0" distL="0" distR="0">
            <wp:extent cx="6071650" cy="4178127"/>
            <wp:effectExtent l="19050" t="0" r="0" b="0"/>
            <wp:docPr id="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9" cstate="print"/>
                    <a:srcRect/>
                    <a:stretch>
                      <a:fillRect/>
                    </a:stretch>
                  </pic:blipFill>
                  <pic:spPr bwMode="auto">
                    <a:xfrm>
                      <a:off x="0" y="0"/>
                      <a:ext cx="6080408" cy="4184154"/>
                    </a:xfrm>
                    <a:prstGeom prst="rect">
                      <a:avLst/>
                    </a:prstGeom>
                    <a:noFill/>
                    <a:ln w="9525">
                      <a:noFill/>
                      <a:miter lim="800000"/>
                      <a:headEnd/>
                      <a:tailEnd/>
                    </a:ln>
                  </pic:spPr>
                </pic:pic>
              </a:graphicData>
            </a:graphic>
          </wp:inline>
        </w:drawing>
      </w:r>
    </w:p>
    <w:p w:rsidR="006B4D76" w:rsidRDefault="00B43BCA" w:rsidP="009775A4">
      <w:pPr>
        <w:tabs>
          <w:tab w:val="left" w:pos="993"/>
        </w:tabs>
        <w:jc w:val="center"/>
      </w:pPr>
      <w:r>
        <w:t>Рис</w:t>
      </w:r>
      <w:r w:rsidR="00FB439E">
        <w:t>унок</w:t>
      </w:r>
      <w:r>
        <w:t xml:space="preserve"> Б</w:t>
      </w:r>
      <w:r w:rsidR="006B4D76">
        <w:t>.4 – Диаграмма «Совершить операцию по платежам»</w:t>
      </w:r>
    </w:p>
    <w:p w:rsidR="006D1C1A" w:rsidRDefault="006D1C1A" w:rsidP="009775A4">
      <w:pPr>
        <w:tabs>
          <w:tab w:val="left" w:pos="993"/>
        </w:tabs>
        <w:jc w:val="center"/>
      </w:pPr>
    </w:p>
    <w:p w:rsidR="006D1C1A" w:rsidRDefault="006D1C1A" w:rsidP="009775A4">
      <w:pPr>
        <w:tabs>
          <w:tab w:val="left" w:pos="993"/>
        </w:tabs>
        <w:jc w:val="center"/>
      </w:pPr>
    </w:p>
    <w:p w:rsidR="006D1C1A" w:rsidRDefault="006D1C1A" w:rsidP="009775A4">
      <w:pPr>
        <w:tabs>
          <w:tab w:val="left" w:pos="993"/>
        </w:tabs>
        <w:jc w:val="center"/>
      </w:pPr>
    </w:p>
    <w:p w:rsidR="006D1C1A" w:rsidRDefault="006D1C1A" w:rsidP="009775A4">
      <w:pPr>
        <w:tabs>
          <w:tab w:val="left" w:pos="993"/>
        </w:tabs>
        <w:jc w:val="center"/>
      </w:pPr>
    </w:p>
    <w:p w:rsidR="006D1C1A" w:rsidRDefault="006D1C1A" w:rsidP="009775A4">
      <w:pPr>
        <w:tabs>
          <w:tab w:val="left" w:pos="993"/>
        </w:tabs>
        <w:jc w:val="center"/>
      </w:pPr>
    </w:p>
    <w:p w:rsidR="006D1C1A" w:rsidRDefault="006D1C1A" w:rsidP="009775A4">
      <w:pPr>
        <w:tabs>
          <w:tab w:val="left" w:pos="993"/>
        </w:tabs>
        <w:jc w:val="center"/>
      </w:pPr>
    </w:p>
    <w:p w:rsidR="006D1C1A" w:rsidRDefault="006D1C1A" w:rsidP="009775A4">
      <w:pPr>
        <w:tabs>
          <w:tab w:val="left" w:pos="993"/>
        </w:tabs>
        <w:jc w:val="center"/>
      </w:pPr>
    </w:p>
    <w:p w:rsidR="006D1C1A" w:rsidRDefault="006D1C1A" w:rsidP="009775A4">
      <w:pPr>
        <w:tabs>
          <w:tab w:val="left" w:pos="993"/>
        </w:tabs>
        <w:jc w:val="center"/>
      </w:pPr>
    </w:p>
    <w:p w:rsidR="006D1C1A" w:rsidRDefault="006D1C1A" w:rsidP="009775A4">
      <w:pPr>
        <w:tabs>
          <w:tab w:val="left" w:pos="993"/>
        </w:tabs>
        <w:jc w:val="center"/>
      </w:pPr>
    </w:p>
    <w:p w:rsidR="006D1C1A" w:rsidRDefault="006D1C1A" w:rsidP="009775A4">
      <w:pPr>
        <w:tabs>
          <w:tab w:val="left" w:pos="993"/>
        </w:tabs>
        <w:jc w:val="center"/>
      </w:pPr>
    </w:p>
    <w:p w:rsidR="006D1C1A" w:rsidRDefault="006D1C1A" w:rsidP="009775A4">
      <w:pPr>
        <w:tabs>
          <w:tab w:val="left" w:pos="993"/>
        </w:tabs>
        <w:jc w:val="center"/>
      </w:pPr>
    </w:p>
    <w:p w:rsidR="006D1C1A" w:rsidRDefault="006D1C1A" w:rsidP="009775A4">
      <w:pPr>
        <w:tabs>
          <w:tab w:val="left" w:pos="993"/>
        </w:tabs>
        <w:jc w:val="center"/>
      </w:pPr>
    </w:p>
    <w:p w:rsidR="006D1C1A" w:rsidRDefault="006D1C1A" w:rsidP="009775A4">
      <w:pPr>
        <w:tabs>
          <w:tab w:val="left" w:pos="993"/>
        </w:tabs>
        <w:jc w:val="center"/>
      </w:pPr>
    </w:p>
    <w:p w:rsidR="006D1C1A" w:rsidRDefault="006D1C1A" w:rsidP="009775A4">
      <w:pPr>
        <w:tabs>
          <w:tab w:val="left" w:pos="993"/>
        </w:tabs>
        <w:jc w:val="center"/>
      </w:pPr>
    </w:p>
    <w:p w:rsidR="006D1C1A" w:rsidRPr="002D5FBE" w:rsidRDefault="006D1C1A" w:rsidP="009775A4">
      <w:pPr>
        <w:tabs>
          <w:tab w:val="left" w:pos="993"/>
        </w:tabs>
        <w:jc w:val="center"/>
      </w:pPr>
    </w:p>
    <w:p w:rsidR="00694482" w:rsidRPr="002D5FBE" w:rsidRDefault="00694482" w:rsidP="009775A4">
      <w:pPr>
        <w:tabs>
          <w:tab w:val="left" w:pos="993"/>
        </w:tabs>
        <w:jc w:val="center"/>
      </w:pPr>
    </w:p>
    <w:p w:rsidR="006D1C1A" w:rsidRDefault="006D1C1A" w:rsidP="009775A4">
      <w:pPr>
        <w:tabs>
          <w:tab w:val="left" w:pos="993"/>
        </w:tabs>
        <w:jc w:val="center"/>
      </w:pPr>
    </w:p>
    <w:p w:rsidR="006D1C1A" w:rsidRDefault="006D1C1A" w:rsidP="009775A4">
      <w:pPr>
        <w:tabs>
          <w:tab w:val="left" w:pos="993"/>
        </w:tabs>
        <w:jc w:val="center"/>
      </w:pPr>
      <w:r w:rsidRPr="004D72F7">
        <w:lastRenderedPageBreak/>
        <w:t>Продолжение приложения</w:t>
      </w:r>
      <w:proofErr w:type="gramStart"/>
      <w:r w:rsidRPr="004D72F7">
        <w:t xml:space="preserve"> Б</w:t>
      </w:r>
      <w:proofErr w:type="gramEnd"/>
    </w:p>
    <w:p w:rsidR="006D1C1A" w:rsidRDefault="006D1C1A" w:rsidP="009775A4">
      <w:pPr>
        <w:tabs>
          <w:tab w:val="left" w:pos="993"/>
        </w:tabs>
        <w:jc w:val="center"/>
      </w:pPr>
    </w:p>
    <w:p w:rsidR="006B4D76" w:rsidRPr="005B3803" w:rsidRDefault="006D57C4" w:rsidP="009775A4">
      <w:pPr>
        <w:tabs>
          <w:tab w:val="left" w:pos="993"/>
        </w:tabs>
        <w:ind w:firstLine="284"/>
        <w:jc w:val="center"/>
      </w:pPr>
      <w:r>
        <w:rPr>
          <w:noProof/>
        </w:rPr>
        <w:drawing>
          <wp:inline distT="0" distB="0" distL="0" distR="0">
            <wp:extent cx="6147171" cy="4230094"/>
            <wp:effectExtent l="19050" t="0" r="0" b="0"/>
            <wp:docPr id="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0" cstate="print"/>
                    <a:srcRect/>
                    <a:stretch>
                      <a:fillRect/>
                    </a:stretch>
                  </pic:blipFill>
                  <pic:spPr bwMode="auto">
                    <a:xfrm>
                      <a:off x="0" y="0"/>
                      <a:ext cx="6171171" cy="4246610"/>
                    </a:xfrm>
                    <a:prstGeom prst="rect">
                      <a:avLst/>
                    </a:prstGeom>
                    <a:noFill/>
                    <a:ln w="9525">
                      <a:noFill/>
                      <a:miter lim="800000"/>
                      <a:headEnd/>
                      <a:tailEnd/>
                    </a:ln>
                  </pic:spPr>
                </pic:pic>
              </a:graphicData>
            </a:graphic>
          </wp:inline>
        </w:drawing>
      </w:r>
    </w:p>
    <w:p w:rsidR="006B4D76" w:rsidRDefault="00B43BCA" w:rsidP="009775A4">
      <w:pPr>
        <w:tabs>
          <w:tab w:val="left" w:pos="993"/>
        </w:tabs>
        <w:jc w:val="center"/>
      </w:pPr>
      <w:r>
        <w:t>Рис</w:t>
      </w:r>
      <w:r w:rsidR="00FB439E">
        <w:t>унок</w:t>
      </w:r>
      <w:r>
        <w:t xml:space="preserve"> Б</w:t>
      </w:r>
      <w:r w:rsidR="006B4D76">
        <w:t>.5 – Диаграмма «Получить наличные денежные средства»</w:t>
      </w:r>
    </w:p>
    <w:p w:rsidR="00B537F8" w:rsidRDefault="00B537F8" w:rsidP="009775A4">
      <w:pPr>
        <w:tabs>
          <w:tab w:val="left" w:pos="993"/>
        </w:tabs>
        <w:jc w:val="center"/>
      </w:pPr>
    </w:p>
    <w:p w:rsidR="00B537F8" w:rsidRDefault="00B537F8" w:rsidP="009775A4">
      <w:pPr>
        <w:tabs>
          <w:tab w:val="left" w:pos="993"/>
        </w:tabs>
        <w:jc w:val="center"/>
      </w:pPr>
    </w:p>
    <w:p w:rsidR="00B537F8" w:rsidRDefault="00B537F8" w:rsidP="009775A4">
      <w:pPr>
        <w:tabs>
          <w:tab w:val="left" w:pos="993"/>
        </w:tabs>
        <w:jc w:val="center"/>
      </w:pPr>
    </w:p>
    <w:p w:rsidR="00B537F8" w:rsidRDefault="00B537F8" w:rsidP="009775A4">
      <w:pPr>
        <w:tabs>
          <w:tab w:val="left" w:pos="993"/>
        </w:tabs>
        <w:jc w:val="center"/>
      </w:pPr>
    </w:p>
    <w:p w:rsidR="00B537F8" w:rsidRDefault="00B537F8" w:rsidP="009775A4">
      <w:pPr>
        <w:tabs>
          <w:tab w:val="left" w:pos="993"/>
        </w:tabs>
        <w:jc w:val="center"/>
      </w:pPr>
    </w:p>
    <w:p w:rsidR="00B537F8" w:rsidRDefault="00B537F8" w:rsidP="009775A4">
      <w:pPr>
        <w:tabs>
          <w:tab w:val="left" w:pos="993"/>
        </w:tabs>
        <w:jc w:val="center"/>
      </w:pPr>
    </w:p>
    <w:p w:rsidR="00B537F8" w:rsidRDefault="00B537F8" w:rsidP="009775A4">
      <w:pPr>
        <w:tabs>
          <w:tab w:val="left" w:pos="993"/>
        </w:tabs>
        <w:jc w:val="center"/>
      </w:pPr>
    </w:p>
    <w:p w:rsidR="00B537F8" w:rsidRDefault="00B537F8" w:rsidP="009775A4">
      <w:pPr>
        <w:tabs>
          <w:tab w:val="left" w:pos="993"/>
        </w:tabs>
        <w:jc w:val="center"/>
      </w:pPr>
    </w:p>
    <w:p w:rsidR="00B537F8" w:rsidRDefault="00B537F8" w:rsidP="009775A4">
      <w:pPr>
        <w:tabs>
          <w:tab w:val="left" w:pos="993"/>
        </w:tabs>
        <w:jc w:val="center"/>
      </w:pPr>
    </w:p>
    <w:p w:rsidR="00B537F8" w:rsidRDefault="00B537F8" w:rsidP="009775A4">
      <w:pPr>
        <w:tabs>
          <w:tab w:val="left" w:pos="993"/>
        </w:tabs>
        <w:jc w:val="center"/>
      </w:pPr>
    </w:p>
    <w:p w:rsidR="00B537F8" w:rsidRDefault="00B537F8" w:rsidP="009775A4">
      <w:pPr>
        <w:tabs>
          <w:tab w:val="left" w:pos="993"/>
        </w:tabs>
        <w:jc w:val="center"/>
      </w:pPr>
    </w:p>
    <w:p w:rsidR="00B537F8" w:rsidRDefault="00B537F8" w:rsidP="009775A4">
      <w:pPr>
        <w:tabs>
          <w:tab w:val="left" w:pos="993"/>
        </w:tabs>
        <w:jc w:val="center"/>
      </w:pPr>
    </w:p>
    <w:p w:rsidR="00B537F8" w:rsidRDefault="00B537F8" w:rsidP="009775A4">
      <w:pPr>
        <w:tabs>
          <w:tab w:val="left" w:pos="993"/>
        </w:tabs>
        <w:jc w:val="center"/>
      </w:pPr>
    </w:p>
    <w:p w:rsidR="00B537F8" w:rsidRPr="002D5FBE" w:rsidRDefault="00B537F8" w:rsidP="009775A4">
      <w:pPr>
        <w:tabs>
          <w:tab w:val="left" w:pos="993"/>
        </w:tabs>
        <w:jc w:val="center"/>
      </w:pPr>
    </w:p>
    <w:p w:rsidR="00694482" w:rsidRPr="002D5FBE" w:rsidRDefault="00694482" w:rsidP="009775A4">
      <w:pPr>
        <w:tabs>
          <w:tab w:val="left" w:pos="993"/>
        </w:tabs>
        <w:jc w:val="center"/>
      </w:pPr>
    </w:p>
    <w:p w:rsidR="00B537F8" w:rsidRDefault="00B537F8" w:rsidP="009775A4">
      <w:pPr>
        <w:tabs>
          <w:tab w:val="left" w:pos="993"/>
        </w:tabs>
        <w:jc w:val="center"/>
      </w:pPr>
    </w:p>
    <w:p w:rsidR="00B537F8" w:rsidRDefault="00B537F8" w:rsidP="009775A4">
      <w:pPr>
        <w:tabs>
          <w:tab w:val="left" w:pos="993"/>
        </w:tabs>
        <w:jc w:val="center"/>
      </w:pPr>
    </w:p>
    <w:p w:rsidR="00B537F8" w:rsidRDefault="00B537F8" w:rsidP="009775A4">
      <w:pPr>
        <w:tabs>
          <w:tab w:val="left" w:pos="993"/>
        </w:tabs>
        <w:jc w:val="center"/>
      </w:pPr>
      <w:r w:rsidRPr="004D72F7">
        <w:lastRenderedPageBreak/>
        <w:t>Продолжение приложения</w:t>
      </w:r>
      <w:proofErr w:type="gramStart"/>
      <w:r w:rsidRPr="004D72F7">
        <w:t xml:space="preserve"> Б</w:t>
      </w:r>
      <w:proofErr w:type="gramEnd"/>
    </w:p>
    <w:p w:rsidR="00B537F8" w:rsidRDefault="00B537F8" w:rsidP="009775A4">
      <w:pPr>
        <w:tabs>
          <w:tab w:val="left" w:pos="993"/>
        </w:tabs>
        <w:jc w:val="center"/>
      </w:pPr>
    </w:p>
    <w:p w:rsidR="006B4D76" w:rsidRDefault="006D57C4" w:rsidP="009775A4">
      <w:pPr>
        <w:tabs>
          <w:tab w:val="left" w:pos="993"/>
        </w:tabs>
        <w:ind w:firstLine="0"/>
        <w:jc w:val="center"/>
      </w:pPr>
      <w:r>
        <w:rPr>
          <w:noProof/>
        </w:rPr>
        <w:drawing>
          <wp:inline distT="0" distB="0" distL="0" distR="0">
            <wp:extent cx="6302237" cy="4336802"/>
            <wp:effectExtent l="19050" t="0" r="0" b="0"/>
            <wp:docPr id="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1" cstate="print"/>
                    <a:srcRect/>
                    <a:stretch>
                      <a:fillRect/>
                    </a:stretch>
                  </pic:blipFill>
                  <pic:spPr bwMode="auto">
                    <a:xfrm>
                      <a:off x="0" y="0"/>
                      <a:ext cx="6310382" cy="4342407"/>
                    </a:xfrm>
                    <a:prstGeom prst="rect">
                      <a:avLst/>
                    </a:prstGeom>
                    <a:noFill/>
                    <a:ln w="9525">
                      <a:noFill/>
                      <a:miter lim="800000"/>
                      <a:headEnd/>
                      <a:tailEnd/>
                    </a:ln>
                  </pic:spPr>
                </pic:pic>
              </a:graphicData>
            </a:graphic>
          </wp:inline>
        </w:drawing>
      </w:r>
    </w:p>
    <w:p w:rsidR="001342F9" w:rsidRDefault="00FB439E" w:rsidP="009775A4">
      <w:pPr>
        <w:tabs>
          <w:tab w:val="left" w:pos="993"/>
        </w:tabs>
      </w:pPr>
      <w:r>
        <w:t>Рисунок</w:t>
      </w:r>
      <w:r w:rsidR="00B43BCA">
        <w:t xml:space="preserve"> Б</w:t>
      </w:r>
      <w:r w:rsidR="006B4D76">
        <w:t>.6 – Диаграмма «Заключить договор оказания услуг»</w:t>
      </w:r>
    </w:p>
    <w:p w:rsidR="001342F9" w:rsidRDefault="001342F9" w:rsidP="009775A4">
      <w:pPr>
        <w:tabs>
          <w:tab w:val="left" w:pos="993"/>
        </w:tabs>
        <w:spacing w:after="200"/>
        <w:ind w:firstLine="0"/>
        <w:jc w:val="left"/>
      </w:pPr>
      <w:r>
        <w:br w:type="page"/>
      </w:r>
    </w:p>
    <w:p w:rsidR="006D2A53" w:rsidRDefault="006D2A53" w:rsidP="009775A4">
      <w:pPr>
        <w:pStyle w:val="1"/>
        <w:numPr>
          <w:ilvl w:val="0"/>
          <w:numId w:val="0"/>
        </w:numPr>
        <w:tabs>
          <w:tab w:val="left" w:pos="993"/>
        </w:tabs>
        <w:ind w:left="1068"/>
        <w:jc w:val="center"/>
      </w:pPr>
      <w:bookmarkStart w:id="83" w:name="_Toc311303668"/>
      <w:bookmarkStart w:id="84" w:name="_Toc326247181"/>
      <w:r>
        <w:lastRenderedPageBreak/>
        <w:t xml:space="preserve">ПРИЛОЖЕНИЕ </w:t>
      </w:r>
      <w:bookmarkEnd w:id="83"/>
      <w:bookmarkEnd w:id="84"/>
      <w:proofErr w:type="gramStart"/>
      <w:r w:rsidR="00EF5DF3">
        <w:t>В</w:t>
      </w:r>
      <w:proofErr w:type="gramEnd"/>
    </w:p>
    <w:p w:rsidR="0014595F" w:rsidRDefault="0014595F" w:rsidP="009775A4">
      <w:pPr>
        <w:tabs>
          <w:tab w:val="left" w:pos="993"/>
        </w:tabs>
        <w:jc w:val="center"/>
        <w:rPr>
          <w:b/>
        </w:rPr>
      </w:pPr>
      <w:r w:rsidRPr="0014595F">
        <w:rPr>
          <w:b/>
        </w:rPr>
        <w:t>(обязательное)</w:t>
      </w:r>
    </w:p>
    <w:p w:rsidR="003339FE" w:rsidRPr="0014595F" w:rsidRDefault="003339FE" w:rsidP="009775A4">
      <w:pPr>
        <w:tabs>
          <w:tab w:val="left" w:pos="993"/>
        </w:tabs>
        <w:jc w:val="center"/>
        <w:rPr>
          <w:b/>
        </w:rPr>
      </w:pPr>
    </w:p>
    <w:p w:rsidR="006D2A53" w:rsidRPr="0014595F" w:rsidRDefault="00FB439E" w:rsidP="009775A4">
      <w:pPr>
        <w:tabs>
          <w:tab w:val="left" w:pos="993"/>
        </w:tabs>
        <w:jc w:val="center"/>
        <w:rPr>
          <w:b/>
        </w:rPr>
      </w:pPr>
      <w:r>
        <w:rPr>
          <w:b/>
        </w:rPr>
        <w:t>Схема</w:t>
      </w:r>
      <w:r w:rsidR="006D2A53" w:rsidRPr="0014595F">
        <w:rPr>
          <w:b/>
        </w:rPr>
        <w:t xml:space="preserve"> алгоритма</w:t>
      </w:r>
    </w:p>
    <w:p w:rsidR="00E1344A" w:rsidRDefault="0015373B" w:rsidP="0015373B">
      <w:pPr>
        <w:tabs>
          <w:tab w:val="left" w:pos="993"/>
        </w:tabs>
        <w:ind w:firstLine="0"/>
        <w:jc w:val="center"/>
      </w:pPr>
      <w:r>
        <w:object w:dxaOrig="8843" w:dyaOrig="15363">
          <v:shape id="_x0000_i1035" type="#_x0000_t75" style="width:5in;height:626.7pt" o:ole="">
            <v:imagedata r:id="rId142" o:title=""/>
          </v:shape>
          <o:OLEObject Type="Embed" ProgID="Visio.Drawing.11" ShapeID="_x0000_i1035" DrawAspect="Content" ObjectID="_1401220363" r:id="rId143"/>
        </w:object>
      </w:r>
    </w:p>
    <w:p w:rsidR="003339FE" w:rsidRDefault="003339FE" w:rsidP="009775A4">
      <w:pPr>
        <w:tabs>
          <w:tab w:val="left" w:pos="993"/>
        </w:tabs>
        <w:ind w:firstLine="0"/>
        <w:jc w:val="center"/>
      </w:pPr>
    </w:p>
    <w:p w:rsidR="00724DDF" w:rsidRDefault="00724DDF" w:rsidP="009775A4">
      <w:pPr>
        <w:tabs>
          <w:tab w:val="left" w:pos="993"/>
        </w:tabs>
        <w:ind w:firstLine="0"/>
        <w:jc w:val="center"/>
      </w:pPr>
      <w:r>
        <w:t>Продолжение приложения</w:t>
      </w:r>
      <w:proofErr w:type="gramStart"/>
      <w:r>
        <w:t xml:space="preserve"> В</w:t>
      </w:r>
      <w:proofErr w:type="gramEnd"/>
    </w:p>
    <w:p w:rsidR="00724DDF" w:rsidRDefault="00724DDF" w:rsidP="009775A4">
      <w:pPr>
        <w:tabs>
          <w:tab w:val="left" w:pos="993"/>
        </w:tabs>
        <w:ind w:firstLine="0"/>
        <w:jc w:val="center"/>
      </w:pPr>
    </w:p>
    <w:p w:rsidR="00B537F8" w:rsidRDefault="0015373B" w:rsidP="009775A4">
      <w:pPr>
        <w:tabs>
          <w:tab w:val="left" w:pos="993"/>
        </w:tabs>
        <w:ind w:firstLine="0"/>
        <w:jc w:val="center"/>
      </w:pPr>
      <w:r>
        <w:object w:dxaOrig="11094" w:dyaOrig="13661">
          <v:shape id="_x0000_i1036" type="#_x0000_t75" style="width:488.95pt;height:601.65pt" o:ole="">
            <v:imagedata r:id="rId144" o:title=""/>
          </v:shape>
          <o:OLEObject Type="Embed" ProgID="Visio.Drawing.11" ShapeID="_x0000_i1036" DrawAspect="Content" ObjectID="_1401220364" r:id="rId145"/>
        </w:object>
      </w:r>
    </w:p>
    <w:p w:rsidR="00B537F8" w:rsidRPr="00080B2A" w:rsidRDefault="00B537F8" w:rsidP="009503F7">
      <w:pPr>
        <w:spacing w:after="200"/>
        <w:ind w:firstLine="0"/>
        <w:jc w:val="left"/>
      </w:pPr>
    </w:p>
    <w:sectPr w:rsidR="00B537F8" w:rsidRPr="00080B2A" w:rsidSect="001F3646">
      <w:type w:val="continuous"/>
      <w:pgSz w:w="11906" w:h="16838" w:code="9"/>
      <w:pgMar w:top="1134" w:right="851" w:bottom="1134" w:left="1701" w:header="709" w:footer="709" w:gutter="0"/>
      <w:pgNumType w:start="9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4A14" w:rsidRDefault="00504A14" w:rsidP="00E875DD">
      <w:r>
        <w:separator/>
      </w:r>
    </w:p>
  </w:endnote>
  <w:endnote w:type="continuationSeparator" w:id="0">
    <w:p w:rsidR="00504A14" w:rsidRDefault="00504A14" w:rsidP="00E875D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 w:name="Arial">
    <w:panose1 w:val="020B0604020202020204"/>
    <w:charset w:val="CC"/>
    <w:family w:val="swiss"/>
    <w:pitch w:val="variable"/>
    <w:sig w:usb0="20002A87" w:usb1="80000000" w:usb2="00000008" w:usb3="00000000" w:csb0="000001FF" w:csb1="00000000"/>
  </w:font>
  <w:font w:name="Verdana">
    <w:panose1 w:val="020B0604030504040204"/>
    <w:charset w:val="CC"/>
    <w:family w:val="swiss"/>
    <w:pitch w:val="variable"/>
    <w:sig w:usb0="20000287" w:usb1="00000000" w:usb2="00000000" w:usb3="00000000" w:csb0="0000019F" w:csb1="00000000"/>
  </w:font>
  <w:font w:name="Cambria Math">
    <w:panose1 w:val="02040503050406030204"/>
    <w:charset w:val="CC"/>
    <w:family w:val="roman"/>
    <w:pitch w:val="variable"/>
    <w:sig w:usb0="A00002EF" w:usb1="420020EB" w:usb2="00000000" w:usb3="00000000" w:csb0="0000009F" w:csb1="00000000"/>
  </w:font>
  <w:font w:name="Calibri (Body)">
    <w:altName w:val="Times New Roman"/>
    <w:panose1 w:val="00000000000000000000"/>
    <w:charset w:val="00"/>
    <w:family w:val="roman"/>
    <w:notTrueType/>
    <w:pitch w:val="default"/>
    <w:sig w:usb0="00000000" w:usb1="00000000" w:usb2="00000000" w:usb3="00000000" w:csb0="00000000" w:csb1="00000000"/>
  </w:font>
  <w:font w:name="STIXGeneral">
    <w:charset w:val="00"/>
    <w:family w:val="auto"/>
    <w:pitch w:val="variable"/>
    <w:sig w:usb0="A00002FF" w:usb1="4203FDFF" w:usb2="02000020" w:usb3="00000000" w:csb0="8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540644"/>
      <w:docPartObj>
        <w:docPartGallery w:val="Page Numbers (Bottom of Page)"/>
        <w:docPartUnique/>
      </w:docPartObj>
    </w:sdtPr>
    <w:sdtContent>
      <w:p w:rsidR="00504A14" w:rsidRDefault="00264DE7">
        <w:pPr>
          <w:pStyle w:val="aa"/>
          <w:jc w:val="right"/>
        </w:pPr>
        <w:fldSimple w:instr=" PAGE   \* MERGEFORMAT ">
          <w:r w:rsidR="00D8484F">
            <w:rPr>
              <w:noProof/>
            </w:rPr>
            <w:t>5</w:t>
          </w:r>
        </w:fldSimple>
      </w:p>
    </w:sdtContent>
  </w:sdt>
  <w:p w:rsidR="00504A14" w:rsidRDefault="00504A14" w:rsidP="00E875DD">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4A14" w:rsidRDefault="00504A14" w:rsidP="00E875DD">
      <w:r>
        <w:separator/>
      </w:r>
    </w:p>
  </w:footnote>
  <w:footnote w:type="continuationSeparator" w:id="0">
    <w:p w:rsidR="00504A14" w:rsidRDefault="00504A14" w:rsidP="00E875D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A5CB6"/>
    <w:multiLevelType w:val="hybridMultilevel"/>
    <w:tmpl w:val="FD9CDADA"/>
    <w:lvl w:ilvl="0" w:tplc="8FAADE8A">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A5E6196"/>
    <w:multiLevelType w:val="hybridMultilevel"/>
    <w:tmpl w:val="D3469FB2"/>
    <w:lvl w:ilvl="0" w:tplc="8FAADE8A">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BF027CD"/>
    <w:multiLevelType w:val="hybridMultilevel"/>
    <w:tmpl w:val="F1CA64FE"/>
    <w:lvl w:ilvl="0" w:tplc="70783906">
      <w:start w:val="5"/>
      <w:numFmt w:val="decimal"/>
      <w:lvlText w:val="%1."/>
      <w:lvlJc w:val="left"/>
      <w:pPr>
        <w:ind w:left="1584" w:hanging="360"/>
      </w:pPr>
      <w:rPr>
        <w:rFonts w:hint="default"/>
      </w:rPr>
    </w:lvl>
    <w:lvl w:ilvl="1" w:tplc="04190019" w:tentative="1">
      <w:start w:val="1"/>
      <w:numFmt w:val="lowerLetter"/>
      <w:lvlText w:val="%2."/>
      <w:lvlJc w:val="left"/>
      <w:pPr>
        <w:ind w:left="2304" w:hanging="360"/>
      </w:pPr>
    </w:lvl>
    <w:lvl w:ilvl="2" w:tplc="0419001B" w:tentative="1">
      <w:start w:val="1"/>
      <w:numFmt w:val="lowerRoman"/>
      <w:lvlText w:val="%3."/>
      <w:lvlJc w:val="right"/>
      <w:pPr>
        <w:ind w:left="3024" w:hanging="180"/>
      </w:pPr>
    </w:lvl>
    <w:lvl w:ilvl="3" w:tplc="0419000F" w:tentative="1">
      <w:start w:val="1"/>
      <w:numFmt w:val="decimal"/>
      <w:lvlText w:val="%4."/>
      <w:lvlJc w:val="left"/>
      <w:pPr>
        <w:ind w:left="3744" w:hanging="360"/>
      </w:pPr>
    </w:lvl>
    <w:lvl w:ilvl="4" w:tplc="04190019" w:tentative="1">
      <w:start w:val="1"/>
      <w:numFmt w:val="lowerLetter"/>
      <w:lvlText w:val="%5."/>
      <w:lvlJc w:val="left"/>
      <w:pPr>
        <w:ind w:left="4464" w:hanging="360"/>
      </w:pPr>
    </w:lvl>
    <w:lvl w:ilvl="5" w:tplc="0419001B" w:tentative="1">
      <w:start w:val="1"/>
      <w:numFmt w:val="lowerRoman"/>
      <w:lvlText w:val="%6."/>
      <w:lvlJc w:val="right"/>
      <w:pPr>
        <w:ind w:left="5184" w:hanging="180"/>
      </w:pPr>
    </w:lvl>
    <w:lvl w:ilvl="6" w:tplc="0419000F" w:tentative="1">
      <w:start w:val="1"/>
      <w:numFmt w:val="decimal"/>
      <w:lvlText w:val="%7."/>
      <w:lvlJc w:val="left"/>
      <w:pPr>
        <w:ind w:left="5904" w:hanging="360"/>
      </w:pPr>
    </w:lvl>
    <w:lvl w:ilvl="7" w:tplc="04190019" w:tentative="1">
      <w:start w:val="1"/>
      <w:numFmt w:val="lowerLetter"/>
      <w:lvlText w:val="%8."/>
      <w:lvlJc w:val="left"/>
      <w:pPr>
        <w:ind w:left="6624" w:hanging="360"/>
      </w:pPr>
    </w:lvl>
    <w:lvl w:ilvl="8" w:tplc="0419001B" w:tentative="1">
      <w:start w:val="1"/>
      <w:numFmt w:val="lowerRoman"/>
      <w:lvlText w:val="%9."/>
      <w:lvlJc w:val="right"/>
      <w:pPr>
        <w:ind w:left="7344" w:hanging="180"/>
      </w:pPr>
    </w:lvl>
  </w:abstractNum>
  <w:abstractNum w:abstractNumId="3">
    <w:nsid w:val="10B074B4"/>
    <w:multiLevelType w:val="hybridMultilevel"/>
    <w:tmpl w:val="7F3CB99A"/>
    <w:lvl w:ilvl="0" w:tplc="8FAADE8A">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3B4198F"/>
    <w:multiLevelType w:val="hybridMultilevel"/>
    <w:tmpl w:val="62EEDF4C"/>
    <w:lvl w:ilvl="0" w:tplc="8FAADE8A">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77B7362"/>
    <w:multiLevelType w:val="hybridMultilevel"/>
    <w:tmpl w:val="85EADE14"/>
    <w:lvl w:ilvl="0" w:tplc="8FAADE8A">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B1537EF"/>
    <w:multiLevelType w:val="multilevel"/>
    <w:tmpl w:val="FA1EE596"/>
    <w:lvl w:ilvl="0">
      <w:start w:val="1"/>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7">
    <w:nsid w:val="1D2A0653"/>
    <w:multiLevelType w:val="hybridMultilevel"/>
    <w:tmpl w:val="99CCACC8"/>
    <w:lvl w:ilvl="0" w:tplc="8FAADE8A">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19503C1"/>
    <w:multiLevelType w:val="hybridMultilevel"/>
    <w:tmpl w:val="A24CAAB6"/>
    <w:lvl w:ilvl="0" w:tplc="8FAADE8A">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217177F"/>
    <w:multiLevelType w:val="hybridMultilevel"/>
    <w:tmpl w:val="CD60962E"/>
    <w:lvl w:ilvl="0" w:tplc="A544C44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nsid w:val="2854677F"/>
    <w:multiLevelType w:val="hybridMultilevel"/>
    <w:tmpl w:val="73B8E7C8"/>
    <w:lvl w:ilvl="0" w:tplc="8FAADE8A">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CAF787A"/>
    <w:multiLevelType w:val="hybridMultilevel"/>
    <w:tmpl w:val="80B051EA"/>
    <w:lvl w:ilvl="0" w:tplc="8FAADE8A">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8F24CAC"/>
    <w:multiLevelType w:val="hybridMultilevel"/>
    <w:tmpl w:val="3146D5E4"/>
    <w:lvl w:ilvl="0" w:tplc="08CA6A2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4688204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97E29B7"/>
    <w:multiLevelType w:val="hybridMultilevel"/>
    <w:tmpl w:val="065A0F32"/>
    <w:lvl w:ilvl="0" w:tplc="8FAADE8A">
      <w:start w:val="1"/>
      <w:numFmt w:val="bullet"/>
      <w:lvlText w:val=""/>
      <w:lvlJc w:val="left"/>
      <w:pPr>
        <w:ind w:left="1428" w:hanging="360"/>
      </w:pPr>
      <w:rPr>
        <w:rFonts w:ascii="Symbol" w:hAnsi="Symbol" w:hint="default"/>
        <w:color w:val="auto"/>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nsid w:val="523635D0"/>
    <w:multiLevelType w:val="multilevel"/>
    <w:tmpl w:val="6486F96C"/>
    <w:lvl w:ilvl="0">
      <w:start w:val="1"/>
      <w:numFmt w:val="decimal"/>
      <w:pStyle w:val="1"/>
      <w:lvlText w:val="%1"/>
      <w:lvlJc w:val="left"/>
      <w:pPr>
        <w:ind w:left="1068" w:hanging="360"/>
      </w:pPr>
      <w:rPr>
        <w:rFonts w:ascii="Times New Roman" w:eastAsiaTheme="majorEastAsia" w:hAnsi="Times New Roman" w:cs="Times New Roman"/>
      </w:rPr>
    </w:lvl>
    <w:lvl w:ilvl="1">
      <w:start w:val="1"/>
      <w:numFmt w:val="decimal"/>
      <w:pStyle w:val="2"/>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6">
    <w:nsid w:val="64543765"/>
    <w:multiLevelType w:val="hybridMultilevel"/>
    <w:tmpl w:val="A7F87210"/>
    <w:lvl w:ilvl="0" w:tplc="8FAADE8A">
      <w:start w:val="1"/>
      <w:numFmt w:val="bullet"/>
      <w:lvlText w:val=""/>
      <w:lvlJc w:val="left"/>
      <w:pPr>
        <w:ind w:left="1428" w:hanging="360"/>
      </w:pPr>
      <w:rPr>
        <w:rFonts w:ascii="Symbol" w:hAnsi="Symbol" w:hint="default"/>
        <w:color w:val="auto"/>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nsid w:val="6B5327D4"/>
    <w:multiLevelType w:val="hybridMultilevel"/>
    <w:tmpl w:val="735CFD48"/>
    <w:lvl w:ilvl="0" w:tplc="8FAADE8A">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6B804E7A"/>
    <w:multiLevelType w:val="multilevel"/>
    <w:tmpl w:val="E370DE06"/>
    <w:lvl w:ilvl="0">
      <w:start w:val="5"/>
      <w:numFmt w:val="decimal"/>
      <w:lvlText w:val="%1."/>
      <w:lvlJc w:val="left"/>
      <w:pPr>
        <w:ind w:left="390" w:hanging="39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9">
    <w:nsid w:val="6F514203"/>
    <w:multiLevelType w:val="hybridMultilevel"/>
    <w:tmpl w:val="7F3E14CE"/>
    <w:lvl w:ilvl="0" w:tplc="5A000CB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769167B8"/>
    <w:multiLevelType w:val="hybridMultilevel"/>
    <w:tmpl w:val="AA484136"/>
    <w:lvl w:ilvl="0" w:tplc="8FAADE8A">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16"/>
  </w:num>
  <w:num w:numId="4">
    <w:abstractNumId w:val="8"/>
  </w:num>
  <w:num w:numId="5">
    <w:abstractNumId w:val="11"/>
  </w:num>
  <w:num w:numId="6">
    <w:abstractNumId w:val="0"/>
  </w:num>
  <w:num w:numId="7">
    <w:abstractNumId w:val="7"/>
  </w:num>
  <w:num w:numId="8">
    <w:abstractNumId w:val="17"/>
  </w:num>
  <w:num w:numId="9">
    <w:abstractNumId w:val="5"/>
  </w:num>
  <w:num w:numId="10">
    <w:abstractNumId w:val="10"/>
  </w:num>
  <w:num w:numId="11">
    <w:abstractNumId w:val="20"/>
  </w:num>
  <w:num w:numId="12">
    <w:abstractNumId w:val="1"/>
  </w:num>
  <w:num w:numId="13">
    <w:abstractNumId w:val="4"/>
  </w:num>
  <w:num w:numId="14">
    <w:abstractNumId w:val="12"/>
  </w:num>
  <w:num w:numId="15">
    <w:abstractNumId w:val="9"/>
  </w:num>
  <w:num w:numId="16">
    <w:abstractNumId w:val="19"/>
  </w:num>
  <w:num w:numId="17">
    <w:abstractNumId w:val="3"/>
  </w:num>
  <w:num w:numId="18">
    <w:abstractNumId w:val="13"/>
  </w:num>
  <w:num w:numId="19">
    <w:abstractNumId w:val="2"/>
  </w:num>
  <w:num w:numId="20">
    <w:abstractNumId w:val="18"/>
  </w:num>
  <w:num w:numId="21">
    <w:abstractNumId w:val="6"/>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141"/>
  <w:drawingGridHorizontalSpacing w:val="140"/>
  <w:displayHorizontalDrawingGridEvery w:val="2"/>
  <w:characterSpacingControl w:val="doNotCompress"/>
  <w:footnotePr>
    <w:footnote w:id="-1"/>
    <w:footnote w:id="0"/>
  </w:footnotePr>
  <w:endnotePr>
    <w:endnote w:id="-1"/>
    <w:endnote w:id="0"/>
  </w:endnotePr>
  <w:compat/>
  <w:rsids>
    <w:rsidRoot w:val="00E34659"/>
    <w:rsid w:val="00001FD9"/>
    <w:rsid w:val="000045B7"/>
    <w:rsid w:val="0000601F"/>
    <w:rsid w:val="00007939"/>
    <w:rsid w:val="00007D9A"/>
    <w:rsid w:val="00010446"/>
    <w:rsid w:val="000205CE"/>
    <w:rsid w:val="00020DA1"/>
    <w:rsid w:val="00021A76"/>
    <w:rsid w:val="00024BEF"/>
    <w:rsid w:val="00026945"/>
    <w:rsid w:val="00026BB5"/>
    <w:rsid w:val="00030D7B"/>
    <w:rsid w:val="00034307"/>
    <w:rsid w:val="00037565"/>
    <w:rsid w:val="000518DA"/>
    <w:rsid w:val="000526BB"/>
    <w:rsid w:val="000547F2"/>
    <w:rsid w:val="00055C6A"/>
    <w:rsid w:val="00057083"/>
    <w:rsid w:val="000605B7"/>
    <w:rsid w:val="0006215B"/>
    <w:rsid w:val="000640CE"/>
    <w:rsid w:val="00064384"/>
    <w:rsid w:val="00065B24"/>
    <w:rsid w:val="000718BD"/>
    <w:rsid w:val="00072300"/>
    <w:rsid w:val="0007690A"/>
    <w:rsid w:val="00080B2A"/>
    <w:rsid w:val="00084391"/>
    <w:rsid w:val="00085409"/>
    <w:rsid w:val="00091B2F"/>
    <w:rsid w:val="00092F40"/>
    <w:rsid w:val="00096642"/>
    <w:rsid w:val="00096AF0"/>
    <w:rsid w:val="00097844"/>
    <w:rsid w:val="000A2791"/>
    <w:rsid w:val="000A3085"/>
    <w:rsid w:val="000B1A60"/>
    <w:rsid w:val="000B1B7C"/>
    <w:rsid w:val="000B647B"/>
    <w:rsid w:val="000B7221"/>
    <w:rsid w:val="000C0DD5"/>
    <w:rsid w:val="000C31D7"/>
    <w:rsid w:val="000C4CEB"/>
    <w:rsid w:val="000C4E4A"/>
    <w:rsid w:val="000D093C"/>
    <w:rsid w:val="000D1209"/>
    <w:rsid w:val="000D6D83"/>
    <w:rsid w:val="000D7AF1"/>
    <w:rsid w:val="000E1FCD"/>
    <w:rsid w:val="000E50F1"/>
    <w:rsid w:val="000E7CB7"/>
    <w:rsid w:val="000F238C"/>
    <w:rsid w:val="000F5493"/>
    <w:rsid w:val="000F54D5"/>
    <w:rsid w:val="000F5F39"/>
    <w:rsid w:val="000F60AA"/>
    <w:rsid w:val="000F6B5F"/>
    <w:rsid w:val="00100C8F"/>
    <w:rsid w:val="001021B9"/>
    <w:rsid w:val="00104C15"/>
    <w:rsid w:val="001123C6"/>
    <w:rsid w:val="001129AE"/>
    <w:rsid w:val="00125DDE"/>
    <w:rsid w:val="00131B55"/>
    <w:rsid w:val="00131DAE"/>
    <w:rsid w:val="00132D18"/>
    <w:rsid w:val="001342F9"/>
    <w:rsid w:val="00135318"/>
    <w:rsid w:val="001357F5"/>
    <w:rsid w:val="00137479"/>
    <w:rsid w:val="00142B3E"/>
    <w:rsid w:val="00144645"/>
    <w:rsid w:val="0014595F"/>
    <w:rsid w:val="00150772"/>
    <w:rsid w:val="0015250D"/>
    <w:rsid w:val="0015373B"/>
    <w:rsid w:val="00156CAB"/>
    <w:rsid w:val="00156DC5"/>
    <w:rsid w:val="0016000C"/>
    <w:rsid w:val="00161BFF"/>
    <w:rsid w:val="00164A76"/>
    <w:rsid w:val="001658F8"/>
    <w:rsid w:val="0016620E"/>
    <w:rsid w:val="001664A9"/>
    <w:rsid w:val="00175BED"/>
    <w:rsid w:val="00181D3C"/>
    <w:rsid w:val="00181F41"/>
    <w:rsid w:val="00183279"/>
    <w:rsid w:val="00185BB3"/>
    <w:rsid w:val="001861BC"/>
    <w:rsid w:val="00187359"/>
    <w:rsid w:val="00187B56"/>
    <w:rsid w:val="0019120D"/>
    <w:rsid w:val="00193300"/>
    <w:rsid w:val="00193F03"/>
    <w:rsid w:val="001963BB"/>
    <w:rsid w:val="0019750D"/>
    <w:rsid w:val="001A03E4"/>
    <w:rsid w:val="001A3BEE"/>
    <w:rsid w:val="001B430F"/>
    <w:rsid w:val="001B44E3"/>
    <w:rsid w:val="001B4FF7"/>
    <w:rsid w:val="001B5D40"/>
    <w:rsid w:val="001C1D2E"/>
    <w:rsid w:val="001C3931"/>
    <w:rsid w:val="001C557C"/>
    <w:rsid w:val="001C65D0"/>
    <w:rsid w:val="001C7F6B"/>
    <w:rsid w:val="001D2AF8"/>
    <w:rsid w:val="001D2F42"/>
    <w:rsid w:val="001D79A1"/>
    <w:rsid w:val="001E1B64"/>
    <w:rsid w:val="001E24C5"/>
    <w:rsid w:val="001E46A8"/>
    <w:rsid w:val="001F1F2B"/>
    <w:rsid w:val="001F3646"/>
    <w:rsid w:val="001F47CF"/>
    <w:rsid w:val="002005AE"/>
    <w:rsid w:val="0020164A"/>
    <w:rsid w:val="00203324"/>
    <w:rsid w:val="00205871"/>
    <w:rsid w:val="0020743F"/>
    <w:rsid w:val="00210139"/>
    <w:rsid w:val="002203C9"/>
    <w:rsid w:val="00220A1F"/>
    <w:rsid w:val="002227DA"/>
    <w:rsid w:val="00222B53"/>
    <w:rsid w:val="00223B13"/>
    <w:rsid w:val="002310B9"/>
    <w:rsid w:val="00232E56"/>
    <w:rsid w:val="002378A6"/>
    <w:rsid w:val="00241504"/>
    <w:rsid w:val="00241A1C"/>
    <w:rsid w:val="00243998"/>
    <w:rsid w:val="00247529"/>
    <w:rsid w:val="0025002B"/>
    <w:rsid w:val="002512AB"/>
    <w:rsid w:val="00253CFB"/>
    <w:rsid w:val="00254D48"/>
    <w:rsid w:val="0026129A"/>
    <w:rsid w:val="0026267D"/>
    <w:rsid w:val="00264902"/>
    <w:rsid w:val="00264DE7"/>
    <w:rsid w:val="00270971"/>
    <w:rsid w:val="00271FA6"/>
    <w:rsid w:val="00272938"/>
    <w:rsid w:val="00283B84"/>
    <w:rsid w:val="00287BDD"/>
    <w:rsid w:val="002918FA"/>
    <w:rsid w:val="00291CFC"/>
    <w:rsid w:val="00295218"/>
    <w:rsid w:val="002A1C7A"/>
    <w:rsid w:val="002A7F7E"/>
    <w:rsid w:val="002B0DC4"/>
    <w:rsid w:val="002B311D"/>
    <w:rsid w:val="002C1BFB"/>
    <w:rsid w:val="002C3EEF"/>
    <w:rsid w:val="002C7A5B"/>
    <w:rsid w:val="002D17D1"/>
    <w:rsid w:val="002D3576"/>
    <w:rsid w:val="002D4F2B"/>
    <w:rsid w:val="002D5FBE"/>
    <w:rsid w:val="002E0D5D"/>
    <w:rsid w:val="002E26B9"/>
    <w:rsid w:val="002E4776"/>
    <w:rsid w:val="002E61C6"/>
    <w:rsid w:val="002E7899"/>
    <w:rsid w:val="002F08F6"/>
    <w:rsid w:val="002F2A99"/>
    <w:rsid w:val="002F2D78"/>
    <w:rsid w:val="002F3CA9"/>
    <w:rsid w:val="003013CB"/>
    <w:rsid w:val="00301985"/>
    <w:rsid w:val="00312251"/>
    <w:rsid w:val="003126A5"/>
    <w:rsid w:val="003141D2"/>
    <w:rsid w:val="00331C23"/>
    <w:rsid w:val="003339FE"/>
    <w:rsid w:val="00344C42"/>
    <w:rsid w:val="0034527C"/>
    <w:rsid w:val="00350481"/>
    <w:rsid w:val="0035254B"/>
    <w:rsid w:val="003551DA"/>
    <w:rsid w:val="00364F8C"/>
    <w:rsid w:val="00367241"/>
    <w:rsid w:val="0036798A"/>
    <w:rsid w:val="00371A6C"/>
    <w:rsid w:val="00372DA9"/>
    <w:rsid w:val="00380FB0"/>
    <w:rsid w:val="00382AB8"/>
    <w:rsid w:val="00382FC7"/>
    <w:rsid w:val="003835E2"/>
    <w:rsid w:val="00385BB7"/>
    <w:rsid w:val="003907A3"/>
    <w:rsid w:val="00390E2F"/>
    <w:rsid w:val="00392FE9"/>
    <w:rsid w:val="0039446E"/>
    <w:rsid w:val="00395951"/>
    <w:rsid w:val="00396704"/>
    <w:rsid w:val="003A4055"/>
    <w:rsid w:val="003A5570"/>
    <w:rsid w:val="003A60BB"/>
    <w:rsid w:val="003A7A86"/>
    <w:rsid w:val="003B1184"/>
    <w:rsid w:val="003B37E5"/>
    <w:rsid w:val="003B5EC8"/>
    <w:rsid w:val="003C1100"/>
    <w:rsid w:val="003C223F"/>
    <w:rsid w:val="003C60C0"/>
    <w:rsid w:val="003C6386"/>
    <w:rsid w:val="003C7259"/>
    <w:rsid w:val="003D1147"/>
    <w:rsid w:val="003D134F"/>
    <w:rsid w:val="003D190F"/>
    <w:rsid w:val="003D332B"/>
    <w:rsid w:val="003D69AB"/>
    <w:rsid w:val="003D6AE7"/>
    <w:rsid w:val="003D7670"/>
    <w:rsid w:val="003E7DE5"/>
    <w:rsid w:val="004013A8"/>
    <w:rsid w:val="00401BA2"/>
    <w:rsid w:val="00411051"/>
    <w:rsid w:val="004119AF"/>
    <w:rsid w:val="004245C8"/>
    <w:rsid w:val="00430E82"/>
    <w:rsid w:val="00431750"/>
    <w:rsid w:val="00432131"/>
    <w:rsid w:val="00433AD1"/>
    <w:rsid w:val="00433EB3"/>
    <w:rsid w:val="0044077B"/>
    <w:rsid w:val="00441545"/>
    <w:rsid w:val="00443A60"/>
    <w:rsid w:val="004442BC"/>
    <w:rsid w:val="00444A1F"/>
    <w:rsid w:val="00445A2E"/>
    <w:rsid w:val="00451C0B"/>
    <w:rsid w:val="004572C0"/>
    <w:rsid w:val="00461736"/>
    <w:rsid w:val="004618EA"/>
    <w:rsid w:val="00464B88"/>
    <w:rsid w:val="0047330B"/>
    <w:rsid w:val="00476133"/>
    <w:rsid w:val="004777ED"/>
    <w:rsid w:val="00483D61"/>
    <w:rsid w:val="00485D28"/>
    <w:rsid w:val="00490A7A"/>
    <w:rsid w:val="00490DB5"/>
    <w:rsid w:val="004968ED"/>
    <w:rsid w:val="00497329"/>
    <w:rsid w:val="004A0D5D"/>
    <w:rsid w:val="004A4005"/>
    <w:rsid w:val="004A4A13"/>
    <w:rsid w:val="004B488F"/>
    <w:rsid w:val="004B668D"/>
    <w:rsid w:val="004B7385"/>
    <w:rsid w:val="004C413E"/>
    <w:rsid w:val="004C7018"/>
    <w:rsid w:val="004C71D9"/>
    <w:rsid w:val="004D56AE"/>
    <w:rsid w:val="004E1049"/>
    <w:rsid w:val="004E3633"/>
    <w:rsid w:val="004E47D7"/>
    <w:rsid w:val="004F35B7"/>
    <w:rsid w:val="004F5AB4"/>
    <w:rsid w:val="004F73BB"/>
    <w:rsid w:val="004F74DC"/>
    <w:rsid w:val="00503844"/>
    <w:rsid w:val="00504A14"/>
    <w:rsid w:val="0051105F"/>
    <w:rsid w:val="00512F8D"/>
    <w:rsid w:val="00513501"/>
    <w:rsid w:val="00515B73"/>
    <w:rsid w:val="005201A5"/>
    <w:rsid w:val="00541463"/>
    <w:rsid w:val="00551EB4"/>
    <w:rsid w:val="005522BD"/>
    <w:rsid w:val="00552623"/>
    <w:rsid w:val="00556D43"/>
    <w:rsid w:val="005579AF"/>
    <w:rsid w:val="005618EC"/>
    <w:rsid w:val="005620C3"/>
    <w:rsid w:val="005622CE"/>
    <w:rsid w:val="00563498"/>
    <w:rsid w:val="005650D5"/>
    <w:rsid w:val="00573417"/>
    <w:rsid w:val="00574427"/>
    <w:rsid w:val="00574E0C"/>
    <w:rsid w:val="00575A21"/>
    <w:rsid w:val="00576E00"/>
    <w:rsid w:val="005872CE"/>
    <w:rsid w:val="00594809"/>
    <w:rsid w:val="005A1B5D"/>
    <w:rsid w:val="005A220F"/>
    <w:rsid w:val="005A2A38"/>
    <w:rsid w:val="005A2BF6"/>
    <w:rsid w:val="005A302C"/>
    <w:rsid w:val="005A30E7"/>
    <w:rsid w:val="005A3736"/>
    <w:rsid w:val="005A4D1D"/>
    <w:rsid w:val="005A5481"/>
    <w:rsid w:val="005A595F"/>
    <w:rsid w:val="005A7527"/>
    <w:rsid w:val="005B34C7"/>
    <w:rsid w:val="005B7EBD"/>
    <w:rsid w:val="005C2EA2"/>
    <w:rsid w:val="005C3F85"/>
    <w:rsid w:val="005C494E"/>
    <w:rsid w:val="005C583D"/>
    <w:rsid w:val="005C598C"/>
    <w:rsid w:val="005C5DFB"/>
    <w:rsid w:val="005D4796"/>
    <w:rsid w:val="005D5A17"/>
    <w:rsid w:val="005D6C6B"/>
    <w:rsid w:val="005D79B8"/>
    <w:rsid w:val="005E2312"/>
    <w:rsid w:val="005E5CAB"/>
    <w:rsid w:val="005E62DD"/>
    <w:rsid w:val="005F12FA"/>
    <w:rsid w:val="005F4192"/>
    <w:rsid w:val="005F6D76"/>
    <w:rsid w:val="005F6F86"/>
    <w:rsid w:val="005F7E95"/>
    <w:rsid w:val="00600F38"/>
    <w:rsid w:val="006019C8"/>
    <w:rsid w:val="006048FC"/>
    <w:rsid w:val="00610954"/>
    <w:rsid w:val="006126C0"/>
    <w:rsid w:val="00614D0B"/>
    <w:rsid w:val="00616599"/>
    <w:rsid w:val="00623C40"/>
    <w:rsid w:val="00626BF6"/>
    <w:rsid w:val="00626D46"/>
    <w:rsid w:val="00632868"/>
    <w:rsid w:val="00634459"/>
    <w:rsid w:val="00637F49"/>
    <w:rsid w:val="006414F1"/>
    <w:rsid w:val="0064155F"/>
    <w:rsid w:val="00641DBB"/>
    <w:rsid w:val="00642002"/>
    <w:rsid w:val="0064338A"/>
    <w:rsid w:val="0065098B"/>
    <w:rsid w:val="00650FF8"/>
    <w:rsid w:val="006515B7"/>
    <w:rsid w:val="006540AD"/>
    <w:rsid w:val="006554BC"/>
    <w:rsid w:val="006620FE"/>
    <w:rsid w:val="00664EFF"/>
    <w:rsid w:val="00665DAA"/>
    <w:rsid w:val="00671615"/>
    <w:rsid w:val="00673CAA"/>
    <w:rsid w:val="006750DF"/>
    <w:rsid w:val="00680D27"/>
    <w:rsid w:val="00682630"/>
    <w:rsid w:val="00682A97"/>
    <w:rsid w:val="006839E2"/>
    <w:rsid w:val="00693836"/>
    <w:rsid w:val="00694482"/>
    <w:rsid w:val="006A065E"/>
    <w:rsid w:val="006A13CF"/>
    <w:rsid w:val="006A4474"/>
    <w:rsid w:val="006A5A82"/>
    <w:rsid w:val="006A5D6E"/>
    <w:rsid w:val="006A63F5"/>
    <w:rsid w:val="006B29A1"/>
    <w:rsid w:val="006B42E1"/>
    <w:rsid w:val="006B4D76"/>
    <w:rsid w:val="006B6346"/>
    <w:rsid w:val="006C1EC2"/>
    <w:rsid w:val="006C2195"/>
    <w:rsid w:val="006C28DC"/>
    <w:rsid w:val="006C5A76"/>
    <w:rsid w:val="006C6061"/>
    <w:rsid w:val="006D18A1"/>
    <w:rsid w:val="006D1C1A"/>
    <w:rsid w:val="006D2155"/>
    <w:rsid w:val="006D2A53"/>
    <w:rsid w:val="006D57C4"/>
    <w:rsid w:val="006D5EA0"/>
    <w:rsid w:val="006D69DF"/>
    <w:rsid w:val="006E13B3"/>
    <w:rsid w:val="006E15FE"/>
    <w:rsid w:val="006E1627"/>
    <w:rsid w:val="006E5A73"/>
    <w:rsid w:val="006E7031"/>
    <w:rsid w:val="006E72DD"/>
    <w:rsid w:val="006F0442"/>
    <w:rsid w:val="006F07FD"/>
    <w:rsid w:val="006F292F"/>
    <w:rsid w:val="006F68CE"/>
    <w:rsid w:val="00700CCB"/>
    <w:rsid w:val="00700EE4"/>
    <w:rsid w:val="00703931"/>
    <w:rsid w:val="007071B8"/>
    <w:rsid w:val="00710086"/>
    <w:rsid w:val="00710224"/>
    <w:rsid w:val="00712B60"/>
    <w:rsid w:val="00716243"/>
    <w:rsid w:val="007231D4"/>
    <w:rsid w:val="00724B59"/>
    <w:rsid w:val="00724DDF"/>
    <w:rsid w:val="0072674B"/>
    <w:rsid w:val="007353F0"/>
    <w:rsid w:val="00742E3A"/>
    <w:rsid w:val="007430FC"/>
    <w:rsid w:val="00743C82"/>
    <w:rsid w:val="007441BB"/>
    <w:rsid w:val="00744655"/>
    <w:rsid w:val="00746D40"/>
    <w:rsid w:val="007502BB"/>
    <w:rsid w:val="00754599"/>
    <w:rsid w:val="00755ABC"/>
    <w:rsid w:val="0076255B"/>
    <w:rsid w:val="00766E47"/>
    <w:rsid w:val="007727F7"/>
    <w:rsid w:val="00773E01"/>
    <w:rsid w:val="00774C1B"/>
    <w:rsid w:val="007753DB"/>
    <w:rsid w:val="007770E3"/>
    <w:rsid w:val="007812EE"/>
    <w:rsid w:val="0078391C"/>
    <w:rsid w:val="0078767C"/>
    <w:rsid w:val="00787992"/>
    <w:rsid w:val="00787A6B"/>
    <w:rsid w:val="007A1936"/>
    <w:rsid w:val="007A200F"/>
    <w:rsid w:val="007A203D"/>
    <w:rsid w:val="007A2DB6"/>
    <w:rsid w:val="007A318C"/>
    <w:rsid w:val="007A6820"/>
    <w:rsid w:val="007A6899"/>
    <w:rsid w:val="007B0947"/>
    <w:rsid w:val="007B3153"/>
    <w:rsid w:val="007B3F94"/>
    <w:rsid w:val="007B733E"/>
    <w:rsid w:val="007C0393"/>
    <w:rsid w:val="007C43A1"/>
    <w:rsid w:val="007C4AC5"/>
    <w:rsid w:val="007D0D93"/>
    <w:rsid w:val="007D1C3F"/>
    <w:rsid w:val="007D5285"/>
    <w:rsid w:val="007D545C"/>
    <w:rsid w:val="007D566A"/>
    <w:rsid w:val="007E05EC"/>
    <w:rsid w:val="007E391C"/>
    <w:rsid w:val="007E3AB4"/>
    <w:rsid w:val="007E4745"/>
    <w:rsid w:val="007E6BB5"/>
    <w:rsid w:val="007F015F"/>
    <w:rsid w:val="007F2412"/>
    <w:rsid w:val="007F433E"/>
    <w:rsid w:val="007F4A91"/>
    <w:rsid w:val="007F6764"/>
    <w:rsid w:val="007F7BE3"/>
    <w:rsid w:val="00800526"/>
    <w:rsid w:val="00800875"/>
    <w:rsid w:val="00802D6A"/>
    <w:rsid w:val="00807332"/>
    <w:rsid w:val="00807953"/>
    <w:rsid w:val="00813A61"/>
    <w:rsid w:val="00821FD6"/>
    <w:rsid w:val="008229EE"/>
    <w:rsid w:val="00823C81"/>
    <w:rsid w:val="00825974"/>
    <w:rsid w:val="00825C3B"/>
    <w:rsid w:val="00826E3B"/>
    <w:rsid w:val="00827A91"/>
    <w:rsid w:val="00830434"/>
    <w:rsid w:val="008312E9"/>
    <w:rsid w:val="0084258A"/>
    <w:rsid w:val="00842BF6"/>
    <w:rsid w:val="00843831"/>
    <w:rsid w:val="00845A19"/>
    <w:rsid w:val="008468AD"/>
    <w:rsid w:val="00852308"/>
    <w:rsid w:val="00853A96"/>
    <w:rsid w:val="00854D3D"/>
    <w:rsid w:val="008607CE"/>
    <w:rsid w:val="00862F1C"/>
    <w:rsid w:val="00867D2C"/>
    <w:rsid w:val="008707F2"/>
    <w:rsid w:val="008760E9"/>
    <w:rsid w:val="0087696D"/>
    <w:rsid w:val="00877FFA"/>
    <w:rsid w:val="00883D55"/>
    <w:rsid w:val="00890CA0"/>
    <w:rsid w:val="0089587F"/>
    <w:rsid w:val="00895D90"/>
    <w:rsid w:val="0089766F"/>
    <w:rsid w:val="008A221D"/>
    <w:rsid w:val="008B46F3"/>
    <w:rsid w:val="008B4890"/>
    <w:rsid w:val="008B5127"/>
    <w:rsid w:val="008C0CE6"/>
    <w:rsid w:val="008C14E3"/>
    <w:rsid w:val="008C25B6"/>
    <w:rsid w:val="008C263D"/>
    <w:rsid w:val="008C4480"/>
    <w:rsid w:val="008C509D"/>
    <w:rsid w:val="008C6B5E"/>
    <w:rsid w:val="008D5B2A"/>
    <w:rsid w:val="008D6B5D"/>
    <w:rsid w:val="008D6CAC"/>
    <w:rsid w:val="008D7729"/>
    <w:rsid w:val="008E0AAD"/>
    <w:rsid w:val="008E2503"/>
    <w:rsid w:val="008E2ABD"/>
    <w:rsid w:val="008E7086"/>
    <w:rsid w:val="008F02B8"/>
    <w:rsid w:val="008F21B8"/>
    <w:rsid w:val="008F35C7"/>
    <w:rsid w:val="008F44AA"/>
    <w:rsid w:val="00903054"/>
    <w:rsid w:val="009049D6"/>
    <w:rsid w:val="009049EC"/>
    <w:rsid w:val="00912C07"/>
    <w:rsid w:val="00912F98"/>
    <w:rsid w:val="00914FF9"/>
    <w:rsid w:val="00916365"/>
    <w:rsid w:val="009175FC"/>
    <w:rsid w:val="00917C68"/>
    <w:rsid w:val="00920496"/>
    <w:rsid w:val="00920D78"/>
    <w:rsid w:val="009227B7"/>
    <w:rsid w:val="00927957"/>
    <w:rsid w:val="009310E3"/>
    <w:rsid w:val="00931D14"/>
    <w:rsid w:val="00934BED"/>
    <w:rsid w:val="009479C9"/>
    <w:rsid w:val="009501D3"/>
    <w:rsid w:val="009503F7"/>
    <w:rsid w:val="0095291F"/>
    <w:rsid w:val="00953FEC"/>
    <w:rsid w:val="00965E56"/>
    <w:rsid w:val="00966679"/>
    <w:rsid w:val="00970E84"/>
    <w:rsid w:val="00970FF1"/>
    <w:rsid w:val="00973946"/>
    <w:rsid w:val="00975822"/>
    <w:rsid w:val="009759CC"/>
    <w:rsid w:val="00977358"/>
    <w:rsid w:val="00977441"/>
    <w:rsid w:val="009775A4"/>
    <w:rsid w:val="00980254"/>
    <w:rsid w:val="00983705"/>
    <w:rsid w:val="00984802"/>
    <w:rsid w:val="009858D5"/>
    <w:rsid w:val="00987CE0"/>
    <w:rsid w:val="00993424"/>
    <w:rsid w:val="00993EB5"/>
    <w:rsid w:val="00994CF6"/>
    <w:rsid w:val="009A0F46"/>
    <w:rsid w:val="009A19A0"/>
    <w:rsid w:val="009A2603"/>
    <w:rsid w:val="009A4DBF"/>
    <w:rsid w:val="009A51AF"/>
    <w:rsid w:val="009A7D0D"/>
    <w:rsid w:val="009B09BA"/>
    <w:rsid w:val="009B69FE"/>
    <w:rsid w:val="009B6E51"/>
    <w:rsid w:val="009C0E0C"/>
    <w:rsid w:val="009C1038"/>
    <w:rsid w:val="009C31CF"/>
    <w:rsid w:val="009C4489"/>
    <w:rsid w:val="009C59D5"/>
    <w:rsid w:val="009C6F12"/>
    <w:rsid w:val="009D47BB"/>
    <w:rsid w:val="009D4D20"/>
    <w:rsid w:val="009D5803"/>
    <w:rsid w:val="009D6A18"/>
    <w:rsid w:val="009E57DC"/>
    <w:rsid w:val="009E5C86"/>
    <w:rsid w:val="009E7EE3"/>
    <w:rsid w:val="009F09AF"/>
    <w:rsid w:val="009F3D73"/>
    <w:rsid w:val="009F3E9A"/>
    <w:rsid w:val="009F552F"/>
    <w:rsid w:val="009F5C6C"/>
    <w:rsid w:val="00A01E1D"/>
    <w:rsid w:val="00A031F1"/>
    <w:rsid w:val="00A03B2C"/>
    <w:rsid w:val="00A06DA3"/>
    <w:rsid w:val="00A11298"/>
    <w:rsid w:val="00A163F9"/>
    <w:rsid w:val="00A167FB"/>
    <w:rsid w:val="00A17780"/>
    <w:rsid w:val="00A2136D"/>
    <w:rsid w:val="00A21D7A"/>
    <w:rsid w:val="00A22A2C"/>
    <w:rsid w:val="00A2577C"/>
    <w:rsid w:val="00A26501"/>
    <w:rsid w:val="00A30478"/>
    <w:rsid w:val="00A333E8"/>
    <w:rsid w:val="00A34808"/>
    <w:rsid w:val="00A34866"/>
    <w:rsid w:val="00A36F9E"/>
    <w:rsid w:val="00A47D77"/>
    <w:rsid w:val="00A52D12"/>
    <w:rsid w:val="00A52D30"/>
    <w:rsid w:val="00A54F22"/>
    <w:rsid w:val="00A60F95"/>
    <w:rsid w:val="00A61CEA"/>
    <w:rsid w:val="00A660AB"/>
    <w:rsid w:val="00A67B15"/>
    <w:rsid w:val="00A67B33"/>
    <w:rsid w:val="00A7021E"/>
    <w:rsid w:val="00A70D90"/>
    <w:rsid w:val="00A7139A"/>
    <w:rsid w:val="00A75521"/>
    <w:rsid w:val="00A771F4"/>
    <w:rsid w:val="00A812EB"/>
    <w:rsid w:val="00A867BF"/>
    <w:rsid w:val="00A9135F"/>
    <w:rsid w:val="00A93C97"/>
    <w:rsid w:val="00A95DC3"/>
    <w:rsid w:val="00A96966"/>
    <w:rsid w:val="00A973F5"/>
    <w:rsid w:val="00AA0ABB"/>
    <w:rsid w:val="00AA3D0A"/>
    <w:rsid w:val="00AB125D"/>
    <w:rsid w:val="00AB2AA8"/>
    <w:rsid w:val="00AB305B"/>
    <w:rsid w:val="00AB7557"/>
    <w:rsid w:val="00AB7D8C"/>
    <w:rsid w:val="00AC0052"/>
    <w:rsid w:val="00AC4922"/>
    <w:rsid w:val="00AC5083"/>
    <w:rsid w:val="00AC77B1"/>
    <w:rsid w:val="00AD340C"/>
    <w:rsid w:val="00AD3AFB"/>
    <w:rsid w:val="00AD5ECD"/>
    <w:rsid w:val="00AE0DC5"/>
    <w:rsid w:val="00AE10F9"/>
    <w:rsid w:val="00AE1549"/>
    <w:rsid w:val="00AE1A03"/>
    <w:rsid w:val="00AE3DE5"/>
    <w:rsid w:val="00AE4656"/>
    <w:rsid w:val="00AE643E"/>
    <w:rsid w:val="00AF23F9"/>
    <w:rsid w:val="00AF4231"/>
    <w:rsid w:val="00AF4F60"/>
    <w:rsid w:val="00AF54F2"/>
    <w:rsid w:val="00AF66ED"/>
    <w:rsid w:val="00B00DD5"/>
    <w:rsid w:val="00B05765"/>
    <w:rsid w:val="00B13B6B"/>
    <w:rsid w:val="00B240AC"/>
    <w:rsid w:val="00B25554"/>
    <w:rsid w:val="00B25663"/>
    <w:rsid w:val="00B26831"/>
    <w:rsid w:val="00B30346"/>
    <w:rsid w:val="00B3087C"/>
    <w:rsid w:val="00B31405"/>
    <w:rsid w:val="00B35D9A"/>
    <w:rsid w:val="00B37654"/>
    <w:rsid w:val="00B37784"/>
    <w:rsid w:val="00B37FAF"/>
    <w:rsid w:val="00B40252"/>
    <w:rsid w:val="00B43BCA"/>
    <w:rsid w:val="00B47377"/>
    <w:rsid w:val="00B50AB3"/>
    <w:rsid w:val="00B52D2F"/>
    <w:rsid w:val="00B537F8"/>
    <w:rsid w:val="00B55700"/>
    <w:rsid w:val="00B5733F"/>
    <w:rsid w:val="00B6206B"/>
    <w:rsid w:val="00B6552E"/>
    <w:rsid w:val="00B6716E"/>
    <w:rsid w:val="00B73E56"/>
    <w:rsid w:val="00B7563C"/>
    <w:rsid w:val="00B77742"/>
    <w:rsid w:val="00B778C4"/>
    <w:rsid w:val="00B801E4"/>
    <w:rsid w:val="00B84232"/>
    <w:rsid w:val="00B85EC8"/>
    <w:rsid w:val="00B9158D"/>
    <w:rsid w:val="00B93E4E"/>
    <w:rsid w:val="00BA1B23"/>
    <w:rsid w:val="00BA3228"/>
    <w:rsid w:val="00BA46E0"/>
    <w:rsid w:val="00BA65ED"/>
    <w:rsid w:val="00BA6A93"/>
    <w:rsid w:val="00BA7921"/>
    <w:rsid w:val="00BB1089"/>
    <w:rsid w:val="00BB15EB"/>
    <w:rsid w:val="00BB4A7A"/>
    <w:rsid w:val="00BB5C50"/>
    <w:rsid w:val="00BB6681"/>
    <w:rsid w:val="00BC138E"/>
    <w:rsid w:val="00BC5777"/>
    <w:rsid w:val="00BD51D2"/>
    <w:rsid w:val="00BD6C3E"/>
    <w:rsid w:val="00BE3B61"/>
    <w:rsid w:val="00C05164"/>
    <w:rsid w:val="00C05B4E"/>
    <w:rsid w:val="00C10814"/>
    <w:rsid w:val="00C116C8"/>
    <w:rsid w:val="00C20464"/>
    <w:rsid w:val="00C20D7F"/>
    <w:rsid w:val="00C243A2"/>
    <w:rsid w:val="00C26372"/>
    <w:rsid w:val="00C36161"/>
    <w:rsid w:val="00C459C2"/>
    <w:rsid w:val="00C46540"/>
    <w:rsid w:val="00C572DA"/>
    <w:rsid w:val="00C57C61"/>
    <w:rsid w:val="00C605F4"/>
    <w:rsid w:val="00C712C0"/>
    <w:rsid w:val="00C733EB"/>
    <w:rsid w:val="00C74834"/>
    <w:rsid w:val="00C83083"/>
    <w:rsid w:val="00C84447"/>
    <w:rsid w:val="00C91722"/>
    <w:rsid w:val="00C929DA"/>
    <w:rsid w:val="00C955EC"/>
    <w:rsid w:val="00C975DD"/>
    <w:rsid w:val="00CA3268"/>
    <w:rsid w:val="00CA43C5"/>
    <w:rsid w:val="00CA6178"/>
    <w:rsid w:val="00CB01DD"/>
    <w:rsid w:val="00CB1F5B"/>
    <w:rsid w:val="00CB261F"/>
    <w:rsid w:val="00CB506D"/>
    <w:rsid w:val="00CB5310"/>
    <w:rsid w:val="00CB546C"/>
    <w:rsid w:val="00CC04C6"/>
    <w:rsid w:val="00CC3B8A"/>
    <w:rsid w:val="00CC4C86"/>
    <w:rsid w:val="00CC6A01"/>
    <w:rsid w:val="00CD0F64"/>
    <w:rsid w:val="00CD20EB"/>
    <w:rsid w:val="00CD316F"/>
    <w:rsid w:val="00CD3950"/>
    <w:rsid w:val="00CD44EC"/>
    <w:rsid w:val="00CF1162"/>
    <w:rsid w:val="00CF327D"/>
    <w:rsid w:val="00CF463A"/>
    <w:rsid w:val="00D0244B"/>
    <w:rsid w:val="00D04827"/>
    <w:rsid w:val="00D04F85"/>
    <w:rsid w:val="00D0649C"/>
    <w:rsid w:val="00D12787"/>
    <w:rsid w:val="00D158AF"/>
    <w:rsid w:val="00D223EA"/>
    <w:rsid w:val="00D24DBC"/>
    <w:rsid w:val="00D2567B"/>
    <w:rsid w:val="00D2751E"/>
    <w:rsid w:val="00D3050F"/>
    <w:rsid w:val="00D35C3B"/>
    <w:rsid w:val="00D4238A"/>
    <w:rsid w:val="00D424BE"/>
    <w:rsid w:val="00D47E86"/>
    <w:rsid w:val="00D577E5"/>
    <w:rsid w:val="00D616A9"/>
    <w:rsid w:val="00D6594A"/>
    <w:rsid w:val="00D67B99"/>
    <w:rsid w:val="00D82376"/>
    <w:rsid w:val="00D8484F"/>
    <w:rsid w:val="00D873F7"/>
    <w:rsid w:val="00D87CF9"/>
    <w:rsid w:val="00D90ACB"/>
    <w:rsid w:val="00DA262B"/>
    <w:rsid w:val="00DA690E"/>
    <w:rsid w:val="00DB023D"/>
    <w:rsid w:val="00DB0B55"/>
    <w:rsid w:val="00DB2D7B"/>
    <w:rsid w:val="00DC3FBC"/>
    <w:rsid w:val="00DC6345"/>
    <w:rsid w:val="00DC7E56"/>
    <w:rsid w:val="00DD16CB"/>
    <w:rsid w:val="00DD680E"/>
    <w:rsid w:val="00DE0040"/>
    <w:rsid w:val="00DE01C3"/>
    <w:rsid w:val="00DF1D62"/>
    <w:rsid w:val="00DF328D"/>
    <w:rsid w:val="00DF6348"/>
    <w:rsid w:val="00DF73B4"/>
    <w:rsid w:val="00E007C1"/>
    <w:rsid w:val="00E02237"/>
    <w:rsid w:val="00E0259B"/>
    <w:rsid w:val="00E05226"/>
    <w:rsid w:val="00E06870"/>
    <w:rsid w:val="00E06BED"/>
    <w:rsid w:val="00E10499"/>
    <w:rsid w:val="00E105D0"/>
    <w:rsid w:val="00E10C81"/>
    <w:rsid w:val="00E1112E"/>
    <w:rsid w:val="00E1344A"/>
    <w:rsid w:val="00E13F04"/>
    <w:rsid w:val="00E14631"/>
    <w:rsid w:val="00E1563E"/>
    <w:rsid w:val="00E21291"/>
    <w:rsid w:val="00E22D07"/>
    <w:rsid w:val="00E31315"/>
    <w:rsid w:val="00E320F8"/>
    <w:rsid w:val="00E34659"/>
    <w:rsid w:val="00E3726D"/>
    <w:rsid w:val="00E405D7"/>
    <w:rsid w:val="00E406D1"/>
    <w:rsid w:val="00E40D27"/>
    <w:rsid w:val="00E45B41"/>
    <w:rsid w:val="00E45C9B"/>
    <w:rsid w:val="00E45DA6"/>
    <w:rsid w:val="00E45E5C"/>
    <w:rsid w:val="00E4706F"/>
    <w:rsid w:val="00E51EB2"/>
    <w:rsid w:val="00E55EF0"/>
    <w:rsid w:val="00E6125A"/>
    <w:rsid w:val="00E618C2"/>
    <w:rsid w:val="00E62E37"/>
    <w:rsid w:val="00E63551"/>
    <w:rsid w:val="00E645CF"/>
    <w:rsid w:val="00E64719"/>
    <w:rsid w:val="00E67EF7"/>
    <w:rsid w:val="00E70B5D"/>
    <w:rsid w:val="00E70B78"/>
    <w:rsid w:val="00E71BD1"/>
    <w:rsid w:val="00E73FF9"/>
    <w:rsid w:val="00E756E5"/>
    <w:rsid w:val="00E76158"/>
    <w:rsid w:val="00E77AA7"/>
    <w:rsid w:val="00E80D04"/>
    <w:rsid w:val="00E810F0"/>
    <w:rsid w:val="00E82BBF"/>
    <w:rsid w:val="00E836A3"/>
    <w:rsid w:val="00E875DD"/>
    <w:rsid w:val="00E87B5D"/>
    <w:rsid w:val="00E87C60"/>
    <w:rsid w:val="00E944D2"/>
    <w:rsid w:val="00E9586E"/>
    <w:rsid w:val="00E9683E"/>
    <w:rsid w:val="00E97B7D"/>
    <w:rsid w:val="00EA0D59"/>
    <w:rsid w:val="00EA0F94"/>
    <w:rsid w:val="00EA2D0A"/>
    <w:rsid w:val="00EA54E0"/>
    <w:rsid w:val="00EA6768"/>
    <w:rsid w:val="00EB32C6"/>
    <w:rsid w:val="00EB32E8"/>
    <w:rsid w:val="00EB5978"/>
    <w:rsid w:val="00EC2DA2"/>
    <w:rsid w:val="00EC42A6"/>
    <w:rsid w:val="00EC4335"/>
    <w:rsid w:val="00EC47E0"/>
    <w:rsid w:val="00EC58C7"/>
    <w:rsid w:val="00EC7503"/>
    <w:rsid w:val="00ED104E"/>
    <w:rsid w:val="00ED1B35"/>
    <w:rsid w:val="00ED3ACD"/>
    <w:rsid w:val="00ED3C3C"/>
    <w:rsid w:val="00ED4413"/>
    <w:rsid w:val="00ED6E71"/>
    <w:rsid w:val="00ED7183"/>
    <w:rsid w:val="00EE1B6A"/>
    <w:rsid w:val="00EE71DB"/>
    <w:rsid w:val="00EF5DF3"/>
    <w:rsid w:val="00F005BF"/>
    <w:rsid w:val="00F02142"/>
    <w:rsid w:val="00F036D6"/>
    <w:rsid w:val="00F03A8B"/>
    <w:rsid w:val="00F04689"/>
    <w:rsid w:val="00F05EAD"/>
    <w:rsid w:val="00F12F56"/>
    <w:rsid w:val="00F13ABB"/>
    <w:rsid w:val="00F164F3"/>
    <w:rsid w:val="00F20170"/>
    <w:rsid w:val="00F25329"/>
    <w:rsid w:val="00F2610E"/>
    <w:rsid w:val="00F3083E"/>
    <w:rsid w:val="00F34F01"/>
    <w:rsid w:val="00F354B2"/>
    <w:rsid w:val="00F42165"/>
    <w:rsid w:val="00F428F2"/>
    <w:rsid w:val="00F4612F"/>
    <w:rsid w:val="00F47B8C"/>
    <w:rsid w:val="00F51A28"/>
    <w:rsid w:val="00F52833"/>
    <w:rsid w:val="00F54A08"/>
    <w:rsid w:val="00F5708C"/>
    <w:rsid w:val="00F61E20"/>
    <w:rsid w:val="00F637DA"/>
    <w:rsid w:val="00F65607"/>
    <w:rsid w:val="00F66910"/>
    <w:rsid w:val="00F703CA"/>
    <w:rsid w:val="00F705B4"/>
    <w:rsid w:val="00F70A32"/>
    <w:rsid w:val="00F72024"/>
    <w:rsid w:val="00F7262C"/>
    <w:rsid w:val="00F739BC"/>
    <w:rsid w:val="00F76632"/>
    <w:rsid w:val="00F76DD3"/>
    <w:rsid w:val="00F9569E"/>
    <w:rsid w:val="00F97557"/>
    <w:rsid w:val="00FA010D"/>
    <w:rsid w:val="00FA3810"/>
    <w:rsid w:val="00FA3940"/>
    <w:rsid w:val="00FA5AF7"/>
    <w:rsid w:val="00FB19A1"/>
    <w:rsid w:val="00FB2731"/>
    <w:rsid w:val="00FB3F12"/>
    <w:rsid w:val="00FB439E"/>
    <w:rsid w:val="00FB4E60"/>
    <w:rsid w:val="00FB55A1"/>
    <w:rsid w:val="00FC0176"/>
    <w:rsid w:val="00FC1EE7"/>
    <w:rsid w:val="00FC4495"/>
    <w:rsid w:val="00FC54C2"/>
    <w:rsid w:val="00FC7F04"/>
    <w:rsid w:val="00FD0511"/>
    <w:rsid w:val="00FD65ED"/>
    <w:rsid w:val="00FD6CE8"/>
    <w:rsid w:val="00FE05A8"/>
    <w:rsid w:val="00FE2565"/>
    <w:rsid w:val="00FE3EF2"/>
    <w:rsid w:val="00FE5544"/>
    <w:rsid w:val="00FF19B3"/>
    <w:rsid w:val="00FF1EE0"/>
    <w:rsid w:val="00FF3C21"/>
    <w:rsid w:val="00FF7A6C"/>
    <w:rsid w:val="00FF7E8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75DD"/>
    <w:pPr>
      <w:spacing w:after="0"/>
      <w:ind w:firstLine="708"/>
      <w:jc w:val="both"/>
    </w:pPr>
    <w:rPr>
      <w:rFonts w:ascii="Times New Roman" w:hAnsi="Times New Roman" w:cs="Times New Roman"/>
      <w:color w:val="000000"/>
      <w:sz w:val="28"/>
      <w:szCs w:val="28"/>
      <w:lang w:eastAsia="ru-RU"/>
    </w:rPr>
  </w:style>
  <w:style w:type="paragraph" w:styleId="1">
    <w:name w:val="heading 1"/>
    <w:basedOn w:val="a"/>
    <w:next w:val="a"/>
    <w:link w:val="10"/>
    <w:qFormat/>
    <w:rsid w:val="00FA3810"/>
    <w:pPr>
      <w:keepNext/>
      <w:keepLines/>
      <w:numPr>
        <w:numId w:val="1"/>
      </w:numPr>
      <w:spacing w:before="480"/>
      <w:jc w:val="left"/>
      <w:outlineLvl w:val="0"/>
    </w:pPr>
    <w:rPr>
      <w:rFonts w:eastAsiaTheme="majorEastAsia"/>
      <w:b/>
      <w:bCs/>
      <w:color w:val="000000" w:themeColor="text1"/>
      <w:sz w:val="32"/>
    </w:rPr>
  </w:style>
  <w:style w:type="paragraph" w:styleId="2">
    <w:name w:val="heading 2"/>
    <w:basedOn w:val="a"/>
    <w:next w:val="a"/>
    <w:link w:val="20"/>
    <w:uiPriority w:val="9"/>
    <w:unhideWhenUsed/>
    <w:qFormat/>
    <w:rsid w:val="00755ABC"/>
    <w:pPr>
      <w:keepNext/>
      <w:keepLines/>
      <w:numPr>
        <w:ilvl w:val="1"/>
        <w:numId w:val="1"/>
      </w:numPr>
      <w:spacing w:before="200"/>
      <w:jc w:val="left"/>
      <w:outlineLvl w:val="1"/>
    </w:pPr>
    <w:rPr>
      <w:rFonts w:eastAsiaTheme="majorEastAsia"/>
      <w:b/>
      <w:bCs/>
      <w:color w:val="000000" w:themeColor="text1"/>
    </w:rPr>
  </w:style>
  <w:style w:type="paragraph" w:styleId="3">
    <w:name w:val="heading 3"/>
    <w:basedOn w:val="a"/>
    <w:next w:val="a"/>
    <w:link w:val="30"/>
    <w:uiPriority w:val="9"/>
    <w:semiHidden/>
    <w:unhideWhenUsed/>
    <w:qFormat/>
    <w:rsid w:val="006A4474"/>
    <w:pPr>
      <w:keepNext/>
      <w:keepLines/>
      <w:spacing w:before="200"/>
      <w:outlineLvl w:val="2"/>
    </w:pPr>
    <w:rPr>
      <w:rFonts w:asciiTheme="majorHAnsi" w:eastAsiaTheme="majorEastAsia" w:hAnsiTheme="majorHAnsi" w:cstheme="majorBidi"/>
      <w:b/>
      <w:bCs/>
      <w:color w:val="4F81BD" w:themeColor="accent1"/>
      <w:lang w:eastAsia="en-US"/>
    </w:rPr>
  </w:style>
  <w:style w:type="paragraph" w:styleId="5">
    <w:name w:val="heading 5"/>
    <w:basedOn w:val="a"/>
    <w:next w:val="a"/>
    <w:link w:val="50"/>
    <w:uiPriority w:val="9"/>
    <w:semiHidden/>
    <w:unhideWhenUsed/>
    <w:qFormat/>
    <w:rsid w:val="00A54F22"/>
    <w:pPr>
      <w:keepNext/>
      <w:keepLines/>
      <w:spacing w:before="20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basedOn w:val="a0"/>
    <w:rsid w:val="000205CE"/>
  </w:style>
  <w:style w:type="character" w:customStyle="1" w:styleId="apple-converted-space">
    <w:name w:val="apple-converted-space"/>
    <w:basedOn w:val="a0"/>
    <w:rsid w:val="000205CE"/>
  </w:style>
  <w:style w:type="character" w:customStyle="1" w:styleId="10">
    <w:name w:val="Заголовок 1 Знак"/>
    <w:basedOn w:val="a0"/>
    <w:link w:val="1"/>
    <w:rsid w:val="00FA3810"/>
    <w:rPr>
      <w:rFonts w:ascii="Times New Roman" w:eastAsiaTheme="majorEastAsia" w:hAnsi="Times New Roman" w:cs="Times New Roman"/>
      <w:b/>
      <w:bCs/>
      <w:color w:val="000000" w:themeColor="text1"/>
      <w:sz w:val="32"/>
      <w:szCs w:val="28"/>
      <w:lang w:eastAsia="ru-RU"/>
    </w:rPr>
  </w:style>
  <w:style w:type="paragraph" w:styleId="a3">
    <w:name w:val="Normal (Web)"/>
    <w:basedOn w:val="a"/>
    <w:uiPriority w:val="99"/>
    <w:unhideWhenUsed/>
    <w:rsid w:val="00DA690E"/>
    <w:pPr>
      <w:spacing w:before="100" w:beforeAutospacing="1" w:after="100" w:afterAutospacing="1" w:line="240" w:lineRule="auto"/>
      <w:ind w:firstLine="0"/>
      <w:jc w:val="left"/>
    </w:pPr>
    <w:rPr>
      <w:rFonts w:eastAsia="Times New Roman"/>
      <w:color w:val="auto"/>
      <w:sz w:val="24"/>
      <w:szCs w:val="24"/>
    </w:rPr>
  </w:style>
  <w:style w:type="character" w:styleId="a4">
    <w:name w:val="Hyperlink"/>
    <w:basedOn w:val="a0"/>
    <w:uiPriority w:val="99"/>
    <w:unhideWhenUsed/>
    <w:rsid w:val="00A22A2C"/>
    <w:rPr>
      <w:color w:val="0000FF"/>
      <w:u w:val="single"/>
    </w:rPr>
  </w:style>
  <w:style w:type="character" w:customStyle="1" w:styleId="20">
    <w:name w:val="Заголовок 2 Знак"/>
    <w:basedOn w:val="a0"/>
    <w:link w:val="2"/>
    <w:uiPriority w:val="9"/>
    <w:rsid w:val="00755ABC"/>
    <w:rPr>
      <w:rFonts w:ascii="Times New Roman" w:eastAsiaTheme="majorEastAsia" w:hAnsi="Times New Roman" w:cs="Times New Roman"/>
      <w:b/>
      <w:bCs/>
      <w:color w:val="000000" w:themeColor="text1"/>
      <w:sz w:val="28"/>
      <w:szCs w:val="28"/>
      <w:lang w:eastAsia="ru-RU"/>
    </w:rPr>
  </w:style>
  <w:style w:type="paragraph" w:styleId="a5">
    <w:name w:val="List Paragraph"/>
    <w:basedOn w:val="a"/>
    <w:uiPriority w:val="34"/>
    <w:qFormat/>
    <w:rsid w:val="00E70B78"/>
    <w:pPr>
      <w:ind w:left="720"/>
      <w:contextualSpacing/>
    </w:pPr>
  </w:style>
  <w:style w:type="paragraph" w:styleId="a6">
    <w:name w:val="Balloon Text"/>
    <w:basedOn w:val="a"/>
    <w:link w:val="a7"/>
    <w:uiPriority w:val="99"/>
    <w:semiHidden/>
    <w:unhideWhenUsed/>
    <w:rsid w:val="00E70B78"/>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E70B78"/>
    <w:rPr>
      <w:rFonts w:ascii="Tahoma" w:hAnsi="Tahoma" w:cs="Tahoma"/>
      <w:color w:val="000000"/>
      <w:sz w:val="16"/>
      <w:szCs w:val="16"/>
      <w:lang w:eastAsia="ru-RU"/>
    </w:rPr>
  </w:style>
  <w:style w:type="paragraph" w:styleId="a8">
    <w:name w:val="header"/>
    <w:basedOn w:val="a"/>
    <w:link w:val="a9"/>
    <w:uiPriority w:val="99"/>
    <w:semiHidden/>
    <w:unhideWhenUsed/>
    <w:rsid w:val="000045B7"/>
    <w:pPr>
      <w:tabs>
        <w:tab w:val="center" w:pos="4677"/>
        <w:tab w:val="right" w:pos="9355"/>
      </w:tabs>
      <w:spacing w:line="240" w:lineRule="auto"/>
    </w:pPr>
  </w:style>
  <w:style w:type="character" w:customStyle="1" w:styleId="a9">
    <w:name w:val="Верхний колонтитул Знак"/>
    <w:basedOn w:val="a0"/>
    <w:link w:val="a8"/>
    <w:uiPriority w:val="99"/>
    <w:semiHidden/>
    <w:rsid w:val="000045B7"/>
    <w:rPr>
      <w:rFonts w:ascii="Times New Roman" w:hAnsi="Times New Roman" w:cs="Times New Roman"/>
      <w:color w:val="000000"/>
      <w:sz w:val="28"/>
      <w:szCs w:val="28"/>
      <w:lang w:eastAsia="ru-RU"/>
    </w:rPr>
  </w:style>
  <w:style w:type="paragraph" w:styleId="aa">
    <w:name w:val="footer"/>
    <w:basedOn w:val="a"/>
    <w:link w:val="ab"/>
    <w:uiPriority w:val="99"/>
    <w:unhideWhenUsed/>
    <w:rsid w:val="000045B7"/>
    <w:pPr>
      <w:tabs>
        <w:tab w:val="center" w:pos="4677"/>
        <w:tab w:val="right" w:pos="9355"/>
      </w:tabs>
      <w:spacing w:line="240" w:lineRule="auto"/>
    </w:pPr>
  </w:style>
  <w:style w:type="character" w:customStyle="1" w:styleId="ab">
    <w:name w:val="Нижний колонтитул Знак"/>
    <w:basedOn w:val="a0"/>
    <w:link w:val="aa"/>
    <w:uiPriority w:val="99"/>
    <w:rsid w:val="000045B7"/>
    <w:rPr>
      <w:rFonts w:ascii="Times New Roman" w:hAnsi="Times New Roman" w:cs="Times New Roman"/>
      <w:color w:val="000000"/>
      <w:sz w:val="28"/>
      <w:szCs w:val="28"/>
      <w:lang w:eastAsia="ru-RU"/>
    </w:rPr>
  </w:style>
  <w:style w:type="paragraph" w:styleId="ac">
    <w:name w:val="TOC Heading"/>
    <w:basedOn w:val="1"/>
    <w:next w:val="a"/>
    <w:uiPriority w:val="39"/>
    <w:unhideWhenUsed/>
    <w:qFormat/>
    <w:rsid w:val="000045B7"/>
    <w:pPr>
      <w:ind w:firstLine="0"/>
      <w:outlineLvl w:val="9"/>
    </w:pPr>
    <w:rPr>
      <w:rFonts w:asciiTheme="majorHAnsi" w:hAnsiTheme="majorHAnsi" w:cstheme="majorBidi"/>
      <w:color w:val="365F91" w:themeColor="accent1" w:themeShade="BF"/>
      <w:sz w:val="28"/>
      <w:lang w:eastAsia="en-US"/>
    </w:rPr>
  </w:style>
  <w:style w:type="paragraph" w:styleId="11">
    <w:name w:val="toc 1"/>
    <w:basedOn w:val="a"/>
    <w:next w:val="a"/>
    <w:autoRedefine/>
    <w:uiPriority w:val="39"/>
    <w:unhideWhenUsed/>
    <w:rsid w:val="002D5FBE"/>
    <w:pPr>
      <w:tabs>
        <w:tab w:val="left" w:pos="284"/>
        <w:tab w:val="right" w:leader="dot" w:pos="9356"/>
      </w:tabs>
      <w:spacing w:after="100" w:line="240" w:lineRule="auto"/>
      <w:ind w:left="284" w:hanging="284"/>
      <w:jc w:val="left"/>
    </w:pPr>
  </w:style>
  <w:style w:type="paragraph" w:styleId="21">
    <w:name w:val="toc 2"/>
    <w:basedOn w:val="a"/>
    <w:next w:val="a"/>
    <w:autoRedefine/>
    <w:uiPriority w:val="39"/>
    <w:unhideWhenUsed/>
    <w:rsid w:val="005A3736"/>
    <w:pPr>
      <w:tabs>
        <w:tab w:val="left" w:pos="709"/>
        <w:tab w:val="right" w:leader="dot" w:pos="9356"/>
      </w:tabs>
      <w:spacing w:after="100" w:line="240" w:lineRule="auto"/>
      <w:ind w:left="709" w:hanging="425"/>
      <w:jc w:val="left"/>
    </w:pPr>
  </w:style>
  <w:style w:type="character" w:customStyle="1" w:styleId="subtit">
    <w:name w:val="subtit"/>
    <w:basedOn w:val="a0"/>
    <w:rsid w:val="00E875DD"/>
  </w:style>
  <w:style w:type="paragraph" w:styleId="ad">
    <w:name w:val="No Spacing"/>
    <w:uiPriority w:val="1"/>
    <w:qFormat/>
    <w:rsid w:val="00E875DD"/>
    <w:pPr>
      <w:spacing w:after="0" w:line="240" w:lineRule="auto"/>
      <w:ind w:firstLine="708"/>
      <w:jc w:val="both"/>
    </w:pPr>
    <w:rPr>
      <w:rFonts w:ascii="Times New Roman" w:hAnsi="Times New Roman" w:cs="Times New Roman"/>
      <w:color w:val="000000"/>
      <w:sz w:val="28"/>
      <w:szCs w:val="28"/>
      <w:lang w:eastAsia="ru-RU"/>
    </w:rPr>
  </w:style>
  <w:style w:type="character" w:customStyle="1" w:styleId="skypepnhcontainer">
    <w:name w:val="skype_pnh_container"/>
    <w:basedOn w:val="a0"/>
    <w:rsid w:val="009049D6"/>
  </w:style>
  <w:style w:type="character" w:customStyle="1" w:styleId="skypepnhleftspan">
    <w:name w:val="skype_pnh_left_span"/>
    <w:basedOn w:val="a0"/>
    <w:rsid w:val="009049D6"/>
  </w:style>
  <w:style w:type="character" w:customStyle="1" w:styleId="skypepnhdropartspan">
    <w:name w:val="skype_pnh_dropart_span"/>
    <w:basedOn w:val="a0"/>
    <w:rsid w:val="009049D6"/>
  </w:style>
  <w:style w:type="character" w:customStyle="1" w:styleId="skypepnhdropartflagspan">
    <w:name w:val="skype_pnh_dropart_flag_span"/>
    <w:basedOn w:val="a0"/>
    <w:rsid w:val="009049D6"/>
  </w:style>
  <w:style w:type="character" w:customStyle="1" w:styleId="skypepnhtextspan">
    <w:name w:val="skype_pnh_text_span"/>
    <w:basedOn w:val="a0"/>
    <w:rsid w:val="009049D6"/>
  </w:style>
  <w:style w:type="character" w:customStyle="1" w:styleId="skypepnhrightspan">
    <w:name w:val="skype_pnh_right_span"/>
    <w:basedOn w:val="a0"/>
    <w:rsid w:val="009049D6"/>
  </w:style>
  <w:style w:type="character" w:styleId="ae">
    <w:name w:val="Strong"/>
    <w:basedOn w:val="a0"/>
    <w:uiPriority w:val="22"/>
    <w:qFormat/>
    <w:rsid w:val="00DF6348"/>
    <w:rPr>
      <w:b/>
      <w:bCs/>
    </w:rPr>
  </w:style>
  <w:style w:type="table" w:styleId="af">
    <w:name w:val="Table Grid"/>
    <w:basedOn w:val="a1"/>
    <w:uiPriority w:val="59"/>
    <w:rsid w:val="00E372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R4">
    <w:name w:val="FR4"/>
    <w:rsid w:val="006839E2"/>
    <w:pPr>
      <w:widowControl w:val="0"/>
      <w:autoSpaceDE w:val="0"/>
      <w:autoSpaceDN w:val="0"/>
      <w:adjustRightInd w:val="0"/>
      <w:spacing w:after="0" w:line="240" w:lineRule="auto"/>
      <w:jc w:val="right"/>
    </w:pPr>
    <w:rPr>
      <w:rFonts w:ascii="Arial" w:eastAsia="Times New Roman" w:hAnsi="Arial" w:cs="Times New Roman"/>
      <w:b/>
      <w:sz w:val="12"/>
      <w:szCs w:val="20"/>
      <w:lang w:eastAsia="be-BY"/>
    </w:rPr>
  </w:style>
  <w:style w:type="paragraph" w:styleId="af0">
    <w:name w:val="Intense Quote"/>
    <w:basedOn w:val="a"/>
    <w:next w:val="a"/>
    <w:link w:val="af1"/>
    <w:uiPriority w:val="30"/>
    <w:qFormat/>
    <w:rsid w:val="00983705"/>
    <w:pPr>
      <w:ind w:firstLine="360"/>
      <w:jc w:val="center"/>
    </w:pPr>
  </w:style>
  <w:style w:type="character" w:customStyle="1" w:styleId="af1">
    <w:name w:val="Выделенная цитата Знак"/>
    <w:basedOn w:val="a0"/>
    <w:link w:val="af0"/>
    <w:uiPriority w:val="30"/>
    <w:rsid w:val="00983705"/>
    <w:rPr>
      <w:rFonts w:ascii="Times New Roman" w:hAnsi="Times New Roman" w:cs="Times New Roman"/>
      <w:color w:val="000000"/>
      <w:sz w:val="28"/>
      <w:szCs w:val="28"/>
      <w:lang w:eastAsia="ru-RU"/>
    </w:rPr>
  </w:style>
  <w:style w:type="character" w:styleId="af2">
    <w:name w:val="Placeholder Text"/>
    <w:basedOn w:val="a0"/>
    <w:uiPriority w:val="99"/>
    <w:semiHidden/>
    <w:rsid w:val="00EA0D59"/>
    <w:rPr>
      <w:color w:val="808080"/>
    </w:rPr>
  </w:style>
  <w:style w:type="character" w:customStyle="1" w:styleId="30">
    <w:name w:val="Заголовок 3 Знак"/>
    <w:basedOn w:val="a0"/>
    <w:link w:val="3"/>
    <w:uiPriority w:val="9"/>
    <w:semiHidden/>
    <w:rsid w:val="006A4474"/>
    <w:rPr>
      <w:rFonts w:asciiTheme="majorHAnsi" w:eastAsiaTheme="majorEastAsia" w:hAnsiTheme="majorHAnsi" w:cstheme="majorBidi"/>
      <w:b/>
      <w:bCs/>
      <w:color w:val="4F81BD" w:themeColor="accent1"/>
      <w:sz w:val="28"/>
      <w:szCs w:val="28"/>
    </w:rPr>
  </w:style>
  <w:style w:type="paragraph" w:customStyle="1" w:styleId="22">
    <w:name w:val="Заг2"/>
    <w:basedOn w:val="3"/>
    <w:autoRedefine/>
    <w:qFormat/>
    <w:rsid w:val="006A4474"/>
    <w:pPr>
      <w:keepLines w:val="0"/>
      <w:spacing w:before="0"/>
      <w:ind w:firstLine="0"/>
    </w:pPr>
    <w:rPr>
      <w:rFonts w:ascii="Times New Roman" w:eastAsia="Times New Roman" w:hAnsi="Times New Roman" w:cs="Times New Roman"/>
      <w:color w:val="auto"/>
      <w:szCs w:val="26"/>
    </w:rPr>
  </w:style>
  <w:style w:type="paragraph" w:styleId="31">
    <w:name w:val="Body Text Indent 3"/>
    <w:basedOn w:val="a"/>
    <w:link w:val="32"/>
    <w:uiPriority w:val="99"/>
    <w:semiHidden/>
    <w:unhideWhenUsed/>
    <w:rsid w:val="006A4474"/>
    <w:pPr>
      <w:spacing w:after="120" w:line="240" w:lineRule="auto"/>
      <w:ind w:left="283" w:firstLine="0"/>
      <w:jc w:val="left"/>
    </w:pPr>
    <w:rPr>
      <w:rFonts w:eastAsia="Times New Roman"/>
      <w:color w:val="auto"/>
      <w:sz w:val="16"/>
      <w:szCs w:val="16"/>
    </w:rPr>
  </w:style>
  <w:style w:type="character" w:customStyle="1" w:styleId="32">
    <w:name w:val="Основной текст с отступом 3 Знак"/>
    <w:basedOn w:val="a0"/>
    <w:link w:val="31"/>
    <w:uiPriority w:val="99"/>
    <w:semiHidden/>
    <w:rsid w:val="006A4474"/>
    <w:rPr>
      <w:rFonts w:ascii="Times New Roman" w:eastAsia="Times New Roman" w:hAnsi="Times New Roman" w:cs="Times New Roman"/>
      <w:sz w:val="16"/>
      <w:szCs w:val="16"/>
      <w:lang w:eastAsia="ru-RU"/>
    </w:rPr>
  </w:style>
  <w:style w:type="character" w:customStyle="1" w:styleId="50">
    <w:name w:val="Заголовок 5 Знак"/>
    <w:basedOn w:val="a0"/>
    <w:link w:val="5"/>
    <w:uiPriority w:val="9"/>
    <w:semiHidden/>
    <w:rsid w:val="00A54F22"/>
    <w:rPr>
      <w:rFonts w:asciiTheme="majorHAnsi" w:eastAsiaTheme="majorEastAsia" w:hAnsiTheme="majorHAnsi" w:cstheme="majorBidi"/>
      <w:color w:val="243F60" w:themeColor="accent1" w:themeShade="7F"/>
      <w:sz w:val="28"/>
      <w:szCs w:val="28"/>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02517948">
      <w:bodyDiv w:val="1"/>
      <w:marLeft w:val="0"/>
      <w:marRight w:val="0"/>
      <w:marTop w:val="0"/>
      <w:marBottom w:val="0"/>
      <w:divBdr>
        <w:top w:val="none" w:sz="0" w:space="0" w:color="auto"/>
        <w:left w:val="none" w:sz="0" w:space="0" w:color="auto"/>
        <w:bottom w:val="none" w:sz="0" w:space="0" w:color="auto"/>
        <w:right w:val="none" w:sz="0" w:space="0" w:color="auto"/>
      </w:divBdr>
    </w:div>
    <w:div w:id="259685875">
      <w:bodyDiv w:val="1"/>
      <w:marLeft w:val="0"/>
      <w:marRight w:val="0"/>
      <w:marTop w:val="0"/>
      <w:marBottom w:val="0"/>
      <w:divBdr>
        <w:top w:val="none" w:sz="0" w:space="0" w:color="auto"/>
        <w:left w:val="none" w:sz="0" w:space="0" w:color="auto"/>
        <w:bottom w:val="none" w:sz="0" w:space="0" w:color="auto"/>
        <w:right w:val="none" w:sz="0" w:space="0" w:color="auto"/>
      </w:divBdr>
      <w:divsChild>
        <w:div w:id="1502161476">
          <w:marLeft w:val="0"/>
          <w:marRight w:val="0"/>
          <w:marTop w:val="0"/>
          <w:marBottom w:val="0"/>
          <w:divBdr>
            <w:top w:val="none" w:sz="0" w:space="0" w:color="auto"/>
            <w:left w:val="none" w:sz="0" w:space="0" w:color="auto"/>
            <w:bottom w:val="none" w:sz="0" w:space="0" w:color="auto"/>
            <w:right w:val="none" w:sz="0" w:space="0" w:color="auto"/>
          </w:divBdr>
        </w:div>
      </w:divsChild>
    </w:div>
    <w:div w:id="329138340">
      <w:bodyDiv w:val="1"/>
      <w:marLeft w:val="0"/>
      <w:marRight w:val="0"/>
      <w:marTop w:val="0"/>
      <w:marBottom w:val="0"/>
      <w:divBdr>
        <w:top w:val="none" w:sz="0" w:space="0" w:color="auto"/>
        <w:left w:val="none" w:sz="0" w:space="0" w:color="auto"/>
        <w:bottom w:val="none" w:sz="0" w:space="0" w:color="auto"/>
        <w:right w:val="none" w:sz="0" w:space="0" w:color="auto"/>
      </w:divBdr>
    </w:div>
    <w:div w:id="398137254">
      <w:bodyDiv w:val="1"/>
      <w:marLeft w:val="0"/>
      <w:marRight w:val="0"/>
      <w:marTop w:val="0"/>
      <w:marBottom w:val="0"/>
      <w:divBdr>
        <w:top w:val="none" w:sz="0" w:space="0" w:color="auto"/>
        <w:left w:val="none" w:sz="0" w:space="0" w:color="auto"/>
        <w:bottom w:val="none" w:sz="0" w:space="0" w:color="auto"/>
        <w:right w:val="none" w:sz="0" w:space="0" w:color="auto"/>
      </w:divBdr>
    </w:div>
    <w:div w:id="462619550">
      <w:bodyDiv w:val="1"/>
      <w:marLeft w:val="0"/>
      <w:marRight w:val="0"/>
      <w:marTop w:val="0"/>
      <w:marBottom w:val="0"/>
      <w:divBdr>
        <w:top w:val="none" w:sz="0" w:space="0" w:color="auto"/>
        <w:left w:val="none" w:sz="0" w:space="0" w:color="auto"/>
        <w:bottom w:val="none" w:sz="0" w:space="0" w:color="auto"/>
        <w:right w:val="none" w:sz="0" w:space="0" w:color="auto"/>
      </w:divBdr>
    </w:div>
    <w:div w:id="880896938">
      <w:bodyDiv w:val="1"/>
      <w:marLeft w:val="0"/>
      <w:marRight w:val="0"/>
      <w:marTop w:val="0"/>
      <w:marBottom w:val="0"/>
      <w:divBdr>
        <w:top w:val="none" w:sz="0" w:space="0" w:color="auto"/>
        <w:left w:val="none" w:sz="0" w:space="0" w:color="auto"/>
        <w:bottom w:val="none" w:sz="0" w:space="0" w:color="auto"/>
        <w:right w:val="none" w:sz="0" w:space="0" w:color="auto"/>
      </w:divBdr>
      <w:divsChild>
        <w:div w:id="899511849">
          <w:marLeft w:val="0"/>
          <w:marRight w:val="0"/>
          <w:marTop w:val="0"/>
          <w:marBottom w:val="0"/>
          <w:divBdr>
            <w:top w:val="none" w:sz="0" w:space="0" w:color="auto"/>
            <w:left w:val="none" w:sz="0" w:space="0" w:color="auto"/>
            <w:bottom w:val="none" w:sz="0" w:space="0" w:color="auto"/>
            <w:right w:val="none" w:sz="0" w:space="0" w:color="auto"/>
          </w:divBdr>
        </w:div>
        <w:div w:id="964853398">
          <w:marLeft w:val="0"/>
          <w:marRight w:val="0"/>
          <w:marTop w:val="0"/>
          <w:marBottom w:val="0"/>
          <w:divBdr>
            <w:top w:val="none" w:sz="0" w:space="0" w:color="auto"/>
            <w:left w:val="none" w:sz="0" w:space="0" w:color="auto"/>
            <w:bottom w:val="none" w:sz="0" w:space="0" w:color="auto"/>
            <w:right w:val="none" w:sz="0" w:space="0" w:color="auto"/>
          </w:divBdr>
        </w:div>
        <w:div w:id="1733388333">
          <w:marLeft w:val="0"/>
          <w:marRight w:val="0"/>
          <w:marTop w:val="0"/>
          <w:marBottom w:val="0"/>
          <w:divBdr>
            <w:top w:val="none" w:sz="0" w:space="0" w:color="auto"/>
            <w:left w:val="none" w:sz="0" w:space="0" w:color="auto"/>
            <w:bottom w:val="none" w:sz="0" w:space="0" w:color="auto"/>
            <w:right w:val="none" w:sz="0" w:space="0" w:color="auto"/>
          </w:divBdr>
        </w:div>
        <w:div w:id="1054280822">
          <w:marLeft w:val="0"/>
          <w:marRight w:val="0"/>
          <w:marTop w:val="0"/>
          <w:marBottom w:val="0"/>
          <w:divBdr>
            <w:top w:val="none" w:sz="0" w:space="0" w:color="auto"/>
            <w:left w:val="none" w:sz="0" w:space="0" w:color="auto"/>
            <w:bottom w:val="none" w:sz="0" w:space="0" w:color="auto"/>
            <w:right w:val="none" w:sz="0" w:space="0" w:color="auto"/>
          </w:divBdr>
        </w:div>
        <w:div w:id="38475020">
          <w:marLeft w:val="0"/>
          <w:marRight w:val="0"/>
          <w:marTop w:val="0"/>
          <w:marBottom w:val="0"/>
          <w:divBdr>
            <w:top w:val="none" w:sz="0" w:space="0" w:color="auto"/>
            <w:left w:val="none" w:sz="0" w:space="0" w:color="auto"/>
            <w:bottom w:val="none" w:sz="0" w:space="0" w:color="auto"/>
            <w:right w:val="none" w:sz="0" w:space="0" w:color="auto"/>
          </w:divBdr>
        </w:div>
        <w:div w:id="1880822899">
          <w:marLeft w:val="0"/>
          <w:marRight w:val="0"/>
          <w:marTop w:val="0"/>
          <w:marBottom w:val="0"/>
          <w:divBdr>
            <w:top w:val="none" w:sz="0" w:space="0" w:color="auto"/>
            <w:left w:val="none" w:sz="0" w:space="0" w:color="auto"/>
            <w:bottom w:val="none" w:sz="0" w:space="0" w:color="auto"/>
            <w:right w:val="none" w:sz="0" w:space="0" w:color="auto"/>
          </w:divBdr>
        </w:div>
        <w:div w:id="256793267">
          <w:marLeft w:val="0"/>
          <w:marRight w:val="0"/>
          <w:marTop w:val="0"/>
          <w:marBottom w:val="0"/>
          <w:divBdr>
            <w:top w:val="none" w:sz="0" w:space="0" w:color="auto"/>
            <w:left w:val="none" w:sz="0" w:space="0" w:color="auto"/>
            <w:bottom w:val="none" w:sz="0" w:space="0" w:color="auto"/>
            <w:right w:val="none" w:sz="0" w:space="0" w:color="auto"/>
          </w:divBdr>
        </w:div>
        <w:div w:id="876161310">
          <w:marLeft w:val="0"/>
          <w:marRight w:val="0"/>
          <w:marTop w:val="0"/>
          <w:marBottom w:val="0"/>
          <w:divBdr>
            <w:top w:val="none" w:sz="0" w:space="0" w:color="auto"/>
            <w:left w:val="none" w:sz="0" w:space="0" w:color="auto"/>
            <w:bottom w:val="none" w:sz="0" w:space="0" w:color="auto"/>
            <w:right w:val="none" w:sz="0" w:space="0" w:color="auto"/>
          </w:divBdr>
        </w:div>
        <w:div w:id="449668367">
          <w:marLeft w:val="0"/>
          <w:marRight w:val="0"/>
          <w:marTop w:val="0"/>
          <w:marBottom w:val="0"/>
          <w:divBdr>
            <w:top w:val="none" w:sz="0" w:space="0" w:color="auto"/>
            <w:left w:val="none" w:sz="0" w:space="0" w:color="auto"/>
            <w:bottom w:val="none" w:sz="0" w:space="0" w:color="auto"/>
            <w:right w:val="none" w:sz="0" w:space="0" w:color="auto"/>
          </w:divBdr>
        </w:div>
        <w:div w:id="166943859">
          <w:marLeft w:val="0"/>
          <w:marRight w:val="0"/>
          <w:marTop w:val="0"/>
          <w:marBottom w:val="0"/>
          <w:divBdr>
            <w:top w:val="none" w:sz="0" w:space="0" w:color="auto"/>
            <w:left w:val="none" w:sz="0" w:space="0" w:color="auto"/>
            <w:bottom w:val="none" w:sz="0" w:space="0" w:color="auto"/>
            <w:right w:val="none" w:sz="0" w:space="0" w:color="auto"/>
          </w:divBdr>
        </w:div>
        <w:div w:id="1373849524">
          <w:marLeft w:val="0"/>
          <w:marRight w:val="0"/>
          <w:marTop w:val="0"/>
          <w:marBottom w:val="0"/>
          <w:divBdr>
            <w:top w:val="none" w:sz="0" w:space="0" w:color="auto"/>
            <w:left w:val="none" w:sz="0" w:space="0" w:color="auto"/>
            <w:bottom w:val="none" w:sz="0" w:space="0" w:color="auto"/>
            <w:right w:val="none" w:sz="0" w:space="0" w:color="auto"/>
          </w:divBdr>
        </w:div>
        <w:div w:id="99228979">
          <w:marLeft w:val="0"/>
          <w:marRight w:val="0"/>
          <w:marTop w:val="0"/>
          <w:marBottom w:val="0"/>
          <w:divBdr>
            <w:top w:val="none" w:sz="0" w:space="0" w:color="auto"/>
            <w:left w:val="none" w:sz="0" w:space="0" w:color="auto"/>
            <w:bottom w:val="none" w:sz="0" w:space="0" w:color="auto"/>
            <w:right w:val="none" w:sz="0" w:space="0" w:color="auto"/>
          </w:divBdr>
        </w:div>
        <w:div w:id="1333676592">
          <w:marLeft w:val="0"/>
          <w:marRight w:val="0"/>
          <w:marTop w:val="0"/>
          <w:marBottom w:val="0"/>
          <w:divBdr>
            <w:top w:val="none" w:sz="0" w:space="0" w:color="auto"/>
            <w:left w:val="none" w:sz="0" w:space="0" w:color="auto"/>
            <w:bottom w:val="none" w:sz="0" w:space="0" w:color="auto"/>
            <w:right w:val="none" w:sz="0" w:space="0" w:color="auto"/>
          </w:divBdr>
        </w:div>
        <w:div w:id="1047024825">
          <w:marLeft w:val="0"/>
          <w:marRight w:val="0"/>
          <w:marTop w:val="0"/>
          <w:marBottom w:val="0"/>
          <w:divBdr>
            <w:top w:val="none" w:sz="0" w:space="0" w:color="auto"/>
            <w:left w:val="none" w:sz="0" w:space="0" w:color="auto"/>
            <w:bottom w:val="none" w:sz="0" w:space="0" w:color="auto"/>
            <w:right w:val="none" w:sz="0" w:space="0" w:color="auto"/>
          </w:divBdr>
        </w:div>
        <w:div w:id="1858501786">
          <w:marLeft w:val="0"/>
          <w:marRight w:val="0"/>
          <w:marTop w:val="0"/>
          <w:marBottom w:val="0"/>
          <w:divBdr>
            <w:top w:val="none" w:sz="0" w:space="0" w:color="auto"/>
            <w:left w:val="none" w:sz="0" w:space="0" w:color="auto"/>
            <w:bottom w:val="none" w:sz="0" w:space="0" w:color="auto"/>
            <w:right w:val="none" w:sz="0" w:space="0" w:color="auto"/>
          </w:divBdr>
        </w:div>
        <w:div w:id="1384525622">
          <w:marLeft w:val="0"/>
          <w:marRight w:val="0"/>
          <w:marTop w:val="0"/>
          <w:marBottom w:val="0"/>
          <w:divBdr>
            <w:top w:val="none" w:sz="0" w:space="0" w:color="auto"/>
            <w:left w:val="none" w:sz="0" w:space="0" w:color="auto"/>
            <w:bottom w:val="none" w:sz="0" w:space="0" w:color="auto"/>
            <w:right w:val="none" w:sz="0" w:space="0" w:color="auto"/>
          </w:divBdr>
        </w:div>
        <w:div w:id="870999372">
          <w:marLeft w:val="0"/>
          <w:marRight w:val="0"/>
          <w:marTop w:val="0"/>
          <w:marBottom w:val="0"/>
          <w:divBdr>
            <w:top w:val="none" w:sz="0" w:space="0" w:color="auto"/>
            <w:left w:val="none" w:sz="0" w:space="0" w:color="auto"/>
            <w:bottom w:val="none" w:sz="0" w:space="0" w:color="auto"/>
            <w:right w:val="none" w:sz="0" w:space="0" w:color="auto"/>
          </w:divBdr>
        </w:div>
      </w:divsChild>
    </w:div>
    <w:div w:id="972367248">
      <w:bodyDiv w:val="1"/>
      <w:marLeft w:val="0"/>
      <w:marRight w:val="0"/>
      <w:marTop w:val="0"/>
      <w:marBottom w:val="0"/>
      <w:divBdr>
        <w:top w:val="none" w:sz="0" w:space="0" w:color="auto"/>
        <w:left w:val="none" w:sz="0" w:space="0" w:color="auto"/>
        <w:bottom w:val="none" w:sz="0" w:space="0" w:color="auto"/>
        <w:right w:val="none" w:sz="0" w:space="0" w:color="auto"/>
      </w:divBdr>
    </w:div>
    <w:div w:id="1361737718">
      <w:bodyDiv w:val="1"/>
      <w:marLeft w:val="0"/>
      <w:marRight w:val="0"/>
      <w:marTop w:val="0"/>
      <w:marBottom w:val="0"/>
      <w:divBdr>
        <w:top w:val="none" w:sz="0" w:space="0" w:color="auto"/>
        <w:left w:val="none" w:sz="0" w:space="0" w:color="auto"/>
        <w:bottom w:val="none" w:sz="0" w:space="0" w:color="auto"/>
        <w:right w:val="none" w:sz="0" w:space="0" w:color="auto"/>
      </w:divBdr>
    </w:div>
    <w:div w:id="1515612147">
      <w:bodyDiv w:val="1"/>
      <w:marLeft w:val="0"/>
      <w:marRight w:val="0"/>
      <w:marTop w:val="0"/>
      <w:marBottom w:val="0"/>
      <w:divBdr>
        <w:top w:val="none" w:sz="0" w:space="0" w:color="auto"/>
        <w:left w:val="none" w:sz="0" w:space="0" w:color="auto"/>
        <w:bottom w:val="none" w:sz="0" w:space="0" w:color="auto"/>
        <w:right w:val="none" w:sz="0" w:space="0" w:color="auto"/>
      </w:divBdr>
    </w:div>
    <w:div w:id="1572620946">
      <w:bodyDiv w:val="1"/>
      <w:marLeft w:val="0"/>
      <w:marRight w:val="0"/>
      <w:marTop w:val="0"/>
      <w:marBottom w:val="0"/>
      <w:divBdr>
        <w:top w:val="none" w:sz="0" w:space="0" w:color="auto"/>
        <w:left w:val="none" w:sz="0" w:space="0" w:color="auto"/>
        <w:bottom w:val="none" w:sz="0" w:space="0" w:color="auto"/>
        <w:right w:val="none" w:sz="0" w:space="0" w:color="auto"/>
      </w:divBdr>
    </w:div>
    <w:div w:id="1588416877">
      <w:bodyDiv w:val="1"/>
      <w:marLeft w:val="0"/>
      <w:marRight w:val="0"/>
      <w:marTop w:val="0"/>
      <w:marBottom w:val="0"/>
      <w:divBdr>
        <w:top w:val="none" w:sz="0" w:space="0" w:color="auto"/>
        <w:left w:val="none" w:sz="0" w:space="0" w:color="auto"/>
        <w:bottom w:val="none" w:sz="0" w:space="0" w:color="auto"/>
        <w:right w:val="none" w:sz="0" w:space="0" w:color="auto"/>
      </w:divBdr>
    </w:div>
    <w:div w:id="1650279901">
      <w:bodyDiv w:val="1"/>
      <w:marLeft w:val="0"/>
      <w:marRight w:val="0"/>
      <w:marTop w:val="0"/>
      <w:marBottom w:val="0"/>
      <w:divBdr>
        <w:top w:val="none" w:sz="0" w:space="0" w:color="auto"/>
        <w:left w:val="none" w:sz="0" w:space="0" w:color="auto"/>
        <w:bottom w:val="none" w:sz="0" w:space="0" w:color="auto"/>
        <w:right w:val="none" w:sz="0" w:space="0" w:color="auto"/>
      </w:divBdr>
    </w:div>
    <w:div w:id="1665469520">
      <w:bodyDiv w:val="1"/>
      <w:marLeft w:val="0"/>
      <w:marRight w:val="0"/>
      <w:marTop w:val="0"/>
      <w:marBottom w:val="0"/>
      <w:divBdr>
        <w:top w:val="none" w:sz="0" w:space="0" w:color="auto"/>
        <w:left w:val="none" w:sz="0" w:space="0" w:color="auto"/>
        <w:bottom w:val="none" w:sz="0" w:space="0" w:color="auto"/>
        <w:right w:val="none" w:sz="0" w:space="0" w:color="auto"/>
      </w:divBdr>
    </w:div>
    <w:div w:id="1688168370">
      <w:bodyDiv w:val="1"/>
      <w:marLeft w:val="0"/>
      <w:marRight w:val="0"/>
      <w:marTop w:val="0"/>
      <w:marBottom w:val="0"/>
      <w:divBdr>
        <w:top w:val="none" w:sz="0" w:space="0" w:color="auto"/>
        <w:left w:val="none" w:sz="0" w:space="0" w:color="auto"/>
        <w:bottom w:val="none" w:sz="0" w:space="0" w:color="auto"/>
        <w:right w:val="none" w:sz="0" w:space="0" w:color="auto"/>
      </w:divBdr>
    </w:div>
    <w:div w:id="1829976576">
      <w:bodyDiv w:val="1"/>
      <w:marLeft w:val="0"/>
      <w:marRight w:val="0"/>
      <w:marTop w:val="0"/>
      <w:marBottom w:val="0"/>
      <w:divBdr>
        <w:top w:val="none" w:sz="0" w:space="0" w:color="auto"/>
        <w:left w:val="none" w:sz="0" w:space="0" w:color="auto"/>
        <w:bottom w:val="none" w:sz="0" w:space="0" w:color="auto"/>
        <w:right w:val="none" w:sz="0" w:space="0" w:color="auto"/>
      </w:divBdr>
    </w:div>
    <w:div w:id="1941646061">
      <w:bodyDiv w:val="1"/>
      <w:marLeft w:val="0"/>
      <w:marRight w:val="0"/>
      <w:marTop w:val="0"/>
      <w:marBottom w:val="0"/>
      <w:divBdr>
        <w:top w:val="none" w:sz="0" w:space="0" w:color="auto"/>
        <w:left w:val="none" w:sz="0" w:space="0" w:color="auto"/>
        <w:bottom w:val="none" w:sz="0" w:space="0" w:color="auto"/>
        <w:right w:val="none" w:sz="0" w:space="0" w:color="auto"/>
      </w:divBdr>
    </w:div>
    <w:div w:id="2058117197">
      <w:bodyDiv w:val="1"/>
      <w:marLeft w:val="0"/>
      <w:marRight w:val="0"/>
      <w:marTop w:val="0"/>
      <w:marBottom w:val="0"/>
      <w:divBdr>
        <w:top w:val="none" w:sz="0" w:space="0" w:color="auto"/>
        <w:left w:val="none" w:sz="0" w:space="0" w:color="auto"/>
        <w:bottom w:val="none" w:sz="0" w:space="0" w:color="auto"/>
        <w:right w:val="none" w:sz="0" w:space="0" w:color="auto"/>
      </w:divBdr>
    </w:div>
    <w:div w:id="2110927378">
      <w:bodyDiv w:val="1"/>
      <w:marLeft w:val="0"/>
      <w:marRight w:val="0"/>
      <w:marTop w:val="0"/>
      <w:marBottom w:val="0"/>
      <w:divBdr>
        <w:top w:val="none" w:sz="0" w:space="0" w:color="auto"/>
        <w:left w:val="none" w:sz="0" w:space="0" w:color="auto"/>
        <w:bottom w:val="none" w:sz="0" w:space="0" w:color="auto"/>
        <w:right w:val="none" w:sz="0" w:space="0" w:color="auto"/>
      </w:divBdr>
      <w:divsChild>
        <w:div w:id="568999215">
          <w:marLeft w:val="0"/>
          <w:marRight w:val="0"/>
          <w:marTop w:val="30"/>
          <w:marBottom w:val="30"/>
          <w:divBdr>
            <w:top w:val="none" w:sz="0" w:space="0" w:color="auto"/>
            <w:left w:val="none" w:sz="0" w:space="0" w:color="auto"/>
            <w:bottom w:val="none" w:sz="0" w:space="0" w:color="auto"/>
            <w:right w:val="none" w:sz="0" w:space="0" w:color="auto"/>
          </w:divBdr>
        </w:div>
        <w:div w:id="1583373430">
          <w:marLeft w:val="0"/>
          <w:marRight w:val="0"/>
          <w:marTop w:val="30"/>
          <w:marBottom w:val="30"/>
          <w:divBdr>
            <w:top w:val="none" w:sz="0" w:space="0" w:color="auto"/>
            <w:left w:val="none" w:sz="0" w:space="0" w:color="auto"/>
            <w:bottom w:val="none" w:sz="0" w:space="0" w:color="auto"/>
            <w:right w:val="none" w:sz="0" w:space="0" w:color="auto"/>
          </w:divBdr>
        </w:div>
        <w:div w:id="765275196">
          <w:marLeft w:val="0"/>
          <w:marRight w:val="0"/>
          <w:marTop w:val="30"/>
          <w:marBottom w:val="30"/>
          <w:divBdr>
            <w:top w:val="none" w:sz="0" w:space="0" w:color="auto"/>
            <w:left w:val="none" w:sz="0" w:space="0" w:color="auto"/>
            <w:bottom w:val="none" w:sz="0" w:space="0" w:color="auto"/>
            <w:right w:val="none" w:sz="0" w:space="0" w:color="auto"/>
          </w:divBdr>
        </w:div>
        <w:div w:id="103766738">
          <w:marLeft w:val="0"/>
          <w:marRight w:val="0"/>
          <w:marTop w:val="30"/>
          <w:marBottom w:val="30"/>
          <w:divBdr>
            <w:top w:val="none" w:sz="0" w:space="0" w:color="auto"/>
            <w:left w:val="none" w:sz="0" w:space="0" w:color="auto"/>
            <w:bottom w:val="none" w:sz="0" w:space="0" w:color="auto"/>
            <w:right w:val="none" w:sz="0" w:space="0" w:color="auto"/>
          </w:divBdr>
        </w:div>
        <w:div w:id="1290743751">
          <w:marLeft w:val="0"/>
          <w:marRight w:val="0"/>
          <w:marTop w:val="30"/>
          <w:marBottom w:val="30"/>
          <w:divBdr>
            <w:top w:val="none" w:sz="0" w:space="0" w:color="auto"/>
            <w:left w:val="none" w:sz="0" w:space="0" w:color="auto"/>
            <w:bottom w:val="none" w:sz="0" w:space="0" w:color="auto"/>
            <w:right w:val="none" w:sz="0" w:space="0" w:color="auto"/>
          </w:divBdr>
        </w:div>
        <w:div w:id="1981156915">
          <w:marLeft w:val="0"/>
          <w:marRight w:val="0"/>
          <w:marTop w:val="30"/>
          <w:marBottom w:val="30"/>
          <w:divBdr>
            <w:top w:val="none" w:sz="0" w:space="0" w:color="auto"/>
            <w:left w:val="none" w:sz="0" w:space="0" w:color="auto"/>
            <w:bottom w:val="none" w:sz="0" w:space="0" w:color="auto"/>
            <w:right w:val="none" w:sz="0" w:space="0" w:color="auto"/>
          </w:divBdr>
        </w:div>
        <w:div w:id="1297490978">
          <w:marLeft w:val="0"/>
          <w:marRight w:val="0"/>
          <w:marTop w:val="30"/>
          <w:marBottom w:val="30"/>
          <w:divBdr>
            <w:top w:val="none" w:sz="0" w:space="0" w:color="auto"/>
            <w:left w:val="none" w:sz="0" w:space="0" w:color="auto"/>
            <w:bottom w:val="none" w:sz="0" w:space="0" w:color="auto"/>
            <w:right w:val="none" w:sz="0" w:space="0" w:color="auto"/>
          </w:divBdr>
        </w:div>
        <w:div w:id="1162892421">
          <w:marLeft w:val="0"/>
          <w:marRight w:val="0"/>
          <w:marTop w:val="30"/>
          <w:marBottom w:val="30"/>
          <w:divBdr>
            <w:top w:val="none" w:sz="0" w:space="0" w:color="auto"/>
            <w:left w:val="none" w:sz="0" w:space="0" w:color="auto"/>
            <w:bottom w:val="none" w:sz="0" w:space="0" w:color="auto"/>
            <w:right w:val="none" w:sz="0" w:space="0" w:color="auto"/>
          </w:divBdr>
        </w:div>
        <w:div w:id="428547747">
          <w:marLeft w:val="0"/>
          <w:marRight w:val="0"/>
          <w:marTop w:val="30"/>
          <w:marBottom w:val="30"/>
          <w:divBdr>
            <w:top w:val="none" w:sz="0" w:space="0" w:color="auto"/>
            <w:left w:val="none" w:sz="0" w:space="0" w:color="auto"/>
            <w:bottom w:val="none" w:sz="0" w:space="0" w:color="auto"/>
            <w:right w:val="none" w:sz="0" w:space="0" w:color="auto"/>
          </w:divBdr>
        </w:div>
        <w:div w:id="1535653856">
          <w:marLeft w:val="0"/>
          <w:marRight w:val="0"/>
          <w:marTop w:val="30"/>
          <w:marBottom w:val="30"/>
          <w:divBdr>
            <w:top w:val="none" w:sz="0" w:space="0" w:color="auto"/>
            <w:left w:val="none" w:sz="0" w:space="0" w:color="auto"/>
            <w:bottom w:val="none" w:sz="0" w:space="0" w:color="auto"/>
            <w:right w:val="none" w:sz="0" w:space="0" w:color="auto"/>
          </w:divBdr>
        </w:div>
        <w:div w:id="814570892">
          <w:marLeft w:val="0"/>
          <w:marRight w:val="0"/>
          <w:marTop w:val="30"/>
          <w:marBottom w:val="30"/>
          <w:divBdr>
            <w:top w:val="none" w:sz="0" w:space="0" w:color="auto"/>
            <w:left w:val="none" w:sz="0" w:space="0" w:color="auto"/>
            <w:bottom w:val="none" w:sz="0" w:space="0" w:color="auto"/>
            <w:right w:val="none" w:sz="0" w:space="0" w:color="auto"/>
          </w:divBdr>
        </w:div>
        <w:div w:id="1573615960">
          <w:marLeft w:val="0"/>
          <w:marRight w:val="0"/>
          <w:marTop w:val="30"/>
          <w:marBottom w:val="30"/>
          <w:divBdr>
            <w:top w:val="none" w:sz="0" w:space="0" w:color="auto"/>
            <w:left w:val="none" w:sz="0" w:space="0" w:color="auto"/>
            <w:bottom w:val="none" w:sz="0" w:space="0" w:color="auto"/>
            <w:right w:val="none" w:sz="0" w:space="0" w:color="auto"/>
          </w:divBdr>
        </w:div>
        <w:div w:id="1478372729">
          <w:marLeft w:val="0"/>
          <w:marRight w:val="0"/>
          <w:marTop w:val="30"/>
          <w:marBottom w:val="30"/>
          <w:divBdr>
            <w:top w:val="none" w:sz="0" w:space="0" w:color="auto"/>
            <w:left w:val="none" w:sz="0" w:space="0" w:color="auto"/>
            <w:bottom w:val="none" w:sz="0" w:space="0" w:color="auto"/>
            <w:right w:val="none" w:sz="0" w:space="0" w:color="auto"/>
          </w:divBdr>
        </w:div>
        <w:div w:id="182474763">
          <w:marLeft w:val="0"/>
          <w:marRight w:val="0"/>
          <w:marTop w:val="30"/>
          <w:marBottom w:val="30"/>
          <w:divBdr>
            <w:top w:val="none" w:sz="0" w:space="0" w:color="auto"/>
            <w:left w:val="none" w:sz="0" w:space="0" w:color="auto"/>
            <w:bottom w:val="none" w:sz="0" w:space="0" w:color="auto"/>
            <w:right w:val="none" w:sz="0" w:space="0" w:color="auto"/>
          </w:divBdr>
        </w:div>
        <w:div w:id="1209219613">
          <w:marLeft w:val="0"/>
          <w:marRight w:val="0"/>
          <w:marTop w:val="30"/>
          <w:marBottom w:val="30"/>
          <w:divBdr>
            <w:top w:val="none" w:sz="0" w:space="0" w:color="auto"/>
            <w:left w:val="none" w:sz="0" w:space="0" w:color="auto"/>
            <w:bottom w:val="none" w:sz="0" w:space="0" w:color="auto"/>
            <w:right w:val="none" w:sz="0" w:space="0" w:color="auto"/>
          </w:divBdr>
        </w:div>
        <w:div w:id="239757071">
          <w:marLeft w:val="0"/>
          <w:marRight w:val="0"/>
          <w:marTop w:val="30"/>
          <w:marBottom w:val="30"/>
          <w:divBdr>
            <w:top w:val="none" w:sz="0" w:space="0" w:color="auto"/>
            <w:left w:val="none" w:sz="0" w:space="0" w:color="auto"/>
            <w:bottom w:val="none" w:sz="0" w:space="0" w:color="auto"/>
            <w:right w:val="none" w:sz="0" w:space="0" w:color="auto"/>
          </w:divBdr>
        </w:div>
        <w:div w:id="1371879181">
          <w:marLeft w:val="0"/>
          <w:marRight w:val="0"/>
          <w:marTop w:val="30"/>
          <w:marBottom w:val="30"/>
          <w:divBdr>
            <w:top w:val="none" w:sz="0" w:space="0" w:color="auto"/>
            <w:left w:val="none" w:sz="0" w:space="0" w:color="auto"/>
            <w:bottom w:val="none" w:sz="0" w:space="0" w:color="auto"/>
            <w:right w:val="none" w:sz="0" w:space="0" w:color="auto"/>
          </w:divBdr>
        </w:div>
        <w:div w:id="746124">
          <w:marLeft w:val="0"/>
          <w:marRight w:val="0"/>
          <w:marTop w:val="30"/>
          <w:marBottom w:val="30"/>
          <w:divBdr>
            <w:top w:val="none" w:sz="0" w:space="0" w:color="auto"/>
            <w:left w:val="none" w:sz="0" w:space="0" w:color="auto"/>
            <w:bottom w:val="none" w:sz="0" w:space="0" w:color="auto"/>
            <w:right w:val="none" w:sz="0" w:space="0" w:color="auto"/>
          </w:divBdr>
        </w:div>
        <w:div w:id="694503904">
          <w:marLeft w:val="0"/>
          <w:marRight w:val="0"/>
          <w:marTop w:val="30"/>
          <w:marBottom w:val="30"/>
          <w:divBdr>
            <w:top w:val="none" w:sz="0" w:space="0" w:color="auto"/>
            <w:left w:val="none" w:sz="0" w:space="0" w:color="auto"/>
            <w:bottom w:val="none" w:sz="0" w:space="0" w:color="auto"/>
            <w:right w:val="none" w:sz="0" w:space="0" w:color="auto"/>
          </w:divBdr>
        </w:div>
        <w:div w:id="662323156">
          <w:marLeft w:val="0"/>
          <w:marRight w:val="0"/>
          <w:marTop w:val="30"/>
          <w:marBottom w:val="30"/>
          <w:divBdr>
            <w:top w:val="none" w:sz="0" w:space="0" w:color="auto"/>
            <w:left w:val="none" w:sz="0" w:space="0" w:color="auto"/>
            <w:bottom w:val="none" w:sz="0" w:space="0" w:color="auto"/>
            <w:right w:val="none" w:sz="0" w:space="0" w:color="auto"/>
          </w:divBdr>
        </w:div>
        <w:div w:id="1365058477">
          <w:marLeft w:val="0"/>
          <w:marRight w:val="0"/>
          <w:marTop w:val="30"/>
          <w:marBottom w:val="30"/>
          <w:divBdr>
            <w:top w:val="none" w:sz="0" w:space="0" w:color="auto"/>
            <w:left w:val="none" w:sz="0" w:space="0" w:color="auto"/>
            <w:bottom w:val="none" w:sz="0" w:space="0" w:color="auto"/>
            <w:right w:val="none" w:sz="0" w:space="0" w:color="auto"/>
          </w:divBdr>
        </w:div>
        <w:div w:id="1134105019">
          <w:marLeft w:val="0"/>
          <w:marRight w:val="0"/>
          <w:marTop w:val="30"/>
          <w:marBottom w:val="30"/>
          <w:divBdr>
            <w:top w:val="none" w:sz="0" w:space="0" w:color="auto"/>
            <w:left w:val="none" w:sz="0" w:space="0" w:color="auto"/>
            <w:bottom w:val="none" w:sz="0" w:space="0" w:color="auto"/>
            <w:right w:val="none" w:sz="0" w:space="0" w:color="auto"/>
          </w:divBdr>
        </w:div>
        <w:div w:id="897478820">
          <w:marLeft w:val="0"/>
          <w:marRight w:val="0"/>
          <w:marTop w:val="30"/>
          <w:marBottom w:val="30"/>
          <w:divBdr>
            <w:top w:val="none" w:sz="0" w:space="0" w:color="auto"/>
            <w:left w:val="none" w:sz="0" w:space="0" w:color="auto"/>
            <w:bottom w:val="none" w:sz="0" w:space="0" w:color="auto"/>
            <w:right w:val="none" w:sz="0" w:space="0" w:color="auto"/>
          </w:divBdr>
        </w:div>
        <w:div w:id="1872111346">
          <w:marLeft w:val="0"/>
          <w:marRight w:val="0"/>
          <w:marTop w:val="30"/>
          <w:marBottom w:val="30"/>
          <w:divBdr>
            <w:top w:val="none" w:sz="0" w:space="0" w:color="auto"/>
            <w:left w:val="none" w:sz="0" w:space="0" w:color="auto"/>
            <w:bottom w:val="none" w:sz="0" w:space="0" w:color="auto"/>
            <w:right w:val="none" w:sz="0" w:space="0" w:color="auto"/>
          </w:divBdr>
        </w:div>
        <w:div w:id="841043525">
          <w:marLeft w:val="0"/>
          <w:marRight w:val="0"/>
          <w:marTop w:val="30"/>
          <w:marBottom w:val="30"/>
          <w:divBdr>
            <w:top w:val="none" w:sz="0" w:space="0" w:color="auto"/>
            <w:left w:val="none" w:sz="0" w:space="0" w:color="auto"/>
            <w:bottom w:val="none" w:sz="0" w:space="0" w:color="auto"/>
            <w:right w:val="none" w:sz="0" w:space="0" w:color="auto"/>
          </w:divBdr>
        </w:div>
        <w:div w:id="1404177009">
          <w:marLeft w:val="0"/>
          <w:marRight w:val="0"/>
          <w:marTop w:val="30"/>
          <w:marBottom w:val="30"/>
          <w:divBdr>
            <w:top w:val="none" w:sz="0" w:space="0" w:color="auto"/>
            <w:left w:val="none" w:sz="0" w:space="0" w:color="auto"/>
            <w:bottom w:val="none" w:sz="0" w:space="0" w:color="auto"/>
            <w:right w:val="none" w:sz="0" w:space="0" w:color="auto"/>
          </w:divBdr>
        </w:div>
        <w:div w:id="588852988">
          <w:marLeft w:val="0"/>
          <w:marRight w:val="0"/>
          <w:marTop w:val="30"/>
          <w:marBottom w:val="30"/>
          <w:divBdr>
            <w:top w:val="none" w:sz="0" w:space="0" w:color="auto"/>
            <w:left w:val="none" w:sz="0" w:space="0" w:color="auto"/>
            <w:bottom w:val="none" w:sz="0" w:space="0" w:color="auto"/>
            <w:right w:val="none" w:sz="0" w:space="0" w:color="auto"/>
          </w:divBdr>
        </w:div>
        <w:div w:id="145440442">
          <w:marLeft w:val="0"/>
          <w:marRight w:val="0"/>
          <w:marTop w:val="30"/>
          <w:marBottom w:val="30"/>
          <w:divBdr>
            <w:top w:val="none" w:sz="0" w:space="0" w:color="auto"/>
            <w:left w:val="none" w:sz="0" w:space="0" w:color="auto"/>
            <w:bottom w:val="none" w:sz="0" w:space="0" w:color="auto"/>
            <w:right w:val="none" w:sz="0" w:space="0" w:color="auto"/>
          </w:divBdr>
        </w:div>
        <w:div w:id="211768688">
          <w:marLeft w:val="0"/>
          <w:marRight w:val="0"/>
          <w:marTop w:val="30"/>
          <w:marBottom w:val="30"/>
          <w:divBdr>
            <w:top w:val="none" w:sz="0" w:space="0" w:color="auto"/>
            <w:left w:val="none" w:sz="0" w:space="0" w:color="auto"/>
            <w:bottom w:val="none" w:sz="0" w:space="0" w:color="auto"/>
            <w:right w:val="none" w:sz="0" w:space="0" w:color="auto"/>
          </w:divBdr>
        </w:div>
        <w:div w:id="1395933662">
          <w:marLeft w:val="0"/>
          <w:marRight w:val="0"/>
          <w:marTop w:val="30"/>
          <w:marBottom w:val="30"/>
          <w:divBdr>
            <w:top w:val="none" w:sz="0" w:space="0" w:color="auto"/>
            <w:left w:val="none" w:sz="0" w:space="0" w:color="auto"/>
            <w:bottom w:val="none" w:sz="0" w:space="0" w:color="auto"/>
            <w:right w:val="none" w:sz="0" w:space="0" w:color="auto"/>
          </w:divBdr>
        </w:div>
        <w:div w:id="22486819">
          <w:marLeft w:val="0"/>
          <w:marRight w:val="0"/>
          <w:marTop w:val="30"/>
          <w:marBottom w:val="30"/>
          <w:divBdr>
            <w:top w:val="none" w:sz="0" w:space="0" w:color="auto"/>
            <w:left w:val="none" w:sz="0" w:space="0" w:color="auto"/>
            <w:bottom w:val="none" w:sz="0" w:space="0" w:color="auto"/>
            <w:right w:val="none" w:sz="0" w:space="0" w:color="auto"/>
          </w:divBdr>
        </w:div>
        <w:div w:id="356541970">
          <w:marLeft w:val="0"/>
          <w:marRight w:val="0"/>
          <w:marTop w:val="30"/>
          <w:marBottom w:val="30"/>
          <w:divBdr>
            <w:top w:val="none" w:sz="0" w:space="0" w:color="auto"/>
            <w:left w:val="none" w:sz="0" w:space="0" w:color="auto"/>
            <w:bottom w:val="none" w:sz="0" w:space="0" w:color="auto"/>
            <w:right w:val="none" w:sz="0" w:space="0" w:color="auto"/>
          </w:divBdr>
        </w:div>
        <w:div w:id="1780026292">
          <w:marLeft w:val="0"/>
          <w:marRight w:val="0"/>
          <w:marTop w:val="30"/>
          <w:marBottom w:val="30"/>
          <w:divBdr>
            <w:top w:val="none" w:sz="0" w:space="0" w:color="auto"/>
            <w:left w:val="none" w:sz="0" w:space="0" w:color="auto"/>
            <w:bottom w:val="none" w:sz="0" w:space="0" w:color="auto"/>
            <w:right w:val="none" w:sz="0" w:space="0" w:color="auto"/>
          </w:divBdr>
        </w:div>
        <w:div w:id="125854243">
          <w:marLeft w:val="0"/>
          <w:marRight w:val="0"/>
          <w:marTop w:val="30"/>
          <w:marBottom w:val="30"/>
          <w:divBdr>
            <w:top w:val="none" w:sz="0" w:space="0" w:color="auto"/>
            <w:left w:val="none" w:sz="0" w:space="0" w:color="auto"/>
            <w:bottom w:val="none" w:sz="0" w:space="0" w:color="auto"/>
            <w:right w:val="none" w:sz="0" w:space="0" w:color="auto"/>
          </w:divBdr>
        </w:div>
        <w:div w:id="1858108239">
          <w:marLeft w:val="0"/>
          <w:marRight w:val="0"/>
          <w:marTop w:val="30"/>
          <w:marBottom w:val="30"/>
          <w:divBdr>
            <w:top w:val="none" w:sz="0" w:space="0" w:color="auto"/>
            <w:left w:val="none" w:sz="0" w:space="0" w:color="auto"/>
            <w:bottom w:val="none" w:sz="0" w:space="0" w:color="auto"/>
            <w:right w:val="none" w:sz="0" w:space="0" w:color="auto"/>
          </w:divBdr>
        </w:div>
        <w:div w:id="805777526">
          <w:marLeft w:val="0"/>
          <w:marRight w:val="0"/>
          <w:marTop w:val="30"/>
          <w:marBottom w:val="30"/>
          <w:divBdr>
            <w:top w:val="none" w:sz="0" w:space="0" w:color="auto"/>
            <w:left w:val="none" w:sz="0" w:space="0" w:color="auto"/>
            <w:bottom w:val="none" w:sz="0" w:space="0" w:color="auto"/>
            <w:right w:val="none" w:sz="0" w:space="0" w:color="auto"/>
          </w:divBdr>
        </w:div>
        <w:div w:id="1053195091">
          <w:marLeft w:val="0"/>
          <w:marRight w:val="0"/>
          <w:marTop w:val="30"/>
          <w:marBottom w:val="30"/>
          <w:divBdr>
            <w:top w:val="none" w:sz="0" w:space="0" w:color="auto"/>
            <w:left w:val="none" w:sz="0" w:space="0" w:color="auto"/>
            <w:bottom w:val="none" w:sz="0" w:space="0" w:color="auto"/>
            <w:right w:val="none" w:sz="0" w:space="0" w:color="auto"/>
          </w:divBdr>
        </w:div>
        <w:div w:id="1131289997">
          <w:marLeft w:val="0"/>
          <w:marRight w:val="0"/>
          <w:marTop w:val="30"/>
          <w:marBottom w:val="30"/>
          <w:divBdr>
            <w:top w:val="none" w:sz="0" w:space="0" w:color="auto"/>
            <w:left w:val="none" w:sz="0" w:space="0" w:color="auto"/>
            <w:bottom w:val="none" w:sz="0" w:space="0" w:color="auto"/>
            <w:right w:val="none" w:sz="0" w:space="0" w:color="auto"/>
          </w:divBdr>
        </w:div>
        <w:div w:id="871383229">
          <w:marLeft w:val="0"/>
          <w:marRight w:val="0"/>
          <w:marTop w:val="30"/>
          <w:marBottom w:val="30"/>
          <w:divBdr>
            <w:top w:val="none" w:sz="0" w:space="0" w:color="auto"/>
            <w:left w:val="none" w:sz="0" w:space="0" w:color="auto"/>
            <w:bottom w:val="none" w:sz="0" w:space="0" w:color="auto"/>
            <w:right w:val="none" w:sz="0" w:space="0" w:color="auto"/>
          </w:divBdr>
        </w:div>
        <w:div w:id="1042250361">
          <w:marLeft w:val="0"/>
          <w:marRight w:val="0"/>
          <w:marTop w:val="30"/>
          <w:marBottom w:val="30"/>
          <w:divBdr>
            <w:top w:val="none" w:sz="0" w:space="0" w:color="auto"/>
            <w:left w:val="none" w:sz="0" w:space="0" w:color="auto"/>
            <w:bottom w:val="none" w:sz="0" w:space="0" w:color="auto"/>
            <w:right w:val="none" w:sz="0" w:space="0" w:color="auto"/>
          </w:divBdr>
        </w:div>
        <w:div w:id="724642303">
          <w:marLeft w:val="0"/>
          <w:marRight w:val="0"/>
          <w:marTop w:val="30"/>
          <w:marBottom w:val="30"/>
          <w:divBdr>
            <w:top w:val="none" w:sz="0" w:space="0" w:color="auto"/>
            <w:left w:val="none" w:sz="0" w:space="0" w:color="auto"/>
            <w:bottom w:val="none" w:sz="0" w:space="0" w:color="auto"/>
            <w:right w:val="none" w:sz="0" w:space="0" w:color="auto"/>
          </w:divBdr>
        </w:div>
        <w:div w:id="657464137">
          <w:marLeft w:val="0"/>
          <w:marRight w:val="0"/>
          <w:marTop w:val="30"/>
          <w:marBottom w:val="30"/>
          <w:divBdr>
            <w:top w:val="none" w:sz="0" w:space="0" w:color="auto"/>
            <w:left w:val="none" w:sz="0" w:space="0" w:color="auto"/>
            <w:bottom w:val="none" w:sz="0" w:space="0" w:color="auto"/>
            <w:right w:val="none" w:sz="0" w:space="0" w:color="auto"/>
          </w:divBdr>
        </w:div>
        <w:div w:id="1118379730">
          <w:marLeft w:val="0"/>
          <w:marRight w:val="0"/>
          <w:marTop w:val="30"/>
          <w:marBottom w:val="30"/>
          <w:divBdr>
            <w:top w:val="none" w:sz="0" w:space="0" w:color="auto"/>
            <w:left w:val="none" w:sz="0" w:space="0" w:color="auto"/>
            <w:bottom w:val="none" w:sz="0" w:space="0" w:color="auto"/>
            <w:right w:val="none" w:sz="0" w:space="0" w:color="auto"/>
          </w:divBdr>
        </w:div>
        <w:div w:id="1623074924">
          <w:marLeft w:val="0"/>
          <w:marRight w:val="0"/>
          <w:marTop w:val="30"/>
          <w:marBottom w:val="30"/>
          <w:divBdr>
            <w:top w:val="none" w:sz="0" w:space="0" w:color="auto"/>
            <w:left w:val="none" w:sz="0" w:space="0" w:color="auto"/>
            <w:bottom w:val="none" w:sz="0" w:space="0" w:color="auto"/>
            <w:right w:val="none" w:sz="0" w:space="0" w:color="auto"/>
          </w:divBdr>
        </w:div>
        <w:div w:id="1364550975">
          <w:marLeft w:val="0"/>
          <w:marRight w:val="0"/>
          <w:marTop w:val="30"/>
          <w:marBottom w:val="30"/>
          <w:divBdr>
            <w:top w:val="none" w:sz="0" w:space="0" w:color="auto"/>
            <w:left w:val="none" w:sz="0" w:space="0" w:color="auto"/>
            <w:bottom w:val="none" w:sz="0" w:space="0" w:color="auto"/>
            <w:right w:val="none" w:sz="0" w:space="0" w:color="auto"/>
          </w:divBdr>
        </w:div>
        <w:div w:id="1136069272">
          <w:marLeft w:val="0"/>
          <w:marRight w:val="0"/>
          <w:marTop w:val="30"/>
          <w:marBottom w:val="30"/>
          <w:divBdr>
            <w:top w:val="none" w:sz="0" w:space="0" w:color="auto"/>
            <w:left w:val="none" w:sz="0" w:space="0" w:color="auto"/>
            <w:bottom w:val="none" w:sz="0" w:space="0" w:color="auto"/>
            <w:right w:val="none" w:sz="0" w:space="0" w:color="auto"/>
          </w:divBdr>
        </w:div>
        <w:div w:id="1996108384">
          <w:marLeft w:val="0"/>
          <w:marRight w:val="0"/>
          <w:marTop w:val="30"/>
          <w:marBottom w:val="30"/>
          <w:divBdr>
            <w:top w:val="none" w:sz="0" w:space="0" w:color="auto"/>
            <w:left w:val="none" w:sz="0" w:space="0" w:color="auto"/>
            <w:bottom w:val="none" w:sz="0" w:space="0" w:color="auto"/>
            <w:right w:val="none" w:sz="0" w:space="0" w:color="auto"/>
          </w:divBdr>
        </w:div>
        <w:div w:id="385301427">
          <w:marLeft w:val="0"/>
          <w:marRight w:val="0"/>
          <w:marTop w:val="30"/>
          <w:marBottom w:val="30"/>
          <w:divBdr>
            <w:top w:val="none" w:sz="0" w:space="0" w:color="auto"/>
            <w:left w:val="none" w:sz="0" w:space="0" w:color="auto"/>
            <w:bottom w:val="none" w:sz="0" w:space="0" w:color="auto"/>
            <w:right w:val="none" w:sz="0" w:space="0" w:color="auto"/>
          </w:divBdr>
        </w:div>
        <w:div w:id="1235624271">
          <w:marLeft w:val="0"/>
          <w:marRight w:val="0"/>
          <w:marTop w:val="30"/>
          <w:marBottom w:val="30"/>
          <w:divBdr>
            <w:top w:val="none" w:sz="0" w:space="0" w:color="auto"/>
            <w:left w:val="none" w:sz="0" w:space="0" w:color="auto"/>
            <w:bottom w:val="none" w:sz="0" w:space="0" w:color="auto"/>
            <w:right w:val="none" w:sz="0" w:space="0" w:color="auto"/>
          </w:divBdr>
        </w:div>
        <w:div w:id="1845781754">
          <w:marLeft w:val="0"/>
          <w:marRight w:val="0"/>
          <w:marTop w:val="30"/>
          <w:marBottom w:val="30"/>
          <w:divBdr>
            <w:top w:val="none" w:sz="0" w:space="0" w:color="auto"/>
            <w:left w:val="none" w:sz="0" w:space="0" w:color="auto"/>
            <w:bottom w:val="none" w:sz="0" w:space="0" w:color="auto"/>
            <w:right w:val="none" w:sz="0" w:space="0" w:color="auto"/>
          </w:divBdr>
        </w:div>
        <w:div w:id="1689256821">
          <w:marLeft w:val="0"/>
          <w:marRight w:val="0"/>
          <w:marTop w:val="30"/>
          <w:marBottom w:val="30"/>
          <w:divBdr>
            <w:top w:val="none" w:sz="0" w:space="0" w:color="auto"/>
            <w:left w:val="none" w:sz="0" w:space="0" w:color="auto"/>
            <w:bottom w:val="none" w:sz="0" w:space="0" w:color="auto"/>
            <w:right w:val="none" w:sz="0" w:space="0" w:color="auto"/>
          </w:divBdr>
        </w:div>
        <w:div w:id="486096347">
          <w:marLeft w:val="0"/>
          <w:marRight w:val="0"/>
          <w:marTop w:val="30"/>
          <w:marBottom w:val="30"/>
          <w:divBdr>
            <w:top w:val="none" w:sz="0" w:space="0" w:color="auto"/>
            <w:left w:val="none" w:sz="0" w:space="0" w:color="auto"/>
            <w:bottom w:val="none" w:sz="0" w:space="0" w:color="auto"/>
            <w:right w:val="none" w:sz="0" w:space="0" w:color="auto"/>
          </w:divBdr>
        </w:div>
        <w:div w:id="105199217">
          <w:marLeft w:val="0"/>
          <w:marRight w:val="0"/>
          <w:marTop w:val="30"/>
          <w:marBottom w:val="30"/>
          <w:divBdr>
            <w:top w:val="none" w:sz="0" w:space="0" w:color="auto"/>
            <w:left w:val="none" w:sz="0" w:space="0" w:color="auto"/>
            <w:bottom w:val="none" w:sz="0" w:space="0" w:color="auto"/>
            <w:right w:val="none" w:sz="0" w:space="0" w:color="auto"/>
          </w:divBdr>
        </w:div>
        <w:div w:id="732042416">
          <w:marLeft w:val="0"/>
          <w:marRight w:val="0"/>
          <w:marTop w:val="30"/>
          <w:marBottom w:val="30"/>
          <w:divBdr>
            <w:top w:val="none" w:sz="0" w:space="0" w:color="auto"/>
            <w:left w:val="none" w:sz="0" w:space="0" w:color="auto"/>
            <w:bottom w:val="none" w:sz="0" w:space="0" w:color="auto"/>
            <w:right w:val="none" w:sz="0" w:space="0" w:color="auto"/>
          </w:divBdr>
        </w:div>
        <w:div w:id="846288407">
          <w:marLeft w:val="0"/>
          <w:marRight w:val="0"/>
          <w:marTop w:val="30"/>
          <w:marBottom w:val="30"/>
          <w:divBdr>
            <w:top w:val="none" w:sz="0" w:space="0" w:color="auto"/>
            <w:left w:val="none" w:sz="0" w:space="0" w:color="auto"/>
            <w:bottom w:val="none" w:sz="0" w:space="0" w:color="auto"/>
            <w:right w:val="none" w:sz="0" w:space="0" w:color="auto"/>
          </w:divBdr>
        </w:div>
        <w:div w:id="1252591006">
          <w:marLeft w:val="0"/>
          <w:marRight w:val="0"/>
          <w:marTop w:val="30"/>
          <w:marBottom w:val="30"/>
          <w:divBdr>
            <w:top w:val="none" w:sz="0" w:space="0" w:color="auto"/>
            <w:left w:val="none" w:sz="0" w:space="0" w:color="auto"/>
            <w:bottom w:val="none" w:sz="0" w:space="0" w:color="auto"/>
            <w:right w:val="none" w:sz="0" w:space="0" w:color="auto"/>
          </w:divBdr>
        </w:div>
        <w:div w:id="192573567">
          <w:marLeft w:val="0"/>
          <w:marRight w:val="0"/>
          <w:marTop w:val="30"/>
          <w:marBottom w:val="30"/>
          <w:divBdr>
            <w:top w:val="none" w:sz="0" w:space="0" w:color="auto"/>
            <w:left w:val="none" w:sz="0" w:space="0" w:color="auto"/>
            <w:bottom w:val="none" w:sz="0" w:space="0" w:color="auto"/>
            <w:right w:val="none" w:sz="0" w:space="0" w:color="auto"/>
          </w:divBdr>
        </w:div>
        <w:div w:id="1628967884">
          <w:marLeft w:val="0"/>
          <w:marRight w:val="0"/>
          <w:marTop w:val="30"/>
          <w:marBottom w:val="30"/>
          <w:divBdr>
            <w:top w:val="none" w:sz="0" w:space="0" w:color="auto"/>
            <w:left w:val="none" w:sz="0" w:space="0" w:color="auto"/>
            <w:bottom w:val="none" w:sz="0" w:space="0" w:color="auto"/>
            <w:right w:val="none" w:sz="0" w:space="0" w:color="auto"/>
          </w:divBdr>
        </w:div>
        <w:div w:id="173424426">
          <w:marLeft w:val="0"/>
          <w:marRight w:val="0"/>
          <w:marTop w:val="30"/>
          <w:marBottom w:val="30"/>
          <w:divBdr>
            <w:top w:val="none" w:sz="0" w:space="0" w:color="auto"/>
            <w:left w:val="none" w:sz="0" w:space="0" w:color="auto"/>
            <w:bottom w:val="none" w:sz="0" w:space="0" w:color="auto"/>
            <w:right w:val="none" w:sz="0" w:space="0" w:color="auto"/>
          </w:divBdr>
        </w:div>
        <w:div w:id="1536960367">
          <w:marLeft w:val="0"/>
          <w:marRight w:val="0"/>
          <w:marTop w:val="30"/>
          <w:marBottom w:val="30"/>
          <w:divBdr>
            <w:top w:val="none" w:sz="0" w:space="0" w:color="auto"/>
            <w:left w:val="none" w:sz="0" w:space="0" w:color="auto"/>
            <w:bottom w:val="none" w:sz="0" w:space="0" w:color="auto"/>
            <w:right w:val="none" w:sz="0" w:space="0" w:color="auto"/>
          </w:divBdr>
        </w:div>
        <w:div w:id="1852796379">
          <w:marLeft w:val="0"/>
          <w:marRight w:val="0"/>
          <w:marTop w:val="30"/>
          <w:marBottom w:val="30"/>
          <w:divBdr>
            <w:top w:val="none" w:sz="0" w:space="0" w:color="auto"/>
            <w:left w:val="none" w:sz="0" w:space="0" w:color="auto"/>
            <w:bottom w:val="none" w:sz="0" w:space="0" w:color="auto"/>
            <w:right w:val="none" w:sz="0" w:space="0" w:color="auto"/>
          </w:divBdr>
        </w:div>
        <w:div w:id="633340757">
          <w:marLeft w:val="0"/>
          <w:marRight w:val="0"/>
          <w:marTop w:val="30"/>
          <w:marBottom w:val="30"/>
          <w:divBdr>
            <w:top w:val="none" w:sz="0" w:space="0" w:color="auto"/>
            <w:left w:val="none" w:sz="0" w:space="0" w:color="auto"/>
            <w:bottom w:val="none" w:sz="0" w:space="0" w:color="auto"/>
            <w:right w:val="none" w:sz="0" w:space="0" w:color="auto"/>
          </w:divBdr>
        </w:div>
        <w:div w:id="1471898553">
          <w:marLeft w:val="0"/>
          <w:marRight w:val="0"/>
          <w:marTop w:val="30"/>
          <w:marBottom w:val="30"/>
          <w:divBdr>
            <w:top w:val="none" w:sz="0" w:space="0" w:color="auto"/>
            <w:left w:val="none" w:sz="0" w:space="0" w:color="auto"/>
            <w:bottom w:val="none" w:sz="0" w:space="0" w:color="auto"/>
            <w:right w:val="none" w:sz="0" w:space="0" w:color="auto"/>
          </w:divBdr>
        </w:div>
        <w:div w:id="1350251350">
          <w:marLeft w:val="0"/>
          <w:marRight w:val="0"/>
          <w:marTop w:val="30"/>
          <w:marBottom w:val="3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diagramData" Target="diagrams/data4.xml"/><Relationship Id="rId117" Type="http://schemas.openxmlformats.org/officeDocument/2006/relationships/hyperlink" Target="http://www.tb.by/" TargetMode="External"/><Relationship Id="rId21" Type="http://schemas.openxmlformats.org/officeDocument/2006/relationships/diagramData" Target="diagrams/data3.xml"/><Relationship Id="rId42" Type="http://schemas.openxmlformats.org/officeDocument/2006/relationships/image" Target="media/image3.jpeg"/><Relationship Id="rId47" Type="http://schemas.openxmlformats.org/officeDocument/2006/relationships/image" Target="media/image7.emf"/><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image" Target="media/image37.wmf"/><Relationship Id="rId89" Type="http://schemas.openxmlformats.org/officeDocument/2006/relationships/diagramLayout" Target="diagrams/layout7.xml"/><Relationship Id="rId112" Type="http://schemas.openxmlformats.org/officeDocument/2006/relationships/hyperlink" Target="http://www.bnb.by/" TargetMode="External"/><Relationship Id="rId133" Type="http://schemas.openxmlformats.org/officeDocument/2006/relationships/hyperlink" Target="http://www.zepterbank.by/" TargetMode="External"/><Relationship Id="rId138" Type="http://schemas.openxmlformats.org/officeDocument/2006/relationships/image" Target="media/image41.emf"/><Relationship Id="rId16" Type="http://schemas.openxmlformats.org/officeDocument/2006/relationships/diagramLayout" Target="diagrams/layout2.xml"/><Relationship Id="rId107" Type="http://schemas.openxmlformats.org/officeDocument/2006/relationships/hyperlink" Target="http://www.belarusbank.by/" TargetMode="External"/><Relationship Id="rId11" Type="http://schemas.openxmlformats.org/officeDocument/2006/relationships/diagramLayout" Target="diagrams/layout1.xml"/><Relationship Id="rId32" Type="http://schemas.openxmlformats.org/officeDocument/2006/relationships/diagramLayout" Target="diagrams/layout5.xml"/><Relationship Id="rId37" Type="http://schemas.openxmlformats.org/officeDocument/2006/relationships/diagramLayout" Target="diagrams/layout6.xml"/><Relationship Id="rId53" Type="http://schemas.openxmlformats.org/officeDocument/2006/relationships/image" Target="media/image13.png"/><Relationship Id="rId58" Type="http://schemas.openxmlformats.org/officeDocument/2006/relationships/image" Target="media/image16.png"/><Relationship Id="rId74" Type="http://schemas.openxmlformats.org/officeDocument/2006/relationships/oleObject" Target="embeddings/oleObject4.bin"/><Relationship Id="rId79" Type="http://schemas.openxmlformats.org/officeDocument/2006/relationships/oleObject" Target="embeddings/oleObject6.bin"/><Relationship Id="rId102" Type="http://schemas.openxmlformats.org/officeDocument/2006/relationships/hyperlink" Target="http://www.bibliotekar.ru" TargetMode="External"/><Relationship Id="rId123" Type="http://schemas.openxmlformats.org/officeDocument/2006/relationships/hyperlink" Target="http://www.deltabank.by/" TargetMode="External"/><Relationship Id="rId128" Type="http://schemas.openxmlformats.org/officeDocument/2006/relationships/hyperlink" Target="http://www.bsb.by/" TargetMode="External"/><Relationship Id="rId144" Type="http://schemas.openxmlformats.org/officeDocument/2006/relationships/image" Target="media/image46.emf"/><Relationship Id="rId5" Type="http://schemas.openxmlformats.org/officeDocument/2006/relationships/webSettings" Target="webSettings.xml"/><Relationship Id="rId90" Type="http://schemas.openxmlformats.org/officeDocument/2006/relationships/diagramQuickStyle" Target="diagrams/quickStyle7.xml"/><Relationship Id="rId95" Type="http://schemas.openxmlformats.org/officeDocument/2006/relationships/hyperlink" Target="http://www.nbrb.by/" TargetMode="External"/><Relationship Id="rId22" Type="http://schemas.openxmlformats.org/officeDocument/2006/relationships/diagramLayout" Target="diagrams/layout3.xml"/><Relationship Id="rId27" Type="http://schemas.openxmlformats.org/officeDocument/2006/relationships/diagramLayout" Target="diagrams/layout4.xml"/><Relationship Id="rId43" Type="http://schemas.openxmlformats.org/officeDocument/2006/relationships/image" Target="media/image4.jpeg"/><Relationship Id="rId48" Type="http://schemas.openxmlformats.org/officeDocument/2006/relationships/image" Target="media/image8.emf"/><Relationship Id="rId64" Type="http://schemas.openxmlformats.org/officeDocument/2006/relationships/image" Target="media/image22.png"/><Relationship Id="rId69" Type="http://schemas.openxmlformats.org/officeDocument/2006/relationships/image" Target="media/image27.png"/><Relationship Id="rId113" Type="http://schemas.openxmlformats.org/officeDocument/2006/relationships/hyperlink" Target="http://www.belgazprombank.by/" TargetMode="External"/><Relationship Id="rId118" Type="http://schemas.openxmlformats.org/officeDocument/2006/relationships/hyperlink" Target="http://www.fransabank.by/" TargetMode="External"/><Relationship Id="rId134" Type="http://schemas.openxmlformats.org/officeDocument/2006/relationships/hyperlink" Target="http://www.eurobank.by/" TargetMode="External"/><Relationship Id="rId139" Type="http://schemas.openxmlformats.org/officeDocument/2006/relationships/image" Target="media/image42.emf"/><Relationship Id="rId80" Type="http://schemas.openxmlformats.org/officeDocument/2006/relationships/image" Target="media/image35.wmf"/><Relationship Id="rId85" Type="http://schemas.openxmlformats.org/officeDocument/2006/relationships/oleObject" Target="embeddings/oleObject9.bin"/><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microsoft.com/office/2007/relationships/diagramDrawing" Target="diagrams/drawing3.xml"/><Relationship Id="rId33" Type="http://schemas.openxmlformats.org/officeDocument/2006/relationships/diagramQuickStyle" Target="diagrams/quickStyle5.xml"/><Relationship Id="rId38" Type="http://schemas.openxmlformats.org/officeDocument/2006/relationships/diagramQuickStyle" Target="diagrams/quickStyle6.xml"/><Relationship Id="rId46" Type="http://schemas.openxmlformats.org/officeDocument/2006/relationships/oleObject" Target="embeddings/oleObject2.bin"/><Relationship Id="rId59" Type="http://schemas.openxmlformats.org/officeDocument/2006/relationships/image" Target="media/image17.png"/><Relationship Id="rId67" Type="http://schemas.openxmlformats.org/officeDocument/2006/relationships/image" Target="media/image25.png"/><Relationship Id="rId103" Type="http://schemas.openxmlformats.org/officeDocument/2006/relationships/hyperlink" Target="http://select.by/" TargetMode="External"/><Relationship Id="rId108" Type="http://schemas.openxmlformats.org/officeDocument/2006/relationships/hyperlink" Target="http://www.belinvestbank.by/" TargetMode="External"/><Relationship Id="rId116" Type="http://schemas.openxmlformats.org/officeDocument/2006/relationships/hyperlink" Target="http://www.mtb.by/" TargetMode="External"/><Relationship Id="rId124" Type="http://schemas.openxmlformats.org/officeDocument/2006/relationships/hyperlink" Target="http://www.credexbank.by/" TargetMode="External"/><Relationship Id="rId129" Type="http://schemas.openxmlformats.org/officeDocument/2006/relationships/hyperlink" Target="http://www.belrosbank.by/" TargetMode="External"/><Relationship Id="rId137" Type="http://schemas.openxmlformats.org/officeDocument/2006/relationships/image" Target="media/image40.emf"/><Relationship Id="rId20" Type="http://schemas.openxmlformats.org/officeDocument/2006/relationships/hyperlink" Target="http://www.nbrb.by/legislation/BankRegul/" TargetMode="External"/><Relationship Id="rId41" Type="http://schemas.openxmlformats.org/officeDocument/2006/relationships/image" Target="media/image2.jpeg"/><Relationship Id="rId54" Type="http://schemas.openxmlformats.org/officeDocument/2006/relationships/hyperlink" Target="http://localhost/bcatalog/index.php" TargetMode="External"/><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2.wmf"/><Relationship Id="rId83" Type="http://schemas.openxmlformats.org/officeDocument/2006/relationships/oleObject" Target="embeddings/oleObject8.bin"/><Relationship Id="rId88" Type="http://schemas.openxmlformats.org/officeDocument/2006/relationships/diagramData" Target="diagrams/data7.xml"/><Relationship Id="rId91" Type="http://schemas.openxmlformats.org/officeDocument/2006/relationships/diagramColors" Target="diagrams/colors7.xml"/><Relationship Id="rId96" Type="http://schemas.openxmlformats.org/officeDocument/2006/relationships/hyperlink" Target="http://pravo.by/" TargetMode="External"/><Relationship Id="rId111" Type="http://schemas.openxmlformats.org/officeDocument/2006/relationships/hyperlink" Target="http://www.paritetbank.by/" TargetMode="External"/><Relationship Id="rId132" Type="http://schemas.openxmlformats.org/officeDocument/2006/relationships/hyperlink" Target="http://www.tcbank.by/" TargetMode="External"/><Relationship Id="rId140" Type="http://schemas.openxmlformats.org/officeDocument/2006/relationships/image" Target="media/image43.emf"/><Relationship Id="rId145"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2.xml"/><Relationship Id="rId23" Type="http://schemas.openxmlformats.org/officeDocument/2006/relationships/diagramQuickStyle" Target="diagrams/quickStyle3.xml"/><Relationship Id="rId28" Type="http://schemas.openxmlformats.org/officeDocument/2006/relationships/diagramQuickStyle" Target="diagrams/quickStyle4.xml"/><Relationship Id="rId36" Type="http://schemas.openxmlformats.org/officeDocument/2006/relationships/diagramData" Target="diagrams/data6.xml"/><Relationship Id="rId49" Type="http://schemas.openxmlformats.org/officeDocument/2006/relationships/image" Target="media/image9.emf"/><Relationship Id="rId57" Type="http://schemas.openxmlformats.org/officeDocument/2006/relationships/image" Target="media/image15.png"/><Relationship Id="rId106" Type="http://schemas.openxmlformats.org/officeDocument/2006/relationships/hyperlink" Target="http://www.bpsb.by/" TargetMode="External"/><Relationship Id="rId114" Type="http://schemas.openxmlformats.org/officeDocument/2006/relationships/hyperlink" Target="http://www.absolutbank.by/" TargetMode="External"/><Relationship Id="rId119" Type="http://schemas.openxmlformats.org/officeDocument/2006/relationships/hyperlink" Target="http://www.trustbank.by/" TargetMode="External"/><Relationship Id="rId127" Type="http://schemas.openxmlformats.org/officeDocument/2006/relationships/hyperlink" Target="http://www.btabank.by/" TargetMode="External"/><Relationship Id="rId10" Type="http://schemas.openxmlformats.org/officeDocument/2006/relationships/diagramData" Target="diagrams/data1.xml"/><Relationship Id="rId31" Type="http://schemas.openxmlformats.org/officeDocument/2006/relationships/diagramData" Target="diagrams/data5.xml"/><Relationship Id="rId44" Type="http://schemas.openxmlformats.org/officeDocument/2006/relationships/image" Target="media/image5.emf"/><Relationship Id="rId52" Type="http://schemas.openxmlformats.org/officeDocument/2006/relationships/image" Target="media/image12.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wmf"/><Relationship Id="rId78" Type="http://schemas.openxmlformats.org/officeDocument/2006/relationships/image" Target="media/image34.wmf"/><Relationship Id="rId81" Type="http://schemas.openxmlformats.org/officeDocument/2006/relationships/oleObject" Target="embeddings/oleObject7.bin"/><Relationship Id="rId86" Type="http://schemas.openxmlformats.org/officeDocument/2006/relationships/image" Target="media/image38.wmf"/><Relationship Id="rId94" Type="http://schemas.openxmlformats.org/officeDocument/2006/relationships/hyperlink" Target="http://belapan.com" TargetMode="External"/><Relationship Id="rId99" Type="http://schemas.openxmlformats.org/officeDocument/2006/relationships/hyperlink" Target="http://etelien.ru/Collection/" TargetMode="External"/><Relationship Id="rId101" Type="http://schemas.openxmlformats.org/officeDocument/2006/relationships/hyperlink" Target="http://www.grandars.ru" TargetMode="External"/><Relationship Id="rId122" Type="http://schemas.openxmlformats.org/officeDocument/2006/relationships/hyperlink" Target="http://www.mmbank.by/" TargetMode="External"/><Relationship Id="rId130" Type="http://schemas.openxmlformats.org/officeDocument/2006/relationships/hyperlink" Target="http://www.sbb.by/" TargetMode="External"/><Relationship Id="rId135" Type="http://schemas.openxmlformats.org/officeDocument/2006/relationships/hyperlink" Target="http://www.hbank.by/" TargetMode="External"/><Relationship Id="rId143" Type="http://schemas.openxmlformats.org/officeDocument/2006/relationships/oleObject" Target="embeddings/oleObject11.bin"/><Relationship Id="rId148"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diagramColors" Target="diagrams/colors1.xml"/><Relationship Id="rId18" Type="http://schemas.openxmlformats.org/officeDocument/2006/relationships/diagramColors" Target="diagrams/colors2.xml"/><Relationship Id="rId39" Type="http://schemas.openxmlformats.org/officeDocument/2006/relationships/diagramColors" Target="diagrams/colors6.xml"/><Relationship Id="rId109" Type="http://schemas.openxmlformats.org/officeDocument/2006/relationships/hyperlink" Target="http://www.priorbank.by/" TargetMode="External"/><Relationship Id="rId34" Type="http://schemas.openxmlformats.org/officeDocument/2006/relationships/diagramColors" Target="diagrams/colors5.xml"/><Relationship Id="rId50" Type="http://schemas.openxmlformats.org/officeDocument/2006/relationships/image" Target="media/image10.emf"/><Relationship Id="rId55" Type="http://schemas.openxmlformats.org/officeDocument/2006/relationships/image" Target="media/image14.png"/><Relationship Id="rId76" Type="http://schemas.openxmlformats.org/officeDocument/2006/relationships/image" Target="media/image33.wmf"/><Relationship Id="rId97" Type="http://schemas.openxmlformats.org/officeDocument/2006/relationships/hyperlink" Target="http://citytrade.by/" TargetMode="External"/><Relationship Id="rId104" Type="http://schemas.openxmlformats.org/officeDocument/2006/relationships/footer" Target="footer1.xml"/><Relationship Id="rId120" Type="http://schemas.openxmlformats.org/officeDocument/2006/relationships/hyperlink" Target="http://www.vtb-bank.by/" TargetMode="External"/><Relationship Id="rId125" Type="http://schemas.openxmlformats.org/officeDocument/2006/relationships/hyperlink" Target="http://www.irb.by/" TargetMode="External"/><Relationship Id="rId141" Type="http://schemas.openxmlformats.org/officeDocument/2006/relationships/image" Target="media/image44.emf"/><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9.png"/><Relationship Id="rId92" Type="http://schemas.microsoft.com/office/2007/relationships/diagramDrawing" Target="diagrams/drawing7.xml"/><Relationship Id="rId2" Type="http://schemas.openxmlformats.org/officeDocument/2006/relationships/numbering" Target="numbering.xml"/><Relationship Id="rId29" Type="http://schemas.openxmlformats.org/officeDocument/2006/relationships/diagramColors" Target="diagrams/colors4.xml"/><Relationship Id="rId24" Type="http://schemas.openxmlformats.org/officeDocument/2006/relationships/diagramColors" Target="diagrams/colors3.xml"/><Relationship Id="rId40" Type="http://schemas.microsoft.com/office/2007/relationships/diagramDrawing" Target="diagrams/drawing6.xml"/><Relationship Id="rId45" Type="http://schemas.openxmlformats.org/officeDocument/2006/relationships/image" Target="media/image6.emf"/><Relationship Id="rId66" Type="http://schemas.openxmlformats.org/officeDocument/2006/relationships/image" Target="media/image24.png"/><Relationship Id="rId87" Type="http://schemas.openxmlformats.org/officeDocument/2006/relationships/oleObject" Target="embeddings/oleObject10.bin"/><Relationship Id="rId110" Type="http://schemas.openxmlformats.org/officeDocument/2006/relationships/hyperlink" Target="http://www.bveb.by/" TargetMode="External"/><Relationship Id="rId115" Type="http://schemas.openxmlformats.org/officeDocument/2006/relationships/hyperlink" Target="http://www.rrb.by/" TargetMode="External"/><Relationship Id="rId131" Type="http://schemas.openxmlformats.org/officeDocument/2006/relationships/hyperlink" Target="http://www.bbsb.by/" TargetMode="External"/><Relationship Id="rId136" Type="http://schemas.openxmlformats.org/officeDocument/2006/relationships/image" Target="media/image39.emf"/><Relationship Id="rId61" Type="http://schemas.openxmlformats.org/officeDocument/2006/relationships/image" Target="media/image19.png"/><Relationship Id="rId82" Type="http://schemas.openxmlformats.org/officeDocument/2006/relationships/image" Target="media/image36.wmf"/><Relationship Id="rId19" Type="http://schemas.microsoft.com/office/2007/relationships/diagramDrawing" Target="diagrams/drawing2.xml"/><Relationship Id="rId14" Type="http://schemas.microsoft.com/office/2007/relationships/diagramDrawing" Target="diagrams/drawing1.xml"/><Relationship Id="rId30" Type="http://schemas.microsoft.com/office/2007/relationships/diagramDrawing" Target="diagrams/drawing4.xml"/><Relationship Id="rId35" Type="http://schemas.microsoft.com/office/2007/relationships/diagramDrawing" Target="diagrams/drawing5.xml"/><Relationship Id="rId56" Type="http://schemas.openxmlformats.org/officeDocument/2006/relationships/oleObject" Target="embeddings/oleObject3.bin"/><Relationship Id="rId77" Type="http://schemas.openxmlformats.org/officeDocument/2006/relationships/oleObject" Target="embeddings/oleObject5.bin"/><Relationship Id="rId100" Type="http://schemas.openxmlformats.org/officeDocument/2006/relationships/hyperlink" Target="http://ekonews.by/" TargetMode="External"/><Relationship Id="rId105" Type="http://schemas.openxmlformats.org/officeDocument/2006/relationships/hyperlink" Target="http://www.belapb.by/" TargetMode="External"/><Relationship Id="rId126" Type="http://schemas.openxmlformats.org/officeDocument/2006/relationships/hyperlink" Target="http://www.homecredit.by/" TargetMode="External"/><Relationship Id="rId147"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11.emf"/><Relationship Id="rId72" Type="http://schemas.openxmlformats.org/officeDocument/2006/relationships/image" Target="media/image30.png"/><Relationship Id="rId93" Type="http://schemas.openxmlformats.org/officeDocument/2006/relationships/hyperlink" Target="http://infobank.by/" TargetMode="External"/><Relationship Id="rId98" Type="http://schemas.openxmlformats.org/officeDocument/2006/relationships/hyperlink" Target="http://ekonews.by/" TargetMode="External"/><Relationship Id="rId121" Type="http://schemas.openxmlformats.org/officeDocument/2006/relationships/hyperlink" Target="http://www.alfa-bank.by/" TargetMode="External"/><Relationship Id="rId142" Type="http://schemas.openxmlformats.org/officeDocument/2006/relationships/image" Target="media/image45.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D834C1-6314-43A3-9A73-BB5B2EBFFC1A}" type="doc">
      <dgm:prSet loTypeId="urn:microsoft.com/office/officeart/2005/8/layout/pyramid1" loCatId="pyramid" qsTypeId="urn:microsoft.com/office/officeart/2005/8/quickstyle/simple3" qsCatId="simple" csTypeId="urn:microsoft.com/office/officeart/2005/8/colors/accent1_2" csCatId="accent1" phldr="1"/>
      <dgm:spPr/>
    </dgm:pt>
    <dgm:pt modelId="{48FFD343-B510-4F41-8883-7018FE9A3334}">
      <dgm:prSet phldrT="[Текст]"/>
      <dgm:spPr/>
      <dgm:t>
        <a:bodyPr/>
        <a:lstStyle/>
        <a:p>
          <a:r>
            <a:rPr lang="ru-RU"/>
            <a:t>Наднациональные банки</a:t>
          </a:r>
        </a:p>
      </dgm:t>
    </dgm:pt>
    <dgm:pt modelId="{486828CC-B0F1-45DC-8BDB-7CAF6456C012}" type="parTrans" cxnId="{44A99C3D-DAE2-49AE-A7B0-03A382FD71E5}">
      <dgm:prSet/>
      <dgm:spPr/>
      <dgm:t>
        <a:bodyPr/>
        <a:lstStyle/>
        <a:p>
          <a:endParaRPr lang="ru-RU"/>
        </a:p>
      </dgm:t>
    </dgm:pt>
    <dgm:pt modelId="{FF30DDA1-4404-45DD-BAFB-2DC7026313EB}" type="sibTrans" cxnId="{44A99C3D-DAE2-49AE-A7B0-03A382FD71E5}">
      <dgm:prSet/>
      <dgm:spPr/>
      <dgm:t>
        <a:bodyPr/>
        <a:lstStyle/>
        <a:p>
          <a:endParaRPr lang="ru-RU"/>
        </a:p>
      </dgm:t>
    </dgm:pt>
    <dgm:pt modelId="{791F818B-BC25-4840-9546-EB78C78C9055}">
      <dgm:prSet phldrT="[Текст]"/>
      <dgm:spPr/>
      <dgm:t>
        <a:bodyPr/>
        <a:lstStyle/>
        <a:p>
          <a:r>
            <a:rPr lang="ru-RU"/>
            <a:t>Центральные банки</a:t>
          </a:r>
        </a:p>
      </dgm:t>
    </dgm:pt>
    <dgm:pt modelId="{ECCB8451-60A8-4F16-963D-849F3559252D}" type="parTrans" cxnId="{FAAA2790-556F-4C22-BA5D-335BC3BA8594}">
      <dgm:prSet/>
      <dgm:spPr/>
      <dgm:t>
        <a:bodyPr/>
        <a:lstStyle/>
        <a:p>
          <a:endParaRPr lang="ru-RU"/>
        </a:p>
      </dgm:t>
    </dgm:pt>
    <dgm:pt modelId="{F2F6DEB2-71AB-4C7A-A864-4F74C4EAEBB6}" type="sibTrans" cxnId="{FAAA2790-556F-4C22-BA5D-335BC3BA8594}">
      <dgm:prSet/>
      <dgm:spPr/>
      <dgm:t>
        <a:bodyPr/>
        <a:lstStyle/>
        <a:p>
          <a:endParaRPr lang="ru-RU"/>
        </a:p>
      </dgm:t>
    </dgm:pt>
    <dgm:pt modelId="{14995A08-2EF9-484D-8655-EDE5A1914F27}">
      <dgm:prSet phldrT="[Текст]"/>
      <dgm:spPr/>
      <dgm:t>
        <a:bodyPr/>
        <a:lstStyle/>
        <a:p>
          <a:r>
            <a:rPr lang="ru-RU"/>
            <a:t>Транснациональные бакни</a:t>
          </a:r>
        </a:p>
      </dgm:t>
    </dgm:pt>
    <dgm:pt modelId="{730FBCAF-B749-408D-A0E0-6123472BE812}" type="parTrans" cxnId="{C3828234-7E19-4AA6-83A3-EA669A380136}">
      <dgm:prSet/>
      <dgm:spPr/>
      <dgm:t>
        <a:bodyPr/>
        <a:lstStyle/>
        <a:p>
          <a:endParaRPr lang="ru-RU"/>
        </a:p>
      </dgm:t>
    </dgm:pt>
    <dgm:pt modelId="{212791E4-11B1-494B-82E4-5F273543B41F}" type="sibTrans" cxnId="{C3828234-7E19-4AA6-83A3-EA669A380136}">
      <dgm:prSet/>
      <dgm:spPr/>
      <dgm:t>
        <a:bodyPr/>
        <a:lstStyle/>
        <a:p>
          <a:endParaRPr lang="ru-RU"/>
        </a:p>
      </dgm:t>
    </dgm:pt>
    <dgm:pt modelId="{0A188A3D-41EF-496A-B378-6CA6AEE67793}">
      <dgm:prSet phldrT="[Текст]"/>
      <dgm:spPr/>
      <dgm:t>
        <a:bodyPr/>
        <a:lstStyle/>
        <a:p>
          <a:r>
            <a:rPr lang="ru-RU"/>
            <a:t>Коммерческие банки</a:t>
          </a:r>
        </a:p>
      </dgm:t>
    </dgm:pt>
    <dgm:pt modelId="{38DA66E1-7B5F-4FA2-B28B-49EC676206DB}" type="parTrans" cxnId="{17B40B86-4E39-4940-8DB2-BD584DE54E35}">
      <dgm:prSet/>
      <dgm:spPr/>
      <dgm:t>
        <a:bodyPr/>
        <a:lstStyle/>
        <a:p>
          <a:endParaRPr lang="ru-RU"/>
        </a:p>
      </dgm:t>
    </dgm:pt>
    <dgm:pt modelId="{A3D95DD9-45C7-4128-AA60-7058FE0CDE0D}" type="sibTrans" cxnId="{17B40B86-4E39-4940-8DB2-BD584DE54E35}">
      <dgm:prSet/>
      <dgm:spPr/>
      <dgm:t>
        <a:bodyPr/>
        <a:lstStyle/>
        <a:p>
          <a:endParaRPr lang="ru-RU"/>
        </a:p>
      </dgm:t>
    </dgm:pt>
    <dgm:pt modelId="{3047F189-C412-49A5-BFE9-18614539F781}" type="pres">
      <dgm:prSet presAssocID="{84D834C1-6314-43A3-9A73-BB5B2EBFFC1A}" presName="Name0" presStyleCnt="0">
        <dgm:presLayoutVars>
          <dgm:dir/>
          <dgm:animLvl val="lvl"/>
          <dgm:resizeHandles val="exact"/>
        </dgm:presLayoutVars>
      </dgm:prSet>
      <dgm:spPr/>
    </dgm:pt>
    <dgm:pt modelId="{202415AB-23C0-4D44-89EF-410E8C7F26F5}" type="pres">
      <dgm:prSet presAssocID="{48FFD343-B510-4F41-8883-7018FE9A3334}" presName="Name8" presStyleCnt="0"/>
      <dgm:spPr/>
    </dgm:pt>
    <dgm:pt modelId="{7D70959F-62FB-4B11-BB3A-C35CB61273A1}" type="pres">
      <dgm:prSet presAssocID="{48FFD343-B510-4F41-8883-7018FE9A3334}" presName="level" presStyleLbl="node1" presStyleIdx="0" presStyleCnt="4">
        <dgm:presLayoutVars>
          <dgm:chMax val="1"/>
          <dgm:bulletEnabled val="1"/>
        </dgm:presLayoutVars>
      </dgm:prSet>
      <dgm:spPr/>
      <dgm:t>
        <a:bodyPr/>
        <a:lstStyle/>
        <a:p>
          <a:endParaRPr lang="ru-RU"/>
        </a:p>
      </dgm:t>
    </dgm:pt>
    <dgm:pt modelId="{4D91EF5C-4093-424B-ABB8-B89856CC438C}" type="pres">
      <dgm:prSet presAssocID="{48FFD343-B510-4F41-8883-7018FE9A3334}" presName="levelTx" presStyleLbl="revTx" presStyleIdx="0" presStyleCnt="0">
        <dgm:presLayoutVars>
          <dgm:chMax val="1"/>
          <dgm:bulletEnabled val="1"/>
        </dgm:presLayoutVars>
      </dgm:prSet>
      <dgm:spPr/>
      <dgm:t>
        <a:bodyPr/>
        <a:lstStyle/>
        <a:p>
          <a:endParaRPr lang="ru-RU"/>
        </a:p>
      </dgm:t>
    </dgm:pt>
    <dgm:pt modelId="{59E2E363-0FE9-4E9D-8445-8D3C2631B683}" type="pres">
      <dgm:prSet presAssocID="{791F818B-BC25-4840-9546-EB78C78C9055}" presName="Name8" presStyleCnt="0"/>
      <dgm:spPr/>
    </dgm:pt>
    <dgm:pt modelId="{475038E4-E35F-47CE-9A48-FA47E62495AA}" type="pres">
      <dgm:prSet presAssocID="{791F818B-BC25-4840-9546-EB78C78C9055}" presName="level" presStyleLbl="node1" presStyleIdx="1" presStyleCnt="4">
        <dgm:presLayoutVars>
          <dgm:chMax val="1"/>
          <dgm:bulletEnabled val="1"/>
        </dgm:presLayoutVars>
      </dgm:prSet>
      <dgm:spPr/>
      <dgm:t>
        <a:bodyPr/>
        <a:lstStyle/>
        <a:p>
          <a:endParaRPr lang="ru-RU"/>
        </a:p>
      </dgm:t>
    </dgm:pt>
    <dgm:pt modelId="{0BA28020-2187-4AD0-AE1A-42F744B8EAF4}" type="pres">
      <dgm:prSet presAssocID="{791F818B-BC25-4840-9546-EB78C78C9055}" presName="levelTx" presStyleLbl="revTx" presStyleIdx="0" presStyleCnt="0">
        <dgm:presLayoutVars>
          <dgm:chMax val="1"/>
          <dgm:bulletEnabled val="1"/>
        </dgm:presLayoutVars>
      </dgm:prSet>
      <dgm:spPr/>
      <dgm:t>
        <a:bodyPr/>
        <a:lstStyle/>
        <a:p>
          <a:endParaRPr lang="ru-RU"/>
        </a:p>
      </dgm:t>
    </dgm:pt>
    <dgm:pt modelId="{97A6066E-E3E7-4535-B64B-E3855446B969}" type="pres">
      <dgm:prSet presAssocID="{14995A08-2EF9-484D-8655-EDE5A1914F27}" presName="Name8" presStyleCnt="0"/>
      <dgm:spPr/>
    </dgm:pt>
    <dgm:pt modelId="{9B36BB02-61C8-4CEC-A570-CBC3D25FA10E}" type="pres">
      <dgm:prSet presAssocID="{14995A08-2EF9-484D-8655-EDE5A1914F27}" presName="level" presStyleLbl="node1" presStyleIdx="2" presStyleCnt="4">
        <dgm:presLayoutVars>
          <dgm:chMax val="1"/>
          <dgm:bulletEnabled val="1"/>
        </dgm:presLayoutVars>
      </dgm:prSet>
      <dgm:spPr/>
      <dgm:t>
        <a:bodyPr/>
        <a:lstStyle/>
        <a:p>
          <a:endParaRPr lang="ru-RU"/>
        </a:p>
      </dgm:t>
    </dgm:pt>
    <dgm:pt modelId="{ECA28BF7-8CA7-4E6C-9E22-0FD587C77F14}" type="pres">
      <dgm:prSet presAssocID="{14995A08-2EF9-484D-8655-EDE5A1914F27}" presName="levelTx" presStyleLbl="revTx" presStyleIdx="0" presStyleCnt="0">
        <dgm:presLayoutVars>
          <dgm:chMax val="1"/>
          <dgm:bulletEnabled val="1"/>
        </dgm:presLayoutVars>
      </dgm:prSet>
      <dgm:spPr/>
      <dgm:t>
        <a:bodyPr/>
        <a:lstStyle/>
        <a:p>
          <a:endParaRPr lang="ru-RU"/>
        </a:p>
      </dgm:t>
    </dgm:pt>
    <dgm:pt modelId="{8AB5082E-7CBC-4890-9BB3-6697FDD275CF}" type="pres">
      <dgm:prSet presAssocID="{0A188A3D-41EF-496A-B378-6CA6AEE67793}" presName="Name8" presStyleCnt="0"/>
      <dgm:spPr/>
    </dgm:pt>
    <dgm:pt modelId="{64E207A4-CF76-4688-AE59-9ADA1ADD4D05}" type="pres">
      <dgm:prSet presAssocID="{0A188A3D-41EF-496A-B378-6CA6AEE67793}" presName="level" presStyleLbl="node1" presStyleIdx="3" presStyleCnt="4">
        <dgm:presLayoutVars>
          <dgm:chMax val="1"/>
          <dgm:bulletEnabled val="1"/>
        </dgm:presLayoutVars>
      </dgm:prSet>
      <dgm:spPr/>
      <dgm:t>
        <a:bodyPr/>
        <a:lstStyle/>
        <a:p>
          <a:endParaRPr lang="ru-RU"/>
        </a:p>
      </dgm:t>
    </dgm:pt>
    <dgm:pt modelId="{C0549A8F-7B00-4481-BBAF-B9C00D4D39D4}" type="pres">
      <dgm:prSet presAssocID="{0A188A3D-41EF-496A-B378-6CA6AEE67793}" presName="levelTx" presStyleLbl="revTx" presStyleIdx="0" presStyleCnt="0">
        <dgm:presLayoutVars>
          <dgm:chMax val="1"/>
          <dgm:bulletEnabled val="1"/>
        </dgm:presLayoutVars>
      </dgm:prSet>
      <dgm:spPr/>
      <dgm:t>
        <a:bodyPr/>
        <a:lstStyle/>
        <a:p>
          <a:endParaRPr lang="ru-RU"/>
        </a:p>
      </dgm:t>
    </dgm:pt>
  </dgm:ptLst>
  <dgm:cxnLst>
    <dgm:cxn modelId="{C3828234-7E19-4AA6-83A3-EA669A380136}" srcId="{84D834C1-6314-43A3-9A73-BB5B2EBFFC1A}" destId="{14995A08-2EF9-484D-8655-EDE5A1914F27}" srcOrd="2" destOrd="0" parTransId="{730FBCAF-B749-408D-A0E0-6123472BE812}" sibTransId="{212791E4-11B1-494B-82E4-5F273543B41F}"/>
    <dgm:cxn modelId="{FAAA2790-556F-4C22-BA5D-335BC3BA8594}" srcId="{84D834C1-6314-43A3-9A73-BB5B2EBFFC1A}" destId="{791F818B-BC25-4840-9546-EB78C78C9055}" srcOrd="1" destOrd="0" parTransId="{ECCB8451-60A8-4F16-963D-849F3559252D}" sibTransId="{F2F6DEB2-71AB-4C7A-A864-4F74C4EAEBB6}"/>
    <dgm:cxn modelId="{44C53EFB-52F9-431E-BA1E-44B064CA3287}" type="presOf" srcId="{791F818B-BC25-4840-9546-EB78C78C9055}" destId="{0BA28020-2187-4AD0-AE1A-42F744B8EAF4}" srcOrd="1" destOrd="0" presId="urn:microsoft.com/office/officeart/2005/8/layout/pyramid1"/>
    <dgm:cxn modelId="{44A99C3D-DAE2-49AE-A7B0-03A382FD71E5}" srcId="{84D834C1-6314-43A3-9A73-BB5B2EBFFC1A}" destId="{48FFD343-B510-4F41-8883-7018FE9A3334}" srcOrd="0" destOrd="0" parTransId="{486828CC-B0F1-45DC-8BDB-7CAF6456C012}" sibTransId="{FF30DDA1-4404-45DD-BAFB-2DC7026313EB}"/>
    <dgm:cxn modelId="{64AC9BF7-6999-45F4-A52B-B8197CCB0162}" type="presOf" srcId="{791F818B-BC25-4840-9546-EB78C78C9055}" destId="{475038E4-E35F-47CE-9A48-FA47E62495AA}" srcOrd="0" destOrd="0" presId="urn:microsoft.com/office/officeart/2005/8/layout/pyramid1"/>
    <dgm:cxn modelId="{D9613EF7-4B90-44B3-9BE3-11EF49E3808E}" type="presOf" srcId="{14995A08-2EF9-484D-8655-EDE5A1914F27}" destId="{ECA28BF7-8CA7-4E6C-9E22-0FD587C77F14}" srcOrd="1" destOrd="0" presId="urn:microsoft.com/office/officeart/2005/8/layout/pyramid1"/>
    <dgm:cxn modelId="{F9E804BA-29A9-4AB4-86DE-35B04B86A5BB}" type="presOf" srcId="{14995A08-2EF9-484D-8655-EDE5A1914F27}" destId="{9B36BB02-61C8-4CEC-A570-CBC3D25FA10E}" srcOrd="0" destOrd="0" presId="urn:microsoft.com/office/officeart/2005/8/layout/pyramid1"/>
    <dgm:cxn modelId="{D9C8A554-4250-4748-A9B0-097F5C23FBD1}" type="presOf" srcId="{48FFD343-B510-4F41-8883-7018FE9A3334}" destId="{4D91EF5C-4093-424B-ABB8-B89856CC438C}" srcOrd="1" destOrd="0" presId="urn:microsoft.com/office/officeart/2005/8/layout/pyramid1"/>
    <dgm:cxn modelId="{E3EA700C-AE23-4BBF-8A61-D457916CBBAB}" type="presOf" srcId="{0A188A3D-41EF-496A-B378-6CA6AEE67793}" destId="{64E207A4-CF76-4688-AE59-9ADA1ADD4D05}" srcOrd="0" destOrd="0" presId="urn:microsoft.com/office/officeart/2005/8/layout/pyramid1"/>
    <dgm:cxn modelId="{543036F2-48DF-41C3-9CD4-9352B2834008}" type="presOf" srcId="{48FFD343-B510-4F41-8883-7018FE9A3334}" destId="{7D70959F-62FB-4B11-BB3A-C35CB61273A1}" srcOrd="0" destOrd="0" presId="urn:microsoft.com/office/officeart/2005/8/layout/pyramid1"/>
    <dgm:cxn modelId="{BC334160-D1E4-42BD-8BA8-14EBDA0CEF56}" type="presOf" srcId="{84D834C1-6314-43A3-9A73-BB5B2EBFFC1A}" destId="{3047F189-C412-49A5-BFE9-18614539F781}" srcOrd="0" destOrd="0" presId="urn:microsoft.com/office/officeart/2005/8/layout/pyramid1"/>
    <dgm:cxn modelId="{17B40B86-4E39-4940-8DB2-BD584DE54E35}" srcId="{84D834C1-6314-43A3-9A73-BB5B2EBFFC1A}" destId="{0A188A3D-41EF-496A-B378-6CA6AEE67793}" srcOrd="3" destOrd="0" parTransId="{38DA66E1-7B5F-4FA2-B28B-49EC676206DB}" sibTransId="{A3D95DD9-45C7-4128-AA60-7058FE0CDE0D}"/>
    <dgm:cxn modelId="{04B1C024-0E33-463D-9A1F-DF547C44066B}" type="presOf" srcId="{0A188A3D-41EF-496A-B378-6CA6AEE67793}" destId="{C0549A8F-7B00-4481-BBAF-B9C00D4D39D4}" srcOrd="1" destOrd="0" presId="urn:microsoft.com/office/officeart/2005/8/layout/pyramid1"/>
    <dgm:cxn modelId="{5C4EB62E-0957-43E6-A756-90AFD3E1D426}" type="presParOf" srcId="{3047F189-C412-49A5-BFE9-18614539F781}" destId="{202415AB-23C0-4D44-89EF-410E8C7F26F5}" srcOrd="0" destOrd="0" presId="urn:microsoft.com/office/officeart/2005/8/layout/pyramid1"/>
    <dgm:cxn modelId="{ACFDD91C-9390-41E4-B8CD-DCBEA546FCE5}" type="presParOf" srcId="{202415AB-23C0-4D44-89EF-410E8C7F26F5}" destId="{7D70959F-62FB-4B11-BB3A-C35CB61273A1}" srcOrd="0" destOrd="0" presId="urn:microsoft.com/office/officeart/2005/8/layout/pyramid1"/>
    <dgm:cxn modelId="{344A980C-6C68-440F-8A91-24FF5E99D258}" type="presParOf" srcId="{202415AB-23C0-4D44-89EF-410E8C7F26F5}" destId="{4D91EF5C-4093-424B-ABB8-B89856CC438C}" srcOrd="1" destOrd="0" presId="urn:microsoft.com/office/officeart/2005/8/layout/pyramid1"/>
    <dgm:cxn modelId="{19122FCA-7164-4418-8399-15FA1FE8A0A3}" type="presParOf" srcId="{3047F189-C412-49A5-BFE9-18614539F781}" destId="{59E2E363-0FE9-4E9D-8445-8D3C2631B683}" srcOrd="1" destOrd="0" presId="urn:microsoft.com/office/officeart/2005/8/layout/pyramid1"/>
    <dgm:cxn modelId="{85508D87-492E-43B7-A114-F831ED562201}" type="presParOf" srcId="{59E2E363-0FE9-4E9D-8445-8D3C2631B683}" destId="{475038E4-E35F-47CE-9A48-FA47E62495AA}" srcOrd="0" destOrd="0" presId="urn:microsoft.com/office/officeart/2005/8/layout/pyramid1"/>
    <dgm:cxn modelId="{142866B1-D16A-47FA-B2EE-6423B3DFAB14}" type="presParOf" srcId="{59E2E363-0FE9-4E9D-8445-8D3C2631B683}" destId="{0BA28020-2187-4AD0-AE1A-42F744B8EAF4}" srcOrd="1" destOrd="0" presId="urn:microsoft.com/office/officeart/2005/8/layout/pyramid1"/>
    <dgm:cxn modelId="{B6727414-4ADB-48ED-AF43-69A4E655F5AE}" type="presParOf" srcId="{3047F189-C412-49A5-BFE9-18614539F781}" destId="{97A6066E-E3E7-4535-B64B-E3855446B969}" srcOrd="2" destOrd="0" presId="urn:microsoft.com/office/officeart/2005/8/layout/pyramid1"/>
    <dgm:cxn modelId="{2DDF43E7-3E82-4DBA-BEB6-23579600E233}" type="presParOf" srcId="{97A6066E-E3E7-4535-B64B-E3855446B969}" destId="{9B36BB02-61C8-4CEC-A570-CBC3D25FA10E}" srcOrd="0" destOrd="0" presId="urn:microsoft.com/office/officeart/2005/8/layout/pyramid1"/>
    <dgm:cxn modelId="{0DA34E7A-2263-488A-B7CF-C07A13994F24}" type="presParOf" srcId="{97A6066E-E3E7-4535-B64B-E3855446B969}" destId="{ECA28BF7-8CA7-4E6C-9E22-0FD587C77F14}" srcOrd="1" destOrd="0" presId="urn:microsoft.com/office/officeart/2005/8/layout/pyramid1"/>
    <dgm:cxn modelId="{3627E3FF-E8B0-47F2-9C21-D56BA6425868}" type="presParOf" srcId="{3047F189-C412-49A5-BFE9-18614539F781}" destId="{8AB5082E-7CBC-4890-9BB3-6697FDD275CF}" srcOrd="3" destOrd="0" presId="urn:microsoft.com/office/officeart/2005/8/layout/pyramid1"/>
    <dgm:cxn modelId="{476D5597-257C-40E5-8BE3-8EF5D1F19340}" type="presParOf" srcId="{8AB5082E-7CBC-4890-9BB3-6697FDD275CF}" destId="{64E207A4-CF76-4688-AE59-9ADA1ADD4D05}" srcOrd="0" destOrd="0" presId="urn:microsoft.com/office/officeart/2005/8/layout/pyramid1"/>
    <dgm:cxn modelId="{B07F268E-5514-4961-AD32-F29229B27907}" type="presParOf" srcId="{8AB5082E-7CBC-4890-9BB3-6697FDD275CF}" destId="{C0549A8F-7B00-4481-BBAF-B9C00D4D39D4}" srcOrd="1" destOrd="0" presId="urn:microsoft.com/office/officeart/2005/8/layout/pyramid1"/>
  </dgm:cxnLst>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498FE4D-5785-4304-85E3-E8E79C03ACD6}" type="doc">
      <dgm:prSet loTypeId="urn:microsoft.com/office/officeart/2005/8/layout/hierarchy3" loCatId="hierarchy" qsTypeId="urn:microsoft.com/office/officeart/2005/8/quickstyle/simple3" qsCatId="simple" csTypeId="urn:microsoft.com/office/officeart/2005/8/colors/accent1_2" csCatId="accent1" phldr="1"/>
      <dgm:spPr/>
      <dgm:t>
        <a:bodyPr/>
        <a:lstStyle/>
        <a:p>
          <a:endParaRPr lang="ru-RU"/>
        </a:p>
      </dgm:t>
    </dgm:pt>
    <dgm:pt modelId="{BCCA7A58-7D41-438B-BFE6-E44BDF49DD96}">
      <dgm:prSet phldrT="[Текст]" custT="1"/>
      <dgm:spPr/>
      <dgm:t>
        <a:bodyPr/>
        <a:lstStyle/>
        <a:p>
          <a:r>
            <a:rPr lang="ru-RU" sz="1400"/>
            <a:t>Функции Национального Банка РБ</a:t>
          </a:r>
        </a:p>
      </dgm:t>
    </dgm:pt>
    <dgm:pt modelId="{E000DB95-039D-4D71-B600-4330234D92A8}" type="parTrans" cxnId="{99D6D936-A686-4280-B4DB-DD96CFF603C4}">
      <dgm:prSet/>
      <dgm:spPr/>
      <dgm:t>
        <a:bodyPr/>
        <a:lstStyle/>
        <a:p>
          <a:endParaRPr lang="ru-RU"/>
        </a:p>
      </dgm:t>
    </dgm:pt>
    <dgm:pt modelId="{26662282-D54B-466B-BF0A-B1F810BEF37F}" type="sibTrans" cxnId="{99D6D936-A686-4280-B4DB-DD96CFF603C4}">
      <dgm:prSet/>
      <dgm:spPr/>
      <dgm:t>
        <a:bodyPr/>
        <a:lstStyle/>
        <a:p>
          <a:endParaRPr lang="ru-RU"/>
        </a:p>
      </dgm:t>
    </dgm:pt>
    <dgm:pt modelId="{42B39D6F-2480-4D8D-98FB-8BEBE7920B5E}">
      <dgm:prSet phldrT="[Текст]"/>
      <dgm:spPr/>
      <dgm:t>
        <a:bodyPr/>
        <a:lstStyle/>
        <a:p>
          <a:r>
            <a:rPr lang="ru-RU"/>
            <a:t>Государственная регистрации бакнов и небанковских кредитных организаций</a:t>
          </a:r>
        </a:p>
      </dgm:t>
    </dgm:pt>
    <dgm:pt modelId="{81A5F3AA-7736-49A7-AA91-BF7B58872460}" type="parTrans" cxnId="{B596B93E-AB50-489F-96C0-11F30FC7FAA9}">
      <dgm:prSet/>
      <dgm:spPr/>
      <dgm:t>
        <a:bodyPr/>
        <a:lstStyle/>
        <a:p>
          <a:endParaRPr lang="ru-RU"/>
        </a:p>
      </dgm:t>
    </dgm:pt>
    <dgm:pt modelId="{F2292849-C980-44F6-B3D3-9DC29A0B735F}" type="sibTrans" cxnId="{B596B93E-AB50-489F-96C0-11F30FC7FAA9}">
      <dgm:prSet/>
      <dgm:spPr/>
      <dgm:t>
        <a:bodyPr/>
        <a:lstStyle/>
        <a:p>
          <a:endParaRPr lang="ru-RU"/>
        </a:p>
      </dgm:t>
    </dgm:pt>
    <dgm:pt modelId="{110DED5D-3D61-4019-9DC2-6BB78421C5EF}">
      <dgm:prSet phldrT="[Текст]"/>
      <dgm:spPr/>
      <dgm:t>
        <a:bodyPr/>
        <a:lstStyle/>
        <a:p>
          <a:r>
            <a:rPr lang="ru-RU"/>
            <a:t>Выдача банкам лицензий</a:t>
          </a:r>
        </a:p>
      </dgm:t>
    </dgm:pt>
    <dgm:pt modelId="{692E5D45-62C9-48AC-8B51-8ED8765AE62F}" type="parTrans" cxnId="{C6E78A16-932A-4178-BBC8-44583F369B7D}">
      <dgm:prSet/>
      <dgm:spPr/>
      <dgm:t>
        <a:bodyPr/>
        <a:lstStyle/>
        <a:p>
          <a:endParaRPr lang="ru-RU"/>
        </a:p>
      </dgm:t>
    </dgm:pt>
    <dgm:pt modelId="{9B13DC4B-AB99-4799-BA6E-F2E96A71881B}" type="sibTrans" cxnId="{C6E78A16-932A-4178-BBC8-44583F369B7D}">
      <dgm:prSet/>
      <dgm:spPr/>
      <dgm:t>
        <a:bodyPr/>
        <a:lstStyle/>
        <a:p>
          <a:endParaRPr lang="ru-RU"/>
        </a:p>
      </dgm:t>
    </dgm:pt>
    <dgm:pt modelId="{6ED253A4-3381-483A-B88C-2835385E4ACC}">
      <dgm:prSet phldrT="[Текст]"/>
      <dgm:spPr/>
      <dgm:t>
        <a:bodyPr/>
        <a:lstStyle/>
        <a:p>
          <a:r>
            <a:rPr lang="ru-RU"/>
            <a:t>Регулирование деятельности других банков</a:t>
          </a:r>
        </a:p>
      </dgm:t>
    </dgm:pt>
    <dgm:pt modelId="{419A5D1D-C70A-4D70-9269-F6157B2E2728}" type="parTrans" cxnId="{EDA60E84-8254-4659-9DDD-42A19B7D6527}">
      <dgm:prSet/>
      <dgm:spPr/>
      <dgm:t>
        <a:bodyPr/>
        <a:lstStyle/>
        <a:p>
          <a:endParaRPr lang="ru-RU"/>
        </a:p>
      </dgm:t>
    </dgm:pt>
    <dgm:pt modelId="{39AE78CB-AA61-48A6-83BC-E09552FDC035}" type="sibTrans" cxnId="{EDA60E84-8254-4659-9DDD-42A19B7D6527}">
      <dgm:prSet/>
      <dgm:spPr/>
      <dgm:t>
        <a:bodyPr/>
        <a:lstStyle/>
        <a:p>
          <a:endParaRPr lang="ru-RU"/>
        </a:p>
      </dgm:t>
    </dgm:pt>
    <dgm:pt modelId="{BB1A6D00-FD78-4CA5-A320-1B6F63AC783E}">
      <dgm:prSet phldrT="[Текст]"/>
      <dgm:spPr/>
      <dgm:t>
        <a:bodyPr/>
        <a:lstStyle/>
        <a:p>
          <a:r>
            <a:rPr lang="ru-RU"/>
            <a:t>Регулирвоание вопросов денежного обржаения, эмисии, кредитования</a:t>
          </a:r>
        </a:p>
      </dgm:t>
    </dgm:pt>
    <dgm:pt modelId="{8462E8A9-49FA-442F-AFC0-EA1EB28EE39E}" type="parTrans" cxnId="{239EC0A0-E234-463C-BA54-BE04532D5892}">
      <dgm:prSet/>
      <dgm:spPr/>
      <dgm:t>
        <a:bodyPr/>
        <a:lstStyle/>
        <a:p>
          <a:endParaRPr lang="ru-RU"/>
        </a:p>
      </dgm:t>
    </dgm:pt>
    <dgm:pt modelId="{11BBE591-C1C2-4E60-9C86-D6E0D1411565}" type="sibTrans" cxnId="{239EC0A0-E234-463C-BA54-BE04532D5892}">
      <dgm:prSet/>
      <dgm:spPr/>
      <dgm:t>
        <a:bodyPr/>
        <a:lstStyle/>
        <a:p>
          <a:endParaRPr lang="ru-RU"/>
        </a:p>
      </dgm:t>
    </dgm:pt>
    <dgm:pt modelId="{FF951987-FF60-43AB-8E08-8911FD3D790F}" type="pres">
      <dgm:prSet presAssocID="{2498FE4D-5785-4304-85E3-E8E79C03ACD6}" presName="diagram" presStyleCnt="0">
        <dgm:presLayoutVars>
          <dgm:chPref val="1"/>
          <dgm:dir/>
          <dgm:animOne val="branch"/>
          <dgm:animLvl val="lvl"/>
          <dgm:resizeHandles/>
        </dgm:presLayoutVars>
      </dgm:prSet>
      <dgm:spPr/>
      <dgm:t>
        <a:bodyPr/>
        <a:lstStyle/>
        <a:p>
          <a:endParaRPr lang="ru-RU"/>
        </a:p>
      </dgm:t>
    </dgm:pt>
    <dgm:pt modelId="{8503824F-3D1F-4611-9532-22DC2756D69E}" type="pres">
      <dgm:prSet presAssocID="{BCCA7A58-7D41-438B-BFE6-E44BDF49DD96}" presName="root" presStyleCnt="0"/>
      <dgm:spPr/>
    </dgm:pt>
    <dgm:pt modelId="{CA6D0103-7EA7-4773-B073-9BE9975CD997}" type="pres">
      <dgm:prSet presAssocID="{BCCA7A58-7D41-438B-BFE6-E44BDF49DD96}" presName="rootComposite" presStyleCnt="0"/>
      <dgm:spPr/>
    </dgm:pt>
    <dgm:pt modelId="{573342DA-3DF7-41B4-8276-C104EDF123D4}" type="pres">
      <dgm:prSet presAssocID="{BCCA7A58-7D41-438B-BFE6-E44BDF49DD96}" presName="rootText" presStyleLbl="node1" presStyleIdx="0" presStyleCnt="1" custScaleX="209729" custScaleY="43251"/>
      <dgm:spPr/>
      <dgm:t>
        <a:bodyPr/>
        <a:lstStyle/>
        <a:p>
          <a:endParaRPr lang="ru-RU"/>
        </a:p>
      </dgm:t>
    </dgm:pt>
    <dgm:pt modelId="{AEF79A9D-1EF3-4E5D-A435-1D226E3EA3AA}" type="pres">
      <dgm:prSet presAssocID="{BCCA7A58-7D41-438B-BFE6-E44BDF49DD96}" presName="rootConnector" presStyleLbl="node1" presStyleIdx="0" presStyleCnt="1"/>
      <dgm:spPr/>
      <dgm:t>
        <a:bodyPr/>
        <a:lstStyle/>
        <a:p>
          <a:endParaRPr lang="ru-RU"/>
        </a:p>
      </dgm:t>
    </dgm:pt>
    <dgm:pt modelId="{8B683076-8C0E-4A0A-A6FC-B03584A9A88E}" type="pres">
      <dgm:prSet presAssocID="{BCCA7A58-7D41-438B-BFE6-E44BDF49DD96}" presName="childShape" presStyleCnt="0"/>
      <dgm:spPr/>
    </dgm:pt>
    <dgm:pt modelId="{E765567B-1C66-482F-933E-8658ADC7392D}" type="pres">
      <dgm:prSet presAssocID="{81A5F3AA-7736-49A7-AA91-BF7B58872460}" presName="Name13" presStyleLbl="parChTrans1D2" presStyleIdx="0" presStyleCnt="4"/>
      <dgm:spPr/>
      <dgm:t>
        <a:bodyPr/>
        <a:lstStyle/>
        <a:p>
          <a:endParaRPr lang="ru-RU"/>
        </a:p>
      </dgm:t>
    </dgm:pt>
    <dgm:pt modelId="{7C9A73AD-01C5-457B-8DAA-8DF241C6F29D}" type="pres">
      <dgm:prSet presAssocID="{42B39D6F-2480-4D8D-98FB-8BEBE7920B5E}" presName="childText" presStyleLbl="bgAcc1" presStyleIdx="0" presStyleCnt="4" custScaleX="383253" custScaleY="45095">
        <dgm:presLayoutVars>
          <dgm:bulletEnabled val="1"/>
        </dgm:presLayoutVars>
      </dgm:prSet>
      <dgm:spPr/>
      <dgm:t>
        <a:bodyPr/>
        <a:lstStyle/>
        <a:p>
          <a:endParaRPr lang="ru-RU"/>
        </a:p>
      </dgm:t>
    </dgm:pt>
    <dgm:pt modelId="{E7BED2CC-A9A7-4818-A8D5-9EFBAF798060}" type="pres">
      <dgm:prSet presAssocID="{692E5D45-62C9-48AC-8B51-8ED8765AE62F}" presName="Name13" presStyleLbl="parChTrans1D2" presStyleIdx="1" presStyleCnt="4"/>
      <dgm:spPr/>
      <dgm:t>
        <a:bodyPr/>
        <a:lstStyle/>
        <a:p>
          <a:endParaRPr lang="ru-RU"/>
        </a:p>
      </dgm:t>
    </dgm:pt>
    <dgm:pt modelId="{B5B09BFD-F5C3-49C1-AF3A-E68848AAE980}" type="pres">
      <dgm:prSet presAssocID="{110DED5D-3D61-4019-9DC2-6BB78421C5EF}" presName="childText" presStyleLbl="bgAcc1" presStyleIdx="1" presStyleCnt="4" custScaleX="384428" custScaleY="40190">
        <dgm:presLayoutVars>
          <dgm:bulletEnabled val="1"/>
        </dgm:presLayoutVars>
      </dgm:prSet>
      <dgm:spPr/>
      <dgm:t>
        <a:bodyPr/>
        <a:lstStyle/>
        <a:p>
          <a:endParaRPr lang="ru-RU"/>
        </a:p>
      </dgm:t>
    </dgm:pt>
    <dgm:pt modelId="{98DEF829-5375-4A79-AE4D-F611D43468F7}" type="pres">
      <dgm:prSet presAssocID="{419A5D1D-C70A-4D70-9269-F6157B2E2728}" presName="Name13" presStyleLbl="parChTrans1D2" presStyleIdx="2" presStyleCnt="4"/>
      <dgm:spPr/>
      <dgm:t>
        <a:bodyPr/>
        <a:lstStyle/>
        <a:p>
          <a:endParaRPr lang="ru-RU"/>
        </a:p>
      </dgm:t>
    </dgm:pt>
    <dgm:pt modelId="{BE1A1548-BD1E-45FD-AFB0-7BD915881ECE}" type="pres">
      <dgm:prSet presAssocID="{6ED253A4-3381-483A-B88C-2835385E4ACC}" presName="childText" presStyleLbl="bgAcc1" presStyleIdx="2" presStyleCnt="4" custScaleX="383652" custScaleY="38919">
        <dgm:presLayoutVars>
          <dgm:bulletEnabled val="1"/>
        </dgm:presLayoutVars>
      </dgm:prSet>
      <dgm:spPr/>
      <dgm:t>
        <a:bodyPr/>
        <a:lstStyle/>
        <a:p>
          <a:endParaRPr lang="ru-RU"/>
        </a:p>
      </dgm:t>
    </dgm:pt>
    <dgm:pt modelId="{7C33678E-9DCE-4F44-B316-DC76FC042BB6}" type="pres">
      <dgm:prSet presAssocID="{8462E8A9-49FA-442F-AFC0-EA1EB28EE39E}" presName="Name13" presStyleLbl="parChTrans1D2" presStyleIdx="3" presStyleCnt="4"/>
      <dgm:spPr/>
      <dgm:t>
        <a:bodyPr/>
        <a:lstStyle/>
        <a:p>
          <a:endParaRPr lang="ru-RU"/>
        </a:p>
      </dgm:t>
    </dgm:pt>
    <dgm:pt modelId="{689027BA-E977-4ADD-AD5A-348357F6DC4F}" type="pres">
      <dgm:prSet presAssocID="{BB1A6D00-FD78-4CA5-A320-1B6F63AC783E}" presName="childText" presStyleLbl="bgAcc1" presStyleIdx="3" presStyleCnt="4" custScaleX="384377" custScaleY="38870">
        <dgm:presLayoutVars>
          <dgm:bulletEnabled val="1"/>
        </dgm:presLayoutVars>
      </dgm:prSet>
      <dgm:spPr/>
      <dgm:t>
        <a:bodyPr/>
        <a:lstStyle/>
        <a:p>
          <a:endParaRPr lang="ru-RU"/>
        </a:p>
      </dgm:t>
    </dgm:pt>
  </dgm:ptLst>
  <dgm:cxnLst>
    <dgm:cxn modelId="{EDA60E84-8254-4659-9DDD-42A19B7D6527}" srcId="{BCCA7A58-7D41-438B-BFE6-E44BDF49DD96}" destId="{6ED253A4-3381-483A-B88C-2835385E4ACC}" srcOrd="2" destOrd="0" parTransId="{419A5D1D-C70A-4D70-9269-F6157B2E2728}" sibTransId="{39AE78CB-AA61-48A6-83BC-E09552FDC035}"/>
    <dgm:cxn modelId="{CBD46B1C-0ACB-4E5F-9B70-F07DE305BBB2}" type="presOf" srcId="{BCCA7A58-7D41-438B-BFE6-E44BDF49DD96}" destId="{AEF79A9D-1EF3-4E5D-A435-1D226E3EA3AA}" srcOrd="1" destOrd="0" presId="urn:microsoft.com/office/officeart/2005/8/layout/hierarchy3"/>
    <dgm:cxn modelId="{B596B93E-AB50-489F-96C0-11F30FC7FAA9}" srcId="{BCCA7A58-7D41-438B-BFE6-E44BDF49DD96}" destId="{42B39D6F-2480-4D8D-98FB-8BEBE7920B5E}" srcOrd="0" destOrd="0" parTransId="{81A5F3AA-7736-49A7-AA91-BF7B58872460}" sibTransId="{F2292849-C980-44F6-B3D3-9DC29A0B735F}"/>
    <dgm:cxn modelId="{2810A3C3-012A-4687-8A43-B3403C43A500}" type="presOf" srcId="{692E5D45-62C9-48AC-8B51-8ED8765AE62F}" destId="{E7BED2CC-A9A7-4818-A8D5-9EFBAF798060}" srcOrd="0" destOrd="0" presId="urn:microsoft.com/office/officeart/2005/8/layout/hierarchy3"/>
    <dgm:cxn modelId="{0A31084B-358A-42D1-BCDF-FE4A7F2D1B9A}" type="presOf" srcId="{419A5D1D-C70A-4D70-9269-F6157B2E2728}" destId="{98DEF829-5375-4A79-AE4D-F611D43468F7}" srcOrd="0" destOrd="0" presId="urn:microsoft.com/office/officeart/2005/8/layout/hierarchy3"/>
    <dgm:cxn modelId="{29087C64-5552-4FD0-864D-8EACFBDFD862}" type="presOf" srcId="{8462E8A9-49FA-442F-AFC0-EA1EB28EE39E}" destId="{7C33678E-9DCE-4F44-B316-DC76FC042BB6}" srcOrd="0" destOrd="0" presId="urn:microsoft.com/office/officeart/2005/8/layout/hierarchy3"/>
    <dgm:cxn modelId="{9DD1F3F4-8854-484C-B04B-065DE17DD2A9}" type="presOf" srcId="{81A5F3AA-7736-49A7-AA91-BF7B58872460}" destId="{E765567B-1C66-482F-933E-8658ADC7392D}" srcOrd="0" destOrd="0" presId="urn:microsoft.com/office/officeart/2005/8/layout/hierarchy3"/>
    <dgm:cxn modelId="{14407C64-B830-4711-BEE3-5B6C25F19D6C}" type="presOf" srcId="{42B39D6F-2480-4D8D-98FB-8BEBE7920B5E}" destId="{7C9A73AD-01C5-457B-8DAA-8DF241C6F29D}" srcOrd="0" destOrd="0" presId="urn:microsoft.com/office/officeart/2005/8/layout/hierarchy3"/>
    <dgm:cxn modelId="{9C7E85A2-7D6F-4C57-B49B-8F14EA8F6E47}" type="presOf" srcId="{BCCA7A58-7D41-438B-BFE6-E44BDF49DD96}" destId="{573342DA-3DF7-41B4-8276-C104EDF123D4}" srcOrd="0" destOrd="0" presId="urn:microsoft.com/office/officeart/2005/8/layout/hierarchy3"/>
    <dgm:cxn modelId="{131A7937-EBA7-4685-93D4-F19CEF254580}" type="presOf" srcId="{6ED253A4-3381-483A-B88C-2835385E4ACC}" destId="{BE1A1548-BD1E-45FD-AFB0-7BD915881ECE}" srcOrd="0" destOrd="0" presId="urn:microsoft.com/office/officeart/2005/8/layout/hierarchy3"/>
    <dgm:cxn modelId="{239EC0A0-E234-463C-BA54-BE04532D5892}" srcId="{BCCA7A58-7D41-438B-BFE6-E44BDF49DD96}" destId="{BB1A6D00-FD78-4CA5-A320-1B6F63AC783E}" srcOrd="3" destOrd="0" parTransId="{8462E8A9-49FA-442F-AFC0-EA1EB28EE39E}" sibTransId="{11BBE591-C1C2-4E60-9C86-D6E0D1411565}"/>
    <dgm:cxn modelId="{BF9CC266-9F67-4321-B39F-7AF53CF99AC0}" type="presOf" srcId="{2498FE4D-5785-4304-85E3-E8E79C03ACD6}" destId="{FF951987-FF60-43AB-8E08-8911FD3D790F}" srcOrd="0" destOrd="0" presId="urn:microsoft.com/office/officeart/2005/8/layout/hierarchy3"/>
    <dgm:cxn modelId="{9E07C555-4933-4B69-8704-001C3B81B37E}" type="presOf" srcId="{BB1A6D00-FD78-4CA5-A320-1B6F63AC783E}" destId="{689027BA-E977-4ADD-AD5A-348357F6DC4F}" srcOrd="0" destOrd="0" presId="urn:microsoft.com/office/officeart/2005/8/layout/hierarchy3"/>
    <dgm:cxn modelId="{0F3C48A9-04F4-4603-90FA-B40BA770C285}" type="presOf" srcId="{110DED5D-3D61-4019-9DC2-6BB78421C5EF}" destId="{B5B09BFD-F5C3-49C1-AF3A-E68848AAE980}" srcOrd="0" destOrd="0" presId="urn:microsoft.com/office/officeart/2005/8/layout/hierarchy3"/>
    <dgm:cxn modelId="{C6E78A16-932A-4178-BBC8-44583F369B7D}" srcId="{BCCA7A58-7D41-438B-BFE6-E44BDF49DD96}" destId="{110DED5D-3D61-4019-9DC2-6BB78421C5EF}" srcOrd="1" destOrd="0" parTransId="{692E5D45-62C9-48AC-8B51-8ED8765AE62F}" sibTransId="{9B13DC4B-AB99-4799-BA6E-F2E96A71881B}"/>
    <dgm:cxn modelId="{99D6D936-A686-4280-B4DB-DD96CFF603C4}" srcId="{2498FE4D-5785-4304-85E3-E8E79C03ACD6}" destId="{BCCA7A58-7D41-438B-BFE6-E44BDF49DD96}" srcOrd="0" destOrd="0" parTransId="{E000DB95-039D-4D71-B600-4330234D92A8}" sibTransId="{26662282-D54B-466B-BF0A-B1F810BEF37F}"/>
    <dgm:cxn modelId="{FD58E6D1-CAA8-40B1-B77B-F69E78B27A94}" type="presParOf" srcId="{FF951987-FF60-43AB-8E08-8911FD3D790F}" destId="{8503824F-3D1F-4611-9532-22DC2756D69E}" srcOrd="0" destOrd="0" presId="urn:microsoft.com/office/officeart/2005/8/layout/hierarchy3"/>
    <dgm:cxn modelId="{E769DA40-9FA6-4A0C-BA2E-C619DEB2BA9C}" type="presParOf" srcId="{8503824F-3D1F-4611-9532-22DC2756D69E}" destId="{CA6D0103-7EA7-4773-B073-9BE9975CD997}" srcOrd="0" destOrd="0" presId="urn:microsoft.com/office/officeart/2005/8/layout/hierarchy3"/>
    <dgm:cxn modelId="{B58D4F64-A89B-4F12-81A9-526195BAC353}" type="presParOf" srcId="{CA6D0103-7EA7-4773-B073-9BE9975CD997}" destId="{573342DA-3DF7-41B4-8276-C104EDF123D4}" srcOrd="0" destOrd="0" presId="urn:microsoft.com/office/officeart/2005/8/layout/hierarchy3"/>
    <dgm:cxn modelId="{0386220C-7C49-4F71-9F3A-C63B2BF2041F}" type="presParOf" srcId="{CA6D0103-7EA7-4773-B073-9BE9975CD997}" destId="{AEF79A9D-1EF3-4E5D-A435-1D226E3EA3AA}" srcOrd="1" destOrd="0" presId="urn:microsoft.com/office/officeart/2005/8/layout/hierarchy3"/>
    <dgm:cxn modelId="{3A192600-BCC9-4D30-AB23-0FF4E99A6769}" type="presParOf" srcId="{8503824F-3D1F-4611-9532-22DC2756D69E}" destId="{8B683076-8C0E-4A0A-A6FC-B03584A9A88E}" srcOrd="1" destOrd="0" presId="urn:microsoft.com/office/officeart/2005/8/layout/hierarchy3"/>
    <dgm:cxn modelId="{99841C20-A7A8-4B7C-8E0F-052C7E8D17D6}" type="presParOf" srcId="{8B683076-8C0E-4A0A-A6FC-B03584A9A88E}" destId="{E765567B-1C66-482F-933E-8658ADC7392D}" srcOrd="0" destOrd="0" presId="urn:microsoft.com/office/officeart/2005/8/layout/hierarchy3"/>
    <dgm:cxn modelId="{A45EAF96-E967-45F0-970D-C573B8C6BE78}" type="presParOf" srcId="{8B683076-8C0E-4A0A-A6FC-B03584A9A88E}" destId="{7C9A73AD-01C5-457B-8DAA-8DF241C6F29D}" srcOrd="1" destOrd="0" presId="urn:microsoft.com/office/officeart/2005/8/layout/hierarchy3"/>
    <dgm:cxn modelId="{4D4C1C28-DF63-4CF7-B8C1-AB81C79070CF}" type="presParOf" srcId="{8B683076-8C0E-4A0A-A6FC-B03584A9A88E}" destId="{E7BED2CC-A9A7-4818-A8D5-9EFBAF798060}" srcOrd="2" destOrd="0" presId="urn:microsoft.com/office/officeart/2005/8/layout/hierarchy3"/>
    <dgm:cxn modelId="{FD457AA8-6F45-479E-9721-FA900321119B}" type="presParOf" srcId="{8B683076-8C0E-4A0A-A6FC-B03584A9A88E}" destId="{B5B09BFD-F5C3-49C1-AF3A-E68848AAE980}" srcOrd="3" destOrd="0" presId="urn:microsoft.com/office/officeart/2005/8/layout/hierarchy3"/>
    <dgm:cxn modelId="{4A49E660-7120-4C52-BCD1-2C6272995CAC}" type="presParOf" srcId="{8B683076-8C0E-4A0A-A6FC-B03584A9A88E}" destId="{98DEF829-5375-4A79-AE4D-F611D43468F7}" srcOrd="4" destOrd="0" presId="urn:microsoft.com/office/officeart/2005/8/layout/hierarchy3"/>
    <dgm:cxn modelId="{5CE8ADBC-B9C9-4F99-AE70-22A6622477FF}" type="presParOf" srcId="{8B683076-8C0E-4A0A-A6FC-B03584A9A88E}" destId="{BE1A1548-BD1E-45FD-AFB0-7BD915881ECE}" srcOrd="5" destOrd="0" presId="urn:microsoft.com/office/officeart/2005/8/layout/hierarchy3"/>
    <dgm:cxn modelId="{7F8E4D78-4AB4-438C-9A2D-561E641746F7}" type="presParOf" srcId="{8B683076-8C0E-4A0A-A6FC-B03584A9A88E}" destId="{7C33678E-9DCE-4F44-B316-DC76FC042BB6}" srcOrd="6" destOrd="0" presId="urn:microsoft.com/office/officeart/2005/8/layout/hierarchy3"/>
    <dgm:cxn modelId="{3DD0D98C-50CA-42AB-B1E6-A4F43E76FC27}" type="presParOf" srcId="{8B683076-8C0E-4A0A-A6FC-B03584A9A88E}" destId="{689027BA-E977-4ADD-AD5A-348357F6DC4F}" srcOrd="7" destOrd="0" presId="urn:microsoft.com/office/officeart/2005/8/layout/hierarchy3"/>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53D733C-CA3C-4813-ACD3-B397678ED33F}"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ru-RU"/>
        </a:p>
      </dgm:t>
    </dgm:pt>
    <dgm:pt modelId="{8935D02A-50AB-4BA0-A825-5B6F97FCF887}">
      <dgm:prSet phldrT="[Текст]"/>
      <dgm:spPr/>
      <dgm:t>
        <a:bodyPr/>
        <a:lstStyle/>
        <a:p>
          <a:pPr algn="ctr"/>
          <a:r>
            <a:rPr lang="ru-RU"/>
            <a:t>Понятия крединой системы</a:t>
          </a:r>
        </a:p>
      </dgm:t>
    </dgm:pt>
    <dgm:pt modelId="{E4C337A0-9343-43DD-AA09-A146C0C9129F}" type="parTrans" cxnId="{D363D5F3-DCBD-4382-A974-02D68DDAE7FB}">
      <dgm:prSet/>
      <dgm:spPr/>
      <dgm:t>
        <a:bodyPr/>
        <a:lstStyle/>
        <a:p>
          <a:pPr algn="ctr"/>
          <a:endParaRPr lang="ru-RU"/>
        </a:p>
      </dgm:t>
    </dgm:pt>
    <dgm:pt modelId="{AB8364DD-8C24-40BE-BCB7-75F17008E939}" type="sibTrans" cxnId="{D363D5F3-DCBD-4382-A974-02D68DDAE7FB}">
      <dgm:prSet/>
      <dgm:spPr/>
      <dgm:t>
        <a:bodyPr/>
        <a:lstStyle/>
        <a:p>
          <a:pPr algn="ctr"/>
          <a:endParaRPr lang="ru-RU"/>
        </a:p>
      </dgm:t>
    </dgm:pt>
    <dgm:pt modelId="{E5A3B404-DCAE-4A9F-8184-13FB701A94E2}">
      <dgm:prSet phldrT="[Текст]"/>
      <dgm:spPr/>
      <dgm:t>
        <a:bodyPr/>
        <a:lstStyle/>
        <a:p>
          <a:pPr algn="ctr"/>
          <a:r>
            <a:rPr lang="ru-RU"/>
            <a:t>Функциональный аспект</a:t>
          </a:r>
        </a:p>
      </dgm:t>
    </dgm:pt>
    <dgm:pt modelId="{88DB697F-7EB8-405B-88E4-8D0A47288286}" type="parTrans" cxnId="{A5E60125-39CB-4D66-9B67-D4DEDD88B64D}">
      <dgm:prSet/>
      <dgm:spPr/>
      <dgm:t>
        <a:bodyPr/>
        <a:lstStyle/>
        <a:p>
          <a:pPr algn="ctr"/>
          <a:endParaRPr lang="ru-RU"/>
        </a:p>
      </dgm:t>
    </dgm:pt>
    <dgm:pt modelId="{DF2A0993-29D2-4844-904B-6087BCC7A864}" type="sibTrans" cxnId="{A5E60125-39CB-4D66-9B67-D4DEDD88B64D}">
      <dgm:prSet/>
      <dgm:spPr/>
      <dgm:t>
        <a:bodyPr/>
        <a:lstStyle/>
        <a:p>
          <a:pPr algn="ctr"/>
          <a:endParaRPr lang="ru-RU"/>
        </a:p>
      </dgm:t>
    </dgm:pt>
    <dgm:pt modelId="{E25779B4-6117-4D88-9307-98BC2818813B}">
      <dgm:prSet phldrT="[Текст]"/>
      <dgm:spPr/>
      <dgm:t>
        <a:bodyPr/>
        <a:lstStyle/>
        <a:p>
          <a:pPr algn="ctr"/>
          <a:r>
            <a:rPr lang="ru-RU"/>
            <a:t>Институциональный аспек</a:t>
          </a:r>
        </a:p>
      </dgm:t>
    </dgm:pt>
    <dgm:pt modelId="{D55A32E1-B04F-425E-8D8D-BD19B1A1CC07}" type="parTrans" cxnId="{D838E144-AB6D-4F9A-BADF-CA77CD57B661}">
      <dgm:prSet/>
      <dgm:spPr/>
      <dgm:t>
        <a:bodyPr/>
        <a:lstStyle/>
        <a:p>
          <a:pPr algn="ctr"/>
          <a:endParaRPr lang="ru-RU"/>
        </a:p>
      </dgm:t>
    </dgm:pt>
    <dgm:pt modelId="{FB7337AC-A964-448F-8AB3-578A8F9AA55A}" type="sibTrans" cxnId="{D838E144-AB6D-4F9A-BADF-CA77CD57B661}">
      <dgm:prSet/>
      <dgm:spPr/>
      <dgm:t>
        <a:bodyPr/>
        <a:lstStyle/>
        <a:p>
          <a:pPr algn="ctr"/>
          <a:endParaRPr lang="ru-RU"/>
        </a:p>
      </dgm:t>
    </dgm:pt>
    <dgm:pt modelId="{03569778-21F5-48A4-9097-2BBEC90A546B}" type="pres">
      <dgm:prSet presAssocID="{453D733C-CA3C-4813-ACD3-B397678ED33F}" presName="hierChild1" presStyleCnt="0">
        <dgm:presLayoutVars>
          <dgm:orgChart val="1"/>
          <dgm:chPref val="1"/>
          <dgm:dir/>
          <dgm:animOne val="branch"/>
          <dgm:animLvl val="lvl"/>
          <dgm:resizeHandles/>
        </dgm:presLayoutVars>
      </dgm:prSet>
      <dgm:spPr/>
      <dgm:t>
        <a:bodyPr/>
        <a:lstStyle/>
        <a:p>
          <a:endParaRPr lang="ru-RU"/>
        </a:p>
      </dgm:t>
    </dgm:pt>
    <dgm:pt modelId="{3D355207-322A-4A6B-83C9-20DCCF899AE9}" type="pres">
      <dgm:prSet presAssocID="{8935D02A-50AB-4BA0-A825-5B6F97FCF887}" presName="hierRoot1" presStyleCnt="0">
        <dgm:presLayoutVars>
          <dgm:hierBranch val="init"/>
        </dgm:presLayoutVars>
      </dgm:prSet>
      <dgm:spPr/>
    </dgm:pt>
    <dgm:pt modelId="{481E630F-C324-4A45-93F4-2269017A0241}" type="pres">
      <dgm:prSet presAssocID="{8935D02A-50AB-4BA0-A825-5B6F97FCF887}" presName="rootComposite1" presStyleCnt="0"/>
      <dgm:spPr/>
    </dgm:pt>
    <dgm:pt modelId="{2E8F838D-30DF-4D30-90A2-6E7D912AD4E5}" type="pres">
      <dgm:prSet presAssocID="{8935D02A-50AB-4BA0-A825-5B6F97FCF887}" presName="rootText1" presStyleLbl="node0" presStyleIdx="0" presStyleCnt="1">
        <dgm:presLayoutVars>
          <dgm:chPref val="3"/>
        </dgm:presLayoutVars>
      </dgm:prSet>
      <dgm:spPr/>
      <dgm:t>
        <a:bodyPr/>
        <a:lstStyle/>
        <a:p>
          <a:endParaRPr lang="ru-RU"/>
        </a:p>
      </dgm:t>
    </dgm:pt>
    <dgm:pt modelId="{EDA2A8C6-3D47-443A-A1B0-481C57781671}" type="pres">
      <dgm:prSet presAssocID="{8935D02A-50AB-4BA0-A825-5B6F97FCF887}" presName="rootConnector1" presStyleLbl="node1" presStyleIdx="0" presStyleCnt="0"/>
      <dgm:spPr/>
      <dgm:t>
        <a:bodyPr/>
        <a:lstStyle/>
        <a:p>
          <a:endParaRPr lang="ru-RU"/>
        </a:p>
      </dgm:t>
    </dgm:pt>
    <dgm:pt modelId="{B88E63CC-7FEE-4B14-91CB-F63807923A57}" type="pres">
      <dgm:prSet presAssocID="{8935D02A-50AB-4BA0-A825-5B6F97FCF887}" presName="hierChild2" presStyleCnt="0"/>
      <dgm:spPr/>
    </dgm:pt>
    <dgm:pt modelId="{C519AB51-3CD4-44FE-B5ED-0E32423EED66}" type="pres">
      <dgm:prSet presAssocID="{88DB697F-7EB8-405B-88E4-8D0A47288286}" presName="Name37" presStyleLbl="parChTrans1D2" presStyleIdx="0" presStyleCnt="2"/>
      <dgm:spPr/>
      <dgm:t>
        <a:bodyPr/>
        <a:lstStyle/>
        <a:p>
          <a:endParaRPr lang="ru-RU"/>
        </a:p>
      </dgm:t>
    </dgm:pt>
    <dgm:pt modelId="{1BE06F8B-F509-4489-ABF9-2D6724726EA7}" type="pres">
      <dgm:prSet presAssocID="{E5A3B404-DCAE-4A9F-8184-13FB701A94E2}" presName="hierRoot2" presStyleCnt="0">
        <dgm:presLayoutVars>
          <dgm:hierBranch val="init"/>
        </dgm:presLayoutVars>
      </dgm:prSet>
      <dgm:spPr/>
    </dgm:pt>
    <dgm:pt modelId="{D14477C5-BDD3-4AE8-8184-D4E5DADFD06A}" type="pres">
      <dgm:prSet presAssocID="{E5A3B404-DCAE-4A9F-8184-13FB701A94E2}" presName="rootComposite" presStyleCnt="0"/>
      <dgm:spPr/>
    </dgm:pt>
    <dgm:pt modelId="{62CCBD29-3A69-4794-BF79-377C9C430F80}" type="pres">
      <dgm:prSet presAssocID="{E5A3B404-DCAE-4A9F-8184-13FB701A94E2}" presName="rootText" presStyleLbl="node2" presStyleIdx="0" presStyleCnt="2">
        <dgm:presLayoutVars>
          <dgm:chPref val="3"/>
        </dgm:presLayoutVars>
      </dgm:prSet>
      <dgm:spPr/>
      <dgm:t>
        <a:bodyPr/>
        <a:lstStyle/>
        <a:p>
          <a:endParaRPr lang="ru-RU"/>
        </a:p>
      </dgm:t>
    </dgm:pt>
    <dgm:pt modelId="{EEF1821D-176B-443A-AD38-EFD3629D154C}" type="pres">
      <dgm:prSet presAssocID="{E5A3B404-DCAE-4A9F-8184-13FB701A94E2}" presName="rootConnector" presStyleLbl="node2" presStyleIdx="0" presStyleCnt="2"/>
      <dgm:spPr/>
      <dgm:t>
        <a:bodyPr/>
        <a:lstStyle/>
        <a:p>
          <a:endParaRPr lang="ru-RU"/>
        </a:p>
      </dgm:t>
    </dgm:pt>
    <dgm:pt modelId="{2E186036-A638-4811-9550-FEFA9048252B}" type="pres">
      <dgm:prSet presAssocID="{E5A3B404-DCAE-4A9F-8184-13FB701A94E2}" presName="hierChild4" presStyleCnt="0"/>
      <dgm:spPr/>
    </dgm:pt>
    <dgm:pt modelId="{22C31F54-D01E-4275-847F-58F3A8B1C086}" type="pres">
      <dgm:prSet presAssocID="{E5A3B404-DCAE-4A9F-8184-13FB701A94E2}" presName="hierChild5" presStyleCnt="0"/>
      <dgm:spPr/>
    </dgm:pt>
    <dgm:pt modelId="{08E051E4-701C-48EE-B85A-91BCD300FB06}" type="pres">
      <dgm:prSet presAssocID="{D55A32E1-B04F-425E-8D8D-BD19B1A1CC07}" presName="Name37" presStyleLbl="parChTrans1D2" presStyleIdx="1" presStyleCnt="2"/>
      <dgm:spPr/>
      <dgm:t>
        <a:bodyPr/>
        <a:lstStyle/>
        <a:p>
          <a:endParaRPr lang="ru-RU"/>
        </a:p>
      </dgm:t>
    </dgm:pt>
    <dgm:pt modelId="{BBB8407B-8C46-4B6D-8073-DE8E5CB071E1}" type="pres">
      <dgm:prSet presAssocID="{E25779B4-6117-4D88-9307-98BC2818813B}" presName="hierRoot2" presStyleCnt="0">
        <dgm:presLayoutVars>
          <dgm:hierBranch val="init"/>
        </dgm:presLayoutVars>
      </dgm:prSet>
      <dgm:spPr/>
    </dgm:pt>
    <dgm:pt modelId="{8572EC6A-032D-4C3D-823F-D0575C2D19F9}" type="pres">
      <dgm:prSet presAssocID="{E25779B4-6117-4D88-9307-98BC2818813B}" presName="rootComposite" presStyleCnt="0"/>
      <dgm:spPr/>
    </dgm:pt>
    <dgm:pt modelId="{527B6755-62E0-485F-94BB-B7A2789A989B}" type="pres">
      <dgm:prSet presAssocID="{E25779B4-6117-4D88-9307-98BC2818813B}" presName="rootText" presStyleLbl="node2" presStyleIdx="1" presStyleCnt="2">
        <dgm:presLayoutVars>
          <dgm:chPref val="3"/>
        </dgm:presLayoutVars>
      </dgm:prSet>
      <dgm:spPr/>
      <dgm:t>
        <a:bodyPr/>
        <a:lstStyle/>
        <a:p>
          <a:endParaRPr lang="ru-RU"/>
        </a:p>
      </dgm:t>
    </dgm:pt>
    <dgm:pt modelId="{6732BC9A-FDE3-4620-8EC1-76A424A21DC3}" type="pres">
      <dgm:prSet presAssocID="{E25779B4-6117-4D88-9307-98BC2818813B}" presName="rootConnector" presStyleLbl="node2" presStyleIdx="1" presStyleCnt="2"/>
      <dgm:spPr/>
      <dgm:t>
        <a:bodyPr/>
        <a:lstStyle/>
        <a:p>
          <a:endParaRPr lang="ru-RU"/>
        </a:p>
      </dgm:t>
    </dgm:pt>
    <dgm:pt modelId="{A2E219FA-D6C7-43D6-AA82-2EA5344E487C}" type="pres">
      <dgm:prSet presAssocID="{E25779B4-6117-4D88-9307-98BC2818813B}" presName="hierChild4" presStyleCnt="0"/>
      <dgm:spPr/>
    </dgm:pt>
    <dgm:pt modelId="{C5324B50-02EE-4CC8-A2E1-8128EDE6386B}" type="pres">
      <dgm:prSet presAssocID="{E25779B4-6117-4D88-9307-98BC2818813B}" presName="hierChild5" presStyleCnt="0"/>
      <dgm:spPr/>
    </dgm:pt>
    <dgm:pt modelId="{C273B15F-C52A-47FD-AE8C-0AAA967263A0}" type="pres">
      <dgm:prSet presAssocID="{8935D02A-50AB-4BA0-A825-5B6F97FCF887}" presName="hierChild3" presStyleCnt="0"/>
      <dgm:spPr/>
    </dgm:pt>
  </dgm:ptLst>
  <dgm:cxnLst>
    <dgm:cxn modelId="{CBB72967-1435-41F6-A5C8-26EA56C14D3F}" type="presOf" srcId="{E25779B4-6117-4D88-9307-98BC2818813B}" destId="{527B6755-62E0-485F-94BB-B7A2789A989B}" srcOrd="0" destOrd="0" presId="urn:microsoft.com/office/officeart/2005/8/layout/orgChart1"/>
    <dgm:cxn modelId="{1EDAC42F-B059-4664-9B87-76182213B3C8}" type="presOf" srcId="{453D733C-CA3C-4813-ACD3-B397678ED33F}" destId="{03569778-21F5-48A4-9097-2BBEC90A546B}" srcOrd="0" destOrd="0" presId="urn:microsoft.com/office/officeart/2005/8/layout/orgChart1"/>
    <dgm:cxn modelId="{A83AD964-A973-4E9E-A3C2-2FDB9C525FAB}" type="presOf" srcId="{D55A32E1-B04F-425E-8D8D-BD19B1A1CC07}" destId="{08E051E4-701C-48EE-B85A-91BCD300FB06}" srcOrd="0" destOrd="0" presId="urn:microsoft.com/office/officeart/2005/8/layout/orgChart1"/>
    <dgm:cxn modelId="{D838E144-AB6D-4F9A-BADF-CA77CD57B661}" srcId="{8935D02A-50AB-4BA0-A825-5B6F97FCF887}" destId="{E25779B4-6117-4D88-9307-98BC2818813B}" srcOrd="1" destOrd="0" parTransId="{D55A32E1-B04F-425E-8D8D-BD19B1A1CC07}" sibTransId="{FB7337AC-A964-448F-8AB3-578A8F9AA55A}"/>
    <dgm:cxn modelId="{0B002FE9-2E33-4DEC-991E-3BE7380D03C6}" type="presOf" srcId="{E5A3B404-DCAE-4A9F-8184-13FB701A94E2}" destId="{EEF1821D-176B-443A-AD38-EFD3629D154C}" srcOrd="1" destOrd="0" presId="urn:microsoft.com/office/officeart/2005/8/layout/orgChart1"/>
    <dgm:cxn modelId="{44DA7024-FDC3-4D66-8574-B8B2459DA288}" type="presOf" srcId="{88DB697F-7EB8-405B-88E4-8D0A47288286}" destId="{C519AB51-3CD4-44FE-B5ED-0E32423EED66}" srcOrd="0" destOrd="0" presId="urn:microsoft.com/office/officeart/2005/8/layout/orgChart1"/>
    <dgm:cxn modelId="{D0D145C1-1AB6-4CA3-96C9-840D642E4178}" type="presOf" srcId="{8935D02A-50AB-4BA0-A825-5B6F97FCF887}" destId="{2E8F838D-30DF-4D30-90A2-6E7D912AD4E5}" srcOrd="0" destOrd="0" presId="urn:microsoft.com/office/officeart/2005/8/layout/orgChart1"/>
    <dgm:cxn modelId="{A5E60125-39CB-4D66-9B67-D4DEDD88B64D}" srcId="{8935D02A-50AB-4BA0-A825-5B6F97FCF887}" destId="{E5A3B404-DCAE-4A9F-8184-13FB701A94E2}" srcOrd="0" destOrd="0" parTransId="{88DB697F-7EB8-405B-88E4-8D0A47288286}" sibTransId="{DF2A0993-29D2-4844-904B-6087BCC7A864}"/>
    <dgm:cxn modelId="{D363D5F3-DCBD-4382-A974-02D68DDAE7FB}" srcId="{453D733C-CA3C-4813-ACD3-B397678ED33F}" destId="{8935D02A-50AB-4BA0-A825-5B6F97FCF887}" srcOrd="0" destOrd="0" parTransId="{E4C337A0-9343-43DD-AA09-A146C0C9129F}" sibTransId="{AB8364DD-8C24-40BE-BCB7-75F17008E939}"/>
    <dgm:cxn modelId="{3F945257-D737-4403-9230-A99577AC0FDF}" type="presOf" srcId="{E5A3B404-DCAE-4A9F-8184-13FB701A94E2}" destId="{62CCBD29-3A69-4794-BF79-377C9C430F80}" srcOrd="0" destOrd="0" presId="urn:microsoft.com/office/officeart/2005/8/layout/orgChart1"/>
    <dgm:cxn modelId="{A25250F5-167B-4AB8-B4F8-02E6481D4B5F}" type="presOf" srcId="{8935D02A-50AB-4BA0-A825-5B6F97FCF887}" destId="{EDA2A8C6-3D47-443A-A1B0-481C57781671}" srcOrd="1" destOrd="0" presId="urn:microsoft.com/office/officeart/2005/8/layout/orgChart1"/>
    <dgm:cxn modelId="{0685D6CA-6761-4324-9828-A5BE3B85DC89}" type="presOf" srcId="{E25779B4-6117-4D88-9307-98BC2818813B}" destId="{6732BC9A-FDE3-4620-8EC1-76A424A21DC3}" srcOrd="1" destOrd="0" presId="urn:microsoft.com/office/officeart/2005/8/layout/orgChart1"/>
    <dgm:cxn modelId="{5E91E08D-53C6-44B6-91CF-7462DE12AF3D}" type="presParOf" srcId="{03569778-21F5-48A4-9097-2BBEC90A546B}" destId="{3D355207-322A-4A6B-83C9-20DCCF899AE9}" srcOrd="0" destOrd="0" presId="urn:microsoft.com/office/officeart/2005/8/layout/orgChart1"/>
    <dgm:cxn modelId="{DC7469F9-DE37-47F3-B379-CAC2901561A8}" type="presParOf" srcId="{3D355207-322A-4A6B-83C9-20DCCF899AE9}" destId="{481E630F-C324-4A45-93F4-2269017A0241}" srcOrd="0" destOrd="0" presId="urn:microsoft.com/office/officeart/2005/8/layout/orgChart1"/>
    <dgm:cxn modelId="{12172098-402C-4ABC-9DEF-B627A8BD9614}" type="presParOf" srcId="{481E630F-C324-4A45-93F4-2269017A0241}" destId="{2E8F838D-30DF-4D30-90A2-6E7D912AD4E5}" srcOrd="0" destOrd="0" presId="urn:microsoft.com/office/officeart/2005/8/layout/orgChart1"/>
    <dgm:cxn modelId="{5698D93C-481F-412F-82B7-00B0F7BCAA88}" type="presParOf" srcId="{481E630F-C324-4A45-93F4-2269017A0241}" destId="{EDA2A8C6-3D47-443A-A1B0-481C57781671}" srcOrd="1" destOrd="0" presId="urn:microsoft.com/office/officeart/2005/8/layout/orgChart1"/>
    <dgm:cxn modelId="{9AF55AD3-AF38-4638-9558-12FE10CB30EF}" type="presParOf" srcId="{3D355207-322A-4A6B-83C9-20DCCF899AE9}" destId="{B88E63CC-7FEE-4B14-91CB-F63807923A57}" srcOrd="1" destOrd="0" presId="urn:microsoft.com/office/officeart/2005/8/layout/orgChart1"/>
    <dgm:cxn modelId="{A47ECA79-88CC-4D8F-BD74-366280B782D1}" type="presParOf" srcId="{B88E63CC-7FEE-4B14-91CB-F63807923A57}" destId="{C519AB51-3CD4-44FE-B5ED-0E32423EED66}" srcOrd="0" destOrd="0" presId="urn:microsoft.com/office/officeart/2005/8/layout/orgChart1"/>
    <dgm:cxn modelId="{C4E8D628-DD4E-4E5F-801D-9C65DE15119A}" type="presParOf" srcId="{B88E63CC-7FEE-4B14-91CB-F63807923A57}" destId="{1BE06F8B-F509-4489-ABF9-2D6724726EA7}" srcOrd="1" destOrd="0" presId="urn:microsoft.com/office/officeart/2005/8/layout/orgChart1"/>
    <dgm:cxn modelId="{EE7CB0CD-1BB7-4E83-9A3B-E8596367E2F2}" type="presParOf" srcId="{1BE06F8B-F509-4489-ABF9-2D6724726EA7}" destId="{D14477C5-BDD3-4AE8-8184-D4E5DADFD06A}" srcOrd="0" destOrd="0" presId="urn:microsoft.com/office/officeart/2005/8/layout/orgChart1"/>
    <dgm:cxn modelId="{55FBD658-F774-4A41-8F0F-6DAD7486D5BE}" type="presParOf" srcId="{D14477C5-BDD3-4AE8-8184-D4E5DADFD06A}" destId="{62CCBD29-3A69-4794-BF79-377C9C430F80}" srcOrd="0" destOrd="0" presId="urn:microsoft.com/office/officeart/2005/8/layout/orgChart1"/>
    <dgm:cxn modelId="{BCA1CFC2-3F70-469A-A9AB-9ACC5DF07066}" type="presParOf" srcId="{D14477C5-BDD3-4AE8-8184-D4E5DADFD06A}" destId="{EEF1821D-176B-443A-AD38-EFD3629D154C}" srcOrd="1" destOrd="0" presId="urn:microsoft.com/office/officeart/2005/8/layout/orgChart1"/>
    <dgm:cxn modelId="{1B60785E-12AF-4E5B-86F4-65F5E130BDFE}" type="presParOf" srcId="{1BE06F8B-F509-4489-ABF9-2D6724726EA7}" destId="{2E186036-A638-4811-9550-FEFA9048252B}" srcOrd="1" destOrd="0" presId="urn:microsoft.com/office/officeart/2005/8/layout/orgChart1"/>
    <dgm:cxn modelId="{D5BD79CE-F953-421C-A4D0-73AB02B630EC}" type="presParOf" srcId="{1BE06F8B-F509-4489-ABF9-2D6724726EA7}" destId="{22C31F54-D01E-4275-847F-58F3A8B1C086}" srcOrd="2" destOrd="0" presId="urn:microsoft.com/office/officeart/2005/8/layout/orgChart1"/>
    <dgm:cxn modelId="{2A79744F-00E5-4988-9FF7-538D852B1DA6}" type="presParOf" srcId="{B88E63CC-7FEE-4B14-91CB-F63807923A57}" destId="{08E051E4-701C-48EE-B85A-91BCD300FB06}" srcOrd="2" destOrd="0" presId="urn:microsoft.com/office/officeart/2005/8/layout/orgChart1"/>
    <dgm:cxn modelId="{6C55ECE8-63C0-4B11-9E4A-246ACFA4DB9C}" type="presParOf" srcId="{B88E63CC-7FEE-4B14-91CB-F63807923A57}" destId="{BBB8407B-8C46-4B6D-8073-DE8E5CB071E1}" srcOrd="3" destOrd="0" presId="urn:microsoft.com/office/officeart/2005/8/layout/orgChart1"/>
    <dgm:cxn modelId="{38E592BC-D1B3-4E6C-8935-31D8B438A07A}" type="presParOf" srcId="{BBB8407B-8C46-4B6D-8073-DE8E5CB071E1}" destId="{8572EC6A-032D-4C3D-823F-D0575C2D19F9}" srcOrd="0" destOrd="0" presId="urn:microsoft.com/office/officeart/2005/8/layout/orgChart1"/>
    <dgm:cxn modelId="{4C6BF0A0-E441-4646-8B89-D6D3E07088CF}" type="presParOf" srcId="{8572EC6A-032D-4C3D-823F-D0575C2D19F9}" destId="{527B6755-62E0-485F-94BB-B7A2789A989B}" srcOrd="0" destOrd="0" presId="urn:microsoft.com/office/officeart/2005/8/layout/orgChart1"/>
    <dgm:cxn modelId="{2CCF32F3-ED1A-46BA-8DBC-F7E8D0045CFD}" type="presParOf" srcId="{8572EC6A-032D-4C3D-823F-D0575C2D19F9}" destId="{6732BC9A-FDE3-4620-8EC1-76A424A21DC3}" srcOrd="1" destOrd="0" presId="urn:microsoft.com/office/officeart/2005/8/layout/orgChart1"/>
    <dgm:cxn modelId="{5EFFE3F3-6DF6-45E0-8CCF-3D79CCEA9682}" type="presParOf" srcId="{BBB8407B-8C46-4B6D-8073-DE8E5CB071E1}" destId="{A2E219FA-D6C7-43D6-AA82-2EA5344E487C}" srcOrd="1" destOrd="0" presId="urn:microsoft.com/office/officeart/2005/8/layout/orgChart1"/>
    <dgm:cxn modelId="{9D3EF53E-BB60-4FA4-90F3-FF77F7010999}" type="presParOf" srcId="{BBB8407B-8C46-4B6D-8073-DE8E5CB071E1}" destId="{C5324B50-02EE-4CC8-A2E1-8128EDE6386B}" srcOrd="2" destOrd="0" presId="urn:microsoft.com/office/officeart/2005/8/layout/orgChart1"/>
    <dgm:cxn modelId="{A65CEC39-4F87-42E0-ABE0-482E7579D72E}" type="presParOf" srcId="{3D355207-322A-4A6B-83C9-20DCCF899AE9}" destId="{C273B15F-C52A-47FD-AE8C-0AAA967263A0}" srcOrd="2" destOrd="0" presId="urn:microsoft.com/office/officeart/2005/8/layout/orgChart1"/>
  </dgm:cxnLst>
  <dgm:bg/>
  <dgm:whole/>
  <dgm:extLst>
    <a:ext uri="http://schemas.microsoft.com/office/drawing/2008/diagram">
      <dsp:dataModelExt xmlns:dsp="http://schemas.microsoft.com/office/drawing/2008/diagram" xmlns=""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AACDC7C-9164-4C64-8810-51487C29FA07}" type="doc">
      <dgm:prSet loTypeId="urn:microsoft.com/office/officeart/2005/8/layout/hierarchy3" loCatId="hierarchy" qsTypeId="urn:microsoft.com/office/officeart/2005/8/quickstyle/simple3" qsCatId="simple" csTypeId="urn:microsoft.com/office/officeart/2005/8/colors/accent1_2" csCatId="accent1" phldr="1"/>
      <dgm:spPr/>
      <dgm:t>
        <a:bodyPr/>
        <a:lstStyle/>
        <a:p>
          <a:endParaRPr lang="ru-RU"/>
        </a:p>
      </dgm:t>
    </dgm:pt>
    <dgm:pt modelId="{D2DCA4A0-8A80-4E19-AAD8-3A152555163D}">
      <dgm:prSet phldrT="[Текст]"/>
      <dgm:spPr/>
      <dgm:t>
        <a:bodyPr/>
        <a:lstStyle/>
        <a:p>
          <a:r>
            <a:rPr lang="ru-RU"/>
            <a:t>Услуги, которыми наиболее часто пользуются физические лица</a:t>
          </a:r>
        </a:p>
      </dgm:t>
    </dgm:pt>
    <dgm:pt modelId="{0AD9E96B-B4FA-47E9-AD16-B29F7CF47EA7}" type="parTrans" cxnId="{5CD380C9-E0BC-4FC9-AFE3-5EAB53744502}">
      <dgm:prSet/>
      <dgm:spPr/>
      <dgm:t>
        <a:bodyPr/>
        <a:lstStyle/>
        <a:p>
          <a:endParaRPr lang="ru-RU"/>
        </a:p>
      </dgm:t>
    </dgm:pt>
    <dgm:pt modelId="{9232FE50-773A-4D36-B478-C74084CC51AA}" type="sibTrans" cxnId="{5CD380C9-E0BC-4FC9-AFE3-5EAB53744502}">
      <dgm:prSet/>
      <dgm:spPr/>
      <dgm:t>
        <a:bodyPr/>
        <a:lstStyle/>
        <a:p>
          <a:endParaRPr lang="ru-RU"/>
        </a:p>
      </dgm:t>
    </dgm:pt>
    <dgm:pt modelId="{F5CCD808-8B03-40BF-991B-D39EEB356A8F}">
      <dgm:prSet phldrT="[Текст]"/>
      <dgm:spPr/>
      <dgm:t>
        <a:bodyPr/>
        <a:lstStyle/>
        <a:p>
          <a:r>
            <a:rPr lang="ru-RU"/>
            <a:t>Обмен валюты</a:t>
          </a:r>
        </a:p>
      </dgm:t>
    </dgm:pt>
    <dgm:pt modelId="{4B6E6B92-04C7-440F-BBE7-87A3AB146E02}" type="parTrans" cxnId="{BEB0B6EE-FC7B-4BFB-A552-3FEC284EAE34}">
      <dgm:prSet/>
      <dgm:spPr/>
      <dgm:t>
        <a:bodyPr/>
        <a:lstStyle/>
        <a:p>
          <a:endParaRPr lang="ru-RU"/>
        </a:p>
      </dgm:t>
    </dgm:pt>
    <dgm:pt modelId="{2A858459-3241-4319-8C9A-A96B7F96D3D5}" type="sibTrans" cxnId="{BEB0B6EE-FC7B-4BFB-A552-3FEC284EAE34}">
      <dgm:prSet/>
      <dgm:spPr/>
      <dgm:t>
        <a:bodyPr/>
        <a:lstStyle/>
        <a:p>
          <a:endParaRPr lang="ru-RU"/>
        </a:p>
      </dgm:t>
    </dgm:pt>
    <dgm:pt modelId="{835DC644-7FAD-49B3-B84B-F4DCE080B5A4}">
      <dgm:prSet phldrT="[Текст]"/>
      <dgm:spPr/>
      <dgm:t>
        <a:bodyPr/>
        <a:lstStyle/>
        <a:p>
          <a:r>
            <a:rPr lang="ru-RU"/>
            <a:t>Размещение средств на депозиты</a:t>
          </a:r>
        </a:p>
      </dgm:t>
    </dgm:pt>
    <dgm:pt modelId="{75A0A250-A68C-4ADB-B1F9-FCC9662E692C}" type="parTrans" cxnId="{AA1816D2-CD3B-4557-BBE2-69C87007752A}">
      <dgm:prSet/>
      <dgm:spPr/>
      <dgm:t>
        <a:bodyPr/>
        <a:lstStyle/>
        <a:p>
          <a:endParaRPr lang="ru-RU"/>
        </a:p>
      </dgm:t>
    </dgm:pt>
    <dgm:pt modelId="{CDB557D5-B5A5-415E-AE4C-13D13BD232F3}" type="sibTrans" cxnId="{AA1816D2-CD3B-4557-BBE2-69C87007752A}">
      <dgm:prSet/>
      <dgm:spPr/>
      <dgm:t>
        <a:bodyPr/>
        <a:lstStyle/>
        <a:p>
          <a:endParaRPr lang="ru-RU"/>
        </a:p>
      </dgm:t>
    </dgm:pt>
    <dgm:pt modelId="{A4E4248C-0D81-4593-8085-96C2C53A295E}">
      <dgm:prSet phldrT="[Текст]"/>
      <dgm:spPr/>
      <dgm:t>
        <a:bodyPr/>
        <a:lstStyle/>
        <a:p>
          <a:r>
            <a:rPr lang="ru-RU"/>
            <a:t>Кредитование</a:t>
          </a:r>
        </a:p>
      </dgm:t>
    </dgm:pt>
    <dgm:pt modelId="{EF314B44-FFF9-4493-AC69-C11515939748}" type="parTrans" cxnId="{D7CDEF8C-92BB-4181-8D12-25E0CBB945BB}">
      <dgm:prSet/>
      <dgm:spPr/>
      <dgm:t>
        <a:bodyPr/>
        <a:lstStyle/>
        <a:p>
          <a:endParaRPr lang="ru-RU"/>
        </a:p>
      </dgm:t>
    </dgm:pt>
    <dgm:pt modelId="{19219A36-264A-497A-B7E0-461815AC94E1}" type="sibTrans" cxnId="{D7CDEF8C-92BB-4181-8D12-25E0CBB945BB}">
      <dgm:prSet/>
      <dgm:spPr/>
      <dgm:t>
        <a:bodyPr/>
        <a:lstStyle/>
        <a:p>
          <a:endParaRPr lang="ru-RU"/>
        </a:p>
      </dgm:t>
    </dgm:pt>
    <dgm:pt modelId="{3067637F-EBFF-4B7A-B068-7EDBEB84CA2C}">
      <dgm:prSet phldrT="[Текст]"/>
      <dgm:spPr/>
      <dgm:t>
        <a:bodyPr/>
        <a:lstStyle/>
        <a:p>
          <a:r>
            <a:rPr lang="ru-RU"/>
            <a:t>Денежные переводы</a:t>
          </a:r>
        </a:p>
      </dgm:t>
    </dgm:pt>
    <dgm:pt modelId="{4E513917-9575-475E-B485-A989A3C7B18D}" type="parTrans" cxnId="{EA9F1C2C-E236-4B14-85C3-90D3CF172A40}">
      <dgm:prSet/>
      <dgm:spPr/>
      <dgm:t>
        <a:bodyPr/>
        <a:lstStyle/>
        <a:p>
          <a:endParaRPr lang="ru-RU"/>
        </a:p>
      </dgm:t>
    </dgm:pt>
    <dgm:pt modelId="{9FF23BAA-2462-4BC9-83D7-8C5F1DE4D6ED}" type="sibTrans" cxnId="{EA9F1C2C-E236-4B14-85C3-90D3CF172A40}">
      <dgm:prSet/>
      <dgm:spPr/>
      <dgm:t>
        <a:bodyPr/>
        <a:lstStyle/>
        <a:p>
          <a:endParaRPr lang="ru-RU"/>
        </a:p>
      </dgm:t>
    </dgm:pt>
    <dgm:pt modelId="{F536E5C4-BC4D-4F45-B7CF-B8C631462C3B}">
      <dgm:prSet phldrT="[Текст]"/>
      <dgm:spPr/>
      <dgm:t>
        <a:bodyPr/>
        <a:lstStyle/>
        <a:p>
          <a:r>
            <a:rPr lang="ru-RU"/>
            <a:t>Операции по платежам</a:t>
          </a:r>
        </a:p>
      </dgm:t>
    </dgm:pt>
    <dgm:pt modelId="{84F971CD-F085-424A-93CC-BAA54049436D}" type="parTrans" cxnId="{059C148B-DE77-4C7A-B287-ECD51D2FCF4A}">
      <dgm:prSet/>
      <dgm:spPr/>
      <dgm:t>
        <a:bodyPr/>
        <a:lstStyle/>
        <a:p>
          <a:endParaRPr lang="ru-RU"/>
        </a:p>
      </dgm:t>
    </dgm:pt>
    <dgm:pt modelId="{BD37C302-5A1E-4A93-9E52-D3E07C3B6B88}" type="sibTrans" cxnId="{059C148B-DE77-4C7A-B287-ECD51D2FCF4A}">
      <dgm:prSet/>
      <dgm:spPr/>
      <dgm:t>
        <a:bodyPr/>
        <a:lstStyle/>
        <a:p>
          <a:endParaRPr lang="ru-RU"/>
        </a:p>
      </dgm:t>
    </dgm:pt>
    <dgm:pt modelId="{874025F2-C156-4491-B1FB-AA5173BAC41C}">
      <dgm:prSet phldrT="[Текст]"/>
      <dgm:spPr/>
      <dgm:t>
        <a:bodyPr/>
        <a:lstStyle/>
        <a:p>
          <a:r>
            <a:rPr lang="ru-RU"/>
            <a:t>Получение наличных денег</a:t>
          </a:r>
        </a:p>
      </dgm:t>
    </dgm:pt>
    <dgm:pt modelId="{F444BF68-8316-47C9-A299-5B8510AE6AB1}" type="parTrans" cxnId="{80C4718E-7488-4278-88A9-6DDFC3B6ABBF}">
      <dgm:prSet/>
      <dgm:spPr/>
      <dgm:t>
        <a:bodyPr/>
        <a:lstStyle/>
        <a:p>
          <a:endParaRPr lang="ru-RU"/>
        </a:p>
      </dgm:t>
    </dgm:pt>
    <dgm:pt modelId="{44CCBC34-31BD-46F0-BDE3-467316DAAB3E}" type="sibTrans" cxnId="{80C4718E-7488-4278-88A9-6DDFC3B6ABBF}">
      <dgm:prSet/>
      <dgm:spPr/>
      <dgm:t>
        <a:bodyPr/>
        <a:lstStyle/>
        <a:p>
          <a:endParaRPr lang="ru-RU"/>
        </a:p>
      </dgm:t>
    </dgm:pt>
    <dgm:pt modelId="{52E44372-5A44-4F45-9DE1-51070159F898}" type="pres">
      <dgm:prSet presAssocID="{7AACDC7C-9164-4C64-8810-51487C29FA07}" presName="diagram" presStyleCnt="0">
        <dgm:presLayoutVars>
          <dgm:chPref val="1"/>
          <dgm:dir/>
          <dgm:animOne val="branch"/>
          <dgm:animLvl val="lvl"/>
          <dgm:resizeHandles/>
        </dgm:presLayoutVars>
      </dgm:prSet>
      <dgm:spPr/>
      <dgm:t>
        <a:bodyPr/>
        <a:lstStyle/>
        <a:p>
          <a:endParaRPr lang="be-BY"/>
        </a:p>
      </dgm:t>
    </dgm:pt>
    <dgm:pt modelId="{EF1E1A39-E922-4F71-8E72-03E522ADC1D6}" type="pres">
      <dgm:prSet presAssocID="{D2DCA4A0-8A80-4E19-AAD8-3A152555163D}" presName="root" presStyleCnt="0"/>
      <dgm:spPr/>
    </dgm:pt>
    <dgm:pt modelId="{0F3548CB-18A7-45D1-AD6F-2E59A020A038}" type="pres">
      <dgm:prSet presAssocID="{D2DCA4A0-8A80-4E19-AAD8-3A152555163D}" presName="rootComposite" presStyleCnt="0"/>
      <dgm:spPr/>
    </dgm:pt>
    <dgm:pt modelId="{EAE35F47-ACC7-401F-BC83-5513719F0234}" type="pres">
      <dgm:prSet presAssocID="{D2DCA4A0-8A80-4E19-AAD8-3A152555163D}" presName="rootText" presStyleLbl="node1" presStyleIdx="0" presStyleCnt="1"/>
      <dgm:spPr/>
      <dgm:t>
        <a:bodyPr/>
        <a:lstStyle/>
        <a:p>
          <a:endParaRPr lang="be-BY"/>
        </a:p>
      </dgm:t>
    </dgm:pt>
    <dgm:pt modelId="{D83E63F3-EABA-476E-A158-0E61B2C37EA0}" type="pres">
      <dgm:prSet presAssocID="{D2DCA4A0-8A80-4E19-AAD8-3A152555163D}" presName="rootConnector" presStyleLbl="node1" presStyleIdx="0" presStyleCnt="1"/>
      <dgm:spPr/>
      <dgm:t>
        <a:bodyPr/>
        <a:lstStyle/>
        <a:p>
          <a:endParaRPr lang="be-BY"/>
        </a:p>
      </dgm:t>
    </dgm:pt>
    <dgm:pt modelId="{60072C00-4A0E-4C7F-ACD8-8DBC9AABAA98}" type="pres">
      <dgm:prSet presAssocID="{D2DCA4A0-8A80-4E19-AAD8-3A152555163D}" presName="childShape" presStyleCnt="0"/>
      <dgm:spPr/>
    </dgm:pt>
    <dgm:pt modelId="{A063464C-6900-4371-A60E-CEE3382A80FE}" type="pres">
      <dgm:prSet presAssocID="{4B6E6B92-04C7-440F-BBE7-87A3AB146E02}" presName="Name13" presStyleLbl="parChTrans1D2" presStyleIdx="0" presStyleCnt="6"/>
      <dgm:spPr/>
      <dgm:t>
        <a:bodyPr/>
        <a:lstStyle/>
        <a:p>
          <a:endParaRPr lang="be-BY"/>
        </a:p>
      </dgm:t>
    </dgm:pt>
    <dgm:pt modelId="{B5D44DE9-2432-4279-BF94-4ABE9C1B18FC}" type="pres">
      <dgm:prSet presAssocID="{F5CCD808-8B03-40BF-991B-D39EEB356A8F}" presName="childText" presStyleLbl="bgAcc1" presStyleIdx="0" presStyleCnt="6">
        <dgm:presLayoutVars>
          <dgm:bulletEnabled val="1"/>
        </dgm:presLayoutVars>
      </dgm:prSet>
      <dgm:spPr/>
      <dgm:t>
        <a:bodyPr/>
        <a:lstStyle/>
        <a:p>
          <a:endParaRPr lang="be-BY"/>
        </a:p>
      </dgm:t>
    </dgm:pt>
    <dgm:pt modelId="{2067F773-641F-4D25-8498-0488FD67F895}" type="pres">
      <dgm:prSet presAssocID="{75A0A250-A68C-4ADB-B1F9-FCC9662E692C}" presName="Name13" presStyleLbl="parChTrans1D2" presStyleIdx="1" presStyleCnt="6"/>
      <dgm:spPr/>
      <dgm:t>
        <a:bodyPr/>
        <a:lstStyle/>
        <a:p>
          <a:endParaRPr lang="be-BY"/>
        </a:p>
      </dgm:t>
    </dgm:pt>
    <dgm:pt modelId="{A015DF33-E522-485C-B13A-D9874E831EB2}" type="pres">
      <dgm:prSet presAssocID="{835DC644-7FAD-49B3-B84B-F4DCE080B5A4}" presName="childText" presStyleLbl="bgAcc1" presStyleIdx="1" presStyleCnt="6">
        <dgm:presLayoutVars>
          <dgm:bulletEnabled val="1"/>
        </dgm:presLayoutVars>
      </dgm:prSet>
      <dgm:spPr/>
      <dgm:t>
        <a:bodyPr/>
        <a:lstStyle/>
        <a:p>
          <a:endParaRPr lang="be-BY"/>
        </a:p>
      </dgm:t>
    </dgm:pt>
    <dgm:pt modelId="{DD00ABB6-9B67-49B9-B2B7-8B26F6B99AE4}" type="pres">
      <dgm:prSet presAssocID="{EF314B44-FFF9-4493-AC69-C11515939748}" presName="Name13" presStyleLbl="parChTrans1D2" presStyleIdx="2" presStyleCnt="6"/>
      <dgm:spPr/>
      <dgm:t>
        <a:bodyPr/>
        <a:lstStyle/>
        <a:p>
          <a:endParaRPr lang="be-BY"/>
        </a:p>
      </dgm:t>
    </dgm:pt>
    <dgm:pt modelId="{7D4824D0-3DB8-4198-B9AA-90AFDC3C564E}" type="pres">
      <dgm:prSet presAssocID="{A4E4248C-0D81-4593-8085-96C2C53A295E}" presName="childText" presStyleLbl="bgAcc1" presStyleIdx="2" presStyleCnt="6">
        <dgm:presLayoutVars>
          <dgm:bulletEnabled val="1"/>
        </dgm:presLayoutVars>
      </dgm:prSet>
      <dgm:spPr/>
      <dgm:t>
        <a:bodyPr/>
        <a:lstStyle/>
        <a:p>
          <a:endParaRPr lang="be-BY"/>
        </a:p>
      </dgm:t>
    </dgm:pt>
    <dgm:pt modelId="{80826A8B-ECBE-4955-ABCD-2C38A98DD997}" type="pres">
      <dgm:prSet presAssocID="{4E513917-9575-475E-B485-A989A3C7B18D}" presName="Name13" presStyleLbl="parChTrans1D2" presStyleIdx="3" presStyleCnt="6"/>
      <dgm:spPr/>
      <dgm:t>
        <a:bodyPr/>
        <a:lstStyle/>
        <a:p>
          <a:endParaRPr lang="be-BY"/>
        </a:p>
      </dgm:t>
    </dgm:pt>
    <dgm:pt modelId="{6150763A-EE78-4564-8DB3-18951D9E3E2B}" type="pres">
      <dgm:prSet presAssocID="{3067637F-EBFF-4B7A-B068-7EDBEB84CA2C}" presName="childText" presStyleLbl="bgAcc1" presStyleIdx="3" presStyleCnt="6">
        <dgm:presLayoutVars>
          <dgm:bulletEnabled val="1"/>
        </dgm:presLayoutVars>
      </dgm:prSet>
      <dgm:spPr/>
      <dgm:t>
        <a:bodyPr/>
        <a:lstStyle/>
        <a:p>
          <a:endParaRPr lang="be-BY"/>
        </a:p>
      </dgm:t>
    </dgm:pt>
    <dgm:pt modelId="{E86635F7-09F4-44D2-A817-7F4228C8734C}" type="pres">
      <dgm:prSet presAssocID="{84F971CD-F085-424A-93CC-BAA54049436D}" presName="Name13" presStyleLbl="parChTrans1D2" presStyleIdx="4" presStyleCnt="6"/>
      <dgm:spPr/>
      <dgm:t>
        <a:bodyPr/>
        <a:lstStyle/>
        <a:p>
          <a:endParaRPr lang="be-BY"/>
        </a:p>
      </dgm:t>
    </dgm:pt>
    <dgm:pt modelId="{0D1D88B1-2854-4B57-8390-A508B0562DAB}" type="pres">
      <dgm:prSet presAssocID="{F536E5C4-BC4D-4F45-B7CF-B8C631462C3B}" presName="childText" presStyleLbl="bgAcc1" presStyleIdx="4" presStyleCnt="6">
        <dgm:presLayoutVars>
          <dgm:bulletEnabled val="1"/>
        </dgm:presLayoutVars>
      </dgm:prSet>
      <dgm:spPr/>
      <dgm:t>
        <a:bodyPr/>
        <a:lstStyle/>
        <a:p>
          <a:endParaRPr lang="be-BY"/>
        </a:p>
      </dgm:t>
    </dgm:pt>
    <dgm:pt modelId="{4D574F7B-98D2-49D4-B1FC-DDA340158EAE}" type="pres">
      <dgm:prSet presAssocID="{F444BF68-8316-47C9-A299-5B8510AE6AB1}" presName="Name13" presStyleLbl="parChTrans1D2" presStyleIdx="5" presStyleCnt="6"/>
      <dgm:spPr/>
      <dgm:t>
        <a:bodyPr/>
        <a:lstStyle/>
        <a:p>
          <a:endParaRPr lang="be-BY"/>
        </a:p>
      </dgm:t>
    </dgm:pt>
    <dgm:pt modelId="{340D693D-9CDA-475E-941F-BE2462D8F9F0}" type="pres">
      <dgm:prSet presAssocID="{874025F2-C156-4491-B1FB-AA5173BAC41C}" presName="childText" presStyleLbl="bgAcc1" presStyleIdx="5" presStyleCnt="6">
        <dgm:presLayoutVars>
          <dgm:bulletEnabled val="1"/>
        </dgm:presLayoutVars>
      </dgm:prSet>
      <dgm:spPr/>
      <dgm:t>
        <a:bodyPr/>
        <a:lstStyle/>
        <a:p>
          <a:endParaRPr lang="be-BY"/>
        </a:p>
      </dgm:t>
    </dgm:pt>
  </dgm:ptLst>
  <dgm:cxnLst>
    <dgm:cxn modelId="{38C3CC20-7D3E-407A-8E52-25123CBB29CB}" type="presOf" srcId="{EF314B44-FFF9-4493-AC69-C11515939748}" destId="{DD00ABB6-9B67-49B9-B2B7-8B26F6B99AE4}" srcOrd="0" destOrd="0" presId="urn:microsoft.com/office/officeart/2005/8/layout/hierarchy3"/>
    <dgm:cxn modelId="{EA9F1C2C-E236-4B14-85C3-90D3CF172A40}" srcId="{D2DCA4A0-8A80-4E19-AAD8-3A152555163D}" destId="{3067637F-EBFF-4B7A-B068-7EDBEB84CA2C}" srcOrd="3" destOrd="0" parTransId="{4E513917-9575-475E-B485-A989A3C7B18D}" sibTransId="{9FF23BAA-2462-4BC9-83D7-8C5F1DE4D6ED}"/>
    <dgm:cxn modelId="{80C4718E-7488-4278-88A9-6DDFC3B6ABBF}" srcId="{D2DCA4A0-8A80-4E19-AAD8-3A152555163D}" destId="{874025F2-C156-4491-B1FB-AA5173BAC41C}" srcOrd="5" destOrd="0" parTransId="{F444BF68-8316-47C9-A299-5B8510AE6AB1}" sibTransId="{44CCBC34-31BD-46F0-BDE3-467316DAAB3E}"/>
    <dgm:cxn modelId="{F33F9B9C-796E-42E7-A2D3-CFD502BAB816}" type="presOf" srcId="{F444BF68-8316-47C9-A299-5B8510AE6AB1}" destId="{4D574F7B-98D2-49D4-B1FC-DDA340158EAE}" srcOrd="0" destOrd="0" presId="urn:microsoft.com/office/officeart/2005/8/layout/hierarchy3"/>
    <dgm:cxn modelId="{9A5243E9-C574-4775-915C-B1F8222D972A}" type="presOf" srcId="{D2DCA4A0-8A80-4E19-AAD8-3A152555163D}" destId="{EAE35F47-ACC7-401F-BC83-5513719F0234}" srcOrd="0" destOrd="0" presId="urn:microsoft.com/office/officeart/2005/8/layout/hierarchy3"/>
    <dgm:cxn modelId="{402123AC-3C9E-4C7D-A76F-9777E8E6914E}" type="presOf" srcId="{F5CCD808-8B03-40BF-991B-D39EEB356A8F}" destId="{B5D44DE9-2432-4279-BF94-4ABE9C1B18FC}" srcOrd="0" destOrd="0" presId="urn:microsoft.com/office/officeart/2005/8/layout/hierarchy3"/>
    <dgm:cxn modelId="{B5CF0D16-0015-4786-967C-F72D0055FEF9}" type="presOf" srcId="{4B6E6B92-04C7-440F-BBE7-87A3AB146E02}" destId="{A063464C-6900-4371-A60E-CEE3382A80FE}" srcOrd="0" destOrd="0" presId="urn:microsoft.com/office/officeart/2005/8/layout/hierarchy3"/>
    <dgm:cxn modelId="{DCB94E33-E053-4DB1-8719-E42342063A54}" type="presOf" srcId="{A4E4248C-0D81-4593-8085-96C2C53A295E}" destId="{7D4824D0-3DB8-4198-B9AA-90AFDC3C564E}" srcOrd="0" destOrd="0" presId="urn:microsoft.com/office/officeart/2005/8/layout/hierarchy3"/>
    <dgm:cxn modelId="{AA1816D2-CD3B-4557-BBE2-69C87007752A}" srcId="{D2DCA4A0-8A80-4E19-AAD8-3A152555163D}" destId="{835DC644-7FAD-49B3-B84B-F4DCE080B5A4}" srcOrd="1" destOrd="0" parTransId="{75A0A250-A68C-4ADB-B1F9-FCC9662E692C}" sibTransId="{CDB557D5-B5A5-415E-AE4C-13D13BD232F3}"/>
    <dgm:cxn modelId="{D7960EFF-EC50-4846-A335-BB62F725154E}" type="presOf" srcId="{4E513917-9575-475E-B485-A989A3C7B18D}" destId="{80826A8B-ECBE-4955-ABCD-2C38A98DD997}" srcOrd="0" destOrd="0" presId="urn:microsoft.com/office/officeart/2005/8/layout/hierarchy3"/>
    <dgm:cxn modelId="{142DDF12-A324-43E3-BAE9-B1CA3A04BBBF}" type="presOf" srcId="{F536E5C4-BC4D-4F45-B7CF-B8C631462C3B}" destId="{0D1D88B1-2854-4B57-8390-A508B0562DAB}" srcOrd="0" destOrd="0" presId="urn:microsoft.com/office/officeart/2005/8/layout/hierarchy3"/>
    <dgm:cxn modelId="{B59D9871-25F1-4E96-BBB4-21D160307BBC}" type="presOf" srcId="{75A0A250-A68C-4ADB-B1F9-FCC9662E692C}" destId="{2067F773-641F-4D25-8498-0488FD67F895}" srcOrd="0" destOrd="0" presId="urn:microsoft.com/office/officeart/2005/8/layout/hierarchy3"/>
    <dgm:cxn modelId="{03E632D0-5C63-4E9D-B5CD-096B6ACDC60B}" type="presOf" srcId="{84F971CD-F085-424A-93CC-BAA54049436D}" destId="{E86635F7-09F4-44D2-A817-7F4228C8734C}" srcOrd="0" destOrd="0" presId="urn:microsoft.com/office/officeart/2005/8/layout/hierarchy3"/>
    <dgm:cxn modelId="{A0B8B889-86C1-4029-9A61-9C5FC696FEE8}" type="presOf" srcId="{835DC644-7FAD-49B3-B84B-F4DCE080B5A4}" destId="{A015DF33-E522-485C-B13A-D9874E831EB2}" srcOrd="0" destOrd="0" presId="urn:microsoft.com/office/officeart/2005/8/layout/hierarchy3"/>
    <dgm:cxn modelId="{BEB0B6EE-FC7B-4BFB-A552-3FEC284EAE34}" srcId="{D2DCA4A0-8A80-4E19-AAD8-3A152555163D}" destId="{F5CCD808-8B03-40BF-991B-D39EEB356A8F}" srcOrd="0" destOrd="0" parTransId="{4B6E6B92-04C7-440F-BBE7-87A3AB146E02}" sibTransId="{2A858459-3241-4319-8C9A-A96B7F96D3D5}"/>
    <dgm:cxn modelId="{D7CDEF8C-92BB-4181-8D12-25E0CBB945BB}" srcId="{D2DCA4A0-8A80-4E19-AAD8-3A152555163D}" destId="{A4E4248C-0D81-4593-8085-96C2C53A295E}" srcOrd="2" destOrd="0" parTransId="{EF314B44-FFF9-4493-AC69-C11515939748}" sibTransId="{19219A36-264A-497A-B7E0-461815AC94E1}"/>
    <dgm:cxn modelId="{5CD380C9-E0BC-4FC9-AFE3-5EAB53744502}" srcId="{7AACDC7C-9164-4C64-8810-51487C29FA07}" destId="{D2DCA4A0-8A80-4E19-AAD8-3A152555163D}" srcOrd="0" destOrd="0" parTransId="{0AD9E96B-B4FA-47E9-AD16-B29F7CF47EA7}" sibTransId="{9232FE50-773A-4D36-B478-C74084CC51AA}"/>
    <dgm:cxn modelId="{185AEE48-3565-4D82-99C9-7B19529DA391}" type="presOf" srcId="{3067637F-EBFF-4B7A-B068-7EDBEB84CA2C}" destId="{6150763A-EE78-4564-8DB3-18951D9E3E2B}" srcOrd="0" destOrd="0" presId="urn:microsoft.com/office/officeart/2005/8/layout/hierarchy3"/>
    <dgm:cxn modelId="{059C148B-DE77-4C7A-B287-ECD51D2FCF4A}" srcId="{D2DCA4A0-8A80-4E19-AAD8-3A152555163D}" destId="{F536E5C4-BC4D-4F45-B7CF-B8C631462C3B}" srcOrd="4" destOrd="0" parTransId="{84F971CD-F085-424A-93CC-BAA54049436D}" sibTransId="{BD37C302-5A1E-4A93-9E52-D3E07C3B6B88}"/>
    <dgm:cxn modelId="{1216308A-AD6C-4CBF-A745-5C7B7EF6C25A}" type="presOf" srcId="{7AACDC7C-9164-4C64-8810-51487C29FA07}" destId="{52E44372-5A44-4F45-9DE1-51070159F898}" srcOrd="0" destOrd="0" presId="urn:microsoft.com/office/officeart/2005/8/layout/hierarchy3"/>
    <dgm:cxn modelId="{BDD8F112-3F1E-436A-A8FB-7E0C0E26E1B1}" type="presOf" srcId="{874025F2-C156-4491-B1FB-AA5173BAC41C}" destId="{340D693D-9CDA-475E-941F-BE2462D8F9F0}" srcOrd="0" destOrd="0" presId="urn:microsoft.com/office/officeart/2005/8/layout/hierarchy3"/>
    <dgm:cxn modelId="{587D4E6C-608B-4A51-93E7-49912DA3FE2D}" type="presOf" srcId="{D2DCA4A0-8A80-4E19-AAD8-3A152555163D}" destId="{D83E63F3-EABA-476E-A158-0E61B2C37EA0}" srcOrd="1" destOrd="0" presId="urn:microsoft.com/office/officeart/2005/8/layout/hierarchy3"/>
    <dgm:cxn modelId="{D817D55B-0FB0-49DF-B5D8-A81E89326AB8}" type="presParOf" srcId="{52E44372-5A44-4F45-9DE1-51070159F898}" destId="{EF1E1A39-E922-4F71-8E72-03E522ADC1D6}" srcOrd="0" destOrd="0" presId="urn:microsoft.com/office/officeart/2005/8/layout/hierarchy3"/>
    <dgm:cxn modelId="{1BB34491-7F63-4897-BD08-A0E7CBE7755F}" type="presParOf" srcId="{EF1E1A39-E922-4F71-8E72-03E522ADC1D6}" destId="{0F3548CB-18A7-45D1-AD6F-2E59A020A038}" srcOrd="0" destOrd="0" presId="urn:microsoft.com/office/officeart/2005/8/layout/hierarchy3"/>
    <dgm:cxn modelId="{7B962FA6-7B0B-4198-B050-F3BEAD15D28F}" type="presParOf" srcId="{0F3548CB-18A7-45D1-AD6F-2E59A020A038}" destId="{EAE35F47-ACC7-401F-BC83-5513719F0234}" srcOrd="0" destOrd="0" presId="urn:microsoft.com/office/officeart/2005/8/layout/hierarchy3"/>
    <dgm:cxn modelId="{94A97D8F-97A0-4B26-95A2-2744E82A5364}" type="presParOf" srcId="{0F3548CB-18A7-45D1-AD6F-2E59A020A038}" destId="{D83E63F3-EABA-476E-A158-0E61B2C37EA0}" srcOrd="1" destOrd="0" presId="urn:microsoft.com/office/officeart/2005/8/layout/hierarchy3"/>
    <dgm:cxn modelId="{A3BBDA30-EE4F-4267-8384-B9B9E6B2165E}" type="presParOf" srcId="{EF1E1A39-E922-4F71-8E72-03E522ADC1D6}" destId="{60072C00-4A0E-4C7F-ACD8-8DBC9AABAA98}" srcOrd="1" destOrd="0" presId="urn:microsoft.com/office/officeart/2005/8/layout/hierarchy3"/>
    <dgm:cxn modelId="{3BAAB65A-62C1-486D-8519-932602D2FCC1}" type="presParOf" srcId="{60072C00-4A0E-4C7F-ACD8-8DBC9AABAA98}" destId="{A063464C-6900-4371-A60E-CEE3382A80FE}" srcOrd="0" destOrd="0" presId="urn:microsoft.com/office/officeart/2005/8/layout/hierarchy3"/>
    <dgm:cxn modelId="{65E7A304-1F6B-402F-83BF-9672D5158549}" type="presParOf" srcId="{60072C00-4A0E-4C7F-ACD8-8DBC9AABAA98}" destId="{B5D44DE9-2432-4279-BF94-4ABE9C1B18FC}" srcOrd="1" destOrd="0" presId="urn:microsoft.com/office/officeart/2005/8/layout/hierarchy3"/>
    <dgm:cxn modelId="{8A68E13B-0B1A-452A-AB20-3010194E06B1}" type="presParOf" srcId="{60072C00-4A0E-4C7F-ACD8-8DBC9AABAA98}" destId="{2067F773-641F-4D25-8498-0488FD67F895}" srcOrd="2" destOrd="0" presId="urn:microsoft.com/office/officeart/2005/8/layout/hierarchy3"/>
    <dgm:cxn modelId="{9AA4EA02-3D68-433A-9C88-E52C660C8BD6}" type="presParOf" srcId="{60072C00-4A0E-4C7F-ACD8-8DBC9AABAA98}" destId="{A015DF33-E522-485C-B13A-D9874E831EB2}" srcOrd="3" destOrd="0" presId="urn:microsoft.com/office/officeart/2005/8/layout/hierarchy3"/>
    <dgm:cxn modelId="{23E82AA7-B3EC-49BF-AB9B-85A3F33BECDF}" type="presParOf" srcId="{60072C00-4A0E-4C7F-ACD8-8DBC9AABAA98}" destId="{DD00ABB6-9B67-49B9-B2B7-8B26F6B99AE4}" srcOrd="4" destOrd="0" presId="urn:microsoft.com/office/officeart/2005/8/layout/hierarchy3"/>
    <dgm:cxn modelId="{CEE913B2-9903-4914-9857-04106696E86F}" type="presParOf" srcId="{60072C00-4A0E-4C7F-ACD8-8DBC9AABAA98}" destId="{7D4824D0-3DB8-4198-B9AA-90AFDC3C564E}" srcOrd="5" destOrd="0" presId="urn:microsoft.com/office/officeart/2005/8/layout/hierarchy3"/>
    <dgm:cxn modelId="{8905E05F-FA2E-41C1-9BC4-9C7D0BEDDFA8}" type="presParOf" srcId="{60072C00-4A0E-4C7F-ACD8-8DBC9AABAA98}" destId="{80826A8B-ECBE-4955-ABCD-2C38A98DD997}" srcOrd="6" destOrd="0" presId="urn:microsoft.com/office/officeart/2005/8/layout/hierarchy3"/>
    <dgm:cxn modelId="{6734B7C3-2150-4913-BAAB-019C76539CFD}" type="presParOf" srcId="{60072C00-4A0E-4C7F-ACD8-8DBC9AABAA98}" destId="{6150763A-EE78-4564-8DB3-18951D9E3E2B}" srcOrd="7" destOrd="0" presId="urn:microsoft.com/office/officeart/2005/8/layout/hierarchy3"/>
    <dgm:cxn modelId="{AC72B9F6-B99C-4748-9AE5-42462D1F0DAB}" type="presParOf" srcId="{60072C00-4A0E-4C7F-ACD8-8DBC9AABAA98}" destId="{E86635F7-09F4-44D2-A817-7F4228C8734C}" srcOrd="8" destOrd="0" presId="urn:microsoft.com/office/officeart/2005/8/layout/hierarchy3"/>
    <dgm:cxn modelId="{13E67677-889F-4400-8617-9B9836ED33E8}" type="presParOf" srcId="{60072C00-4A0E-4C7F-ACD8-8DBC9AABAA98}" destId="{0D1D88B1-2854-4B57-8390-A508B0562DAB}" srcOrd="9" destOrd="0" presId="urn:microsoft.com/office/officeart/2005/8/layout/hierarchy3"/>
    <dgm:cxn modelId="{B00E7AA7-ECBC-4226-BF4E-850DE047E5A5}" type="presParOf" srcId="{60072C00-4A0E-4C7F-ACD8-8DBC9AABAA98}" destId="{4D574F7B-98D2-49D4-B1FC-DDA340158EAE}" srcOrd="10" destOrd="0" presId="urn:microsoft.com/office/officeart/2005/8/layout/hierarchy3"/>
    <dgm:cxn modelId="{387ADFEC-20DD-47D2-BA6E-C23601C521D4}" type="presParOf" srcId="{60072C00-4A0E-4C7F-ACD8-8DBC9AABAA98}" destId="{340D693D-9CDA-475E-941F-BE2462D8F9F0}" srcOrd="11" destOrd="0" presId="urn:microsoft.com/office/officeart/2005/8/layout/hierarchy3"/>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8A14B09-5283-4337-AB14-149F6298FE52}"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ru-RU"/>
        </a:p>
      </dgm:t>
    </dgm:pt>
    <dgm:pt modelId="{9A813B56-2824-4E29-B450-2DD77AF6D787}">
      <dgm:prSet phldrT="[Текст]"/>
      <dgm:spPr/>
      <dgm:t>
        <a:bodyPr/>
        <a:lstStyle/>
        <a:p>
          <a:pPr algn="ctr"/>
          <a:r>
            <a:rPr lang="ru-RU"/>
            <a:t>ООО "Космополис-Универсал"</a:t>
          </a:r>
        </a:p>
      </dgm:t>
    </dgm:pt>
    <dgm:pt modelId="{1A711550-9E0B-4A16-B175-E8364485FDA2}" type="parTrans" cxnId="{424E9F25-05EB-434F-9708-A9DC44F8C582}">
      <dgm:prSet/>
      <dgm:spPr/>
      <dgm:t>
        <a:bodyPr/>
        <a:lstStyle/>
        <a:p>
          <a:pPr algn="ctr"/>
          <a:endParaRPr lang="ru-RU"/>
        </a:p>
      </dgm:t>
    </dgm:pt>
    <dgm:pt modelId="{6A19DEA5-6830-48B0-8BF6-78414CA46446}" type="sibTrans" cxnId="{424E9F25-05EB-434F-9708-A9DC44F8C582}">
      <dgm:prSet/>
      <dgm:spPr/>
      <dgm:t>
        <a:bodyPr/>
        <a:lstStyle/>
        <a:p>
          <a:pPr algn="ctr"/>
          <a:endParaRPr lang="ru-RU"/>
        </a:p>
      </dgm:t>
    </dgm:pt>
    <dgm:pt modelId="{94B4A7B7-3AD3-4244-95A7-1C9FD6E6417E}">
      <dgm:prSet phldrT="[Текст]"/>
      <dgm:spPr/>
      <dgm:t>
        <a:bodyPr/>
        <a:lstStyle/>
        <a:p>
          <a:pPr algn="ctr"/>
          <a:r>
            <a:rPr lang="ru-RU"/>
            <a:t>ДОО</a:t>
          </a:r>
        </a:p>
      </dgm:t>
    </dgm:pt>
    <dgm:pt modelId="{22D7FDBB-8E01-4557-A9BD-2A6FCF2ADAF1}" type="parTrans" cxnId="{A836012D-8B8B-440B-B775-7B9C6614F8E4}">
      <dgm:prSet/>
      <dgm:spPr/>
      <dgm:t>
        <a:bodyPr/>
        <a:lstStyle/>
        <a:p>
          <a:pPr algn="ctr"/>
          <a:endParaRPr lang="ru-RU"/>
        </a:p>
      </dgm:t>
    </dgm:pt>
    <dgm:pt modelId="{75658CFF-7189-4CE9-BFBD-BF296854BC23}" type="sibTrans" cxnId="{A836012D-8B8B-440B-B775-7B9C6614F8E4}">
      <dgm:prSet/>
      <dgm:spPr/>
      <dgm:t>
        <a:bodyPr/>
        <a:lstStyle/>
        <a:p>
          <a:pPr algn="ctr"/>
          <a:endParaRPr lang="ru-RU"/>
        </a:p>
      </dgm:t>
    </dgm:pt>
    <dgm:pt modelId="{D40577F3-D14A-4A28-9D55-F32B9827A7B0}">
      <dgm:prSet phldrT="[Текст]"/>
      <dgm:spPr/>
      <dgm:t>
        <a:bodyPr/>
        <a:lstStyle/>
        <a:p>
          <a:pPr algn="ctr"/>
          <a:r>
            <a:rPr lang="ru-RU"/>
            <a:t>ДПБ</a:t>
          </a:r>
        </a:p>
      </dgm:t>
    </dgm:pt>
    <dgm:pt modelId="{70EB4E2E-46C3-422E-A355-D525E39D725C}" type="parTrans" cxnId="{BA91AC03-77AA-41C0-A173-2C22A327315C}">
      <dgm:prSet/>
      <dgm:spPr/>
      <dgm:t>
        <a:bodyPr/>
        <a:lstStyle/>
        <a:p>
          <a:pPr algn="ctr"/>
          <a:endParaRPr lang="ru-RU"/>
        </a:p>
      </dgm:t>
    </dgm:pt>
    <dgm:pt modelId="{76B73987-F2A9-457F-B0E9-488D1A13EE2A}" type="sibTrans" cxnId="{BA91AC03-77AA-41C0-A173-2C22A327315C}">
      <dgm:prSet/>
      <dgm:spPr/>
      <dgm:t>
        <a:bodyPr/>
        <a:lstStyle/>
        <a:p>
          <a:pPr algn="ctr"/>
          <a:endParaRPr lang="ru-RU"/>
        </a:p>
      </dgm:t>
    </dgm:pt>
    <dgm:pt modelId="{3B3EFB50-E013-434B-909A-904F9F9EA6B1}">
      <dgm:prSet phldrT="[Текст]"/>
      <dgm:spPr/>
      <dgm:t>
        <a:bodyPr/>
        <a:lstStyle/>
        <a:p>
          <a:pPr algn="ctr"/>
          <a:r>
            <a:rPr lang="ru-RU"/>
            <a:t>ДПО</a:t>
          </a:r>
        </a:p>
      </dgm:t>
    </dgm:pt>
    <dgm:pt modelId="{A6999FD6-BA7D-471A-806A-42FA3BF9E751}" type="parTrans" cxnId="{9D0F0039-EDF5-4374-B800-1A9AAB45EF35}">
      <dgm:prSet/>
      <dgm:spPr/>
      <dgm:t>
        <a:bodyPr/>
        <a:lstStyle/>
        <a:p>
          <a:pPr algn="ctr"/>
          <a:endParaRPr lang="ru-RU"/>
        </a:p>
      </dgm:t>
    </dgm:pt>
    <dgm:pt modelId="{C8B5BAD9-3713-4FB5-8D44-D5F4AEE116EC}" type="sibTrans" cxnId="{9D0F0039-EDF5-4374-B800-1A9AAB45EF35}">
      <dgm:prSet/>
      <dgm:spPr/>
      <dgm:t>
        <a:bodyPr/>
        <a:lstStyle/>
        <a:p>
          <a:pPr algn="ctr"/>
          <a:endParaRPr lang="ru-RU"/>
        </a:p>
      </dgm:t>
    </dgm:pt>
    <dgm:pt modelId="{41EEC1B1-208C-4C2A-86BB-3BEBCD508D9B}">
      <dgm:prSet phldrT="[Текст]"/>
      <dgm:spPr/>
      <dgm:t>
        <a:bodyPr/>
        <a:lstStyle/>
        <a:p>
          <a:pPr algn="ctr"/>
          <a:r>
            <a:rPr lang="ru-RU"/>
            <a:t>ДРК</a:t>
          </a:r>
        </a:p>
      </dgm:t>
    </dgm:pt>
    <dgm:pt modelId="{CD8ABCCE-414C-4805-9280-FF30E75277EF}" type="parTrans" cxnId="{87599FB9-C1E7-486C-8F53-1086D9BF765B}">
      <dgm:prSet/>
      <dgm:spPr/>
      <dgm:t>
        <a:bodyPr/>
        <a:lstStyle/>
        <a:p>
          <a:pPr algn="ctr"/>
          <a:endParaRPr lang="ru-RU"/>
        </a:p>
      </dgm:t>
    </dgm:pt>
    <dgm:pt modelId="{3BCF8CED-9D37-44E0-BA4F-134BD32714A3}" type="sibTrans" cxnId="{87599FB9-C1E7-486C-8F53-1086D9BF765B}">
      <dgm:prSet/>
      <dgm:spPr/>
      <dgm:t>
        <a:bodyPr/>
        <a:lstStyle/>
        <a:p>
          <a:pPr algn="ctr"/>
          <a:endParaRPr lang="ru-RU"/>
        </a:p>
      </dgm:t>
    </dgm:pt>
    <dgm:pt modelId="{7DD21C2D-F459-4259-8C19-CB8190670742}">
      <dgm:prSet phldrT="[Текст]"/>
      <dgm:spPr/>
      <dgm:t>
        <a:bodyPr/>
        <a:lstStyle/>
        <a:p>
          <a:pPr algn="ctr"/>
          <a:r>
            <a:rPr lang="ru-RU"/>
            <a:t>ДТО</a:t>
          </a:r>
        </a:p>
      </dgm:t>
    </dgm:pt>
    <dgm:pt modelId="{C893EA88-9C2C-459A-9EE8-7E1DD2A2B150}" type="parTrans" cxnId="{22F8268F-89EB-436F-BE01-B334DE27C1B8}">
      <dgm:prSet/>
      <dgm:spPr/>
      <dgm:t>
        <a:bodyPr/>
        <a:lstStyle/>
        <a:p>
          <a:pPr algn="ctr"/>
          <a:endParaRPr lang="ru-RU"/>
        </a:p>
      </dgm:t>
    </dgm:pt>
    <dgm:pt modelId="{09779FDB-3E55-41B7-A198-4314E13C17B2}" type="sibTrans" cxnId="{22F8268F-89EB-436F-BE01-B334DE27C1B8}">
      <dgm:prSet/>
      <dgm:spPr/>
      <dgm:t>
        <a:bodyPr/>
        <a:lstStyle/>
        <a:p>
          <a:pPr algn="ctr"/>
          <a:endParaRPr lang="ru-RU"/>
        </a:p>
      </dgm:t>
    </dgm:pt>
    <dgm:pt modelId="{AA342237-FC5D-4529-8E3D-853CFDD01D16}">
      <dgm:prSet phldrT="[Текст]"/>
      <dgm:spPr/>
      <dgm:t>
        <a:bodyPr/>
        <a:lstStyle/>
        <a:p>
          <a:pPr algn="ctr"/>
          <a:r>
            <a:rPr lang="ru-RU"/>
            <a:t>ОСТР</a:t>
          </a:r>
        </a:p>
      </dgm:t>
    </dgm:pt>
    <dgm:pt modelId="{4AB9D06F-7ECA-49A0-9A1C-9905296EFA1A}" type="parTrans" cxnId="{EDD4E857-B882-41D8-9A3D-647DA1EAC0A4}">
      <dgm:prSet/>
      <dgm:spPr/>
      <dgm:t>
        <a:bodyPr/>
        <a:lstStyle/>
        <a:p>
          <a:pPr algn="ctr"/>
          <a:endParaRPr lang="ru-RU"/>
        </a:p>
      </dgm:t>
    </dgm:pt>
    <dgm:pt modelId="{8E583751-94EF-4000-8B92-89E009B01181}" type="sibTrans" cxnId="{EDD4E857-B882-41D8-9A3D-647DA1EAC0A4}">
      <dgm:prSet/>
      <dgm:spPr/>
      <dgm:t>
        <a:bodyPr/>
        <a:lstStyle/>
        <a:p>
          <a:pPr algn="ctr"/>
          <a:endParaRPr lang="ru-RU"/>
        </a:p>
      </dgm:t>
    </dgm:pt>
    <dgm:pt modelId="{22DE8158-1486-4A67-91A8-FB2781EC178D}">
      <dgm:prSet phldrT="[Текст]"/>
      <dgm:spPr/>
      <dgm:t>
        <a:bodyPr/>
        <a:lstStyle/>
        <a:p>
          <a:pPr algn="ctr"/>
          <a:r>
            <a:rPr lang="ru-RU"/>
            <a:t>Редакция</a:t>
          </a:r>
        </a:p>
      </dgm:t>
    </dgm:pt>
    <dgm:pt modelId="{9AF1F44F-8B66-4EB6-B89B-2DA98B771C18}" type="parTrans" cxnId="{049FC961-E6AB-46B1-964F-2A7D27D80A15}">
      <dgm:prSet/>
      <dgm:spPr/>
      <dgm:t>
        <a:bodyPr/>
        <a:lstStyle/>
        <a:p>
          <a:pPr algn="ctr"/>
          <a:endParaRPr lang="ru-RU"/>
        </a:p>
      </dgm:t>
    </dgm:pt>
    <dgm:pt modelId="{F13D06B8-452F-4378-9E81-6BF895B7D229}" type="sibTrans" cxnId="{049FC961-E6AB-46B1-964F-2A7D27D80A15}">
      <dgm:prSet/>
      <dgm:spPr/>
      <dgm:t>
        <a:bodyPr/>
        <a:lstStyle/>
        <a:p>
          <a:pPr algn="ctr"/>
          <a:endParaRPr lang="ru-RU"/>
        </a:p>
      </dgm:t>
    </dgm:pt>
    <dgm:pt modelId="{F15B1240-7931-4E2B-B1AE-670F9D8D09DD}" type="pres">
      <dgm:prSet presAssocID="{48A14B09-5283-4337-AB14-149F6298FE52}" presName="hierChild1" presStyleCnt="0">
        <dgm:presLayoutVars>
          <dgm:orgChart val="1"/>
          <dgm:chPref val="1"/>
          <dgm:dir/>
          <dgm:animOne val="branch"/>
          <dgm:animLvl val="lvl"/>
          <dgm:resizeHandles/>
        </dgm:presLayoutVars>
      </dgm:prSet>
      <dgm:spPr/>
      <dgm:t>
        <a:bodyPr/>
        <a:lstStyle/>
        <a:p>
          <a:endParaRPr lang="ru-RU"/>
        </a:p>
      </dgm:t>
    </dgm:pt>
    <dgm:pt modelId="{0685DDEC-C198-4EB7-9ACC-BC29606CE61B}" type="pres">
      <dgm:prSet presAssocID="{9A813B56-2824-4E29-B450-2DD77AF6D787}" presName="hierRoot1" presStyleCnt="0">
        <dgm:presLayoutVars>
          <dgm:hierBranch val="init"/>
        </dgm:presLayoutVars>
      </dgm:prSet>
      <dgm:spPr/>
    </dgm:pt>
    <dgm:pt modelId="{240856A8-6823-4DAB-A524-FD7DDCBA84DB}" type="pres">
      <dgm:prSet presAssocID="{9A813B56-2824-4E29-B450-2DD77AF6D787}" presName="rootComposite1" presStyleCnt="0"/>
      <dgm:spPr/>
    </dgm:pt>
    <dgm:pt modelId="{BECC00F5-B169-4EBC-A85C-3156D73EBEE7}" type="pres">
      <dgm:prSet presAssocID="{9A813B56-2824-4E29-B450-2DD77AF6D787}" presName="rootText1" presStyleLbl="node0" presStyleIdx="0" presStyleCnt="1" custLinFactY="-66434" custLinFactNeighborX="-4304" custLinFactNeighborY="-100000">
        <dgm:presLayoutVars>
          <dgm:chPref val="3"/>
        </dgm:presLayoutVars>
      </dgm:prSet>
      <dgm:spPr/>
      <dgm:t>
        <a:bodyPr/>
        <a:lstStyle/>
        <a:p>
          <a:endParaRPr lang="ru-RU"/>
        </a:p>
      </dgm:t>
    </dgm:pt>
    <dgm:pt modelId="{0B2BD758-CFF6-42EE-9E47-8F63D19A0D89}" type="pres">
      <dgm:prSet presAssocID="{9A813B56-2824-4E29-B450-2DD77AF6D787}" presName="rootConnector1" presStyleLbl="node1" presStyleIdx="0" presStyleCnt="0"/>
      <dgm:spPr/>
      <dgm:t>
        <a:bodyPr/>
        <a:lstStyle/>
        <a:p>
          <a:endParaRPr lang="ru-RU"/>
        </a:p>
      </dgm:t>
    </dgm:pt>
    <dgm:pt modelId="{30CAAE4D-D6A4-48EB-B0B7-90A8784CFBB2}" type="pres">
      <dgm:prSet presAssocID="{9A813B56-2824-4E29-B450-2DD77AF6D787}" presName="hierChild2" presStyleCnt="0"/>
      <dgm:spPr/>
    </dgm:pt>
    <dgm:pt modelId="{8D41D601-7683-477C-AF55-2C7C92288E81}" type="pres">
      <dgm:prSet presAssocID="{22D7FDBB-8E01-4557-A9BD-2A6FCF2ADAF1}" presName="Name37" presStyleLbl="parChTrans1D2" presStyleIdx="0" presStyleCnt="7"/>
      <dgm:spPr/>
      <dgm:t>
        <a:bodyPr/>
        <a:lstStyle/>
        <a:p>
          <a:endParaRPr lang="ru-RU"/>
        </a:p>
      </dgm:t>
    </dgm:pt>
    <dgm:pt modelId="{B4C60A8F-6E65-4C54-B3D3-7066DA491EF8}" type="pres">
      <dgm:prSet presAssocID="{94B4A7B7-3AD3-4244-95A7-1C9FD6E6417E}" presName="hierRoot2" presStyleCnt="0">
        <dgm:presLayoutVars>
          <dgm:hierBranch val="init"/>
        </dgm:presLayoutVars>
      </dgm:prSet>
      <dgm:spPr/>
    </dgm:pt>
    <dgm:pt modelId="{4920CF97-260C-40BA-8E6F-12B6D279BC8D}" type="pres">
      <dgm:prSet presAssocID="{94B4A7B7-3AD3-4244-95A7-1C9FD6E6417E}" presName="rootComposite" presStyleCnt="0"/>
      <dgm:spPr/>
    </dgm:pt>
    <dgm:pt modelId="{C5AA450E-C3A5-4644-BC5C-4757DBDA4A17}" type="pres">
      <dgm:prSet presAssocID="{94B4A7B7-3AD3-4244-95A7-1C9FD6E6417E}" presName="rootText" presStyleLbl="node2" presStyleIdx="0" presStyleCnt="7">
        <dgm:presLayoutVars>
          <dgm:chPref val="3"/>
        </dgm:presLayoutVars>
      </dgm:prSet>
      <dgm:spPr/>
      <dgm:t>
        <a:bodyPr/>
        <a:lstStyle/>
        <a:p>
          <a:endParaRPr lang="ru-RU"/>
        </a:p>
      </dgm:t>
    </dgm:pt>
    <dgm:pt modelId="{FDEAD919-1963-4491-B114-AA9E24641108}" type="pres">
      <dgm:prSet presAssocID="{94B4A7B7-3AD3-4244-95A7-1C9FD6E6417E}" presName="rootConnector" presStyleLbl="node2" presStyleIdx="0" presStyleCnt="7"/>
      <dgm:spPr/>
      <dgm:t>
        <a:bodyPr/>
        <a:lstStyle/>
        <a:p>
          <a:endParaRPr lang="ru-RU"/>
        </a:p>
      </dgm:t>
    </dgm:pt>
    <dgm:pt modelId="{CB3BD728-015D-438C-9EF3-C4807E063B1F}" type="pres">
      <dgm:prSet presAssocID="{94B4A7B7-3AD3-4244-95A7-1C9FD6E6417E}" presName="hierChild4" presStyleCnt="0"/>
      <dgm:spPr/>
    </dgm:pt>
    <dgm:pt modelId="{A12847BD-8AC0-442A-8D2F-5EDBE702F44A}" type="pres">
      <dgm:prSet presAssocID="{94B4A7B7-3AD3-4244-95A7-1C9FD6E6417E}" presName="hierChild5" presStyleCnt="0"/>
      <dgm:spPr/>
    </dgm:pt>
    <dgm:pt modelId="{A19B92E4-71B0-4C52-8B61-5EBB2CCEF262}" type="pres">
      <dgm:prSet presAssocID="{70EB4E2E-46C3-422E-A355-D525E39D725C}" presName="Name37" presStyleLbl="parChTrans1D2" presStyleIdx="1" presStyleCnt="7"/>
      <dgm:spPr/>
      <dgm:t>
        <a:bodyPr/>
        <a:lstStyle/>
        <a:p>
          <a:endParaRPr lang="ru-RU"/>
        </a:p>
      </dgm:t>
    </dgm:pt>
    <dgm:pt modelId="{D44130D7-7ECA-4E1D-BDBF-596F4EFD375C}" type="pres">
      <dgm:prSet presAssocID="{D40577F3-D14A-4A28-9D55-F32B9827A7B0}" presName="hierRoot2" presStyleCnt="0">
        <dgm:presLayoutVars>
          <dgm:hierBranch val="init"/>
        </dgm:presLayoutVars>
      </dgm:prSet>
      <dgm:spPr/>
    </dgm:pt>
    <dgm:pt modelId="{6E07CDB0-91F0-4938-B8A6-8FEC0281DA4F}" type="pres">
      <dgm:prSet presAssocID="{D40577F3-D14A-4A28-9D55-F32B9827A7B0}" presName="rootComposite" presStyleCnt="0"/>
      <dgm:spPr/>
    </dgm:pt>
    <dgm:pt modelId="{241621B6-46B6-4D2E-9BC0-BAB009F3DE61}" type="pres">
      <dgm:prSet presAssocID="{D40577F3-D14A-4A28-9D55-F32B9827A7B0}" presName="rootText" presStyleLbl="node2" presStyleIdx="1" presStyleCnt="7">
        <dgm:presLayoutVars>
          <dgm:chPref val="3"/>
        </dgm:presLayoutVars>
      </dgm:prSet>
      <dgm:spPr/>
      <dgm:t>
        <a:bodyPr/>
        <a:lstStyle/>
        <a:p>
          <a:endParaRPr lang="ru-RU"/>
        </a:p>
      </dgm:t>
    </dgm:pt>
    <dgm:pt modelId="{FB855596-E026-4D0D-AD38-1D86D2411BDC}" type="pres">
      <dgm:prSet presAssocID="{D40577F3-D14A-4A28-9D55-F32B9827A7B0}" presName="rootConnector" presStyleLbl="node2" presStyleIdx="1" presStyleCnt="7"/>
      <dgm:spPr/>
      <dgm:t>
        <a:bodyPr/>
        <a:lstStyle/>
        <a:p>
          <a:endParaRPr lang="ru-RU"/>
        </a:p>
      </dgm:t>
    </dgm:pt>
    <dgm:pt modelId="{AB062054-2D28-4AE5-87D3-162C2DAC47A8}" type="pres">
      <dgm:prSet presAssocID="{D40577F3-D14A-4A28-9D55-F32B9827A7B0}" presName="hierChild4" presStyleCnt="0"/>
      <dgm:spPr/>
    </dgm:pt>
    <dgm:pt modelId="{28D546B7-C1DA-401F-9EE0-F2A45F86AFED}" type="pres">
      <dgm:prSet presAssocID="{D40577F3-D14A-4A28-9D55-F32B9827A7B0}" presName="hierChild5" presStyleCnt="0"/>
      <dgm:spPr/>
    </dgm:pt>
    <dgm:pt modelId="{0E4CB44C-833A-4144-AC9F-9D3339577D2C}" type="pres">
      <dgm:prSet presAssocID="{A6999FD6-BA7D-471A-806A-42FA3BF9E751}" presName="Name37" presStyleLbl="parChTrans1D2" presStyleIdx="2" presStyleCnt="7"/>
      <dgm:spPr/>
      <dgm:t>
        <a:bodyPr/>
        <a:lstStyle/>
        <a:p>
          <a:endParaRPr lang="ru-RU"/>
        </a:p>
      </dgm:t>
    </dgm:pt>
    <dgm:pt modelId="{F1FB4A99-C358-4600-8F63-3AB7D36007A9}" type="pres">
      <dgm:prSet presAssocID="{3B3EFB50-E013-434B-909A-904F9F9EA6B1}" presName="hierRoot2" presStyleCnt="0">
        <dgm:presLayoutVars>
          <dgm:hierBranch val="init"/>
        </dgm:presLayoutVars>
      </dgm:prSet>
      <dgm:spPr/>
    </dgm:pt>
    <dgm:pt modelId="{A25EF3AC-741E-43B5-8AFA-4D2095F4432C}" type="pres">
      <dgm:prSet presAssocID="{3B3EFB50-E013-434B-909A-904F9F9EA6B1}" presName="rootComposite" presStyleCnt="0"/>
      <dgm:spPr/>
    </dgm:pt>
    <dgm:pt modelId="{DE0623C1-6E4C-415B-AA76-3F8D6ADE9CA5}" type="pres">
      <dgm:prSet presAssocID="{3B3EFB50-E013-434B-909A-904F9F9EA6B1}" presName="rootText" presStyleLbl="node2" presStyleIdx="2" presStyleCnt="7">
        <dgm:presLayoutVars>
          <dgm:chPref val="3"/>
        </dgm:presLayoutVars>
      </dgm:prSet>
      <dgm:spPr/>
      <dgm:t>
        <a:bodyPr/>
        <a:lstStyle/>
        <a:p>
          <a:endParaRPr lang="ru-RU"/>
        </a:p>
      </dgm:t>
    </dgm:pt>
    <dgm:pt modelId="{42E1E051-EE65-474F-B161-187D0879AA1E}" type="pres">
      <dgm:prSet presAssocID="{3B3EFB50-E013-434B-909A-904F9F9EA6B1}" presName="rootConnector" presStyleLbl="node2" presStyleIdx="2" presStyleCnt="7"/>
      <dgm:spPr/>
      <dgm:t>
        <a:bodyPr/>
        <a:lstStyle/>
        <a:p>
          <a:endParaRPr lang="ru-RU"/>
        </a:p>
      </dgm:t>
    </dgm:pt>
    <dgm:pt modelId="{428A60DB-88F4-4067-A5B9-4EED7B50E532}" type="pres">
      <dgm:prSet presAssocID="{3B3EFB50-E013-434B-909A-904F9F9EA6B1}" presName="hierChild4" presStyleCnt="0"/>
      <dgm:spPr/>
    </dgm:pt>
    <dgm:pt modelId="{B78FF2CE-FDA0-4F74-8511-CD9B1FD6E717}" type="pres">
      <dgm:prSet presAssocID="{3B3EFB50-E013-434B-909A-904F9F9EA6B1}" presName="hierChild5" presStyleCnt="0"/>
      <dgm:spPr/>
    </dgm:pt>
    <dgm:pt modelId="{899C04E7-E335-467D-BB5D-4F2DB6E1819B}" type="pres">
      <dgm:prSet presAssocID="{CD8ABCCE-414C-4805-9280-FF30E75277EF}" presName="Name37" presStyleLbl="parChTrans1D2" presStyleIdx="3" presStyleCnt="7"/>
      <dgm:spPr/>
      <dgm:t>
        <a:bodyPr/>
        <a:lstStyle/>
        <a:p>
          <a:endParaRPr lang="ru-RU"/>
        </a:p>
      </dgm:t>
    </dgm:pt>
    <dgm:pt modelId="{0EA85DDE-7170-404E-B520-1D4F81C6CE29}" type="pres">
      <dgm:prSet presAssocID="{41EEC1B1-208C-4C2A-86BB-3BEBCD508D9B}" presName="hierRoot2" presStyleCnt="0">
        <dgm:presLayoutVars>
          <dgm:hierBranch val="init"/>
        </dgm:presLayoutVars>
      </dgm:prSet>
      <dgm:spPr/>
    </dgm:pt>
    <dgm:pt modelId="{F67E6F5D-DB38-425B-BBB9-21349C52FA72}" type="pres">
      <dgm:prSet presAssocID="{41EEC1B1-208C-4C2A-86BB-3BEBCD508D9B}" presName="rootComposite" presStyleCnt="0"/>
      <dgm:spPr/>
    </dgm:pt>
    <dgm:pt modelId="{0A71BA30-0CE2-44A5-ADA5-E54641C02019}" type="pres">
      <dgm:prSet presAssocID="{41EEC1B1-208C-4C2A-86BB-3BEBCD508D9B}" presName="rootText" presStyleLbl="node2" presStyleIdx="3" presStyleCnt="7">
        <dgm:presLayoutVars>
          <dgm:chPref val="3"/>
        </dgm:presLayoutVars>
      </dgm:prSet>
      <dgm:spPr/>
      <dgm:t>
        <a:bodyPr/>
        <a:lstStyle/>
        <a:p>
          <a:endParaRPr lang="ru-RU"/>
        </a:p>
      </dgm:t>
    </dgm:pt>
    <dgm:pt modelId="{D3F6B8BC-F4B3-4A01-B241-31C079B97403}" type="pres">
      <dgm:prSet presAssocID="{41EEC1B1-208C-4C2A-86BB-3BEBCD508D9B}" presName="rootConnector" presStyleLbl="node2" presStyleIdx="3" presStyleCnt="7"/>
      <dgm:spPr/>
      <dgm:t>
        <a:bodyPr/>
        <a:lstStyle/>
        <a:p>
          <a:endParaRPr lang="ru-RU"/>
        </a:p>
      </dgm:t>
    </dgm:pt>
    <dgm:pt modelId="{3E8D549F-B8D1-44F3-92FE-7229AF20B23A}" type="pres">
      <dgm:prSet presAssocID="{41EEC1B1-208C-4C2A-86BB-3BEBCD508D9B}" presName="hierChild4" presStyleCnt="0"/>
      <dgm:spPr/>
    </dgm:pt>
    <dgm:pt modelId="{82CA7D94-EFB8-4659-B2EA-7B76B0038E07}" type="pres">
      <dgm:prSet presAssocID="{41EEC1B1-208C-4C2A-86BB-3BEBCD508D9B}" presName="hierChild5" presStyleCnt="0"/>
      <dgm:spPr/>
    </dgm:pt>
    <dgm:pt modelId="{4EC15FA8-7E7D-4285-A4E1-D581B74CB309}" type="pres">
      <dgm:prSet presAssocID="{C893EA88-9C2C-459A-9EE8-7E1DD2A2B150}" presName="Name37" presStyleLbl="parChTrans1D2" presStyleIdx="4" presStyleCnt="7"/>
      <dgm:spPr/>
      <dgm:t>
        <a:bodyPr/>
        <a:lstStyle/>
        <a:p>
          <a:endParaRPr lang="ru-RU"/>
        </a:p>
      </dgm:t>
    </dgm:pt>
    <dgm:pt modelId="{C8CF3D13-F342-465A-BD81-470E7AFD0B34}" type="pres">
      <dgm:prSet presAssocID="{7DD21C2D-F459-4259-8C19-CB8190670742}" presName="hierRoot2" presStyleCnt="0">
        <dgm:presLayoutVars>
          <dgm:hierBranch val="init"/>
        </dgm:presLayoutVars>
      </dgm:prSet>
      <dgm:spPr/>
    </dgm:pt>
    <dgm:pt modelId="{402B2F1C-6272-47F3-AF3A-CACF821373FD}" type="pres">
      <dgm:prSet presAssocID="{7DD21C2D-F459-4259-8C19-CB8190670742}" presName="rootComposite" presStyleCnt="0"/>
      <dgm:spPr/>
    </dgm:pt>
    <dgm:pt modelId="{619D7222-C7A9-40D0-9635-453F09A28686}" type="pres">
      <dgm:prSet presAssocID="{7DD21C2D-F459-4259-8C19-CB8190670742}" presName="rootText" presStyleLbl="node2" presStyleIdx="4" presStyleCnt="7">
        <dgm:presLayoutVars>
          <dgm:chPref val="3"/>
        </dgm:presLayoutVars>
      </dgm:prSet>
      <dgm:spPr/>
      <dgm:t>
        <a:bodyPr/>
        <a:lstStyle/>
        <a:p>
          <a:endParaRPr lang="ru-RU"/>
        </a:p>
      </dgm:t>
    </dgm:pt>
    <dgm:pt modelId="{3B0B95A5-B40B-4098-BD1B-773E82D88A06}" type="pres">
      <dgm:prSet presAssocID="{7DD21C2D-F459-4259-8C19-CB8190670742}" presName="rootConnector" presStyleLbl="node2" presStyleIdx="4" presStyleCnt="7"/>
      <dgm:spPr/>
      <dgm:t>
        <a:bodyPr/>
        <a:lstStyle/>
        <a:p>
          <a:endParaRPr lang="ru-RU"/>
        </a:p>
      </dgm:t>
    </dgm:pt>
    <dgm:pt modelId="{E60F154D-24D5-412A-B205-68D213F63A78}" type="pres">
      <dgm:prSet presAssocID="{7DD21C2D-F459-4259-8C19-CB8190670742}" presName="hierChild4" presStyleCnt="0"/>
      <dgm:spPr/>
    </dgm:pt>
    <dgm:pt modelId="{CE0F50C7-AD53-442C-B02B-E7D5F127E2B2}" type="pres">
      <dgm:prSet presAssocID="{7DD21C2D-F459-4259-8C19-CB8190670742}" presName="hierChild5" presStyleCnt="0"/>
      <dgm:spPr/>
    </dgm:pt>
    <dgm:pt modelId="{94E4E46F-FA15-44AD-80C1-3685CD4C0208}" type="pres">
      <dgm:prSet presAssocID="{4AB9D06F-7ECA-49A0-9A1C-9905296EFA1A}" presName="Name37" presStyleLbl="parChTrans1D2" presStyleIdx="5" presStyleCnt="7"/>
      <dgm:spPr/>
      <dgm:t>
        <a:bodyPr/>
        <a:lstStyle/>
        <a:p>
          <a:endParaRPr lang="ru-RU"/>
        </a:p>
      </dgm:t>
    </dgm:pt>
    <dgm:pt modelId="{D7E512EA-86D6-4E17-A65D-8B84C2928923}" type="pres">
      <dgm:prSet presAssocID="{AA342237-FC5D-4529-8E3D-853CFDD01D16}" presName="hierRoot2" presStyleCnt="0">
        <dgm:presLayoutVars>
          <dgm:hierBranch val="init"/>
        </dgm:presLayoutVars>
      </dgm:prSet>
      <dgm:spPr/>
    </dgm:pt>
    <dgm:pt modelId="{7B558A49-F78D-4BA9-B634-7554C59D646F}" type="pres">
      <dgm:prSet presAssocID="{AA342237-FC5D-4529-8E3D-853CFDD01D16}" presName="rootComposite" presStyleCnt="0"/>
      <dgm:spPr/>
    </dgm:pt>
    <dgm:pt modelId="{88AAC527-970B-400F-9C18-D0E75A6CAE3D}" type="pres">
      <dgm:prSet presAssocID="{AA342237-FC5D-4529-8E3D-853CFDD01D16}" presName="rootText" presStyleLbl="node2" presStyleIdx="5" presStyleCnt="7">
        <dgm:presLayoutVars>
          <dgm:chPref val="3"/>
        </dgm:presLayoutVars>
      </dgm:prSet>
      <dgm:spPr/>
      <dgm:t>
        <a:bodyPr/>
        <a:lstStyle/>
        <a:p>
          <a:endParaRPr lang="ru-RU"/>
        </a:p>
      </dgm:t>
    </dgm:pt>
    <dgm:pt modelId="{7322539E-DF50-41EE-AE63-0B1F9F11C56F}" type="pres">
      <dgm:prSet presAssocID="{AA342237-FC5D-4529-8E3D-853CFDD01D16}" presName="rootConnector" presStyleLbl="node2" presStyleIdx="5" presStyleCnt="7"/>
      <dgm:spPr/>
      <dgm:t>
        <a:bodyPr/>
        <a:lstStyle/>
        <a:p>
          <a:endParaRPr lang="ru-RU"/>
        </a:p>
      </dgm:t>
    </dgm:pt>
    <dgm:pt modelId="{1422315E-17A0-470F-A3BF-3A527BDA930E}" type="pres">
      <dgm:prSet presAssocID="{AA342237-FC5D-4529-8E3D-853CFDD01D16}" presName="hierChild4" presStyleCnt="0"/>
      <dgm:spPr/>
    </dgm:pt>
    <dgm:pt modelId="{2D8E1BFF-DCA4-49C8-9C9B-BDC468AD6C5B}" type="pres">
      <dgm:prSet presAssocID="{AA342237-FC5D-4529-8E3D-853CFDD01D16}" presName="hierChild5" presStyleCnt="0"/>
      <dgm:spPr/>
    </dgm:pt>
    <dgm:pt modelId="{D847207A-EE98-4C02-8116-354A24FBEE08}" type="pres">
      <dgm:prSet presAssocID="{9AF1F44F-8B66-4EB6-B89B-2DA98B771C18}" presName="Name37" presStyleLbl="parChTrans1D2" presStyleIdx="6" presStyleCnt="7"/>
      <dgm:spPr/>
      <dgm:t>
        <a:bodyPr/>
        <a:lstStyle/>
        <a:p>
          <a:endParaRPr lang="ru-RU"/>
        </a:p>
      </dgm:t>
    </dgm:pt>
    <dgm:pt modelId="{874F937F-8125-40D4-8DA0-43383113840D}" type="pres">
      <dgm:prSet presAssocID="{22DE8158-1486-4A67-91A8-FB2781EC178D}" presName="hierRoot2" presStyleCnt="0">
        <dgm:presLayoutVars>
          <dgm:hierBranch val="init"/>
        </dgm:presLayoutVars>
      </dgm:prSet>
      <dgm:spPr/>
    </dgm:pt>
    <dgm:pt modelId="{F59C7CC6-2825-4636-AD2B-AC815C185946}" type="pres">
      <dgm:prSet presAssocID="{22DE8158-1486-4A67-91A8-FB2781EC178D}" presName="rootComposite" presStyleCnt="0"/>
      <dgm:spPr/>
    </dgm:pt>
    <dgm:pt modelId="{5CBC08D5-572A-41AF-9AC3-F282FE7B850A}" type="pres">
      <dgm:prSet presAssocID="{22DE8158-1486-4A67-91A8-FB2781EC178D}" presName="rootText" presStyleLbl="node2" presStyleIdx="6" presStyleCnt="7">
        <dgm:presLayoutVars>
          <dgm:chPref val="3"/>
        </dgm:presLayoutVars>
      </dgm:prSet>
      <dgm:spPr/>
      <dgm:t>
        <a:bodyPr/>
        <a:lstStyle/>
        <a:p>
          <a:endParaRPr lang="ru-RU"/>
        </a:p>
      </dgm:t>
    </dgm:pt>
    <dgm:pt modelId="{2D2B474D-46E5-413D-9CF9-B0673330FA4D}" type="pres">
      <dgm:prSet presAssocID="{22DE8158-1486-4A67-91A8-FB2781EC178D}" presName="rootConnector" presStyleLbl="node2" presStyleIdx="6" presStyleCnt="7"/>
      <dgm:spPr/>
      <dgm:t>
        <a:bodyPr/>
        <a:lstStyle/>
        <a:p>
          <a:endParaRPr lang="ru-RU"/>
        </a:p>
      </dgm:t>
    </dgm:pt>
    <dgm:pt modelId="{ABA92569-E24A-4438-AD0D-93CAD4373EC1}" type="pres">
      <dgm:prSet presAssocID="{22DE8158-1486-4A67-91A8-FB2781EC178D}" presName="hierChild4" presStyleCnt="0"/>
      <dgm:spPr/>
    </dgm:pt>
    <dgm:pt modelId="{B74AD197-0BF6-4ECB-9459-32B6D4907696}" type="pres">
      <dgm:prSet presAssocID="{22DE8158-1486-4A67-91A8-FB2781EC178D}" presName="hierChild5" presStyleCnt="0"/>
      <dgm:spPr/>
    </dgm:pt>
    <dgm:pt modelId="{514B7B08-8143-4E8A-8F47-F60AF75E5065}" type="pres">
      <dgm:prSet presAssocID="{9A813B56-2824-4E29-B450-2DD77AF6D787}" presName="hierChild3" presStyleCnt="0"/>
      <dgm:spPr/>
    </dgm:pt>
  </dgm:ptLst>
  <dgm:cxnLst>
    <dgm:cxn modelId="{4F425196-CC2F-43BA-A184-40E398A75E4A}" type="presOf" srcId="{CD8ABCCE-414C-4805-9280-FF30E75277EF}" destId="{899C04E7-E335-467D-BB5D-4F2DB6E1819B}" srcOrd="0" destOrd="0" presId="urn:microsoft.com/office/officeart/2005/8/layout/orgChart1"/>
    <dgm:cxn modelId="{DA16981B-571E-4899-8351-B8569F1324B2}" type="presOf" srcId="{AA342237-FC5D-4529-8E3D-853CFDD01D16}" destId="{88AAC527-970B-400F-9C18-D0E75A6CAE3D}" srcOrd="0" destOrd="0" presId="urn:microsoft.com/office/officeart/2005/8/layout/orgChart1"/>
    <dgm:cxn modelId="{79EE38B0-D2BB-476B-A910-5080CD0C50E5}" type="presOf" srcId="{AA342237-FC5D-4529-8E3D-853CFDD01D16}" destId="{7322539E-DF50-41EE-AE63-0B1F9F11C56F}" srcOrd="1" destOrd="0" presId="urn:microsoft.com/office/officeart/2005/8/layout/orgChart1"/>
    <dgm:cxn modelId="{EDD4E857-B882-41D8-9A3D-647DA1EAC0A4}" srcId="{9A813B56-2824-4E29-B450-2DD77AF6D787}" destId="{AA342237-FC5D-4529-8E3D-853CFDD01D16}" srcOrd="5" destOrd="0" parTransId="{4AB9D06F-7ECA-49A0-9A1C-9905296EFA1A}" sibTransId="{8E583751-94EF-4000-8B92-89E009B01181}"/>
    <dgm:cxn modelId="{AAF39BBB-6A89-4F7A-BDAC-DCA12CD38429}" type="presOf" srcId="{9A813B56-2824-4E29-B450-2DD77AF6D787}" destId="{BECC00F5-B169-4EBC-A85C-3156D73EBEE7}" srcOrd="0" destOrd="0" presId="urn:microsoft.com/office/officeart/2005/8/layout/orgChart1"/>
    <dgm:cxn modelId="{4ABE7537-3166-4186-8D0C-8FE12B39ED8C}" type="presOf" srcId="{94B4A7B7-3AD3-4244-95A7-1C9FD6E6417E}" destId="{C5AA450E-C3A5-4644-BC5C-4757DBDA4A17}" srcOrd="0" destOrd="0" presId="urn:microsoft.com/office/officeart/2005/8/layout/orgChart1"/>
    <dgm:cxn modelId="{3A92C070-3619-4909-B4E2-291EE0C02FDF}" type="presOf" srcId="{D40577F3-D14A-4A28-9D55-F32B9827A7B0}" destId="{241621B6-46B6-4D2E-9BC0-BAB009F3DE61}" srcOrd="0" destOrd="0" presId="urn:microsoft.com/office/officeart/2005/8/layout/orgChart1"/>
    <dgm:cxn modelId="{E39A9A71-047F-4FA0-A792-5A1C7B46520A}" type="presOf" srcId="{A6999FD6-BA7D-471A-806A-42FA3BF9E751}" destId="{0E4CB44C-833A-4144-AC9F-9D3339577D2C}" srcOrd="0" destOrd="0" presId="urn:microsoft.com/office/officeart/2005/8/layout/orgChart1"/>
    <dgm:cxn modelId="{87599FB9-C1E7-486C-8F53-1086D9BF765B}" srcId="{9A813B56-2824-4E29-B450-2DD77AF6D787}" destId="{41EEC1B1-208C-4C2A-86BB-3BEBCD508D9B}" srcOrd="3" destOrd="0" parTransId="{CD8ABCCE-414C-4805-9280-FF30E75277EF}" sibTransId="{3BCF8CED-9D37-44E0-BA4F-134BD32714A3}"/>
    <dgm:cxn modelId="{155D8CEE-A37D-4C3D-835A-54529522D21E}" type="presOf" srcId="{9A813B56-2824-4E29-B450-2DD77AF6D787}" destId="{0B2BD758-CFF6-42EE-9E47-8F63D19A0D89}" srcOrd="1" destOrd="0" presId="urn:microsoft.com/office/officeart/2005/8/layout/orgChart1"/>
    <dgm:cxn modelId="{82121E07-DACB-48B9-921B-BF0E612CA906}" type="presOf" srcId="{C893EA88-9C2C-459A-9EE8-7E1DD2A2B150}" destId="{4EC15FA8-7E7D-4285-A4E1-D581B74CB309}" srcOrd="0" destOrd="0" presId="urn:microsoft.com/office/officeart/2005/8/layout/orgChart1"/>
    <dgm:cxn modelId="{BA91AC03-77AA-41C0-A173-2C22A327315C}" srcId="{9A813B56-2824-4E29-B450-2DD77AF6D787}" destId="{D40577F3-D14A-4A28-9D55-F32B9827A7B0}" srcOrd="1" destOrd="0" parTransId="{70EB4E2E-46C3-422E-A355-D525E39D725C}" sibTransId="{76B73987-F2A9-457F-B0E9-488D1A13EE2A}"/>
    <dgm:cxn modelId="{1C0E8918-C60A-41DD-93A2-1C4338A81FCE}" type="presOf" srcId="{4AB9D06F-7ECA-49A0-9A1C-9905296EFA1A}" destId="{94E4E46F-FA15-44AD-80C1-3685CD4C0208}" srcOrd="0" destOrd="0" presId="urn:microsoft.com/office/officeart/2005/8/layout/orgChart1"/>
    <dgm:cxn modelId="{A836012D-8B8B-440B-B775-7B9C6614F8E4}" srcId="{9A813B56-2824-4E29-B450-2DD77AF6D787}" destId="{94B4A7B7-3AD3-4244-95A7-1C9FD6E6417E}" srcOrd="0" destOrd="0" parTransId="{22D7FDBB-8E01-4557-A9BD-2A6FCF2ADAF1}" sibTransId="{75658CFF-7189-4CE9-BFBD-BF296854BC23}"/>
    <dgm:cxn modelId="{444785E7-4115-4003-9FF2-585C260E1430}" type="presOf" srcId="{D40577F3-D14A-4A28-9D55-F32B9827A7B0}" destId="{FB855596-E026-4D0D-AD38-1D86D2411BDC}" srcOrd="1" destOrd="0" presId="urn:microsoft.com/office/officeart/2005/8/layout/orgChart1"/>
    <dgm:cxn modelId="{8DFF803E-0A61-4383-B9C1-D820CE346E9D}" type="presOf" srcId="{9AF1F44F-8B66-4EB6-B89B-2DA98B771C18}" destId="{D847207A-EE98-4C02-8116-354A24FBEE08}" srcOrd="0" destOrd="0" presId="urn:microsoft.com/office/officeart/2005/8/layout/orgChart1"/>
    <dgm:cxn modelId="{22F8268F-89EB-436F-BE01-B334DE27C1B8}" srcId="{9A813B56-2824-4E29-B450-2DD77AF6D787}" destId="{7DD21C2D-F459-4259-8C19-CB8190670742}" srcOrd="4" destOrd="0" parTransId="{C893EA88-9C2C-459A-9EE8-7E1DD2A2B150}" sibTransId="{09779FDB-3E55-41B7-A198-4314E13C17B2}"/>
    <dgm:cxn modelId="{424E9F25-05EB-434F-9708-A9DC44F8C582}" srcId="{48A14B09-5283-4337-AB14-149F6298FE52}" destId="{9A813B56-2824-4E29-B450-2DD77AF6D787}" srcOrd="0" destOrd="0" parTransId="{1A711550-9E0B-4A16-B175-E8364485FDA2}" sibTransId="{6A19DEA5-6830-48B0-8BF6-78414CA46446}"/>
    <dgm:cxn modelId="{0175BF48-D41A-4C47-A7D3-2F74C72AE624}" type="presOf" srcId="{7DD21C2D-F459-4259-8C19-CB8190670742}" destId="{619D7222-C7A9-40D0-9635-453F09A28686}" srcOrd="0" destOrd="0" presId="urn:microsoft.com/office/officeart/2005/8/layout/orgChart1"/>
    <dgm:cxn modelId="{9D0F0039-EDF5-4374-B800-1A9AAB45EF35}" srcId="{9A813B56-2824-4E29-B450-2DD77AF6D787}" destId="{3B3EFB50-E013-434B-909A-904F9F9EA6B1}" srcOrd="2" destOrd="0" parTransId="{A6999FD6-BA7D-471A-806A-42FA3BF9E751}" sibTransId="{C8B5BAD9-3713-4FB5-8D44-D5F4AEE116EC}"/>
    <dgm:cxn modelId="{BBC21251-F975-4237-ACC2-3A101DFFFBF8}" type="presOf" srcId="{94B4A7B7-3AD3-4244-95A7-1C9FD6E6417E}" destId="{FDEAD919-1963-4491-B114-AA9E24641108}" srcOrd="1" destOrd="0" presId="urn:microsoft.com/office/officeart/2005/8/layout/orgChart1"/>
    <dgm:cxn modelId="{049FC961-E6AB-46B1-964F-2A7D27D80A15}" srcId="{9A813B56-2824-4E29-B450-2DD77AF6D787}" destId="{22DE8158-1486-4A67-91A8-FB2781EC178D}" srcOrd="6" destOrd="0" parTransId="{9AF1F44F-8B66-4EB6-B89B-2DA98B771C18}" sibTransId="{F13D06B8-452F-4378-9E81-6BF895B7D229}"/>
    <dgm:cxn modelId="{6BC3FC56-334C-4F3F-B51E-818475CFE9A8}" type="presOf" srcId="{3B3EFB50-E013-434B-909A-904F9F9EA6B1}" destId="{DE0623C1-6E4C-415B-AA76-3F8D6ADE9CA5}" srcOrd="0" destOrd="0" presId="urn:microsoft.com/office/officeart/2005/8/layout/orgChart1"/>
    <dgm:cxn modelId="{577FF561-CFE8-4C52-A1C7-C3278BC44DD7}" type="presOf" srcId="{7DD21C2D-F459-4259-8C19-CB8190670742}" destId="{3B0B95A5-B40B-4098-BD1B-773E82D88A06}" srcOrd="1" destOrd="0" presId="urn:microsoft.com/office/officeart/2005/8/layout/orgChart1"/>
    <dgm:cxn modelId="{BB0081D0-EA61-496E-8A7D-AC4F6421912A}" type="presOf" srcId="{70EB4E2E-46C3-422E-A355-D525E39D725C}" destId="{A19B92E4-71B0-4C52-8B61-5EBB2CCEF262}" srcOrd="0" destOrd="0" presId="urn:microsoft.com/office/officeart/2005/8/layout/orgChart1"/>
    <dgm:cxn modelId="{00C34AAE-98DA-4BFD-86A5-31F36FD78236}" type="presOf" srcId="{3B3EFB50-E013-434B-909A-904F9F9EA6B1}" destId="{42E1E051-EE65-474F-B161-187D0879AA1E}" srcOrd="1" destOrd="0" presId="urn:microsoft.com/office/officeart/2005/8/layout/orgChart1"/>
    <dgm:cxn modelId="{1ED72516-5972-49F2-A49B-729479592D1E}" type="presOf" srcId="{22DE8158-1486-4A67-91A8-FB2781EC178D}" destId="{5CBC08D5-572A-41AF-9AC3-F282FE7B850A}" srcOrd="0" destOrd="0" presId="urn:microsoft.com/office/officeart/2005/8/layout/orgChart1"/>
    <dgm:cxn modelId="{8A76024E-BCB4-4713-BA67-CFA425016F7E}" type="presOf" srcId="{48A14B09-5283-4337-AB14-149F6298FE52}" destId="{F15B1240-7931-4E2B-B1AE-670F9D8D09DD}" srcOrd="0" destOrd="0" presId="urn:microsoft.com/office/officeart/2005/8/layout/orgChart1"/>
    <dgm:cxn modelId="{02FA890C-F21E-45EC-A298-309EE62DC3A6}" type="presOf" srcId="{41EEC1B1-208C-4C2A-86BB-3BEBCD508D9B}" destId="{0A71BA30-0CE2-44A5-ADA5-E54641C02019}" srcOrd="0" destOrd="0" presId="urn:microsoft.com/office/officeart/2005/8/layout/orgChart1"/>
    <dgm:cxn modelId="{101C2F2B-921F-4A9A-AC2A-96CE0F4158F6}" type="presOf" srcId="{22DE8158-1486-4A67-91A8-FB2781EC178D}" destId="{2D2B474D-46E5-413D-9CF9-B0673330FA4D}" srcOrd="1" destOrd="0" presId="urn:microsoft.com/office/officeart/2005/8/layout/orgChart1"/>
    <dgm:cxn modelId="{9FF118A6-F701-4157-892A-C3C6468AEC61}" type="presOf" srcId="{41EEC1B1-208C-4C2A-86BB-3BEBCD508D9B}" destId="{D3F6B8BC-F4B3-4A01-B241-31C079B97403}" srcOrd="1" destOrd="0" presId="urn:microsoft.com/office/officeart/2005/8/layout/orgChart1"/>
    <dgm:cxn modelId="{2CF4CE1F-5310-4222-A3BC-368CEB705440}" type="presOf" srcId="{22D7FDBB-8E01-4557-A9BD-2A6FCF2ADAF1}" destId="{8D41D601-7683-477C-AF55-2C7C92288E81}" srcOrd="0" destOrd="0" presId="urn:microsoft.com/office/officeart/2005/8/layout/orgChart1"/>
    <dgm:cxn modelId="{676F6431-DA60-4CE5-A19A-6B46CE5F34C9}" type="presParOf" srcId="{F15B1240-7931-4E2B-B1AE-670F9D8D09DD}" destId="{0685DDEC-C198-4EB7-9ACC-BC29606CE61B}" srcOrd="0" destOrd="0" presId="urn:microsoft.com/office/officeart/2005/8/layout/orgChart1"/>
    <dgm:cxn modelId="{FE33E20E-4F7F-405F-BFC6-E39C377BF6DE}" type="presParOf" srcId="{0685DDEC-C198-4EB7-9ACC-BC29606CE61B}" destId="{240856A8-6823-4DAB-A524-FD7DDCBA84DB}" srcOrd="0" destOrd="0" presId="urn:microsoft.com/office/officeart/2005/8/layout/orgChart1"/>
    <dgm:cxn modelId="{32C78C8B-9E2C-4131-9C3F-1DB2C6093588}" type="presParOf" srcId="{240856A8-6823-4DAB-A524-FD7DDCBA84DB}" destId="{BECC00F5-B169-4EBC-A85C-3156D73EBEE7}" srcOrd="0" destOrd="0" presId="urn:microsoft.com/office/officeart/2005/8/layout/orgChart1"/>
    <dgm:cxn modelId="{104130EB-7F1D-468D-BC30-EC0BE612AFD3}" type="presParOf" srcId="{240856A8-6823-4DAB-A524-FD7DDCBA84DB}" destId="{0B2BD758-CFF6-42EE-9E47-8F63D19A0D89}" srcOrd="1" destOrd="0" presId="urn:microsoft.com/office/officeart/2005/8/layout/orgChart1"/>
    <dgm:cxn modelId="{29029599-6C8D-4F48-BA23-78DA7AEF9F7B}" type="presParOf" srcId="{0685DDEC-C198-4EB7-9ACC-BC29606CE61B}" destId="{30CAAE4D-D6A4-48EB-B0B7-90A8784CFBB2}" srcOrd="1" destOrd="0" presId="urn:microsoft.com/office/officeart/2005/8/layout/orgChart1"/>
    <dgm:cxn modelId="{E5BDA861-2D68-4679-8122-53B7FCCC436B}" type="presParOf" srcId="{30CAAE4D-D6A4-48EB-B0B7-90A8784CFBB2}" destId="{8D41D601-7683-477C-AF55-2C7C92288E81}" srcOrd="0" destOrd="0" presId="urn:microsoft.com/office/officeart/2005/8/layout/orgChart1"/>
    <dgm:cxn modelId="{2C6C3E25-67E1-42CA-91C9-3AE0ABED348A}" type="presParOf" srcId="{30CAAE4D-D6A4-48EB-B0B7-90A8784CFBB2}" destId="{B4C60A8F-6E65-4C54-B3D3-7066DA491EF8}" srcOrd="1" destOrd="0" presId="urn:microsoft.com/office/officeart/2005/8/layout/orgChart1"/>
    <dgm:cxn modelId="{1ADABAA7-FB2A-4858-8935-3196D0C70135}" type="presParOf" srcId="{B4C60A8F-6E65-4C54-B3D3-7066DA491EF8}" destId="{4920CF97-260C-40BA-8E6F-12B6D279BC8D}" srcOrd="0" destOrd="0" presId="urn:microsoft.com/office/officeart/2005/8/layout/orgChart1"/>
    <dgm:cxn modelId="{B1731074-3F35-4434-9984-D63C5970FB5B}" type="presParOf" srcId="{4920CF97-260C-40BA-8E6F-12B6D279BC8D}" destId="{C5AA450E-C3A5-4644-BC5C-4757DBDA4A17}" srcOrd="0" destOrd="0" presId="urn:microsoft.com/office/officeart/2005/8/layout/orgChart1"/>
    <dgm:cxn modelId="{9A14E86D-16B2-4862-BD30-A092D6E58005}" type="presParOf" srcId="{4920CF97-260C-40BA-8E6F-12B6D279BC8D}" destId="{FDEAD919-1963-4491-B114-AA9E24641108}" srcOrd="1" destOrd="0" presId="urn:microsoft.com/office/officeart/2005/8/layout/orgChart1"/>
    <dgm:cxn modelId="{0B9ACFEA-23DF-41CE-91F1-CB244439354F}" type="presParOf" srcId="{B4C60A8F-6E65-4C54-B3D3-7066DA491EF8}" destId="{CB3BD728-015D-438C-9EF3-C4807E063B1F}" srcOrd="1" destOrd="0" presId="urn:microsoft.com/office/officeart/2005/8/layout/orgChart1"/>
    <dgm:cxn modelId="{71265AD6-4849-4319-A9B6-A72E7BF4AAEF}" type="presParOf" srcId="{B4C60A8F-6E65-4C54-B3D3-7066DA491EF8}" destId="{A12847BD-8AC0-442A-8D2F-5EDBE702F44A}" srcOrd="2" destOrd="0" presId="urn:microsoft.com/office/officeart/2005/8/layout/orgChart1"/>
    <dgm:cxn modelId="{D89267D2-06A8-4926-81CD-12C336FAE240}" type="presParOf" srcId="{30CAAE4D-D6A4-48EB-B0B7-90A8784CFBB2}" destId="{A19B92E4-71B0-4C52-8B61-5EBB2CCEF262}" srcOrd="2" destOrd="0" presId="urn:microsoft.com/office/officeart/2005/8/layout/orgChart1"/>
    <dgm:cxn modelId="{72791550-9C06-4B07-8EDF-EAD7D0ED1B83}" type="presParOf" srcId="{30CAAE4D-D6A4-48EB-B0B7-90A8784CFBB2}" destId="{D44130D7-7ECA-4E1D-BDBF-596F4EFD375C}" srcOrd="3" destOrd="0" presId="urn:microsoft.com/office/officeart/2005/8/layout/orgChart1"/>
    <dgm:cxn modelId="{417DD9A1-A286-477D-B958-344A54B8FF69}" type="presParOf" srcId="{D44130D7-7ECA-4E1D-BDBF-596F4EFD375C}" destId="{6E07CDB0-91F0-4938-B8A6-8FEC0281DA4F}" srcOrd="0" destOrd="0" presId="urn:microsoft.com/office/officeart/2005/8/layout/orgChart1"/>
    <dgm:cxn modelId="{DFD268CD-CE0F-4309-B79E-0B745FD08CE4}" type="presParOf" srcId="{6E07CDB0-91F0-4938-B8A6-8FEC0281DA4F}" destId="{241621B6-46B6-4D2E-9BC0-BAB009F3DE61}" srcOrd="0" destOrd="0" presId="urn:microsoft.com/office/officeart/2005/8/layout/orgChart1"/>
    <dgm:cxn modelId="{B29234CC-58EB-4C2D-A3A6-D16B74E8C2E6}" type="presParOf" srcId="{6E07CDB0-91F0-4938-B8A6-8FEC0281DA4F}" destId="{FB855596-E026-4D0D-AD38-1D86D2411BDC}" srcOrd="1" destOrd="0" presId="urn:microsoft.com/office/officeart/2005/8/layout/orgChart1"/>
    <dgm:cxn modelId="{6AC9D3D4-2C9A-4F63-8717-C6417FF1637A}" type="presParOf" srcId="{D44130D7-7ECA-4E1D-BDBF-596F4EFD375C}" destId="{AB062054-2D28-4AE5-87D3-162C2DAC47A8}" srcOrd="1" destOrd="0" presId="urn:microsoft.com/office/officeart/2005/8/layout/orgChart1"/>
    <dgm:cxn modelId="{EA2CC08E-AC15-4BD3-AB5C-41A29305D5A5}" type="presParOf" srcId="{D44130D7-7ECA-4E1D-BDBF-596F4EFD375C}" destId="{28D546B7-C1DA-401F-9EE0-F2A45F86AFED}" srcOrd="2" destOrd="0" presId="urn:microsoft.com/office/officeart/2005/8/layout/orgChart1"/>
    <dgm:cxn modelId="{1D7EDCCE-96E5-498D-8A35-4DCFA66D2252}" type="presParOf" srcId="{30CAAE4D-D6A4-48EB-B0B7-90A8784CFBB2}" destId="{0E4CB44C-833A-4144-AC9F-9D3339577D2C}" srcOrd="4" destOrd="0" presId="urn:microsoft.com/office/officeart/2005/8/layout/orgChart1"/>
    <dgm:cxn modelId="{196BA20B-54F8-4A3F-AF9C-43986AB9FAFB}" type="presParOf" srcId="{30CAAE4D-D6A4-48EB-B0B7-90A8784CFBB2}" destId="{F1FB4A99-C358-4600-8F63-3AB7D36007A9}" srcOrd="5" destOrd="0" presId="urn:microsoft.com/office/officeart/2005/8/layout/orgChart1"/>
    <dgm:cxn modelId="{CC1C133F-48FB-4F1A-92BC-CB44BF15492C}" type="presParOf" srcId="{F1FB4A99-C358-4600-8F63-3AB7D36007A9}" destId="{A25EF3AC-741E-43B5-8AFA-4D2095F4432C}" srcOrd="0" destOrd="0" presId="urn:microsoft.com/office/officeart/2005/8/layout/orgChart1"/>
    <dgm:cxn modelId="{0836D120-E84C-4CBB-AC27-0570710C8289}" type="presParOf" srcId="{A25EF3AC-741E-43B5-8AFA-4D2095F4432C}" destId="{DE0623C1-6E4C-415B-AA76-3F8D6ADE9CA5}" srcOrd="0" destOrd="0" presId="urn:microsoft.com/office/officeart/2005/8/layout/orgChart1"/>
    <dgm:cxn modelId="{6EA93D9C-051A-4E7D-AE02-D15FCC267A87}" type="presParOf" srcId="{A25EF3AC-741E-43B5-8AFA-4D2095F4432C}" destId="{42E1E051-EE65-474F-B161-187D0879AA1E}" srcOrd="1" destOrd="0" presId="urn:microsoft.com/office/officeart/2005/8/layout/orgChart1"/>
    <dgm:cxn modelId="{B30148A0-99F5-4563-9AAA-433E7008A1C5}" type="presParOf" srcId="{F1FB4A99-C358-4600-8F63-3AB7D36007A9}" destId="{428A60DB-88F4-4067-A5B9-4EED7B50E532}" srcOrd="1" destOrd="0" presId="urn:microsoft.com/office/officeart/2005/8/layout/orgChart1"/>
    <dgm:cxn modelId="{42FE18FA-25AE-4DA6-A2EF-8287F99B27E2}" type="presParOf" srcId="{F1FB4A99-C358-4600-8F63-3AB7D36007A9}" destId="{B78FF2CE-FDA0-4F74-8511-CD9B1FD6E717}" srcOrd="2" destOrd="0" presId="urn:microsoft.com/office/officeart/2005/8/layout/orgChart1"/>
    <dgm:cxn modelId="{BEC36B05-463D-4C06-9437-3D5B4FED61A1}" type="presParOf" srcId="{30CAAE4D-D6A4-48EB-B0B7-90A8784CFBB2}" destId="{899C04E7-E335-467D-BB5D-4F2DB6E1819B}" srcOrd="6" destOrd="0" presId="urn:microsoft.com/office/officeart/2005/8/layout/orgChart1"/>
    <dgm:cxn modelId="{949D5C5E-C39E-4F96-9B03-205617ECB437}" type="presParOf" srcId="{30CAAE4D-D6A4-48EB-B0B7-90A8784CFBB2}" destId="{0EA85DDE-7170-404E-B520-1D4F81C6CE29}" srcOrd="7" destOrd="0" presId="urn:microsoft.com/office/officeart/2005/8/layout/orgChart1"/>
    <dgm:cxn modelId="{A806A70F-4406-4B37-A7F4-5C4D67367C5F}" type="presParOf" srcId="{0EA85DDE-7170-404E-B520-1D4F81C6CE29}" destId="{F67E6F5D-DB38-425B-BBB9-21349C52FA72}" srcOrd="0" destOrd="0" presId="urn:microsoft.com/office/officeart/2005/8/layout/orgChart1"/>
    <dgm:cxn modelId="{A78D8E34-E232-4385-9CAE-61DD890DFBA7}" type="presParOf" srcId="{F67E6F5D-DB38-425B-BBB9-21349C52FA72}" destId="{0A71BA30-0CE2-44A5-ADA5-E54641C02019}" srcOrd="0" destOrd="0" presId="urn:microsoft.com/office/officeart/2005/8/layout/orgChart1"/>
    <dgm:cxn modelId="{45E5E932-19D5-4FBD-83C6-42D69298C737}" type="presParOf" srcId="{F67E6F5D-DB38-425B-BBB9-21349C52FA72}" destId="{D3F6B8BC-F4B3-4A01-B241-31C079B97403}" srcOrd="1" destOrd="0" presId="urn:microsoft.com/office/officeart/2005/8/layout/orgChart1"/>
    <dgm:cxn modelId="{0D2267B1-2B89-441B-B1A7-702BF913B427}" type="presParOf" srcId="{0EA85DDE-7170-404E-B520-1D4F81C6CE29}" destId="{3E8D549F-B8D1-44F3-92FE-7229AF20B23A}" srcOrd="1" destOrd="0" presId="urn:microsoft.com/office/officeart/2005/8/layout/orgChart1"/>
    <dgm:cxn modelId="{1842AD1A-F5CE-412E-BEA1-E9D67403FDD3}" type="presParOf" srcId="{0EA85DDE-7170-404E-B520-1D4F81C6CE29}" destId="{82CA7D94-EFB8-4659-B2EA-7B76B0038E07}" srcOrd="2" destOrd="0" presId="urn:microsoft.com/office/officeart/2005/8/layout/orgChart1"/>
    <dgm:cxn modelId="{3892F362-74D5-4B1C-A7F3-D71FA9DC4A48}" type="presParOf" srcId="{30CAAE4D-D6A4-48EB-B0B7-90A8784CFBB2}" destId="{4EC15FA8-7E7D-4285-A4E1-D581B74CB309}" srcOrd="8" destOrd="0" presId="urn:microsoft.com/office/officeart/2005/8/layout/orgChart1"/>
    <dgm:cxn modelId="{29FCCB23-AD8A-49C7-A3FB-A4E07762DB9F}" type="presParOf" srcId="{30CAAE4D-D6A4-48EB-B0B7-90A8784CFBB2}" destId="{C8CF3D13-F342-465A-BD81-470E7AFD0B34}" srcOrd="9" destOrd="0" presId="urn:microsoft.com/office/officeart/2005/8/layout/orgChart1"/>
    <dgm:cxn modelId="{395B19E1-AE3E-467E-AC16-3B8B1B59A6F5}" type="presParOf" srcId="{C8CF3D13-F342-465A-BD81-470E7AFD0B34}" destId="{402B2F1C-6272-47F3-AF3A-CACF821373FD}" srcOrd="0" destOrd="0" presId="urn:microsoft.com/office/officeart/2005/8/layout/orgChart1"/>
    <dgm:cxn modelId="{56E0BF21-A8C6-4C2D-B6FE-0A2666BDE74C}" type="presParOf" srcId="{402B2F1C-6272-47F3-AF3A-CACF821373FD}" destId="{619D7222-C7A9-40D0-9635-453F09A28686}" srcOrd="0" destOrd="0" presId="urn:microsoft.com/office/officeart/2005/8/layout/orgChart1"/>
    <dgm:cxn modelId="{0A8BC3E9-07E3-4857-AECD-7CC5150BE3AF}" type="presParOf" srcId="{402B2F1C-6272-47F3-AF3A-CACF821373FD}" destId="{3B0B95A5-B40B-4098-BD1B-773E82D88A06}" srcOrd="1" destOrd="0" presId="urn:microsoft.com/office/officeart/2005/8/layout/orgChart1"/>
    <dgm:cxn modelId="{069C803F-959B-4850-ABB7-D5B9C6D0B430}" type="presParOf" srcId="{C8CF3D13-F342-465A-BD81-470E7AFD0B34}" destId="{E60F154D-24D5-412A-B205-68D213F63A78}" srcOrd="1" destOrd="0" presId="urn:microsoft.com/office/officeart/2005/8/layout/orgChart1"/>
    <dgm:cxn modelId="{BBEC0FA5-4002-4E09-92AC-6B4054E5F856}" type="presParOf" srcId="{C8CF3D13-F342-465A-BD81-470E7AFD0B34}" destId="{CE0F50C7-AD53-442C-B02B-E7D5F127E2B2}" srcOrd="2" destOrd="0" presId="urn:microsoft.com/office/officeart/2005/8/layout/orgChart1"/>
    <dgm:cxn modelId="{35600790-6574-4F3D-BAF4-7CDC35B9CB07}" type="presParOf" srcId="{30CAAE4D-D6A4-48EB-B0B7-90A8784CFBB2}" destId="{94E4E46F-FA15-44AD-80C1-3685CD4C0208}" srcOrd="10" destOrd="0" presId="urn:microsoft.com/office/officeart/2005/8/layout/orgChart1"/>
    <dgm:cxn modelId="{3AF371E4-D101-456E-9DA9-09D7285B496C}" type="presParOf" srcId="{30CAAE4D-D6A4-48EB-B0B7-90A8784CFBB2}" destId="{D7E512EA-86D6-4E17-A65D-8B84C2928923}" srcOrd="11" destOrd="0" presId="urn:microsoft.com/office/officeart/2005/8/layout/orgChart1"/>
    <dgm:cxn modelId="{CDB852C5-C5AE-4C5F-A90F-C655EFA47DE4}" type="presParOf" srcId="{D7E512EA-86D6-4E17-A65D-8B84C2928923}" destId="{7B558A49-F78D-4BA9-B634-7554C59D646F}" srcOrd="0" destOrd="0" presId="urn:microsoft.com/office/officeart/2005/8/layout/orgChart1"/>
    <dgm:cxn modelId="{6C95A7A9-3778-45FA-8BBA-03220AB6447E}" type="presParOf" srcId="{7B558A49-F78D-4BA9-B634-7554C59D646F}" destId="{88AAC527-970B-400F-9C18-D0E75A6CAE3D}" srcOrd="0" destOrd="0" presId="urn:microsoft.com/office/officeart/2005/8/layout/orgChart1"/>
    <dgm:cxn modelId="{80BBDBD0-6690-4135-9604-82A41D9A426B}" type="presParOf" srcId="{7B558A49-F78D-4BA9-B634-7554C59D646F}" destId="{7322539E-DF50-41EE-AE63-0B1F9F11C56F}" srcOrd="1" destOrd="0" presId="urn:microsoft.com/office/officeart/2005/8/layout/orgChart1"/>
    <dgm:cxn modelId="{976CB670-F034-4770-95CE-677818F707AE}" type="presParOf" srcId="{D7E512EA-86D6-4E17-A65D-8B84C2928923}" destId="{1422315E-17A0-470F-A3BF-3A527BDA930E}" srcOrd="1" destOrd="0" presId="urn:microsoft.com/office/officeart/2005/8/layout/orgChart1"/>
    <dgm:cxn modelId="{DD2BB195-1AF2-4DCE-AB79-A6D5F217F60A}" type="presParOf" srcId="{D7E512EA-86D6-4E17-A65D-8B84C2928923}" destId="{2D8E1BFF-DCA4-49C8-9C9B-BDC468AD6C5B}" srcOrd="2" destOrd="0" presId="urn:microsoft.com/office/officeart/2005/8/layout/orgChart1"/>
    <dgm:cxn modelId="{2164D38F-29B3-4B89-9FD7-BD7E71371068}" type="presParOf" srcId="{30CAAE4D-D6A4-48EB-B0B7-90A8784CFBB2}" destId="{D847207A-EE98-4C02-8116-354A24FBEE08}" srcOrd="12" destOrd="0" presId="urn:microsoft.com/office/officeart/2005/8/layout/orgChart1"/>
    <dgm:cxn modelId="{DBA6FBB5-7948-4812-A884-138D3835B583}" type="presParOf" srcId="{30CAAE4D-D6A4-48EB-B0B7-90A8784CFBB2}" destId="{874F937F-8125-40D4-8DA0-43383113840D}" srcOrd="13" destOrd="0" presId="urn:microsoft.com/office/officeart/2005/8/layout/orgChart1"/>
    <dgm:cxn modelId="{413B53AF-1A4E-44EA-8AEE-C560BA02172C}" type="presParOf" srcId="{874F937F-8125-40D4-8DA0-43383113840D}" destId="{F59C7CC6-2825-4636-AD2B-AC815C185946}" srcOrd="0" destOrd="0" presId="urn:microsoft.com/office/officeart/2005/8/layout/orgChart1"/>
    <dgm:cxn modelId="{E737B5A7-44BF-408B-8E03-FB070DAA119B}" type="presParOf" srcId="{F59C7CC6-2825-4636-AD2B-AC815C185946}" destId="{5CBC08D5-572A-41AF-9AC3-F282FE7B850A}" srcOrd="0" destOrd="0" presId="urn:microsoft.com/office/officeart/2005/8/layout/orgChart1"/>
    <dgm:cxn modelId="{D4A817D8-D0C4-4D03-8352-B939BA47E7A1}" type="presParOf" srcId="{F59C7CC6-2825-4636-AD2B-AC815C185946}" destId="{2D2B474D-46E5-413D-9CF9-B0673330FA4D}" srcOrd="1" destOrd="0" presId="urn:microsoft.com/office/officeart/2005/8/layout/orgChart1"/>
    <dgm:cxn modelId="{8A3B5A4C-1006-48E5-8472-55D22DE1A559}" type="presParOf" srcId="{874F937F-8125-40D4-8DA0-43383113840D}" destId="{ABA92569-E24A-4438-AD0D-93CAD4373EC1}" srcOrd="1" destOrd="0" presId="urn:microsoft.com/office/officeart/2005/8/layout/orgChart1"/>
    <dgm:cxn modelId="{81A32657-BBDC-49AD-98C6-D264CBBAECA4}" type="presParOf" srcId="{874F937F-8125-40D4-8DA0-43383113840D}" destId="{B74AD197-0BF6-4ECB-9459-32B6D4907696}" srcOrd="2" destOrd="0" presId="urn:microsoft.com/office/officeart/2005/8/layout/orgChart1"/>
    <dgm:cxn modelId="{AAF35A12-B1AE-47C9-8EF3-46CB99B1A219}" type="presParOf" srcId="{0685DDEC-C198-4EB7-9ACC-BC29606CE61B}" destId="{514B7B08-8143-4E8A-8F47-F60AF75E5065}" srcOrd="2" destOrd="0" presId="urn:microsoft.com/office/officeart/2005/8/layout/orgChart1"/>
  </dgm:cxnLst>
  <dgm:bg/>
  <dgm:whole/>
  <dgm:extLst>
    <a:ext uri="http://schemas.microsoft.com/office/drawing/2008/diagram">
      <dsp:dataModelExt xmlns:dsp="http://schemas.microsoft.com/office/drawing/2008/diagram" xmlns="" relId="rId3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E2A5E81-4D60-470A-9FFF-A86E312305CA}" type="doc">
      <dgm:prSet loTypeId="urn:microsoft.com/office/officeart/2005/8/layout/hierarchy3" loCatId="hierarchy" qsTypeId="urn:microsoft.com/office/officeart/2005/8/quickstyle/simple3" qsCatId="simple" csTypeId="urn:microsoft.com/office/officeart/2005/8/colors/accent1_2" csCatId="accent1" phldr="1"/>
      <dgm:spPr/>
      <dgm:t>
        <a:bodyPr/>
        <a:lstStyle/>
        <a:p>
          <a:endParaRPr lang="ru-RU"/>
        </a:p>
      </dgm:t>
    </dgm:pt>
    <dgm:pt modelId="{195317CF-ACA7-4D04-A3AF-6C40F924D076}">
      <dgm:prSet phldrT="[Текст]"/>
      <dgm:spPr/>
      <dgm:t>
        <a:bodyPr/>
        <a:lstStyle/>
        <a:p>
          <a:r>
            <a:rPr lang="en-US"/>
            <a:t>WebBank</a:t>
          </a:r>
          <a:endParaRPr lang="ru-RU"/>
        </a:p>
      </dgm:t>
    </dgm:pt>
    <dgm:pt modelId="{9AAD5CFC-E674-4CC6-B9DE-0967B0D1CA57}" type="parTrans" cxnId="{D64AFCB1-509D-4505-AE8E-C437E0C35685}">
      <dgm:prSet/>
      <dgm:spPr/>
      <dgm:t>
        <a:bodyPr/>
        <a:lstStyle/>
        <a:p>
          <a:endParaRPr lang="ru-RU"/>
        </a:p>
      </dgm:t>
    </dgm:pt>
    <dgm:pt modelId="{DAEBF254-AC52-4636-A1FD-11D9E3E40A67}" type="sibTrans" cxnId="{D64AFCB1-509D-4505-AE8E-C437E0C35685}">
      <dgm:prSet/>
      <dgm:spPr/>
      <dgm:t>
        <a:bodyPr/>
        <a:lstStyle/>
        <a:p>
          <a:endParaRPr lang="ru-RU"/>
        </a:p>
      </dgm:t>
    </dgm:pt>
    <dgm:pt modelId="{4C11DBE6-1336-43E9-AB47-07A4AF967922}">
      <dgm:prSet phldrT="[Текст]"/>
      <dgm:spPr/>
      <dgm:t>
        <a:bodyPr/>
        <a:lstStyle/>
        <a:p>
          <a:r>
            <a:rPr lang="ru-RU"/>
            <a:t>Анкета клиента</a:t>
          </a:r>
        </a:p>
      </dgm:t>
    </dgm:pt>
    <dgm:pt modelId="{A072C332-93E4-479A-A165-7DA2D664E8AA}" type="parTrans" cxnId="{E7F9C901-06B7-407D-A572-43C358D0CBCB}">
      <dgm:prSet/>
      <dgm:spPr/>
      <dgm:t>
        <a:bodyPr/>
        <a:lstStyle/>
        <a:p>
          <a:endParaRPr lang="ru-RU"/>
        </a:p>
      </dgm:t>
    </dgm:pt>
    <dgm:pt modelId="{A3337AF0-D55B-407C-B68D-79E0EDB41A08}" type="sibTrans" cxnId="{E7F9C901-06B7-407D-A572-43C358D0CBCB}">
      <dgm:prSet/>
      <dgm:spPr/>
      <dgm:t>
        <a:bodyPr/>
        <a:lstStyle/>
        <a:p>
          <a:endParaRPr lang="ru-RU"/>
        </a:p>
      </dgm:t>
    </dgm:pt>
    <dgm:pt modelId="{C6B746A2-2DCE-4B45-8CFF-357F829E5796}">
      <dgm:prSet phldrT="[Текст]"/>
      <dgm:spPr/>
      <dgm:t>
        <a:bodyPr/>
        <a:lstStyle/>
        <a:p>
          <a:r>
            <a:rPr lang="en-US"/>
            <a:t>Online-</a:t>
          </a:r>
          <a:r>
            <a:rPr lang="ru-RU"/>
            <a:t>заявки</a:t>
          </a:r>
        </a:p>
      </dgm:t>
    </dgm:pt>
    <dgm:pt modelId="{09C22BAD-807A-4D34-8B49-6D75A8E1D090}" type="parTrans" cxnId="{93E4343B-B8BE-4E53-BC0F-F4720F866A23}">
      <dgm:prSet/>
      <dgm:spPr/>
      <dgm:t>
        <a:bodyPr/>
        <a:lstStyle/>
        <a:p>
          <a:endParaRPr lang="ru-RU"/>
        </a:p>
      </dgm:t>
    </dgm:pt>
    <dgm:pt modelId="{5FFB3CAF-DDD6-4FC9-B1F6-170339503B42}" type="sibTrans" cxnId="{93E4343B-B8BE-4E53-BC0F-F4720F866A23}">
      <dgm:prSet/>
      <dgm:spPr/>
      <dgm:t>
        <a:bodyPr/>
        <a:lstStyle/>
        <a:p>
          <a:endParaRPr lang="ru-RU"/>
        </a:p>
      </dgm:t>
    </dgm:pt>
    <dgm:pt modelId="{CBEE54D7-2992-4452-AFAA-5F65240F8D06}">
      <dgm:prSet phldrT="[Текст]"/>
      <dgm:spPr/>
      <dgm:t>
        <a:bodyPr/>
        <a:lstStyle/>
        <a:p>
          <a:r>
            <a:rPr lang="ru-RU"/>
            <a:t>Бюро кредитных история</a:t>
          </a:r>
        </a:p>
      </dgm:t>
    </dgm:pt>
    <dgm:pt modelId="{032408E6-9B88-47D7-A634-D983A0C1E45C}" type="parTrans" cxnId="{D6D5B880-ECC5-4173-A8AD-F44BB6B712EC}">
      <dgm:prSet/>
      <dgm:spPr/>
      <dgm:t>
        <a:bodyPr/>
        <a:lstStyle/>
        <a:p>
          <a:endParaRPr lang="ru-RU"/>
        </a:p>
      </dgm:t>
    </dgm:pt>
    <dgm:pt modelId="{34CB1832-FDCD-4067-AD47-1A9D60F35139}" type="sibTrans" cxnId="{D6D5B880-ECC5-4173-A8AD-F44BB6B712EC}">
      <dgm:prSet/>
      <dgm:spPr/>
      <dgm:t>
        <a:bodyPr/>
        <a:lstStyle/>
        <a:p>
          <a:endParaRPr lang="ru-RU"/>
        </a:p>
      </dgm:t>
    </dgm:pt>
    <dgm:pt modelId="{774484EB-07F3-4FE9-807F-F905EE73D914}">
      <dgm:prSet phldrT="[Текст]"/>
      <dgm:spPr/>
      <dgm:t>
        <a:bodyPr/>
        <a:lstStyle/>
        <a:p>
          <a:r>
            <a:rPr lang="ru-RU"/>
            <a:t>Проверка МВД</a:t>
          </a:r>
        </a:p>
      </dgm:t>
    </dgm:pt>
    <dgm:pt modelId="{F9BE3060-30DF-418F-8016-634BC4E31024}" type="parTrans" cxnId="{F3677BDA-124A-49A7-A471-F92D672229C0}">
      <dgm:prSet/>
      <dgm:spPr/>
      <dgm:t>
        <a:bodyPr/>
        <a:lstStyle/>
        <a:p>
          <a:endParaRPr lang="ru-RU"/>
        </a:p>
      </dgm:t>
    </dgm:pt>
    <dgm:pt modelId="{0A1C99C8-A44D-402F-AF7E-4604A1E90677}" type="sibTrans" cxnId="{F3677BDA-124A-49A7-A471-F92D672229C0}">
      <dgm:prSet/>
      <dgm:spPr/>
      <dgm:t>
        <a:bodyPr/>
        <a:lstStyle/>
        <a:p>
          <a:endParaRPr lang="ru-RU"/>
        </a:p>
      </dgm:t>
    </dgm:pt>
    <dgm:pt modelId="{50D77F0F-3E5B-4CAB-8F45-1FF87EB0B6EF}">
      <dgm:prSet phldrT="[Текст]"/>
      <dgm:spPr/>
      <dgm:t>
        <a:bodyPr/>
        <a:lstStyle/>
        <a:p>
          <a:r>
            <a:rPr lang="ru-RU"/>
            <a:t>Проблемные задолженности</a:t>
          </a:r>
        </a:p>
      </dgm:t>
    </dgm:pt>
    <dgm:pt modelId="{9EDACD75-67DF-4438-A318-A3DEC5C66EF4}" type="parTrans" cxnId="{4ABB0B14-E151-4023-8C42-F11CCB2EBFAC}">
      <dgm:prSet/>
      <dgm:spPr/>
      <dgm:t>
        <a:bodyPr/>
        <a:lstStyle/>
        <a:p>
          <a:endParaRPr lang="ru-RU"/>
        </a:p>
      </dgm:t>
    </dgm:pt>
    <dgm:pt modelId="{64010D04-6801-4137-9FDB-EC42E2FF7681}" type="sibTrans" cxnId="{4ABB0B14-E151-4023-8C42-F11CCB2EBFAC}">
      <dgm:prSet/>
      <dgm:spPr/>
      <dgm:t>
        <a:bodyPr/>
        <a:lstStyle/>
        <a:p>
          <a:endParaRPr lang="ru-RU"/>
        </a:p>
      </dgm:t>
    </dgm:pt>
    <dgm:pt modelId="{A2F2CA5D-FE09-4DEA-BE47-0500DB522A82}">
      <dgm:prSet phldrT="[Текст]"/>
      <dgm:spPr/>
      <dgm:t>
        <a:bodyPr/>
        <a:lstStyle/>
        <a:p>
          <a:r>
            <a:rPr lang="ru-RU"/>
            <a:t>Расчет касса заемщика</a:t>
          </a:r>
        </a:p>
      </dgm:t>
    </dgm:pt>
    <dgm:pt modelId="{0558FED0-F7C3-4668-A0C7-78EEA54B4E14}" type="parTrans" cxnId="{BC561862-FB86-443B-83EE-26697D28D891}">
      <dgm:prSet/>
      <dgm:spPr/>
      <dgm:t>
        <a:bodyPr/>
        <a:lstStyle/>
        <a:p>
          <a:endParaRPr lang="ru-RU"/>
        </a:p>
      </dgm:t>
    </dgm:pt>
    <dgm:pt modelId="{F04369EF-6BD1-48EF-8397-E4C7788EEEB6}" type="sibTrans" cxnId="{BC561862-FB86-443B-83EE-26697D28D891}">
      <dgm:prSet/>
      <dgm:spPr/>
      <dgm:t>
        <a:bodyPr/>
        <a:lstStyle/>
        <a:p>
          <a:endParaRPr lang="ru-RU"/>
        </a:p>
      </dgm:t>
    </dgm:pt>
    <dgm:pt modelId="{2820B777-9979-47F1-A196-B0910DB92372}">
      <dgm:prSet phldrT="[Текст]"/>
      <dgm:spPr/>
      <dgm:t>
        <a:bodyPr/>
        <a:lstStyle/>
        <a:p>
          <a:r>
            <a:rPr lang="ru-RU"/>
            <a:t>Залоговый мониторинг</a:t>
          </a:r>
        </a:p>
      </dgm:t>
    </dgm:pt>
    <dgm:pt modelId="{7B0BFB65-BBCB-4E19-865C-CA2492C609F6}" type="parTrans" cxnId="{C1D596C3-D709-444D-8FEE-5EA794A73B56}">
      <dgm:prSet/>
      <dgm:spPr/>
      <dgm:t>
        <a:bodyPr/>
        <a:lstStyle/>
        <a:p>
          <a:endParaRPr lang="ru-RU"/>
        </a:p>
      </dgm:t>
    </dgm:pt>
    <dgm:pt modelId="{AB8B589C-7441-44A5-A513-59F8FB907C65}" type="sibTrans" cxnId="{C1D596C3-D709-444D-8FEE-5EA794A73B56}">
      <dgm:prSet/>
      <dgm:spPr/>
      <dgm:t>
        <a:bodyPr/>
        <a:lstStyle/>
        <a:p>
          <a:endParaRPr lang="ru-RU"/>
        </a:p>
      </dgm:t>
    </dgm:pt>
    <dgm:pt modelId="{EE0258DE-B824-43B7-8E2E-FFD1DB43C117}" type="pres">
      <dgm:prSet presAssocID="{0E2A5E81-4D60-470A-9FFF-A86E312305CA}" presName="diagram" presStyleCnt="0">
        <dgm:presLayoutVars>
          <dgm:chPref val="1"/>
          <dgm:dir/>
          <dgm:animOne val="branch"/>
          <dgm:animLvl val="lvl"/>
          <dgm:resizeHandles/>
        </dgm:presLayoutVars>
      </dgm:prSet>
      <dgm:spPr/>
      <dgm:t>
        <a:bodyPr/>
        <a:lstStyle/>
        <a:p>
          <a:endParaRPr lang="ru-RU"/>
        </a:p>
      </dgm:t>
    </dgm:pt>
    <dgm:pt modelId="{A8917BF9-2997-49FA-BAF8-B5472D192F50}" type="pres">
      <dgm:prSet presAssocID="{195317CF-ACA7-4D04-A3AF-6C40F924D076}" presName="root" presStyleCnt="0"/>
      <dgm:spPr/>
      <dgm:t>
        <a:bodyPr/>
        <a:lstStyle/>
        <a:p>
          <a:endParaRPr lang="ru-RU"/>
        </a:p>
      </dgm:t>
    </dgm:pt>
    <dgm:pt modelId="{36320DE1-7C95-427E-9DB9-5E6FF6C811BF}" type="pres">
      <dgm:prSet presAssocID="{195317CF-ACA7-4D04-A3AF-6C40F924D076}" presName="rootComposite" presStyleCnt="0"/>
      <dgm:spPr/>
      <dgm:t>
        <a:bodyPr/>
        <a:lstStyle/>
        <a:p>
          <a:endParaRPr lang="ru-RU"/>
        </a:p>
      </dgm:t>
    </dgm:pt>
    <dgm:pt modelId="{F188B88C-94F8-4978-AFFB-8C34AE47AACA}" type="pres">
      <dgm:prSet presAssocID="{195317CF-ACA7-4D04-A3AF-6C40F924D076}" presName="rootText" presStyleLbl="node1" presStyleIdx="0" presStyleCnt="1"/>
      <dgm:spPr/>
      <dgm:t>
        <a:bodyPr/>
        <a:lstStyle/>
        <a:p>
          <a:endParaRPr lang="ru-RU"/>
        </a:p>
      </dgm:t>
    </dgm:pt>
    <dgm:pt modelId="{793957D8-3F7A-495B-83C1-F0DC8D985C4F}" type="pres">
      <dgm:prSet presAssocID="{195317CF-ACA7-4D04-A3AF-6C40F924D076}" presName="rootConnector" presStyleLbl="node1" presStyleIdx="0" presStyleCnt="1"/>
      <dgm:spPr/>
      <dgm:t>
        <a:bodyPr/>
        <a:lstStyle/>
        <a:p>
          <a:endParaRPr lang="ru-RU"/>
        </a:p>
      </dgm:t>
    </dgm:pt>
    <dgm:pt modelId="{5AA8689E-198C-42A5-88C6-5B1B774994BE}" type="pres">
      <dgm:prSet presAssocID="{195317CF-ACA7-4D04-A3AF-6C40F924D076}" presName="childShape" presStyleCnt="0"/>
      <dgm:spPr/>
      <dgm:t>
        <a:bodyPr/>
        <a:lstStyle/>
        <a:p>
          <a:endParaRPr lang="ru-RU"/>
        </a:p>
      </dgm:t>
    </dgm:pt>
    <dgm:pt modelId="{294DD745-3699-4FFF-AB8F-FDBCA8E99BF5}" type="pres">
      <dgm:prSet presAssocID="{A072C332-93E4-479A-A165-7DA2D664E8AA}" presName="Name13" presStyleLbl="parChTrans1D2" presStyleIdx="0" presStyleCnt="7"/>
      <dgm:spPr/>
      <dgm:t>
        <a:bodyPr/>
        <a:lstStyle/>
        <a:p>
          <a:endParaRPr lang="ru-RU"/>
        </a:p>
      </dgm:t>
    </dgm:pt>
    <dgm:pt modelId="{7477651E-3F15-49CB-81BE-89F48C3C5E91}" type="pres">
      <dgm:prSet presAssocID="{4C11DBE6-1336-43E9-AB47-07A4AF967922}" presName="childText" presStyleLbl="bgAcc1" presStyleIdx="0" presStyleCnt="7" custScaleX="204391">
        <dgm:presLayoutVars>
          <dgm:bulletEnabled val="1"/>
        </dgm:presLayoutVars>
      </dgm:prSet>
      <dgm:spPr/>
      <dgm:t>
        <a:bodyPr/>
        <a:lstStyle/>
        <a:p>
          <a:endParaRPr lang="ru-RU"/>
        </a:p>
      </dgm:t>
    </dgm:pt>
    <dgm:pt modelId="{ED1CBEEB-09A5-448A-8128-9100B22542AD}" type="pres">
      <dgm:prSet presAssocID="{09C22BAD-807A-4D34-8B49-6D75A8E1D090}" presName="Name13" presStyleLbl="parChTrans1D2" presStyleIdx="1" presStyleCnt="7"/>
      <dgm:spPr/>
      <dgm:t>
        <a:bodyPr/>
        <a:lstStyle/>
        <a:p>
          <a:endParaRPr lang="ru-RU"/>
        </a:p>
      </dgm:t>
    </dgm:pt>
    <dgm:pt modelId="{0DB3A338-22C5-4D6B-B4AC-83552F9B5029}" type="pres">
      <dgm:prSet presAssocID="{C6B746A2-2DCE-4B45-8CFF-357F829E5796}" presName="childText" presStyleLbl="bgAcc1" presStyleIdx="1" presStyleCnt="7" custScaleX="208301">
        <dgm:presLayoutVars>
          <dgm:bulletEnabled val="1"/>
        </dgm:presLayoutVars>
      </dgm:prSet>
      <dgm:spPr/>
      <dgm:t>
        <a:bodyPr/>
        <a:lstStyle/>
        <a:p>
          <a:endParaRPr lang="ru-RU"/>
        </a:p>
      </dgm:t>
    </dgm:pt>
    <dgm:pt modelId="{EF63BF86-6CED-46F0-AA19-7755D7DEC802}" type="pres">
      <dgm:prSet presAssocID="{032408E6-9B88-47D7-A634-D983A0C1E45C}" presName="Name13" presStyleLbl="parChTrans1D2" presStyleIdx="2" presStyleCnt="7"/>
      <dgm:spPr/>
      <dgm:t>
        <a:bodyPr/>
        <a:lstStyle/>
        <a:p>
          <a:endParaRPr lang="ru-RU"/>
        </a:p>
      </dgm:t>
    </dgm:pt>
    <dgm:pt modelId="{D6E7903A-C1B2-42F0-99F8-FC38FA008D7E}" type="pres">
      <dgm:prSet presAssocID="{CBEE54D7-2992-4452-AFAA-5F65240F8D06}" presName="childText" presStyleLbl="bgAcc1" presStyleIdx="2" presStyleCnt="7" custScaleX="206534">
        <dgm:presLayoutVars>
          <dgm:bulletEnabled val="1"/>
        </dgm:presLayoutVars>
      </dgm:prSet>
      <dgm:spPr/>
      <dgm:t>
        <a:bodyPr/>
        <a:lstStyle/>
        <a:p>
          <a:endParaRPr lang="ru-RU"/>
        </a:p>
      </dgm:t>
    </dgm:pt>
    <dgm:pt modelId="{EEA7B5D9-0720-4DF9-BFA4-8BE10257A120}" type="pres">
      <dgm:prSet presAssocID="{F9BE3060-30DF-418F-8016-634BC4E31024}" presName="Name13" presStyleLbl="parChTrans1D2" presStyleIdx="3" presStyleCnt="7"/>
      <dgm:spPr/>
      <dgm:t>
        <a:bodyPr/>
        <a:lstStyle/>
        <a:p>
          <a:endParaRPr lang="ru-RU"/>
        </a:p>
      </dgm:t>
    </dgm:pt>
    <dgm:pt modelId="{8A5835EE-B7D8-48CD-BD38-C835E9701B9B}" type="pres">
      <dgm:prSet presAssocID="{774484EB-07F3-4FE9-807F-F905EE73D914}" presName="childText" presStyleLbl="bgAcc1" presStyleIdx="3" presStyleCnt="7" custScaleX="206534">
        <dgm:presLayoutVars>
          <dgm:bulletEnabled val="1"/>
        </dgm:presLayoutVars>
      </dgm:prSet>
      <dgm:spPr/>
      <dgm:t>
        <a:bodyPr/>
        <a:lstStyle/>
        <a:p>
          <a:endParaRPr lang="ru-RU"/>
        </a:p>
      </dgm:t>
    </dgm:pt>
    <dgm:pt modelId="{E5E8951D-BD04-4D84-94DC-6BC8ACCBE578}" type="pres">
      <dgm:prSet presAssocID="{9EDACD75-67DF-4438-A318-A3DEC5C66EF4}" presName="Name13" presStyleLbl="parChTrans1D2" presStyleIdx="4" presStyleCnt="7"/>
      <dgm:spPr/>
      <dgm:t>
        <a:bodyPr/>
        <a:lstStyle/>
        <a:p>
          <a:endParaRPr lang="ru-RU"/>
        </a:p>
      </dgm:t>
    </dgm:pt>
    <dgm:pt modelId="{3FB46219-545C-4419-91A4-7DCCF167ED9E}" type="pres">
      <dgm:prSet presAssocID="{50D77F0F-3E5B-4CAB-8F45-1FF87EB0B6EF}" presName="childText" presStyleLbl="bgAcc1" presStyleIdx="4" presStyleCnt="7" custScaleX="206534">
        <dgm:presLayoutVars>
          <dgm:bulletEnabled val="1"/>
        </dgm:presLayoutVars>
      </dgm:prSet>
      <dgm:spPr/>
      <dgm:t>
        <a:bodyPr/>
        <a:lstStyle/>
        <a:p>
          <a:endParaRPr lang="ru-RU"/>
        </a:p>
      </dgm:t>
    </dgm:pt>
    <dgm:pt modelId="{6DA0C478-911F-4753-B36B-BA61B91BB112}" type="pres">
      <dgm:prSet presAssocID="{0558FED0-F7C3-4668-A0C7-78EEA54B4E14}" presName="Name13" presStyleLbl="parChTrans1D2" presStyleIdx="5" presStyleCnt="7"/>
      <dgm:spPr/>
      <dgm:t>
        <a:bodyPr/>
        <a:lstStyle/>
        <a:p>
          <a:endParaRPr lang="ru-RU"/>
        </a:p>
      </dgm:t>
    </dgm:pt>
    <dgm:pt modelId="{6840FFEA-C1AB-4B76-8267-E1DE8493BD3F}" type="pres">
      <dgm:prSet presAssocID="{A2F2CA5D-FE09-4DEA-BE47-0500DB522A82}" presName="childText" presStyleLbl="bgAcc1" presStyleIdx="5" presStyleCnt="7" custScaleX="206534">
        <dgm:presLayoutVars>
          <dgm:bulletEnabled val="1"/>
        </dgm:presLayoutVars>
      </dgm:prSet>
      <dgm:spPr/>
      <dgm:t>
        <a:bodyPr/>
        <a:lstStyle/>
        <a:p>
          <a:endParaRPr lang="ru-RU"/>
        </a:p>
      </dgm:t>
    </dgm:pt>
    <dgm:pt modelId="{AE43D807-62F1-428F-9E6C-EA093686843C}" type="pres">
      <dgm:prSet presAssocID="{7B0BFB65-BBCB-4E19-865C-CA2492C609F6}" presName="Name13" presStyleLbl="parChTrans1D2" presStyleIdx="6" presStyleCnt="7"/>
      <dgm:spPr/>
      <dgm:t>
        <a:bodyPr/>
        <a:lstStyle/>
        <a:p>
          <a:endParaRPr lang="ru-RU"/>
        </a:p>
      </dgm:t>
    </dgm:pt>
    <dgm:pt modelId="{56062377-CF0D-43D3-AAF1-EC8A15486CE8}" type="pres">
      <dgm:prSet presAssocID="{2820B777-9979-47F1-A196-B0910DB92372}" presName="childText" presStyleLbl="bgAcc1" presStyleIdx="6" presStyleCnt="7" custScaleX="206534">
        <dgm:presLayoutVars>
          <dgm:bulletEnabled val="1"/>
        </dgm:presLayoutVars>
      </dgm:prSet>
      <dgm:spPr/>
      <dgm:t>
        <a:bodyPr/>
        <a:lstStyle/>
        <a:p>
          <a:endParaRPr lang="ru-RU"/>
        </a:p>
      </dgm:t>
    </dgm:pt>
  </dgm:ptLst>
  <dgm:cxnLst>
    <dgm:cxn modelId="{B4C69328-12D5-40AE-9FB7-096B45B9FE52}" type="presOf" srcId="{2820B777-9979-47F1-A196-B0910DB92372}" destId="{56062377-CF0D-43D3-AAF1-EC8A15486CE8}" srcOrd="0" destOrd="0" presId="urn:microsoft.com/office/officeart/2005/8/layout/hierarchy3"/>
    <dgm:cxn modelId="{D6D5B880-ECC5-4173-A8AD-F44BB6B712EC}" srcId="{195317CF-ACA7-4D04-A3AF-6C40F924D076}" destId="{CBEE54D7-2992-4452-AFAA-5F65240F8D06}" srcOrd="2" destOrd="0" parTransId="{032408E6-9B88-47D7-A634-D983A0C1E45C}" sibTransId="{34CB1832-FDCD-4067-AD47-1A9D60F35139}"/>
    <dgm:cxn modelId="{BD0287E4-CBD9-4A08-A0FC-B380DF256EA9}" type="presOf" srcId="{032408E6-9B88-47D7-A634-D983A0C1E45C}" destId="{EF63BF86-6CED-46F0-AA19-7755D7DEC802}" srcOrd="0" destOrd="0" presId="urn:microsoft.com/office/officeart/2005/8/layout/hierarchy3"/>
    <dgm:cxn modelId="{4ABB0B14-E151-4023-8C42-F11CCB2EBFAC}" srcId="{195317CF-ACA7-4D04-A3AF-6C40F924D076}" destId="{50D77F0F-3E5B-4CAB-8F45-1FF87EB0B6EF}" srcOrd="4" destOrd="0" parTransId="{9EDACD75-67DF-4438-A318-A3DEC5C66EF4}" sibTransId="{64010D04-6801-4137-9FDB-EC42E2FF7681}"/>
    <dgm:cxn modelId="{9AFF760E-FD64-4260-B497-9FAB9BB55E57}" type="presOf" srcId="{09C22BAD-807A-4D34-8B49-6D75A8E1D090}" destId="{ED1CBEEB-09A5-448A-8128-9100B22542AD}" srcOrd="0" destOrd="0" presId="urn:microsoft.com/office/officeart/2005/8/layout/hierarchy3"/>
    <dgm:cxn modelId="{C1D596C3-D709-444D-8FEE-5EA794A73B56}" srcId="{195317CF-ACA7-4D04-A3AF-6C40F924D076}" destId="{2820B777-9979-47F1-A196-B0910DB92372}" srcOrd="6" destOrd="0" parTransId="{7B0BFB65-BBCB-4E19-865C-CA2492C609F6}" sibTransId="{AB8B589C-7441-44A5-A513-59F8FB907C65}"/>
    <dgm:cxn modelId="{24D03BB8-FA56-4B57-8929-B6A75448DB8B}" type="presOf" srcId="{195317CF-ACA7-4D04-A3AF-6C40F924D076}" destId="{F188B88C-94F8-4978-AFFB-8C34AE47AACA}" srcOrd="0" destOrd="0" presId="urn:microsoft.com/office/officeart/2005/8/layout/hierarchy3"/>
    <dgm:cxn modelId="{9C74F6E0-5715-4BC8-96CB-B74B1F2D9E87}" type="presOf" srcId="{4C11DBE6-1336-43E9-AB47-07A4AF967922}" destId="{7477651E-3F15-49CB-81BE-89F48C3C5E91}" srcOrd="0" destOrd="0" presId="urn:microsoft.com/office/officeart/2005/8/layout/hierarchy3"/>
    <dgm:cxn modelId="{7C21AE2A-0BC3-4932-BE9F-7684FD989A26}" type="presOf" srcId="{CBEE54D7-2992-4452-AFAA-5F65240F8D06}" destId="{D6E7903A-C1B2-42F0-99F8-FC38FA008D7E}" srcOrd="0" destOrd="0" presId="urn:microsoft.com/office/officeart/2005/8/layout/hierarchy3"/>
    <dgm:cxn modelId="{F3677BDA-124A-49A7-A471-F92D672229C0}" srcId="{195317CF-ACA7-4D04-A3AF-6C40F924D076}" destId="{774484EB-07F3-4FE9-807F-F905EE73D914}" srcOrd="3" destOrd="0" parTransId="{F9BE3060-30DF-418F-8016-634BC4E31024}" sibTransId="{0A1C99C8-A44D-402F-AF7E-4604A1E90677}"/>
    <dgm:cxn modelId="{BC561862-FB86-443B-83EE-26697D28D891}" srcId="{195317CF-ACA7-4D04-A3AF-6C40F924D076}" destId="{A2F2CA5D-FE09-4DEA-BE47-0500DB522A82}" srcOrd="5" destOrd="0" parTransId="{0558FED0-F7C3-4668-A0C7-78EEA54B4E14}" sibTransId="{F04369EF-6BD1-48EF-8397-E4C7788EEEB6}"/>
    <dgm:cxn modelId="{E0864FF0-8194-4517-B436-9D9BBB2FCFB3}" type="presOf" srcId="{0558FED0-F7C3-4668-A0C7-78EEA54B4E14}" destId="{6DA0C478-911F-4753-B36B-BA61B91BB112}" srcOrd="0" destOrd="0" presId="urn:microsoft.com/office/officeart/2005/8/layout/hierarchy3"/>
    <dgm:cxn modelId="{D8CEB5BC-6423-4835-A2AF-18AF4179462D}" type="presOf" srcId="{50D77F0F-3E5B-4CAB-8F45-1FF87EB0B6EF}" destId="{3FB46219-545C-4419-91A4-7DCCF167ED9E}" srcOrd="0" destOrd="0" presId="urn:microsoft.com/office/officeart/2005/8/layout/hierarchy3"/>
    <dgm:cxn modelId="{3DC9F382-2AF2-4CA7-B98D-63E8879FE9B7}" type="presOf" srcId="{A072C332-93E4-479A-A165-7DA2D664E8AA}" destId="{294DD745-3699-4FFF-AB8F-FDBCA8E99BF5}" srcOrd="0" destOrd="0" presId="urn:microsoft.com/office/officeart/2005/8/layout/hierarchy3"/>
    <dgm:cxn modelId="{5B40C218-E172-48C3-94F1-DBBF7294EDDE}" type="presOf" srcId="{0E2A5E81-4D60-470A-9FFF-A86E312305CA}" destId="{EE0258DE-B824-43B7-8E2E-FFD1DB43C117}" srcOrd="0" destOrd="0" presId="urn:microsoft.com/office/officeart/2005/8/layout/hierarchy3"/>
    <dgm:cxn modelId="{E7F9C901-06B7-407D-A572-43C358D0CBCB}" srcId="{195317CF-ACA7-4D04-A3AF-6C40F924D076}" destId="{4C11DBE6-1336-43E9-AB47-07A4AF967922}" srcOrd="0" destOrd="0" parTransId="{A072C332-93E4-479A-A165-7DA2D664E8AA}" sibTransId="{A3337AF0-D55B-407C-B68D-79E0EDB41A08}"/>
    <dgm:cxn modelId="{93E4343B-B8BE-4E53-BC0F-F4720F866A23}" srcId="{195317CF-ACA7-4D04-A3AF-6C40F924D076}" destId="{C6B746A2-2DCE-4B45-8CFF-357F829E5796}" srcOrd="1" destOrd="0" parTransId="{09C22BAD-807A-4D34-8B49-6D75A8E1D090}" sibTransId="{5FFB3CAF-DDD6-4FC9-B1F6-170339503B42}"/>
    <dgm:cxn modelId="{6AAF8551-37BF-45B9-AFB3-2EE1C757AF1C}" type="presOf" srcId="{9EDACD75-67DF-4438-A318-A3DEC5C66EF4}" destId="{E5E8951D-BD04-4D84-94DC-6BC8ACCBE578}" srcOrd="0" destOrd="0" presId="urn:microsoft.com/office/officeart/2005/8/layout/hierarchy3"/>
    <dgm:cxn modelId="{8FCAF2D2-5B85-4AFE-A9CA-118BC64D52EA}" type="presOf" srcId="{C6B746A2-2DCE-4B45-8CFF-357F829E5796}" destId="{0DB3A338-22C5-4D6B-B4AC-83552F9B5029}" srcOrd="0" destOrd="0" presId="urn:microsoft.com/office/officeart/2005/8/layout/hierarchy3"/>
    <dgm:cxn modelId="{E7D60D8F-7545-426D-9391-48B060197318}" type="presOf" srcId="{7B0BFB65-BBCB-4E19-865C-CA2492C609F6}" destId="{AE43D807-62F1-428F-9E6C-EA093686843C}" srcOrd="0" destOrd="0" presId="urn:microsoft.com/office/officeart/2005/8/layout/hierarchy3"/>
    <dgm:cxn modelId="{D64AFCB1-509D-4505-AE8E-C437E0C35685}" srcId="{0E2A5E81-4D60-470A-9FFF-A86E312305CA}" destId="{195317CF-ACA7-4D04-A3AF-6C40F924D076}" srcOrd="0" destOrd="0" parTransId="{9AAD5CFC-E674-4CC6-B9DE-0967B0D1CA57}" sibTransId="{DAEBF254-AC52-4636-A1FD-11D9E3E40A67}"/>
    <dgm:cxn modelId="{27A2DC21-08E1-483E-9AE3-A5691938A3FE}" type="presOf" srcId="{195317CF-ACA7-4D04-A3AF-6C40F924D076}" destId="{793957D8-3F7A-495B-83C1-F0DC8D985C4F}" srcOrd="1" destOrd="0" presId="urn:microsoft.com/office/officeart/2005/8/layout/hierarchy3"/>
    <dgm:cxn modelId="{DAE645CC-CE45-45F2-886C-457F7ECA8593}" type="presOf" srcId="{774484EB-07F3-4FE9-807F-F905EE73D914}" destId="{8A5835EE-B7D8-48CD-BD38-C835E9701B9B}" srcOrd="0" destOrd="0" presId="urn:microsoft.com/office/officeart/2005/8/layout/hierarchy3"/>
    <dgm:cxn modelId="{C1238A41-F08C-4830-9178-D606C72DF333}" type="presOf" srcId="{F9BE3060-30DF-418F-8016-634BC4E31024}" destId="{EEA7B5D9-0720-4DF9-BFA4-8BE10257A120}" srcOrd="0" destOrd="0" presId="urn:microsoft.com/office/officeart/2005/8/layout/hierarchy3"/>
    <dgm:cxn modelId="{2BF9EA9C-0BAC-4D8E-831A-D85E9D8DE42F}" type="presOf" srcId="{A2F2CA5D-FE09-4DEA-BE47-0500DB522A82}" destId="{6840FFEA-C1AB-4B76-8267-E1DE8493BD3F}" srcOrd="0" destOrd="0" presId="urn:microsoft.com/office/officeart/2005/8/layout/hierarchy3"/>
    <dgm:cxn modelId="{D63EE679-D03A-4D34-A142-15589B7FD37A}" type="presParOf" srcId="{EE0258DE-B824-43B7-8E2E-FFD1DB43C117}" destId="{A8917BF9-2997-49FA-BAF8-B5472D192F50}" srcOrd="0" destOrd="0" presId="urn:microsoft.com/office/officeart/2005/8/layout/hierarchy3"/>
    <dgm:cxn modelId="{AC55255C-4A5C-409F-89B2-18035E2D8E41}" type="presParOf" srcId="{A8917BF9-2997-49FA-BAF8-B5472D192F50}" destId="{36320DE1-7C95-427E-9DB9-5E6FF6C811BF}" srcOrd="0" destOrd="0" presId="urn:microsoft.com/office/officeart/2005/8/layout/hierarchy3"/>
    <dgm:cxn modelId="{8B2B5565-D585-4385-AB0D-CE4595A45F71}" type="presParOf" srcId="{36320DE1-7C95-427E-9DB9-5E6FF6C811BF}" destId="{F188B88C-94F8-4978-AFFB-8C34AE47AACA}" srcOrd="0" destOrd="0" presId="urn:microsoft.com/office/officeart/2005/8/layout/hierarchy3"/>
    <dgm:cxn modelId="{7A99FCD2-A3F0-4601-861E-37AD9C68F617}" type="presParOf" srcId="{36320DE1-7C95-427E-9DB9-5E6FF6C811BF}" destId="{793957D8-3F7A-495B-83C1-F0DC8D985C4F}" srcOrd="1" destOrd="0" presId="urn:microsoft.com/office/officeart/2005/8/layout/hierarchy3"/>
    <dgm:cxn modelId="{39F98FD6-423B-4292-A273-F06503419C84}" type="presParOf" srcId="{A8917BF9-2997-49FA-BAF8-B5472D192F50}" destId="{5AA8689E-198C-42A5-88C6-5B1B774994BE}" srcOrd="1" destOrd="0" presId="urn:microsoft.com/office/officeart/2005/8/layout/hierarchy3"/>
    <dgm:cxn modelId="{84FB8C27-8898-404B-BCDF-EEFA6DCB8994}" type="presParOf" srcId="{5AA8689E-198C-42A5-88C6-5B1B774994BE}" destId="{294DD745-3699-4FFF-AB8F-FDBCA8E99BF5}" srcOrd="0" destOrd="0" presId="urn:microsoft.com/office/officeart/2005/8/layout/hierarchy3"/>
    <dgm:cxn modelId="{C36F3586-8C9D-4092-A5C5-E302AB0C4AEA}" type="presParOf" srcId="{5AA8689E-198C-42A5-88C6-5B1B774994BE}" destId="{7477651E-3F15-49CB-81BE-89F48C3C5E91}" srcOrd="1" destOrd="0" presId="urn:microsoft.com/office/officeart/2005/8/layout/hierarchy3"/>
    <dgm:cxn modelId="{A83B9F9A-061D-4D3E-8392-90D5AEEFC63A}" type="presParOf" srcId="{5AA8689E-198C-42A5-88C6-5B1B774994BE}" destId="{ED1CBEEB-09A5-448A-8128-9100B22542AD}" srcOrd="2" destOrd="0" presId="urn:microsoft.com/office/officeart/2005/8/layout/hierarchy3"/>
    <dgm:cxn modelId="{414DF63C-E7C3-4A4A-936B-995A1EAFD96C}" type="presParOf" srcId="{5AA8689E-198C-42A5-88C6-5B1B774994BE}" destId="{0DB3A338-22C5-4D6B-B4AC-83552F9B5029}" srcOrd="3" destOrd="0" presId="urn:microsoft.com/office/officeart/2005/8/layout/hierarchy3"/>
    <dgm:cxn modelId="{554DBB79-8F5D-4496-A859-3BD2CF28781D}" type="presParOf" srcId="{5AA8689E-198C-42A5-88C6-5B1B774994BE}" destId="{EF63BF86-6CED-46F0-AA19-7755D7DEC802}" srcOrd="4" destOrd="0" presId="urn:microsoft.com/office/officeart/2005/8/layout/hierarchy3"/>
    <dgm:cxn modelId="{69B2E57C-E913-4B3E-846A-F2108D8244A5}" type="presParOf" srcId="{5AA8689E-198C-42A5-88C6-5B1B774994BE}" destId="{D6E7903A-C1B2-42F0-99F8-FC38FA008D7E}" srcOrd="5" destOrd="0" presId="urn:microsoft.com/office/officeart/2005/8/layout/hierarchy3"/>
    <dgm:cxn modelId="{BBD2BEF3-32C3-42F8-9BE2-679AD6C0F8AC}" type="presParOf" srcId="{5AA8689E-198C-42A5-88C6-5B1B774994BE}" destId="{EEA7B5D9-0720-4DF9-BFA4-8BE10257A120}" srcOrd="6" destOrd="0" presId="urn:microsoft.com/office/officeart/2005/8/layout/hierarchy3"/>
    <dgm:cxn modelId="{BE6E2E0D-86EA-4277-A835-661F2243C313}" type="presParOf" srcId="{5AA8689E-198C-42A5-88C6-5B1B774994BE}" destId="{8A5835EE-B7D8-48CD-BD38-C835E9701B9B}" srcOrd="7" destOrd="0" presId="urn:microsoft.com/office/officeart/2005/8/layout/hierarchy3"/>
    <dgm:cxn modelId="{84B09448-9434-4CCF-B166-4210712DA0F1}" type="presParOf" srcId="{5AA8689E-198C-42A5-88C6-5B1B774994BE}" destId="{E5E8951D-BD04-4D84-94DC-6BC8ACCBE578}" srcOrd="8" destOrd="0" presId="urn:microsoft.com/office/officeart/2005/8/layout/hierarchy3"/>
    <dgm:cxn modelId="{92BEF9DA-DD60-4B74-B4D3-12C714FF0D07}" type="presParOf" srcId="{5AA8689E-198C-42A5-88C6-5B1B774994BE}" destId="{3FB46219-545C-4419-91A4-7DCCF167ED9E}" srcOrd="9" destOrd="0" presId="urn:microsoft.com/office/officeart/2005/8/layout/hierarchy3"/>
    <dgm:cxn modelId="{55F87450-BCFF-4785-BE2B-A0EF41973240}" type="presParOf" srcId="{5AA8689E-198C-42A5-88C6-5B1B774994BE}" destId="{6DA0C478-911F-4753-B36B-BA61B91BB112}" srcOrd="10" destOrd="0" presId="urn:microsoft.com/office/officeart/2005/8/layout/hierarchy3"/>
    <dgm:cxn modelId="{DEA81017-D937-4FB6-B738-F6B5A1E7EC00}" type="presParOf" srcId="{5AA8689E-198C-42A5-88C6-5B1B774994BE}" destId="{6840FFEA-C1AB-4B76-8267-E1DE8493BD3F}" srcOrd="11" destOrd="0" presId="urn:microsoft.com/office/officeart/2005/8/layout/hierarchy3"/>
    <dgm:cxn modelId="{CA73D7CB-DCC5-4DD4-B57A-3F323F612006}" type="presParOf" srcId="{5AA8689E-198C-42A5-88C6-5B1B774994BE}" destId="{AE43D807-62F1-428F-9E6C-EA093686843C}" srcOrd="12" destOrd="0" presId="urn:microsoft.com/office/officeart/2005/8/layout/hierarchy3"/>
    <dgm:cxn modelId="{BEA465F7-2CCE-4A12-9D7C-AD9281896550}" type="presParOf" srcId="{5AA8689E-198C-42A5-88C6-5B1B774994BE}" destId="{56062377-CF0D-43D3-AAF1-EC8A15486CE8}" srcOrd="13" destOrd="0" presId="urn:microsoft.com/office/officeart/2005/8/layout/hierarchy3"/>
  </dgm:cxnLst>
  <dgm:bg/>
  <dgm:whole/>
  <dgm:extLst>
    <a:ext uri="http://schemas.microsoft.com/office/drawing/2008/diagram">
      <dsp:dataModelExt xmlns:dsp="http://schemas.microsoft.com/office/drawing/2008/diagram" xmlns="" relId="rId4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77DCFAF5-7606-4E96-9FCB-36177D6043BB}"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ru-RU"/>
        </a:p>
      </dgm:t>
    </dgm:pt>
    <dgm:pt modelId="{0F582D69-FE1F-4EEF-9727-111C78A82545}">
      <dgm:prSet phldrT="[Текст]"/>
      <dgm:spPr/>
      <dgm:t>
        <a:bodyPr/>
        <a:lstStyle/>
        <a:p>
          <a:r>
            <a:rPr lang="ru-RU"/>
            <a:t>Виды трудовой деятельности</a:t>
          </a:r>
        </a:p>
      </dgm:t>
    </dgm:pt>
    <dgm:pt modelId="{A228F3AF-CFA0-4BBF-AE7B-1D2E9AD68BD2}" type="parTrans" cxnId="{AAF70604-FC8C-4F60-95EA-37A565AFEDCA}">
      <dgm:prSet/>
      <dgm:spPr/>
      <dgm:t>
        <a:bodyPr/>
        <a:lstStyle/>
        <a:p>
          <a:endParaRPr lang="ru-RU"/>
        </a:p>
      </dgm:t>
    </dgm:pt>
    <dgm:pt modelId="{5B808A44-DE07-441E-90F9-81FEE7C653B0}" type="sibTrans" cxnId="{AAF70604-FC8C-4F60-95EA-37A565AFEDCA}">
      <dgm:prSet/>
      <dgm:spPr/>
      <dgm:t>
        <a:bodyPr/>
        <a:lstStyle/>
        <a:p>
          <a:endParaRPr lang="ru-RU"/>
        </a:p>
      </dgm:t>
    </dgm:pt>
    <dgm:pt modelId="{C8354173-0C03-4BB9-9614-7C01BB71EB48}">
      <dgm:prSet phldrT="[Текст]"/>
      <dgm:spPr/>
      <dgm:t>
        <a:bodyPr/>
        <a:lstStyle/>
        <a:p>
          <a:r>
            <a:rPr lang="ru-RU"/>
            <a:t>физический труд</a:t>
          </a:r>
        </a:p>
      </dgm:t>
    </dgm:pt>
    <dgm:pt modelId="{E3F41BA0-4165-4AE8-BC00-67C31CDDAA63}" type="parTrans" cxnId="{A026B49E-99F0-42C9-B7F6-8F7088FC1F05}">
      <dgm:prSet/>
      <dgm:spPr/>
      <dgm:t>
        <a:bodyPr/>
        <a:lstStyle/>
        <a:p>
          <a:endParaRPr lang="ru-RU"/>
        </a:p>
      </dgm:t>
    </dgm:pt>
    <dgm:pt modelId="{662B237D-958C-4BA5-BE89-733BE8FD4D72}" type="sibTrans" cxnId="{A026B49E-99F0-42C9-B7F6-8F7088FC1F05}">
      <dgm:prSet/>
      <dgm:spPr/>
      <dgm:t>
        <a:bodyPr/>
        <a:lstStyle/>
        <a:p>
          <a:endParaRPr lang="ru-RU"/>
        </a:p>
      </dgm:t>
    </dgm:pt>
    <dgm:pt modelId="{2C2E8F6F-E76C-4EF6-9DB6-030B07D8A093}">
      <dgm:prSet phldrT="[Текст]"/>
      <dgm:spPr/>
      <dgm:t>
        <a:bodyPr/>
        <a:lstStyle/>
        <a:p>
          <a:r>
            <a:rPr lang="ru-RU"/>
            <a:t>ручной</a:t>
          </a:r>
        </a:p>
      </dgm:t>
    </dgm:pt>
    <dgm:pt modelId="{0BC43A47-2F04-48CA-8A59-A004B7BCE79B}" type="parTrans" cxnId="{E5F5451C-C9B5-4E8C-A8A0-90DB8FBEECC1}">
      <dgm:prSet/>
      <dgm:spPr/>
      <dgm:t>
        <a:bodyPr/>
        <a:lstStyle/>
        <a:p>
          <a:endParaRPr lang="ru-RU"/>
        </a:p>
      </dgm:t>
    </dgm:pt>
    <dgm:pt modelId="{6857757E-9B0F-45D4-865D-33E051C55BF6}" type="sibTrans" cxnId="{E5F5451C-C9B5-4E8C-A8A0-90DB8FBEECC1}">
      <dgm:prSet/>
      <dgm:spPr/>
      <dgm:t>
        <a:bodyPr/>
        <a:lstStyle/>
        <a:p>
          <a:endParaRPr lang="ru-RU"/>
        </a:p>
      </dgm:t>
    </dgm:pt>
    <dgm:pt modelId="{68398D48-DEBB-49BD-B58E-344B200E3385}">
      <dgm:prSet phldrT="[Текст]"/>
      <dgm:spPr/>
      <dgm:t>
        <a:bodyPr/>
        <a:lstStyle/>
        <a:p>
          <a:r>
            <a:rPr lang="ru-RU"/>
            <a:t>механизированный</a:t>
          </a:r>
        </a:p>
      </dgm:t>
    </dgm:pt>
    <dgm:pt modelId="{CF37EB35-4418-4D99-9282-D26E545F563A}" type="parTrans" cxnId="{A8A56055-6AE9-47F6-BD78-E3225C407D97}">
      <dgm:prSet/>
      <dgm:spPr/>
      <dgm:t>
        <a:bodyPr/>
        <a:lstStyle/>
        <a:p>
          <a:endParaRPr lang="ru-RU"/>
        </a:p>
      </dgm:t>
    </dgm:pt>
    <dgm:pt modelId="{4E937B3D-2E63-4C5F-B78E-FFB0FEF4B642}" type="sibTrans" cxnId="{A8A56055-6AE9-47F6-BD78-E3225C407D97}">
      <dgm:prSet/>
      <dgm:spPr/>
      <dgm:t>
        <a:bodyPr/>
        <a:lstStyle/>
        <a:p>
          <a:endParaRPr lang="ru-RU"/>
        </a:p>
      </dgm:t>
    </dgm:pt>
    <dgm:pt modelId="{C2D0E36E-B9BA-4D3F-825E-0C25FAC87E67}">
      <dgm:prSet phldrT="[Текст]"/>
      <dgm:spPr/>
      <dgm:t>
        <a:bodyPr/>
        <a:lstStyle/>
        <a:p>
          <a:r>
            <a:rPr lang="ru-RU"/>
            <a:t>труд на конвейре</a:t>
          </a:r>
        </a:p>
      </dgm:t>
    </dgm:pt>
    <dgm:pt modelId="{81C6D85F-75AF-4AD6-A8ED-E36743B81A50}" type="parTrans" cxnId="{50F3AE5E-8275-4E2D-96D0-A08CB1C0580F}">
      <dgm:prSet/>
      <dgm:spPr/>
      <dgm:t>
        <a:bodyPr/>
        <a:lstStyle/>
        <a:p>
          <a:endParaRPr lang="ru-RU"/>
        </a:p>
      </dgm:t>
    </dgm:pt>
    <dgm:pt modelId="{F16A9BCD-78C9-487A-8D01-1210DC95AE23}" type="sibTrans" cxnId="{50F3AE5E-8275-4E2D-96D0-A08CB1C0580F}">
      <dgm:prSet/>
      <dgm:spPr/>
      <dgm:t>
        <a:bodyPr/>
        <a:lstStyle/>
        <a:p>
          <a:endParaRPr lang="ru-RU"/>
        </a:p>
      </dgm:t>
    </dgm:pt>
    <dgm:pt modelId="{CE83751E-CC9D-459A-8CFB-B846996491ED}">
      <dgm:prSet phldrT="[Текст]"/>
      <dgm:spPr/>
      <dgm:t>
        <a:bodyPr/>
        <a:lstStyle/>
        <a:p>
          <a:r>
            <a:rPr lang="ru-RU"/>
            <a:t>труд на автоматическом производстве</a:t>
          </a:r>
        </a:p>
      </dgm:t>
    </dgm:pt>
    <dgm:pt modelId="{CAB26EE7-88C1-452E-8850-D119B2BD1DD3}" type="parTrans" cxnId="{1E4D055D-E084-4DB6-8D7A-4F5B54323A74}">
      <dgm:prSet/>
      <dgm:spPr/>
      <dgm:t>
        <a:bodyPr/>
        <a:lstStyle/>
        <a:p>
          <a:endParaRPr lang="ru-RU"/>
        </a:p>
      </dgm:t>
    </dgm:pt>
    <dgm:pt modelId="{4DCEFF98-6847-457B-B80D-2B2E3B9CFAA7}" type="sibTrans" cxnId="{1E4D055D-E084-4DB6-8D7A-4F5B54323A74}">
      <dgm:prSet/>
      <dgm:spPr/>
      <dgm:t>
        <a:bodyPr/>
        <a:lstStyle/>
        <a:p>
          <a:endParaRPr lang="ru-RU"/>
        </a:p>
      </dgm:t>
    </dgm:pt>
    <dgm:pt modelId="{672800E2-3D3E-4357-809A-14D32DFCB70A}">
      <dgm:prSet phldrT="[Текст]"/>
      <dgm:spPr/>
      <dgm:t>
        <a:bodyPr/>
        <a:lstStyle/>
        <a:p>
          <a:r>
            <a:rPr lang="ru-RU"/>
            <a:t>умственный труд</a:t>
          </a:r>
        </a:p>
      </dgm:t>
    </dgm:pt>
    <dgm:pt modelId="{FC6792A5-3E00-4487-BADF-173D90D8099E}" type="parTrans" cxnId="{FBEDBFE8-A665-4420-B70B-145EC3A356B8}">
      <dgm:prSet/>
      <dgm:spPr/>
      <dgm:t>
        <a:bodyPr/>
        <a:lstStyle/>
        <a:p>
          <a:endParaRPr lang="ru-RU"/>
        </a:p>
      </dgm:t>
    </dgm:pt>
    <dgm:pt modelId="{565F2830-746A-402E-94F6-33C98DDF0387}" type="sibTrans" cxnId="{FBEDBFE8-A665-4420-B70B-145EC3A356B8}">
      <dgm:prSet/>
      <dgm:spPr/>
      <dgm:t>
        <a:bodyPr/>
        <a:lstStyle/>
        <a:p>
          <a:endParaRPr lang="ru-RU"/>
        </a:p>
      </dgm:t>
    </dgm:pt>
    <dgm:pt modelId="{441E92CC-FD9A-4CEC-9A95-80BF831E914E}">
      <dgm:prSet phldrT="[Текст]"/>
      <dgm:spPr/>
      <dgm:t>
        <a:bodyPr/>
        <a:lstStyle/>
        <a:p>
          <a:r>
            <a:rPr lang="ru-RU"/>
            <a:t>управленческий</a:t>
          </a:r>
        </a:p>
      </dgm:t>
    </dgm:pt>
    <dgm:pt modelId="{C68DDA57-3164-4C99-83D7-DB9A15EC1219}" type="parTrans" cxnId="{E4DB0E34-72E7-4482-9DF7-0BCCE1D68D4F}">
      <dgm:prSet/>
      <dgm:spPr/>
      <dgm:t>
        <a:bodyPr/>
        <a:lstStyle/>
        <a:p>
          <a:endParaRPr lang="ru-RU"/>
        </a:p>
      </dgm:t>
    </dgm:pt>
    <dgm:pt modelId="{30543127-4BB1-473F-B8DD-47E94E34DF2F}" type="sibTrans" cxnId="{E4DB0E34-72E7-4482-9DF7-0BCCE1D68D4F}">
      <dgm:prSet/>
      <dgm:spPr/>
      <dgm:t>
        <a:bodyPr/>
        <a:lstStyle/>
        <a:p>
          <a:endParaRPr lang="ru-RU"/>
        </a:p>
      </dgm:t>
    </dgm:pt>
    <dgm:pt modelId="{DDACB9A6-7B31-41D4-966B-DDFA696AD0BF}">
      <dgm:prSet phldrT="[Текст]"/>
      <dgm:spPr/>
      <dgm:t>
        <a:bodyPr/>
        <a:lstStyle/>
        <a:p>
          <a:pPr algn="l"/>
          <a:r>
            <a:rPr lang="ru-RU"/>
            <a:t>операторский</a:t>
          </a:r>
        </a:p>
      </dgm:t>
    </dgm:pt>
    <dgm:pt modelId="{38F62563-0BA5-4DC0-872B-C84558466ADA}" type="parTrans" cxnId="{DD6E6D17-DCB9-46AD-97A8-49516C6AB225}">
      <dgm:prSet/>
      <dgm:spPr/>
      <dgm:t>
        <a:bodyPr/>
        <a:lstStyle/>
        <a:p>
          <a:endParaRPr lang="ru-RU"/>
        </a:p>
      </dgm:t>
    </dgm:pt>
    <dgm:pt modelId="{EDF4337A-C1E8-44B9-A778-1FF5193648BC}" type="sibTrans" cxnId="{DD6E6D17-DCB9-46AD-97A8-49516C6AB225}">
      <dgm:prSet/>
      <dgm:spPr/>
      <dgm:t>
        <a:bodyPr/>
        <a:lstStyle/>
        <a:p>
          <a:endParaRPr lang="ru-RU"/>
        </a:p>
      </dgm:t>
    </dgm:pt>
    <dgm:pt modelId="{4E5D8F66-313D-4EAA-A168-E93DFBFAB8DB}">
      <dgm:prSet phldrT="[Текст]"/>
      <dgm:spPr/>
      <dgm:t>
        <a:bodyPr/>
        <a:lstStyle/>
        <a:p>
          <a:r>
            <a:rPr lang="ru-RU"/>
            <a:t>творческий </a:t>
          </a:r>
        </a:p>
      </dgm:t>
    </dgm:pt>
    <dgm:pt modelId="{1DD8323E-C88B-4E28-9E10-A5F1CE34B63D}" type="parTrans" cxnId="{8F30EC5D-7B21-4690-95EE-D08C5C635B2F}">
      <dgm:prSet/>
      <dgm:spPr/>
      <dgm:t>
        <a:bodyPr/>
        <a:lstStyle/>
        <a:p>
          <a:endParaRPr lang="ru-RU"/>
        </a:p>
      </dgm:t>
    </dgm:pt>
    <dgm:pt modelId="{3610D99A-62F0-4E6D-B3D2-FD46CF0ED2E9}" type="sibTrans" cxnId="{8F30EC5D-7B21-4690-95EE-D08C5C635B2F}">
      <dgm:prSet/>
      <dgm:spPr/>
      <dgm:t>
        <a:bodyPr/>
        <a:lstStyle/>
        <a:p>
          <a:endParaRPr lang="ru-RU"/>
        </a:p>
      </dgm:t>
    </dgm:pt>
    <dgm:pt modelId="{F39B9A2F-510D-44CF-AB5E-44BA36FD649C}">
      <dgm:prSet phldrT="[Текст]"/>
      <dgm:spPr/>
      <dgm:t>
        <a:bodyPr/>
        <a:lstStyle/>
        <a:p>
          <a:r>
            <a:rPr lang="ru-RU"/>
            <a:t>труд преподавателей, врачей, учащихся</a:t>
          </a:r>
        </a:p>
      </dgm:t>
    </dgm:pt>
    <dgm:pt modelId="{4D67339D-036B-4E49-95BA-9C1BC43C0390}" type="parTrans" cxnId="{0BAAE8EB-0711-44B7-A4EA-CAB737E4B1BB}">
      <dgm:prSet/>
      <dgm:spPr/>
      <dgm:t>
        <a:bodyPr/>
        <a:lstStyle/>
        <a:p>
          <a:endParaRPr lang="ru-RU"/>
        </a:p>
      </dgm:t>
    </dgm:pt>
    <dgm:pt modelId="{470F20B8-4A02-47A4-A679-3623634E4492}" type="sibTrans" cxnId="{0BAAE8EB-0711-44B7-A4EA-CAB737E4B1BB}">
      <dgm:prSet/>
      <dgm:spPr/>
      <dgm:t>
        <a:bodyPr/>
        <a:lstStyle/>
        <a:p>
          <a:endParaRPr lang="ru-RU"/>
        </a:p>
      </dgm:t>
    </dgm:pt>
    <dgm:pt modelId="{664B01AE-8681-4A4D-9576-CF9D42EC3824}">
      <dgm:prSet phldrT="[Текст]"/>
      <dgm:spPr/>
      <dgm:t>
        <a:bodyPr/>
        <a:lstStyle/>
        <a:p>
          <a:r>
            <a:rPr lang="ru-RU"/>
            <a:t>смешаные формы трудовой деятельности</a:t>
          </a:r>
        </a:p>
      </dgm:t>
    </dgm:pt>
    <dgm:pt modelId="{850755B0-3B5F-4D83-B003-5B6B7020DB0A}" type="parTrans" cxnId="{5B2115DA-C26E-470B-B9AB-282376EEA3C8}">
      <dgm:prSet/>
      <dgm:spPr/>
      <dgm:t>
        <a:bodyPr/>
        <a:lstStyle/>
        <a:p>
          <a:endParaRPr lang="ru-RU"/>
        </a:p>
      </dgm:t>
    </dgm:pt>
    <dgm:pt modelId="{A5194B91-CC0A-43A3-A391-7B31AA857F79}" type="sibTrans" cxnId="{5B2115DA-C26E-470B-B9AB-282376EEA3C8}">
      <dgm:prSet/>
      <dgm:spPr/>
      <dgm:t>
        <a:bodyPr/>
        <a:lstStyle/>
        <a:p>
          <a:endParaRPr lang="ru-RU"/>
        </a:p>
      </dgm:t>
    </dgm:pt>
    <dgm:pt modelId="{DAA7F65A-4139-4379-8ABE-FDAAB88C0FF9}" type="pres">
      <dgm:prSet presAssocID="{77DCFAF5-7606-4E96-9FCB-36177D6043BB}" presName="hierChild1" presStyleCnt="0">
        <dgm:presLayoutVars>
          <dgm:orgChart val="1"/>
          <dgm:chPref val="1"/>
          <dgm:dir/>
          <dgm:animOne val="branch"/>
          <dgm:animLvl val="lvl"/>
          <dgm:resizeHandles/>
        </dgm:presLayoutVars>
      </dgm:prSet>
      <dgm:spPr/>
      <dgm:t>
        <a:bodyPr/>
        <a:lstStyle/>
        <a:p>
          <a:endParaRPr lang="ru-RU"/>
        </a:p>
      </dgm:t>
    </dgm:pt>
    <dgm:pt modelId="{C1FB778A-4CAB-4E3C-A178-7513564F3658}" type="pres">
      <dgm:prSet presAssocID="{0F582D69-FE1F-4EEF-9727-111C78A82545}" presName="hierRoot1" presStyleCnt="0">
        <dgm:presLayoutVars>
          <dgm:hierBranch val="init"/>
        </dgm:presLayoutVars>
      </dgm:prSet>
      <dgm:spPr/>
    </dgm:pt>
    <dgm:pt modelId="{BA3CBDAE-E5A3-4B33-A5D6-1C69D14C82D0}" type="pres">
      <dgm:prSet presAssocID="{0F582D69-FE1F-4EEF-9727-111C78A82545}" presName="rootComposite1" presStyleCnt="0"/>
      <dgm:spPr/>
    </dgm:pt>
    <dgm:pt modelId="{26C936AD-FD25-4757-ADD9-B2956435BAC2}" type="pres">
      <dgm:prSet presAssocID="{0F582D69-FE1F-4EEF-9727-111C78A82545}" presName="rootText1" presStyleLbl="node0" presStyleIdx="0" presStyleCnt="1">
        <dgm:presLayoutVars>
          <dgm:chPref val="3"/>
        </dgm:presLayoutVars>
      </dgm:prSet>
      <dgm:spPr/>
      <dgm:t>
        <a:bodyPr/>
        <a:lstStyle/>
        <a:p>
          <a:endParaRPr lang="ru-RU"/>
        </a:p>
      </dgm:t>
    </dgm:pt>
    <dgm:pt modelId="{E12F3BC3-94A7-4906-90BE-1D9842F8EA55}" type="pres">
      <dgm:prSet presAssocID="{0F582D69-FE1F-4EEF-9727-111C78A82545}" presName="rootConnector1" presStyleLbl="node1" presStyleIdx="0" presStyleCnt="0"/>
      <dgm:spPr/>
      <dgm:t>
        <a:bodyPr/>
        <a:lstStyle/>
        <a:p>
          <a:endParaRPr lang="ru-RU"/>
        </a:p>
      </dgm:t>
    </dgm:pt>
    <dgm:pt modelId="{1F0373C5-97D3-476B-85F1-3EDF234249A2}" type="pres">
      <dgm:prSet presAssocID="{0F582D69-FE1F-4EEF-9727-111C78A82545}" presName="hierChild2" presStyleCnt="0"/>
      <dgm:spPr/>
    </dgm:pt>
    <dgm:pt modelId="{15ADBFBF-12C5-477C-8B78-8C6C07EF754C}" type="pres">
      <dgm:prSet presAssocID="{E3F41BA0-4165-4AE8-BC00-67C31CDDAA63}" presName="Name37" presStyleLbl="parChTrans1D2" presStyleIdx="0" presStyleCnt="3"/>
      <dgm:spPr/>
      <dgm:t>
        <a:bodyPr/>
        <a:lstStyle/>
        <a:p>
          <a:endParaRPr lang="ru-RU"/>
        </a:p>
      </dgm:t>
    </dgm:pt>
    <dgm:pt modelId="{3ADAD1FE-D732-42E9-A064-9942DCDCBAE1}" type="pres">
      <dgm:prSet presAssocID="{C8354173-0C03-4BB9-9614-7C01BB71EB48}" presName="hierRoot2" presStyleCnt="0">
        <dgm:presLayoutVars>
          <dgm:hierBranch val="init"/>
        </dgm:presLayoutVars>
      </dgm:prSet>
      <dgm:spPr/>
    </dgm:pt>
    <dgm:pt modelId="{52F16BAD-4C70-4F33-A404-E6A3FB690DDB}" type="pres">
      <dgm:prSet presAssocID="{C8354173-0C03-4BB9-9614-7C01BB71EB48}" presName="rootComposite" presStyleCnt="0"/>
      <dgm:spPr/>
    </dgm:pt>
    <dgm:pt modelId="{A28AFE2B-2EEB-4C63-A80C-9D6748F04131}" type="pres">
      <dgm:prSet presAssocID="{C8354173-0C03-4BB9-9614-7C01BB71EB48}" presName="rootText" presStyleLbl="node2" presStyleIdx="0" presStyleCnt="3">
        <dgm:presLayoutVars>
          <dgm:chPref val="3"/>
        </dgm:presLayoutVars>
      </dgm:prSet>
      <dgm:spPr/>
      <dgm:t>
        <a:bodyPr/>
        <a:lstStyle/>
        <a:p>
          <a:endParaRPr lang="ru-RU"/>
        </a:p>
      </dgm:t>
    </dgm:pt>
    <dgm:pt modelId="{83029A4F-9E4E-46C0-B4E9-E7962B27976D}" type="pres">
      <dgm:prSet presAssocID="{C8354173-0C03-4BB9-9614-7C01BB71EB48}" presName="rootConnector" presStyleLbl="node2" presStyleIdx="0" presStyleCnt="3"/>
      <dgm:spPr/>
      <dgm:t>
        <a:bodyPr/>
        <a:lstStyle/>
        <a:p>
          <a:endParaRPr lang="ru-RU"/>
        </a:p>
      </dgm:t>
    </dgm:pt>
    <dgm:pt modelId="{A29A732A-7B3F-4E7F-966C-6D50B6A15424}" type="pres">
      <dgm:prSet presAssocID="{C8354173-0C03-4BB9-9614-7C01BB71EB48}" presName="hierChild4" presStyleCnt="0"/>
      <dgm:spPr/>
    </dgm:pt>
    <dgm:pt modelId="{DE05E655-CB1A-4603-BD35-0B60F2F93A93}" type="pres">
      <dgm:prSet presAssocID="{0BC43A47-2F04-48CA-8A59-A004B7BCE79B}" presName="Name37" presStyleLbl="parChTrans1D3" presStyleIdx="0" presStyleCnt="8"/>
      <dgm:spPr/>
      <dgm:t>
        <a:bodyPr/>
        <a:lstStyle/>
        <a:p>
          <a:endParaRPr lang="ru-RU"/>
        </a:p>
      </dgm:t>
    </dgm:pt>
    <dgm:pt modelId="{88AE1D25-E4FC-45EE-9CA9-74070A248460}" type="pres">
      <dgm:prSet presAssocID="{2C2E8F6F-E76C-4EF6-9DB6-030B07D8A093}" presName="hierRoot2" presStyleCnt="0">
        <dgm:presLayoutVars>
          <dgm:hierBranch val="init"/>
        </dgm:presLayoutVars>
      </dgm:prSet>
      <dgm:spPr/>
    </dgm:pt>
    <dgm:pt modelId="{AF54CAE5-A86C-4BA3-822C-80B7C4121508}" type="pres">
      <dgm:prSet presAssocID="{2C2E8F6F-E76C-4EF6-9DB6-030B07D8A093}" presName="rootComposite" presStyleCnt="0"/>
      <dgm:spPr/>
    </dgm:pt>
    <dgm:pt modelId="{779CDC98-0262-4CA7-BA77-A4E612D231EC}" type="pres">
      <dgm:prSet presAssocID="{2C2E8F6F-E76C-4EF6-9DB6-030B07D8A093}" presName="rootText" presStyleLbl="node3" presStyleIdx="0" presStyleCnt="8">
        <dgm:presLayoutVars>
          <dgm:chPref val="3"/>
        </dgm:presLayoutVars>
      </dgm:prSet>
      <dgm:spPr/>
      <dgm:t>
        <a:bodyPr/>
        <a:lstStyle/>
        <a:p>
          <a:endParaRPr lang="ru-RU"/>
        </a:p>
      </dgm:t>
    </dgm:pt>
    <dgm:pt modelId="{5EDF54F1-B206-41F0-80A9-3A4B1D5F7EC1}" type="pres">
      <dgm:prSet presAssocID="{2C2E8F6F-E76C-4EF6-9DB6-030B07D8A093}" presName="rootConnector" presStyleLbl="node3" presStyleIdx="0" presStyleCnt="8"/>
      <dgm:spPr/>
      <dgm:t>
        <a:bodyPr/>
        <a:lstStyle/>
        <a:p>
          <a:endParaRPr lang="ru-RU"/>
        </a:p>
      </dgm:t>
    </dgm:pt>
    <dgm:pt modelId="{66FBE61C-D070-4554-BC49-34A5863B363C}" type="pres">
      <dgm:prSet presAssocID="{2C2E8F6F-E76C-4EF6-9DB6-030B07D8A093}" presName="hierChild4" presStyleCnt="0"/>
      <dgm:spPr/>
    </dgm:pt>
    <dgm:pt modelId="{9B5E3A9F-34AD-4E73-AF98-DA68084A9E82}" type="pres">
      <dgm:prSet presAssocID="{2C2E8F6F-E76C-4EF6-9DB6-030B07D8A093}" presName="hierChild5" presStyleCnt="0"/>
      <dgm:spPr/>
    </dgm:pt>
    <dgm:pt modelId="{607A0143-5958-46F1-A550-7F862C703926}" type="pres">
      <dgm:prSet presAssocID="{CF37EB35-4418-4D99-9282-D26E545F563A}" presName="Name37" presStyleLbl="parChTrans1D3" presStyleIdx="1" presStyleCnt="8"/>
      <dgm:spPr/>
      <dgm:t>
        <a:bodyPr/>
        <a:lstStyle/>
        <a:p>
          <a:endParaRPr lang="ru-RU"/>
        </a:p>
      </dgm:t>
    </dgm:pt>
    <dgm:pt modelId="{3DE611D0-BCC7-42CC-8BE6-8DDD9EDDD44C}" type="pres">
      <dgm:prSet presAssocID="{68398D48-DEBB-49BD-B58E-344B200E3385}" presName="hierRoot2" presStyleCnt="0">
        <dgm:presLayoutVars>
          <dgm:hierBranch val="init"/>
        </dgm:presLayoutVars>
      </dgm:prSet>
      <dgm:spPr/>
    </dgm:pt>
    <dgm:pt modelId="{3FE5AC4D-1D54-42E9-B0B2-93295EF2116F}" type="pres">
      <dgm:prSet presAssocID="{68398D48-DEBB-49BD-B58E-344B200E3385}" presName="rootComposite" presStyleCnt="0"/>
      <dgm:spPr/>
    </dgm:pt>
    <dgm:pt modelId="{3A3D592C-B81F-43B0-B54B-600063AF85BC}" type="pres">
      <dgm:prSet presAssocID="{68398D48-DEBB-49BD-B58E-344B200E3385}" presName="rootText" presStyleLbl="node3" presStyleIdx="1" presStyleCnt="8">
        <dgm:presLayoutVars>
          <dgm:chPref val="3"/>
        </dgm:presLayoutVars>
      </dgm:prSet>
      <dgm:spPr/>
      <dgm:t>
        <a:bodyPr/>
        <a:lstStyle/>
        <a:p>
          <a:endParaRPr lang="ru-RU"/>
        </a:p>
      </dgm:t>
    </dgm:pt>
    <dgm:pt modelId="{72FFFCF3-F95C-4A63-A48D-E36EADA39AA6}" type="pres">
      <dgm:prSet presAssocID="{68398D48-DEBB-49BD-B58E-344B200E3385}" presName="rootConnector" presStyleLbl="node3" presStyleIdx="1" presStyleCnt="8"/>
      <dgm:spPr/>
      <dgm:t>
        <a:bodyPr/>
        <a:lstStyle/>
        <a:p>
          <a:endParaRPr lang="ru-RU"/>
        </a:p>
      </dgm:t>
    </dgm:pt>
    <dgm:pt modelId="{BACC4366-C8D4-4C1C-9446-10B64A906AC4}" type="pres">
      <dgm:prSet presAssocID="{68398D48-DEBB-49BD-B58E-344B200E3385}" presName="hierChild4" presStyleCnt="0"/>
      <dgm:spPr/>
    </dgm:pt>
    <dgm:pt modelId="{3E14F98E-4DB6-4B74-AEA7-165C99D9EA7F}" type="pres">
      <dgm:prSet presAssocID="{68398D48-DEBB-49BD-B58E-344B200E3385}" presName="hierChild5" presStyleCnt="0"/>
      <dgm:spPr/>
    </dgm:pt>
    <dgm:pt modelId="{13CBF397-1401-4EF2-BD99-956A7E25F1BA}" type="pres">
      <dgm:prSet presAssocID="{81C6D85F-75AF-4AD6-A8ED-E36743B81A50}" presName="Name37" presStyleLbl="parChTrans1D3" presStyleIdx="2" presStyleCnt="8"/>
      <dgm:spPr/>
      <dgm:t>
        <a:bodyPr/>
        <a:lstStyle/>
        <a:p>
          <a:endParaRPr lang="ru-RU"/>
        </a:p>
      </dgm:t>
    </dgm:pt>
    <dgm:pt modelId="{87CA9EF2-1D1E-46F5-BE57-6ED2852FF2B5}" type="pres">
      <dgm:prSet presAssocID="{C2D0E36E-B9BA-4D3F-825E-0C25FAC87E67}" presName="hierRoot2" presStyleCnt="0">
        <dgm:presLayoutVars>
          <dgm:hierBranch val="init"/>
        </dgm:presLayoutVars>
      </dgm:prSet>
      <dgm:spPr/>
    </dgm:pt>
    <dgm:pt modelId="{14297E49-27ED-426C-AD6C-865E006FE730}" type="pres">
      <dgm:prSet presAssocID="{C2D0E36E-B9BA-4D3F-825E-0C25FAC87E67}" presName="rootComposite" presStyleCnt="0"/>
      <dgm:spPr/>
    </dgm:pt>
    <dgm:pt modelId="{CA038872-31CD-48F9-B095-01D5D61477E8}" type="pres">
      <dgm:prSet presAssocID="{C2D0E36E-B9BA-4D3F-825E-0C25FAC87E67}" presName="rootText" presStyleLbl="node3" presStyleIdx="2" presStyleCnt="8">
        <dgm:presLayoutVars>
          <dgm:chPref val="3"/>
        </dgm:presLayoutVars>
      </dgm:prSet>
      <dgm:spPr/>
      <dgm:t>
        <a:bodyPr/>
        <a:lstStyle/>
        <a:p>
          <a:endParaRPr lang="ru-RU"/>
        </a:p>
      </dgm:t>
    </dgm:pt>
    <dgm:pt modelId="{8EC32B8F-5822-41F8-B28B-91B76180358D}" type="pres">
      <dgm:prSet presAssocID="{C2D0E36E-B9BA-4D3F-825E-0C25FAC87E67}" presName="rootConnector" presStyleLbl="node3" presStyleIdx="2" presStyleCnt="8"/>
      <dgm:spPr/>
      <dgm:t>
        <a:bodyPr/>
        <a:lstStyle/>
        <a:p>
          <a:endParaRPr lang="ru-RU"/>
        </a:p>
      </dgm:t>
    </dgm:pt>
    <dgm:pt modelId="{B08AF313-CF9E-43D4-926C-E04ED5C0903E}" type="pres">
      <dgm:prSet presAssocID="{C2D0E36E-B9BA-4D3F-825E-0C25FAC87E67}" presName="hierChild4" presStyleCnt="0"/>
      <dgm:spPr/>
    </dgm:pt>
    <dgm:pt modelId="{ABC8A05E-CC41-491A-9450-3EC24B3AD74B}" type="pres">
      <dgm:prSet presAssocID="{C2D0E36E-B9BA-4D3F-825E-0C25FAC87E67}" presName="hierChild5" presStyleCnt="0"/>
      <dgm:spPr/>
    </dgm:pt>
    <dgm:pt modelId="{604C7997-D3BC-4FBF-AA73-31D030CF7935}" type="pres">
      <dgm:prSet presAssocID="{CAB26EE7-88C1-452E-8850-D119B2BD1DD3}" presName="Name37" presStyleLbl="parChTrans1D3" presStyleIdx="3" presStyleCnt="8"/>
      <dgm:spPr/>
      <dgm:t>
        <a:bodyPr/>
        <a:lstStyle/>
        <a:p>
          <a:endParaRPr lang="ru-RU"/>
        </a:p>
      </dgm:t>
    </dgm:pt>
    <dgm:pt modelId="{CE76DC69-29F3-49CF-8E86-67BF15F5D9D9}" type="pres">
      <dgm:prSet presAssocID="{CE83751E-CC9D-459A-8CFB-B846996491ED}" presName="hierRoot2" presStyleCnt="0">
        <dgm:presLayoutVars>
          <dgm:hierBranch val="init"/>
        </dgm:presLayoutVars>
      </dgm:prSet>
      <dgm:spPr/>
    </dgm:pt>
    <dgm:pt modelId="{15016DA5-BF65-47E7-B9F1-11C9254C5D1F}" type="pres">
      <dgm:prSet presAssocID="{CE83751E-CC9D-459A-8CFB-B846996491ED}" presName="rootComposite" presStyleCnt="0"/>
      <dgm:spPr/>
    </dgm:pt>
    <dgm:pt modelId="{DD3EDB1F-EB1D-49CA-A517-F8D58D399F3F}" type="pres">
      <dgm:prSet presAssocID="{CE83751E-CC9D-459A-8CFB-B846996491ED}" presName="rootText" presStyleLbl="node3" presStyleIdx="3" presStyleCnt="8">
        <dgm:presLayoutVars>
          <dgm:chPref val="3"/>
        </dgm:presLayoutVars>
      </dgm:prSet>
      <dgm:spPr/>
      <dgm:t>
        <a:bodyPr/>
        <a:lstStyle/>
        <a:p>
          <a:endParaRPr lang="ru-RU"/>
        </a:p>
      </dgm:t>
    </dgm:pt>
    <dgm:pt modelId="{EC7DCFDB-C4DE-40EB-9E82-86C7FD2A9D24}" type="pres">
      <dgm:prSet presAssocID="{CE83751E-CC9D-459A-8CFB-B846996491ED}" presName="rootConnector" presStyleLbl="node3" presStyleIdx="3" presStyleCnt="8"/>
      <dgm:spPr/>
      <dgm:t>
        <a:bodyPr/>
        <a:lstStyle/>
        <a:p>
          <a:endParaRPr lang="ru-RU"/>
        </a:p>
      </dgm:t>
    </dgm:pt>
    <dgm:pt modelId="{ED6A7BE7-1F5A-452D-B0D8-60DE4F326A01}" type="pres">
      <dgm:prSet presAssocID="{CE83751E-CC9D-459A-8CFB-B846996491ED}" presName="hierChild4" presStyleCnt="0"/>
      <dgm:spPr/>
    </dgm:pt>
    <dgm:pt modelId="{6E1F874B-F7BA-4F67-A68D-7CCCC5175921}" type="pres">
      <dgm:prSet presAssocID="{CE83751E-CC9D-459A-8CFB-B846996491ED}" presName="hierChild5" presStyleCnt="0"/>
      <dgm:spPr/>
    </dgm:pt>
    <dgm:pt modelId="{33A76258-EEBE-44EC-98D1-BE3B37D18C95}" type="pres">
      <dgm:prSet presAssocID="{C8354173-0C03-4BB9-9614-7C01BB71EB48}" presName="hierChild5" presStyleCnt="0"/>
      <dgm:spPr/>
    </dgm:pt>
    <dgm:pt modelId="{FE629ABB-13E7-42DF-A770-3FAD68CC87BF}" type="pres">
      <dgm:prSet presAssocID="{850755B0-3B5F-4D83-B003-5B6B7020DB0A}" presName="Name37" presStyleLbl="parChTrans1D2" presStyleIdx="1" presStyleCnt="3"/>
      <dgm:spPr/>
      <dgm:t>
        <a:bodyPr/>
        <a:lstStyle/>
        <a:p>
          <a:endParaRPr lang="ru-RU"/>
        </a:p>
      </dgm:t>
    </dgm:pt>
    <dgm:pt modelId="{7EAE134B-369B-4749-8810-2684DD452664}" type="pres">
      <dgm:prSet presAssocID="{664B01AE-8681-4A4D-9576-CF9D42EC3824}" presName="hierRoot2" presStyleCnt="0">
        <dgm:presLayoutVars>
          <dgm:hierBranch val="init"/>
        </dgm:presLayoutVars>
      </dgm:prSet>
      <dgm:spPr/>
    </dgm:pt>
    <dgm:pt modelId="{1AFB36AE-6CE7-4EDA-849B-7E2A418DF8F4}" type="pres">
      <dgm:prSet presAssocID="{664B01AE-8681-4A4D-9576-CF9D42EC3824}" presName="rootComposite" presStyleCnt="0"/>
      <dgm:spPr/>
    </dgm:pt>
    <dgm:pt modelId="{742C148B-2F7B-46D5-950C-0C49CE0FFA2F}" type="pres">
      <dgm:prSet presAssocID="{664B01AE-8681-4A4D-9576-CF9D42EC3824}" presName="rootText" presStyleLbl="node2" presStyleIdx="1" presStyleCnt="3">
        <dgm:presLayoutVars>
          <dgm:chPref val="3"/>
        </dgm:presLayoutVars>
      </dgm:prSet>
      <dgm:spPr/>
      <dgm:t>
        <a:bodyPr/>
        <a:lstStyle/>
        <a:p>
          <a:endParaRPr lang="ru-RU"/>
        </a:p>
      </dgm:t>
    </dgm:pt>
    <dgm:pt modelId="{86B807F1-55E5-4494-9725-C834D2CC4D95}" type="pres">
      <dgm:prSet presAssocID="{664B01AE-8681-4A4D-9576-CF9D42EC3824}" presName="rootConnector" presStyleLbl="node2" presStyleIdx="1" presStyleCnt="3"/>
      <dgm:spPr/>
      <dgm:t>
        <a:bodyPr/>
        <a:lstStyle/>
        <a:p>
          <a:endParaRPr lang="ru-RU"/>
        </a:p>
      </dgm:t>
    </dgm:pt>
    <dgm:pt modelId="{9799D499-B56C-444B-BC11-74D7E8D798FE}" type="pres">
      <dgm:prSet presAssocID="{664B01AE-8681-4A4D-9576-CF9D42EC3824}" presName="hierChild4" presStyleCnt="0"/>
      <dgm:spPr/>
    </dgm:pt>
    <dgm:pt modelId="{AC06F059-77CC-49F2-B7AB-9F62059F4BF9}" type="pres">
      <dgm:prSet presAssocID="{664B01AE-8681-4A4D-9576-CF9D42EC3824}" presName="hierChild5" presStyleCnt="0"/>
      <dgm:spPr/>
    </dgm:pt>
    <dgm:pt modelId="{D839FD7E-7B98-482C-96F6-D348776056A3}" type="pres">
      <dgm:prSet presAssocID="{FC6792A5-3E00-4487-BADF-173D90D8099E}" presName="Name37" presStyleLbl="parChTrans1D2" presStyleIdx="2" presStyleCnt="3"/>
      <dgm:spPr/>
      <dgm:t>
        <a:bodyPr/>
        <a:lstStyle/>
        <a:p>
          <a:endParaRPr lang="ru-RU"/>
        </a:p>
      </dgm:t>
    </dgm:pt>
    <dgm:pt modelId="{31815B3E-56A0-473B-97BE-01DEC152D6DE}" type="pres">
      <dgm:prSet presAssocID="{672800E2-3D3E-4357-809A-14D32DFCB70A}" presName="hierRoot2" presStyleCnt="0">
        <dgm:presLayoutVars>
          <dgm:hierBranch val="init"/>
        </dgm:presLayoutVars>
      </dgm:prSet>
      <dgm:spPr/>
    </dgm:pt>
    <dgm:pt modelId="{E05FC307-CFFC-40CF-86C2-1C93E65A0B7D}" type="pres">
      <dgm:prSet presAssocID="{672800E2-3D3E-4357-809A-14D32DFCB70A}" presName="rootComposite" presStyleCnt="0"/>
      <dgm:spPr/>
    </dgm:pt>
    <dgm:pt modelId="{C1E630CD-5E48-4C2D-AE8C-31A4CA82EAE0}" type="pres">
      <dgm:prSet presAssocID="{672800E2-3D3E-4357-809A-14D32DFCB70A}" presName="rootText" presStyleLbl="node2" presStyleIdx="2" presStyleCnt="3">
        <dgm:presLayoutVars>
          <dgm:chPref val="3"/>
        </dgm:presLayoutVars>
      </dgm:prSet>
      <dgm:spPr/>
      <dgm:t>
        <a:bodyPr/>
        <a:lstStyle/>
        <a:p>
          <a:endParaRPr lang="ru-RU"/>
        </a:p>
      </dgm:t>
    </dgm:pt>
    <dgm:pt modelId="{590FA093-956D-4D6A-9DCC-802CDBF09A4B}" type="pres">
      <dgm:prSet presAssocID="{672800E2-3D3E-4357-809A-14D32DFCB70A}" presName="rootConnector" presStyleLbl="node2" presStyleIdx="2" presStyleCnt="3"/>
      <dgm:spPr/>
      <dgm:t>
        <a:bodyPr/>
        <a:lstStyle/>
        <a:p>
          <a:endParaRPr lang="ru-RU"/>
        </a:p>
      </dgm:t>
    </dgm:pt>
    <dgm:pt modelId="{4876B1D8-38E5-47EC-A31D-FD3E7C706789}" type="pres">
      <dgm:prSet presAssocID="{672800E2-3D3E-4357-809A-14D32DFCB70A}" presName="hierChild4" presStyleCnt="0"/>
      <dgm:spPr/>
    </dgm:pt>
    <dgm:pt modelId="{62D14BDF-657E-42D6-A77D-1738B10D7178}" type="pres">
      <dgm:prSet presAssocID="{C68DDA57-3164-4C99-83D7-DB9A15EC1219}" presName="Name37" presStyleLbl="parChTrans1D3" presStyleIdx="4" presStyleCnt="8"/>
      <dgm:spPr/>
      <dgm:t>
        <a:bodyPr/>
        <a:lstStyle/>
        <a:p>
          <a:endParaRPr lang="ru-RU"/>
        </a:p>
      </dgm:t>
    </dgm:pt>
    <dgm:pt modelId="{188D53AC-CD3D-4A5B-ABA8-0F002D2F0488}" type="pres">
      <dgm:prSet presAssocID="{441E92CC-FD9A-4CEC-9A95-80BF831E914E}" presName="hierRoot2" presStyleCnt="0">
        <dgm:presLayoutVars>
          <dgm:hierBranch val="init"/>
        </dgm:presLayoutVars>
      </dgm:prSet>
      <dgm:spPr/>
    </dgm:pt>
    <dgm:pt modelId="{6B50B905-06B1-4C5B-9DB8-1516B90A3468}" type="pres">
      <dgm:prSet presAssocID="{441E92CC-FD9A-4CEC-9A95-80BF831E914E}" presName="rootComposite" presStyleCnt="0"/>
      <dgm:spPr/>
    </dgm:pt>
    <dgm:pt modelId="{C85A32B4-D4FC-4D8E-9BB0-86B9CCAE01B3}" type="pres">
      <dgm:prSet presAssocID="{441E92CC-FD9A-4CEC-9A95-80BF831E914E}" presName="rootText" presStyleLbl="node3" presStyleIdx="4" presStyleCnt="8">
        <dgm:presLayoutVars>
          <dgm:chPref val="3"/>
        </dgm:presLayoutVars>
      </dgm:prSet>
      <dgm:spPr/>
      <dgm:t>
        <a:bodyPr/>
        <a:lstStyle/>
        <a:p>
          <a:endParaRPr lang="ru-RU"/>
        </a:p>
      </dgm:t>
    </dgm:pt>
    <dgm:pt modelId="{132D4012-4979-490F-B89D-8A98747E73BE}" type="pres">
      <dgm:prSet presAssocID="{441E92CC-FD9A-4CEC-9A95-80BF831E914E}" presName="rootConnector" presStyleLbl="node3" presStyleIdx="4" presStyleCnt="8"/>
      <dgm:spPr/>
      <dgm:t>
        <a:bodyPr/>
        <a:lstStyle/>
        <a:p>
          <a:endParaRPr lang="ru-RU"/>
        </a:p>
      </dgm:t>
    </dgm:pt>
    <dgm:pt modelId="{5CBCA5BA-87D7-4AF2-B8B6-6DE468208F1D}" type="pres">
      <dgm:prSet presAssocID="{441E92CC-FD9A-4CEC-9A95-80BF831E914E}" presName="hierChild4" presStyleCnt="0"/>
      <dgm:spPr/>
    </dgm:pt>
    <dgm:pt modelId="{AD2A20C7-B29C-444D-82DB-9FC7D80E0B2B}" type="pres">
      <dgm:prSet presAssocID="{441E92CC-FD9A-4CEC-9A95-80BF831E914E}" presName="hierChild5" presStyleCnt="0"/>
      <dgm:spPr/>
    </dgm:pt>
    <dgm:pt modelId="{67672C8E-C132-4CBB-AD33-199D8ADE3C1D}" type="pres">
      <dgm:prSet presAssocID="{38F62563-0BA5-4DC0-872B-C84558466ADA}" presName="Name37" presStyleLbl="parChTrans1D3" presStyleIdx="5" presStyleCnt="8"/>
      <dgm:spPr/>
      <dgm:t>
        <a:bodyPr/>
        <a:lstStyle/>
        <a:p>
          <a:endParaRPr lang="ru-RU"/>
        </a:p>
      </dgm:t>
    </dgm:pt>
    <dgm:pt modelId="{C65859D4-7543-4858-A47A-9E47D825B81E}" type="pres">
      <dgm:prSet presAssocID="{DDACB9A6-7B31-41D4-966B-DDFA696AD0BF}" presName="hierRoot2" presStyleCnt="0">
        <dgm:presLayoutVars>
          <dgm:hierBranch val="init"/>
        </dgm:presLayoutVars>
      </dgm:prSet>
      <dgm:spPr/>
    </dgm:pt>
    <dgm:pt modelId="{8B018D7B-FA55-49DB-8132-DA8BCDEC9E20}" type="pres">
      <dgm:prSet presAssocID="{DDACB9A6-7B31-41D4-966B-DDFA696AD0BF}" presName="rootComposite" presStyleCnt="0"/>
      <dgm:spPr/>
    </dgm:pt>
    <dgm:pt modelId="{E6E5CD73-38B9-46CE-9A46-4AFF9DBA1871}" type="pres">
      <dgm:prSet presAssocID="{DDACB9A6-7B31-41D4-966B-DDFA696AD0BF}" presName="rootText" presStyleLbl="node3" presStyleIdx="5" presStyleCnt="8">
        <dgm:presLayoutVars>
          <dgm:chPref val="3"/>
        </dgm:presLayoutVars>
      </dgm:prSet>
      <dgm:spPr/>
      <dgm:t>
        <a:bodyPr/>
        <a:lstStyle/>
        <a:p>
          <a:endParaRPr lang="ru-RU"/>
        </a:p>
      </dgm:t>
    </dgm:pt>
    <dgm:pt modelId="{F0DDAE97-6E8C-48CC-B91E-4B6995C3685C}" type="pres">
      <dgm:prSet presAssocID="{DDACB9A6-7B31-41D4-966B-DDFA696AD0BF}" presName="rootConnector" presStyleLbl="node3" presStyleIdx="5" presStyleCnt="8"/>
      <dgm:spPr/>
      <dgm:t>
        <a:bodyPr/>
        <a:lstStyle/>
        <a:p>
          <a:endParaRPr lang="ru-RU"/>
        </a:p>
      </dgm:t>
    </dgm:pt>
    <dgm:pt modelId="{F4201C10-2E58-4135-B03D-36D7DF230A8B}" type="pres">
      <dgm:prSet presAssocID="{DDACB9A6-7B31-41D4-966B-DDFA696AD0BF}" presName="hierChild4" presStyleCnt="0"/>
      <dgm:spPr/>
    </dgm:pt>
    <dgm:pt modelId="{64968417-D2D8-421A-B535-DDA21A49DDE3}" type="pres">
      <dgm:prSet presAssocID="{DDACB9A6-7B31-41D4-966B-DDFA696AD0BF}" presName="hierChild5" presStyleCnt="0"/>
      <dgm:spPr/>
    </dgm:pt>
    <dgm:pt modelId="{12822A24-416A-4169-BE2E-0717B63C8C4D}" type="pres">
      <dgm:prSet presAssocID="{1DD8323E-C88B-4E28-9E10-A5F1CE34B63D}" presName="Name37" presStyleLbl="parChTrans1D3" presStyleIdx="6" presStyleCnt="8"/>
      <dgm:spPr/>
      <dgm:t>
        <a:bodyPr/>
        <a:lstStyle/>
        <a:p>
          <a:endParaRPr lang="ru-RU"/>
        </a:p>
      </dgm:t>
    </dgm:pt>
    <dgm:pt modelId="{5CB48098-D085-4DBB-9795-50D29E659CE7}" type="pres">
      <dgm:prSet presAssocID="{4E5D8F66-313D-4EAA-A168-E93DFBFAB8DB}" presName="hierRoot2" presStyleCnt="0">
        <dgm:presLayoutVars>
          <dgm:hierBranch val="init"/>
        </dgm:presLayoutVars>
      </dgm:prSet>
      <dgm:spPr/>
    </dgm:pt>
    <dgm:pt modelId="{EEC4D344-8864-403D-B9B0-394DA52368B5}" type="pres">
      <dgm:prSet presAssocID="{4E5D8F66-313D-4EAA-A168-E93DFBFAB8DB}" presName="rootComposite" presStyleCnt="0"/>
      <dgm:spPr/>
    </dgm:pt>
    <dgm:pt modelId="{AA00649E-EA1C-47D3-A6C7-4CD30B3062F7}" type="pres">
      <dgm:prSet presAssocID="{4E5D8F66-313D-4EAA-A168-E93DFBFAB8DB}" presName="rootText" presStyleLbl="node3" presStyleIdx="6" presStyleCnt="8">
        <dgm:presLayoutVars>
          <dgm:chPref val="3"/>
        </dgm:presLayoutVars>
      </dgm:prSet>
      <dgm:spPr/>
      <dgm:t>
        <a:bodyPr/>
        <a:lstStyle/>
        <a:p>
          <a:endParaRPr lang="ru-RU"/>
        </a:p>
      </dgm:t>
    </dgm:pt>
    <dgm:pt modelId="{45F9895D-93FB-4BA3-999B-2BC9E4D3CECE}" type="pres">
      <dgm:prSet presAssocID="{4E5D8F66-313D-4EAA-A168-E93DFBFAB8DB}" presName="rootConnector" presStyleLbl="node3" presStyleIdx="6" presStyleCnt="8"/>
      <dgm:spPr/>
      <dgm:t>
        <a:bodyPr/>
        <a:lstStyle/>
        <a:p>
          <a:endParaRPr lang="ru-RU"/>
        </a:p>
      </dgm:t>
    </dgm:pt>
    <dgm:pt modelId="{C1BFC4ED-074B-4940-8677-2398996CB8E3}" type="pres">
      <dgm:prSet presAssocID="{4E5D8F66-313D-4EAA-A168-E93DFBFAB8DB}" presName="hierChild4" presStyleCnt="0"/>
      <dgm:spPr/>
    </dgm:pt>
    <dgm:pt modelId="{C05CB7F3-348D-4677-B60B-1D0CE8CAD2ED}" type="pres">
      <dgm:prSet presAssocID="{4E5D8F66-313D-4EAA-A168-E93DFBFAB8DB}" presName="hierChild5" presStyleCnt="0"/>
      <dgm:spPr/>
    </dgm:pt>
    <dgm:pt modelId="{920E120C-20D4-4ED6-BDA1-51176A3B3491}" type="pres">
      <dgm:prSet presAssocID="{4D67339D-036B-4E49-95BA-9C1BC43C0390}" presName="Name37" presStyleLbl="parChTrans1D3" presStyleIdx="7" presStyleCnt="8"/>
      <dgm:spPr/>
      <dgm:t>
        <a:bodyPr/>
        <a:lstStyle/>
        <a:p>
          <a:endParaRPr lang="ru-RU"/>
        </a:p>
      </dgm:t>
    </dgm:pt>
    <dgm:pt modelId="{8E9FA447-7EB5-4FEB-BC30-5FA3E671B8D0}" type="pres">
      <dgm:prSet presAssocID="{F39B9A2F-510D-44CF-AB5E-44BA36FD649C}" presName="hierRoot2" presStyleCnt="0">
        <dgm:presLayoutVars>
          <dgm:hierBranch val="init"/>
        </dgm:presLayoutVars>
      </dgm:prSet>
      <dgm:spPr/>
    </dgm:pt>
    <dgm:pt modelId="{ACBD1AB7-05C4-4E6A-AE31-381497AA1656}" type="pres">
      <dgm:prSet presAssocID="{F39B9A2F-510D-44CF-AB5E-44BA36FD649C}" presName="rootComposite" presStyleCnt="0"/>
      <dgm:spPr/>
    </dgm:pt>
    <dgm:pt modelId="{94C0EEBD-8CF0-49D1-A332-99DD1BC4796F}" type="pres">
      <dgm:prSet presAssocID="{F39B9A2F-510D-44CF-AB5E-44BA36FD649C}" presName="rootText" presStyleLbl="node3" presStyleIdx="7" presStyleCnt="8">
        <dgm:presLayoutVars>
          <dgm:chPref val="3"/>
        </dgm:presLayoutVars>
      </dgm:prSet>
      <dgm:spPr/>
      <dgm:t>
        <a:bodyPr/>
        <a:lstStyle/>
        <a:p>
          <a:endParaRPr lang="ru-RU"/>
        </a:p>
      </dgm:t>
    </dgm:pt>
    <dgm:pt modelId="{709AD5F9-728A-4A61-A474-D3F768F27DF8}" type="pres">
      <dgm:prSet presAssocID="{F39B9A2F-510D-44CF-AB5E-44BA36FD649C}" presName="rootConnector" presStyleLbl="node3" presStyleIdx="7" presStyleCnt="8"/>
      <dgm:spPr/>
      <dgm:t>
        <a:bodyPr/>
        <a:lstStyle/>
        <a:p>
          <a:endParaRPr lang="ru-RU"/>
        </a:p>
      </dgm:t>
    </dgm:pt>
    <dgm:pt modelId="{F6AAA0FE-5F23-4F64-9856-709669C60465}" type="pres">
      <dgm:prSet presAssocID="{F39B9A2F-510D-44CF-AB5E-44BA36FD649C}" presName="hierChild4" presStyleCnt="0"/>
      <dgm:spPr/>
    </dgm:pt>
    <dgm:pt modelId="{E1767AA1-BE06-4D8F-A7F4-A1A092FBA1FB}" type="pres">
      <dgm:prSet presAssocID="{F39B9A2F-510D-44CF-AB5E-44BA36FD649C}" presName="hierChild5" presStyleCnt="0"/>
      <dgm:spPr/>
    </dgm:pt>
    <dgm:pt modelId="{0960B8CD-8F15-460F-8D91-C647A1EE5F72}" type="pres">
      <dgm:prSet presAssocID="{672800E2-3D3E-4357-809A-14D32DFCB70A}" presName="hierChild5" presStyleCnt="0"/>
      <dgm:spPr/>
    </dgm:pt>
    <dgm:pt modelId="{632383E9-5276-4E14-9077-EBBDAB6A4807}" type="pres">
      <dgm:prSet presAssocID="{0F582D69-FE1F-4EEF-9727-111C78A82545}" presName="hierChild3" presStyleCnt="0"/>
      <dgm:spPr/>
    </dgm:pt>
  </dgm:ptLst>
  <dgm:cxnLst>
    <dgm:cxn modelId="{BD311B99-8EE8-4E78-B868-E75721BA52AF}" type="presOf" srcId="{2C2E8F6F-E76C-4EF6-9DB6-030B07D8A093}" destId="{5EDF54F1-B206-41F0-80A9-3A4B1D5F7EC1}" srcOrd="1" destOrd="0" presId="urn:microsoft.com/office/officeart/2005/8/layout/orgChart1"/>
    <dgm:cxn modelId="{FBEDBFE8-A665-4420-B70B-145EC3A356B8}" srcId="{0F582D69-FE1F-4EEF-9727-111C78A82545}" destId="{672800E2-3D3E-4357-809A-14D32DFCB70A}" srcOrd="2" destOrd="0" parTransId="{FC6792A5-3E00-4487-BADF-173D90D8099E}" sibTransId="{565F2830-746A-402E-94F6-33C98DDF0387}"/>
    <dgm:cxn modelId="{1E4D055D-E084-4DB6-8D7A-4F5B54323A74}" srcId="{C8354173-0C03-4BB9-9614-7C01BB71EB48}" destId="{CE83751E-CC9D-459A-8CFB-B846996491ED}" srcOrd="3" destOrd="0" parTransId="{CAB26EE7-88C1-452E-8850-D119B2BD1DD3}" sibTransId="{4DCEFF98-6847-457B-B80D-2B2E3B9CFAA7}"/>
    <dgm:cxn modelId="{BAD43E64-8BD5-43C8-9E0F-D215EBEFCFD0}" type="presOf" srcId="{664B01AE-8681-4A4D-9576-CF9D42EC3824}" destId="{742C148B-2F7B-46D5-950C-0C49CE0FFA2F}" srcOrd="0" destOrd="0" presId="urn:microsoft.com/office/officeart/2005/8/layout/orgChart1"/>
    <dgm:cxn modelId="{50F3AE5E-8275-4E2D-96D0-A08CB1C0580F}" srcId="{C8354173-0C03-4BB9-9614-7C01BB71EB48}" destId="{C2D0E36E-B9BA-4D3F-825E-0C25FAC87E67}" srcOrd="2" destOrd="0" parTransId="{81C6D85F-75AF-4AD6-A8ED-E36743B81A50}" sibTransId="{F16A9BCD-78C9-487A-8D01-1210DC95AE23}"/>
    <dgm:cxn modelId="{484E156E-DB4B-4EA3-95FB-E478C66B5BC7}" type="presOf" srcId="{77DCFAF5-7606-4E96-9FCB-36177D6043BB}" destId="{DAA7F65A-4139-4379-8ABE-FDAAB88C0FF9}" srcOrd="0" destOrd="0" presId="urn:microsoft.com/office/officeart/2005/8/layout/orgChart1"/>
    <dgm:cxn modelId="{682B4893-0861-42BE-8D5D-7A7F96FDD283}" type="presOf" srcId="{E3F41BA0-4165-4AE8-BC00-67C31CDDAA63}" destId="{15ADBFBF-12C5-477C-8B78-8C6C07EF754C}" srcOrd="0" destOrd="0" presId="urn:microsoft.com/office/officeart/2005/8/layout/orgChart1"/>
    <dgm:cxn modelId="{49065CFA-9FDE-466E-96D9-B38063DB157C}" type="presOf" srcId="{850755B0-3B5F-4D83-B003-5B6B7020DB0A}" destId="{FE629ABB-13E7-42DF-A770-3FAD68CC87BF}" srcOrd="0" destOrd="0" presId="urn:microsoft.com/office/officeart/2005/8/layout/orgChart1"/>
    <dgm:cxn modelId="{08B62E21-21A0-4C9A-B703-DF30E634056F}" type="presOf" srcId="{441E92CC-FD9A-4CEC-9A95-80BF831E914E}" destId="{C85A32B4-D4FC-4D8E-9BB0-86B9CCAE01B3}" srcOrd="0" destOrd="0" presId="urn:microsoft.com/office/officeart/2005/8/layout/orgChart1"/>
    <dgm:cxn modelId="{F015E6ED-BBF9-407E-86C0-D4381060334C}" type="presOf" srcId="{C2D0E36E-B9BA-4D3F-825E-0C25FAC87E67}" destId="{8EC32B8F-5822-41F8-B28B-91B76180358D}" srcOrd="1" destOrd="0" presId="urn:microsoft.com/office/officeart/2005/8/layout/orgChart1"/>
    <dgm:cxn modelId="{DD6E6D17-DCB9-46AD-97A8-49516C6AB225}" srcId="{672800E2-3D3E-4357-809A-14D32DFCB70A}" destId="{DDACB9A6-7B31-41D4-966B-DDFA696AD0BF}" srcOrd="1" destOrd="0" parTransId="{38F62563-0BA5-4DC0-872B-C84558466ADA}" sibTransId="{EDF4337A-C1E8-44B9-A778-1FF5193648BC}"/>
    <dgm:cxn modelId="{70402F3F-44F9-4C54-B89F-E41854C43118}" type="presOf" srcId="{C2D0E36E-B9BA-4D3F-825E-0C25FAC87E67}" destId="{CA038872-31CD-48F9-B095-01D5D61477E8}" srcOrd="0" destOrd="0" presId="urn:microsoft.com/office/officeart/2005/8/layout/orgChart1"/>
    <dgm:cxn modelId="{E4452C0F-1292-4610-912C-97B1B8C5848A}" type="presOf" srcId="{0F582D69-FE1F-4EEF-9727-111C78A82545}" destId="{E12F3BC3-94A7-4906-90BE-1D9842F8EA55}" srcOrd="1" destOrd="0" presId="urn:microsoft.com/office/officeart/2005/8/layout/orgChart1"/>
    <dgm:cxn modelId="{58E0C0DB-1222-4688-9454-530A278BEFD3}" type="presOf" srcId="{664B01AE-8681-4A4D-9576-CF9D42EC3824}" destId="{86B807F1-55E5-4494-9725-C834D2CC4D95}" srcOrd="1" destOrd="0" presId="urn:microsoft.com/office/officeart/2005/8/layout/orgChart1"/>
    <dgm:cxn modelId="{A026B49E-99F0-42C9-B7F6-8F7088FC1F05}" srcId="{0F582D69-FE1F-4EEF-9727-111C78A82545}" destId="{C8354173-0C03-4BB9-9614-7C01BB71EB48}" srcOrd="0" destOrd="0" parTransId="{E3F41BA0-4165-4AE8-BC00-67C31CDDAA63}" sibTransId="{662B237D-958C-4BA5-BE89-733BE8FD4D72}"/>
    <dgm:cxn modelId="{19442606-CE6A-4494-8ED0-2FBD1C5A9CF2}" type="presOf" srcId="{0BC43A47-2F04-48CA-8A59-A004B7BCE79B}" destId="{DE05E655-CB1A-4603-BD35-0B60F2F93A93}" srcOrd="0" destOrd="0" presId="urn:microsoft.com/office/officeart/2005/8/layout/orgChart1"/>
    <dgm:cxn modelId="{328C4A51-28B8-4212-8E56-6BFB0B617153}" type="presOf" srcId="{672800E2-3D3E-4357-809A-14D32DFCB70A}" destId="{590FA093-956D-4D6A-9DCC-802CDBF09A4B}" srcOrd="1" destOrd="0" presId="urn:microsoft.com/office/officeart/2005/8/layout/orgChart1"/>
    <dgm:cxn modelId="{C32FA08A-C24A-413C-B9D6-5CF79F3DE8D1}" type="presOf" srcId="{1DD8323E-C88B-4E28-9E10-A5F1CE34B63D}" destId="{12822A24-416A-4169-BE2E-0717B63C8C4D}" srcOrd="0" destOrd="0" presId="urn:microsoft.com/office/officeart/2005/8/layout/orgChart1"/>
    <dgm:cxn modelId="{B5B3CA15-2339-480D-A01E-3C51B301FE97}" type="presOf" srcId="{68398D48-DEBB-49BD-B58E-344B200E3385}" destId="{3A3D592C-B81F-43B0-B54B-600063AF85BC}" srcOrd="0" destOrd="0" presId="urn:microsoft.com/office/officeart/2005/8/layout/orgChart1"/>
    <dgm:cxn modelId="{607BD415-ECFF-47C6-BBC3-4988C1FD67D9}" type="presOf" srcId="{FC6792A5-3E00-4487-BADF-173D90D8099E}" destId="{D839FD7E-7B98-482C-96F6-D348776056A3}" srcOrd="0" destOrd="0" presId="urn:microsoft.com/office/officeart/2005/8/layout/orgChart1"/>
    <dgm:cxn modelId="{C1DC8A95-2E40-4020-80E6-B220101B187B}" type="presOf" srcId="{CF37EB35-4418-4D99-9282-D26E545F563A}" destId="{607A0143-5958-46F1-A550-7F862C703926}" srcOrd="0" destOrd="0" presId="urn:microsoft.com/office/officeart/2005/8/layout/orgChart1"/>
    <dgm:cxn modelId="{3B42C741-346F-4C44-9F99-8F06FDDEF9AC}" type="presOf" srcId="{C68DDA57-3164-4C99-83D7-DB9A15EC1219}" destId="{62D14BDF-657E-42D6-A77D-1738B10D7178}" srcOrd="0" destOrd="0" presId="urn:microsoft.com/office/officeart/2005/8/layout/orgChart1"/>
    <dgm:cxn modelId="{E5F5451C-C9B5-4E8C-A8A0-90DB8FBEECC1}" srcId="{C8354173-0C03-4BB9-9614-7C01BB71EB48}" destId="{2C2E8F6F-E76C-4EF6-9DB6-030B07D8A093}" srcOrd="0" destOrd="0" parTransId="{0BC43A47-2F04-48CA-8A59-A004B7BCE79B}" sibTransId="{6857757E-9B0F-45D4-865D-33E051C55BF6}"/>
    <dgm:cxn modelId="{EAA6DFFD-5635-4EA5-AABB-E9D22F58BD73}" type="presOf" srcId="{4E5D8F66-313D-4EAA-A168-E93DFBFAB8DB}" destId="{45F9895D-93FB-4BA3-999B-2BC9E4D3CECE}" srcOrd="1" destOrd="0" presId="urn:microsoft.com/office/officeart/2005/8/layout/orgChart1"/>
    <dgm:cxn modelId="{F9886DE6-A19C-4D5B-8DDA-9EC4DAC4EF9F}" type="presOf" srcId="{672800E2-3D3E-4357-809A-14D32DFCB70A}" destId="{C1E630CD-5E48-4C2D-AE8C-31A4CA82EAE0}" srcOrd="0" destOrd="0" presId="urn:microsoft.com/office/officeart/2005/8/layout/orgChart1"/>
    <dgm:cxn modelId="{D6060A59-AF2D-42BE-AD4C-887034E65012}" type="presOf" srcId="{0F582D69-FE1F-4EEF-9727-111C78A82545}" destId="{26C936AD-FD25-4757-ADD9-B2956435BAC2}" srcOrd="0" destOrd="0" presId="urn:microsoft.com/office/officeart/2005/8/layout/orgChart1"/>
    <dgm:cxn modelId="{C82973E8-E1CE-481B-9DEC-7211FD3B8D76}" type="presOf" srcId="{4D67339D-036B-4E49-95BA-9C1BC43C0390}" destId="{920E120C-20D4-4ED6-BDA1-51176A3B3491}" srcOrd="0" destOrd="0" presId="urn:microsoft.com/office/officeart/2005/8/layout/orgChart1"/>
    <dgm:cxn modelId="{0BAAE8EB-0711-44B7-A4EA-CAB737E4B1BB}" srcId="{672800E2-3D3E-4357-809A-14D32DFCB70A}" destId="{F39B9A2F-510D-44CF-AB5E-44BA36FD649C}" srcOrd="3" destOrd="0" parTransId="{4D67339D-036B-4E49-95BA-9C1BC43C0390}" sibTransId="{470F20B8-4A02-47A4-A679-3623634E4492}"/>
    <dgm:cxn modelId="{BE405994-6F70-4185-91A6-AF6E9165773C}" type="presOf" srcId="{81C6D85F-75AF-4AD6-A8ED-E36743B81A50}" destId="{13CBF397-1401-4EF2-BD99-956A7E25F1BA}" srcOrd="0" destOrd="0" presId="urn:microsoft.com/office/officeart/2005/8/layout/orgChart1"/>
    <dgm:cxn modelId="{DC0D69D6-5BEC-45FF-9655-CB9EB7C0431A}" type="presOf" srcId="{441E92CC-FD9A-4CEC-9A95-80BF831E914E}" destId="{132D4012-4979-490F-B89D-8A98747E73BE}" srcOrd="1" destOrd="0" presId="urn:microsoft.com/office/officeart/2005/8/layout/orgChart1"/>
    <dgm:cxn modelId="{AAF70604-FC8C-4F60-95EA-37A565AFEDCA}" srcId="{77DCFAF5-7606-4E96-9FCB-36177D6043BB}" destId="{0F582D69-FE1F-4EEF-9727-111C78A82545}" srcOrd="0" destOrd="0" parTransId="{A228F3AF-CFA0-4BBF-AE7B-1D2E9AD68BD2}" sibTransId="{5B808A44-DE07-441E-90F9-81FEE7C653B0}"/>
    <dgm:cxn modelId="{4DC18350-F050-4913-BB45-DDC56EC82898}" type="presOf" srcId="{F39B9A2F-510D-44CF-AB5E-44BA36FD649C}" destId="{94C0EEBD-8CF0-49D1-A332-99DD1BC4796F}" srcOrd="0" destOrd="0" presId="urn:microsoft.com/office/officeart/2005/8/layout/orgChart1"/>
    <dgm:cxn modelId="{41F35E36-587A-42CB-AC14-4276BE8A9370}" type="presOf" srcId="{2C2E8F6F-E76C-4EF6-9DB6-030B07D8A093}" destId="{779CDC98-0262-4CA7-BA77-A4E612D231EC}" srcOrd="0" destOrd="0" presId="urn:microsoft.com/office/officeart/2005/8/layout/orgChart1"/>
    <dgm:cxn modelId="{4A8391CA-753D-4163-9207-ACC96CE86945}" type="presOf" srcId="{F39B9A2F-510D-44CF-AB5E-44BA36FD649C}" destId="{709AD5F9-728A-4A61-A474-D3F768F27DF8}" srcOrd="1" destOrd="0" presId="urn:microsoft.com/office/officeart/2005/8/layout/orgChart1"/>
    <dgm:cxn modelId="{06A1BAA5-C4E5-45A3-A047-63812A99D039}" type="presOf" srcId="{DDACB9A6-7B31-41D4-966B-DDFA696AD0BF}" destId="{F0DDAE97-6E8C-48CC-B91E-4B6995C3685C}" srcOrd="1" destOrd="0" presId="urn:microsoft.com/office/officeart/2005/8/layout/orgChart1"/>
    <dgm:cxn modelId="{D624FA14-C961-4603-AC7F-F5D6D98EF6FC}" type="presOf" srcId="{C8354173-0C03-4BB9-9614-7C01BB71EB48}" destId="{83029A4F-9E4E-46C0-B4E9-E7962B27976D}" srcOrd="1" destOrd="0" presId="urn:microsoft.com/office/officeart/2005/8/layout/orgChart1"/>
    <dgm:cxn modelId="{8C9B3598-4DA8-4C77-BB4C-6586BEF52217}" type="presOf" srcId="{DDACB9A6-7B31-41D4-966B-DDFA696AD0BF}" destId="{E6E5CD73-38B9-46CE-9A46-4AFF9DBA1871}" srcOrd="0" destOrd="0" presId="urn:microsoft.com/office/officeart/2005/8/layout/orgChart1"/>
    <dgm:cxn modelId="{D5BA23F3-7A42-4888-AC27-05DC75C31DD7}" type="presOf" srcId="{38F62563-0BA5-4DC0-872B-C84558466ADA}" destId="{67672C8E-C132-4CBB-AD33-199D8ADE3C1D}" srcOrd="0" destOrd="0" presId="urn:microsoft.com/office/officeart/2005/8/layout/orgChart1"/>
    <dgm:cxn modelId="{8F4B0F93-9F07-486F-B408-043EBC11D5BD}" type="presOf" srcId="{C8354173-0C03-4BB9-9614-7C01BB71EB48}" destId="{A28AFE2B-2EEB-4C63-A80C-9D6748F04131}" srcOrd="0" destOrd="0" presId="urn:microsoft.com/office/officeart/2005/8/layout/orgChart1"/>
    <dgm:cxn modelId="{7DF5FD1C-4283-4D1E-8762-A7D7BC1F51FD}" type="presOf" srcId="{CAB26EE7-88C1-452E-8850-D119B2BD1DD3}" destId="{604C7997-D3BC-4FBF-AA73-31D030CF7935}" srcOrd="0" destOrd="0" presId="urn:microsoft.com/office/officeart/2005/8/layout/orgChart1"/>
    <dgm:cxn modelId="{5B2115DA-C26E-470B-B9AB-282376EEA3C8}" srcId="{0F582D69-FE1F-4EEF-9727-111C78A82545}" destId="{664B01AE-8681-4A4D-9576-CF9D42EC3824}" srcOrd="1" destOrd="0" parTransId="{850755B0-3B5F-4D83-B003-5B6B7020DB0A}" sibTransId="{A5194B91-CC0A-43A3-A391-7B31AA857F79}"/>
    <dgm:cxn modelId="{B5FB149D-2D60-4778-B947-24EBDFDA956D}" type="presOf" srcId="{4E5D8F66-313D-4EAA-A168-E93DFBFAB8DB}" destId="{AA00649E-EA1C-47D3-A6C7-4CD30B3062F7}" srcOrd="0" destOrd="0" presId="urn:microsoft.com/office/officeart/2005/8/layout/orgChart1"/>
    <dgm:cxn modelId="{1256EDA5-5611-425E-94FD-11D66AE854E6}" type="presOf" srcId="{CE83751E-CC9D-459A-8CFB-B846996491ED}" destId="{DD3EDB1F-EB1D-49CA-A517-F8D58D399F3F}" srcOrd="0" destOrd="0" presId="urn:microsoft.com/office/officeart/2005/8/layout/orgChart1"/>
    <dgm:cxn modelId="{E4DB0E34-72E7-4482-9DF7-0BCCE1D68D4F}" srcId="{672800E2-3D3E-4357-809A-14D32DFCB70A}" destId="{441E92CC-FD9A-4CEC-9A95-80BF831E914E}" srcOrd="0" destOrd="0" parTransId="{C68DDA57-3164-4C99-83D7-DB9A15EC1219}" sibTransId="{30543127-4BB1-473F-B8DD-47E94E34DF2F}"/>
    <dgm:cxn modelId="{AFD068D8-3F25-4D40-BA0A-B46B600065C1}" type="presOf" srcId="{CE83751E-CC9D-459A-8CFB-B846996491ED}" destId="{EC7DCFDB-C4DE-40EB-9E82-86C7FD2A9D24}" srcOrd="1" destOrd="0" presId="urn:microsoft.com/office/officeart/2005/8/layout/orgChart1"/>
    <dgm:cxn modelId="{6BF5F7CA-28F5-4B59-B27A-2DB54A1EA0EE}" type="presOf" srcId="{68398D48-DEBB-49BD-B58E-344B200E3385}" destId="{72FFFCF3-F95C-4A63-A48D-E36EADA39AA6}" srcOrd="1" destOrd="0" presId="urn:microsoft.com/office/officeart/2005/8/layout/orgChart1"/>
    <dgm:cxn modelId="{A8A56055-6AE9-47F6-BD78-E3225C407D97}" srcId="{C8354173-0C03-4BB9-9614-7C01BB71EB48}" destId="{68398D48-DEBB-49BD-B58E-344B200E3385}" srcOrd="1" destOrd="0" parTransId="{CF37EB35-4418-4D99-9282-D26E545F563A}" sibTransId="{4E937B3D-2E63-4C5F-B78E-FFB0FEF4B642}"/>
    <dgm:cxn modelId="{8F30EC5D-7B21-4690-95EE-D08C5C635B2F}" srcId="{672800E2-3D3E-4357-809A-14D32DFCB70A}" destId="{4E5D8F66-313D-4EAA-A168-E93DFBFAB8DB}" srcOrd="2" destOrd="0" parTransId="{1DD8323E-C88B-4E28-9E10-A5F1CE34B63D}" sibTransId="{3610D99A-62F0-4E6D-B3D2-FD46CF0ED2E9}"/>
    <dgm:cxn modelId="{81420557-C371-4060-B191-77E57C251BCF}" type="presParOf" srcId="{DAA7F65A-4139-4379-8ABE-FDAAB88C0FF9}" destId="{C1FB778A-4CAB-4E3C-A178-7513564F3658}" srcOrd="0" destOrd="0" presId="urn:microsoft.com/office/officeart/2005/8/layout/orgChart1"/>
    <dgm:cxn modelId="{7AB5C5D8-24EE-4650-9B80-2A16FD801DAD}" type="presParOf" srcId="{C1FB778A-4CAB-4E3C-A178-7513564F3658}" destId="{BA3CBDAE-E5A3-4B33-A5D6-1C69D14C82D0}" srcOrd="0" destOrd="0" presId="urn:microsoft.com/office/officeart/2005/8/layout/orgChart1"/>
    <dgm:cxn modelId="{A707D8FF-D5C0-4102-AF11-BAC2F3BC8B27}" type="presParOf" srcId="{BA3CBDAE-E5A3-4B33-A5D6-1C69D14C82D0}" destId="{26C936AD-FD25-4757-ADD9-B2956435BAC2}" srcOrd="0" destOrd="0" presId="urn:microsoft.com/office/officeart/2005/8/layout/orgChart1"/>
    <dgm:cxn modelId="{3104F81A-89E7-4B73-8D4D-4A36206DDA1B}" type="presParOf" srcId="{BA3CBDAE-E5A3-4B33-A5D6-1C69D14C82D0}" destId="{E12F3BC3-94A7-4906-90BE-1D9842F8EA55}" srcOrd="1" destOrd="0" presId="urn:microsoft.com/office/officeart/2005/8/layout/orgChart1"/>
    <dgm:cxn modelId="{20D1D9A8-FB26-45FC-A22F-C0A6BBAB88FC}" type="presParOf" srcId="{C1FB778A-4CAB-4E3C-A178-7513564F3658}" destId="{1F0373C5-97D3-476B-85F1-3EDF234249A2}" srcOrd="1" destOrd="0" presId="urn:microsoft.com/office/officeart/2005/8/layout/orgChart1"/>
    <dgm:cxn modelId="{D3A66888-7831-4217-B690-0E810CF8F277}" type="presParOf" srcId="{1F0373C5-97D3-476B-85F1-3EDF234249A2}" destId="{15ADBFBF-12C5-477C-8B78-8C6C07EF754C}" srcOrd="0" destOrd="0" presId="urn:microsoft.com/office/officeart/2005/8/layout/orgChart1"/>
    <dgm:cxn modelId="{6B6FDBF7-1C37-43C6-95DD-00C55CB4A975}" type="presParOf" srcId="{1F0373C5-97D3-476B-85F1-3EDF234249A2}" destId="{3ADAD1FE-D732-42E9-A064-9942DCDCBAE1}" srcOrd="1" destOrd="0" presId="urn:microsoft.com/office/officeart/2005/8/layout/orgChart1"/>
    <dgm:cxn modelId="{63255AC9-1A7C-49EA-A22C-1A67613A9B26}" type="presParOf" srcId="{3ADAD1FE-D732-42E9-A064-9942DCDCBAE1}" destId="{52F16BAD-4C70-4F33-A404-E6A3FB690DDB}" srcOrd="0" destOrd="0" presId="urn:microsoft.com/office/officeart/2005/8/layout/orgChart1"/>
    <dgm:cxn modelId="{7D0344A9-2D82-4A19-9C61-1BEDB74D87B0}" type="presParOf" srcId="{52F16BAD-4C70-4F33-A404-E6A3FB690DDB}" destId="{A28AFE2B-2EEB-4C63-A80C-9D6748F04131}" srcOrd="0" destOrd="0" presId="urn:microsoft.com/office/officeart/2005/8/layout/orgChart1"/>
    <dgm:cxn modelId="{1E8E6E1F-D4B0-4126-BBDC-F7A01A52E196}" type="presParOf" srcId="{52F16BAD-4C70-4F33-A404-E6A3FB690DDB}" destId="{83029A4F-9E4E-46C0-B4E9-E7962B27976D}" srcOrd="1" destOrd="0" presId="urn:microsoft.com/office/officeart/2005/8/layout/orgChart1"/>
    <dgm:cxn modelId="{2D092144-8911-4D02-BDBF-24AA45F302A4}" type="presParOf" srcId="{3ADAD1FE-D732-42E9-A064-9942DCDCBAE1}" destId="{A29A732A-7B3F-4E7F-966C-6D50B6A15424}" srcOrd="1" destOrd="0" presId="urn:microsoft.com/office/officeart/2005/8/layout/orgChart1"/>
    <dgm:cxn modelId="{A5BCFF0E-F666-4D4C-94D3-7775B7A31CFA}" type="presParOf" srcId="{A29A732A-7B3F-4E7F-966C-6D50B6A15424}" destId="{DE05E655-CB1A-4603-BD35-0B60F2F93A93}" srcOrd="0" destOrd="0" presId="urn:microsoft.com/office/officeart/2005/8/layout/orgChart1"/>
    <dgm:cxn modelId="{2F7725B4-328F-4F4D-8000-E26B33089D4F}" type="presParOf" srcId="{A29A732A-7B3F-4E7F-966C-6D50B6A15424}" destId="{88AE1D25-E4FC-45EE-9CA9-74070A248460}" srcOrd="1" destOrd="0" presId="urn:microsoft.com/office/officeart/2005/8/layout/orgChart1"/>
    <dgm:cxn modelId="{88C0915E-228E-4821-AD3E-A098E91D3672}" type="presParOf" srcId="{88AE1D25-E4FC-45EE-9CA9-74070A248460}" destId="{AF54CAE5-A86C-4BA3-822C-80B7C4121508}" srcOrd="0" destOrd="0" presId="urn:microsoft.com/office/officeart/2005/8/layout/orgChart1"/>
    <dgm:cxn modelId="{0E902A57-B644-4FA7-9D24-4413BEAE7EB5}" type="presParOf" srcId="{AF54CAE5-A86C-4BA3-822C-80B7C4121508}" destId="{779CDC98-0262-4CA7-BA77-A4E612D231EC}" srcOrd="0" destOrd="0" presId="urn:microsoft.com/office/officeart/2005/8/layout/orgChart1"/>
    <dgm:cxn modelId="{DC98E4F4-EEC7-4BB7-AAE6-114DD405ABE5}" type="presParOf" srcId="{AF54CAE5-A86C-4BA3-822C-80B7C4121508}" destId="{5EDF54F1-B206-41F0-80A9-3A4B1D5F7EC1}" srcOrd="1" destOrd="0" presId="urn:microsoft.com/office/officeart/2005/8/layout/orgChart1"/>
    <dgm:cxn modelId="{419A53EB-8BBF-4415-B60B-DDED63A44E25}" type="presParOf" srcId="{88AE1D25-E4FC-45EE-9CA9-74070A248460}" destId="{66FBE61C-D070-4554-BC49-34A5863B363C}" srcOrd="1" destOrd="0" presId="urn:microsoft.com/office/officeart/2005/8/layout/orgChart1"/>
    <dgm:cxn modelId="{8749006F-3719-44BE-ADA7-A0B7FB17BA0C}" type="presParOf" srcId="{88AE1D25-E4FC-45EE-9CA9-74070A248460}" destId="{9B5E3A9F-34AD-4E73-AF98-DA68084A9E82}" srcOrd="2" destOrd="0" presId="urn:microsoft.com/office/officeart/2005/8/layout/orgChart1"/>
    <dgm:cxn modelId="{65B39CF8-9A22-4B87-A384-0998ADC5865E}" type="presParOf" srcId="{A29A732A-7B3F-4E7F-966C-6D50B6A15424}" destId="{607A0143-5958-46F1-A550-7F862C703926}" srcOrd="2" destOrd="0" presId="urn:microsoft.com/office/officeart/2005/8/layout/orgChart1"/>
    <dgm:cxn modelId="{4291D57E-7D18-476E-A0D3-DEAF8ED15569}" type="presParOf" srcId="{A29A732A-7B3F-4E7F-966C-6D50B6A15424}" destId="{3DE611D0-BCC7-42CC-8BE6-8DDD9EDDD44C}" srcOrd="3" destOrd="0" presId="urn:microsoft.com/office/officeart/2005/8/layout/orgChart1"/>
    <dgm:cxn modelId="{6F4FFF26-9355-4422-9507-8AF18015844E}" type="presParOf" srcId="{3DE611D0-BCC7-42CC-8BE6-8DDD9EDDD44C}" destId="{3FE5AC4D-1D54-42E9-B0B2-93295EF2116F}" srcOrd="0" destOrd="0" presId="urn:microsoft.com/office/officeart/2005/8/layout/orgChart1"/>
    <dgm:cxn modelId="{B8570013-AB37-4ED6-AF17-ACA373E81AFD}" type="presParOf" srcId="{3FE5AC4D-1D54-42E9-B0B2-93295EF2116F}" destId="{3A3D592C-B81F-43B0-B54B-600063AF85BC}" srcOrd="0" destOrd="0" presId="urn:microsoft.com/office/officeart/2005/8/layout/orgChart1"/>
    <dgm:cxn modelId="{FCA68E05-67CB-4D93-85C1-3ED27F0CDDDD}" type="presParOf" srcId="{3FE5AC4D-1D54-42E9-B0B2-93295EF2116F}" destId="{72FFFCF3-F95C-4A63-A48D-E36EADA39AA6}" srcOrd="1" destOrd="0" presId="urn:microsoft.com/office/officeart/2005/8/layout/orgChart1"/>
    <dgm:cxn modelId="{EB55CFDA-ECDB-420C-AD35-153325A2FC69}" type="presParOf" srcId="{3DE611D0-BCC7-42CC-8BE6-8DDD9EDDD44C}" destId="{BACC4366-C8D4-4C1C-9446-10B64A906AC4}" srcOrd="1" destOrd="0" presId="urn:microsoft.com/office/officeart/2005/8/layout/orgChart1"/>
    <dgm:cxn modelId="{3E24667A-651E-49A3-BE33-94EAC7006557}" type="presParOf" srcId="{3DE611D0-BCC7-42CC-8BE6-8DDD9EDDD44C}" destId="{3E14F98E-4DB6-4B74-AEA7-165C99D9EA7F}" srcOrd="2" destOrd="0" presId="urn:microsoft.com/office/officeart/2005/8/layout/orgChart1"/>
    <dgm:cxn modelId="{04A2E344-C40D-4E77-A778-EDDF80C07CD6}" type="presParOf" srcId="{A29A732A-7B3F-4E7F-966C-6D50B6A15424}" destId="{13CBF397-1401-4EF2-BD99-956A7E25F1BA}" srcOrd="4" destOrd="0" presId="urn:microsoft.com/office/officeart/2005/8/layout/orgChart1"/>
    <dgm:cxn modelId="{29622122-AD02-49E8-92EB-892EF26E7A47}" type="presParOf" srcId="{A29A732A-7B3F-4E7F-966C-6D50B6A15424}" destId="{87CA9EF2-1D1E-46F5-BE57-6ED2852FF2B5}" srcOrd="5" destOrd="0" presId="urn:microsoft.com/office/officeart/2005/8/layout/orgChart1"/>
    <dgm:cxn modelId="{92673B8E-029A-4124-8FAA-7823AC33C2F5}" type="presParOf" srcId="{87CA9EF2-1D1E-46F5-BE57-6ED2852FF2B5}" destId="{14297E49-27ED-426C-AD6C-865E006FE730}" srcOrd="0" destOrd="0" presId="urn:microsoft.com/office/officeart/2005/8/layout/orgChart1"/>
    <dgm:cxn modelId="{D7089C05-E087-4CAA-8DF8-58B5E9A5EB28}" type="presParOf" srcId="{14297E49-27ED-426C-AD6C-865E006FE730}" destId="{CA038872-31CD-48F9-B095-01D5D61477E8}" srcOrd="0" destOrd="0" presId="urn:microsoft.com/office/officeart/2005/8/layout/orgChart1"/>
    <dgm:cxn modelId="{3D71A46C-A8DD-4E3B-8951-E6D4871494FF}" type="presParOf" srcId="{14297E49-27ED-426C-AD6C-865E006FE730}" destId="{8EC32B8F-5822-41F8-B28B-91B76180358D}" srcOrd="1" destOrd="0" presId="urn:microsoft.com/office/officeart/2005/8/layout/orgChart1"/>
    <dgm:cxn modelId="{349C9171-B3DD-4304-A1A8-1BBA520B0C2F}" type="presParOf" srcId="{87CA9EF2-1D1E-46F5-BE57-6ED2852FF2B5}" destId="{B08AF313-CF9E-43D4-926C-E04ED5C0903E}" srcOrd="1" destOrd="0" presId="urn:microsoft.com/office/officeart/2005/8/layout/orgChart1"/>
    <dgm:cxn modelId="{D9BE237D-D735-42A8-8833-755613FB6434}" type="presParOf" srcId="{87CA9EF2-1D1E-46F5-BE57-6ED2852FF2B5}" destId="{ABC8A05E-CC41-491A-9450-3EC24B3AD74B}" srcOrd="2" destOrd="0" presId="urn:microsoft.com/office/officeart/2005/8/layout/orgChart1"/>
    <dgm:cxn modelId="{6364DD8C-F7C7-4CE6-B1BA-FF1DDA4E358D}" type="presParOf" srcId="{A29A732A-7B3F-4E7F-966C-6D50B6A15424}" destId="{604C7997-D3BC-4FBF-AA73-31D030CF7935}" srcOrd="6" destOrd="0" presId="urn:microsoft.com/office/officeart/2005/8/layout/orgChart1"/>
    <dgm:cxn modelId="{90A9FC03-50D8-4F32-B1E6-0DFFBD80A946}" type="presParOf" srcId="{A29A732A-7B3F-4E7F-966C-6D50B6A15424}" destId="{CE76DC69-29F3-49CF-8E86-67BF15F5D9D9}" srcOrd="7" destOrd="0" presId="urn:microsoft.com/office/officeart/2005/8/layout/orgChart1"/>
    <dgm:cxn modelId="{8602DC0F-E7A5-4F48-99DE-2001350F9033}" type="presParOf" srcId="{CE76DC69-29F3-49CF-8E86-67BF15F5D9D9}" destId="{15016DA5-BF65-47E7-B9F1-11C9254C5D1F}" srcOrd="0" destOrd="0" presId="urn:microsoft.com/office/officeart/2005/8/layout/orgChart1"/>
    <dgm:cxn modelId="{27873E48-A778-4893-ACF0-B9740B9BF6CE}" type="presParOf" srcId="{15016DA5-BF65-47E7-B9F1-11C9254C5D1F}" destId="{DD3EDB1F-EB1D-49CA-A517-F8D58D399F3F}" srcOrd="0" destOrd="0" presId="urn:microsoft.com/office/officeart/2005/8/layout/orgChart1"/>
    <dgm:cxn modelId="{7DAA1349-47CF-433F-BAAA-395C62530BD7}" type="presParOf" srcId="{15016DA5-BF65-47E7-B9F1-11C9254C5D1F}" destId="{EC7DCFDB-C4DE-40EB-9E82-86C7FD2A9D24}" srcOrd="1" destOrd="0" presId="urn:microsoft.com/office/officeart/2005/8/layout/orgChart1"/>
    <dgm:cxn modelId="{2F736B97-AC46-4A75-AF60-F13A1156571C}" type="presParOf" srcId="{CE76DC69-29F3-49CF-8E86-67BF15F5D9D9}" destId="{ED6A7BE7-1F5A-452D-B0D8-60DE4F326A01}" srcOrd="1" destOrd="0" presId="urn:microsoft.com/office/officeart/2005/8/layout/orgChart1"/>
    <dgm:cxn modelId="{1619454D-ADF0-4F65-A0A6-84A86BB77956}" type="presParOf" srcId="{CE76DC69-29F3-49CF-8E86-67BF15F5D9D9}" destId="{6E1F874B-F7BA-4F67-A68D-7CCCC5175921}" srcOrd="2" destOrd="0" presId="urn:microsoft.com/office/officeart/2005/8/layout/orgChart1"/>
    <dgm:cxn modelId="{26785FB2-8286-46DC-A192-252881941EBC}" type="presParOf" srcId="{3ADAD1FE-D732-42E9-A064-9942DCDCBAE1}" destId="{33A76258-EEBE-44EC-98D1-BE3B37D18C95}" srcOrd="2" destOrd="0" presId="urn:microsoft.com/office/officeart/2005/8/layout/orgChart1"/>
    <dgm:cxn modelId="{B17EED9E-5CFD-40F2-919E-72F34454A68E}" type="presParOf" srcId="{1F0373C5-97D3-476B-85F1-3EDF234249A2}" destId="{FE629ABB-13E7-42DF-A770-3FAD68CC87BF}" srcOrd="2" destOrd="0" presId="urn:microsoft.com/office/officeart/2005/8/layout/orgChart1"/>
    <dgm:cxn modelId="{3AE97BC5-935F-467F-A4FF-D1E7CEC427A6}" type="presParOf" srcId="{1F0373C5-97D3-476B-85F1-3EDF234249A2}" destId="{7EAE134B-369B-4749-8810-2684DD452664}" srcOrd="3" destOrd="0" presId="urn:microsoft.com/office/officeart/2005/8/layout/orgChart1"/>
    <dgm:cxn modelId="{0CBA68FB-EDB7-42E8-AAAE-03A4B8924163}" type="presParOf" srcId="{7EAE134B-369B-4749-8810-2684DD452664}" destId="{1AFB36AE-6CE7-4EDA-849B-7E2A418DF8F4}" srcOrd="0" destOrd="0" presId="urn:microsoft.com/office/officeart/2005/8/layout/orgChart1"/>
    <dgm:cxn modelId="{5CB22C5A-51CC-4F35-9F22-08D2FA8DAD53}" type="presParOf" srcId="{1AFB36AE-6CE7-4EDA-849B-7E2A418DF8F4}" destId="{742C148B-2F7B-46D5-950C-0C49CE0FFA2F}" srcOrd="0" destOrd="0" presId="urn:microsoft.com/office/officeart/2005/8/layout/orgChart1"/>
    <dgm:cxn modelId="{FE730BC1-371C-47E6-9BCD-69FB3CFB5CE6}" type="presParOf" srcId="{1AFB36AE-6CE7-4EDA-849B-7E2A418DF8F4}" destId="{86B807F1-55E5-4494-9725-C834D2CC4D95}" srcOrd="1" destOrd="0" presId="urn:microsoft.com/office/officeart/2005/8/layout/orgChart1"/>
    <dgm:cxn modelId="{409B9AFC-9F77-4FC4-9FB9-1A1578ED0BEB}" type="presParOf" srcId="{7EAE134B-369B-4749-8810-2684DD452664}" destId="{9799D499-B56C-444B-BC11-74D7E8D798FE}" srcOrd="1" destOrd="0" presId="urn:microsoft.com/office/officeart/2005/8/layout/orgChart1"/>
    <dgm:cxn modelId="{AD2FA6F8-9C58-4273-8EF2-E4F9F2375626}" type="presParOf" srcId="{7EAE134B-369B-4749-8810-2684DD452664}" destId="{AC06F059-77CC-49F2-B7AB-9F62059F4BF9}" srcOrd="2" destOrd="0" presId="urn:microsoft.com/office/officeart/2005/8/layout/orgChart1"/>
    <dgm:cxn modelId="{C66C7C41-4AE7-41DC-9ACB-D166C89F202D}" type="presParOf" srcId="{1F0373C5-97D3-476B-85F1-3EDF234249A2}" destId="{D839FD7E-7B98-482C-96F6-D348776056A3}" srcOrd="4" destOrd="0" presId="urn:microsoft.com/office/officeart/2005/8/layout/orgChart1"/>
    <dgm:cxn modelId="{47A537EA-2395-4EB7-BF0B-795FF95157C3}" type="presParOf" srcId="{1F0373C5-97D3-476B-85F1-3EDF234249A2}" destId="{31815B3E-56A0-473B-97BE-01DEC152D6DE}" srcOrd="5" destOrd="0" presId="urn:microsoft.com/office/officeart/2005/8/layout/orgChart1"/>
    <dgm:cxn modelId="{270A3927-A6B1-46C7-9C3E-8D878A6CB02B}" type="presParOf" srcId="{31815B3E-56A0-473B-97BE-01DEC152D6DE}" destId="{E05FC307-CFFC-40CF-86C2-1C93E65A0B7D}" srcOrd="0" destOrd="0" presId="urn:microsoft.com/office/officeart/2005/8/layout/orgChart1"/>
    <dgm:cxn modelId="{23F95672-7BBC-4DA3-9B79-A7C7321082B6}" type="presParOf" srcId="{E05FC307-CFFC-40CF-86C2-1C93E65A0B7D}" destId="{C1E630CD-5E48-4C2D-AE8C-31A4CA82EAE0}" srcOrd="0" destOrd="0" presId="urn:microsoft.com/office/officeart/2005/8/layout/orgChart1"/>
    <dgm:cxn modelId="{2675AC89-7475-4DC7-88AE-25AECF19D8EA}" type="presParOf" srcId="{E05FC307-CFFC-40CF-86C2-1C93E65A0B7D}" destId="{590FA093-956D-4D6A-9DCC-802CDBF09A4B}" srcOrd="1" destOrd="0" presId="urn:microsoft.com/office/officeart/2005/8/layout/orgChart1"/>
    <dgm:cxn modelId="{E8424E0A-24A0-4266-BCEB-CC6010945F0D}" type="presParOf" srcId="{31815B3E-56A0-473B-97BE-01DEC152D6DE}" destId="{4876B1D8-38E5-47EC-A31D-FD3E7C706789}" srcOrd="1" destOrd="0" presId="urn:microsoft.com/office/officeart/2005/8/layout/orgChart1"/>
    <dgm:cxn modelId="{9FA17261-07F3-4978-96C3-C51818E4B8CD}" type="presParOf" srcId="{4876B1D8-38E5-47EC-A31D-FD3E7C706789}" destId="{62D14BDF-657E-42D6-A77D-1738B10D7178}" srcOrd="0" destOrd="0" presId="urn:microsoft.com/office/officeart/2005/8/layout/orgChart1"/>
    <dgm:cxn modelId="{CDF5ECDC-6C98-4F66-9D42-D5CC11926655}" type="presParOf" srcId="{4876B1D8-38E5-47EC-A31D-FD3E7C706789}" destId="{188D53AC-CD3D-4A5B-ABA8-0F002D2F0488}" srcOrd="1" destOrd="0" presId="urn:microsoft.com/office/officeart/2005/8/layout/orgChart1"/>
    <dgm:cxn modelId="{2792BF97-BCE3-4AEF-89CA-EA2D68DD853A}" type="presParOf" srcId="{188D53AC-CD3D-4A5B-ABA8-0F002D2F0488}" destId="{6B50B905-06B1-4C5B-9DB8-1516B90A3468}" srcOrd="0" destOrd="0" presId="urn:microsoft.com/office/officeart/2005/8/layout/orgChart1"/>
    <dgm:cxn modelId="{52A095C0-CD25-496D-9811-E9C1713E4D49}" type="presParOf" srcId="{6B50B905-06B1-4C5B-9DB8-1516B90A3468}" destId="{C85A32B4-D4FC-4D8E-9BB0-86B9CCAE01B3}" srcOrd="0" destOrd="0" presId="urn:microsoft.com/office/officeart/2005/8/layout/orgChart1"/>
    <dgm:cxn modelId="{4DF5B4AA-999B-4079-BFCB-4CCC5FEEE3DC}" type="presParOf" srcId="{6B50B905-06B1-4C5B-9DB8-1516B90A3468}" destId="{132D4012-4979-490F-B89D-8A98747E73BE}" srcOrd="1" destOrd="0" presId="urn:microsoft.com/office/officeart/2005/8/layout/orgChart1"/>
    <dgm:cxn modelId="{7105FB98-BA4F-401A-AF5C-9F264621488C}" type="presParOf" srcId="{188D53AC-CD3D-4A5B-ABA8-0F002D2F0488}" destId="{5CBCA5BA-87D7-4AF2-B8B6-6DE468208F1D}" srcOrd="1" destOrd="0" presId="urn:microsoft.com/office/officeart/2005/8/layout/orgChart1"/>
    <dgm:cxn modelId="{F642960C-C75E-41E5-90CA-C85AE8145011}" type="presParOf" srcId="{188D53AC-CD3D-4A5B-ABA8-0F002D2F0488}" destId="{AD2A20C7-B29C-444D-82DB-9FC7D80E0B2B}" srcOrd="2" destOrd="0" presId="urn:microsoft.com/office/officeart/2005/8/layout/orgChart1"/>
    <dgm:cxn modelId="{345B7459-4129-4A62-B342-A8D116DC472C}" type="presParOf" srcId="{4876B1D8-38E5-47EC-A31D-FD3E7C706789}" destId="{67672C8E-C132-4CBB-AD33-199D8ADE3C1D}" srcOrd="2" destOrd="0" presId="urn:microsoft.com/office/officeart/2005/8/layout/orgChart1"/>
    <dgm:cxn modelId="{7EC206A4-D100-4947-9122-F3C1E23A76C2}" type="presParOf" srcId="{4876B1D8-38E5-47EC-A31D-FD3E7C706789}" destId="{C65859D4-7543-4858-A47A-9E47D825B81E}" srcOrd="3" destOrd="0" presId="urn:microsoft.com/office/officeart/2005/8/layout/orgChart1"/>
    <dgm:cxn modelId="{1921236F-ADB1-4A65-8F49-F8B88966DB0B}" type="presParOf" srcId="{C65859D4-7543-4858-A47A-9E47D825B81E}" destId="{8B018D7B-FA55-49DB-8132-DA8BCDEC9E20}" srcOrd="0" destOrd="0" presId="urn:microsoft.com/office/officeart/2005/8/layout/orgChart1"/>
    <dgm:cxn modelId="{CFC73B45-A0CF-4EF9-B56B-47595437C72A}" type="presParOf" srcId="{8B018D7B-FA55-49DB-8132-DA8BCDEC9E20}" destId="{E6E5CD73-38B9-46CE-9A46-4AFF9DBA1871}" srcOrd="0" destOrd="0" presId="urn:microsoft.com/office/officeart/2005/8/layout/orgChart1"/>
    <dgm:cxn modelId="{D3DE6090-C5E8-4BD0-8589-22D1B855CDA8}" type="presParOf" srcId="{8B018D7B-FA55-49DB-8132-DA8BCDEC9E20}" destId="{F0DDAE97-6E8C-48CC-B91E-4B6995C3685C}" srcOrd="1" destOrd="0" presId="urn:microsoft.com/office/officeart/2005/8/layout/orgChart1"/>
    <dgm:cxn modelId="{A019F212-27A6-47B7-B514-530C5DB83300}" type="presParOf" srcId="{C65859D4-7543-4858-A47A-9E47D825B81E}" destId="{F4201C10-2E58-4135-B03D-36D7DF230A8B}" srcOrd="1" destOrd="0" presId="urn:microsoft.com/office/officeart/2005/8/layout/orgChart1"/>
    <dgm:cxn modelId="{545732E4-B21D-4358-A840-235218A20DD1}" type="presParOf" srcId="{C65859D4-7543-4858-A47A-9E47D825B81E}" destId="{64968417-D2D8-421A-B535-DDA21A49DDE3}" srcOrd="2" destOrd="0" presId="urn:microsoft.com/office/officeart/2005/8/layout/orgChart1"/>
    <dgm:cxn modelId="{D6B71E7E-DE67-4B67-9C73-20D3484A489B}" type="presParOf" srcId="{4876B1D8-38E5-47EC-A31D-FD3E7C706789}" destId="{12822A24-416A-4169-BE2E-0717B63C8C4D}" srcOrd="4" destOrd="0" presId="urn:microsoft.com/office/officeart/2005/8/layout/orgChart1"/>
    <dgm:cxn modelId="{1A266190-F8F4-4E98-86F6-4FCEE36F3206}" type="presParOf" srcId="{4876B1D8-38E5-47EC-A31D-FD3E7C706789}" destId="{5CB48098-D085-4DBB-9795-50D29E659CE7}" srcOrd="5" destOrd="0" presId="urn:microsoft.com/office/officeart/2005/8/layout/orgChart1"/>
    <dgm:cxn modelId="{F3C0E217-99A3-4420-90B8-EE86A5AA7171}" type="presParOf" srcId="{5CB48098-D085-4DBB-9795-50D29E659CE7}" destId="{EEC4D344-8864-403D-B9B0-394DA52368B5}" srcOrd="0" destOrd="0" presId="urn:microsoft.com/office/officeart/2005/8/layout/orgChart1"/>
    <dgm:cxn modelId="{057B5764-8BF7-433C-9950-5402E5716EBA}" type="presParOf" srcId="{EEC4D344-8864-403D-B9B0-394DA52368B5}" destId="{AA00649E-EA1C-47D3-A6C7-4CD30B3062F7}" srcOrd="0" destOrd="0" presId="urn:microsoft.com/office/officeart/2005/8/layout/orgChart1"/>
    <dgm:cxn modelId="{C8DF930F-AA4D-4718-A936-77FEEE5E0ABC}" type="presParOf" srcId="{EEC4D344-8864-403D-B9B0-394DA52368B5}" destId="{45F9895D-93FB-4BA3-999B-2BC9E4D3CECE}" srcOrd="1" destOrd="0" presId="urn:microsoft.com/office/officeart/2005/8/layout/orgChart1"/>
    <dgm:cxn modelId="{2751F20B-3B95-4F8B-A5BA-BA11B5E2B979}" type="presParOf" srcId="{5CB48098-D085-4DBB-9795-50D29E659CE7}" destId="{C1BFC4ED-074B-4940-8677-2398996CB8E3}" srcOrd="1" destOrd="0" presId="urn:microsoft.com/office/officeart/2005/8/layout/orgChart1"/>
    <dgm:cxn modelId="{40EC3272-FE73-4966-9A8B-A7C4046951D3}" type="presParOf" srcId="{5CB48098-D085-4DBB-9795-50D29E659CE7}" destId="{C05CB7F3-348D-4677-B60B-1D0CE8CAD2ED}" srcOrd="2" destOrd="0" presId="urn:microsoft.com/office/officeart/2005/8/layout/orgChart1"/>
    <dgm:cxn modelId="{B1A5C5FF-1144-4A7E-AC30-0FDC451C31FD}" type="presParOf" srcId="{4876B1D8-38E5-47EC-A31D-FD3E7C706789}" destId="{920E120C-20D4-4ED6-BDA1-51176A3B3491}" srcOrd="6" destOrd="0" presId="urn:microsoft.com/office/officeart/2005/8/layout/orgChart1"/>
    <dgm:cxn modelId="{20F87B98-38F5-4F9E-90DA-A15CEECE9D3A}" type="presParOf" srcId="{4876B1D8-38E5-47EC-A31D-FD3E7C706789}" destId="{8E9FA447-7EB5-4FEB-BC30-5FA3E671B8D0}" srcOrd="7" destOrd="0" presId="urn:microsoft.com/office/officeart/2005/8/layout/orgChart1"/>
    <dgm:cxn modelId="{925FA417-66C2-496D-A4C1-4C67E5FC817F}" type="presParOf" srcId="{8E9FA447-7EB5-4FEB-BC30-5FA3E671B8D0}" destId="{ACBD1AB7-05C4-4E6A-AE31-381497AA1656}" srcOrd="0" destOrd="0" presId="urn:microsoft.com/office/officeart/2005/8/layout/orgChart1"/>
    <dgm:cxn modelId="{EA2508A9-D29A-4390-A39A-F1FAFBE0E1DB}" type="presParOf" srcId="{ACBD1AB7-05C4-4E6A-AE31-381497AA1656}" destId="{94C0EEBD-8CF0-49D1-A332-99DD1BC4796F}" srcOrd="0" destOrd="0" presId="urn:microsoft.com/office/officeart/2005/8/layout/orgChart1"/>
    <dgm:cxn modelId="{A715DE77-365D-4A5C-A6DC-EE02E4E70176}" type="presParOf" srcId="{ACBD1AB7-05C4-4E6A-AE31-381497AA1656}" destId="{709AD5F9-728A-4A61-A474-D3F768F27DF8}" srcOrd="1" destOrd="0" presId="urn:microsoft.com/office/officeart/2005/8/layout/orgChart1"/>
    <dgm:cxn modelId="{342B2248-CFFC-473A-812F-D43B29D38CCE}" type="presParOf" srcId="{8E9FA447-7EB5-4FEB-BC30-5FA3E671B8D0}" destId="{F6AAA0FE-5F23-4F64-9856-709669C60465}" srcOrd="1" destOrd="0" presId="urn:microsoft.com/office/officeart/2005/8/layout/orgChart1"/>
    <dgm:cxn modelId="{070EEF76-EB74-48DE-8223-5E7FFA128762}" type="presParOf" srcId="{8E9FA447-7EB5-4FEB-BC30-5FA3E671B8D0}" destId="{E1767AA1-BE06-4D8F-A7F4-A1A092FBA1FB}" srcOrd="2" destOrd="0" presId="urn:microsoft.com/office/officeart/2005/8/layout/orgChart1"/>
    <dgm:cxn modelId="{26F94A64-F61F-42B7-890E-A54951631D1C}" type="presParOf" srcId="{31815B3E-56A0-473B-97BE-01DEC152D6DE}" destId="{0960B8CD-8F15-460F-8D91-C647A1EE5F72}" srcOrd="2" destOrd="0" presId="urn:microsoft.com/office/officeart/2005/8/layout/orgChart1"/>
    <dgm:cxn modelId="{5967475C-B363-4908-9399-475D36265031}" type="presParOf" srcId="{C1FB778A-4CAB-4E3C-A178-7513564F3658}" destId="{632383E9-5276-4E14-9077-EBBDAB6A4807}" srcOrd="2" destOrd="0" presId="urn:microsoft.com/office/officeart/2005/8/layout/orgChart1"/>
  </dgm:cxnLst>
  <dgm:bg/>
  <dgm:whole/>
  <dgm:extLst>
    <a:ext uri="http://schemas.microsoft.com/office/drawing/2008/diagram">
      <dsp:dataModelExt xmlns:dsp="http://schemas.microsoft.com/office/drawing/2008/diagram" xmlns="" relId="rId92"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D70959F-62FB-4B11-BB3A-C35CB61273A1}">
      <dsp:nvSpPr>
        <dsp:cNvPr id="0" name=""/>
        <dsp:cNvSpPr/>
      </dsp:nvSpPr>
      <dsp:spPr>
        <a:xfrm>
          <a:off x="2059441" y="0"/>
          <a:ext cx="1372960" cy="389844"/>
        </a:xfrm>
        <a:prstGeom prst="trapezoid">
          <a:avLst>
            <a:gd name="adj" fmla="val 176091"/>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ru-RU" sz="1200" kern="1200"/>
            <a:t>Наднациональные банки</a:t>
          </a:r>
        </a:p>
      </dsp:txBody>
      <dsp:txXfrm>
        <a:off x="2059441" y="0"/>
        <a:ext cx="1372960" cy="389844"/>
      </dsp:txXfrm>
    </dsp:sp>
    <dsp:sp modelId="{475038E4-E35F-47CE-9A48-FA47E62495AA}">
      <dsp:nvSpPr>
        <dsp:cNvPr id="0" name=""/>
        <dsp:cNvSpPr/>
      </dsp:nvSpPr>
      <dsp:spPr>
        <a:xfrm>
          <a:off x="1372960" y="389844"/>
          <a:ext cx="2745921" cy="389844"/>
        </a:xfrm>
        <a:prstGeom prst="trapezoid">
          <a:avLst>
            <a:gd name="adj" fmla="val 176091"/>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ru-RU" sz="1200" kern="1200"/>
            <a:t>Центральные банки</a:t>
          </a:r>
        </a:p>
      </dsp:txBody>
      <dsp:txXfrm>
        <a:off x="1853497" y="389844"/>
        <a:ext cx="1784848" cy="389844"/>
      </dsp:txXfrm>
    </dsp:sp>
    <dsp:sp modelId="{9B36BB02-61C8-4CEC-A570-CBC3D25FA10E}">
      <dsp:nvSpPr>
        <dsp:cNvPr id="0" name=""/>
        <dsp:cNvSpPr/>
      </dsp:nvSpPr>
      <dsp:spPr>
        <a:xfrm>
          <a:off x="686480" y="779689"/>
          <a:ext cx="4118882" cy="389844"/>
        </a:xfrm>
        <a:prstGeom prst="trapezoid">
          <a:avLst>
            <a:gd name="adj" fmla="val 176091"/>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ru-RU" sz="1200" kern="1200"/>
            <a:t>Транснациональные бакни</a:t>
          </a:r>
        </a:p>
      </dsp:txBody>
      <dsp:txXfrm>
        <a:off x="1407284" y="779689"/>
        <a:ext cx="2677273" cy="389844"/>
      </dsp:txXfrm>
    </dsp:sp>
    <dsp:sp modelId="{64E207A4-CF76-4688-AE59-9ADA1ADD4D05}">
      <dsp:nvSpPr>
        <dsp:cNvPr id="0" name=""/>
        <dsp:cNvSpPr/>
      </dsp:nvSpPr>
      <dsp:spPr>
        <a:xfrm>
          <a:off x="0" y="1169533"/>
          <a:ext cx="5491842" cy="389844"/>
        </a:xfrm>
        <a:prstGeom prst="trapezoid">
          <a:avLst>
            <a:gd name="adj" fmla="val 176091"/>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ru-RU" sz="1200" kern="1200"/>
            <a:t>Коммерческие банки</a:t>
          </a:r>
        </a:p>
      </dsp:txBody>
      <dsp:txXfrm>
        <a:off x="961072" y="1169533"/>
        <a:ext cx="3569697" cy="389844"/>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73342DA-3DF7-41B4-8276-C104EDF123D4}">
      <dsp:nvSpPr>
        <dsp:cNvPr id="0" name=""/>
        <dsp:cNvSpPr/>
      </dsp:nvSpPr>
      <dsp:spPr>
        <a:xfrm>
          <a:off x="14057" y="95"/>
          <a:ext cx="3279072" cy="33811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ru-RU" sz="1400" kern="1200"/>
            <a:t>Функции Национального Банка РБ</a:t>
          </a:r>
        </a:p>
      </dsp:txBody>
      <dsp:txXfrm>
        <a:off x="14057" y="95"/>
        <a:ext cx="3279072" cy="338110"/>
      </dsp:txXfrm>
    </dsp:sp>
    <dsp:sp modelId="{E765567B-1C66-482F-933E-8658ADC7392D}">
      <dsp:nvSpPr>
        <dsp:cNvPr id="0" name=""/>
        <dsp:cNvSpPr/>
      </dsp:nvSpPr>
      <dsp:spPr>
        <a:xfrm>
          <a:off x="341964" y="338205"/>
          <a:ext cx="327907" cy="371698"/>
        </a:xfrm>
        <a:custGeom>
          <a:avLst/>
          <a:gdLst/>
          <a:ahLst/>
          <a:cxnLst/>
          <a:rect l="0" t="0" r="0" b="0"/>
          <a:pathLst>
            <a:path>
              <a:moveTo>
                <a:pt x="0" y="0"/>
              </a:moveTo>
              <a:lnTo>
                <a:pt x="0" y="371698"/>
              </a:lnTo>
              <a:lnTo>
                <a:pt x="327907" y="3716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C9A73AD-01C5-457B-8DAA-8DF241C6F29D}">
      <dsp:nvSpPr>
        <dsp:cNvPr id="0" name=""/>
        <dsp:cNvSpPr/>
      </dsp:nvSpPr>
      <dsp:spPr>
        <a:xfrm>
          <a:off x="669872" y="533641"/>
          <a:ext cx="4793669" cy="35252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kern="1200"/>
            <a:t>Государственная регистрации бакнов и небанковских кредитных организаций</a:t>
          </a:r>
        </a:p>
      </dsp:txBody>
      <dsp:txXfrm>
        <a:off x="669872" y="533641"/>
        <a:ext cx="4793669" cy="352525"/>
      </dsp:txXfrm>
    </dsp:sp>
    <dsp:sp modelId="{E7BED2CC-A9A7-4818-A8D5-9EFBAF798060}">
      <dsp:nvSpPr>
        <dsp:cNvPr id="0" name=""/>
        <dsp:cNvSpPr/>
      </dsp:nvSpPr>
      <dsp:spPr>
        <a:xfrm>
          <a:off x="341964" y="338205"/>
          <a:ext cx="327907" cy="900486"/>
        </a:xfrm>
        <a:custGeom>
          <a:avLst/>
          <a:gdLst/>
          <a:ahLst/>
          <a:cxnLst/>
          <a:rect l="0" t="0" r="0" b="0"/>
          <a:pathLst>
            <a:path>
              <a:moveTo>
                <a:pt x="0" y="0"/>
              </a:moveTo>
              <a:lnTo>
                <a:pt x="0" y="900486"/>
              </a:lnTo>
              <a:lnTo>
                <a:pt x="327907" y="9004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B09BFD-F5C3-49C1-AF3A-E68848AAE980}">
      <dsp:nvSpPr>
        <dsp:cNvPr id="0" name=""/>
        <dsp:cNvSpPr/>
      </dsp:nvSpPr>
      <dsp:spPr>
        <a:xfrm>
          <a:off x="669872" y="1081601"/>
          <a:ext cx="4808366" cy="31418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kern="1200"/>
            <a:t>Выдача банкам лицензий</a:t>
          </a:r>
        </a:p>
      </dsp:txBody>
      <dsp:txXfrm>
        <a:off x="669872" y="1081601"/>
        <a:ext cx="4808366" cy="314181"/>
      </dsp:txXfrm>
    </dsp:sp>
    <dsp:sp modelId="{98DEF829-5375-4A79-AE4D-F611D43468F7}">
      <dsp:nvSpPr>
        <dsp:cNvPr id="0" name=""/>
        <dsp:cNvSpPr/>
      </dsp:nvSpPr>
      <dsp:spPr>
        <a:xfrm>
          <a:off x="341964" y="338205"/>
          <a:ext cx="327907" cy="1405135"/>
        </a:xfrm>
        <a:custGeom>
          <a:avLst/>
          <a:gdLst/>
          <a:ahLst/>
          <a:cxnLst/>
          <a:rect l="0" t="0" r="0" b="0"/>
          <a:pathLst>
            <a:path>
              <a:moveTo>
                <a:pt x="0" y="0"/>
              </a:moveTo>
              <a:lnTo>
                <a:pt x="0" y="1405135"/>
              </a:lnTo>
              <a:lnTo>
                <a:pt x="327907" y="14051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1A1548-BD1E-45FD-AFB0-7BD915881ECE}">
      <dsp:nvSpPr>
        <dsp:cNvPr id="0" name=""/>
        <dsp:cNvSpPr/>
      </dsp:nvSpPr>
      <dsp:spPr>
        <a:xfrm>
          <a:off x="669872" y="1591218"/>
          <a:ext cx="4798660" cy="30424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kern="1200"/>
            <a:t>Регулирование деятельности других банков</a:t>
          </a:r>
        </a:p>
      </dsp:txBody>
      <dsp:txXfrm>
        <a:off x="669872" y="1591218"/>
        <a:ext cx="4798660" cy="304245"/>
      </dsp:txXfrm>
    </dsp:sp>
    <dsp:sp modelId="{7C33678E-9DCE-4F44-B316-DC76FC042BB6}">
      <dsp:nvSpPr>
        <dsp:cNvPr id="0" name=""/>
        <dsp:cNvSpPr/>
      </dsp:nvSpPr>
      <dsp:spPr>
        <a:xfrm>
          <a:off x="341964" y="338205"/>
          <a:ext cx="327907" cy="1904624"/>
        </a:xfrm>
        <a:custGeom>
          <a:avLst/>
          <a:gdLst/>
          <a:ahLst/>
          <a:cxnLst/>
          <a:rect l="0" t="0" r="0" b="0"/>
          <a:pathLst>
            <a:path>
              <a:moveTo>
                <a:pt x="0" y="0"/>
              </a:moveTo>
              <a:lnTo>
                <a:pt x="0" y="1904624"/>
              </a:lnTo>
              <a:lnTo>
                <a:pt x="327907" y="190462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9027BA-E977-4ADD-AD5A-348357F6DC4F}">
      <dsp:nvSpPr>
        <dsp:cNvPr id="0" name=""/>
        <dsp:cNvSpPr/>
      </dsp:nvSpPr>
      <dsp:spPr>
        <a:xfrm>
          <a:off x="669872" y="2090899"/>
          <a:ext cx="4807728" cy="30386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kern="1200"/>
            <a:t>Регулирвоание вопросов денежного обржаения, эмисии, кредитования</a:t>
          </a:r>
        </a:p>
      </dsp:txBody>
      <dsp:txXfrm>
        <a:off x="669872" y="2090899"/>
        <a:ext cx="4807728" cy="303862"/>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8E051E4-701C-48EE-B85A-91BCD300FB06}">
      <dsp:nvSpPr>
        <dsp:cNvPr id="0" name=""/>
        <dsp:cNvSpPr/>
      </dsp:nvSpPr>
      <dsp:spPr>
        <a:xfrm>
          <a:off x="2204357" y="455449"/>
          <a:ext cx="551069" cy="191280"/>
        </a:xfrm>
        <a:custGeom>
          <a:avLst/>
          <a:gdLst/>
          <a:ahLst/>
          <a:cxnLst/>
          <a:rect l="0" t="0" r="0" b="0"/>
          <a:pathLst>
            <a:path>
              <a:moveTo>
                <a:pt x="0" y="0"/>
              </a:moveTo>
              <a:lnTo>
                <a:pt x="0" y="95640"/>
              </a:lnTo>
              <a:lnTo>
                <a:pt x="551069" y="95640"/>
              </a:lnTo>
              <a:lnTo>
                <a:pt x="551069" y="19128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19AB51-3CD4-44FE-B5ED-0E32423EED66}">
      <dsp:nvSpPr>
        <dsp:cNvPr id="0" name=""/>
        <dsp:cNvSpPr/>
      </dsp:nvSpPr>
      <dsp:spPr>
        <a:xfrm>
          <a:off x="1653287" y="455449"/>
          <a:ext cx="551069" cy="191280"/>
        </a:xfrm>
        <a:custGeom>
          <a:avLst/>
          <a:gdLst/>
          <a:ahLst/>
          <a:cxnLst/>
          <a:rect l="0" t="0" r="0" b="0"/>
          <a:pathLst>
            <a:path>
              <a:moveTo>
                <a:pt x="551069" y="0"/>
              </a:moveTo>
              <a:lnTo>
                <a:pt x="551069" y="95640"/>
              </a:lnTo>
              <a:lnTo>
                <a:pt x="0" y="95640"/>
              </a:lnTo>
              <a:lnTo>
                <a:pt x="0" y="19128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8F838D-30DF-4D30-90A2-6E7D912AD4E5}">
      <dsp:nvSpPr>
        <dsp:cNvPr id="0" name=""/>
        <dsp:cNvSpPr/>
      </dsp:nvSpPr>
      <dsp:spPr>
        <a:xfrm>
          <a:off x="1748928" y="20"/>
          <a:ext cx="910857" cy="45542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t>Понятия крединой системы</a:t>
          </a:r>
        </a:p>
      </dsp:txBody>
      <dsp:txXfrm>
        <a:off x="1748928" y="20"/>
        <a:ext cx="910857" cy="455428"/>
      </dsp:txXfrm>
    </dsp:sp>
    <dsp:sp modelId="{62CCBD29-3A69-4794-BF79-377C9C430F80}">
      <dsp:nvSpPr>
        <dsp:cNvPr id="0" name=""/>
        <dsp:cNvSpPr/>
      </dsp:nvSpPr>
      <dsp:spPr>
        <a:xfrm>
          <a:off x="1197858" y="646729"/>
          <a:ext cx="910857" cy="45542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t>Функциональный аспект</a:t>
          </a:r>
        </a:p>
      </dsp:txBody>
      <dsp:txXfrm>
        <a:off x="1197858" y="646729"/>
        <a:ext cx="910857" cy="455428"/>
      </dsp:txXfrm>
    </dsp:sp>
    <dsp:sp modelId="{527B6755-62E0-485F-94BB-B7A2789A989B}">
      <dsp:nvSpPr>
        <dsp:cNvPr id="0" name=""/>
        <dsp:cNvSpPr/>
      </dsp:nvSpPr>
      <dsp:spPr>
        <a:xfrm>
          <a:off x="2299997" y="646729"/>
          <a:ext cx="910857" cy="45542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t>Институциональный аспек</a:t>
          </a:r>
        </a:p>
      </dsp:txBody>
      <dsp:txXfrm>
        <a:off x="2299997" y="646729"/>
        <a:ext cx="910857" cy="455428"/>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AE35F47-ACC7-401F-BC83-5513719F0234}">
      <dsp:nvSpPr>
        <dsp:cNvPr id="0" name=""/>
        <dsp:cNvSpPr/>
      </dsp:nvSpPr>
      <dsp:spPr>
        <a:xfrm>
          <a:off x="2270373" y="260"/>
          <a:ext cx="945653" cy="47282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335" tIns="8890" rIns="13335" bIns="8890" numCol="1" spcCol="1270" anchor="ctr" anchorCtr="0">
          <a:noAutofit/>
        </a:bodyPr>
        <a:lstStyle/>
        <a:p>
          <a:pPr lvl="0" algn="ctr" defTabSz="311150">
            <a:lnSpc>
              <a:spcPct val="90000"/>
            </a:lnSpc>
            <a:spcBef>
              <a:spcPct val="0"/>
            </a:spcBef>
            <a:spcAft>
              <a:spcPct val="35000"/>
            </a:spcAft>
          </a:pPr>
          <a:r>
            <a:rPr lang="ru-RU" sz="700" kern="1200"/>
            <a:t>Услуги, которыми наиболее часто пользуются физические лица</a:t>
          </a:r>
        </a:p>
      </dsp:txBody>
      <dsp:txXfrm>
        <a:off x="2270373" y="260"/>
        <a:ext cx="945653" cy="472826"/>
      </dsp:txXfrm>
    </dsp:sp>
    <dsp:sp modelId="{A063464C-6900-4371-A60E-CEE3382A80FE}">
      <dsp:nvSpPr>
        <dsp:cNvPr id="0" name=""/>
        <dsp:cNvSpPr/>
      </dsp:nvSpPr>
      <dsp:spPr>
        <a:xfrm>
          <a:off x="2364938" y="473087"/>
          <a:ext cx="94565" cy="354620"/>
        </a:xfrm>
        <a:custGeom>
          <a:avLst/>
          <a:gdLst/>
          <a:ahLst/>
          <a:cxnLst/>
          <a:rect l="0" t="0" r="0" b="0"/>
          <a:pathLst>
            <a:path>
              <a:moveTo>
                <a:pt x="0" y="0"/>
              </a:moveTo>
              <a:lnTo>
                <a:pt x="0" y="354620"/>
              </a:lnTo>
              <a:lnTo>
                <a:pt x="94565" y="3546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D44DE9-2432-4279-BF94-4ABE9C1B18FC}">
      <dsp:nvSpPr>
        <dsp:cNvPr id="0" name=""/>
        <dsp:cNvSpPr/>
      </dsp:nvSpPr>
      <dsp:spPr>
        <a:xfrm>
          <a:off x="2459503" y="591294"/>
          <a:ext cx="756523" cy="47282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ru-RU" sz="800" kern="1200"/>
            <a:t>Обмен валюты</a:t>
          </a:r>
        </a:p>
      </dsp:txBody>
      <dsp:txXfrm>
        <a:off x="2459503" y="591294"/>
        <a:ext cx="756523" cy="472826"/>
      </dsp:txXfrm>
    </dsp:sp>
    <dsp:sp modelId="{2067F773-641F-4D25-8498-0488FD67F895}">
      <dsp:nvSpPr>
        <dsp:cNvPr id="0" name=""/>
        <dsp:cNvSpPr/>
      </dsp:nvSpPr>
      <dsp:spPr>
        <a:xfrm>
          <a:off x="2364938" y="473087"/>
          <a:ext cx="94565" cy="945653"/>
        </a:xfrm>
        <a:custGeom>
          <a:avLst/>
          <a:gdLst/>
          <a:ahLst/>
          <a:cxnLst/>
          <a:rect l="0" t="0" r="0" b="0"/>
          <a:pathLst>
            <a:path>
              <a:moveTo>
                <a:pt x="0" y="0"/>
              </a:moveTo>
              <a:lnTo>
                <a:pt x="0" y="945653"/>
              </a:lnTo>
              <a:lnTo>
                <a:pt x="94565" y="9456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15DF33-E522-485C-B13A-D9874E831EB2}">
      <dsp:nvSpPr>
        <dsp:cNvPr id="0" name=""/>
        <dsp:cNvSpPr/>
      </dsp:nvSpPr>
      <dsp:spPr>
        <a:xfrm>
          <a:off x="2459503" y="1182327"/>
          <a:ext cx="756523" cy="47282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ru-RU" sz="800" kern="1200"/>
            <a:t>Размещение средств на депозиты</a:t>
          </a:r>
        </a:p>
      </dsp:txBody>
      <dsp:txXfrm>
        <a:off x="2459503" y="1182327"/>
        <a:ext cx="756523" cy="472826"/>
      </dsp:txXfrm>
    </dsp:sp>
    <dsp:sp modelId="{DD00ABB6-9B67-49B9-B2B7-8B26F6B99AE4}">
      <dsp:nvSpPr>
        <dsp:cNvPr id="0" name=""/>
        <dsp:cNvSpPr/>
      </dsp:nvSpPr>
      <dsp:spPr>
        <a:xfrm>
          <a:off x="2364938" y="473087"/>
          <a:ext cx="94565" cy="1536687"/>
        </a:xfrm>
        <a:custGeom>
          <a:avLst/>
          <a:gdLst/>
          <a:ahLst/>
          <a:cxnLst/>
          <a:rect l="0" t="0" r="0" b="0"/>
          <a:pathLst>
            <a:path>
              <a:moveTo>
                <a:pt x="0" y="0"/>
              </a:moveTo>
              <a:lnTo>
                <a:pt x="0" y="1536687"/>
              </a:lnTo>
              <a:lnTo>
                <a:pt x="94565" y="15366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4824D0-3DB8-4198-B9AA-90AFDC3C564E}">
      <dsp:nvSpPr>
        <dsp:cNvPr id="0" name=""/>
        <dsp:cNvSpPr/>
      </dsp:nvSpPr>
      <dsp:spPr>
        <a:xfrm>
          <a:off x="2459503" y="1773361"/>
          <a:ext cx="756523" cy="47282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ru-RU" sz="800" kern="1200"/>
            <a:t>Кредитование</a:t>
          </a:r>
        </a:p>
      </dsp:txBody>
      <dsp:txXfrm>
        <a:off x="2459503" y="1773361"/>
        <a:ext cx="756523" cy="472826"/>
      </dsp:txXfrm>
    </dsp:sp>
    <dsp:sp modelId="{80826A8B-ECBE-4955-ABCD-2C38A98DD997}">
      <dsp:nvSpPr>
        <dsp:cNvPr id="0" name=""/>
        <dsp:cNvSpPr/>
      </dsp:nvSpPr>
      <dsp:spPr>
        <a:xfrm>
          <a:off x="2364938" y="473087"/>
          <a:ext cx="94565" cy="2127721"/>
        </a:xfrm>
        <a:custGeom>
          <a:avLst/>
          <a:gdLst/>
          <a:ahLst/>
          <a:cxnLst/>
          <a:rect l="0" t="0" r="0" b="0"/>
          <a:pathLst>
            <a:path>
              <a:moveTo>
                <a:pt x="0" y="0"/>
              </a:moveTo>
              <a:lnTo>
                <a:pt x="0" y="2127721"/>
              </a:lnTo>
              <a:lnTo>
                <a:pt x="94565" y="21277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50763A-EE78-4564-8DB3-18951D9E3E2B}">
      <dsp:nvSpPr>
        <dsp:cNvPr id="0" name=""/>
        <dsp:cNvSpPr/>
      </dsp:nvSpPr>
      <dsp:spPr>
        <a:xfrm>
          <a:off x="2459503" y="2364395"/>
          <a:ext cx="756523" cy="47282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ru-RU" sz="800" kern="1200"/>
            <a:t>Денежные переводы</a:t>
          </a:r>
        </a:p>
      </dsp:txBody>
      <dsp:txXfrm>
        <a:off x="2459503" y="2364395"/>
        <a:ext cx="756523" cy="472826"/>
      </dsp:txXfrm>
    </dsp:sp>
    <dsp:sp modelId="{E86635F7-09F4-44D2-A817-7F4228C8734C}">
      <dsp:nvSpPr>
        <dsp:cNvPr id="0" name=""/>
        <dsp:cNvSpPr/>
      </dsp:nvSpPr>
      <dsp:spPr>
        <a:xfrm>
          <a:off x="2364938" y="473087"/>
          <a:ext cx="94565" cy="2718754"/>
        </a:xfrm>
        <a:custGeom>
          <a:avLst/>
          <a:gdLst/>
          <a:ahLst/>
          <a:cxnLst/>
          <a:rect l="0" t="0" r="0" b="0"/>
          <a:pathLst>
            <a:path>
              <a:moveTo>
                <a:pt x="0" y="0"/>
              </a:moveTo>
              <a:lnTo>
                <a:pt x="0" y="2718754"/>
              </a:lnTo>
              <a:lnTo>
                <a:pt x="94565" y="271875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1D88B1-2854-4B57-8390-A508B0562DAB}">
      <dsp:nvSpPr>
        <dsp:cNvPr id="0" name=""/>
        <dsp:cNvSpPr/>
      </dsp:nvSpPr>
      <dsp:spPr>
        <a:xfrm>
          <a:off x="2459503" y="2955428"/>
          <a:ext cx="756523" cy="47282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ru-RU" sz="800" kern="1200"/>
            <a:t>Операции по платежам</a:t>
          </a:r>
        </a:p>
      </dsp:txBody>
      <dsp:txXfrm>
        <a:off x="2459503" y="2955428"/>
        <a:ext cx="756523" cy="472826"/>
      </dsp:txXfrm>
    </dsp:sp>
    <dsp:sp modelId="{4D574F7B-98D2-49D4-B1FC-DDA340158EAE}">
      <dsp:nvSpPr>
        <dsp:cNvPr id="0" name=""/>
        <dsp:cNvSpPr/>
      </dsp:nvSpPr>
      <dsp:spPr>
        <a:xfrm>
          <a:off x="2364938" y="473087"/>
          <a:ext cx="94565" cy="3309788"/>
        </a:xfrm>
        <a:custGeom>
          <a:avLst/>
          <a:gdLst/>
          <a:ahLst/>
          <a:cxnLst/>
          <a:rect l="0" t="0" r="0" b="0"/>
          <a:pathLst>
            <a:path>
              <a:moveTo>
                <a:pt x="0" y="0"/>
              </a:moveTo>
              <a:lnTo>
                <a:pt x="0" y="3309788"/>
              </a:lnTo>
              <a:lnTo>
                <a:pt x="94565" y="33097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0D693D-9CDA-475E-941F-BE2462D8F9F0}">
      <dsp:nvSpPr>
        <dsp:cNvPr id="0" name=""/>
        <dsp:cNvSpPr/>
      </dsp:nvSpPr>
      <dsp:spPr>
        <a:xfrm>
          <a:off x="2459503" y="3546462"/>
          <a:ext cx="756523" cy="47282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ru-RU" sz="800" kern="1200"/>
            <a:t>Получение наличных денег</a:t>
          </a:r>
        </a:p>
      </dsp:txBody>
      <dsp:txXfrm>
        <a:off x="2459503" y="3546462"/>
        <a:ext cx="756523" cy="472826"/>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47207A-EE98-4C02-8116-354A24FBEE08}">
      <dsp:nvSpPr>
        <dsp:cNvPr id="0" name=""/>
        <dsp:cNvSpPr/>
      </dsp:nvSpPr>
      <dsp:spPr>
        <a:xfrm>
          <a:off x="2714627" y="331933"/>
          <a:ext cx="2438408" cy="533110"/>
        </a:xfrm>
        <a:custGeom>
          <a:avLst/>
          <a:gdLst/>
          <a:ahLst/>
          <a:cxnLst/>
          <a:rect l="0" t="0" r="0" b="0"/>
          <a:pathLst>
            <a:path>
              <a:moveTo>
                <a:pt x="0" y="0"/>
              </a:moveTo>
              <a:lnTo>
                <a:pt x="0" y="463404"/>
              </a:lnTo>
              <a:lnTo>
                <a:pt x="2438408" y="463404"/>
              </a:lnTo>
              <a:lnTo>
                <a:pt x="2438408" y="53311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E4E46F-FA15-44AD-80C1-3685CD4C0208}">
      <dsp:nvSpPr>
        <dsp:cNvPr id="0" name=""/>
        <dsp:cNvSpPr/>
      </dsp:nvSpPr>
      <dsp:spPr>
        <a:xfrm>
          <a:off x="2714627" y="331933"/>
          <a:ext cx="1635129" cy="533110"/>
        </a:xfrm>
        <a:custGeom>
          <a:avLst/>
          <a:gdLst/>
          <a:ahLst/>
          <a:cxnLst/>
          <a:rect l="0" t="0" r="0" b="0"/>
          <a:pathLst>
            <a:path>
              <a:moveTo>
                <a:pt x="0" y="0"/>
              </a:moveTo>
              <a:lnTo>
                <a:pt x="0" y="463404"/>
              </a:lnTo>
              <a:lnTo>
                <a:pt x="1635129" y="463404"/>
              </a:lnTo>
              <a:lnTo>
                <a:pt x="1635129" y="53311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C15FA8-7E7D-4285-A4E1-D581B74CB309}">
      <dsp:nvSpPr>
        <dsp:cNvPr id="0" name=""/>
        <dsp:cNvSpPr/>
      </dsp:nvSpPr>
      <dsp:spPr>
        <a:xfrm>
          <a:off x="2714627" y="331933"/>
          <a:ext cx="831851" cy="533110"/>
        </a:xfrm>
        <a:custGeom>
          <a:avLst/>
          <a:gdLst/>
          <a:ahLst/>
          <a:cxnLst/>
          <a:rect l="0" t="0" r="0" b="0"/>
          <a:pathLst>
            <a:path>
              <a:moveTo>
                <a:pt x="0" y="0"/>
              </a:moveTo>
              <a:lnTo>
                <a:pt x="0" y="463404"/>
              </a:lnTo>
              <a:lnTo>
                <a:pt x="831851" y="463404"/>
              </a:lnTo>
              <a:lnTo>
                <a:pt x="831851" y="53311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9C04E7-E335-467D-BB5D-4F2DB6E1819B}">
      <dsp:nvSpPr>
        <dsp:cNvPr id="0" name=""/>
        <dsp:cNvSpPr/>
      </dsp:nvSpPr>
      <dsp:spPr>
        <a:xfrm>
          <a:off x="2668907" y="331933"/>
          <a:ext cx="91440" cy="533110"/>
        </a:xfrm>
        <a:custGeom>
          <a:avLst/>
          <a:gdLst/>
          <a:ahLst/>
          <a:cxnLst/>
          <a:rect l="0" t="0" r="0" b="0"/>
          <a:pathLst>
            <a:path>
              <a:moveTo>
                <a:pt x="45720" y="0"/>
              </a:moveTo>
              <a:lnTo>
                <a:pt x="45720" y="463404"/>
              </a:lnTo>
              <a:lnTo>
                <a:pt x="74292" y="463404"/>
              </a:lnTo>
              <a:lnTo>
                <a:pt x="74292" y="53311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4CB44C-833A-4144-AC9F-9D3339577D2C}">
      <dsp:nvSpPr>
        <dsp:cNvPr id="0" name=""/>
        <dsp:cNvSpPr/>
      </dsp:nvSpPr>
      <dsp:spPr>
        <a:xfrm>
          <a:off x="1939921" y="331933"/>
          <a:ext cx="774705" cy="533110"/>
        </a:xfrm>
        <a:custGeom>
          <a:avLst/>
          <a:gdLst/>
          <a:ahLst/>
          <a:cxnLst/>
          <a:rect l="0" t="0" r="0" b="0"/>
          <a:pathLst>
            <a:path>
              <a:moveTo>
                <a:pt x="774705" y="0"/>
              </a:moveTo>
              <a:lnTo>
                <a:pt x="774705" y="463404"/>
              </a:lnTo>
              <a:lnTo>
                <a:pt x="0" y="463404"/>
              </a:lnTo>
              <a:lnTo>
                <a:pt x="0" y="53311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9B92E4-71B0-4C52-8B61-5EBB2CCEF262}">
      <dsp:nvSpPr>
        <dsp:cNvPr id="0" name=""/>
        <dsp:cNvSpPr/>
      </dsp:nvSpPr>
      <dsp:spPr>
        <a:xfrm>
          <a:off x="1136643" y="331933"/>
          <a:ext cx="1577984" cy="533110"/>
        </a:xfrm>
        <a:custGeom>
          <a:avLst/>
          <a:gdLst/>
          <a:ahLst/>
          <a:cxnLst/>
          <a:rect l="0" t="0" r="0" b="0"/>
          <a:pathLst>
            <a:path>
              <a:moveTo>
                <a:pt x="1577984" y="0"/>
              </a:moveTo>
              <a:lnTo>
                <a:pt x="1577984" y="463404"/>
              </a:lnTo>
              <a:lnTo>
                <a:pt x="0" y="463404"/>
              </a:lnTo>
              <a:lnTo>
                <a:pt x="0" y="53311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41D601-7683-477C-AF55-2C7C92288E81}">
      <dsp:nvSpPr>
        <dsp:cNvPr id="0" name=""/>
        <dsp:cNvSpPr/>
      </dsp:nvSpPr>
      <dsp:spPr>
        <a:xfrm>
          <a:off x="333364" y="331933"/>
          <a:ext cx="2381262" cy="533110"/>
        </a:xfrm>
        <a:custGeom>
          <a:avLst/>
          <a:gdLst/>
          <a:ahLst/>
          <a:cxnLst/>
          <a:rect l="0" t="0" r="0" b="0"/>
          <a:pathLst>
            <a:path>
              <a:moveTo>
                <a:pt x="2381262" y="0"/>
              </a:moveTo>
              <a:lnTo>
                <a:pt x="2381262" y="463404"/>
              </a:lnTo>
              <a:lnTo>
                <a:pt x="0" y="463404"/>
              </a:lnTo>
              <a:lnTo>
                <a:pt x="0" y="53311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CC00F5-B169-4EBC-A85C-3156D73EBEE7}">
      <dsp:nvSpPr>
        <dsp:cNvPr id="0" name=""/>
        <dsp:cNvSpPr/>
      </dsp:nvSpPr>
      <dsp:spPr>
        <a:xfrm>
          <a:off x="2382693" y="0"/>
          <a:ext cx="663866" cy="33193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a:t>ООО "Космополис-Универсал"</a:t>
          </a:r>
        </a:p>
      </dsp:txBody>
      <dsp:txXfrm>
        <a:off x="2382693" y="0"/>
        <a:ext cx="663866" cy="331933"/>
      </dsp:txXfrm>
    </dsp:sp>
    <dsp:sp modelId="{C5AA450E-C3A5-4644-BC5C-4757DBDA4A17}">
      <dsp:nvSpPr>
        <dsp:cNvPr id="0" name=""/>
        <dsp:cNvSpPr/>
      </dsp:nvSpPr>
      <dsp:spPr>
        <a:xfrm>
          <a:off x="1431" y="865043"/>
          <a:ext cx="663866" cy="33193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a:t>ДОО</a:t>
          </a:r>
        </a:p>
      </dsp:txBody>
      <dsp:txXfrm>
        <a:off x="1431" y="865043"/>
        <a:ext cx="663866" cy="331933"/>
      </dsp:txXfrm>
    </dsp:sp>
    <dsp:sp modelId="{241621B6-46B6-4D2E-9BC0-BAB009F3DE61}">
      <dsp:nvSpPr>
        <dsp:cNvPr id="0" name=""/>
        <dsp:cNvSpPr/>
      </dsp:nvSpPr>
      <dsp:spPr>
        <a:xfrm>
          <a:off x="804709" y="865043"/>
          <a:ext cx="663866" cy="33193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a:t>ДПБ</a:t>
          </a:r>
        </a:p>
      </dsp:txBody>
      <dsp:txXfrm>
        <a:off x="804709" y="865043"/>
        <a:ext cx="663866" cy="331933"/>
      </dsp:txXfrm>
    </dsp:sp>
    <dsp:sp modelId="{DE0623C1-6E4C-415B-AA76-3F8D6ADE9CA5}">
      <dsp:nvSpPr>
        <dsp:cNvPr id="0" name=""/>
        <dsp:cNvSpPr/>
      </dsp:nvSpPr>
      <dsp:spPr>
        <a:xfrm>
          <a:off x="1607988" y="865043"/>
          <a:ext cx="663866" cy="33193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a:t>ДПО</a:t>
          </a:r>
        </a:p>
      </dsp:txBody>
      <dsp:txXfrm>
        <a:off x="1607988" y="865043"/>
        <a:ext cx="663866" cy="331933"/>
      </dsp:txXfrm>
    </dsp:sp>
    <dsp:sp modelId="{0A71BA30-0CE2-44A5-ADA5-E54641C02019}">
      <dsp:nvSpPr>
        <dsp:cNvPr id="0" name=""/>
        <dsp:cNvSpPr/>
      </dsp:nvSpPr>
      <dsp:spPr>
        <a:xfrm>
          <a:off x="2411266" y="865043"/>
          <a:ext cx="663866" cy="33193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a:t>ДРК</a:t>
          </a:r>
        </a:p>
      </dsp:txBody>
      <dsp:txXfrm>
        <a:off x="2411266" y="865043"/>
        <a:ext cx="663866" cy="331933"/>
      </dsp:txXfrm>
    </dsp:sp>
    <dsp:sp modelId="{619D7222-C7A9-40D0-9635-453F09A28686}">
      <dsp:nvSpPr>
        <dsp:cNvPr id="0" name=""/>
        <dsp:cNvSpPr/>
      </dsp:nvSpPr>
      <dsp:spPr>
        <a:xfrm>
          <a:off x="3214545" y="865043"/>
          <a:ext cx="663866" cy="33193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a:t>ДТО</a:t>
          </a:r>
        </a:p>
      </dsp:txBody>
      <dsp:txXfrm>
        <a:off x="3214545" y="865043"/>
        <a:ext cx="663866" cy="331933"/>
      </dsp:txXfrm>
    </dsp:sp>
    <dsp:sp modelId="{88AAC527-970B-400F-9C18-D0E75A6CAE3D}">
      <dsp:nvSpPr>
        <dsp:cNvPr id="0" name=""/>
        <dsp:cNvSpPr/>
      </dsp:nvSpPr>
      <dsp:spPr>
        <a:xfrm>
          <a:off x="4017823" y="865043"/>
          <a:ext cx="663866" cy="33193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a:t>ОСТР</a:t>
          </a:r>
        </a:p>
      </dsp:txBody>
      <dsp:txXfrm>
        <a:off x="4017823" y="865043"/>
        <a:ext cx="663866" cy="331933"/>
      </dsp:txXfrm>
    </dsp:sp>
    <dsp:sp modelId="{5CBC08D5-572A-41AF-9AC3-F282FE7B850A}">
      <dsp:nvSpPr>
        <dsp:cNvPr id="0" name=""/>
        <dsp:cNvSpPr/>
      </dsp:nvSpPr>
      <dsp:spPr>
        <a:xfrm>
          <a:off x="4821102" y="865043"/>
          <a:ext cx="663866" cy="33193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a:t>Редакция</a:t>
          </a:r>
        </a:p>
      </dsp:txBody>
      <dsp:txXfrm>
        <a:off x="4821102" y="865043"/>
        <a:ext cx="663866" cy="331933"/>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188B88C-94F8-4978-AFFB-8C34AE47AACA}">
      <dsp:nvSpPr>
        <dsp:cNvPr id="0" name=""/>
        <dsp:cNvSpPr/>
      </dsp:nvSpPr>
      <dsp:spPr>
        <a:xfrm>
          <a:off x="2130708" y="390"/>
          <a:ext cx="656332" cy="32816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WebBank</a:t>
          </a:r>
          <a:endParaRPr lang="ru-RU" sz="1200" kern="1200"/>
        </a:p>
      </dsp:txBody>
      <dsp:txXfrm>
        <a:off x="2130708" y="390"/>
        <a:ext cx="656332" cy="328166"/>
      </dsp:txXfrm>
    </dsp:sp>
    <dsp:sp modelId="{294DD745-3699-4FFF-AB8F-FDBCA8E99BF5}">
      <dsp:nvSpPr>
        <dsp:cNvPr id="0" name=""/>
        <dsp:cNvSpPr/>
      </dsp:nvSpPr>
      <dsp:spPr>
        <a:xfrm>
          <a:off x="2150621" y="328556"/>
          <a:ext cx="91440" cy="246124"/>
        </a:xfrm>
        <a:custGeom>
          <a:avLst/>
          <a:gdLst/>
          <a:ahLst/>
          <a:cxnLst/>
          <a:rect l="0" t="0" r="0" b="0"/>
          <a:pathLst>
            <a:path>
              <a:moveTo>
                <a:pt x="45720" y="0"/>
              </a:moveTo>
              <a:lnTo>
                <a:pt x="45720" y="246124"/>
              </a:lnTo>
              <a:lnTo>
                <a:pt x="111353" y="24612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77651E-3F15-49CB-81BE-89F48C3C5E91}">
      <dsp:nvSpPr>
        <dsp:cNvPr id="0" name=""/>
        <dsp:cNvSpPr/>
      </dsp:nvSpPr>
      <dsp:spPr>
        <a:xfrm>
          <a:off x="2261974" y="410598"/>
          <a:ext cx="1073186" cy="32816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ru-RU" sz="1000" kern="1200"/>
            <a:t>Анкета клиента</a:t>
          </a:r>
        </a:p>
      </dsp:txBody>
      <dsp:txXfrm>
        <a:off x="2261974" y="410598"/>
        <a:ext cx="1073186" cy="328166"/>
      </dsp:txXfrm>
    </dsp:sp>
    <dsp:sp modelId="{ED1CBEEB-09A5-448A-8128-9100B22542AD}">
      <dsp:nvSpPr>
        <dsp:cNvPr id="0" name=""/>
        <dsp:cNvSpPr/>
      </dsp:nvSpPr>
      <dsp:spPr>
        <a:xfrm>
          <a:off x="2150621" y="328556"/>
          <a:ext cx="91440" cy="656332"/>
        </a:xfrm>
        <a:custGeom>
          <a:avLst/>
          <a:gdLst/>
          <a:ahLst/>
          <a:cxnLst/>
          <a:rect l="0" t="0" r="0" b="0"/>
          <a:pathLst>
            <a:path>
              <a:moveTo>
                <a:pt x="45720" y="0"/>
              </a:moveTo>
              <a:lnTo>
                <a:pt x="45720" y="656332"/>
              </a:lnTo>
              <a:lnTo>
                <a:pt x="111353" y="65633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B3A338-22C5-4D6B-B4AC-83552F9B5029}">
      <dsp:nvSpPr>
        <dsp:cNvPr id="0" name=""/>
        <dsp:cNvSpPr/>
      </dsp:nvSpPr>
      <dsp:spPr>
        <a:xfrm>
          <a:off x="2261974" y="820805"/>
          <a:ext cx="1093716" cy="32816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en-US" sz="1000" kern="1200"/>
            <a:t>Online-</a:t>
          </a:r>
          <a:r>
            <a:rPr lang="ru-RU" sz="1000" kern="1200"/>
            <a:t>заявки</a:t>
          </a:r>
        </a:p>
      </dsp:txBody>
      <dsp:txXfrm>
        <a:off x="2261974" y="820805"/>
        <a:ext cx="1093716" cy="328166"/>
      </dsp:txXfrm>
    </dsp:sp>
    <dsp:sp modelId="{EF63BF86-6CED-46F0-AA19-7755D7DEC802}">
      <dsp:nvSpPr>
        <dsp:cNvPr id="0" name=""/>
        <dsp:cNvSpPr/>
      </dsp:nvSpPr>
      <dsp:spPr>
        <a:xfrm>
          <a:off x="2150621" y="328556"/>
          <a:ext cx="91440" cy="1066539"/>
        </a:xfrm>
        <a:custGeom>
          <a:avLst/>
          <a:gdLst/>
          <a:ahLst/>
          <a:cxnLst/>
          <a:rect l="0" t="0" r="0" b="0"/>
          <a:pathLst>
            <a:path>
              <a:moveTo>
                <a:pt x="45720" y="0"/>
              </a:moveTo>
              <a:lnTo>
                <a:pt x="45720" y="1066539"/>
              </a:lnTo>
              <a:lnTo>
                <a:pt x="111353" y="10665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E7903A-C1B2-42F0-99F8-FC38FA008D7E}">
      <dsp:nvSpPr>
        <dsp:cNvPr id="0" name=""/>
        <dsp:cNvSpPr/>
      </dsp:nvSpPr>
      <dsp:spPr>
        <a:xfrm>
          <a:off x="2261974" y="1231013"/>
          <a:ext cx="1084439" cy="32816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ru-RU" sz="1000" kern="1200"/>
            <a:t>Бюро кредитных история</a:t>
          </a:r>
        </a:p>
      </dsp:txBody>
      <dsp:txXfrm>
        <a:off x="2261974" y="1231013"/>
        <a:ext cx="1084439" cy="328166"/>
      </dsp:txXfrm>
    </dsp:sp>
    <dsp:sp modelId="{EEA7B5D9-0720-4DF9-BFA4-8BE10257A120}">
      <dsp:nvSpPr>
        <dsp:cNvPr id="0" name=""/>
        <dsp:cNvSpPr/>
      </dsp:nvSpPr>
      <dsp:spPr>
        <a:xfrm>
          <a:off x="2150621" y="328556"/>
          <a:ext cx="91440" cy="1476747"/>
        </a:xfrm>
        <a:custGeom>
          <a:avLst/>
          <a:gdLst/>
          <a:ahLst/>
          <a:cxnLst/>
          <a:rect l="0" t="0" r="0" b="0"/>
          <a:pathLst>
            <a:path>
              <a:moveTo>
                <a:pt x="45720" y="0"/>
              </a:moveTo>
              <a:lnTo>
                <a:pt x="45720" y="1476747"/>
              </a:lnTo>
              <a:lnTo>
                <a:pt x="111353" y="147674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5835EE-B7D8-48CD-BD38-C835E9701B9B}">
      <dsp:nvSpPr>
        <dsp:cNvPr id="0" name=""/>
        <dsp:cNvSpPr/>
      </dsp:nvSpPr>
      <dsp:spPr>
        <a:xfrm>
          <a:off x="2261974" y="1641220"/>
          <a:ext cx="1084439" cy="32816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ru-RU" sz="1000" kern="1200"/>
            <a:t>Проверка МВД</a:t>
          </a:r>
        </a:p>
      </dsp:txBody>
      <dsp:txXfrm>
        <a:off x="2261974" y="1641220"/>
        <a:ext cx="1084439" cy="328166"/>
      </dsp:txXfrm>
    </dsp:sp>
    <dsp:sp modelId="{E5E8951D-BD04-4D84-94DC-6BC8ACCBE578}">
      <dsp:nvSpPr>
        <dsp:cNvPr id="0" name=""/>
        <dsp:cNvSpPr/>
      </dsp:nvSpPr>
      <dsp:spPr>
        <a:xfrm>
          <a:off x="2150621" y="328556"/>
          <a:ext cx="91440" cy="1886954"/>
        </a:xfrm>
        <a:custGeom>
          <a:avLst/>
          <a:gdLst/>
          <a:ahLst/>
          <a:cxnLst/>
          <a:rect l="0" t="0" r="0" b="0"/>
          <a:pathLst>
            <a:path>
              <a:moveTo>
                <a:pt x="45720" y="0"/>
              </a:moveTo>
              <a:lnTo>
                <a:pt x="45720" y="1886954"/>
              </a:lnTo>
              <a:lnTo>
                <a:pt x="111353" y="188695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B46219-545C-4419-91A4-7DCCF167ED9E}">
      <dsp:nvSpPr>
        <dsp:cNvPr id="0" name=""/>
        <dsp:cNvSpPr/>
      </dsp:nvSpPr>
      <dsp:spPr>
        <a:xfrm>
          <a:off x="2261974" y="2051428"/>
          <a:ext cx="1084439" cy="32816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ru-RU" sz="1000" kern="1200"/>
            <a:t>Проблемные задолженности</a:t>
          </a:r>
        </a:p>
      </dsp:txBody>
      <dsp:txXfrm>
        <a:off x="2261974" y="2051428"/>
        <a:ext cx="1084439" cy="328166"/>
      </dsp:txXfrm>
    </dsp:sp>
    <dsp:sp modelId="{6DA0C478-911F-4753-B36B-BA61B91BB112}">
      <dsp:nvSpPr>
        <dsp:cNvPr id="0" name=""/>
        <dsp:cNvSpPr/>
      </dsp:nvSpPr>
      <dsp:spPr>
        <a:xfrm>
          <a:off x="2150621" y="328556"/>
          <a:ext cx="91440" cy="2297162"/>
        </a:xfrm>
        <a:custGeom>
          <a:avLst/>
          <a:gdLst/>
          <a:ahLst/>
          <a:cxnLst/>
          <a:rect l="0" t="0" r="0" b="0"/>
          <a:pathLst>
            <a:path>
              <a:moveTo>
                <a:pt x="45720" y="0"/>
              </a:moveTo>
              <a:lnTo>
                <a:pt x="45720" y="2297162"/>
              </a:lnTo>
              <a:lnTo>
                <a:pt x="111353" y="22971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40FFEA-C1AB-4B76-8267-E1DE8493BD3F}">
      <dsp:nvSpPr>
        <dsp:cNvPr id="0" name=""/>
        <dsp:cNvSpPr/>
      </dsp:nvSpPr>
      <dsp:spPr>
        <a:xfrm>
          <a:off x="2261974" y="2461635"/>
          <a:ext cx="1084439" cy="32816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ru-RU" sz="1000" kern="1200"/>
            <a:t>Расчет касса заемщика</a:t>
          </a:r>
        </a:p>
      </dsp:txBody>
      <dsp:txXfrm>
        <a:off x="2261974" y="2461635"/>
        <a:ext cx="1084439" cy="328166"/>
      </dsp:txXfrm>
    </dsp:sp>
    <dsp:sp modelId="{AE43D807-62F1-428F-9E6C-EA093686843C}">
      <dsp:nvSpPr>
        <dsp:cNvPr id="0" name=""/>
        <dsp:cNvSpPr/>
      </dsp:nvSpPr>
      <dsp:spPr>
        <a:xfrm>
          <a:off x="2150621" y="328556"/>
          <a:ext cx="91440" cy="2707369"/>
        </a:xfrm>
        <a:custGeom>
          <a:avLst/>
          <a:gdLst/>
          <a:ahLst/>
          <a:cxnLst/>
          <a:rect l="0" t="0" r="0" b="0"/>
          <a:pathLst>
            <a:path>
              <a:moveTo>
                <a:pt x="45720" y="0"/>
              </a:moveTo>
              <a:lnTo>
                <a:pt x="45720" y="2707369"/>
              </a:lnTo>
              <a:lnTo>
                <a:pt x="111353" y="270736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062377-CF0D-43D3-AAF1-EC8A15486CE8}">
      <dsp:nvSpPr>
        <dsp:cNvPr id="0" name=""/>
        <dsp:cNvSpPr/>
      </dsp:nvSpPr>
      <dsp:spPr>
        <a:xfrm>
          <a:off x="2261974" y="2871843"/>
          <a:ext cx="1084439" cy="32816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ru-RU" sz="1000" kern="1200"/>
            <a:t>Залоговый мониторинг</a:t>
          </a:r>
        </a:p>
      </dsp:txBody>
      <dsp:txXfrm>
        <a:off x="2261974" y="2871843"/>
        <a:ext cx="1084439" cy="328166"/>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20E120C-20D4-4ED6-BDA1-51176A3B3491}">
      <dsp:nvSpPr>
        <dsp:cNvPr id="0" name=""/>
        <dsp:cNvSpPr/>
      </dsp:nvSpPr>
      <dsp:spPr>
        <a:xfrm>
          <a:off x="3489110" y="961390"/>
          <a:ext cx="119055" cy="2055692"/>
        </a:xfrm>
        <a:custGeom>
          <a:avLst/>
          <a:gdLst/>
          <a:ahLst/>
          <a:cxnLst/>
          <a:rect l="0" t="0" r="0" b="0"/>
          <a:pathLst>
            <a:path>
              <a:moveTo>
                <a:pt x="0" y="0"/>
              </a:moveTo>
              <a:lnTo>
                <a:pt x="0" y="2055692"/>
              </a:lnTo>
              <a:lnTo>
                <a:pt x="119055" y="20556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822A24-416A-4169-BE2E-0717B63C8C4D}">
      <dsp:nvSpPr>
        <dsp:cNvPr id="0" name=""/>
        <dsp:cNvSpPr/>
      </dsp:nvSpPr>
      <dsp:spPr>
        <a:xfrm>
          <a:off x="3489110" y="961390"/>
          <a:ext cx="119055" cy="1492163"/>
        </a:xfrm>
        <a:custGeom>
          <a:avLst/>
          <a:gdLst/>
          <a:ahLst/>
          <a:cxnLst/>
          <a:rect l="0" t="0" r="0" b="0"/>
          <a:pathLst>
            <a:path>
              <a:moveTo>
                <a:pt x="0" y="0"/>
              </a:moveTo>
              <a:lnTo>
                <a:pt x="0" y="1492163"/>
              </a:lnTo>
              <a:lnTo>
                <a:pt x="119055" y="14921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672C8E-C132-4CBB-AD33-199D8ADE3C1D}">
      <dsp:nvSpPr>
        <dsp:cNvPr id="0" name=""/>
        <dsp:cNvSpPr/>
      </dsp:nvSpPr>
      <dsp:spPr>
        <a:xfrm>
          <a:off x="3489110" y="961390"/>
          <a:ext cx="119055" cy="928633"/>
        </a:xfrm>
        <a:custGeom>
          <a:avLst/>
          <a:gdLst/>
          <a:ahLst/>
          <a:cxnLst/>
          <a:rect l="0" t="0" r="0" b="0"/>
          <a:pathLst>
            <a:path>
              <a:moveTo>
                <a:pt x="0" y="0"/>
              </a:moveTo>
              <a:lnTo>
                <a:pt x="0" y="928633"/>
              </a:lnTo>
              <a:lnTo>
                <a:pt x="119055" y="9286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D14BDF-657E-42D6-A77D-1738B10D7178}">
      <dsp:nvSpPr>
        <dsp:cNvPr id="0" name=""/>
        <dsp:cNvSpPr/>
      </dsp:nvSpPr>
      <dsp:spPr>
        <a:xfrm>
          <a:off x="3489110" y="961390"/>
          <a:ext cx="119055" cy="365103"/>
        </a:xfrm>
        <a:custGeom>
          <a:avLst/>
          <a:gdLst/>
          <a:ahLst/>
          <a:cxnLst/>
          <a:rect l="0" t="0" r="0" b="0"/>
          <a:pathLst>
            <a:path>
              <a:moveTo>
                <a:pt x="0" y="0"/>
              </a:moveTo>
              <a:lnTo>
                <a:pt x="0" y="365103"/>
              </a:lnTo>
              <a:lnTo>
                <a:pt x="119055" y="36510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39FD7E-7B98-482C-96F6-D348776056A3}">
      <dsp:nvSpPr>
        <dsp:cNvPr id="0" name=""/>
        <dsp:cNvSpPr/>
      </dsp:nvSpPr>
      <dsp:spPr>
        <a:xfrm>
          <a:off x="2846210" y="397861"/>
          <a:ext cx="960381" cy="166677"/>
        </a:xfrm>
        <a:custGeom>
          <a:avLst/>
          <a:gdLst/>
          <a:ahLst/>
          <a:cxnLst/>
          <a:rect l="0" t="0" r="0" b="0"/>
          <a:pathLst>
            <a:path>
              <a:moveTo>
                <a:pt x="0" y="0"/>
              </a:moveTo>
              <a:lnTo>
                <a:pt x="0" y="83338"/>
              </a:lnTo>
              <a:lnTo>
                <a:pt x="960381" y="83338"/>
              </a:lnTo>
              <a:lnTo>
                <a:pt x="960381" y="1666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629ABB-13E7-42DF-A770-3FAD68CC87BF}">
      <dsp:nvSpPr>
        <dsp:cNvPr id="0" name=""/>
        <dsp:cNvSpPr/>
      </dsp:nvSpPr>
      <dsp:spPr>
        <a:xfrm>
          <a:off x="2800490" y="397861"/>
          <a:ext cx="91440" cy="166677"/>
        </a:xfrm>
        <a:custGeom>
          <a:avLst/>
          <a:gdLst/>
          <a:ahLst/>
          <a:cxnLst/>
          <a:rect l="0" t="0" r="0" b="0"/>
          <a:pathLst>
            <a:path>
              <a:moveTo>
                <a:pt x="45720" y="0"/>
              </a:moveTo>
              <a:lnTo>
                <a:pt x="45720" y="1666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4C7997-D3BC-4FBF-AA73-31D030CF7935}">
      <dsp:nvSpPr>
        <dsp:cNvPr id="0" name=""/>
        <dsp:cNvSpPr/>
      </dsp:nvSpPr>
      <dsp:spPr>
        <a:xfrm>
          <a:off x="1568346" y="961390"/>
          <a:ext cx="119055" cy="2055692"/>
        </a:xfrm>
        <a:custGeom>
          <a:avLst/>
          <a:gdLst/>
          <a:ahLst/>
          <a:cxnLst/>
          <a:rect l="0" t="0" r="0" b="0"/>
          <a:pathLst>
            <a:path>
              <a:moveTo>
                <a:pt x="0" y="0"/>
              </a:moveTo>
              <a:lnTo>
                <a:pt x="0" y="2055692"/>
              </a:lnTo>
              <a:lnTo>
                <a:pt x="119055" y="20556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CBF397-1401-4EF2-BD99-956A7E25F1BA}">
      <dsp:nvSpPr>
        <dsp:cNvPr id="0" name=""/>
        <dsp:cNvSpPr/>
      </dsp:nvSpPr>
      <dsp:spPr>
        <a:xfrm>
          <a:off x="1568346" y="961390"/>
          <a:ext cx="119055" cy="1492163"/>
        </a:xfrm>
        <a:custGeom>
          <a:avLst/>
          <a:gdLst/>
          <a:ahLst/>
          <a:cxnLst/>
          <a:rect l="0" t="0" r="0" b="0"/>
          <a:pathLst>
            <a:path>
              <a:moveTo>
                <a:pt x="0" y="0"/>
              </a:moveTo>
              <a:lnTo>
                <a:pt x="0" y="1492163"/>
              </a:lnTo>
              <a:lnTo>
                <a:pt x="119055" y="14921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7A0143-5958-46F1-A550-7F862C703926}">
      <dsp:nvSpPr>
        <dsp:cNvPr id="0" name=""/>
        <dsp:cNvSpPr/>
      </dsp:nvSpPr>
      <dsp:spPr>
        <a:xfrm>
          <a:off x="1568346" y="961390"/>
          <a:ext cx="119055" cy="928633"/>
        </a:xfrm>
        <a:custGeom>
          <a:avLst/>
          <a:gdLst/>
          <a:ahLst/>
          <a:cxnLst/>
          <a:rect l="0" t="0" r="0" b="0"/>
          <a:pathLst>
            <a:path>
              <a:moveTo>
                <a:pt x="0" y="0"/>
              </a:moveTo>
              <a:lnTo>
                <a:pt x="0" y="928633"/>
              </a:lnTo>
              <a:lnTo>
                <a:pt x="119055" y="9286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05E655-CB1A-4603-BD35-0B60F2F93A93}">
      <dsp:nvSpPr>
        <dsp:cNvPr id="0" name=""/>
        <dsp:cNvSpPr/>
      </dsp:nvSpPr>
      <dsp:spPr>
        <a:xfrm>
          <a:off x="1568346" y="961390"/>
          <a:ext cx="119055" cy="365103"/>
        </a:xfrm>
        <a:custGeom>
          <a:avLst/>
          <a:gdLst/>
          <a:ahLst/>
          <a:cxnLst/>
          <a:rect l="0" t="0" r="0" b="0"/>
          <a:pathLst>
            <a:path>
              <a:moveTo>
                <a:pt x="0" y="0"/>
              </a:moveTo>
              <a:lnTo>
                <a:pt x="0" y="365103"/>
              </a:lnTo>
              <a:lnTo>
                <a:pt x="119055" y="36510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ADBFBF-12C5-477C-8B78-8C6C07EF754C}">
      <dsp:nvSpPr>
        <dsp:cNvPr id="0" name=""/>
        <dsp:cNvSpPr/>
      </dsp:nvSpPr>
      <dsp:spPr>
        <a:xfrm>
          <a:off x="1885828" y="397861"/>
          <a:ext cx="960381" cy="166677"/>
        </a:xfrm>
        <a:custGeom>
          <a:avLst/>
          <a:gdLst/>
          <a:ahLst/>
          <a:cxnLst/>
          <a:rect l="0" t="0" r="0" b="0"/>
          <a:pathLst>
            <a:path>
              <a:moveTo>
                <a:pt x="960381" y="0"/>
              </a:moveTo>
              <a:lnTo>
                <a:pt x="960381" y="83338"/>
              </a:lnTo>
              <a:lnTo>
                <a:pt x="0" y="83338"/>
              </a:lnTo>
              <a:lnTo>
                <a:pt x="0" y="1666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C936AD-FD25-4757-ADD9-B2956435BAC2}">
      <dsp:nvSpPr>
        <dsp:cNvPr id="0" name=""/>
        <dsp:cNvSpPr/>
      </dsp:nvSpPr>
      <dsp:spPr>
        <a:xfrm>
          <a:off x="2449358" y="1009"/>
          <a:ext cx="793703" cy="39685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a:t>Виды трудовой деятельности</a:t>
          </a:r>
        </a:p>
      </dsp:txBody>
      <dsp:txXfrm>
        <a:off x="2449358" y="1009"/>
        <a:ext cx="793703" cy="396851"/>
      </dsp:txXfrm>
    </dsp:sp>
    <dsp:sp modelId="{A28AFE2B-2EEB-4C63-A80C-9D6748F04131}">
      <dsp:nvSpPr>
        <dsp:cNvPr id="0" name=""/>
        <dsp:cNvSpPr/>
      </dsp:nvSpPr>
      <dsp:spPr>
        <a:xfrm>
          <a:off x="1488976" y="564539"/>
          <a:ext cx="793703" cy="39685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a:t>физический труд</a:t>
          </a:r>
        </a:p>
      </dsp:txBody>
      <dsp:txXfrm>
        <a:off x="1488976" y="564539"/>
        <a:ext cx="793703" cy="396851"/>
      </dsp:txXfrm>
    </dsp:sp>
    <dsp:sp modelId="{779CDC98-0262-4CA7-BA77-A4E612D231EC}">
      <dsp:nvSpPr>
        <dsp:cNvPr id="0" name=""/>
        <dsp:cNvSpPr/>
      </dsp:nvSpPr>
      <dsp:spPr>
        <a:xfrm>
          <a:off x="1687402" y="1128068"/>
          <a:ext cx="793703" cy="39685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a:t>ручной</a:t>
          </a:r>
        </a:p>
      </dsp:txBody>
      <dsp:txXfrm>
        <a:off x="1687402" y="1128068"/>
        <a:ext cx="793703" cy="396851"/>
      </dsp:txXfrm>
    </dsp:sp>
    <dsp:sp modelId="{3A3D592C-B81F-43B0-B54B-600063AF85BC}">
      <dsp:nvSpPr>
        <dsp:cNvPr id="0" name=""/>
        <dsp:cNvSpPr/>
      </dsp:nvSpPr>
      <dsp:spPr>
        <a:xfrm>
          <a:off x="1687402" y="1691598"/>
          <a:ext cx="793703" cy="39685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a:t>механизированный</a:t>
          </a:r>
        </a:p>
      </dsp:txBody>
      <dsp:txXfrm>
        <a:off x="1687402" y="1691598"/>
        <a:ext cx="793703" cy="396851"/>
      </dsp:txXfrm>
    </dsp:sp>
    <dsp:sp modelId="{CA038872-31CD-48F9-B095-01D5D61477E8}">
      <dsp:nvSpPr>
        <dsp:cNvPr id="0" name=""/>
        <dsp:cNvSpPr/>
      </dsp:nvSpPr>
      <dsp:spPr>
        <a:xfrm>
          <a:off x="1687402" y="2255128"/>
          <a:ext cx="793703" cy="39685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a:t>труд на конвейре</a:t>
          </a:r>
        </a:p>
      </dsp:txBody>
      <dsp:txXfrm>
        <a:off x="1687402" y="2255128"/>
        <a:ext cx="793703" cy="396851"/>
      </dsp:txXfrm>
    </dsp:sp>
    <dsp:sp modelId="{DD3EDB1F-EB1D-49CA-A517-F8D58D399F3F}">
      <dsp:nvSpPr>
        <dsp:cNvPr id="0" name=""/>
        <dsp:cNvSpPr/>
      </dsp:nvSpPr>
      <dsp:spPr>
        <a:xfrm>
          <a:off x="1687402" y="2818657"/>
          <a:ext cx="793703" cy="39685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a:t>труд на автоматическом производстве</a:t>
          </a:r>
        </a:p>
      </dsp:txBody>
      <dsp:txXfrm>
        <a:off x="1687402" y="2818657"/>
        <a:ext cx="793703" cy="396851"/>
      </dsp:txXfrm>
    </dsp:sp>
    <dsp:sp modelId="{742C148B-2F7B-46D5-950C-0C49CE0FFA2F}">
      <dsp:nvSpPr>
        <dsp:cNvPr id="0" name=""/>
        <dsp:cNvSpPr/>
      </dsp:nvSpPr>
      <dsp:spPr>
        <a:xfrm>
          <a:off x="2449358" y="564539"/>
          <a:ext cx="793703" cy="39685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a:t>смешаные формы трудовой деятельности</a:t>
          </a:r>
        </a:p>
      </dsp:txBody>
      <dsp:txXfrm>
        <a:off x="2449358" y="564539"/>
        <a:ext cx="793703" cy="396851"/>
      </dsp:txXfrm>
    </dsp:sp>
    <dsp:sp modelId="{C1E630CD-5E48-4C2D-AE8C-31A4CA82EAE0}">
      <dsp:nvSpPr>
        <dsp:cNvPr id="0" name=""/>
        <dsp:cNvSpPr/>
      </dsp:nvSpPr>
      <dsp:spPr>
        <a:xfrm>
          <a:off x="3409739" y="564539"/>
          <a:ext cx="793703" cy="39685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a:t>умственный труд</a:t>
          </a:r>
        </a:p>
      </dsp:txBody>
      <dsp:txXfrm>
        <a:off x="3409739" y="564539"/>
        <a:ext cx="793703" cy="396851"/>
      </dsp:txXfrm>
    </dsp:sp>
    <dsp:sp modelId="{C85A32B4-D4FC-4D8E-9BB0-86B9CCAE01B3}">
      <dsp:nvSpPr>
        <dsp:cNvPr id="0" name=""/>
        <dsp:cNvSpPr/>
      </dsp:nvSpPr>
      <dsp:spPr>
        <a:xfrm>
          <a:off x="3608165" y="1128068"/>
          <a:ext cx="793703" cy="39685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a:t>управленческий</a:t>
          </a:r>
        </a:p>
      </dsp:txBody>
      <dsp:txXfrm>
        <a:off x="3608165" y="1128068"/>
        <a:ext cx="793703" cy="396851"/>
      </dsp:txXfrm>
    </dsp:sp>
    <dsp:sp modelId="{E6E5CD73-38B9-46CE-9A46-4AFF9DBA1871}">
      <dsp:nvSpPr>
        <dsp:cNvPr id="0" name=""/>
        <dsp:cNvSpPr/>
      </dsp:nvSpPr>
      <dsp:spPr>
        <a:xfrm>
          <a:off x="3608165" y="1691598"/>
          <a:ext cx="793703" cy="39685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l" defTabSz="311150">
            <a:lnSpc>
              <a:spcPct val="90000"/>
            </a:lnSpc>
            <a:spcBef>
              <a:spcPct val="0"/>
            </a:spcBef>
            <a:spcAft>
              <a:spcPct val="35000"/>
            </a:spcAft>
          </a:pPr>
          <a:r>
            <a:rPr lang="ru-RU" sz="700" kern="1200"/>
            <a:t>операторский</a:t>
          </a:r>
        </a:p>
      </dsp:txBody>
      <dsp:txXfrm>
        <a:off x="3608165" y="1691598"/>
        <a:ext cx="793703" cy="396851"/>
      </dsp:txXfrm>
    </dsp:sp>
    <dsp:sp modelId="{AA00649E-EA1C-47D3-A6C7-4CD30B3062F7}">
      <dsp:nvSpPr>
        <dsp:cNvPr id="0" name=""/>
        <dsp:cNvSpPr/>
      </dsp:nvSpPr>
      <dsp:spPr>
        <a:xfrm>
          <a:off x="3608165" y="2255128"/>
          <a:ext cx="793703" cy="39685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a:t>творческий </a:t>
          </a:r>
        </a:p>
      </dsp:txBody>
      <dsp:txXfrm>
        <a:off x="3608165" y="2255128"/>
        <a:ext cx="793703" cy="396851"/>
      </dsp:txXfrm>
    </dsp:sp>
    <dsp:sp modelId="{94C0EEBD-8CF0-49D1-A332-99DD1BC4796F}">
      <dsp:nvSpPr>
        <dsp:cNvPr id="0" name=""/>
        <dsp:cNvSpPr/>
      </dsp:nvSpPr>
      <dsp:spPr>
        <a:xfrm>
          <a:off x="3608165" y="2818657"/>
          <a:ext cx="793703" cy="39685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a:t>труд преподавателей, врачей, учащихся</a:t>
          </a:r>
        </a:p>
      </dsp:txBody>
      <dsp:txXfrm>
        <a:off x="3608165" y="2818657"/>
        <a:ext cx="793703" cy="396851"/>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8213F9-4034-4159-8DE7-CC49F2CF4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97</Pages>
  <Words>18905</Words>
  <Characters>107761</Characters>
  <Application>Microsoft Office Word</Application>
  <DocSecurity>0</DocSecurity>
  <Lines>898</Lines>
  <Paragraphs>252</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126414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Liza</dc:creator>
  <cp:keywords/>
  <dc:description/>
  <cp:lastModifiedBy>8-043</cp:lastModifiedBy>
  <cp:revision>172</cp:revision>
  <cp:lastPrinted>2012-06-10T20:23:00Z</cp:lastPrinted>
  <dcterms:created xsi:type="dcterms:W3CDTF">2012-05-20T07:42:00Z</dcterms:created>
  <dcterms:modified xsi:type="dcterms:W3CDTF">2012-06-14T20:06:00Z</dcterms:modified>
</cp:coreProperties>
</file>