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6480" w:rsidRDefault="001D6480" w:rsidP="001D6480">
      <w:pPr>
        <w:spacing w:after="0"/>
        <w:ind w:firstLine="0"/>
        <w:jc w:val="center"/>
        <w:rPr>
          <w:b/>
        </w:rPr>
      </w:pPr>
      <w:r w:rsidRPr="00B573DB">
        <w:rPr>
          <w:b/>
        </w:rPr>
        <w:t>РЕФЕРАТ</w:t>
      </w:r>
    </w:p>
    <w:p w:rsidR="00C90797" w:rsidRDefault="00C90797" w:rsidP="001D6480">
      <w:pPr>
        <w:spacing w:after="0"/>
        <w:ind w:firstLine="0"/>
        <w:jc w:val="center"/>
        <w:rPr>
          <w:b/>
        </w:rPr>
      </w:pPr>
    </w:p>
    <w:p w:rsidR="001D6480" w:rsidRPr="001D6480" w:rsidRDefault="001D6480" w:rsidP="001D6480">
      <w:pPr>
        <w:spacing w:after="0"/>
        <w:ind w:firstLine="0"/>
        <w:jc w:val="center"/>
        <w:rPr>
          <w:szCs w:val="28"/>
        </w:rPr>
      </w:pPr>
      <w:r w:rsidRPr="001D6480">
        <w:rPr>
          <w:noProof/>
          <w:szCs w:val="28"/>
        </w:rPr>
        <w:t>МЕТОДИКА СКОРИНГОВОЙ ОЦЕНКИ РИСКОВ ПРИ КРЕДИТОВАНИИ ФИЗИЧЕСКИХ ЛИЦ И ЕЁ ПРОГРАММНАЯ ПОДДЕРЖКА</w:t>
      </w:r>
      <w:r w:rsidRPr="001D6480">
        <w:rPr>
          <w:caps/>
          <w:szCs w:val="28"/>
        </w:rPr>
        <w:t xml:space="preserve"> : </w:t>
      </w:r>
      <w:r w:rsidRPr="001D6480">
        <w:rPr>
          <w:szCs w:val="28"/>
        </w:rPr>
        <w:t xml:space="preserve">дипломный проект / И. С. Лунгис. – Минск : БГУИР, 2015, – п.з. – </w:t>
      </w:r>
      <w:r w:rsidR="004822FC">
        <w:rPr>
          <w:szCs w:val="28"/>
        </w:rPr>
        <w:t>100</w:t>
      </w:r>
      <w:r w:rsidRPr="001D6480">
        <w:rPr>
          <w:szCs w:val="28"/>
        </w:rPr>
        <w:t> с., чертежей (плакатов) – 6 л. формата А1</w:t>
      </w:r>
    </w:p>
    <w:p w:rsidR="001D6480" w:rsidRPr="001D6480" w:rsidRDefault="001D6480" w:rsidP="001D6480">
      <w:pPr>
        <w:spacing w:after="0"/>
        <w:ind w:firstLine="0"/>
        <w:rPr>
          <w:b/>
          <w:szCs w:val="28"/>
        </w:rPr>
      </w:pPr>
    </w:p>
    <w:p w:rsidR="001D6480" w:rsidRPr="001D6480" w:rsidRDefault="001D6480" w:rsidP="001D6480">
      <w:pPr>
        <w:spacing w:after="0"/>
        <w:rPr>
          <w:szCs w:val="28"/>
        </w:rPr>
      </w:pPr>
      <w:r w:rsidRPr="001D6480">
        <w:rPr>
          <w:szCs w:val="28"/>
        </w:rPr>
        <w:t>Ключевые слова:</w:t>
      </w:r>
      <w:r w:rsidRPr="001D6480">
        <w:rPr>
          <w:b/>
          <w:szCs w:val="28"/>
        </w:rPr>
        <w:t xml:space="preserve"> </w:t>
      </w:r>
      <w:r w:rsidRPr="001D6480">
        <w:rPr>
          <w:szCs w:val="28"/>
        </w:rPr>
        <w:t>скоринг, скоринговая оценка, кредитоспособность, логистическая регрессия, признак, показатель,</w:t>
      </w:r>
      <w:r w:rsidRPr="001D6480">
        <w:rPr>
          <w:b/>
          <w:szCs w:val="28"/>
        </w:rPr>
        <w:t xml:space="preserve"> </w:t>
      </w:r>
      <w:r w:rsidRPr="001D6480">
        <w:rPr>
          <w:szCs w:val="28"/>
        </w:rPr>
        <w:t>клиент, заемщик, банк, кредитование, физическое лицо.</w:t>
      </w:r>
    </w:p>
    <w:p w:rsidR="001D6480" w:rsidRPr="001D6480" w:rsidRDefault="001D6480" w:rsidP="00C90797">
      <w:pPr>
        <w:pStyle w:val="a4"/>
        <w:spacing w:before="0" w:beforeAutospacing="0" w:after="0" w:afterAutospacing="0"/>
        <w:ind w:firstLine="709"/>
        <w:jc w:val="both"/>
        <w:rPr>
          <w:sz w:val="28"/>
          <w:szCs w:val="28"/>
        </w:rPr>
      </w:pPr>
      <w:r w:rsidRPr="001D6480">
        <w:rPr>
          <w:sz w:val="28"/>
          <w:szCs w:val="28"/>
        </w:rPr>
        <w:t>Целью данной работы является обеспечение увеличения прибыли банка за счет минимизации потерь при невозвратах кредитов (с использованием скоринговой оценки рисков при кредитовании физических лиц). В разрабатываемой системе реализован механизм скорингового анализа клиента.</w:t>
      </w:r>
    </w:p>
    <w:p w:rsidR="001D6480" w:rsidRPr="001D6480" w:rsidRDefault="001D6480" w:rsidP="001D6480">
      <w:pPr>
        <w:pStyle w:val="a4"/>
        <w:spacing w:before="0" w:beforeAutospacing="0" w:after="0" w:afterAutospacing="0"/>
        <w:jc w:val="both"/>
        <w:rPr>
          <w:sz w:val="28"/>
          <w:szCs w:val="28"/>
        </w:rPr>
      </w:pPr>
      <w:r w:rsidRPr="001D6480">
        <w:rPr>
          <w:sz w:val="28"/>
          <w:szCs w:val="28"/>
        </w:rPr>
        <w:t>В дипломном проекте проведен содержательный анализ скоринговой системы оценки кредитоспособности физических лиц ЗАО «МТБанк».</w:t>
      </w:r>
    </w:p>
    <w:p w:rsidR="001D6480" w:rsidRPr="001D6480" w:rsidRDefault="001D6480" w:rsidP="001D6480">
      <w:pPr>
        <w:spacing w:after="0"/>
        <w:rPr>
          <w:szCs w:val="28"/>
        </w:rPr>
      </w:pPr>
      <w:r w:rsidRPr="001D6480">
        <w:rPr>
          <w:szCs w:val="28"/>
        </w:rPr>
        <w:t>В процессе исследований были определены основные факторы и проблемы в области оценки заемщиков при выдаче кредитов. Основной упор был сделан на скоринговую систему. Также была обоснована необходимость разработки программной поддержки скоринговой оценки рисков.</w:t>
      </w:r>
    </w:p>
    <w:p w:rsidR="001D6480" w:rsidRPr="001D6480" w:rsidRDefault="001D6480" w:rsidP="001D6480">
      <w:pPr>
        <w:spacing w:after="0"/>
        <w:rPr>
          <w:szCs w:val="28"/>
        </w:rPr>
      </w:pPr>
      <w:r w:rsidRPr="001D6480">
        <w:rPr>
          <w:szCs w:val="28"/>
        </w:rPr>
        <w:t xml:space="preserve">Результатом проектной части дипломной работы стала разработка </w:t>
      </w:r>
      <w:r w:rsidRPr="001D6480">
        <w:rPr>
          <w:szCs w:val="28"/>
          <w:lang w:val="en-US"/>
        </w:rPr>
        <w:t>web</w:t>
      </w:r>
      <w:r w:rsidRPr="001D6480">
        <w:rPr>
          <w:szCs w:val="28"/>
        </w:rPr>
        <w:t>-приложения для коммерческой организации ЗАО «МТБанк».</w:t>
      </w:r>
    </w:p>
    <w:p w:rsidR="001D6480" w:rsidRDefault="001D6480" w:rsidP="001D6480">
      <w:pPr>
        <w:spacing w:after="0"/>
        <w:ind w:firstLine="720"/>
        <w:rPr>
          <w:rFonts w:cs="Times New Roman"/>
          <w:b/>
          <w:bCs/>
          <w:noProof/>
        </w:rPr>
      </w:pPr>
      <w:r w:rsidRPr="001D6480">
        <w:rPr>
          <w:szCs w:val="28"/>
        </w:rPr>
        <w:t>Также были рассчитаны затраты на разработку и внедрение разработанного программного средства, определен размер экономической эффективности применения данного продукта у пользователя и сделан вывод о целесообразности его внедрения.</w:t>
      </w:r>
    </w:p>
    <w:p w:rsidR="001D6480" w:rsidRDefault="001D6480" w:rsidP="00314FA9">
      <w:pPr>
        <w:pStyle w:val="ac"/>
        <w:spacing w:before="0"/>
        <w:jc w:val="center"/>
        <w:rPr>
          <w:rFonts w:ascii="Times New Roman" w:eastAsiaTheme="minorHAnsi" w:hAnsi="Times New Roman" w:cs="Times New Roman"/>
          <w:b w:val="0"/>
          <w:bCs w:val="0"/>
          <w:noProof/>
          <w:color w:val="auto"/>
          <w:lang w:eastAsia="en-US"/>
        </w:rPr>
      </w:pPr>
    </w:p>
    <w:p w:rsidR="001D6480" w:rsidRDefault="001D6480" w:rsidP="00314FA9">
      <w:pPr>
        <w:pStyle w:val="ac"/>
        <w:spacing w:before="0"/>
        <w:jc w:val="center"/>
        <w:rPr>
          <w:rFonts w:ascii="Times New Roman" w:eastAsiaTheme="minorHAnsi" w:hAnsi="Times New Roman" w:cs="Times New Roman"/>
          <w:b w:val="0"/>
          <w:bCs w:val="0"/>
          <w:noProof/>
          <w:color w:val="auto"/>
          <w:lang w:eastAsia="en-US"/>
        </w:rPr>
      </w:pPr>
    </w:p>
    <w:p w:rsidR="001D6480" w:rsidRDefault="001D6480" w:rsidP="00314FA9">
      <w:pPr>
        <w:pStyle w:val="ac"/>
        <w:spacing w:before="0"/>
        <w:jc w:val="center"/>
        <w:rPr>
          <w:rFonts w:ascii="Times New Roman" w:eastAsiaTheme="minorHAnsi" w:hAnsi="Times New Roman" w:cs="Times New Roman"/>
          <w:b w:val="0"/>
          <w:bCs w:val="0"/>
          <w:noProof/>
          <w:color w:val="auto"/>
          <w:lang w:eastAsia="en-US"/>
        </w:rPr>
      </w:pPr>
    </w:p>
    <w:p w:rsidR="001D6480" w:rsidRDefault="001D6480" w:rsidP="00314FA9">
      <w:pPr>
        <w:pStyle w:val="ac"/>
        <w:spacing w:before="0"/>
        <w:jc w:val="center"/>
        <w:rPr>
          <w:rFonts w:ascii="Times New Roman" w:eastAsiaTheme="minorHAnsi" w:hAnsi="Times New Roman" w:cs="Times New Roman"/>
          <w:b w:val="0"/>
          <w:bCs w:val="0"/>
          <w:noProof/>
          <w:color w:val="auto"/>
          <w:lang w:eastAsia="en-US"/>
        </w:rPr>
      </w:pPr>
    </w:p>
    <w:p w:rsidR="001D6480" w:rsidRDefault="001D6480" w:rsidP="00314FA9">
      <w:pPr>
        <w:pStyle w:val="ac"/>
        <w:spacing w:before="0"/>
        <w:jc w:val="center"/>
        <w:rPr>
          <w:rFonts w:ascii="Times New Roman" w:eastAsiaTheme="minorHAnsi" w:hAnsi="Times New Roman" w:cs="Times New Roman"/>
          <w:b w:val="0"/>
          <w:bCs w:val="0"/>
          <w:noProof/>
          <w:color w:val="auto"/>
          <w:lang w:eastAsia="en-US"/>
        </w:rPr>
      </w:pPr>
    </w:p>
    <w:p w:rsidR="001D6480" w:rsidRDefault="001D6480" w:rsidP="00314FA9">
      <w:pPr>
        <w:pStyle w:val="ac"/>
        <w:spacing w:before="0"/>
        <w:jc w:val="center"/>
        <w:rPr>
          <w:rFonts w:ascii="Times New Roman" w:eastAsiaTheme="minorHAnsi" w:hAnsi="Times New Roman" w:cs="Times New Roman"/>
          <w:b w:val="0"/>
          <w:bCs w:val="0"/>
          <w:noProof/>
          <w:color w:val="auto"/>
          <w:lang w:eastAsia="en-US"/>
        </w:rPr>
      </w:pPr>
    </w:p>
    <w:p w:rsidR="001D6480" w:rsidRDefault="001D6480" w:rsidP="00314FA9">
      <w:pPr>
        <w:pStyle w:val="ac"/>
        <w:spacing w:before="0"/>
        <w:jc w:val="center"/>
        <w:rPr>
          <w:rFonts w:ascii="Times New Roman" w:eastAsiaTheme="minorHAnsi" w:hAnsi="Times New Roman" w:cs="Times New Roman"/>
          <w:b w:val="0"/>
          <w:bCs w:val="0"/>
          <w:noProof/>
          <w:color w:val="auto"/>
          <w:lang w:eastAsia="en-US"/>
        </w:rPr>
      </w:pPr>
    </w:p>
    <w:p w:rsidR="001D6480" w:rsidRDefault="001D6480" w:rsidP="00314FA9">
      <w:pPr>
        <w:pStyle w:val="ac"/>
        <w:spacing w:before="0"/>
        <w:jc w:val="center"/>
        <w:rPr>
          <w:rFonts w:ascii="Times New Roman" w:eastAsiaTheme="minorHAnsi" w:hAnsi="Times New Roman" w:cs="Times New Roman"/>
          <w:b w:val="0"/>
          <w:bCs w:val="0"/>
          <w:noProof/>
          <w:color w:val="auto"/>
          <w:lang w:eastAsia="en-US"/>
        </w:rPr>
      </w:pPr>
      <w:r>
        <w:rPr>
          <w:rFonts w:ascii="Times New Roman" w:eastAsiaTheme="minorHAnsi" w:hAnsi="Times New Roman" w:cs="Times New Roman"/>
          <w:b w:val="0"/>
          <w:bCs w:val="0"/>
          <w:noProof/>
          <w:color w:val="auto"/>
          <w:lang w:eastAsia="en-US"/>
        </w:rPr>
        <w:t xml:space="preserve"> </w:t>
      </w:r>
    </w:p>
    <w:p w:rsidR="001D6480" w:rsidRDefault="001D6480" w:rsidP="001D6480"/>
    <w:p w:rsidR="001D6480" w:rsidRDefault="001D6480" w:rsidP="001D6480"/>
    <w:p w:rsidR="001D6480" w:rsidRPr="001D6480" w:rsidRDefault="001D6480" w:rsidP="001D6480"/>
    <w:sdt>
      <w:sdtPr>
        <w:rPr>
          <w:rFonts w:ascii="Times New Roman" w:eastAsiaTheme="minorHAnsi" w:hAnsi="Times New Roman" w:cs="Times New Roman"/>
          <w:b w:val="0"/>
          <w:bCs w:val="0"/>
          <w:noProof/>
          <w:color w:val="auto"/>
          <w:lang w:eastAsia="en-US"/>
        </w:rPr>
        <w:id w:val="1692491858"/>
        <w:docPartObj>
          <w:docPartGallery w:val="Table of Contents"/>
          <w:docPartUnique/>
        </w:docPartObj>
      </w:sdtPr>
      <w:sdtEndPr/>
      <w:sdtContent>
        <w:p w:rsidR="00193857" w:rsidRPr="00314FA9" w:rsidRDefault="00193857" w:rsidP="00314FA9">
          <w:pPr>
            <w:pStyle w:val="ac"/>
            <w:spacing w:before="0"/>
            <w:jc w:val="center"/>
            <w:rPr>
              <w:rFonts w:ascii="Times New Roman" w:hAnsi="Times New Roman" w:cs="Times New Roman"/>
              <w:color w:val="auto"/>
            </w:rPr>
          </w:pPr>
          <w:r w:rsidRPr="00314FA9">
            <w:rPr>
              <w:rFonts w:ascii="Times New Roman" w:hAnsi="Times New Roman" w:cs="Times New Roman"/>
              <w:color w:val="auto"/>
            </w:rPr>
            <w:t>СОДЕРЖ</w:t>
          </w:r>
          <w:bookmarkStart w:id="0" w:name="_GoBack"/>
          <w:bookmarkEnd w:id="0"/>
          <w:r w:rsidRPr="00314FA9">
            <w:rPr>
              <w:rFonts w:ascii="Times New Roman" w:hAnsi="Times New Roman" w:cs="Times New Roman"/>
              <w:color w:val="auto"/>
            </w:rPr>
            <w:t>АНИЕ</w:t>
          </w:r>
        </w:p>
        <w:p w:rsidR="00193857" w:rsidRPr="00314FA9" w:rsidRDefault="00193857" w:rsidP="00314FA9">
          <w:pPr>
            <w:spacing w:after="0"/>
            <w:rPr>
              <w:rFonts w:cs="Times New Roman"/>
              <w:szCs w:val="28"/>
              <w:lang w:eastAsia="ru-RU"/>
            </w:rPr>
          </w:pPr>
        </w:p>
        <w:p w:rsidR="00257C79" w:rsidRDefault="00193857">
          <w:pPr>
            <w:pStyle w:val="11"/>
            <w:rPr>
              <w:rFonts w:asciiTheme="minorHAnsi" w:eastAsiaTheme="minorEastAsia" w:hAnsiTheme="minorHAnsi" w:cstheme="minorBidi"/>
              <w:sz w:val="22"/>
              <w:szCs w:val="22"/>
              <w:lang w:eastAsia="ru-RU"/>
            </w:rPr>
          </w:pPr>
          <w:r w:rsidRPr="00314FA9">
            <w:fldChar w:fldCharType="begin"/>
          </w:r>
          <w:r w:rsidRPr="00314FA9">
            <w:instrText xml:space="preserve"> TOC \o "1-3" \h \z \u </w:instrText>
          </w:r>
          <w:r w:rsidRPr="00314FA9">
            <w:fldChar w:fldCharType="separate"/>
          </w:r>
          <w:hyperlink w:anchor="_Toc420424009" w:history="1">
            <w:r w:rsidR="00257C79" w:rsidRPr="00B95F99">
              <w:rPr>
                <w:rStyle w:val="a6"/>
              </w:rPr>
              <w:t>Введение</w:t>
            </w:r>
            <w:r w:rsidR="00257C79">
              <w:rPr>
                <w:webHidden/>
              </w:rPr>
              <w:tab/>
            </w:r>
            <w:r w:rsidR="00257C79">
              <w:rPr>
                <w:webHidden/>
              </w:rPr>
              <w:fldChar w:fldCharType="begin"/>
            </w:r>
            <w:r w:rsidR="00257C79">
              <w:rPr>
                <w:webHidden/>
              </w:rPr>
              <w:instrText xml:space="preserve"> PAGEREF _Toc420424009 \h </w:instrText>
            </w:r>
            <w:r w:rsidR="00257C79">
              <w:rPr>
                <w:webHidden/>
              </w:rPr>
            </w:r>
            <w:r w:rsidR="00257C79">
              <w:rPr>
                <w:webHidden/>
              </w:rPr>
              <w:fldChar w:fldCharType="separate"/>
            </w:r>
            <w:r w:rsidR="00CF79A0">
              <w:rPr>
                <w:webHidden/>
              </w:rPr>
              <w:t>6</w:t>
            </w:r>
            <w:r w:rsidR="00257C79">
              <w:rPr>
                <w:webHidden/>
              </w:rPr>
              <w:fldChar w:fldCharType="end"/>
            </w:r>
          </w:hyperlink>
        </w:p>
        <w:p w:rsidR="00257C79" w:rsidRDefault="004233EB">
          <w:pPr>
            <w:pStyle w:val="11"/>
            <w:rPr>
              <w:rFonts w:asciiTheme="minorHAnsi" w:eastAsiaTheme="minorEastAsia" w:hAnsiTheme="minorHAnsi" w:cstheme="minorBidi"/>
              <w:sz w:val="22"/>
              <w:szCs w:val="22"/>
              <w:lang w:eastAsia="ru-RU"/>
            </w:rPr>
          </w:pPr>
          <w:hyperlink w:anchor="_Toc420424010" w:history="1">
            <w:r w:rsidR="00257C79" w:rsidRPr="00B95F99">
              <w:rPr>
                <w:rStyle w:val="a6"/>
              </w:rPr>
              <w:t>1 Скоринговая оценка рисков при кредитовании клиентов</w:t>
            </w:r>
            <w:r w:rsidR="00257C79">
              <w:rPr>
                <w:webHidden/>
              </w:rPr>
              <w:tab/>
            </w:r>
            <w:r w:rsidR="00257C79">
              <w:rPr>
                <w:webHidden/>
              </w:rPr>
              <w:fldChar w:fldCharType="begin"/>
            </w:r>
            <w:r w:rsidR="00257C79">
              <w:rPr>
                <w:webHidden/>
              </w:rPr>
              <w:instrText xml:space="preserve"> PAGEREF _Toc420424010 \h </w:instrText>
            </w:r>
            <w:r w:rsidR="00257C79">
              <w:rPr>
                <w:webHidden/>
              </w:rPr>
            </w:r>
            <w:r w:rsidR="00257C79">
              <w:rPr>
                <w:webHidden/>
              </w:rPr>
              <w:fldChar w:fldCharType="separate"/>
            </w:r>
            <w:r w:rsidR="00CF79A0">
              <w:rPr>
                <w:webHidden/>
              </w:rPr>
              <w:t>8</w:t>
            </w:r>
            <w:r w:rsidR="00257C79">
              <w:rPr>
                <w:webHidden/>
              </w:rPr>
              <w:fldChar w:fldCharType="end"/>
            </w:r>
          </w:hyperlink>
        </w:p>
        <w:p w:rsidR="00257C79" w:rsidRDefault="004233EB">
          <w:pPr>
            <w:pStyle w:val="21"/>
            <w:rPr>
              <w:rFonts w:asciiTheme="minorHAnsi" w:eastAsiaTheme="minorEastAsia" w:hAnsiTheme="minorHAnsi"/>
              <w:noProof/>
              <w:sz w:val="22"/>
              <w:lang w:eastAsia="ru-RU"/>
            </w:rPr>
          </w:pPr>
          <w:hyperlink w:anchor="_Toc420424011" w:history="1">
            <w:r w:rsidR="00257C79" w:rsidRPr="00B95F99">
              <w:rPr>
                <w:rStyle w:val="a6"/>
                <w:rFonts w:cs="Times New Roman"/>
                <w:noProof/>
              </w:rPr>
              <w:t>1.1 Понятие скоринга</w:t>
            </w:r>
            <w:r w:rsidR="00257C79">
              <w:rPr>
                <w:noProof/>
                <w:webHidden/>
              </w:rPr>
              <w:tab/>
            </w:r>
            <w:r w:rsidR="00257C79">
              <w:rPr>
                <w:noProof/>
                <w:webHidden/>
              </w:rPr>
              <w:fldChar w:fldCharType="begin"/>
            </w:r>
            <w:r w:rsidR="00257C79">
              <w:rPr>
                <w:noProof/>
                <w:webHidden/>
              </w:rPr>
              <w:instrText xml:space="preserve"> PAGEREF _Toc420424011 \h </w:instrText>
            </w:r>
            <w:r w:rsidR="00257C79">
              <w:rPr>
                <w:noProof/>
                <w:webHidden/>
              </w:rPr>
            </w:r>
            <w:r w:rsidR="00257C79">
              <w:rPr>
                <w:noProof/>
                <w:webHidden/>
              </w:rPr>
              <w:fldChar w:fldCharType="separate"/>
            </w:r>
            <w:r w:rsidR="00CF79A0">
              <w:rPr>
                <w:noProof/>
                <w:webHidden/>
              </w:rPr>
              <w:t>10</w:t>
            </w:r>
            <w:r w:rsidR="00257C79">
              <w:rPr>
                <w:noProof/>
                <w:webHidden/>
              </w:rPr>
              <w:fldChar w:fldCharType="end"/>
            </w:r>
          </w:hyperlink>
        </w:p>
        <w:p w:rsidR="00257C79" w:rsidRDefault="004233EB">
          <w:pPr>
            <w:pStyle w:val="21"/>
            <w:rPr>
              <w:rFonts w:asciiTheme="minorHAnsi" w:eastAsiaTheme="minorEastAsia" w:hAnsiTheme="minorHAnsi"/>
              <w:noProof/>
              <w:sz w:val="22"/>
              <w:lang w:eastAsia="ru-RU"/>
            </w:rPr>
          </w:pPr>
          <w:hyperlink w:anchor="_Toc420424012" w:history="1">
            <w:r w:rsidR="00257C79" w:rsidRPr="00B95F99">
              <w:rPr>
                <w:rStyle w:val="a6"/>
                <w:rFonts w:cs="Times New Roman"/>
                <w:noProof/>
              </w:rPr>
              <w:t>1.2 Особенности скоринга физических лиц</w:t>
            </w:r>
            <w:r w:rsidR="00257C79">
              <w:rPr>
                <w:noProof/>
                <w:webHidden/>
              </w:rPr>
              <w:tab/>
            </w:r>
            <w:r w:rsidR="00257C79">
              <w:rPr>
                <w:noProof/>
                <w:webHidden/>
              </w:rPr>
              <w:fldChar w:fldCharType="begin"/>
            </w:r>
            <w:r w:rsidR="00257C79">
              <w:rPr>
                <w:noProof/>
                <w:webHidden/>
              </w:rPr>
              <w:instrText xml:space="preserve"> PAGEREF _Toc420424012 \h </w:instrText>
            </w:r>
            <w:r w:rsidR="00257C79">
              <w:rPr>
                <w:noProof/>
                <w:webHidden/>
              </w:rPr>
            </w:r>
            <w:r w:rsidR="00257C79">
              <w:rPr>
                <w:noProof/>
                <w:webHidden/>
              </w:rPr>
              <w:fldChar w:fldCharType="separate"/>
            </w:r>
            <w:r w:rsidR="00CF79A0">
              <w:rPr>
                <w:noProof/>
                <w:webHidden/>
              </w:rPr>
              <w:t>11</w:t>
            </w:r>
            <w:r w:rsidR="00257C79">
              <w:rPr>
                <w:noProof/>
                <w:webHidden/>
              </w:rPr>
              <w:fldChar w:fldCharType="end"/>
            </w:r>
          </w:hyperlink>
        </w:p>
        <w:p w:rsidR="00257C79" w:rsidRDefault="004233EB">
          <w:pPr>
            <w:pStyle w:val="21"/>
            <w:rPr>
              <w:rFonts w:asciiTheme="minorHAnsi" w:eastAsiaTheme="minorEastAsia" w:hAnsiTheme="minorHAnsi"/>
              <w:noProof/>
              <w:sz w:val="22"/>
              <w:lang w:eastAsia="ru-RU"/>
            </w:rPr>
          </w:pPr>
          <w:hyperlink w:anchor="_Toc420424013" w:history="1">
            <w:r w:rsidR="00257C79" w:rsidRPr="00B95F99">
              <w:rPr>
                <w:rStyle w:val="a6"/>
                <w:rFonts w:cs="Times New Roman"/>
                <w:noProof/>
              </w:rPr>
              <w:t>1.3 Виды скоринга</w:t>
            </w:r>
            <w:r w:rsidR="00257C79">
              <w:rPr>
                <w:noProof/>
                <w:webHidden/>
              </w:rPr>
              <w:tab/>
            </w:r>
            <w:r w:rsidR="00257C79">
              <w:rPr>
                <w:noProof/>
                <w:webHidden/>
              </w:rPr>
              <w:fldChar w:fldCharType="begin"/>
            </w:r>
            <w:r w:rsidR="00257C79">
              <w:rPr>
                <w:noProof/>
                <w:webHidden/>
              </w:rPr>
              <w:instrText xml:space="preserve"> PAGEREF _Toc420424013 \h </w:instrText>
            </w:r>
            <w:r w:rsidR="00257C79">
              <w:rPr>
                <w:noProof/>
                <w:webHidden/>
              </w:rPr>
            </w:r>
            <w:r w:rsidR="00257C79">
              <w:rPr>
                <w:noProof/>
                <w:webHidden/>
              </w:rPr>
              <w:fldChar w:fldCharType="separate"/>
            </w:r>
            <w:r w:rsidR="00CF79A0">
              <w:rPr>
                <w:noProof/>
                <w:webHidden/>
              </w:rPr>
              <w:t>12</w:t>
            </w:r>
            <w:r w:rsidR="00257C79">
              <w:rPr>
                <w:noProof/>
                <w:webHidden/>
              </w:rPr>
              <w:fldChar w:fldCharType="end"/>
            </w:r>
          </w:hyperlink>
        </w:p>
        <w:p w:rsidR="00257C79" w:rsidRDefault="004233EB">
          <w:pPr>
            <w:pStyle w:val="21"/>
            <w:rPr>
              <w:rFonts w:asciiTheme="minorHAnsi" w:eastAsiaTheme="minorEastAsia" w:hAnsiTheme="minorHAnsi"/>
              <w:noProof/>
              <w:sz w:val="22"/>
              <w:lang w:eastAsia="ru-RU"/>
            </w:rPr>
          </w:pPr>
          <w:hyperlink w:anchor="_Toc420424014" w:history="1">
            <w:r w:rsidR="00257C79" w:rsidRPr="00B95F99">
              <w:rPr>
                <w:rStyle w:val="a6"/>
                <w:rFonts w:cs="Times New Roman"/>
                <w:iCs/>
                <w:noProof/>
              </w:rPr>
              <w:t>1.4</w:t>
            </w:r>
            <w:r w:rsidR="00257C79" w:rsidRPr="00B95F99">
              <w:rPr>
                <w:rStyle w:val="a6"/>
                <w:rFonts w:cs="Times New Roman"/>
                <w:noProof/>
              </w:rPr>
              <w:t xml:space="preserve"> Методы скоринговой оценки</w:t>
            </w:r>
            <w:r w:rsidR="00257C79">
              <w:rPr>
                <w:noProof/>
                <w:webHidden/>
              </w:rPr>
              <w:tab/>
            </w:r>
            <w:r w:rsidR="00257C79">
              <w:rPr>
                <w:noProof/>
                <w:webHidden/>
              </w:rPr>
              <w:fldChar w:fldCharType="begin"/>
            </w:r>
            <w:r w:rsidR="00257C79">
              <w:rPr>
                <w:noProof/>
                <w:webHidden/>
              </w:rPr>
              <w:instrText xml:space="preserve"> PAGEREF _Toc420424014 \h </w:instrText>
            </w:r>
            <w:r w:rsidR="00257C79">
              <w:rPr>
                <w:noProof/>
                <w:webHidden/>
              </w:rPr>
            </w:r>
            <w:r w:rsidR="00257C79">
              <w:rPr>
                <w:noProof/>
                <w:webHidden/>
              </w:rPr>
              <w:fldChar w:fldCharType="separate"/>
            </w:r>
            <w:r w:rsidR="00CF79A0">
              <w:rPr>
                <w:noProof/>
                <w:webHidden/>
              </w:rPr>
              <w:t>13</w:t>
            </w:r>
            <w:r w:rsidR="00257C79">
              <w:rPr>
                <w:noProof/>
                <w:webHidden/>
              </w:rPr>
              <w:fldChar w:fldCharType="end"/>
            </w:r>
          </w:hyperlink>
        </w:p>
        <w:p w:rsidR="00257C79" w:rsidRDefault="004233EB">
          <w:pPr>
            <w:pStyle w:val="21"/>
            <w:rPr>
              <w:rFonts w:asciiTheme="minorHAnsi" w:eastAsiaTheme="minorEastAsia" w:hAnsiTheme="minorHAnsi"/>
              <w:noProof/>
              <w:sz w:val="22"/>
              <w:lang w:eastAsia="ru-RU"/>
            </w:rPr>
          </w:pPr>
          <w:hyperlink w:anchor="_Toc420424015" w:history="1">
            <w:r w:rsidR="00257C79" w:rsidRPr="00B95F99">
              <w:rPr>
                <w:rStyle w:val="a6"/>
                <w:rFonts w:cs="Times New Roman"/>
                <w:noProof/>
              </w:rPr>
              <w:t>1.5 Преимущества скоринговых систем</w:t>
            </w:r>
            <w:r w:rsidR="00257C79">
              <w:rPr>
                <w:noProof/>
                <w:webHidden/>
              </w:rPr>
              <w:tab/>
            </w:r>
            <w:r w:rsidR="00257C79">
              <w:rPr>
                <w:noProof/>
                <w:webHidden/>
              </w:rPr>
              <w:fldChar w:fldCharType="begin"/>
            </w:r>
            <w:r w:rsidR="00257C79">
              <w:rPr>
                <w:noProof/>
                <w:webHidden/>
              </w:rPr>
              <w:instrText xml:space="preserve"> PAGEREF _Toc420424015 \h </w:instrText>
            </w:r>
            <w:r w:rsidR="00257C79">
              <w:rPr>
                <w:noProof/>
                <w:webHidden/>
              </w:rPr>
            </w:r>
            <w:r w:rsidR="00257C79">
              <w:rPr>
                <w:noProof/>
                <w:webHidden/>
              </w:rPr>
              <w:fldChar w:fldCharType="separate"/>
            </w:r>
            <w:r w:rsidR="00CF79A0">
              <w:rPr>
                <w:noProof/>
                <w:webHidden/>
              </w:rPr>
              <w:t>16</w:t>
            </w:r>
            <w:r w:rsidR="00257C79">
              <w:rPr>
                <w:noProof/>
                <w:webHidden/>
              </w:rPr>
              <w:fldChar w:fldCharType="end"/>
            </w:r>
          </w:hyperlink>
        </w:p>
        <w:p w:rsidR="00257C79" w:rsidRDefault="004233EB">
          <w:pPr>
            <w:pStyle w:val="21"/>
            <w:rPr>
              <w:rFonts w:asciiTheme="minorHAnsi" w:eastAsiaTheme="minorEastAsia" w:hAnsiTheme="minorHAnsi"/>
              <w:noProof/>
              <w:sz w:val="22"/>
              <w:lang w:eastAsia="ru-RU"/>
            </w:rPr>
          </w:pPr>
          <w:hyperlink w:anchor="_Toc420424016" w:history="1">
            <w:r w:rsidR="00257C79" w:rsidRPr="00B95F99">
              <w:rPr>
                <w:rStyle w:val="a6"/>
                <w:rFonts w:cs="Times New Roman"/>
                <w:noProof/>
              </w:rPr>
              <w:t>1.6 Недостатки скоринговых систем</w:t>
            </w:r>
            <w:r w:rsidR="00257C79">
              <w:rPr>
                <w:noProof/>
                <w:webHidden/>
              </w:rPr>
              <w:tab/>
            </w:r>
            <w:r w:rsidR="00257C79">
              <w:rPr>
                <w:noProof/>
                <w:webHidden/>
              </w:rPr>
              <w:fldChar w:fldCharType="begin"/>
            </w:r>
            <w:r w:rsidR="00257C79">
              <w:rPr>
                <w:noProof/>
                <w:webHidden/>
              </w:rPr>
              <w:instrText xml:space="preserve"> PAGEREF _Toc420424016 \h </w:instrText>
            </w:r>
            <w:r w:rsidR="00257C79">
              <w:rPr>
                <w:noProof/>
                <w:webHidden/>
              </w:rPr>
            </w:r>
            <w:r w:rsidR="00257C79">
              <w:rPr>
                <w:noProof/>
                <w:webHidden/>
              </w:rPr>
              <w:fldChar w:fldCharType="separate"/>
            </w:r>
            <w:r w:rsidR="00CF79A0">
              <w:rPr>
                <w:noProof/>
                <w:webHidden/>
              </w:rPr>
              <w:t>17</w:t>
            </w:r>
            <w:r w:rsidR="00257C79">
              <w:rPr>
                <w:noProof/>
                <w:webHidden/>
              </w:rPr>
              <w:fldChar w:fldCharType="end"/>
            </w:r>
          </w:hyperlink>
        </w:p>
        <w:p w:rsidR="00257C79" w:rsidRDefault="004233EB">
          <w:pPr>
            <w:pStyle w:val="21"/>
            <w:rPr>
              <w:rFonts w:asciiTheme="minorHAnsi" w:eastAsiaTheme="minorEastAsia" w:hAnsiTheme="minorHAnsi"/>
              <w:noProof/>
              <w:sz w:val="22"/>
              <w:lang w:eastAsia="ru-RU"/>
            </w:rPr>
          </w:pPr>
          <w:hyperlink w:anchor="_Toc420424017" w:history="1">
            <w:r w:rsidR="00257C79" w:rsidRPr="00B95F99">
              <w:rPr>
                <w:rStyle w:val="a6"/>
                <w:rFonts w:cs="Times New Roman"/>
                <w:noProof/>
              </w:rPr>
              <w:t>1.7 Построения скоринговой модели</w:t>
            </w:r>
            <w:r w:rsidR="00257C79">
              <w:rPr>
                <w:noProof/>
                <w:webHidden/>
              </w:rPr>
              <w:tab/>
            </w:r>
            <w:r w:rsidR="00257C79">
              <w:rPr>
                <w:noProof/>
                <w:webHidden/>
              </w:rPr>
              <w:fldChar w:fldCharType="begin"/>
            </w:r>
            <w:r w:rsidR="00257C79">
              <w:rPr>
                <w:noProof/>
                <w:webHidden/>
              </w:rPr>
              <w:instrText xml:space="preserve"> PAGEREF _Toc420424017 \h </w:instrText>
            </w:r>
            <w:r w:rsidR="00257C79">
              <w:rPr>
                <w:noProof/>
                <w:webHidden/>
              </w:rPr>
            </w:r>
            <w:r w:rsidR="00257C79">
              <w:rPr>
                <w:noProof/>
                <w:webHidden/>
              </w:rPr>
              <w:fldChar w:fldCharType="separate"/>
            </w:r>
            <w:r w:rsidR="00CF79A0">
              <w:rPr>
                <w:noProof/>
                <w:webHidden/>
              </w:rPr>
              <w:t>18</w:t>
            </w:r>
            <w:r w:rsidR="00257C79">
              <w:rPr>
                <w:noProof/>
                <w:webHidden/>
              </w:rPr>
              <w:fldChar w:fldCharType="end"/>
            </w:r>
          </w:hyperlink>
        </w:p>
        <w:p w:rsidR="00257C79" w:rsidRDefault="004233EB">
          <w:pPr>
            <w:pStyle w:val="11"/>
            <w:rPr>
              <w:rFonts w:asciiTheme="minorHAnsi" w:eastAsiaTheme="minorEastAsia" w:hAnsiTheme="minorHAnsi" w:cstheme="minorBidi"/>
              <w:sz w:val="22"/>
              <w:szCs w:val="22"/>
              <w:lang w:eastAsia="ru-RU"/>
            </w:rPr>
          </w:pPr>
          <w:hyperlink w:anchor="_Toc420424018" w:history="1">
            <w:r w:rsidR="00257C79" w:rsidRPr="00B95F99">
              <w:rPr>
                <w:rStyle w:val="a6"/>
              </w:rPr>
              <w:t>2 Исследование  процесса  скоринговой оценки рисков при кредитовании клиентов ЗАО «МТБанк»</w:t>
            </w:r>
            <w:r w:rsidR="00257C79">
              <w:rPr>
                <w:webHidden/>
              </w:rPr>
              <w:tab/>
            </w:r>
            <w:r w:rsidR="00257C79">
              <w:rPr>
                <w:webHidden/>
              </w:rPr>
              <w:fldChar w:fldCharType="begin"/>
            </w:r>
            <w:r w:rsidR="00257C79">
              <w:rPr>
                <w:webHidden/>
              </w:rPr>
              <w:instrText xml:space="preserve"> PAGEREF _Toc420424018 \h </w:instrText>
            </w:r>
            <w:r w:rsidR="00257C79">
              <w:rPr>
                <w:webHidden/>
              </w:rPr>
            </w:r>
            <w:r w:rsidR="00257C79">
              <w:rPr>
                <w:webHidden/>
              </w:rPr>
              <w:fldChar w:fldCharType="separate"/>
            </w:r>
            <w:r w:rsidR="00CF79A0">
              <w:rPr>
                <w:webHidden/>
              </w:rPr>
              <w:t>28</w:t>
            </w:r>
            <w:r w:rsidR="00257C79">
              <w:rPr>
                <w:webHidden/>
              </w:rPr>
              <w:fldChar w:fldCharType="end"/>
            </w:r>
          </w:hyperlink>
        </w:p>
        <w:p w:rsidR="00257C79" w:rsidRDefault="004233EB">
          <w:pPr>
            <w:pStyle w:val="21"/>
            <w:rPr>
              <w:rFonts w:asciiTheme="minorHAnsi" w:eastAsiaTheme="minorEastAsia" w:hAnsiTheme="minorHAnsi"/>
              <w:noProof/>
              <w:sz w:val="22"/>
              <w:lang w:eastAsia="ru-RU"/>
            </w:rPr>
          </w:pPr>
          <w:hyperlink w:anchor="_Toc420424019" w:history="1">
            <w:r w:rsidR="00257C79" w:rsidRPr="00B95F99">
              <w:rPr>
                <w:rStyle w:val="a6"/>
                <w:rFonts w:cs="Times New Roman"/>
                <w:noProof/>
              </w:rPr>
              <w:t>2.1 Кредитная политика ЗАО «МТБанк» с физическими лицами</w:t>
            </w:r>
            <w:r w:rsidR="00257C79">
              <w:rPr>
                <w:noProof/>
                <w:webHidden/>
              </w:rPr>
              <w:tab/>
            </w:r>
            <w:r w:rsidR="00257C79">
              <w:rPr>
                <w:noProof/>
                <w:webHidden/>
              </w:rPr>
              <w:fldChar w:fldCharType="begin"/>
            </w:r>
            <w:r w:rsidR="00257C79">
              <w:rPr>
                <w:noProof/>
                <w:webHidden/>
              </w:rPr>
              <w:instrText xml:space="preserve"> PAGEREF _Toc420424019 \h </w:instrText>
            </w:r>
            <w:r w:rsidR="00257C79">
              <w:rPr>
                <w:noProof/>
                <w:webHidden/>
              </w:rPr>
            </w:r>
            <w:r w:rsidR="00257C79">
              <w:rPr>
                <w:noProof/>
                <w:webHidden/>
              </w:rPr>
              <w:fldChar w:fldCharType="separate"/>
            </w:r>
            <w:r w:rsidR="00CF79A0">
              <w:rPr>
                <w:noProof/>
                <w:webHidden/>
              </w:rPr>
              <w:t>28</w:t>
            </w:r>
            <w:r w:rsidR="00257C79">
              <w:rPr>
                <w:noProof/>
                <w:webHidden/>
              </w:rPr>
              <w:fldChar w:fldCharType="end"/>
            </w:r>
          </w:hyperlink>
        </w:p>
        <w:p w:rsidR="00257C79" w:rsidRDefault="004233EB">
          <w:pPr>
            <w:pStyle w:val="21"/>
            <w:rPr>
              <w:rFonts w:asciiTheme="minorHAnsi" w:eastAsiaTheme="minorEastAsia" w:hAnsiTheme="minorHAnsi"/>
              <w:noProof/>
              <w:sz w:val="22"/>
              <w:lang w:eastAsia="ru-RU"/>
            </w:rPr>
          </w:pPr>
          <w:hyperlink w:anchor="_Toc420424020" w:history="1">
            <w:r w:rsidR="00257C79" w:rsidRPr="00B95F99">
              <w:rPr>
                <w:rStyle w:val="a6"/>
                <w:rFonts w:cs="Times New Roman"/>
                <w:noProof/>
              </w:rPr>
              <w:t>2.2 Система управления рисками ЗАО «МТБанк»</w:t>
            </w:r>
            <w:r w:rsidR="00257C79">
              <w:rPr>
                <w:noProof/>
                <w:webHidden/>
              </w:rPr>
              <w:tab/>
            </w:r>
            <w:r w:rsidR="00257C79">
              <w:rPr>
                <w:noProof/>
                <w:webHidden/>
              </w:rPr>
              <w:fldChar w:fldCharType="begin"/>
            </w:r>
            <w:r w:rsidR="00257C79">
              <w:rPr>
                <w:noProof/>
                <w:webHidden/>
              </w:rPr>
              <w:instrText xml:space="preserve"> PAGEREF _Toc420424020 \h </w:instrText>
            </w:r>
            <w:r w:rsidR="00257C79">
              <w:rPr>
                <w:noProof/>
                <w:webHidden/>
              </w:rPr>
            </w:r>
            <w:r w:rsidR="00257C79">
              <w:rPr>
                <w:noProof/>
                <w:webHidden/>
              </w:rPr>
              <w:fldChar w:fldCharType="separate"/>
            </w:r>
            <w:r w:rsidR="00CF79A0">
              <w:rPr>
                <w:noProof/>
                <w:webHidden/>
              </w:rPr>
              <w:t>32</w:t>
            </w:r>
            <w:r w:rsidR="00257C79">
              <w:rPr>
                <w:noProof/>
                <w:webHidden/>
              </w:rPr>
              <w:fldChar w:fldCharType="end"/>
            </w:r>
          </w:hyperlink>
        </w:p>
        <w:p w:rsidR="00257C79" w:rsidRDefault="004233EB">
          <w:pPr>
            <w:pStyle w:val="21"/>
            <w:rPr>
              <w:rFonts w:asciiTheme="minorHAnsi" w:eastAsiaTheme="minorEastAsia" w:hAnsiTheme="minorHAnsi"/>
              <w:noProof/>
              <w:sz w:val="22"/>
              <w:lang w:eastAsia="ru-RU"/>
            </w:rPr>
          </w:pPr>
          <w:hyperlink w:anchor="_Toc420424021" w:history="1">
            <w:r w:rsidR="00257C79" w:rsidRPr="00B95F99">
              <w:rPr>
                <w:rStyle w:val="a6"/>
                <w:rFonts w:cs="Times New Roman"/>
                <w:noProof/>
              </w:rPr>
              <w:t>2.3 Система внутреннего контроля ЗАО «МТБанк»</w:t>
            </w:r>
            <w:r w:rsidR="00257C79">
              <w:rPr>
                <w:noProof/>
                <w:webHidden/>
              </w:rPr>
              <w:tab/>
            </w:r>
            <w:r w:rsidR="00257C79">
              <w:rPr>
                <w:noProof/>
                <w:webHidden/>
              </w:rPr>
              <w:fldChar w:fldCharType="begin"/>
            </w:r>
            <w:r w:rsidR="00257C79">
              <w:rPr>
                <w:noProof/>
                <w:webHidden/>
              </w:rPr>
              <w:instrText xml:space="preserve"> PAGEREF _Toc420424021 \h </w:instrText>
            </w:r>
            <w:r w:rsidR="00257C79">
              <w:rPr>
                <w:noProof/>
                <w:webHidden/>
              </w:rPr>
            </w:r>
            <w:r w:rsidR="00257C79">
              <w:rPr>
                <w:noProof/>
                <w:webHidden/>
              </w:rPr>
              <w:fldChar w:fldCharType="separate"/>
            </w:r>
            <w:r w:rsidR="00CF79A0">
              <w:rPr>
                <w:noProof/>
                <w:webHidden/>
              </w:rPr>
              <w:t>37</w:t>
            </w:r>
            <w:r w:rsidR="00257C79">
              <w:rPr>
                <w:noProof/>
                <w:webHidden/>
              </w:rPr>
              <w:fldChar w:fldCharType="end"/>
            </w:r>
          </w:hyperlink>
        </w:p>
        <w:p w:rsidR="00257C79" w:rsidRDefault="004233EB">
          <w:pPr>
            <w:pStyle w:val="21"/>
            <w:rPr>
              <w:rFonts w:asciiTheme="minorHAnsi" w:eastAsiaTheme="minorEastAsia" w:hAnsiTheme="minorHAnsi"/>
              <w:noProof/>
              <w:sz w:val="22"/>
              <w:lang w:eastAsia="ru-RU"/>
            </w:rPr>
          </w:pPr>
          <w:hyperlink w:anchor="_Toc420424022" w:history="1">
            <w:r w:rsidR="00257C79" w:rsidRPr="00B95F99">
              <w:rPr>
                <w:rStyle w:val="a6"/>
                <w:rFonts w:cs="Times New Roman"/>
                <w:noProof/>
              </w:rPr>
              <w:t>2.4 Участники системы управления рисками ЗАО «МТБанк»</w:t>
            </w:r>
            <w:r w:rsidR="00257C79">
              <w:rPr>
                <w:noProof/>
                <w:webHidden/>
              </w:rPr>
              <w:tab/>
            </w:r>
            <w:r w:rsidR="00257C79">
              <w:rPr>
                <w:noProof/>
                <w:webHidden/>
              </w:rPr>
              <w:fldChar w:fldCharType="begin"/>
            </w:r>
            <w:r w:rsidR="00257C79">
              <w:rPr>
                <w:noProof/>
                <w:webHidden/>
              </w:rPr>
              <w:instrText xml:space="preserve"> PAGEREF _Toc420424022 \h </w:instrText>
            </w:r>
            <w:r w:rsidR="00257C79">
              <w:rPr>
                <w:noProof/>
                <w:webHidden/>
              </w:rPr>
            </w:r>
            <w:r w:rsidR="00257C79">
              <w:rPr>
                <w:noProof/>
                <w:webHidden/>
              </w:rPr>
              <w:fldChar w:fldCharType="separate"/>
            </w:r>
            <w:r w:rsidR="00CF79A0">
              <w:rPr>
                <w:noProof/>
                <w:webHidden/>
              </w:rPr>
              <w:t>38</w:t>
            </w:r>
            <w:r w:rsidR="00257C79">
              <w:rPr>
                <w:noProof/>
                <w:webHidden/>
              </w:rPr>
              <w:fldChar w:fldCharType="end"/>
            </w:r>
          </w:hyperlink>
        </w:p>
        <w:p w:rsidR="00257C79" w:rsidRDefault="004233EB">
          <w:pPr>
            <w:pStyle w:val="21"/>
            <w:rPr>
              <w:rFonts w:asciiTheme="minorHAnsi" w:eastAsiaTheme="minorEastAsia" w:hAnsiTheme="minorHAnsi"/>
              <w:noProof/>
              <w:sz w:val="22"/>
              <w:lang w:eastAsia="ru-RU"/>
            </w:rPr>
          </w:pPr>
          <w:hyperlink w:anchor="_Toc420424023" w:history="1">
            <w:r w:rsidR="00257C79" w:rsidRPr="00B95F99">
              <w:rPr>
                <w:rStyle w:val="a6"/>
                <w:rFonts w:cs="Times New Roman"/>
                <w:noProof/>
              </w:rPr>
              <w:t>2.5 Описание процесса скоринга ЗАО «МТБанк»</w:t>
            </w:r>
            <w:r w:rsidR="00257C79">
              <w:rPr>
                <w:noProof/>
                <w:webHidden/>
              </w:rPr>
              <w:tab/>
            </w:r>
            <w:r w:rsidR="00257C79">
              <w:rPr>
                <w:noProof/>
                <w:webHidden/>
              </w:rPr>
              <w:fldChar w:fldCharType="begin"/>
            </w:r>
            <w:r w:rsidR="00257C79">
              <w:rPr>
                <w:noProof/>
                <w:webHidden/>
              </w:rPr>
              <w:instrText xml:space="preserve"> PAGEREF _Toc420424023 \h </w:instrText>
            </w:r>
            <w:r w:rsidR="00257C79">
              <w:rPr>
                <w:noProof/>
                <w:webHidden/>
              </w:rPr>
            </w:r>
            <w:r w:rsidR="00257C79">
              <w:rPr>
                <w:noProof/>
                <w:webHidden/>
              </w:rPr>
              <w:fldChar w:fldCharType="separate"/>
            </w:r>
            <w:r w:rsidR="00CF79A0">
              <w:rPr>
                <w:noProof/>
                <w:webHidden/>
              </w:rPr>
              <w:t>39</w:t>
            </w:r>
            <w:r w:rsidR="00257C79">
              <w:rPr>
                <w:noProof/>
                <w:webHidden/>
              </w:rPr>
              <w:fldChar w:fldCharType="end"/>
            </w:r>
          </w:hyperlink>
        </w:p>
        <w:p w:rsidR="00257C79" w:rsidRDefault="004233EB">
          <w:pPr>
            <w:pStyle w:val="11"/>
            <w:rPr>
              <w:rFonts w:asciiTheme="minorHAnsi" w:eastAsiaTheme="minorEastAsia" w:hAnsiTheme="minorHAnsi" w:cstheme="minorBidi"/>
              <w:sz w:val="22"/>
              <w:szCs w:val="22"/>
              <w:lang w:eastAsia="ru-RU"/>
            </w:rPr>
          </w:pPr>
          <w:hyperlink w:anchor="_Toc420424024" w:history="1">
            <w:r w:rsidR="00257C79" w:rsidRPr="00B95F99">
              <w:rPr>
                <w:rStyle w:val="a6"/>
              </w:rPr>
              <w:t>3 Разработка  автоматизированной  системы анализа  скоринговой оценки</w:t>
            </w:r>
            <w:r w:rsidR="00257C79">
              <w:rPr>
                <w:webHidden/>
              </w:rPr>
              <w:tab/>
            </w:r>
            <w:r w:rsidR="00257C79">
              <w:rPr>
                <w:webHidden/>
              </w:rPr>
              <w:fldChar w:fldCharType="begin"/>
            </w:r>
            <w:r w:rsidR="00257C79">
              <w:rPr>
                <w:webHidden/>
              </w:rPr>
              <w:instrText xml:space="preserve"> PAGEREF _Toc420424024 \h </w:instrText>
            </w:r>
            <w:r w:rsidR="00257C79">
              <w:rPr>
                <w:webHidden/>
              </w:rPr>
            </w:r>
            <w:r w:rsidR="00257C79">
              <w:rPr>
                <w:webHidden/>
              </w:rPr>
              <w:fldChar w:fldCharType="separate"/>
            </w:r>
            <w:r w:rsidR="00CF79A0">
              <w:rPr>
                <w:webHidden/>
              </w:rPr>
              <w:t>46</w:t>
            </w:r>
            <w:r w:rsidR="00257C79">
              <w:rPr>
                <w:webHidden/>
              </w:rPr>
              <w:fldChar w:fldCharType="end"/>
            </w:r>
          </w:hyperlink>
        </w:p>
        <w:p w:rsidR="00257C79" w:rsidRDefault="004233EB">
          <w:pPr>
            <w:pStyle w:val="21"/>
            <w:rPr>
              <w:rFonts w:asciiTheme="minorHAnsi" w:eastAsiaTheme="minorEastAsia" w:hAnsiTheme="minorHAnsi"/>
              <w:noProof/>
              <w:sz w:val="22"/>
              <w:lang w:eastAsia="ru-RU"/>
            </w:rPr>
          </w:pPr>
          <w:hyperlink w:anchor="_Toc420424025" w:history="1">
            <w:r w:rsidR="00257C79" w:rsidRPr="00B95F99">
              <w:rPr>
                <w:rStyle w:val="a6"/>
                <w:rFonts w:cs="Times New Roman"/>
                <w:noProof/>
              </w:rPr>
              <w:t>3.1 Постановка задач</w:t>
            </w:r>
            <w:r w:rsidR="00257C79">
              <w:rPr>
                <w:noProof/>
                <w:webHidden/>
              </w:rPr>
              <w:tab/>
            </w:r>
            <w:r w:rsidR="00257C79">
              <w:rPr>
                <w:noProof/>
                <w:webHidden/>
              </w:rPr>
              <w:fldChar w:fldCharType="begin"/>
            </w:r>
            <w:r w:rsidR="00257C79">
              <w:rPr>
                <w:noProof/>
                <w:webHidden/>
              </w:rPr>
              <w:instrText xml:space="preserve"> PAGEREF _Toc420424025 \h </w:instrText>
            </w:r>
            <w:r w:rsidR="00257C79">
              <w:rPr>
                <w:noProof/>
                <w:webHidden/>
              </w:rPr>
            </w:r>
            <w:r w:rsidR="00257C79">
              <w:rPr>
                <w:noProof/>
                <w:webHidden/>
              </w:rPr>
              <w:fldChar w:fldCharType="separate"/>
            </w:r>
            <w:r w:rsidR="00CF79A0">
              <w:rPr>
                <w:noProof/>
                <w:webHidden/>
              </w:rPr>
              <w:t>46</w:t>
            </w:r>
            <w:r w:rsidR="00257C79">
              <w:rPr>
                <w:noProof/>
                <w:webHidden/>
              </w:rPr>
              <w:fldChar w:fldCharType="end"/>
            </w:r>
          </w:hyperlink>
        </w:p>
        <w:p w:rsidR="00257C79" w:rsidRDefault="004233EB">
          <w:pPr>
            <w:pStyle w:val="21"/>
            <w:rPr>
              <w:rFonts w:asciiTheme="minorHAnsi" w:eastAsiaTheme="minorEastAsia" w:hAnsiTheme="minorHAnsi"/>
              <w:noProof/>
              <w:sz w:val="22"/>
              <w:lang w:eastAsia="ru-RU"/>
            </w:rPr>
          </w:pPr>
          <w:hyperlink w:anchor="_Toc420424026" w:history="1">
            <w:r w:rsidR="00257C79" w:rsidRPr="00B95F99">
              <w:rPr>
                <w:rStyle w:val="a6"/>
                <w:rFonts w:cs="Times New Roman"/>
                <w:noProof/>
              </w:rPr>
              <w:t>3.2 Спецификация вариантов использования системы</w:t>
            </w:r>
            <w:r w:rsidR="00257C79">
              <w:rPr>
                <w:noProof/>
                <w:webHidden/>
              </w:rPr>
              <w:tab/>
            </w:r>
            <w:r w:rsidR="00257C79">
              <w:rPr>
                <w:noProof/>
                <w:webHidden/>
              </w:rPr>
              <w:fldChar w:fldCharType="begin"/>
            </w:r>
            <w:r w:rsidR="00257C79">
              <w:rPr>
                <w:noProof/>
                <w:webHidden/>
              </w:rPr>
              <w:instrText xml:space="preserve"> PAGEREF _Toc420424026 \h </w:instrText>
            </w:r>
            <w:r w:rsidR="00257C79">
              <w:rPr>
                <w:noProof/>
                <w:webHidden/>
              </w:rPr>
            </w:r>
            <w:r w:rsidR="00257C79">
              <w:rPr>
                <w:noProof/>
                <w:webHidden/>
              </w:rPr>
              <w:fldChar w:fldCharType="separate"/>
            </w:r>
            <w:r w:rsidR="00CF79A0">
              <w:rPr>
                <w:noProof/>
                <w:webHidden/>
              </w:rPr>
              <w:t>47</w:t>
            </w:r>
            <w:r w:rsidR="00257C79">
              <w:rPr>
                <w:noProof/>
                <w:webHidden/>
              </w:rPr>
              <w:fldChar w:fldCharType="end"/>
            </w:r>
          </w:hyperlink>
        </w:p>
        <w:p w:rsidR="00257C79" w:rsidRDefault="004233EB">
          <w:pPr>
            <w:pStyle w:val="21"/>
            <w:rPr>
              <w:rFonts w:asciiTheme="minorHAnsi" w:eastAsiaTheme="minorEastAsia" w:hAnsiTheme="minorHAnsi"/>
              <w:noProof/>
              <w:sz w:val="22"/>
              <w:lang w:eastAsia="ru-RU"/>
            </w:rPr>
          </w:pPr>
          <w:hyperlink w:anchor="_Toc420424027" w:history="1">
            <w:r w:rsidR="00257C79" w:rsidRPr="00B95F99">
              <w:rPr>
                <w:rStyle w:val="a6"/>
                <w:rFonts w:cs="Times New Roman"/>
                <w:noProof/>
              </w:rPr>
              <w:t>3.3 Выбор технологий и архитектурных решений</w:t>
            </w:r>
            <w:r w:rsidR="00257C79">
              <w:rPr>
                <w:noProof/>
                <w:webHidden/>
              </w:rPr>
              <w:tab/>
            </w:r>
            <w:r w:rsidR="00257C79">
              <w:rPr>
                <w:noProof/>
                <w:webHidden/>
              </w:rPr>
              <w:fldChar w:fldCharType="begin"/>
            </w:r>
            <w:r w:rsidR="00257C79">
              <w:rPr>
                <w:noProof/>
                <w:webHidden/>
              </w:rPr>
              <w:instrText xml:space="preserve"> PAGEREF _Toc420424027 \h </w:instrText>
            </w:r>
            <w:r w:rsidR="00257C79">
              <w:rPr>
                <w:noProof/>
                <w:webHidden/>
              </w:rPr>
            </w:r>
            <w:r w:rsidR="00257C79">
              <w:rPr>
                <w:noProof/>
                <w:webHidden/>
              </w:rPr>
              <w:fldChar w:fldCharType="separate"/>
            </w:r>
            <w:r w:rsidR="00CF79A0">
              <w:rPr>
                <w:noProof/>
                <w:webHidden/>
              </w:rPr>
              <w:t>48</w:t>
            </w:r>
            <w:r w:rsidR="00257C79">
              <w:rPr>
                <w:noProof/>
                <w:webHidden/>
              </w:rPr>
              <w:fldChar w:fldCharType="end"/>
            </w:r>
          </w:hyperlink>
        </w:p>
        <w:p w:rsidR="00257C79" w:rsidRDefault="004233EB">
          <w:pPr>
            <w:pStyle w:val="21"/>
            <w:rPr>
              <w:rFonts w:asciiTheme="minorHAnsi" w:eastAsiaTheme="minorEastAsia" w:hAnsiTheme="minorHAnsi"/>
              <w:noProof/>
              <w:sz w:val="22"/>
              <w:lang w:eastAsia="ru-RU"/>
            </w:rPr>
          </w:pPr>
          <w:hyperlink w:anchor="_Toc420424028" w:history="1">
            <w:r w:rsidR="00257C79" w:rsidRPr="00B95F99">
              <w:rPr>
                <w:rStyle w:val="a6"/>
                <w:rFonts w:cs="Times New Roman"/>
                <w:noProof/>
              </w:rPr>
              <w:t>3.4 Информационная модель системы анализа кредитоспособности заемщика</w:t>
            </w:r>
            <w:r w:rsidR="00257C79">
              <w:rPr>
                <w:noProof/>
                <w:webHidden/>
              </w:rPr>
              <w:tab/>
            </w:r>
            <w:r w:rsidR="00257C79">
              <w:rPr>
                <w:noProof/>
                <w:webHidden/>
              </w:rPr>
              <w:fldChar w:fldCharType="begin"/>
            </w:r>
            <w:r w:rsidR="00257C79">
              <w:rPr>
                <w:noProof/>
                <w:webHidden/>
              </w:rPr>
              <w:instrText xml:space="preserve"> PAGEREF _Toc420424028 \h </w:instrText>
            </w:r>
            <w:r w:rsidR="00257C79">
              <w:rPr>
                <w:noProof/>
                <w:webHidden/>
              </w:rPr>
            </w:r>
            <w:r w:rsidR="00257C79">
              <w:rPr>
                <w:noProof/>
                <w:webHidden/>
              </w:rPr>
              <w:fldChar w:fldCharType="separate"/>
            </w:r>
            <w:r w:rsidR="00CF79A0">
              <w:rPr>
                <w:noProof/>
                <w:webHidden/>
              </w:rPr>
              <w:t>50</w:t>
            </w:r>
            <w:r w:rsidR="00257C79">
              <w:rPr>
                <w:noProof/>
                <w:webHidden/>
              </w:rPr>
              <w:fldChar w:fldCharType="end"/>
            </w:r>
          </w:hyperlink>
        </w:p>
        <w:p w:rsidR="00257C79" w:rsidRDefault="004233EB">
          <w:pPr>
            <w:pStyle w:val="21"/>
            <w:rPr>
              <w:rFonts w:asciiTheme="minorHAnsi" w:eastAsiaTheme="minorEastAsia" w:hAnsiTheme="minorHAnsi"/>
              <w:noProof/>
              <w:sz w:val="22"/>
              <w:lang w:eastAsia="ru-RU"/>
            </w:rPr>
          </w:pPr>
          <w:hyperlink w:anchor="_Toc420424029" w:history="1">
            <w:r w:rsidR="00257C79" w:rsidRPr="00B95F99">
              <w:rPr>
                <w:rStyle w:val="a6"/>
                <w:rFonts w:cs="Times New Roman"/>
                <w:noProof/>
              </w:rPr>
              <w:t>3.5 Модели представления системы и их описание</w:t>
            </w:r>
            <w:r w:rsidR="00257C79">
              <w:rPr>
                <w:noProof/>
                <w:webHidden/>
              </w:rPr>
              <w:tab/>
            </w:r>
            <w:r w:rsidR="00257C79">
              <w:rPr>
                <w:noProof/>
                <w:webHidden/>
              </w:rPr>
              <w:fldChar w:fldCharType="begin"/>
            </w:r>
            <w:r w:rsidR="00257C79">
              <w:rPr>
                <w:noProof/>
                <w:webHidden/>
              </w:rPr>
              <w:instrText xml:space="preserve"> PAGEREF _Toc420424029 \h </w:instrText>
            </w:r>
            <w:r w:rsidR="00257C79">
              <w:rPr>
                <w:noProof/>
                <w:webHidden/>
              </w:rPr>
            </w:r>
            <w:r w:rsidR="00257C79">
              <w:rPr>
                <w:noProof/>
                <w:webHidden/>
              </w:rPr>
              <w:fldChar w:fldCharType="separate"/>
            </w:r>
            <w:r w:rsidR="00CF79A0">
              <w:rPr>
                <w:noProof/>
                <w:webHidden/>
              </w:rPr>
              <w:t>54</w:t>
            </w:r>
            <w:r w:rsidR="00257C79">
              <w:rPr>
                <w:noProof/>
                <w:webHidden/>
              </w:rPr>
              <w:fldChar w:fldCharType="end"/>
            </w:r>
          </w:hyperlink>
        </w:p>
        <w:p w:rsidR="00257C79" w:rsidRDefault="004233EB">
          <w:pPr>
            <w:pStyle w:val="21"/>
            <w:rPr>
              <w:rFonts w:asciiTheme="minorHAnsi" w:eastAsiaTheme="minorEastAsia" w:hAnsiTheme="minorHAnsi"/>
              <w:noProof/>
              <w:sz w:val="22"/>
              <w:lang w:eastAsia="ru-RU"/>
            </w:rPr>
          </w:pPr>
          <w:hyperlink w:anchor="_Toc420424030" w:history="1">
            <w:r w:rsidR="00257C79" w:rsidRPr="00B95F99">
              <w:rPr>
                <w:rStyle w:val="a6"/>
                <w:rFonts w:cs="Times New Roman"/>
                <w:noProof/>
              </w:rPr>
              <w:t>3.6 Описание алгоритмов программных модулей скоринговой оценки рисков при кредитовании клиентов</w:t>
            </w:r>
            <w:r w:rsidR="00257C79">
              <w:rPr>
                <w:noProof/>
                <w:webHidden/>
              </w:rPr>
              <w:tab/>
            </w:r>
            <w:r w:rsidR="00257C79">
              <w:rPr>
                <w:noProof/>
                <w:webHidden/>
              </w:rPr>
              <w:fldChar w:fldCharType="begin"/>
            </w:r>
            <w:r w:rsidR="00257C79">
              <w:rPr>
                <w:noProof/>
                <w:webHidden/>
              </w:rPr>
              <w:instrText xml:space="preserve"> PAGEREF _Toc420424030 \h </w:instrText>
            </w:r>
            <w:r w:rsidR="00257C79">
              <w:rPr>
                <w:noProof/>
                <w:webHidden/>
              </w:rPr>
            </w:r>
            <w:r w:rsidR="00257C79">
              <w:rPr>
                <w:noProof/>
                <w:webHidden/>
              </w:rPr>
              <w:fldChar w:fldCharType="separate"/>
            </w:r>
            <w:r w:rsidR="00CF79A0">
              <w:rPr>
                <w:noProof/>
                <w:webHidden/>
              </w:rPr>
              <w:t>61</w:t>
            </w:r>
            <w:r w:rsidR="00257C79">
              <w:rPr>
                <w:noProof/>
                <w:webHidden/>
              </w:rPr>
              <w:fldChar w:fldCharType="end"/>
            </w:r>
          </w:hyperlink>
        </w:p>
        <w:p w:rsidR="00257C79" w:rsidRDefault="004233EB">
          <w:pPr>
            <w:pStyle w:val="21"/>
            <w:rPr>
              <w:rFonts w:asciiTheme="minorHAnsi" w:eastAsiaTheme="minorEastAsia" w:hAnsiTheme="minorHAnsi"/>
              <w:noProof/>
              <w:sz w:val="22"/>
              <w:lang w:eastAsia="ru-RU"/>
            </w:rPr>
          </w:pPr>
          <w:hyperlink w:anchor="_Toc420424031" w:history="1">
            <w:r w:rsidR="00257C79" w:rsidRPr="00B95F99">
              <w:rPr>
                <w:rStyle w:val="a6"/>
                <w:rFonts w:cs="Times New Roman"/>
                <w:noProof/>
              </w:rPr>
              <w:t>3.7 Результаты тестирования системы скоринговой оценки заемщиков</w:t>
            </w:r>
            <w:r w:rsidR="00257C79">
              <w:rPr>
                <w:noProof/>
                <w:webHidden/>
              </w:rPr>
              <w:tab/>
            </w:r>
            <w:r w:rsidR="00257C79">
              <w:rPr>
                <w:noProof/>
                <w:webHidden/>
              </w:rPr>
              <w:fldChar w:fldCharType="begin"/>
            </w:r>
            <w:r w:rsidR="00257C79">
              <w:rPr>
                <w:noProof/>
                <w:webHidden/>
              </w:rPr>
              <w:instrText xml:space="preserve"> PAGEREF _Toc420424031 \h </w:instrText>
            </w:r>
            <w:r w:rsidR="00257C79">
              <w:rPr>
                <w:noProof/>
                <w:webHidden/>
              </w:rPr>
            </w:r>
            <w:r w:rsidR="00257C79">
              <w:rPr>
                <w:noProof/>
                <w:webHidden/>
              </w:rPr>
              <w:fldChar w:fldCharType="separate"/>
            </w:r>
            <w:r w:rsidR="00CF79A0">
              <w:rPr>
                <w:noProof/>
                <w:webHidden/>
              </w:rPr>
              <w:t>62</w:t>
            </w:r>
            <w:r w:rsidR="00257C79">
              <w:rPr>
                <w:noProof/>
                <w:webHidden/>
              </w:rPr>
              <w:fldChar w:fldCharType="end"/>
            </w:r>
          </w:hyperlink>
        </w:p>
        <w:p w:rsidR="00257C79" w:rsidRDefault="004233EB">
          <w:pPr>
            <w:pStyle w:val="11"/>
            <w:rPr>
              <w:rFonts w:asciiTheme="minorHAnsi" w:eastAsiaTheme="minorEastAsia" w:hAnsiTheme="minorHAnsi" w:cstheme="minorBidi"/>
              <w:sz w:val="22"/>
              <w:szCs w:val="22"/>
              <w:lang w:eastAsia="ru-RU"/>
            </w:rPr>
          </w:pPr>
          <w:hyperlink w:anchor="_Toc420424032" w:history="1">
            <w:r w:rsidR="00257C79" w:rsidRPr="00B95F99">
              <w:rPr>
                <w:rStyle w:val="a6"/>
              </w:rPr>
              <w:t>4 Охрана труда. реализация эргономических требований организации рабочего места специалиста управления розничных рисков</w:t>
            </w:r>
            <w:r w:rsidR="00257C79">
              <w:rPr>
                <w:webHidden/>
              </w:rPr>
              <w:tab/>
            </w:r>
            <w:r w:rsidR="00257C79">
              <w:rPr>
                <w:webHidden/>
              </w:rPr>
              <w:fldChar w:fldCharType="begin"/>
            </w:r>
            <w:r w:rsidR="00257C79">
              <w:rPr>
                <w:webHidden/>
              </w:rPr>
              <w:instrText xml:space="preserve"> PAGEREF _Toc420424032 \h </w:instrText>
            </w:r>
            <w:r w:rsidR="00257C79">
              <w:rPr>
                <w:webHidden/>
              </w:rPr>
            </w:r>
            <w:r w:rsidR="00257C79">
              <w:rPr>
                <w:webHidden/>
              </w:rPr>
              <w:fldChar w:fldCharType="separate"/>
            </w:r>
            <w:r w:rsidR="00CF79A0">
              <w:rPr>
                <w:webHidden/>
              </w:rPr>
              <w:t>66</w:t>
            </w:r>
            <w:r w:rsidR="00257C79">
              <w:rPr>
                <w:webHidden/>
              </w:rPr>
              <w:fldChar w:fldCharType="end"/>
            </w:r>
          </w:hyperlink>
        </w:p>
        <w:p w:rsidR="00257C79" w:rsidRDefault="004233EB">
          <w:pPr>
            <w:pStyle w:val="11"/>
            <w:rPr>
              <w:rFonts w:asciiTheme="minorHAnsi" w:eastAsiaTheme="minorEastAsia" w:hAnsiTheme="minorHAnsi" w:cstheme="minorBidi"/>
              <w:sz w:val="22"/>
              <w:szCs w:val="22"/>
              <w:lang w:eastAsia="ru-RU"/>
            </w:rPr>
          </w:pPr>
          <w:hyperlink w:anchor="_Toc420424033" w:history="1">
            <w:r w:rsidR="00257C79" w:rsidRPr="00B95F99">
              <w:rPr>
                <w:rStyle w:val="a6"/>
              </w:rPr>
              <w:t>5</w:t>
            </w:r>
            <w:r w:rsidR="00257C79">
              <w:rPr>
                <w:rFonts w:asciiTheme="minorHAnsi" w:eastAsiaTheme="minorEastAsia" w:hAnsiTheme="minorHAnsi" w:cstheme="minorBidi"/>
                <w:sz w:val="22"/>
                <w:szCs w:val="22"/>
                <w:lang w:eastAsia="ru-RU"/>
              </w:rPr>
              <w:tab/>
            </w:r>
            <w:r w:rsidR="00CF79A0">
              <w:rPr>
                <w:rFonts w:asciiTheme="minorHAnsi" w:eastAsiaTheme="minorEastAsia" w:hAnsiTheme="minorHAnsi" w:cstheme="minorBidi"/>
                <w:sz w:val="22"/>
                <w:szCs w:val="22"/>
                <w:lang w:eastAsia="ru-RU"/>
              </w:rPr>
              <w:t xml:space="preserve">  </w:t>
            </w:r>
            <w:r w:rsidR="00257C79" w:rsidRPr="00B95F99">
              <w:rPr>
                <w:rStyle w:val="a6"/>
              </w:rPr>
              <w:t>Технико-экономическое обоснование эффективности разработки программного продукта скоринговой оценки рисков при кредитовании физических лиц</w:t>
            </w:r>
            <w:r w:rsidR="00257C79">
              <w:rPr>
                <w:webHidden/>
              </w:rPr>
              <w:tab/>
            </w:r>
            <w:r w:rsidR="00257C79">
              <w:rPr>
                <w:webHidden/>
              </w:rPr>
              <w:fldChar w:fldCharType="begin"/>
            </w:r>
            <w:r w:rsidR="00257C79">
              <w:rPr>
                <w:webHidden/>
              </w:rPr>
              <w:instrText xml:space="preserve"> PAGEREF _Toc420424033 \h </w:instrText>
            </w:r>
            <w:r w:rsidR="00257C79">
              <w:rPr>
                <w:webHidden/>
              </w:rPr>
            </w:r>
            <w:r w:rsidR="00257C79">
              <w:rPr>
                <w:webHidden/>
              </w:rPr>
              <w:fldChar w:fldCharType="separate"/>
            </w:r>
            <w:r w:rsidR="00CF79A0">
              <w:rPr>
                <w:webHidden/>
              </w:rPr>
              <w:t>72</w:t>
            </w:r>
            <w:r w:rsidR="00257C79">
              <w:rPr>
                <w:webHidden/>
              </w:rPr>
              <w:fldChar w:fldCharType="end"/>
            </w:r>
          </w:hyperlink>
        </w:p>
        <w:p w:rsidR="00257C79" w:rsidRDefault="004233EB">
          <w:pPr>
            <w:pStyle w:val="21"/>
            <w:rPr>
              <w:rFonts w:asciiTheme="minorHAnsi" w:eastAsiaTheme="minorEastAsia" w:hAnsiTheme="minorHAnsi"/>
              <w:noProof/>
              <w:sz w:val="22"/>
              <w:lang w:eastAsia="ru-RU"/>
            </w:rPr>
          </w:pPr>
          <w:hyperlink w:anchor="_Toc420424034" w:history="1">
            <w:r w:rsidR="00257C79" w:rsidRPr="00B95F99">
              <w:rPr>
                <w:rStyle w:val="a6"/>
                <w:caps/>
                <w:noProof/>
              </w:rPr>
              <w:t>5.1</w:t>
            </w:r>
            <w:r w:rsidR="00257C79">
              <w:rPr>
                <w:rFonts w:asciiTheme="minorHAnsi" w:eastAsiaTheme="minorEastAsia" w:hAnsiTheme="minorHAnsi"/>
                <w:noProof/>
                <w:sz w:val="22"/>
                <w:lang w:eastAsia="ru-RU"/>
              </w:rPr>
              <w:tab/>
            </w:r>
            <w:r w:rsidR="00257C79" w:rsidRPr="00B95F99">
              <w:rPr>
                <w:rStyle w:val="a6"/>
                <w:noProof/>
              </w:rPr>
              <w:t>Краткая характеристика программного средства скоринговой оценки рисков при кредитовании физических лиц ЗАО «МТБанк»</w:t>
            </w:r>
            <w:r w:rsidR="00257C79">
              <w:rPr>
                <w:noProof/>
                <w:webHidden/>
              </w:rPr>
              <w:tab/>
            </w:r>
            <w:r w:rsidR="00257C79">
              <w:rPr>
                <w:noProof/>
                <w:webHidden/>
              </w:rPr>
              <w:fldChar w:fldCharType="begin"/>
            </w:r>
            <w:r w:rsidR="00257C79">
              <w:rPr>
                <w:noProof/>
                <w:webHidden/>
              </w:rPr>
              <w:instrText xml:space="preserve"> PAGEREF _Toc420424034 \h </w:instrText>
            </w:r>
            <w:r w:rsidR="00257C79">
              <w:rPr>
                <w:noProof/>
                <w:webHidden/>
              </w:rPr>
            </w:r>
            <w:r w:rsidR="00257C79">
              <w:rPr>
                <w:noProof/>
                <w:webHidden/>
              </w:rPr>
              <w:fldChar w:fldCharType="separate"/>
            </w:r>
            <w:r w:rsidR="00CF79A0">
              <w:rPr>
                <w:noProof/>
                <w:webHidden/>
              </w:rPr>
              <w:t>72</w:t>
            </w:r>
            <w:r w:rsidR="00257C79">
              <w:rPr>
                <w:noProof/>
                <w:webHidden/>
              </w:rPr>
              <w:fldChar w:fldCharType="end"/>
            </w:r>
          </w:hyperlink>
        </w:p>
        <w:p w:rsidR="00257C79" w:rsidRDefault="004233EB">
          <w:pPr>
            <w:pStyle w:val="21"/>
            <w:rPr>
              <w:rFonts w:asciiTheme="minorHAnsi" w:eastAsiaTheme="minorEastAsia" w:hAnsiTheme="minorHAnsi"/>
              <w:noProof/>
              <w:sz w:val="22"/>
              <w:lang w:eastAsia="ru-RU"/>
            </w:rPr>
          </w:pPr>
          <w:hyperlink w:anchor="_Toc420424035" w:history="1">
            <w:r w:rsidR="00257C79" w:rsidRPr="00B95F99">
              <w:rPr>
                <w:rStyle w:val="a6"/>
                <w:rFonts w:cs="Times New Roman"/>
                <w:noProof/>
              </w:rPr>
              <w:t>5.2</w:t>
            </w:r>
            <w:r w:rsidR="00257C79">
              <w:rPr>
                <w:rFonts w:asciiTheme="minorHAnsi" w:eastAsiaTheme="minorEastAsia" w:hAnsiTheme="minorHAnsi"/>
                <w:noProof/>
                <w:sz w:val="22"/>
                <w:lang w:eastAsia="ru-RU"/>
              </w:rPr>
              <w:tab/>
            </w:r>
            <w:r w:rsidR="00257C79" w:rsidRPr="00B95F99">
              <w:rPr>
                <w:rStyle w:val="a6"/>
                <w:rFonts w:cs="Times New Roman"/>
                <w:noProof/>
              </w:rPr>
              <w:t>Расчет сметы затрат на разработку</w:t>
            </w:r>
            <w:r w:rsidR="00257C79">
              <w:rPr>
                <w:noProof/>
                <w:webHidden/>
              </w:rPr>
              <w:tab/>
            </w:r>
            <w:r w:rsidR="00257C79">
              <w:rPr>
                <w:noProof/>
                <w:webHidden/>
              </w:rPr>
              <w:fldChar w:fldCharType="begin"/>
            </w:r>
            <w:r w:rsidR="00257C79">
              <w:rPr>
                <w:noProof/>
                <w:webHidden/>
              </w:rPr>
              <w:instrText xml:space="preserve"> PAGEREF _Toc420424035 \h </w:instrText>
            </w:r>
            <w:r w:rsidR="00257C79">
              <w:rPr>
                <w:noProof/>
                <w:webHidden/>
              </w:rPr>
            </w:r>
            <w:r w:rsidR="00257C79">
              <w:rPr>
                <w:noProof/>
                <w:webHidden/>
              </w:rPr>
              <w:fldChar w:fldCharType="separate"/>
            </w:r>
            <w:r w:rsidR="00CF79A0">
              <w:rPr>
                <w:noProof/>
                <w:webHidden/>
              </w:rPr>
              <w:t>73</w:t>
            </w:r>
            <w:r w:rsidR="00257C79">
              <w:rPr>
                <w:noProof/>
                <w:webHidden/>
              </w:rPr>
              <w:fldChar w:fldCharType="end"/>
            </w:r>
          </w:hyperlink>
        </w:p>
        <w:p w:rsidR="00257C79" w:rsidRDefault="004233EB">
          <w:pPr>
            <w:pStyle w:val="21"/>
            <w:rPr>
              <w:rFonts w:asciiTheme="minorHAnsi" w:eastAsiaTheme="minorEastAsia" w:hAnsiTheme="minorHAnsi"/>
              <w:noProof/>
              <w:sz w:val="22"/>
              <w:lang w:eastAsia="ru-RU"/>
            </w:rPr>
          </w:pPr>
          <w:hyperlink w:anchor="_Toc420424036" w:history="1">
            <w:r w:rsidR="00257C79" w:rsidRPr="00B95F99">
              <w:rPr>
                <w:rStyle w:val="a6"/>
                <w:rFonts w:cs="Times New Roman"/>
                <w:noProof/>
              </w:rPr>
              <w:t>5.3</w:t>
            </w:r>
            <w:r w:rsidR="00257C79">
              <w:rPr>
                <w:rFonts w:asciiTheme="minorHAnsi" w:eastAsiaTheme="minorEastAsia" w:hAnsiTheme="minorHAnsi"/>
                <w:noProof/>
                <w:sz w:val="22"/>
                <w:lang w:eastAsia="ru-RU"/>
              </w:rPr>
              <w:tab/>
            </w:r>
            <w:r w:rsidR="00257C79" w:rsidRPr="00B95F99">
              <w:rPr>
                <w:rStyle w:val="a6"/>
                <w:rFonts w:cs="Times New Roman"/>
                <w:noProof/>
              </w:rPr>
              <w:t>Расчет сметы затрат и цены заказного ПО</w:t>
            </w:r>
            <w:r w:rsidR="00257C79">
              <w:rPr>
                <w:noProof/>
                <w:webHidden/>
              </w:rPr>
              <w:tab/>
            </w:r>
            <w:r w:rsidR="00257C79">
              <w:rPr>
                <w:noProof/>
                <w:webHidden/>
              </w:rPr>
              <w:fldChar w:fldCharType="begin"/>
            </w:r>
            <w:r w:rsidR="00257C79">
              <w:rPr>
                <w:noProof/>
                <w:webHidden/>
              </w:rPr>
              <w:instrText xml:space="preserve"> PAGEREF _Toc420424036 \h </w:instrText>
            </w:r>
            <w:r w:rsidR="00257C79">
              <w:rPr>
                <w:noProof/>
                <w:webHidden/>
              </w:rPr>
            </w:r>
            <w:r w:rsidR="00257C79">
              <w:rPr>
                <w:noProof/>
                <w:webHidden/>
              </w:rPr>
              <w:fldChar w:fldCharType="separate"/>
            </w:r>
            <w:r w:rsidR="00CF79A0">
              <w:rPr>
                <w:noProof/>
                <w:webHidden/>
              </w:rPr>
              <w:t>76</w:t>
            </w:r>
            <w:r w:rsidR="00257C79">
              <w:rPr>
                <w:noProof/>
                <w:webHidden/>
              </w:rPr>
              <w:fldChar w:fldCharType="end"/>
            </w:r>
          </w:hyperlink>
        </w:p>
        <w:p w:rsidR="00257C79" w:rsidRDefault="004233EB">
          <w:pPr>
            <w:pStyle w:val="11"/>
            <w:rPr>
              <w:rFonts w:asciiTheme="minorHAnsi" w:eastAsiaTheme="minorEastAsia" w:hAnsiTheme="minorHAnsi" w:cstheme="minorBidi"/>
              <w:sz w:val="22"/>
              <w:szCs w:val="22"/>
              <w:lang w:eastAsia="ru-RU"/>
            </w:rPr>
          </w:pPr>
          <w:hyperlink w:anchor="_Toc420424037" w:history="1">
            <w:r w:rsidR="00257C79" w:rsidRPr="00B95F99">
              <w:rPr>
                <w:rStyle w:val="a6"/>
              </w:rPr>
              <w:t>Заключение</w:t>
            </w:r>
            <w:r w:rsidR="00257C79">
              <w:rPr>
                <w:webHidden/>
              </w:rPr>
              <w:tab/>
            </w:r>
            <w:r w:rsidR="00257C79">
              <w:rPr>
                <w:webHidden/>
              </w:rPr>
              <w:fldChar w:fldCharType="begin"/>
            </w:r>
            <w:r w:rsidR="00257C79">
              <w:rPr>
                <w:webHidden/>
              </w:rPr>
              <w:instrText xml:space="preserve"> PAGEREF _Toc420424037 \h </w:instrText>
            </w:r>
            <w:r w:rsidR="00257C79">
              <w:rPr>
                <w:webHidden/>
              </w:rPr>
            </w:r>
            <w:r w:rsidR="00257C79">
              <w:rPr>
                <w:webHidden/>
              </w:rPr>
              <w:fldChar w:fldCharType="separate"/>
            </w:r>
            <w:r w:rsidR="00CF79A0">
              <w:rPr>
                <w:webHidden/>
              </w:rPr>
              <w:t>89</w:t>
            </w:r>
            <w:r w:rsidR="00257C79">
              <w:rPr>
                <w:webHidden/>
              </w:rPr>
              <w:fldChar w:fldCharType="end"/>
            </w:r>
          </w:hyperlink>
        </w:p>
        <w:p w:rsidR="00257C79" w:rsidRDefault="004233EB">
          <w:pPr>
            <w:pStyle w:val="11"/>
            <w:rPr>
              <w:rFonts w:asciiTheme="minorHAnsi" w:eastAsiaTheme="minorEastAsia" w:hAnsiTheme="minorHAnsi" w:cstheme="minorBidi"/>
              <w:sz w:val="22"/>
              <w:szCs w:val="22"/>
              <w:lang w:eastAsia="ru-RU"/>
            </w:rPr>
          </w:pPr>
          <w:hyperlink w:anchor="_Toc420424038" w:history="1">
            <w:r w:rsidR="00257C79" w:rsidRPr="00B95F99">
              <w:rPr>
                <w:rStyle w:val="a6"/>
              </w:rPr>
              <w:t>Список использованных источников</w:t>
            </w:r>
            <w:r w:rsidR="00257C79">
              <w:rPr>
                <w:webHidden/>
              </w:rPr>
              <w:tab/>
            </w:r>
            <w:r w:rsidR="00257C79">
              <w:rPr>
                <w:webHidden/>
              </w:rPr>
              <w:fldChar w:fldCharType="begin"/>
            </w:r>
            <w:r w:rsidR="00257C79">
              <w:rPr>
                <w:webHidden/>
              </w:rPr>
              <w:instrText xml:space="preserve"> PAGEREF _Toc420424038 \h </w:instrText>
            </w:r>
            <w:r w:rsidR="00257C79">
              <w:rPr>
                <w:webHidden/>
              </w:rPr>
            </w:r>
            <w:r w:rsidR="00257C79">
              <w:rPr>
                <w:webHidden/>
              </w:rPr>
              <w:fldChar w:fldCharType="separate"/>
            </w:r>
            <w:r w:rsidR="00CF79A0">
              <w:rPr>
                <w:webHidden/>
              </w:rPr>
              <w:t>90</w:t>
            </w:r>
            <w:r w:rsidR="00257C79">
              <w:rPr>
                <w:webHidden/>
              </w:rPr>
              <w:fldChar w:fldCharType="end"/>
            </w:r>
          </w:hyperlink>
        </w:p>
        <w:p w:rsidR="00257C79" w:rsidRDefault="004233EB">
          <w:pPr>
            <w:pStyle w:val="11"/>
            <w:rPr>
              <w:rFonts w:asciiTheme="minorHAnsi" w:eastAsiaTheme="minorEastAsia" w:hAnsiTheme="minorHAnsi" w:cstheme="minorBidi"/>
              <w:sz w:val="22"/>
              <w:szCs w:val="22"/>
              <w:lang w:eastAsia="ru-RU"/>
            </w:rPr>
          </w:pPr>
          <w:hyperlink w:anchor="_Toc420424039" w:history="1">
            <w:r w:rsidR="00257C79" w:rsidRPr="00B95F99">
              <w:rPr>
                <w:rStyle w:val="a6"/>
              </w:rPr>
              <w:t>Приложение А</w:t>
            </w:r>
            <w:r w:rsidR="00257C79">
              <w:rPr>
                <w:rStyle w:val="a6"/>
              </w:rPr>
              <w:t xml:space="preserve"> (обязательное) Диаграмма классов</w:t>
            </w:r>
            <w:r w:rsidR="00257C79">
              <w:rPr>
                <w:webHidden/>
              </w:rPr>
              <w:tab/>
            </w:r>
            <w:r w:rsidR="00257C79">
              <w:rPr>
                <w:webHidden/>
              </w:rPr>
              <w:fldChar w:fldCharType="begin"/>
            </w:r>
            <w:r w:rsidR="00257C79">
              <w:rPr>
                <w:webHidden/>
              </w:rPr>
              <w:instrText xml:space="preserve"> PAGEREF _Toc420424039 \h </w:instrText>
            </w:r>
            <w:r w:rsidR="00257C79">
              <w:rPr>
                <w:webHidden/>
              </w:rPr>
            </w:r>
            <w:r w:rsidR="00257C79">
              <w:rPr>
                <w:webHidden/>
              </w:rPr>
              <w:fldChar w:fldCharType="separate"/>
            </w:r>
            <w:r w:rsidR="00CF79A0">
              <w:rPr>
                <w:webHidden/>
              </w:rPr>
              <w:t>92</w:t>
            </w:r>
            <w:r w:rsidR="00257C79">
              <w:rPr>
                <w:webHidden/>
              </w:rPr>
              <w:fldChar w:fldCharType="end"/>
            </w:r>
          </w:hyperlink>
        </w:p>
        <w:p w:rsidR="00257C79" w:rsidRDefault="004233EB">
          <w:pPr>
            <w:pStyle w:val="11"/>
            <w:rPr>
              <w:rFonts w:asciiTheme="minorHAnsi" w:eastAsiaTheme="minorEastAsia" w:hAnsiTheme="minorHAnsi" w:cstheme="minorBidi"/>
              <w:sz w:val="22"/>
              <w:szCs w:val="22"/>
              <w:lang w:eastAsia="ru-RU"/>
            </w:rPr>
          </w:pPr>
          <w:hyperlink w:anchor="_Toc420424040" w:history="1">
            <w:r w:rsidR="00257C79" w:rsidRPr="00B95F99">
              <w:rPr>
                <w:rStyle w:val="a6"/>
              </w:rPr>
              <w:t>Приложение Б</w:t>
            </w:r>
            <w:r w:rsidR="00257C79">
              <w:rPr>
                <w:rStyle w:val="a6"/>
              </w:rPr>
              <w:t xml:space="preserve"> (обязательное) Алгоритм программного модуля</w:t>
            </w:r>
            <w:r w:rsidR="00257C79">
              <w:rPr>
                <w:webHidden/>
              </w:rPr>
              <w:tab/>
            </w:r>
            <w:r w:rsidR="00257C79">
              <w:rPr>
                <w:webHidden/>
              </w:rPr>
              <w:fldChar w:fldCharType="begin"/>
            </w:r>
            <w:r w:rsidR="00257C79">
              <w:rPr>
                <w:webHidden/>
              </w:rPr>
              <w:instrText xml:space="preserve"> PAGEREF _Toc420424040 \h </w:instrText>
            </w:r>
            <w:r w:rsidR="00257C79">
              <w:rPr>
                <w:webHidden/>
              </w:rPr>
            </w:r>
            <w:r w:rsidR="00257C79">
              <w:rPr>
                <w:webHidden/>
              </w:rPr>
              <w:fldChar w:fldCharType="separate"/>
            </w:r>
            <w:r w:rsidR="00CF79A0">
              <w:rPr>
                <w:webHidden/>
              </w:rPr>
              <w:t>93</w:t>
            </w:r>
            <w:r w:rsidR="00257C79">
              <w:rPr>
                <w:webHidden/>
              </w:rPr>
              <w:fldChar w:fldCharType="end"/>
            </w:r>
          </w:hyperlink>
        </w:p>
        <w:p w:rsidR="00257C79" w:rsidRDefault="004233EB">
          <w:pPr>
            <w:pStyle w:val="11"/>
            <w:rPr>
              <w:rFonts w:asciiTheme="minorHAnsi" w:eastAsiaTheme="minorEastAsia" w:hAnsiTheme="minorHAnsi" w:cstheme="minorBidi"/>
              <w:sz w:val="22"/>
              <w:szCs w:val="22"/>
              <w:lang w:eastAsia="ru-RU"/>
            </w:rPr>
          </w:pPr>
          <w:hyperlink w:anchor="_Toc420424041" w:history="1">
            <w:r w:rsidR="00257C79" w:rsidRPr="00B95F99">
              <w:rPr>
                <w:rStyle w:val="a6"/>
              </w:rPr>
              <w:t>Приложение В</w:t>
            </w:r>
            <w:r w:rsidR="00257C79">
              <w:rPr>
                <w:rStyle w:val="a6"/>
              </w:rPr>
              <w:t xml:space="preserve"> (рекомендуемое) Листинг скрипта генерации базы данных</w:t>
            </w:r>
            <w:r w:rsidR="00257C79">
              <w:rPr>
                <w:webHidden/>
              </w:rPr>
              <w:tab/>
            </w:r>
            <w:r w:rsidR="00257C79">
              <w:rPr>
                <w:webHidden/>
              </w:rPr>
              <w:fldChar w:fldCharType="begin"/>
            </w:r>
            <w:r w:rsidR="00257C79">
              <w:rPr>
                <w:webHidden/>
              </w:rPr>
              <w:instrText xml:space="preserve"> PAGEREF _Toc420424041 \h </w:instrText>
            </w:r>
            <w:r w:rsidR="00257C79">
              <w:rPr>
                <w:webHidden/>
              </w:rPr>
            </w:r>
            <w:r w:rsidR="00257C79">
              <w:rPr>
                <w:webHidden/>
              </w:rPr>
              <w:fldChar w:fldCharType="separate"/>
            </w:r>
            <w:r w:rsidR="00CF79A0">
              <w:rPr>
                <w:webHidden/>
              </w:rPr>
              <w:t>94</w:t>
            </w:r>
            <w:r w:rsidR="00257C79">
              <w:rPr>
                <w:webHidden/>
              </w:rPr>
              <w:fldChar w:fldCharType="end"/>
            </w:r>
          </w:hyperlink>
        </w:p>
        <w:p w:rsidR="00193857" w:rsidRPr="00314FA9" w:rsidRDefault="00193857" w:rsidP="00314FA9">
          <w:pPr>
            <w:pStyle w:val="11"/>
            <w:rPr>
              <w:rFonts w:eastAsiaTheme="minorEastAsia"/>
              <w:lang w:eastAsia="ru-RU"/>
            </w:rPr>
          </w:pPr>
          <w:r w:rsidRPr="00314FA9">
            <w:rPr>
              <w:b/>
              <w:bCs/>
            </w:rPr>
            <w:fldChar w:fldCharType="end"/>
          </w:r>
        </w:p>
      </w:sdtContent>
    </w:sdt>
    <w:p w:rsidR="00F4617C" w:rsidRPr="00314FA9" w:rsidRDefault="00F4617C" w:rsidP="00314FA9">
      <w:pPr>
        <w:rPr>
          <w:rFonts w:cs="Times New Roman"/>
          <w:szCs w:val="28"/>
        </w:rPr>
      </w:pPr>
    </w:p>
    <w:p w:rsidR="00E662AE" w:rsidRPr="00314FA9" w:rsidRDefault="00E662AE" w:rsidP="00314FA9">
      <w:pPr>
        <w:rPr>
          <w:rFonts w:cs="Times New Roman"/>
          <w:szCs w:val="28"/>
        </w:rPr>
      </w:pPr>
    </w:p>
    <w:p w:rsidR="00655932" w:rsidRPr="00314FA9" w:rsidRDefault="00655932" w:rsidP="00314FA9">
      <w:pPr>
        <w:rPr>
          <w:rFonts w:cs="Times New Roman"/>
          <w:szCs w:val="28"/>
        </w:rPr>
      </w:pPr>
    </w:p>
    <w:p w:rsidR="00655932" w:rsidRPr="00314FA9" w:rsidRDefault="00655932" w:rsidP="00314FA9">
      <w:pPr>
        <w:rPr>
          <w:rFonts w:cs="Times New Roman"/>
          <w:szCs w:val="28"/>
        </w:rPr>
      </w:pPr>
    </w:p>
    <w:p w:rsidR="00BE67A0" w:rsidRPr="00314FA9" w:rsidRDefault="00BE67A0" w:rsidP="00314FA9">
      <w:pPr>
        <w:rPr>
          <w:rFonts w:cs="Times New Roman"/>
          <w:szCs w:val="28"/>
        </w:rPr>
      </w:pPr>
    </w:p>
    <w:p w:rsidR="00BE67A0" w:rsidRPr="00314FA9" w:rsidRDefault="00BE67A0" w:rsidP="00314FA9">
      <w:pPr>
        <w:rPr>
          <w:rFonts w:cs="Times New Roman"/>
          <w:szCs w:val="28"/>
        </w:rPr>
      </w:pPr>
    </w:p>
    <w:p w:rsidR="00BE67A0" w:rsidRPr="00314FA9" w:rsidRDefault="00BE67A0" w:rsidP="00314FA9">
      <w:pPr>
        <w:rPr>
          <w:rFonts w:cs="Times New Roman"/>
          <w:szCs w:val="28"/>
        </w:rPr>
      </w:pPr>
    </w:p>
    <w:p w:rsidR="00BE67A0" w:rsidRPr="00314FA9" w:rsidRDefault="00BE67A0" w:rsidP="00314FA9">
      <w:pPr>
        <w:rPr>
          <w:rFonts w:cs="Times New Roman"/>
          <w:szCs w:val="28"/>
        </w:rPr>
      </w:pPr>
    </w:p>
    <w:p w:rsidR="00BE67A0" w:rsidRPr="00314FA9" w:rsidRDefault="00BE67A0" w:rsidP="00314FA9">
      <w:pPr>
        <w:rPr>
          <w:rFonts w:cs="Times New Roman"/>
          <w:szCs w:val="28"/>
        </w:rPr>
      </w:pPr>
    </w:p>
    <w:p w:rsidR="00BE67A0" w:rsidRPr="00314FA9" w:rsidRDefault="00BE67A0" w:rsidP="00314FA9">
      <w:pPr>
        <w:rPr>
          <w:rFonts w:cs="Times New Roman"/>
          <w:szCs w:val="28"/>
        </w:rPr>
      </w:pPr>
    </w:p>
    <w:p w:rsidR="00BE67A0" w:rsidRPr="00314FA9" w:rsidRDefault="00BE67A0" w:rsidP="00314FA9">
      <w:pPr>
        <w:rPr>
          <w:rFonts w:cs="Times New Roman"/>
          <w:szCs w:val="28"/>
        </w:rPr>
      </w:pPr>
    </w:p>
    <w:p w:rsidR="00BE67A0" w:rsidRPr="00314FA9" w:rsidRDefault="00BE67A0" w:rsidP="00314FA9">
      <w:pPr>
        <w:rPr>
          <w:rFonts w:cs="Times New Roman"/>
          <w:szCs w:val="28"/>
        </w:rPr>
      </w:pPr>
    </w:p>
    <w:p w:rsidR="00BE67A0" w:rsidRPr="00314FA9" w:rsidRDefault="00BE67A0" w:rsidP="00314FA9">
      <w:pPr>
        <w:rPr>
          <w:rFonts w:cs="Times New Roman"/>
          <w:szCs w:val="28"/>
        </w:rPr>
      </w:pPr>
    </w:p>
    <w:p w:rsidR="00BE67A0" w:rsidRPr="00314FA9" w:rsidRDefault="00BE67A0" w:rsidP="00314FA9">
      <w:pPr>
        <w:rPr>
          <w:rFonts w:cs="Times New Roman"/>
          <w:szCs w:val="28"/>
        </w:rPr>
      </w:pPr>
    </w:p>
    <w:p w:rsidR="00BE67A0" w:rsidRPr="00314FA9" w:rsidRDefault="00BE67A0" w:rsidP="00314FA9">
      <w:pPr>
        <w:rPr>
          <w:rFonts w:cs="Times New Roman"/>
          <w:szCs w:val="28"/>
        </w:rPr>
      </w:pPr>
    </w:p>
    <w:p w:rsidR="00BE67A0" w:rsidRPr="00314FA9" w:rsidRDefault="00BE67A0" w:rsidP="00314FA9">
      <w:pPr>
        <w:rPr>
          <w:rFonts w:cs="Times New Roman"/>
          <w:szCs w:val="28"/>
        </w:rPr>
      </w:pPr>
    </w:p>
    <w:p w:rsidR="00BE67A0" w:rsidRPr="00314FA9" w:rsidRDefault="00BE67A0" w:rsidP="00314FA9">
      <w:pPr>
        <w:rPr>
          <w:rFonts w:cs="Times New Roman"/>
          <w:szCs w:val="28"/>
        </w:rPr>
      </w:pPr>
    </w:p>
    <w:p w:rsidR="00BE67A0" w:rsidRPr="00314FA9" w:rsidRDefault="00BE67A0" w:rsidP="00314FA9">
      <w:pPr>
        <w:rPr>
          <w:rFonts w:cs="Times New Roman"/>
          <w:szCs w:val="28"/>
        </w:rPr>
      </w:pPr>
    </w:p>
    <w:p w:rsidR="00BE67A0" w:rsidRPr="00314FA9" w:rsidRDefault="00BE67A0" w:rsidP="00314FA9">
      <w:pPr>
        <w:rPr>
          <w:rFonts w:cs="Times New Roman"/>
          <w:szCs w:val="28"/>
        </w:rPr>
      </w:pPr>
    </w:p>
    <w:p w:rsidR="00BE67A0" w:rsidRPr="00314FA9" w:rsidRDefault="00BE67A0" w:rsidP="00314FA9">
      <w:pPr>
        <w:rPr>
          <w:rFonts w:cs="Times New Roman"/>
          <w:szCs w:val="28"/>
        </w:rPr>
      </w:pPr>
    </w:p>
    <w:p w:rsidR="00BE67A0" w:rsidRPr="00314FA9" w:rsidRDefault="00BE67A0" w:rsidP="00314FA9">
      <w:pPr>
        <w:rPr>
          <w:rFonts w:cs="Times New Roman"/>
          <w:szCs w:val="28"/>
        </w:rPr>
      </w:pPr>
    </w:p>
    <w:p w:rsidR="00A046C0" w:rsidRPr="00314FA9" w:rsidRDefault="00AB3A32" w:rsidP="00314FA9">
      <w:pPr>
        <w:pStyle w:val="1"/>
        <w:ind w:firstLine="0"/>
        <w:jc w:val="center"/>
        <w:rPr>
          <w:rFonts w:cs="Times New Roman"/>
        </w:rPr>
      </w:pPr>
      <w:bookmarkStart w:id="1" w:name="_Toc405408408"/>
      <w:bookmarkStart w:id="2" w:name="_Toc420424009"/>
      <w:r w:rsidRPr="00314FA9">
        <w:rPr>
          <w:rFonts w:cs="Times New Roman"/>
        </w:rPr>
        <w:lastRenderedPageBreak/>
        <w:t>В</w:t>
      </w:r>
      <w:r w:rsidR="00A046C0" w:rsidRPr="00314FA9">
        <w:rPr>
          <w:rFonts w:cs="Times New Roman"/>
        </w:rPr>
        <w:t>ВЕДЕНИЕ</w:t>
      </w:r>
      <w:bookmarkEnd w:id="1"/>
      <w:bookmarkEnd w:id="2"/>
    </w:p>
    <w:p w:rsidR="00A046C0" w:rsidRPr="00314FA9" w:rsidRDefault="00A046C0" w:rsidP="00314FA9">
      <w:pPr>
        <w:pStyle w:val="Default"/>
        <w:spacing w:line="276" w:lineRule="auto"/>
        <w:ind w:firstLine="709"/>
        <w:jc w:val="both"/>
        <w:rPr>
          <w:sz w:val="28"/>
          <w:szCs w:val="28"/>
        </w:rPr>
      </w:pPr>
    </w:p>
    <w:p w:rsidR="00345A40" w:rsidRPr="00314FA9" w:rsidRDefault="00345A40" w:rsidP="00314FA9">
      <w:pPr>
        <w:shd w:val="clear" w:color="auto" w:fill="FFFFFF"/>
        <w:spacing w:after="0"/>
        <w:rPr>
          <w:rFonts w:cs="Times New Roman"/>
          <w:color w:val="000000"/>
          <w:szCs w:val="28"/>
        </w:rPr>
      </w:pPr>
      <w:r w:rsidRPr="00314FA9">
        <w:rPr>
          <w:rFonts w:cs="Times New Roman"/>
          <w:color w:val="000000"/>
          <w:szCs w:val="28"/>
        </w:rPr>
        <w:t>В какой бы банк мы не обращались, процедура получения кредита у всех одинакова, и начинается она с этапа рассмотрения кредитной заявки. На этом этапе мы фактически знакомимся с банком, рассказывая ему о себе, и формулируем свои пожелания, обозначая требуемую сумму кредита, его цель, возможное обеспечение и прочие. Дополнительно мы предоставляем определенный пакет документов, состав которого определяется банком, и после этого ожидаем решения, оценки банка. И вот здесь возникает главный вопрос – как банк оценивает своих заемщиков, и что влияет на его решение о предоставлении кредита?</w:t>
      </w:r>
    </w:p>
    <w:p w:rsidR="00345A40" w:rsidRPr="00314FA9" w:rsidRDefault="00DF7959" w:rsidP="00314FA9">
      <w:pPr>
        <w:shd w:val="clear" w:color="auto" w:fill="FFFFFF"/>
        <w:spacing w:after="0"/>
        <w:rPr>
          <w:rFonts w:cs="Times New Roman"/>
          <w:color w:val="000000"/>
          <w:szCs w:val="28"/>
        </w:rPr>
      </w:pPr>
      <w:r w:rsidRPr="00314FA9">
        <w:rPr>
          <w:rFonts w:cs="Times New Roman"/>
          <w:color w:val="000000"/>
          <w:szCs w:val="28"/>
        </w:rPr>
        <w:t>Для ответа на эти вопросы</w:t>
      </w:r>
      <w:r w:rsidR="00345A40" w:rsidRPr="00314FA9">
        <w:rPr>
          <w:rFonts w:cs="Times New Roman"/>
          <w:color w:val="000000"/>
          <w:szCs w:val="28"/>
        </w:rPr>
        <w:t xml:space="preserve"> важно знать основные принципы банковского кредитования – срочность, возвратность и платность. Это означает, что предлагая деньги в долг, банк рассчитывает вернуть их обратно в оговоренный договором срок, и при этом получить вознаграждение за предоставленный кредит. Таким образом, рассматривая вашу заявку, банк оценивает вероят</w:t>
      </w:r>
      <w:r w:rsidRPr="00314FA9">
        <w:rPr>
          <w:rFonts w:cs="Times New Roman"/>
          <w:color w:val="000000"/>
          <w:szCs w:val="28"/>
        </w:rPr>
        <w:t xml:space="preserve">ность выполнения этих принципов, </w:t>
      </w:r>
      <w:r w:rsidR="00345A40" w:rsidRPr="00314FA9">
        <w:rPr>
          <w:rFonts w:cs="Times New Roman"/>
          <w:color w:val="000000"/>
          <w:szCs w:val="28"/>
        </w:rPr>
        <w:t>оценивает вашу кредитоспособность</w:t>
      </w:r>
      <w:r w:rsidRPr="00314FA9">
        <w:rPr>
          <w:rFonts w:cs="Times New Roman"/>
          <w:color w:val="000000"/>
          <w:szCs w:val="28"/>
        </w:rPr>
        <w:t xml:space="preserve">. </w:t>
      </w:r>
    </w:p>
    <w:p w:rsidR="00A046C0" w:rsidRPr="00314FA9" w:rsidRDefault="00A046C0" w:rsidP="00314FA9">
      <w:pPr>
        <w:shd w:val="clear" w:color="auto" w:fill="FFFFFF"/>
        <w:spacing w:after="0"/>
        <w:rPr>
          <w:rFonts w:cs="Times New Roman"/>
          <w:szCs w:val="28"/>
        </w:rPr>
      </w:pPr>
      <w:r w:rsidRPr="00314FA9">
        <w:rPr>
          <w:rFonts w:eastAsia="Times New Roman" w:cs="Times New Roman"/>
          <w:szCs w:val="28"/>
          <w:lang w:eastAsia="ru-RU"/>
        </w:rPr>
        <w:t>Что подразумевается под понятием «кредитоспособность»? Одни понимают его как физическую возможность заемщика выплатить кредит, наличие у него необходимой суммы доходов. Другие определяют этот термин немного шире, включая не только возможность, но и  желание клиента выплатить кредит в срок и в полном объеме</w:t>
      </w:r>
      <w:r w:rsidR="00A46BCC" w:rsidRPr="00314FA9">
        <w:rPr>
          <w:rFonts w:eastAsia="Times New Roman" w:cs="Times New Roman"/>
          <w:szCs w:val="28"/>
          <w:lang w:eastAsia="ru-RU"/>
        </w:rPr>
        <w:t>.</w:t>
      </w:r>
    </w:p>
    <w:p w:rsidR="00365B32" w:rsidRPr="00314FA9" w:rsidRDefault="00A046C0" w:rsidP="00314FA9">
      <w:pPr>
        <w:pStyle w:val="Default"/>
        <w:spacing w:line="276" w:lineRule="auto"/>
        <w:ind w:firstLine="709"/>
        <w:jc w:val="both"/>
        <w:rPr>
          <w:sz w:val="28"/>
          <w:szCs w:val="28"/>
        </w:rPr>
      </w:pPr>
      <w:r w:rsidRPr="00314FA9">
        <w:rPr>
          <w:sz w:val="28"/>
          <w:szCs w:val="28"/>
        </w:rPr>
        <w:t xml:space="preserve">Степень риска выдачи кредита конкретному заёмщику определяется уровнем его кредитоспособности. Заёмщик может неверно оценить свои финансовые возможности или взять кредит в мошеннических целях. Всё это ведёт к потере банком части или всех выданных такому клиенту денежных средств. </w:t>
      </w:r>
      <w:r w:rsidR="00841139" w:rsidRPr="00314FA9">
        <w:rPr>
          <w:sz w:val="28"/>
          <w:szCs w:val="28"/>
        </w:rPr>
        <w:t>Д</w:t>
      </w:r>
      <w:r w:rsidRPr="00314FA9">
        <w:rPr>
          <w:sz w:val="28"/>
          <w:szCs w:val="28"/>
        </w:rPr>
        <w:t xml:space="preserve">ля минимизации рисков, связанных с невыплатой или выплатой не в срок, процесс выдачи кредитов необходимо производить с тщательной проверкой заёмщиков. </w:t>
      </w:r>
      <w:r w:rsidR="002C1D3C" w:rsidRPr="00314FA9">
        <w:rPr>
          <w:sz w:val="28"/>
          <w:szCs w:val="28"/>
        </w:rPr>
        <w:t xml:space="preserve">Банк должен в каждом случае определить степень риска, который он готов взять на себя. </w:t>
      </w:r>
    </w:p>
    <w:p w:rsidR="00DD68BE" w:rsidRPr="00314FA9" w:rsidRDefault="00DD68BE" w:rsidP="00314FA9">
      <w:pPr>
        <w:pStyle w:val="Default"/>
        <w:spacing w:line="276" w:lineRule="auto"/>
        <w:ind w:firstLine="709"/>
        <w:jc w:val="both"/>
        <w:rPr>
          <w:sz w:val="28"/>
          <w:szCs w:val="28"/>
        </w:rPr>
      </w:pPr>
      <w:r w:rsidRPr="00314FA9">
        <w:rPr>
          <w:sz w:val="28"/>
          <w:szCs w:val="28"/>
        </w:rPr>
        <w:t>Кредитный риск представляет собой основной банковский риск, управление которым является ключевым фактором, определяющим эффективность деятельности банка.</w:t>
      </w:r>
    </w:p>
    <w:p w:rsidR="00DD68BE" w:rsidRPr="00314FA9" w:rsidRDefault="00DD68BE" w:rsidP="00314FA9">
      <w:pPr>
        <w:widowControl w:val="0"/>
        <w:autoSpaceDE w:val="0"/>
        <w:autoSpaceDN w:val="0"/>
        <w:adjustRightInd w:val="0"/>
        <w:spacing w:after="0"/>
        <w:rPr>
          <w:rFonts w:cs="Times New Roman"/>
          <w:szCs w:val="28"/>
        </w:rPr>
      </w:pPr>
      <w:r w:rsidRPr="00314FA9">
        <w:rPr>
          <w:rFonts w:cs="Times New Roman"/>
          <w:szCs w:val="28"/>
        </w:rPr>
        <w:t xml:space="preserve">В последнее время в нашей стране наблюдается интенсивный рост рынка кредитования и, в частности, сектора кредитования физических лиц. Это неизбежно приводит к увеличению кредитных рисков, которые принимают на себя как отдельные кредитно-финансовые институты, так и </w:t>
      </w:r>
      <w:r w:rsidRPr="00314FA9">
        <w:rPr>
          <w:rFonts w:cs="Times New Roman"/>
          <w:szCs w:val="28"/>
        </w:rPr>
        <w:lastRenderedPageBreak/>
        <w:t>банковская система страны в целом. Рост рисков обуславливается одновременно расширением контингента заемщиков и увеличением объемов кредитования. В этой ситуации качество управления кредитными рисками в розничном кредитовании приобретает особую актуальность и становится одним из факторов повышения конкурентоспособности кредитного учреждения на рынке банковских услуг.</w:t>
      </w:r>
    </w:p>
    <w:p w:rsidR="00365B32" w:rsidRPr="00314FA9" w:rsidRDefault="00365B32" w:rsidP="00314FA9">
      <w:pPr>
        <w:widowControl w:val="0"/>
        <w:autoSpaceDE w:val="0"/>
        <w:autoSpaceDN w:val="0"/>
        <w:adjustRightInd w:val="0"/>
        <w:spacing w:after="0"/>
        <w:rPr>
          <w:rFonts w:cs="Times New Roman"/>
          <w:szCs w:val="28"/>
        </w:rPr>
      </w:pPr>
      <w:r w:rsidRPr="00314FA9">
        <w:rPr>
          <w:rFonts w:cs="Times New Roman"/>
          <w:szCs w:val="28"/>
        </w:rPr>
        <w:t xml:space="preserve">Традиционные методы оценки физических лиц экспертным путем теряют свою эффективность по мере увеличения объемов розничного кредитования. Рост предложения новых банковских услуг и кредитных продуктов требует частичной или полной автоматизации процессов оценки платежеспособности клиента и выдачи кредита. </w:t>
      </w:r>
    </w:p>
    <w:p w:rsidR="00365B32" w:rsidRPr="00314FA9" w:rsidRDefault="00365B32" w:rsidP="00314FA9">
      <w:pPr>
        <w:widowControl w:val="0"/>
        <w:autoSpaceDE w:val="0"/>
        <w:autoSpaceDN w:val="0"/>
        <w:adjustRightInd w:val="0"/>
        <w:spacing w:after="0"/>
        <w:rPr>
          <w:rFonts w:cs="Times New Roman"/>
          <w:szCs w:val="28"/>
        </w:rPr>
      </w:pPr>
      <w:r w:rsidRPr="00314FA9">
        <w:rPr>
          <w:rFonts w:cs="Times New Roman"/>
          <w:szCs w:val="28"/>
        </w:rPr>
        <w:t>Качество и быстрота, с которыми принимаются решения по кредитной заявке, а также надежность и простота этого процесса являются решающими факторами в сложной конкурентной борьбе. Все вышеперечисленное заставляет белорусские банки более серьезно задуматься над вопросом применения современных методик автоматизированной оценки кредитного риска физических лиц, а именно скоринга новых клиентов.</w:t>
      </w:r>
    </w:p>
    <w:p w:rsidR="00365B32" w:rsidRPr="00314FA9" w:rsidRDefault="00365B32" w:rsidP="00314FA9">
      <w:pPr>
        <w:widowControl w:val="0"/>
        <w:autoSpaceDE w:val="0"/>
        <w:autoSpaceDN w:val="0"/>
        <w:adjustRightInd w:val="0"/>
        <w:spacing w:after="0"/>
        <w:rPr>
          <w:rFonts w:cs="Times New Roman"/>
          <w:szCs w:val="28"/>
        </w:rPr>
      </w:pPr>
      <w:r w:rsidRPr="00314FA9">
        <w:rPr>
          <w:rFonts w:cs="Times New Roman"/>
          <w:szCs w:val="28"/>
        </w:rPr>
        <w:t>В Беларуси все большее распространение наряду с традиционными методами оценки кредитоспособности физических лиц получает скоринг-кредитование.</w:t>
      </w:r>
    </w:p>
    <w:p w:rsidR="00EF6A1B" w:rsidRPr="00314FA9" w:rsidRDefault="00586FE6" w:rsidP="00314FA9">
      <w:pPr>
        <w:pStyle w:val="Default"/>
        <w:spacing w:line="276" w:lineRule="auto"/>
        <w:ind w:firstLine="709"/>
        <w:jc w:val="both"/>
        <w:rPr>
          <w:sz w:val="28"/>
          <w:szCs w:val="28"/>
        </w:rPr>
      </w:pPr>
      <w:r w:rsidRPr="00586FE6">
        <w:rPr>
          <w:sz w:val="28"/>
          <w:szCs w:val="28"/>
        </w:rPr>
        <w:t>Целью данной работы является</w:t>
      </w:r>
      <w:r w:rsidRPr="00586FE6">
        <w:t> </w:t>
      </w:r>
      <w:r w:rsidRPr="00586FE6">
        <w:rPr>
          <w:sz w:val="28"/>
          <w:szCs w:val="28"/>
        </w:rPr>
        <w:t>обеспечение увеличения прибыли банка за счет минимизации потерь при невозвратах кредитов (с использованием</w:t>
      </w:r>
      <w:r w:rsidRPr="00586FE6">
        <w:t> </w:t>
      </w:r>
      <w:r w:rsidRPr="00586FE6">
        <w:rPr>
          <w:sz w:val="28"/>
          <w:szCs w:val="28"/>
        </w:rPr>
        <w:t>скоринговой оценки рисков при кредитовании физических лиц)</w:t>
      </w:r>
      <w:r w:rsidR="00EF6A1B" w:rsidRPr="00314FA9">
        <w:rPr>
          <w:sz w:val="28"/>
          <w:szCs w:val="28"/>
        </w:rPr>
        <w:t xml:space="preserve">. </w:t>
      </w:r>
      <w:r w:rsidR="007D21DC" w:rsidRPr="00314FA9">
        <w:rPr>
          <w:sz w:val="28"/>
          <w:szCs w:val="28"/>
        </w:rPr>
        <w:t>В</w:t>
      </w:r>
      <w:r w:rsidR="00D87EE5" w:rsidRPr="00314FA9">
        <w:rPr>
          <w:sz w:val="28"/>
          <w:szCs w:val="28"/>
        </w:rPr>
        <w:t xml:space="preserve"> разрабатываемой системе</w:t>
      </w:r>
      <w:r>
        <w:rPr>
          <w:sz w:val="28"/>
          <w:szCs w:val="28"/>
        </w:rPr>
        <w:t xml:space="preserve"> и</w:t>
      </w:r>
      <w:r w:rsidR="00D87EE5" w:rsidRPr="00314FA9">
        <w:rPr>
          <w:sz w:val="28"/>
          <w:szCs w:val="28"/>
        </w:rPr>
        <w:t xml:space="preserve"> будет реализован </w:t>
      </w:r>
      <w:r w:rsidR="007D21DC" w:rsidRPr="00314FA9">
        <w:rPr>
          <w:sz w:val="28"/>
          <w:szCs w:val="28"/>
        </w:rPr>
        <w:t>механизм скорингового анализа</w:t>
      </w:r>
      <w:r w:rsidR="00365B32" w:rsidRPr="00314FA9">
        <w:rPr>
          <w:sz w:val="28"/>
          <w:szCs w:val="28"/>
        </w:rPr>
        <w:t xml:space="preserve"> клиента</w:t>
      </w:r>
      <w:r w:rsidR="00D87EE5" w:rsidRPr="00314FA9">
        <w:rPr>
          <w:sz w:val="28"/>
          <w:szCs w:val="28"/>
        </w:rPr>
        <w:t>.</w:t>
      </w:r>
    </w:p>
    <w:p w:rsidR="00A046C0" w:rsidRPr="00314FA9" w:rsidRDefault="00A046C0" w:rsidP="00314FA9">
      <w:pPr>
        <w:pStyle w:val="Default"/>
        <w:spacing w:line="276" w:lineRule="auto"/>
        <w:ind w:firstLine="709"/>
        <w:jc w:val="both"/>
        <w:rPr>
          <w:sz w:val="28"/>
          <w:szCs w:val="28"/>
        </w:rPr>
      </w:pPr>
      <w:r w:rsidRPr="00314FA9">
        <w:rPr>
          <w:sz w:val="28"/>
          <w:szCs w:val="28"/>
        </w:rPr>
        <w:t xml:space="preserve">В первой </w:t>
      </w:r>
      <w:r w:rsidR="00B6637C" w:rsidRPr="00314FA9">
        <w:rPr>
          <w:sz w:val="28"/>
          <w:szCs w:val="28"/>
        </w:rPr>
        <w:t xml:space="preserve">теоретической </w:t>
      </w:r>
      <w:r w:rsidRPr="00314FA9">
        <w:rPr>
          <w:sz w:val="28"/>
          <w:szCs w:val="28"/>
        </w:rPr>
        <w:t xml:space="preserve">части работы рассматриваются основы процесса </w:t>
      </w:r>
      <w:r w:rsidR="007D21DC" w:rsidRPr="00314FA9">
        <w:rPr>
          <w:sz w:val="28"/>
          <w:szCs w:val="28"/>
        </w:rPr>
        <w:t>скоринга</w:t>
      </w:r>
      <w:r w:rsidRPr="00314FA9">
        <w:rPr>
          <w:sz w:val="28"/>
          <w:szCs w:val="28"/>
        </w:rPr>
        <w:t xml:space="preserve"> заёмщиков</w:t>
      </w:r>
      <w:r w:rsidR="007D21DC" w:rsidRPr="00314FA9">
        <w:rPr>
          <w:sz w:val="28"/>
          <w:szCs w:val="28"/>
        </w:rPr>
        <w:t>.</w:t>
      </w:r>
      <w:r w:rsidRPr="00314FA9">
        <w:rPr>
          <w:sz w:val="28"/>
          <w:szCs w:val="28"/>
        </w:rPr>
        <w:t xml:space="preserve"> При подведении итогов данной </w:t>
      </w:r>
      <w:r w:rsidR="00B6637C" w:rsidRPr="00314FA9">
        <w:rPr>
          <w:sz w:val="28"/>
          <w:szCs w:val="28"/>
        </w:rPr>
        <w:t>части</w:t>
      </w:r>
      <w:r w:rsidRPr="00314FA9">
        <w:rPr>
          <w:sz w:val="28"/>
          <w:szCs w:val="28"/>
        </w:rPr>
        <w:t xml:space="preserve"> формируются требования, которым должна удовлетворять разрабатываемая система. </w:t>
      </w:r>
    </w:p>
    <w:p w:rsidR="00A046C0" w:rsidRPr="00314FA9" w:rsidRDefault="00A046C0" w:rsidP="00314FA9">
      <w:pPr>
        <w:pStyle w:val="Default"/>
        <w:spacing w:line="276" w:lineRule="auto"/>
        <w:ind w:firstLine="709"/>
        <w:jc w:val="both"/>
        <w:rPr>
          <w:sz w:val="28"/>
          <w:szCs w:val="28"/>
        </w:rPr>
      </w:pPr>
      <w:r w:rsidRPr="00314FA9">
        <w:rPr>
          <w:sz w:val="28"/>
          <w:szCs w:val="28"/>
        </w:rPr>
        <w:t>Вторая</w:t>
      </w:r>
      <w:r w:rsidR="00B6637C" w:rsidRPr="00314FA9">
        <w:rPr>
          <w:sz w:val="28"/>
          <w:szCs w:val="28"/>
        </w:rPr>
        <w:t xml:space="preserve"> практическая</w:t>
      </w:r>
      <w:r w:rsidRPr="00314FA9">
        <w:rPr>
          <w:sz w:val="28"/>
          <w:szCs w:val="28"/>
        </w:rPr>
        <w:t xml:space="preserve"> </w:t>
      </w:r>
      <w:r w:rsidR="00B6637C" w:rsidRPr="00314FA9">
        <w:rPr>
          <w:sz w:val="28"/>
          <w:szCs w:val="28"/>
        </w:rPr>
        <w:t>часть</w:t>
      </w:r>
      <w:r w:rsidRPr="00314FA9">
        <w:rPr>
          <w:sz w:val="28"/>
          <w:szCs w:val="28"/>
        </w:rPr>
        <w:t xml:space="preserve"> посвящена </w:t>
      </w:r>
      <w:r w:rsidR="00365B32" w:rsidRPr="00314FA9">
        <w:rPr>
          <w:sz w:val="28"/>
          <w:szCs w:val="28"/>
        </w:rPr>
        <w:t xml:space="preserve">анализу деятельности  ЗАО «МТБанк» в области кредитных рисков, методам оценки рисков при кредитовании физических лиц, </w:t>
      </w:r>
      <w:r w:rsidR="00B6637C" w:rsidRPr="00314FA9">
        <w:rPr>
          <w:sz w:val="28"/>
          <w:szCs w:val="28"/>
        </w:rPr>
        <w:t>определению и обзору инструментария, с помощью которого будет производиться разработка системы.</w:t>
      </w:r>
      <w:r w:rsidRPr="00314FA9">
        <w:rPr>
          <w:sz w:val="28"/>
          <w:szCs w:val="28"/>
        </w:rPr>
        <w:t xml:space="preserve"> </w:t>
      </w:r>
      <w:r w:rsidR="000D7E14" w:rsidRPr="00314FA9">
        <w:rPr>
          <w:sz w:val="28"/>
          <w:szCs w:val="28"/>
        </w:rPr>
        <w:t>Составление</w:t>
      </w:r>
      <w:r w:rsidR="00D87EE5" w:rsidRPr="00314FA9">
        <w:rPr>
          <w:sz w:val="28"/>
          <w:szCs w:val="28"/>
        </w:rPr>
        <w:t xml:space="preserve"> информационной модели системы,</w:t>
      </w:r>
      <w:r w:rsidR="000D7E14" w:rsidRPr="00314FA9">
        <w:rPr>
          <w:sz w:val="28"/>
          <w:szCs w:val="28"/>
        </w:rPr>
        <w:t xml:space="preserve"> ее описание. Демонстрация разработанной системы в виде скриншотов, тестирование системы.</w:t>
      </w:r>
      <w:r w:rsidR="00D87EE5" w:rsidRPr="00314FA9">
        <w:rPr>
          <w:sz w:val="28"/>
          <w:szCs w:val="28"/>
        </w:rPr>
        <w:t xml:space="preserve"> </w:t>
      </w:r>
    </w:p>
    <w:p w:rsidR="00E65478" w:rsidRPr="00314FA9" w:rsidRDefault="00A046C0" w:rsidP="00314FA9">
      <w:pPr>
        <w:spacing w:after="0"/>
        <w:rPr>
          <w:rFonts w:cs="Times New Roman"/>
          <w:szCs w:val="28"/>
        </w:rPr>
      </w:pPr>
      <w:r w:rsidRPr="00314FA9">
        <w:rPr>
          <w:rFonts w:cs="Times New Roman"/>
          <w:szCs w:val="28"/>
        </w:rPr>
        <w:t xml:space="preserve">В заключительной части подводятся </w:t>
      </w:r>
      <w:r w:rsidR="00653E7C" w:rsidRPr="00314FA9">
        <w:rPr>
          <w:rFonts w:cs="Times New Roman"/>
          <w:szCs w:val="28"/>
        </w:rPr>
        <w:t>итоги</w:t>
      </w:r>
      <w:r w:rsidRPr="00314FA9">
        <w:rPr>
          <w:rFonts w:cs="Times New Roman"/>
          <w:szCs w:val="28"/>
        </w:rPr>
        <w:t xml:space="preserve"> </w:t>
      </w:r>
      <w:r w:rsidR="00391724" w:rsidRPr="00314FA9">
        <w:rPr>
          <w:rFonts w:cs="Times New Roman"/>
          <w:szCs w:val="28"/>
        </w:rPr>
        <w:t>проделанной работы</w:t>
      </w:r>
      <w:r w:rsidRPr="00314FA9">
        <w:rPr>
          <w:rFonts w:cs="Times New Roman"/>
          <w:szCs w:val="28"/>
        </w:rPr>
        <w:t>.</w:t>
      </w:r>
    </w:p>
    <w:p w:rsidR="0047076B" w:rsidRPr="00314FA9" w:rsidRDefault="007D21DC" w:rsidP="006632F4">
      <w:pPr>
        <w:pStyle w:val="1"/>
        <w:numPr>
          <w:ilvl w:val="0"/>
          <w:numId w:val="3"/>
        </w:numPr>
        <w:ind w:left="993" w:hanging="284"/>
        <w:jc w:val="left"/>
        <w:rPr>
          <w:rFonts w:cs="Times New Roman"/>
        </w:rPr>
      </w:pPr>
      <w:bookmarkStart w:id="3" w:name="_Toc420424010"/>
      <w:r w:rsidRPr="00314FA9">
        <w:rPr>
          <w:rFonts w:cs="Times New Roman"/>
        </w:rPr>
        <w:lastRenderedPageBreak/>
        <w:t>СКОРИНГОВ</w:t>
      </w:r>
      <w:r w:rsidR="00377E9F" w:rsidRPr="00314FA9">
        <w:rPr>
          <w:rFonts w:cs="Times New Roman"/>
        </w:rPr>
        <w:t>АЯ ОЦЕНКА</w:t>
      </w:r>
      <w:r w:rsidRPr="00314FA9">
        <w:rPr>
          <w:rFonts w:cs="Times New Roman"/>
        </w:rPr>
        <w:t xml:space="preserve"> РИСКОВ ПРИ КРЕДИТОВАНИИ КЛИЕНТОВ</w:t>
      </w:r>
      <w:bookmarkEnd w:id="3"/>
    </w:p>
    <w:p w:rsidR="007D21DC" w:rsidRPr="00314FA9" w:rsidRDefault="007D21DC" w:rsidP="00314FA9">
      <w:pPr>
        <w:pStyle w:val="a7"/>
        <w:shd w:val="clear" w:color="auto" w:fill="FFFFFF"/>
        <w:spacing w:before="0" w:beforeAutospacing="0" w:after="0" w:afterAutospacing="0" w:line="276" w:lineRule="auto"/>
        <w:ind w:firstLine="709"/>
        <w:jc w:val="both"/>
        <w:rPr>
          <w:color w:val="000000"/>
          <w:sz w:val="28"/>
          <w:szCs w:val="28"/>
        </w:rPr>
      </w:pPr>
    </w:p>
    <w:p w:rsidR="004739F4" w:rsidRPr="00314FA9" w:rsidRDefault="0047076B" w:rsidP="00314FA9">
      <w:pPr>
        <w:pStyle w:val="a7"/>
        <w:shd w:val="clear" w:color="auto" w:fill="FFFFFF"/>
        <w:spacing w:before="0" w:beforeAutospacing="0" w:after="0" w:afterAutospacing="0" w:line="276" w:lineRule="auto"/>
        <w:ind w:firstLine="709"/>
        <w:jc w:val="both"/>
        <w:rPr>
          <w:color w:val="000000"/>
          <w:sz w:val="28"/>
          <w:szCs w:val="28"/>
        </w:rPr>
      </w:pPr>
      <w:r w:rsidRPr="00314FA9">
        <w:rPr>
          <w:color w:val="000000"/>
          <w:sz w:val="28"/>
          <w:szCs w:val="28"/>
        </w:rPr>
        <w:t xml:space="preserve">Обязательным этапом кредитования физических лиц является процедура оценки их кредитоспособности, которая осуществляется в первую очередь на основе информации, касающейся уровня их дохода. На этом этапе также обязательно проводится скоринговая оценка заемщика и изучение его кредитной истории. </w:t>
      </w:r>
    </w:p>
    <w:p w:rsidR="00647F5E" w:rsidRPr="00314FA9" w:rsidRDefault="00647F5E" w:rsidP="00314FA9">
      <w:pPr>
        <w:pStyle w:val="a7"/>
        <w:shd w:val="clear" w:color="auto" w:fill="FFFFFF"/>
        <w:spacing w:before="0" w:beforeAutospacing="0" w:after="0" w:afterAutospacing="0" w:line="276" w:lineRule="auto"/>
        <w:ind w:firstLine="709"/>
        <w:jc w:val="both"/>
        <w:rPr>
          <w:color w:val="000000"/>
          <w:sz w:val="28"/>
          <w:szCs w:val="28"/>
        </w:rPr>
      </w:pPr>
    </w:p>
    <w:p w:rsidR="00647F5E" w:rsidRPr="00314FA9" w:rsidRDefault="00647F5E" w:rsidP="00314FA9">
      <w:pPr>
        <w:pStyle w:val="Default"/>
        <w:spacing w:line="276" w:lineRule="auto"/>
        <w:jc w:val="center"/>
        <w:rPr>
          <w:color w:val="403152" w:themeColor="accent4" w:themeShade="80"/>
          <w:sz w:val="28"/>
          <w:szCs w:val="28"/>
        </w:rPr>
      </w:pPr>
      <w:r w:rsidRPr="00314FA9">
        <w:rPr>
          <w:noProof/>
          <w:color w:val="403152" w:themeColor="accent4" w:themeShade="80"/>
          <w:sz w:val="28"/>
          <w:szCs w:val="28"/>
          <w:lang w:eastAsia="ru-RU"/>
        </w:rPr>
        <w:drawing>
          <wp:inline distT="0" distB="0" distL="0" distR="0" wp14:anchorId="5CCC4EAF" wp14:editId="24F37EB2">
            <wp:extent cx="4515555" cy="4810570"/>
            <wp:effectExtent l="0" t="0" r="0" b="9525"/>
            <wp:docPr id="1" name="Рисунок 1" descr="C:\Users\lungis\Desktop\учеба\курсач\провесс принятия реш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ngis\Desktop\учеба\курсач\провесс принятия решения.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2238" cy="4817690"/>
                    </a:xfrm>
                    <a:prstGeom prst="rect">
                      <a:avLst/>
                    </a:prstGeom>
                    <a:noFill/>
                    <a:ln>
                      <a:noFill/>
                    </a:ln>
                  </pic:spPr>
                </pic:pic>
              </a:graphicData>
            </a:graphic>
          </wp:inline>
        </w:drawing>
      </w:r>
    </w:p>
    <w:p w:rsidR="00647F5E" w:rsidRPr="00314FA9" w:rsidRDefault="00647F5E" w:rsidP="00314FA9">
      <w:pPr>
        <w:pStyle w:val="Default"/>
        <w:spacing w:line="276" w:lineRule="auto"/>
        <w:jc w:val="center"/>
        <w:rPr>
          <w:color w:val="403152" w:themeColor="accent4" w:themeShade="80"/>
          <w:sz w:val="28"/>
          <w:szCs w:val="28"/>
        </w:rPr>
      </w:pPr>
    </w:p>
    <w:p w:rsidR="00647F5E" w:rsidRPr="00314FA9" w:rsidRDefault="00647F5E" w:rsidP="00314FA9">
      <w:pPr>
        <w:pStyle w:val="Default"/>
        <w:spacing w:line="276" w:lineRule="auto"/>
        <w:jc w:val="center"/>
        <w:rPr>
          <w:color w:val="auto"/>
          <w:sz w:val="28"/>
          <w:szCs w:val="28"/>
        </w:rPr>
      </w:pPr>
      <w:r w:rsidRPr="00314FA9">
        <w:rPr>
          <w:color w:val="auto"/>
          <w:sz w:val="28"/>
          <w:szCs w:val="28"/>
        </w:rPr>
        <w:t>Рисунок 1.1 – Процесс выдачи кредита</w:t>
      </w:r>
    </w:p>
    <w:p w:rsidR="00647F5E" w:rsidRPr="00314FA9" w:rsidRDefault="00647F5E" w:rsidP="00314FA9">
      <w:pPr>
        <w:pStyle w:val="a7"/>
        <w:shd w:val="clear" w:color="auto" w:fill="FFFFFF"/>
        <w:spacing w:before="0" w:beforeAutospacing="0" w:after="0" w:afterAutospacing="0" w:line="276" w:lineRule="auto"/>
        <w:ind w:firstLine="709"/>
        <w:jc w:val="both"/>
        <w:rPr>
          <w:color w:val="000000"/>
          <w:sz w:val="28"/>
          <w:szCs w:val="28"/>
        </w:rPr>
      </w:pPr>
    </w:p>
    <w:p w:rsidR="0075456D" w:rsidRPr="00314FA9" w:rsidRDefault="0075456D" w:rsidP="00314FA9">
      <w:pPr>
        <w:pStyle w:val="a7"/>
        <w:shd w:val="clear" w:color="auto" w:fill="FFFFFF"/>
        <w:spacing w:before="0" w:beforeAutospacing="0" w:after="0" w:afterAutospacing="0" w:line="276" w:lineRule="auto"/>
        <w:ind w:firstLine="709"/>
        <w:jc w:val="both"/>
        <w:rPr>
          <w:color w:val="000000"/>
          <w:sz w:val="28"/>
          <w:szCs w:val="28"/>
        </w:rPr>
      </w:pPr>
      <w:r w:rsidRPr="00314FA9">
        <w:rPr>
          <w:color w:val="000000"/>
          <w:sz w:val="28"/>
          <w:szCs w:val="28"/>
        </w:rPr>
        <w:t>На принятие банком решения о выдаче кредита влияет не только информация о доходах клиента, но и другие персональные сведения (подробнее на рисунке 1.</w:t>
      </w:r>
      <w:r w:rsidR="00647F5E" w:rsidRPr="00314FA9">
        <w:rPr>
          <w:color w:val="000000"/>
          <w:sz w:val="28"/>
          <w:szCs w:val="28"/>
        </w:rPr>
        <w:t>2</w:t>
      </w:r>
      <w:r w:rsidRPr="00314FA9">
        <w:rPr>
          <w:color w:val="000000"/>
          <w:sz w:val="28"/>
          <w:szCs w:val="28"/>
        </w:rPr>
        <w:t>), которые заносятся в анкету на кредит. Эта информация формирует общий портрет заёмщика и непосредственно используется в скоринге.</w:t>
      </w:r>
    </w:p>
    <w:p w:rsidR="00A46BCC" w:rsidRPr="00314FA9" w:rsidRDefault="00A46BCC" w:rsidP="00314FA9">
      <w:pPr>
        <w:pStyle w:val="a7"/>
        <w:shd w:val="clear" w:color="auto" w:fill="FFFFFF"/>
        <w:spacing w:before="0" w:beforeAutospacing="0" w:after="0" w:afterAutospacing="0" w:line="276" w:lineRule="auto"/>
        <w:ind w:firstLine="709"/>
        <w:jc w:val="both"/>
        <w:rPr>
          <w:color w:val="000000"/>
          <w:sz w:val="28"/>
          <w:szCs w:val="28"/>
        </w:rPr>
      </w:pPr>
    </w:p>
    <w:p w:rsidR="00A46BCC" w:rsidRPr="00314FA9" w:rsidRDefault="00A46BCC" w:rsidP="00314FA9">
      <w:pPr>
        <w:pStyle w:val="a7"/>
        <w:shd w:val="clear" w:color="auto" w:fill="FFFFFF"/>
        <w:spacing w:before="0" w:beforeAutospacing="0" w:after="0" w:afterAutospacing="0" w:line="276" w:lineRule="auto"/>
        <w:jc w:val="center"/>
        <w:rPr>
          <w:color w:val="000000"/>
          <w:sz w:val="28"/>
          <w:szCs w:val="28"/>
        </w:rPr>
      </w:pPr>
      <w:r w:rsidRPr="00314FA9">
        <w:rPr>
          <w:noProof/>
          <w:color w:val="000000"/>
          <w:sz w:val="28"/>
          <w:szCs w:val="28"/>
        </w:rPr>
        <w:lastRenderedPageBreak/>
        <w:drawing>
          <wp:inline distT="0" distB="0" distL="0" distR="0" wp14:anchorId="2C503474" wp14:editId="1BF90C0D">
            <wp:extent cx="5940425" cy="3472766"/>
            <wp:effectExtent l="0" t="0" r="3175" b="0"/>
            <wp:docPr id="16" name="Рисунок 16" descr="C:\Users\lungis\Desktop\учеба\курсач\факторы оце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ngis\Desktop\учеба\курсач\факторы оценки.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472766"/>
                    </a:xfrm>
                    <a:prstGeom prst="rect">
                      <a:avLst/>
                    </a:prstGeom>
                    <a:noFill/>
                    <a:ln>
                      <a:noFill/>
                    </a:ln>
                  </pic:spPr>
                </pic:pic>
              </a:graphicData>
            </a:graphic>
          </wp:inline>
        </w:drawing>
      </w:r>
    </w:p>
    <w:p w:rsidR="00A46BCC" w:rsidRPr="00314FA9" w:rsidRDefault="00A46BCC" w:rsidP="00314FA9">
      <w:pPr>
        <w:pStyle w:val="a7"/>
        <w:shd w:val="clear" w:color="auto" w:fill="FFFFFF"/>
        <w:spacing w:before="0" w:beforeAutospacing="0" w:after="0" w:afterAutospacing="0" w:line="276" w:lineRule="auto"/>
        <w:ind w:firstLine="709"/>
        <w:jc w:val="both"/>
        <w:rPr>
          <w:color w:val="000000"/>
          <w:sz w:val="28"/>
          <w:szCs w:val="28"/>
        </w:rPr>
      </w:pPr>
    </w:p>
    <w:p w:rsidR="00A46BCC" w:rsidRPr="00314FA9" w:rsidRDefault="00A46BCC" w:rsidP="00314FA9">
      <w:pPr>
        <w:pStyle w:val="a7"/>
        <w:shd w:val="clear" w:color="auto" w:fill="FFFFFF"/>
        <w:spacing w:before="0" w:beforeAutospacing="0" w:after="0" w:afterAutospacing="0" w:line="276" w:lineRule="auto"/>
        <w:jc w:val="center"/>
        <w:rPr>
          <w:color w:val="000000"/>
          <w:sz w:val="28"/>
          <w:szCs w:val="28"/>
        </w:rPr>
      </w:pPr>
      <w:r w:rsidRPr="00314FA9">
        <w:rPr>
          <w:color w:val="000000"/>
          <w:sz w:val="28"/>
          <w:szCs w:val="28"/>
        </w:rPr>
        <w:t>Рисунок 1.</w:t>
      </w:r>
      <w:r w:rsidR="00647F5E" w:rsidRPr="00314FA9">
        <w:rPr>
          <w:color w:val="000000"/>
          <w:sz w:val="28"/>
          <w:szCs w:val="28"/>
        </w:rPr>
        <w:t>2</w:t>
      </w:r>
      <w:r w:rsidRPr="00314FA9">
        <w:rPr>
          <w:color w:val="000000"/>
          <w:sz w:val="28"/>
          <w:szCs w:val="28"/>
        </w:rPr>
        <w:t xml:space="preserve"> – Факторы, влияющие на принятие решения</w:t>
      </w:r>
    </w:p>
    <w:p w:rsidR="00A46BCC" w:rsidRPr="00314FA9" w:rsidRDefault="00A46BCC" w:rsidP="00314FA9">
      <w:pPr>
        <w:pStyle w:val="a7"/>
        <w:shd w:val="clear" w:color="auto" w:fill="FFFFFF"/>
        <w:spacing w:before="0" w:beforeAutospacing="0" w:after="0" w:afterAutospacing="0" w:line="276" w:lineRule="auto"/>
        <w:ind w:firstLine="709"/>
        <w:jc w:val="both"/>
        <w:rPr>
          <w:color w:val="000000"/>
          <w:sz w:val="28"/>
          <w:szCs w:val="28"/>
        </w:rPr>
      </w:pPr>
    </w:p>
    <w:p w:rsidR="001951E9" w:rsidRPr="00314FA9" w:rsidRDefault="003A36B0" w:rsidP="00314FA9">
      <w:pPr>
        <w:pStyle w:val="a7"/>
        <w:shd w:val="clear" w:color="auto" w:fill="FFFFFF"/>
        <w:spacing w:before="0" w:beforeAutospacing="0" w:after="0" w:afterAutospacing="0" w:line="276" w:lineRule="auto"/>
        <w:ind w:firstLine="709"/>
        <w:jc w:val="both"/>
        <w:rPr>
          <w:color w:val="000000"/>
          <w:sz w:val="28"/>
          <w:szCs w:val="28"/>
        </w:rPr>
      </w:pPr>
      <w:r w:rsidRPr="00314FA9">
        <w:rPr>
          <w:color w:val="000000"/>
          <w:sz w:val="28"/>
          <w:szCs w:val="28"/>
        </w:rPr>
        <w:t xml:space="preserve">Скоринг представляет собой </w:t>
      </w:r>
      <w:r w:rsidR="001951E9" w:rsidRPr="00314FA9">
        <w:rPr>
          <w:color w:val="000000"/>
          <w:sz w:val="28"/>
          <w:szCs w:val="28"/>
        </w:rPr>
        <w:t>математическ</w:t>
      </w:r>
      <w:r w:rsidR="00AD6C00" w:rsidRPr="00314FA9">
        <w:rPr>
          <w:color w:val="000000"/>
          <w:sz w:val="28"/>
          <w:szCs w:val="28"/>
        </w:rPr>
        <w:t>ую</w:t>
      </w:r>
      <w:r w:rsidR="001951E9" w:rsidRPr="00314FA9">
        <w:rPr>
          <w:color w:val="000000"/>
          <w:sz w:val="28"/>
          <w:szCs w:val="28"/>
        </w:rPr>
        <w:t xml:space="preserve"> модель, при помощи которой на основании кредитных историй остальных клиентов банк получает возможность рассчитать, насколько большой окажется вероятность того, что очередной потенциальный кредитополучатель вернет полученные средства в срок. Подобная методика оценки заемщика в максимально упрощенном виде является своеобразной взвешенной суммой определенных характеристик, которая необходима для формирования интегрального показателя</w:t>
      </w:r>
      <w:r w:rsidR="004907C0" w:rsidRPr="00314FA9">
        <w:rPr>
          <w:color w:val="000000"/>
          <w:sz w:val="28"/>
          <w:szCs w:val="28"/>
        </w:rPr>
        <w:t xml:space="preserve"> [</w:t>
      </w:r>
      <w:r w:rsidR="008452D5" w:rsidRPr="00314FA9">
        <w:rPr>
          <w:color w:val="000000"/>
          <w:sz w:val="28"/>
          <w:szCs w:val="28"/>
        </w:rPr>
        <w:t>1</w:t>
      </w:r>
      <w:r w:rsidR="004907C0" w:rsidRPr="00314FA9">
        <w:rPr>
          <w:color w:val="000000"/>
          <w:sz w:val="28"/>
          <w:szCs w:val="28"/>
        </w:rPr>
        <w:t>]</w:t>
      </w:r>
      <w:r w:rsidR="001951E9" w:rsidRPr="00314FA9">
        <w:rPr>
          <w:color w:val="000000"/>
          <w:sz w:val="28"/>
          <w:szCs w:val="28"/>
        </w:rPr>
        <w:t>. Он, в свою очередь, сравнивается с числовым порогом (по большому счету, являющимся так называемой линией безубыточности) и рассчитывается в зависимости от того, какое число клиентов, вносящих платежи в срок, необходимо для компенсации убытков от одного конкретного должника. Подобная оценка платежеспособности заемщика необходима для того, чтобы определить интегральный показатель каждого потенциального клиента и сравнить его с вышеупомянутой линией (соответственно, кредит смогут получить лишь те заемщики, у которых данный показатель выше линии безубыточности).</w:t>
      </w:r>
    </w:p>
    <w:p w:rsidR="00111055" w:rsidRPr="00314FA9" w:rsidRDefault="00111055" w:rsidP="00314FA9">
      <w:pPr>
        <w:pStyle w:val="a7"/>
        <w:shd w:val="clear" w:color="auto" w:fill="FFFFFF"/>
        <w:spacing w:before="0" w:beforeAutospacing="0" w:after="0" w:afterAutospacing="0" w:line="276" w:lineRule="auto"/>
        <w:jc w:val="both"/>
        <w:rPr>
          <w:color w:val="000000"/>
          <w:sz w:val="28"/>
          <w:szCs w:val="28"/>
        </w:rPr>
      </w:pPr>
    </w:p>
    <w:p w:rsidR="00647F5E" w:rsidRPr="00314FA9" w:rsidRDefault="00647F5E" w:rsidP="00314FA9">
      <w:pPr>
        <w:pStyle w:val="a7"/>
        <w:shd w:val="clear" w:color="auto" w:fill="FFFFFF"/>
        <w:spacing w:before="0" w:beforeAutospacing="0" w:after="0" w:afterAutospacing="0" w:line="276" w:lineRule="auto"/>
        <w:jc w:val="both"/>
        <w:rPr>
          <w:color w:val="000000"/>
          <w:sz w:val="28"/>
          <w:szCs w:val="28"/>
        </w:rPr>
      </w:pPr>
    </w:p>
    <w:p w:rsidR="00647F5E" w:rsidRPr="00314FA9" w:rsidRDefault="00647F5E" w:rsidP="00314FA9">
      <w:pPr>
        <w:pStyle w:val="a7"/>
        <w:shd w:val="clear" w:color="auto" w:fill="FFFFFF"/>
        <w:spacing w:before="0" w:beforeAutospacing="0" w:after="0" w:afterAutospacing="0" w:line="276" w:lineRule="auto"/>
        <w:jc w:val="both"/>
        <w:rPr>
          <w:color w:val="000000"/>
          <w:sz w:val="28"/>
          <w:szCs w:val="28"/>
        </w:rPr>
      </w:pPr>
    </w:p>
    <w:p w:rsidR="00924471" w:rsidRPr="00314FA9" w:rsidRDefault="00AD6C00" w:rsidP="00314FA9">
      <w:pPr>
        <w:pStyle w:val="2"/>
        <w:numPr>
          <w:ilvl w:val="1"/>
          <w:numId w:val="1"/>
        </w:numPr>
        <w:jc w:val="left"/>
        <w:rPr>
          <w:rFonts w:cs="Times New Roman"/>
          <w:szCs w:val="28"/>
        </w:rPr>
      </w:pPr>
      <w:bookmarkStart w:id="4" w:name="_Toc420424011"/>
      <w:r w:rsidRPr="00314FA9">
        <w:rPr>
          <w:rFonts w:cs="Times New Roman"/>
          <w:szCs w:val="28"/>
        </w:rPr>
        <w:lastRenderedPageBreak/>
        <w:t>Понятие скоринга</w:t>
      </w:r>
      <w:bookmarkEnd w:id="4"/>
    </w:p>
    <w:p w:rsidR="00924471" w:rsidRPr="00314FA9" w:rsidRDefault="00924471" w:rsidP="00314FA9">
      <w:pPr>
        <w:pStyle w:val="a8"/>
        <w:spacing w:after="0"/>
        <w:ind w:left="1129" w:firstLine="0"/>
        <w:rPr>
          <w:rFonts w:cs="Times New Roman"/>
          <w:szCs w:val="28"/>
        </w:rPr>
      </w:pPr>
    </w:p>
    <w:p w:rsidR="00A07AAB" w:rsidRPr="00314FA9" w:rsidRDefault="00A07AAB" w:rsidP="00314FA9">
      <w:pPr>
        <w:pStyle w:val="a8"/>
        <w:autoSpaceDE w:val="0"/>
        <w:autoSpaceDN w:val="0"/>
        <w:adjustRightInd w:val="0"/>
        <w:spacing w:after="0"/>
        <w:ind w:left="0"/>
        <w:rPr>
          <w:rFonts w:cs="Times New Roman"/>
          <w:szCs w:val="28"/>
        </w:rPr>
      </w:pPr>
      <w:r w:rsidRPr="00314FA9">
        <w:rPr>
          <w:rFonts w:cs="Times New Roman"/>
          <w:szCs w:val="28"/>
        </w:rPr>
        <w:t>Первым идею скоринга предложил в 1941 году Дэвид Дюран. Она заключалась в том, чтобы поделить за</w:t>
      </w:r>
      <w:r w:rsidR="00BC41CC" w:rsidRPr="00314FA9">
        <w:rPr>
          <w:rFonts w:cs="Times New Roman"/>
          <w:szCs w:val="28"/>
        </w:rPr>
        <w:t>ё</w:t>
      </w:r>
      <w:r w:rsidRPr="00314FA9">
        <w:rPr>
          <w:rFonts w:cs="Times New Roman"/>
          <w:szCs w:val="28"/>
        </w:rPr>
        <w:t>мщиков на две категории — благонад</w:t>
      </w:r>
      <w:r w:rsidR="00BC41CC" w:rsidRPr="00314FA9">
        <w:rPr>
          <w:rFonts w:cs="Times New Roman"/>
          <w:szCs w:val="28"/>
        </w:rPr>
        <w:t>ё</w:t>
      </w:r>
      <w:r w:rsidRPr="00314FA9">
        <w:rPr>
          <w:rFonts w:cs="Times New Roman"/>
          <w:szCs w:val="28"/>
        </w:rPr>
        <w:t>жных и неблагонад</w:t>
      </w:r>
      <w:r w:rsidR="00BC41CC" w:rsidRPr="00314FA9">
        <w:rPr>
          <w:rFonts w:cs="Times New Roman"/>
          <w:szCs w:val="28"/>
        </w:rPr>
        <w:t>ё</w:t>
      </w:r>
      <w:r w:rsidRPr="00314FA9">
        <w:rPr>
          <w:rFonts w:cs="Times New Roman"/>
          <w:szCs w:val="28"/>
        </w:rPr>
        <w:t>жных. Первая компания, начавшая разработку скоринговых систем называлась Fair Isaac и появилась в начале 1950-х годов, однако она существует и по сей день и является ведущей на рынке таких систем</w:t>
      </w:r>
      <w:r w:rsidR="004907C0" w:rsidRPr="00314FA9">
        <w:rPr>
          <w:rFonts w:cs="Times New Roman"/>
          <w:szCs w:val="28"/>
        </w:rPr>
        <w:t xml:space="preserve"> [</w:t>
      </w:r>
      <w:r w:rsidR="008452D5" w:rsidRPr="00314FA9">
        <w:rPr>
          <w:rFonts w:cs="Times New Roman"/>
          <w:szCs w:val="28"/>
        </w:rPr>
        <w:t>2</w:t>
      </w:r>
      <w:r w:rsidR="004907C0" w:rsidRPr="00314FA9">
        <w:rPr>
          <w:rFonts w:cs="Times New Roman"/>
          <w:szCs w:val="28"/>
        </w:rPr>
        <w:t>]</w:t>
      </w:r>
      <w:r w:rsidRPr="00314FA9">
        <w:rPr>
          <w:rFonts w:cs="Times New Roman"/>
          <w:szCs w:val="28"/>
        </w:rPr>
        <w:t xml:space="preserve">. </w:t>
      </w:r>
    </w:p>
    <w:p w:rsidR="00A07AAB" w:rsidRPr="00314FA9" w:rsidRDefault="00A07AAB" w:rsidP="00314FA9">
      <w:pPr>
        <w:autoSpaceDE w:val="0"/>
        <w:autoSpaceDN w:val="0"/>
        <w:adjustRightInd w:val="0"/>
        <w:spacing w:after="0"/>
        <w:rPr>
          <w:rFonts w:cs="Times New Roman"/>
          <w:szCs w:val="28"/>
        </w:rPr>
      </w:pPr>
      <w:r w:rsidRPr="00314FA9">
        <w:rPr>
          <w:rFonts w:cs="Times New Roman"/>
          <w:szCs w:val="28"/>
        </w:rPr>
        <w:t>Основная идея скоринга состоит в том, чтобы использовать кредитную историю за</w:t>
      </w:r>
      <w:r w:rsidR="00BC41CC" w:rsidRPr="00314FA9">
        <w:rPr>
          <w:rFonts w:cs="Times New Roman"/>
          <w:szCs w:val="28"/>
        </w:rPr>
        <w:t>ё</w:t>
      </w:r>
      <w:r w:rsidRPr="00314FA9">
        <w:rPr>
          <w:rFonts w:cs="Times New Roman"/>
          <w:szCs w:val="28"/>
        </w:rPr>
        <w:t>мщиков прошлых лет с целью оценки риска того, что потенциальные за</w:t>
      </w:r>
      <w:r w:rsidR="00BC41CC" w:rsidRPr="00314FA9">
        <w:rPr>
          <w:rFonts w:cs="Times New Roman"/>
          <w:szCs w:val="28"/>
        </w:rPr>
        <w:t>ё</w:t>
      </w:r>
      <w:r w:rsidRPr="00314FA9">
        <w:rPr>
          <w:rFonts w:cs="Times New Roman"/>
          <w:szCs w:val="28"/>
        </w:rPr>
        <w:t>мщики не вернут взятые в кредит средства. Оценка осуществляется с помощью математических моделей, строящихся на такой кредитной истории. Самым простым примером такой модели может являться сумма различных характеристик заемщика, помноженных на определ</w:t>
      </w:r>
      <w:r w:rsidR="00BC41CC" w:rsidRPr="00314FA9">
        <w:rPr>
          <w:rFonts w:cs="Times New Roman"/>
          <w:szCs w:val="28"/>
        </w:rPr>
        <w:t>ё</w:t>
      </w:r>
      <w:r w:rsidRPr="00314FA9">
        <w:rPr>
          <w:rFonts w:cs="Times New Roman"/>
          <w:szCs w:val="28"/>
        </w:rPr>
        <w:t>нные веса, которая сравнивается с определ</w:t>
      </w:r>
      <w:r w:rsidR="00BC41CC" w:rsidRPr="00314FA9">
        <w:rPr>
          <w:rFonts w:cs="Times New Roman"/>
          <w:szCs w:val="28"/>
        </w:rPr>
        <w:t>ё</w:t>
      </w:r>
      <w:r w:rsidRPr="00314FA9">
        <w:rPr>
          <w:rFonts w:cs="Times New Roman"/>
          <w:szCs w:val="28"/>
        </w:rPr>
        <w:t>нным пороговым значением, и на основе результата сравнения принимается итоговое решение. Таким образом, за</w:t>
      </w:r>
      <w:r w:rsidR="00BC41CC" w:rsidRPr="00314FA9">
        <w:rPr>
          <w:rFonts w:cs="Times New Roman"/>
          <w:szCs w:val="28"/>
        </w:rPr>
        <w:t>ё</w:t>
      </w:r>
      <w:r w:rsidRPr="00314FA9">
        <w:rPr>
          <w:rFonts w:cs="Times New Roman"/>
          <w:szCs w:val="28"/>
        </w:rPr>
        <w:t xml:space="preserve">мщики делятся на группы — </w:t>
      </w:r>
      <w:r w:rsidR="00FE79D6" w:rsidRPr="00314FA9">
        <w:rPr>
          <w:rFonts w:cs="Times New Roman"/>
          <w:szCs w:val="28"/>
        </w:rPr>
        <w:t>клиенты с высоким, средним и низким уровнем риска</w:t>
      </w:r>
      <w:r w:rsidRPr="00314FA9">
        <w:rPr>
          <w:rFonts w:cs="Times New Roman"/>
          <w:szCs w:val="28"/>
        </w:rPr>
        <w:t xml:space="preserve">. </w:t>
      </w:r>
    </w:p>
    <w:p w:rsidR="00FE79D6" w:rsidRPr="00314FA9" w:rsidRDefault="00FE79D6" w:rsidP="00314FA9">
      <w:pPr>
        <w:autoSpaceDE w:val="0"/>
        <w:autoSpaceDN w:val="0"/>
        <w:adjustRightInd w:val="0"/>
        <w:spacing w:after="0"/>
        <w:rPr>
          <w:rFonts w:cs="Times New Roman"/>
          <w:szCs w:val="28"/>
        </w:rPr>
      </w:pPr>
    </w:p>
    <w:p w:rsidR="00FE79D6" w:rsidRPr="00314FA9" w:rsidRDefault="00AB1D35" w:rsidP="00314FA9">
      <w:pPr>
        <w:autoSpaceDE w:val="0"/>
        <w:autoSpaceDN w:val="0"/>
        <w:adjustRightInd w:val="0"/>
        <w:spacing w:after="0"/>
        <w:ind w:firstLine="0"/>
        <w:rPr>
          <w:rFonts w:cs="Times New Roman"/>
          <w:szCs w:val="28"/>
        </w:rPr>
      </w:pPr>
      <w:r w:rsidRPr="00314FA9">
        <w:rPr>
          <w:rFonts w:cs="Times New Roman"/>
          <w:noProof/>
          <w:szCs w:val="28"/>
          <w:lang w:eastAsia="ru-RU"/>
        </w:rPr>
        <w:drawing>
          <wp:inline distT="0" distB="0" distL="0" distR="0" wp14:anchorId="3C501442" wp14:editId="6725F108">
            <wp:extent cx="5940425" cy="2435479"/>
            <wp:effectExtent l="0" t="0" r="3175" b="3175"/>
            <wp:docPr id="15" name="Рисунок 15" descr="C:\Users\lungis\Desktop\учеба\курсач\этапы скоринг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ngis\Desktop\учеба\курсач\этапы скоринга.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435479"/>
                    </a:xfrm>
                    <a:prstGeom prst="rect">
                      <a:avLst/>
                    </a:prstGeom>
                    <a:noFill/>
                    <a:ln>
                      <a:noFill/>
                    </a:ln>
                  </pic:spPr>
                </pic:pic>
              </a:graphicData>
            </a:graphic>
          </wp:inline>
        </w:drawing>
      </w:r>
    </w:p>
    <w:p w:rsidR="00FE79D6" w:rsidRPr="00314FA9" w:rsidRDefault="00FE79D6" w:rsidP="00314FA9">
      <w:pPr>
        <w:autoSpaceDE w:val="0"/>
        <w:autoSpaceDN w:val="0"/>
        <w:adjustRightInd w:val="0"/>
        <w:spacing w:after="0"/>
        <w:rPr>
          <w:rFonts w:cs="Times New Roman"/>
          <w:szCs w:val="28"/>
        </w:rPr>
      </w:pPr>
    </w:p>
    <w:p w:rsidR="00FE79D6" w:rsidRPr="00314FA9" w:rsidRDefault="00AB1D35" w:rsidP="00314FA9">
      <w:pPr>
        <w:autoSpaceDE w:val="0"/>
        <w:autoSpaceDN w:val="0"/>
        <w:adjustRightInd w:val="0"/>
        <w:spacing w:after="0"/>
        <w:ind w:firstLine="0"/>
        <w:jc w:val="center"/>
        <w:rPr>
          <w:rFonts w:cs="Times New Roman"/>
          <w:szCs w:val="28"/>
        </w:rPr>
      </w:pPr>
      <w:r w:rsidRPr="00314FA9">
        <w:rPr>
          <w:rFonts w:cs="Times New Roman"/>
          <w:szCs w:val="28"/>
        </w:rPr>
        <w:t>Рисунок 1.</w:t>
      </w:r>
      <w:r w:rsidR="00647F5E" w:rsidRPr="00314FA9">
        <w:rPr>
          <w:rFonts w:cs="Times New Roman"/>
          <w:szCs w:val="28"/>
        </w:rPr>
        <w:t>3</w:t>
      </w:r>
      <w:r w:rsidRPr="00314FA9">
        <w:rPr>
          <w:rFonts w:cs="Times New Roman"/>
          <w:szCs w:val="28"/>
        </w:rPr>
        <w:t xml:space="preserve"> – Этапы скоринга</w:t>
      </w:r>
    </w:p>
    <w:p w:rsidR="00FE79D6" w:rsidRPr="00314FA9" w:rsidRDefault="00FE79D6" w:rsidP="00314FA9">
      <w:pPr>
        <w:autoSpaceDE w:val="0"/>
        <w:autoSpaceDN w:val="0"/>
        <w:adjustRightInd w:val="0"/>
        <w:spacing w:after="0"/>
        <w:rPr>
          <w:rFonts w:cs="Times New Roman"/>
          <w:szCs w:val="28"/>
        </w:rPr>
      </w:pPr>
    </w:p>
    <w:p w:rsidR="00A07AAB" w:rsidRPr="00314FA9" w:rsidRDefault="00A07AAB" w:rsidP="00314FA9">
      <w:pPr>
        <w:autoSpaceDE w:val="0"/>
        <w:autoSpaceDN w:val="0"/>
        <w:adjustRightInd w:val="0"/>
        <w:spacing w:after="0"/>
        <w:rPr>
          <w:rFonts w:cs="Times New Roman"/>
          <w:szCs w:val="28"/>
        </w:rPr>
      </w:pPr>
      <w:r w:rsidRPr="00314FA9">
        <w:rPr>
          <w:rFonts w:cs="Times New Roman"/>
          <w:szCs w:val="28"/>
        </w:rPr>
        <w:t>На первый взгляд описание достаточно простое, однако на деле необходимо решить несколько задач, скрывающихся за этой простотой, первая из которых — какие именно характеристики и с какими весами следует рассматривать. Качество оценки, а</w:t>
      </w:r>
      <w:r w:rsidR="00BC41CC" w:rsidRPr="00314FA9">
        <w:rPr>
          <w:rFonts w:cs="Times New Roman"/>
          <w:szCs w:val="28"/>
        </w:rPr>
        <w:t>,</w:t>
      </w:r>
      <w:r w:rsidRPr="00314FA9">
        <w:rPr>
          <w:rFonts w:cs="Times New Roman"/>
          <w:szCs w:val="28"/>
        </w:rPr>
        <w:t xml:space="preserve"> следовательно</w:t>
      </w:r>
      <w:r w:rsidR="00BC41CC" w:rsidRPr="00314FA9">
        <w:rPr>
          <w:rFonts w:cs="Times New Roman"/>
          <w:szCs w:val="28"/>
        </w:rPr>
        <w:t>,</w:t>
      </w:r>
      <w:r w:rsidRPr="00314FA9">
        <w:rPr>
          <w:rFonts w:cs="Times New Roman"/>
          <w:szCs w:val="28"/>
        </w:rPr>
        <w:t xml:space="preserve"> и доходность от внедрения скоринговой системы, сильно зависит от выбора начальных данных. Для решения этой проблемы может использоваться несколько </w:t>
      </w:r>
      <w:r w:rsidRPr="00314FA9">
        <w:rPr>
          <w:rFonts w:cs="Times New Roman"/>
          <w:szCs w:val="28"/>
        </w:rPr>
        <w:lastRenderedPageBreak/>
        <w:t>подходов, самый распростран</w:t>
      </w:r>
      <w:r w:rsidR="00BC41CC" w:rsidRPr="00314FA9">
        <w:rPr>
          <w:rFonts w:cs="Times New Roman"/>
          <w:szCs w:val="28"/>
        </w:rPr>
        <w:t>ё</w:t>
      </w:r>
      <w:r w:rsidRPr="00314FA9">
        <w:rPr>
          <w:rFonts w:cs="Times New Roman"/>
          <w:szCs w:val="28"/>
        </w:rPr>
        <w:t>нный из которых — это выборка, построенная на клиентах, уже бравших кредит, о которых известно, хорошие ли они за</w:t>
      </w:r>
      <w:r w:rsidR="00BC41CC" w:rsidRPr="00314FA9">
        <w:rPr>
          <w:rFonts w:cs="Times New Roman"/>
          <w:szCs w:val="28"/>
        </w:rPr>
        <w:t>ё</w:t>
      </w:r>
      <w:r w:rsidRPr="00314FA9">
        <w:rPr>
          <w:rFonts w:cs="Times New Roman"/>
          <w:szCs w:val="28"/>
        </w:rPr>
        <w:t>мщики. Анализ информации по потенциальным за</w:t>
      </w:r>
      <w:r w:rsidR="00BC41CC" w:rsidRPr="00314FA9">
        <w:rPr>
          <w:rFonts w:cs="Times New Roman"/>
          <w:szCs w:val="28"/>
        </w:rPr>
        <w:t>ё</w:t>
      </w:r>
      <w:r w:rsidRPr="00314FA9">
        <w:rPr>
          <w:rFonts w:cs="Times New Roman"/>
          <w:szCs w:val="28"/>
        </w:rPr>
        <w:t>мщикам начинается с накопления кредитных историй других клиентов. Скоринговая система сравнивает текущего за</w:t>
      </w:r>
      <w:r w:rsidR="00BC41CC" w:rsidRPr="00314FA9">
        <w:rPr>
          <w:rFonts w:cs="Times New Roman"/>
          <w:szCs w:val="28"/>
        </w:rPr>
        <w:t>ё</w:t>
      </w:r>
      <w:r w:rsidRPr="00314FA9">
        <w:rPr>
          <w:rFonts w:cs="Times New Roman"/>
          <w:szCs w:val="28"/>
        </w:rPr>
        <w:t>мщика с за</w:t>
      </w:r>
      <w:r w:rsidR="00BC41CC" w:rsidRPr="00314FA9">
        <w:rPr>
          <w:rFonts w:cs="Times New Roman"/>
          <w:szCs w:val="28"/>
        </w:rPr>
        <w:t>ё</w:t>
      </w:r>
      <w:r w:rsidRPr="00314FA9">
        <w:rPr>
          <w:rFonts w:cs="Times New Roman"/>
          <w:szCs w:val="28"/>
        </w:rPr>
        <w:t>мщиками, уже получавшими кредит в данном банке, которые похожи на него по различным параметрам (например, пол, возраст, сем</w:t>
      </w:r>
      <w:r w:rsidR="006E53AB" w:rsidRPr="00314FA9">
        <w:rPr>
          <w:rFonts w:cs="Times New Roman"/>
          <w:szCs w:val="28"/>
        </w:rPr>
        <w:t>ейное положение и т. д.</w:t>
      </w:r>
      <w:r w:rsidRPr="00314FA9">
        <w:rPr>
          <w:rFonts w:cs="Times New Roman"/>
          <w:szCs w:val="28"/>
        </w:rPr>
        <w:t>). В случае, когда система обнаруживает, что из 100 за</w:t>
      </w:r>
      <w:r w:rsidR="00BC41CC" w:rsidRPr="00314FA9">
        <w:rPr>
          <w:rFonts w:cs="Times New Roman"/>
          <w:szCs w:val="28"/>
        </w:rPr>
        <w:t>ё</w:t>
      </w:r>
      <w:r w:rsidRPr="00314FA9">
        <w:rPr>
          <w:rFonts w:cs="Times New Roman"/>
          <w:szCs w:val="28"/>
        </w:rPr>
        <w:t>мщиков, подходящих по этим параметрам, кредит вернуло только 30, то новому клиенту будет отказано в получении кредита, и он будет причислен к группе риска (и занес</w:t>
      </w:r>
      <w:r w:rsidR="00BC41CC" w:rsidRPr="00314FA9">
        <w:rPr>
          <w:rFonts w:cs="Times New Roman"/>
          <w:szCs w:val="28"/>
        </w:rPr>
        <w:t>ё</w:t>
      </w:r>
      <w:r w:rsidRPr="00314FA9">
        <w:rPr>
          <w:rFonts w:cs="Times New Roman"/>
          <w:szCs w:val="28"/>
        </w:rPr>
        <w:t>н в базу данных скоринговой системы). Если же скоринговая система с течением времени начн</w:t>
      </w:r>
      <w:r w:rsidR="00BC41CC" w:rsidRPr="00314FA9">
        <w:rPr>
          <w:rFonts w:cs="Times New Roman"/>
          <w:szCs w:val="28"/>
        </w:rPr>
        <w:t>ё</w:t>
      </w:r>
      <w:r w:rsidRPr="00314FA9">
        <w:rPr>
          <w:rFonts w:cs="Times New Roman"/>
          <w:szCs w:val="28"/>
        </w:rPr>
        <w:t xml:space="preserve">т отказывать всем клиентам по этой группе, то возможно вручную поменять </w:t>
      </w:r>
      <w:r w:rsidR="006E53AB" w:rsidRPr="00314FA9">
        <w:rPr>
          <w:rFonts w:cs="Times New Roman"/>
          <w:szCs w:val="28"/>
        </w:rPr>
        <w:t>её</w:t>
      </w:r>
      <w:r w:rsidRPr="00314FA9">
        <w:rPr>
          <w:rFonts w:cs="Times New Roman"/>
          <w:szCs w:val="28"/>
        </w:rPr>
        <w:t xml:space="preserve"> поведение, изменив веса коэффициентов или пороговое значение.  </w:t>
      </w:r>
    </w:p>
    <w:p w:rsidR="00A07AAB" w:rsidRPr="00314FA9" w:rsidRDefault="00A07AAB" w:rsidP="00314FA9">
      <w:pPr>
        <w:autoSpaceDE w:val="0"/>
        <w:autoSpaceDN w:val="0"/>
        <w:adjustRightInd w:val="0"/>
        <w:spacing w:after="0"/>
        <w:rPr>
          <w:rFonts w:cs="Times New Roman"/>
          <w:szCs w:val="28"/>
        </w:rPr>
      </w:pPr>
      <w:r w:rsidRPr="00314FA9">
        <w:rPr>
          <w:rFonts w:cs="Times New Roman"/>
          <w:szCs w:val="28"/>
        </w:rPr>
        <w:t>Наборы характеристик, которые имеют связи с задержками выплат и невозвратами кредитов являются различными для разных стран. Здесь должны учитываться национальные, культурные и экономические особенности. Прогнозирование скоринговой системы будет тем точнее, чем однороднее выборка, по которой строится прогноз, и</w:t>
      </w:r>
      <w:r w:rsidR="00BC41CC" w:rsidRPr="00314FA9">
        <w:rPr>
          <w:rFonts w:cs="Times New Roman"/>
          <w:szCs w:val="28"/>
        </w:rPr>
        <w:t>,</w:t>
      </w:r>
      <w:r w:rsidRPr="00314FA9">
        <w:rPr>
          <w:rFonts w:cs="Times New Roman"/>
          <w:szCs w:val="28"/>
        </w:rPr>
        <w:t xml:space="preserve"> конечно же</w:t>
      </w:r>
      <w:r w:rsidR="00BC41CC" w:rsidRPr="00314FA9">
        <w:rPr>
          <w:rFonts w:cs="Times New Roman"/>
          <w:szCs w:val="28"/>
        </w:rPr>
        <w:t>,</w:t>
      </w:r>
      <w:r w:rsidRPr="00314FA9">
        <w:rPr>
          <w:rFonts w:cs="Times New Roman"/>
          <w:szCs w:val="28"/>
        </w:rPr>
        <w:t xml:space="preserve"> при условии того, что все последующие клиенты также будут входить в эту же категорию клиентов. Поэтому нельзя перенести модель с е</w:t>
      </w:r>
      <w:r w:rsidR="00BC41CC" w:rsidRPr="00314FA9">
        <w:rPr>
          <w:rFonts w:cs="Times New Roman"/>
          <w:szCs w:val="28"/>
        </w:rPr>
        <w:t>ё</w:t>
      </w:r>
      <w:r w:rsidRPr="00314FA9">
        <w:rPr>
          <w:rFonts w:cs="Times New Roman"/>
          <w:szCs w:val="28"/>
        </w:rPr>
        <w:t xml:space="preserve"> весами и пороговыми значениями из одного государства в другое так, что она останется эффективной. И даже внутри одного конкретного банка будет благоразумнее применять различные модели для разных групп клиентов и групп банковских продуктов. </w:t>
      </w:r>
    </w:p>
    <w:p w:rsidR="00A07AAB" w:rsidRPr="00314FA9" w:rsidRDefault="00A07AAB" w:rsidP="00314FA9">
      <w:pPr>
        <w:pStyle w:val="a7"/>
        <w:shd w:val="clear" w:color="auto" w:fill="FFFFFF"/>
        <w:tabs>
          <w:tab w:val="center" w:pos="142"/>
        </w:tabs>
        <w:spacing w:before="0" w:beforeAutospacing="0" w:after="0" w:afterAutospacing="0" w:line="276" w:lineRule="auto"/>
        <w:ind w:firstLine="709"/>
        <w:jc w:val="both"/>
        <w:rPr>
          <w:rFonts w:eastAsiaTheme="minorHAnsi"/>
          <w:sz w:val="28"/>
          <w:szCs w:val="28"/>
          <w:lang w:eastAsia="en-US"/>
        </w:rPr>
      </w:pPr>
      <w:r w:rsidRPr="00314FA9">
        <w:rPr>
          <w:rFonts w:eastAsiaTheme="minorHAnsi"/>
          <w:sz w:val="28"/>
          <w:szCs w:val="28"/>
          <w:lang w:eastAsia="en-US"/>
        </w:rPr>
        <w:t>С точки зрения клиента оценка скоринговой системы может показаться несправедливой, ведь сам клиент ш</w:t>
      </w:r>
      <w:r w:rsidR="00BC41CC" w:rsidRPr="00314FA9">
        <w:rPr>
          <w:rFonts w:eastAsiaTheme="minorHAnsi"/>
          <w:sz w:val="28"/>
          <w:szCs w:val="28"/>
          <w:lang w:eastAsia="en-US"/>
        </w:rPr>
        <w:t>ё</w:t>
      </w:r>
      <w:r w:rsidRPr="00314FA9">
        <w:rPr>
          <w:rFonts w:eastAsiaTheme="minorHAnsi"/>
          <w:sz w:val="28"/>
          <w:szCs w:val="28"/>
          <w:lang w:eastAsia="en-US"/>
        </w:rPr>
        <w:t>л в банк с благими намерениями, но ему отказали лишь потому, что он по многим критериям состоит в неблагонад</w:t>
      </w:r>
      <w:r w:rsidR="00BC41CC" w:rsidRPr="00314FA9">
        <w:rPr>
          <w:rFonts w:eastAsiaTheme="minorHAnsi"/>
          <w:sz w:val="28"/>
          <w:szCs w:val="28"/>
          <w:lang w:eastAsia="en-US"/>
        </w:rPr>
        <w:t>ё</w:t>
      </w:r>
      <w:r w:rsidRPr="00314FA9">
        <w:rPr>
          <w:rFonts w:eastAsiaTheme="minorHAnsi"/>
          <w:sz w:val="28"/>
          <w:szCs w:val="28"/>
          <w:lang w:eastAsia="en-US"/>
        </w:rPr>
        <w:t>жной категории. Однако не стоит воспринимать отказ в одном банке как ч</w:t>
      </w:r>
      <w:r w:rsidR="00BC41CC" w:rsidRPr="00314FA9">
        <w:rPr>
          <w:rFonts w:eastAsiaTheme="minorHAnsi"/>
          <w:sz w:val="28"/>
          <w:szCs w:val="28"/>
          <w:lang w:eastAsia="en-US"/>
        </w:rPr>
        <w:t>ё</w:t>
      </w:r>
      <w:r w:rsidRPr="00314FA9">
        <w:rPr>
          <w:rFonts w:eastAsiaTheme="minorHAnsi"/>
          <w:sz w:val="28"/>
          <w:szCs w:val="28"/>
          <w:lang w:eastAsia="en-US"/>
        </w:rPr>
        <w:t>рную метку — скоринговые системы постоянно обучаются и поэтому по прохождении некоторого периода времени клиент может попасть в другую категорию за</w:t>
      </w:r>
      <w:r w:rsidR="00BC41CC" w:rsidRPr="00314FA9">
        <w:rPr>
          <w:rFonts w:eastAsiaTheme="minorHAnsi"/>
          <w:sz w:val="28"/>
          <w:szCs w:val="28"/>
          <w:lang w:eastAsia="en-US"/>
        </w:rPr>
        <w:t>ё</w:t>
      </w:r>
      <w:r w:rsidRPr="00314FA9">
        <w:rPr>
          <w:rFonts w:eastAsiaTheme="minorHAnsi"/>
          <w:sz w:val="28"/>
          <w:szCs w:val="28"/>
          <w:lang w:eastAsia="en-US"/>
        </w:rPr>
        <w:t>мщиков, для которой выдача кредита не запрещена скорингом.</w:t>
      </w:r>
    </w:p>
    <w:p w:rsidR="00924471" w:rsidRPr="00314FA9" w:rsidRDefault="00924471" w:rsidP="00314FA9">
      <w:pPr>
        <w:pStyle w:val="a7"/>
        <w:shd w:val="clear" w:color="auto" w:fill="FFFFFF"/>
        <w:tabs>
          <w:tab w:val="center" w:pos="142"/>
        </w:tabs>
        <w:spacing w:before="0" w:beforeAutospacing="0" w:after="0" w:afterAutospacing="0" w:line="276" w:lineRule="auto"/>
        <w:ind w:firstLine="709"/>
        <w:jc w:val="both"/>
        <w:rPr>
          <w:rFonts w:eastAsiaTheme="minorHAnsi"/>
          <w:sz w:val="28"/>
          <w:szCs w:val="28"/>
          <w:lang w:eastAsia="en-US"/>
        </w:rPr>
      </w:pPr>
    </w:p>
    <w:p w:rsidR="00AD6C00" w:rsidRPr="00314FA9" w:rsidRDefault="00924471" w:rsidP="00314FA9">
      <w:pPr>
        <w:pStyle w:val="2"/>
        <w:numPr>
          <w:ilvl w:val="1"/>
          <w:numId w:val="1"/>
        </w:numPr>
        <w:jc w:val="left"/>
        <w:rPr>
          <w:rFonts w:cs="Times New Roman"/>
          <w:color w:val="000000"/>
          <w:szCs w:val="28"/>
        </w:rPr>
      </w:pPr>
      <w:bookmarkStart w:id="5" w:name="_Toc420424012"/>
      <w:r w:rsidRPr="00314FA9">
        <w:rPr>
          <w:rFonts w:cs="Times New Roman"/>
          <w:szCs w:val="28"/>
        </w:rPr>
        <w:t>Особенности скоринга физических лиц</w:t>
      </w:r>
      <w:bookmarkEnd w:id="5"/>
    </w:p>
    <w:p w:rsidR="00AD6C00" w:rsidRPr="00314FA9" w:rsidRDefault="00AD6C00" w:rsidP="00314FA9">
      <w:pPr>
        <w:pStyle w:val="a8"/>
        <w:shd w:val="clear" w:color="auto" w:fill="FFFFFF"/>
        <w:tabs>
          <w:tab w:val="center" w:pos="142"/>
        </w:tabs>
        <w:spacing w:after="0"/>
        <w:ind w:left="709" w:firstLine="0"/>
        <w:rPr>
          <w:rFonts w:cs="Times New Roman"/>
          <w:szCs w:val="28"/>
        </w:rPr>
      </w:pPr>
    </w:p>
    <w:p w:rsidR="00A10DF7" w:rsidRPr="00314FA9" w:rsidRDefault="00924471" w:rsidP="00314FA9">
      <w:pPr>
        <w:pStyle w:val="a8"/>
        <w:shd w:val="clear" w:color="auto" w:fill="FFFFFF"/>
        <w:tabs>
          <w:tab w:val="center" w:pos="142"/>
        </w:tabs>
        <w:spacing w:after="0"/>
        <w:ind w:left="0"/>
        <w:rPr>
          <w:rFonts w:cs="Times New Roman"/>
          <w:color w:val="000000"/>
          <w:szCs w:val="28"/>
        </w:rPr>
      </w:pPr>
      <w:r w:rsidRPr="00314FA9">
        <w:rPr>
          <w:rFonts w:cs="Times New Roman"/>
          <w:szCs w:val="28"/>
        </w:rPr>
        <w:t xml:space="preserve">Для оценки кредитоспособности физических лиц в большинстве скоринговых программ используются такие параметры, как: отрицательная </w:t>
      </w:r>
      <w:r w:rsidRPr="00314FA9">
        <w:rPr>
          <w:rFonts w:cs="Times New Roman"/>
          <w:szCs w:val="28"/>
        </w:rPr>
        <w:lastRenderedPageBreak/>
        <w:t>кредитная история, профессия, длительность работы на одном месте, владение недвижимостью, количество обращений в банк за последнее время, время проживания по текущему адресу, район проживания, доходы (в том числе и прочих членов семьи). Есть упрощенные варианты, например, на кредитование на малые суммы без указания конкретной цели. В этом случае скоринговой системе необходима информация только о паспортных данных, некоторых ведомостях из справки о доходах и т. д. Для ипотечного кредитования, где суммы намного значительнее, модель является более сложной, для оплаты такого кредита необходим высокий уровень постоянного дохода и возможность внести крупный первоначальный взнос. Такие же параметры как возраст, пол и образование меньше влияют на оценку (имеют меньший вес), чем при заявке на кредитную карту.</w:t>
      </w:r>
    </w:p>
    <w:p w:rsidR="00A10DF7" w:rsidRPr="00314FA9" w:rsidRDefault="00A10DF7" w:rsidP="00314FA9">
      <w:pPr>
        <w:pStyle w:val="a7"/>
        <w:shd w:val="clear" w:color="auto" w:fill="FFFFFF"/>
        <w:tabs>
          <w:tab w:val="center" w:pos="142"/>
        </w:tabs>
        <w:spacing w:before="0" w:beforeAutospacing="0" w:after="0" w:afterAutospacing="0" w:line="276" w:lineRule="auto"/>
        <w:ind w:firstLine="709"/>
        <w:jc w:val="both"/>
        <w:rPr>
          <w:color w:val="000000"/>
          <w:sz w:val="28"/>
          <w:szCs w:val="28"/>
        </w:rPr>
      </w:pPr>
    </w:p>
    <w:p w:rsidR="00AD6C00" w:rsidRPr="00314FA9" w:rsidRDefault="00A10DF7" w:rsidP="00314FA9">
      <w:pPr>
        <w:pStyle w:val="2"/>
        <w:numPr>
          <w:ilvl w:val="1"/>
          <w:numId w:val="1"/>
        </w:numPr>
        <w:jc w:val="left"/>
        <w:rPr>
          <w:rFonts w:cs="Times New Roman"/>
          <w:szCs w:val="28"/>
        </w:rPr>
      </w:pPr>
      <w:bookmarkStart w:id="6" w:name="_Toc420424013"/>
      <w:r w:rsidRPr="00314FA9">
        <w:rPr>
          <w:rFonts w:cs="Times New Roman"/>
          <w:szCs w:val="28"/>
        </w:rPr>
        <w:t>Виды скоринга</w:t>
      </w:r>
      <w:bookmarkEnd w:id="6"/>
    </w:p>
    <w:p w:rsidR="00AD6C00" w:rsidRPr="00314FA9" w:rsidRDefault="00AD6C00" w:rsidP="00314FA9">
      <w:pPr>
        <w:pStyle w:val="a8"/>
        <w:shd w:val="clear" w:color="auto" w:fill="FFFFFF"/>
        <w:tabs>
          <w:tab w:val="center" w:pos="142"/>
        </w:tabs>
        <w:spacing w:after="0"/>
        <w:ind w:left="709" w:firstLine="0"/>
        <w:rPr>
          <w:rFonts w:cs="Times New Roman"/>
          <w:szCs w:val="28"/>
        </w:rPr>
      </w:pPr>
    </w:p>
    <w:p w:rsidR="00924471" w:rsidRPr="00314FA9" w:rsidRDefault="00924471" w:rsidP="00314FA9">
      <w:pPr>
        <w:pStyle w:val="a8"/>
        <w:shd w:val="clear" w:color="auto" w:fill="FFFFFF"/>
        <w:tabs>
          <w:tab w:val="center" w:pos="142"/>
        </w:tabs>
        <w:spacing w:after="0"/>
        <w:ind w:left="0"/>
        <w:rPr>
          <w:rFonts w:cs="Times New Roman"/>
          <w:szCs w:val="28"/>
        </w:rPr>
      </w:pPr>
      <w:r w:rsidRPr="00314FA9">
        <w:rPr>
          <w:rFonts w:cs="Times New Roman"/>
          <w:szCs w:val="28"/>
        </w:rPr>
        <w:t>Скоринг применяется не только для разделения заёмщиков на благонадежных и неблагонадежных</w:t>
      </w:r>
      <w:r w:rsidR="004D168B" w:rsidRPr="00314FA9">
        <w:rPr>
          <w:rFonts w:cs="Times New Roman"/>
          <w:szCs w:val="28"/>
        </w:rPr>
        <w:t>, но и для других целей. На практике применяются следующие виды скоринга:</w:t>
      </w:r>
    </w:p>
    <w:p w:rsidR="004D168B" w:rsidRPr="002D6503" w:rsidRDefault="00924471" w:rsidP="002D6503">
      <w:pPr>
        <w:autoSpaceDE w:val="0"/>
        <w:autoSpaceDN w:val="0"/>
        <w:adjustRightInd w:val="0"/>
        <w:spacing w:after="0"/>
        <w:rPr>
          <w:rFonts w:cs="Times New Roman"/>
          <w:szCs w:val="28"/>
        </w:rPr>
      </w:pPr>
      <w:r w:rsidRPr="002D6503">
        <w:rPr>
          <w:rFonts w:cs="Times New Roman"/>
          <w:b/>
          <w:szCs w:val="28"/>
        </w:rPr>
        <w:t>Applicat</w:t>
      </w:r>
      <w:r w:rsidR="004D168B" w:rsidRPr="002D6503">
        <w:rPr>
          <w:rFonts w:cs="Times New Roman"/>
          <w:b/>
          <w:szCs w:val="28"/>
        </w:rPr>
        <w:t>ion</w:t>
      </w:r>
      <w:r w:rsidR="004D168B" w:rsidRPr="002D6503">
        <w:rPr>
          <w:rFonts w:cs="Times New Roman"/>
          <w:szCs w:val="28"/>
        </w:rPr>
        <w:t xml:space="preserve"> (скоринг кредитных заявок) отсеивает большинство кредитных заявок, попадающих в группу риска. Если заёмщик не набирает достаточную сумму характеристик, то банк отказывает ему в предоставлении кредита, либо предлагает взять кредит на других условиях.</w:t>
      </w:r>
    </w:p>
    <w:p w:rsidR="00670BFB" w:rsidRPr="002D6503" w:rsidRDefault="00670BFB" w:rsidP="002D6503">
      <w:pPr>
        <w:autoSpaceDE w:val="0"/>
        <w:autoSpaceDN w:val="0"/>
        <w:adjustRightInd w:val="0"/>
        <w:spacing w:after="0"/>
        <w:rPr>
          <w:rFonts w:cs="Times New Roman"/>
          <w:szCs w:val="28"/>
        </w:rPr>
      </w:pPr>
      <w:r w:rsidRPr="002D6503">
        <w:rPr>
          <w:rFonts w:cs="Times New Roman"/>
          <w:b/>
          <w:szCs w:val="28"/>
        </w:rPr>
        <w:t>Fraud</w:t>
      </w:r>
      <w:r w:rsidRPr="002D6503">
        <w:rPr>
          <w:rFonts w:cs="Times New Roman"/>
          <w:szCs w:val="28"/>
        </w:rPr>
        <w:t xml:space="preserve"> (скоринг мошенничества) представляет собой оценку вероятности того, что потенциальный заёмщик окажется мошенником. В большинстве случаев механизм </w:t>
      </w:r>
      <w:r w:rsidRPr="002D6503">
        <w:rPr>
          <w:rFonts w:cs="Times New Roman"/>
          <w:szCs w:val="28"/>
          <w:lang w:val="en-US"/>
        </w:rPr>
        <w:t>Fraud</w:t>
      </w:r>
      <w:r w:rsidRPr="002D6503">
        <w:rPr>
          <w:rFonts w:cs="Times New Roman"/>
          <w:szCs w:val="28"/>
        </w:rPr>
        <w:t xml:space="preserve">-скоринга составляет коммерческую тайну. </w:t>
      </w:r>
      <w:r w:rsidR="00924471" w:rsidRPr="002D6503">
        <w:rPr>
          <w:rFonts w:cs="Times New Roman"/>
          <w:szCs w:val="28"/>
        </w:rPr>
        <w:t xml:space="preserve"> </w:t>
      </w:r>
    </w:p>
    <w:p w:rsidR="00670BFB" w:rsidRPr="002D6503" w:rsidRDefault="00924471" w:rsidP="002D6503">
      <w:pPr>
        <w:autoSpaceDE w:val="0"/>
        <w:autoSpaceDN w:val="0"/>
        <w:adjustRightInd w:val="0"/>
        <w:spacing w:after="0"/>
        <w:rPr>
          <w:rFonts w:cs="Times New Roman"/>
          <w:szCs w:val="28"/>
        </w:rPr>
      </w:pPr>
      <w:r w:rsidRPr="002D6503">
        <w:rPr>
          <w:rFonts w:cs="Times New Roman"/>
          <w:b/>
          <w:szCs w:val="28"/>
        </w:rPr>
        <w:t>Pr</w:t>
      </w:r>
      <w:r w:rsidR="00670BFB" w:rsidRPr="002D6503">
        <w:rPr>
          <w:rFonts w:cs="Times New Roman"/>
          <w:b/>
          <w:szCs w:val="28"/>
        </w:rPr>
        <w:t>e-sale</w:t>
      </w:r>
      <w:r w:rsidR="00670BFB" w:rsidRPr="002D6503">
        <w:rPr>
          <w:rFonts w:cs="Times New Roman"/>
          <w:szCs w:val="28"/>
        </w:rPr>
        <w:t xml:space="preserve"> (предпродажный скоринг) позволяет выявить потребности потенциального клиента на основе кредитной истории заёмщиков аналогичной категории и предложить варианты, которые, вероятно, заинтересуют его.</w:t>
      </w:r>
    </w:p>
    <w:p w:rsidR="004D168B" w:rsidRPr="002D6503" w:rsidRDefault="00924471" w:rsidP="002D6503">
      <w:pPr>
        <w:autoSpaceDE w:val="0"/>
        <w:autoSpaceDN w:val="0"/>
        <w:adjustRightInd w:val="0"/>
        <w:spacing w:after="0"/>
        <w:rPr>
          <w:rFonts w:cs="Times New Roman"/>
          <w:szCs w:val="28"/>
        </w:rPr>
      </w:pPr>
      <w:r w:rsidRPr="002D6503">
        <w:rPr>
          <w:rFonts w:cs="Times New Roman"/>
          <w:b/>
          <w:szCs w:val="28"/>
        </w:rPr>
        <w:t xml:space="preserve">Response </w:t>
      </w:r>
      <w:r w:rsidRPr="002D6503">
        <w:rPr>
          <w:rFonts w:cs="Times New Roman"/>
          <w:szCs w:val="28"/>
        </w:rPr>
        <w:t xml:space="preserve">(скоринг отклика) </w:t>
      </w:r>
      <w:r w:rsidR="00EF5EAF" w:rsidRPr="002D6503">
        <w:rPr>
          <w:rFonts w:cs="Times New Roman"/>
          <w:szCs w:val="28"/>
        </w:rPr>
        <w:t>взаимо</w:t>
      </w:r>
      <w:r w:rsidRPr="002D6503">
        <w:rPr>
          <w:rFonts w:cs="Times New Roman"/>
          <w:szCs w:val="28"/>
        </w:rPr>
        <w:t>связан с pre-sale и да</w:t>
      </w:r>
      <w:r w:rsidR="00EF5EAF" w:rsidRPr="002D6503">
        <w:rPr>
          <w:rFonts w:cs="Times New Roman"/>
          <w:szCs w:val="28"/>
        </w:rPr>
        <w:t>ё</w:t>
      </w:r>
      <w:r w:rsidRPr="002D6503">
        <w:rPr>
          <w:rFonts w:cs="Times New Roman"/>
          <w:szCs w:val="28"/>
        </w:rPr>
        <w:t xml:space="preserve">т возможность оценить вероятность отклика на предложения, которые делает клиенту банк. </w:t>
      </w:r>
    </w:p>
    <w:p w:rsidR="004D168B" w:rsidRPr="002D6503" w:rsidRDefault="00924471" w:rsidP="002D6503">
      <w:pPr>
        <w:autoSpaceDE w:val="0"/>
        <w:autoSpaceDN w:val="0"/>
        <w:adjustRightInd w:val="0"/>
        <w:spacing w:after="0"/>
        <w:rPr>
          <w:rFonts w:cs="Times New Roman"/>
          <w:szCs w:val="28"/>
        </w:rPr>
      </w:pPr>
      <w:r w:rsidRPr="002D6503">
        <w:rPr>
          <w:rFonts w:cs="Times New Roman"/>
          <w:b/>
          <w:szCs w:val="28"/>
        </w:rPr>
        <w:t>Behavioral</w:t>
      </w:r>
      <w:r w:rsidRPr="002D6503">
        <w:rPr>
          <w:rFonts w:cs="Times New Roman"/>
          <w:szCs w:val="28"/>
        </w:rPr>
        <w:t xml:space="preserve"> (скоринг поведения)</w:t>
      </w:r>
      <w:r w:rsidR="00EE1FF5" w:rsidRPr="002D6503">
        <w:rPr>
          <w:rFonts w:cs="Times New Roman"/>
          <w:szCs w:val="28"/>
        </w:rPr>
        <w:t xml:space="preserve"> производит </w:t>
      </w:r>
      <w:r w:rsidRPr="002D6503">
        <w:rPr>
          <w:rFonts w:cs="Times New Roman"/>
          <w:szCs w:val="28"/>
        </w:rPr>
        <w:t xml:space="preserve">анализ динамики состояния кредитного счета клиента. Используются вероятностные модели, позволяющие дать прогноз на изменения в платежеспособности клиента. </w:t>
      </w:r>
    </w:p>
    <w:p w:rsidR="004D168B" w:rsidRPr="002D6503" w:rsidRDefault="00924471" w:rsidP="002D6503">
      <w:pPr>
        <w:autoSpaceDE w:val="0"/>
        <w:autoSpaceDN w:val="0"/>
        <w:adjustRightInd w:val="0"/>
        <w:spacing w:after="0"/>
        <w:rPr>
          <w:rFonts w:cs="Times New Roman"/>
          <w:szCs w:val="28"/>
        </w:rPr>
      </w:pPr>
      <w:r w:rsidRPr="002D6503">
        <w:rPr>
          <w:rFonts w:cs="Times New Roman"/>
          <w:b/>
          <w:szCs w:val="28"/>
        </w:rPr>
        <w:t>Attrition</w:t>
      </w:r>
      <w:r w:rsidRPr="002D6503">
        <w:rPr>
          <w:rFonts w:cs="Times New Roman"/>
          <w:szCs w:val="28"/>
        </w:rPr>
        <w:t xml:space="preserve"> (скоринг удержания</w:t>
      </w:r>
      <w:r w:rsidR="00EE1FF5" w:rsidRPr="002D6503">
        <w:rPr>
          <w:rFonts w:cs="Times New Roman"/>
          <w:szCs w:val="28"/>
        </w:rPr>
        <w:t>) оценивает</w:t>
      </w:r>
      <w:r w:rsidRPr="002D6503">
        <w:rPr>
          <w:rFonts w:cs="Times New Roman"/>
          <w:szCs w:val="28"/>
        </w:rPr>
        <w:t xml:space="preserve"> вероятность разрыва деловых отношений между клиентом и банком</w:t>
      </w:r>
      <w:r w:rsidR="00EE1FF5" w:rsidRPr="002D6503">
        <w:rPr>
          <w:rFonts w:cs="Times New Roman"/>
          <w:szCs w:val="28"/>
        </w:rPr>
        <w:t xml:space="preserve"> и</w:t>
      </w:r>
      <w:r w:rsidRPr="002D6503">
        <w:rPr>
          <w:rFonts w:cs="Times New Roman"/>
          <w:szCs w:val="28"/>
        </w:rPr>
        <w:t xml:space="preserve"> позволяет заблаговременно </w:t>
      </w:r>
      <w:r w:rsidRPr="002D6503">
        <w:rPr>
          <w:rFonts w:cs="Times New Roman"/>
          <w:szCs w:val="28"/>
        </w:rPr>
        <w:lastRenderedPageBreak/>
        <w:t xml:space="preserve">проанализировать ситуацию и принять меры, чтобы повысить лояльность клиента. </w:t>
      </w:r>
    </w:p>
    <w:p w:rsidR="00924471" w:rsidRPr="002D6503" w:rsidRDefault="00924471" w:rsidP="002D6503">
      <w:pPr>
        <w:autoSpaceDE w:val="0"/>
        <w:autoSpaceDN w:val="0"/>
        <w:adjustRightInd w:val="0"/>
        <w:spacing w:after="0"/>
        <w:rPr>
          <w:rFonts w:cs="Times New Roman"/>
          <w:szCs w:val="28"/>
        </w:rPr>
      </w:pPr>
      <w:r w:rsidRPr="002D6503">
        <w:rPr>
          <w:rFonts w:cs="Times New Roman"/>
          <w:b/>
          <w:szCs w:val="28"/>
        </w:rPr>
        <w:t>Collection</w:t>
      </w:r>
      <w:r w:rsidRPr="002D6503">
        <w:rPr>
          <w:rFonts w:cs="Times New Roman"/>
          <w:szCs w:val="28"/>
        </w:rPr>
        <w:t xml:space="preserve"> (скоринг взыскания). В данном случае скоринг представляет собой выявление приоритетного направления работы по взысканию с за</w:t>
      </w:r>
      <w:r w:rsidR="00EE1FF5" w:rsidRPr="002D6503">
        <w:rPr>
          <w:rFonts w:cs="Times New Roman"/>
          <w:szCs w:val="28"/>
        </w:rPr>
        <w:t>ё</w:t>
      </w:r>
      <w:r w:rsidRPr="002D6503">
        <w:rPr>
          <w:rFonts w:cs="Times New Roman"/>
          <w:szCs w:val="28"/>
        </w:rPr>
        <w:t>мщика, который задерживает выплаты, тем самым помещая себя в проблемную группу</w:t>
      </w:r>
      <w:r w:rsidR="004907C0" w:rsidRPr="002D6503">
        <w:rPr>
          <w:rFonts w:cs="Times New Roman"/>
          <w:szCs w:val="28"/>
        </w:rPr>
        <w:t xml:space="preserve"> [</w:t>
      </w:r>
      <w:r w:rsidR="00A73FDE" w:rsidRPr="002D6503">
        <w:rPr>
          <w:rFonts w:cs="Times New Roman"/>
          <w:szCs w:val="28"/>
        </w:rPr>
        <w:t>2</w:t>
      </w:r>
      <w:r w:rsidR="004907C0" w:rsidRPr="002D6503">
        <w:rPr>
          <w:rFonts w:cs="Times New Roman"/>
          <w:szCs w:val="28"/>
        </w:rPr>
        <w:t>]</w:t>
      </w:r>
      <w:r w:rsidRPr="002D6503">
        <w:rPr>
          <w:rFonts w:cs="Times New Roman"/>
          <w:szCs w:val="28"/>
        </w:rPr>
        <w:t xml:space="preserve">. </w:t>
      </w:r>
    </w:p>
    <w:p w:rsidR="00EE1FF5" w:rsidRPr="00314FA9" w:rsidRDefault="00EE1FF5" w:rsidP="00314FA9">
      <w:pPr>
        <w:pStyle w:val="a7"/>
        <w:shd w:val="clear" w:color="auto" w:fill="FFFFFF"/>
        <w:tabs>
          <w:tab w:val="center" w:pos="142"/>
        </w:tabs>
        <w:spacing w:before="0" w:beforeAutospacing="0" w:after="0" w:afterAutospacing="0" w:line="276" w:lineRule="auto"/>
        <w:ind w:firstLine="709"/>
        <w:jc w:val="both"/>
        <w:rPr>
          <w:rFonts w:eastAsiaTheme="minorHAnsi"/>
          <w:sz w:val="28"/>
          <w:szCs w:val="28"/>
          <w:lang w:eastAsia="en-US"/>
        </w:rPr>
      </w:pPr>
      <w:r w:rsidRPr="00314FA9">
        <w:rPr>
          <w:rFonts w:eastAsiaTheme="minorHAnsi"/>
          <w:sz w:val="28"/>
          <w:szCs w:val="28"/>
          <w:lang w:eastAsia="en-US"/>
        </w:rPr>
        <w:t>Виды скоринга обычно применяются банком в следующей последовательности:</w:t>
      </w:r>
    </w:p>
    <w:p w:rsidR="00924471" w:rsidRPr="00314FA9" w:rsidRDefault="00924471" w:rsidP="00314FA9">
      <w:pPr>
        <w:pStyle w:val="a7"/>
        <w:shd w:val="clear" w:color="auto" w:fill="FFFFFF"/>
        <w:tabs>
          <w:tab w:val="center" w:pos="142"/>
        </w:tabs>
        <w:spacing w:before="0" w:beforeAutospacing="0" w:after="0" w:afterAutospacing="0" w:line="276" w:lineRule="auto"/>
        <w:ind w:firstLine="709"/>
        <w:jc w:val="both"/>
        <w:rPr>
          <w:color w:val="403152" w:themeColor="accent4" w:themeShade="80"/>
          <w:sz w:val="28"/>
          <w:szCs w:val="28"/>
        </w:rPr>
      </w:pPr>
    </w:p>
    <w:p w:rsidR="00924471" w:rsidRPr="00314FA9" w:rsidRDefault="00650FD1" w:rsidP="00314FA9">
      <w:pPr>
        <w:pStyle w:val="a7"/>
        <w:shd w:val="clear" w:color="auto" w:fill="FFFFFF"/>
        <w:tabs>
          <w:tab w:val="center" w:pos="142"/>
        </w:tabs>
        <w:spacing w:before="0" w:beforeAutospacing="0" w:after="0" w:afterAutospacing="0" w:line="276" w:lineRule="auto"/>
        <w:jc w:val="center"/>
        <w:rPr>
          <w:color w:val="403152" w:themeColor="accent4" w:themeShade="80"/>
          <w:sz w:val="28"/>
          <w:szCs w:val="28"/>
        </w:rPr>
      </w:pPr>
      <w:r w:rsidRPr="00314FA9">
        <w:rPr>
          <w:noProof/>
          <w:color w:val="403152" w:themeColor="accent4" w:themeShade="80"/>
          <w:sz w:val="28"/>
          <w:szCs w:val="28"/>
        </w:rPr>
        <w:drawing>
          <wp:inline distT="0" distB="0" distL="0" distR="0" wp14:anchorId="359C9D91" wp14:editId="54559F76">
            <wp:extent cx="4086225" cy="4022902"/>
            <wp:effectExtent l="0" t="0" r="0" b="0"/>
            <wp:docPr id="19" name="Рисунок 19" descr="C:\Users\lungis\Desktop\учеба\курсач\виды скоринг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ngis\Desktop\учеба\курсач\виды скоринга.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7433" cy="4033936"/>
                    </a:xfrm>
                    <a:prstGeom prst="rect">
                      <a:avLst/>
                    </a:prstGeom>
                    <a:noFill/>
                    <a:ln>
                      <a:noFill/>
                    </a:ln>
                  </pic:spPr>
                </pic:pic>
              </a:graphicData>
            </a:graphic>
          </wp:inline>
        </w:drawing>
      </w:r>
    </w:p>
    <w:p w:rsidR="00EE1FF5" w:rsidRPr="00314FA9" w:rsidRDefault="00EE1FF5" w:rsidP="00314FA9">
      <w:pPr>
        <w:pStyle w:val="a7"/>
        <w:shd w:val="clear" w:color="auto" w:fill="FFFFFF"/>
        <w:tabs>
          <w:tab w:val="center" w:pos="142"/>
        </w:tabs>
        <w:spacing w:before="0" w:beforeAutospacing="0" w:after="0" w:afterAutospacing="0" w:line="276" w:lineRule="auto"/>
        <w:ind w:firstLine="709"/>
        <w:jc w:val="center"/>
        <w:rPr>
          <w:color w:val="403152" w:themeColor="accent4" w:themeShade="80"/>
          <w:sz w:val="28"/>
          <w:szCs w:val="28"/>
        </w:rPr>
      </w:pPr>
    </w:p>
    <w:p w:rsidR="00924471" w:rsidRPr="00314FA9" w:rsidRDefault="00924471" w:rsidP="00314FA9">
      <w:pPr>
        <w:pStyle w:val="a7"/>
        <w:shd w:val="clear" w:color="auto" w:fill="FFFFFF"/>
        <w:tabs>
          <w:tab w:val="center" w:pos="142"/>
        </w:tabs>
        <w:spacing w:before="0" w:beforeAutospacing="0" w:after="0" w:afterAutospacing="0" w:line="276" w:lineRule="auto"/>
        <w:ind w:firstLine="709"/>
        <w:jc w:val="center"/>
        <w:rPr>
          <w:bCs/>
          <w:sz w:val="28"/>
          <w:szCs w:val="28"/>
        </w:rPr>
      </w:pPr>
      <w:r w:rsidRPr="00314FA9">
        <w:rPr>
          <w:bCs/>
          <w:sz w:val="28"/>
          <w:szCs w:val="28"/>
        </w:rPr>
        <w:t>Рисунок 1</w:t>
      </w:r>
      <w:r w:rsidR="00EE015F" w:rsidRPr="00314FA9">
        <w:rPr>
          <w:bCs/>
          <w:sz w:val="28"/>
          <w:szCs w:val="28"/>
        </w:rPr>
        <w:t>.</w:t>
      </w:r>
      <w:r w:rsidR="00647F5E" w:rsidRPr="00314FA9">
        <w:rPr>
          <w:bCs/>
          <w:sz w:val="28"/>
          <w:szCs w:val="28"/>
        </w:rPr>
        <w:t>4</w:t>
      </w:r>
      <w:r w:rsidRPr="00314FA9">
        <w:rPr>
          <w:bCs/>
          <w:sz w:val="28"/>
          <w:szCs w:val="28"/>
        </w:rPr>
        <w:t xml:space="preserve"> </w:t>
      </w:r>
      <w:r w:rsidR="00EE1FF5" w:rsidRPr="00314FA9">
        <w:rPr>
          <w:bCs/>
          <w:sz w:val="28"/>
          <w:szCs w:val="28"/>
        </w:rPr>
        <w:t>–</w:t>
      </w:r>
      <w:r w:rsidRPr="00314FA9">
        <w:rPr>
          <w:bCs/>
          <w:sz w:val="28"/>
          <w:szCs w:val="28"/>
        </w:rPr>
        <w:t xml:space="preserve"> Процесс обработки заявок различными типами скоринговых систем</w:t>
      </w:r>
    </w:p>
    <w:p w:rsidR="007869B7" w:rsidRPr="00314FA9" w:rsidRDefault="007869B7" w:rsidP="00314FA9">
      <w:pPr>
        <w:pStyle w:val="a7"/>
        <w:shd w:val="clear" w:color="auto" w:fill="FFFFFF"/>
        <w:tabs>
          <w:tab w:val="center" w:pos="142"/>
        </w:tabs>
        <w:spacing w:before="0" w:beforeAutospacing="0" w:after="0" w:afterAutospacing="0" w:line="276" w:lineRule="auto"/>
        <w:ind w:firstLine="709"/>
        <w:jc w:val="center"/>
        <w:rPr>
          <w:bCs/>
          <w:sz w:val="28"/>
          <w:szCs w:val="28"/>
        </w:rPr>
      </w:pPr>
    </w:p>
    <w:p w:rsidR="00AD6C00" w:rsidRPr="00314FA9" w:rsidRDefault="00D02B89" w:rsidP="00314FA9">
      <w:pPr>
        <w:pStyle w:val="2"/>
        <w:numPr>
          <w:ilvl w:val="1"/>
          <w:numId w:val="1"/>
        </w:numPr>
        <w:jc w:val="left"/>
        <w:rPr>
          <w:rFonts w:cs="Times New Roman"/>
          <w:iCs/>
          <w:strike/>
          <w:color w:val="403152" w:themeColor="accent4" w:themeShade="80"/>
          <w:szCs w:val="28"/>
        </w:rPr>
      </w:pPr>
      <w:bookmarkStart w:id="7" w:name="_Toc420424014"/>
      <w:r w:rsidRPr="00314FA9">
        <w:rPr>
          <w:rFonts w:cs="Times New Roman"/>
          <w:szCs w:val="28"/>
        </w:rPr>
        <w:t>Методы скоринговой оценки</w:t>
      </w:r>
      <w:bookmarkEnd w:id="7"/>
    </w:p>
    <w:p w:rsidR="00AD6C00" w:rsidRPr="00314FA9" w:rsidRDefault="00AD6C00" w:rsidP="00314FA9">
      <w:pPr>
        <w:pStyle w:val="a8"/>
        <w:spacing w:after="0"/>
        <w:ind w:left="709" w:firstLine="0"/>
        <w:rPr>
          <w:rFonts w:cs="Times New Roman"/>
          <w:b/>
          <w:iCs/>
          <w:strike/>
          <w:color w:val="403152" w:themeColor="accent4" w:themeShade="80"/>
          <w:szCs w:val="28"/>
        </w:rPr>
      </w:pPr>
    </w:p>
    <w:p w:rsidR="00DC05DE" w:rsidRPr="00314FA9" w:rsidRDefault="00DC05DE" w:rsidP="00314FA9">
      <w:pPr>
        <w:spacing w:after="0"/>
        <w:rPr>
          <w:rFonts w:cs="Times New Roman"/>
          <w:color w:val="333333"/>
          <w:szCs w:val="28"/>
        </w:rPr>
      </w:pPr>
      <w:r w:rsidRPr="00314FA9">
        <w:rPr>
          <w:rFonts w:cs="Times New Roman"/>
          <w:color w:val="000000"/>
          <w:szCs w:val="28"/>
        </w:rPr>
        <w:t xml:space="preserve">За основу банковской скоринговой системы анализа платежеспособности физических лиц могут быть взяты различные статистические методы. Основными из них являются: </w:t>
      </w:r>
    </w:p>
    <w:p w:rsidR="00DC05DE" w:rsidRPr="00314FA9" w:rsidRDefault="00DC05DE" w:rsidP="00B600AD">
      <w:pPr>
        <w:pStyle w:val="a8"/>
        <w:numPr>
          <w:ilvl w:val="0"/>
          <w:numId w:val="12"/>
        </w:numPr>
        <w:spacing w:after="0"/>
        <w:ind w:left="0" w:firstLine="709"/>
        <w:rPr>
          <w:rFonts w:cs="Times New Roman"/>
          <w:szCs w:val="28"/>
        </w:rPr>
      </w:pPr>
      <w:r w:rsidRPr="00314FA9">
        <w:rPr>
          <w:rFonts w:cs="Times New Roman"/>
          <w:szCs w:val="28"/>
        </w:rPr>
        <w:t xml:space="preserve">статистические методы, основанные на дискриминантном анализе (линейная регрессия, логистическая регрессия); </w:t>
      </w:r>
    </w:p>
    <w:p w:rsidR="00DC05DE" w:rsidRPr="00314FA9" w:rsidRDefault="00DC05DE" w:rsidP="00B600AD">
      <w:pPr>
        <w:pStyle w:val="a8"/>
        <w:numPr>
          <w:ilvl w:val="0"/>
          <w:numId w:val="12"/>
        </w:numPr>
        <w:spacing w:after="0"/>
        <w:ind w:left="0" w:firstLine="709"/>
        <w:rPr>
          <w:rFonts w:cs="Times New Roman"/>
          <w:szCs w:val="28"/>
        </w:rPr>
      </w:pPr>
      <w:r w:rsidRPr="00314FA9">
        <w:rPr>
          <w:rFonts w:cs="Times New Roman"/>
          <w:szCs w:val="28"/>
        </w:rPr>
        <w:t xml:space="preserve">различные варианты линейного программирования; </w:t>
      </w:r>
    </w:p>
    <w:p w:rsidR="00DC05DE" w:rsidRPr="00314FA9" w:rsidRDefault="00DC05DE" w:rsidP="00B600AD">
      <w:pPr>
        <w:pStyle w:val="a8"/>
        <w:numPr>
          <w:ilvl w:val="0"/>
          <w:numId w:val="12"/>
        </w:numPr>
        <w:spacing w:after="0"/>
        <w:ind w:left="0" w:firstLine="709"/>
        <w:rPr>
          <w:rFonts w:cs="Times New Roman"/>
          <w:szCs w:val="28"/>
        </w:rPr>
      </w:pPr>
      <w:r w:rsidRPr="00314FA9">
        <w:rPr>
          <w:rFonts w:cs="Times New Roman"/>
          <w:szCs w:val="28"/>
        </w:rPr>
        <w:lastRenderedPageBreak/>
        <w:t xml:space="preserve">дерево классификации или рекурсионно-партиционный алгоритм (РПА); </w:t>
      </w:r>
    </w:p>
    <w:p w:rsidR="00DC05DE" w:rsidRPr="00314FA9" w:rsidRDefault="00DC05DE" w:rsidP="00B600AD">
      <w:pPr>
        <w:pStyle w:val="a8"/>
        <w:numPr>
          <w:ilvl w:val="0"/>
          <w:numId w:val="12"/>
        </w:numPr>
        <w:spacing w:after="0"/>
        <w:ind w:left="0" w:firstLine="709"/>
        <w:rPr>
          <w:rFonts w:cs="Times New Roman"/>
          <w:szCs w:val="28"/>
        </w:rPr>
      </w:pPr>
      <w:r w:rsidRPr="00314FA9">
        <w:rPr>
          <w:rFonts w:cs="Times New Roman"/>
          <w:szCs w:val="28"/>
        </w:rPr>
        <w:t xml:space="preserve">нейронные сети; </w:t>
      </w:r>
    </w:p>
    <w:p w:rsidR="00DC05DE" w:rsidRPr="00314FA9" w:rsidRDefault="00DC05DE" w:rsidP="00B600AD">
      <w:pPr>
        <w:pStyle w:val="a8"/>
        <w:numPr>
          <w:ilvl w:val="0"/>
          <w:numId w:val="12"/>
        </w:numPr>
        <w:spacing w:after="0"/>
        <w:ind w:left="0" w:firstLine="709"/>
        <w:rPr>
          <w:rFonts w:cs="Times New Roman"/>
          <w:szCs w:val="28"/>
        </w:rPr>
      </w:pPr>
      <w:r w:rsidRPr="00314FA9">
        <w:rPr>
          <w:rFonts w:cs="Times New Roman"/>
          <w:szCs w:val="28"/>
        </w:rPr>
        <w:t xml:space="preserve">генетический алгоритм; </w:t>
      </w:r>
    </w:p>
    <w:p w:rsidR="00DC05DE" w:rsidRPr="00314FA9" w:rsidRDefault="00DC05DE" w:rsidP="00B600AD">
      <w:pPr>
        <w:pStyle w:val="a8"/>
        <w:numPr>
          <w:ilvl w:val="0"/>
          <w:numId w:val="12"/>
        </w:numPr>
        <w:spacing w:after="0"/>
        <w:ind w:left="0" w:firstLine="709"/>
        <w:rPr>
          <w:rFonts w:cs="Times New Roman"/>
          <w:szCs w:val="28"/>
        </w:rPr>
      </w:pPr>
      <w:r w:rsidRPr="00314FA9">
        <w:rPr>
          <w:rFonts w:cs="Times New Roman"/>
          <w:szCs w:val="28"/>
        </w:rPr>
        <w:t xml:space="preserve">метод ближайших соседей. </w:t>
      </w:r>
    </w:p>
    <w:p w:rsidR="00DC05DE" w:rsidRPr="00314FA9" w:rsidRDefault="00DC05DE" w:rsidP="00314FA9">
      <w:pPr>
        <w:spacing w:after="0"/>
        <w:rPr>
          <w:rFonts w:cs="Times New Roman"/>
          <w:szCs w:val="28"/>
        </w:rPr>
      </w:pPr>
      <w:r w:rsidRPr="00314FA9">
        <w:rPr>
          <w:rFonts w:cs="Times New Roman"/>
          <w:szCs w:val="28"/>
        </w:rPr>
        <w:t xml:space="preserve">Традиционными и наиболее распространенными являются регрессионные методы, прежде всего линейная </w:t>
      </w:r>
      <w:r w:rsidRPr="00314FA9">
        <w:rPr>
          <w:rFonts w:cs="Times New Roman"/>
          <w:bCs/>
          <w:szCs w:val="28"/>
        </w:rPr>
        <w:t>многофакторная регрессия</w:t>
      </w:r>
      <w:r w:rsidR="00653E7C" w:rsidRPr="00314FA9">
        <w:rPr>
          <w:rFonts w:cs="Times New Roman"/>
          <w:szCs w:val="28"/>
        </w:rPr>
        <w:t>, которая рассчитывается по формуле</w:t>
      </w:r>
    </w:p>
    <w:p w:rsidR="00DC05DE" w:rsidRPr="00314FA9" w:rsidRDefault="00DC05DE" w:rsidP="00314FA9">
      <w:pPr>
        <w:spacing w:after="0"/>
        <w:rPr>
          <w:rFonts w:cs="Times New Roman"/>
          <w:szCs w:val="28"/>
        </w:rPr>
      </w:pPr>
    </w:p>
    <w:p w:rsidR="00DC05DE" w:rsidRPr="00162ED0" w:rsidRDefault="00DC05DE" w:rsidP="00314FA9">
      <w:pPr>
        <w:tabs>
          <w:tab w:val="center" w:pos="5032"/>
          <w:tab w:val="right" w:pos="9355"/>
        </w:tabs>
        <w:spacing w:after="0"/>
        <w:rPr>
          <w:rFonts w:cs="Times New Roman"/>
          <w:szCs w:val="28"/>
          <w:lang w:val="en-US"/>
        </w:rPr>
      </w:pPr>
      <w:r w:rsidRPr="00314FA9">
        <w:rPr>
          <w:rFonts w:cs="Times New Roman"/>
          <w:i/>
          <w:iCs/>
          <w:color w:val="333333"/>
          <w:szCs w:val="28"/>
        </w:rPr>
        <w:tab/>
      </w:r>
      <w:r w:rsidRPr="00314FA9">
        <w:rPr>
          <w:rFonts w:cs="Times New Roman"/>
          <w:i/>
          <w:iCs/>
          <w:szCs w:val="28"/>
        </w:rPr>
        <w:t>р</w:t>
      </w:r>
      <w:r w:rsidRPr="00314FA9">
        <w:rPr>
          <w:rFonts w:cs="Times New Roman"/>
          <w:szCs w:val="28"/>
          <w:lang w:val="pl-PL"/>
        </w:rPr>
        <w:t xml:space="preserve"> = </w:t>
      </w:r>
      <w:r w:rsidRPr="00314FA9">
        <w:rPr>
          <w:rFonts w:cs="Times New Roman"/>
          <w:i/>
          <w:iCs/>
          <w:szCs w:val="28"/>
          <w:lang w:val="pl-PL"/>
        </w:rPr>
        <w:t>w</w:t>
      </w:r>
      <w:r w:rsidRPr="00314FA9">
        <w:rPr>
          <w:rFonts w:cs="Times New Roman"/>
          <w:i/>
          <w:iCs/>
          <w:szCs w:val="28"/>
          <w:vertAlign w:val="subscript"/>
          <w:lang w:val="pl-PL"/>
        </w:rPr>
        <w:t>o</w:t>
      </w:r>
      <w:r w:rsidRPr="00314FA9">
        <w:rPr>
          <w:rFonts w:cs="Times New Roman"/>
          <w:szCs w:val="28"/>
          <w:lang w:val="pl-PL"/>
        </w:rPr>
        <w:t xml:space="preserve"> + </w:t>
      </w:r>
      <w:r w:rsidRPr="00314FA9">
        <w:rPr>
          <w:rFonts w:cs="Times New Roman"/>
          <w:i/>
          <w:iCs/>
          <w:szCs w:val="28"/>
          <w:lang w:val="pl-PL"/>
        </w:rPr>
        <w:t>w</w:t>
      </w:r>
      <w:r w:rsidRPr="00314FA9">
        <w:rPr>
          <w:rFonts w:cs="Times New Roman"/>
          <w:i/>
          <w:iCs/>
          <w:szCs w:val="28"/>
          <w:vertAlign w:val="subscript"/>
          <w:lang w:val="pl-PL"/>
        </w:rPr>
        <w:t>1</w:t>
      </w:r>
      <w:r w:rsidRPr="00314FA9">
        <w:rPr>
          <w:rFonts w:cs="Times New Roman"/>
          <w:i/>
          <w:iCs/>
          <w:szCs w:val="28"/>
          <w:lang w:val="pl-PL"/>
        </w:rPr>
        <w:t>x</w:t>
      </w:r>
      <w:r w:rsidRPr="00314FA9">
        <w:rPr>
          <w:rFonts w:cs="Times New Roman"/>
          <w:i/>
          <w:iCs/>
          <w:szCs w:val="28"/>
          <w:vertAlign w:val="subscript"/>
          <w:lang w:val="pl-PL"/>
        </w:rPr>
        <w:t>1</w:t>
      </w:r>
      <w:r w:rsidRPr="00314FA9">
        <w:rPr>
          <w:rFonts w:cs="Times New Roman"/>
          <w:i/>
          <w:iCs/>
          <w:szCs w:val="28"/>
          <w:lang w:val="pl-PL"/>
        </w:rPr>
        <w:t xml:space="preserve"> </w:t>
      </w:r>
      <w:r w:rsidRPr="00314FA9">
        <w:rPr>
          <w:rFonts w:cs="Times New Roman"/>
          <w:szCs w:val="28"/>
          <w:lang w:val="pl-PL"/>
        </w:rPr>
        <w:t xml:space="preserve">+ </w:t>
      </w:r>
      <w:r w:rsidRPr="00314FA9">
        <w:rPr>
          <w:rFonts w:cs="Times New Roman"/>
          <w:i/>
          <w:iCs/>
          <w:szCs w:val="28"/>
          <w:lang w:val="pl-PL"/>
        </w:rPr>
        <w:t>w</w:t>
      </w:r>
      <w:r w:rsidRPr="00314FA9">
        <w:rPr>
          <w:rFonts w:cs="Times New Roman"/>
          <w:i/>
          <w:iCs/>
          <w:szCs w:val="28"/>
          <w:vertAlign w:val="subscript"/>
          <w:lang w:val="pl-PL"/>
        </w:rPr>
        <w:t>2</w:t>
      </w:r>
      <w:r w:rsidRPr="00314FA9">
        <w:rPr>
          <w:rFonts w:cs="Times New Roman"/>
          <w:i/>
          <w:iCs/>
          <w:szCs w:val="28"/>
          <w:lang w:val="pl-PL"/>
        </w:rPr>
        <w:t>x</w:t>
      </w:r>
      <w:r w:rsidRPr="00314FA9">
        <w:rPr>
          <w:rFonts w:cs="Times New Roman"/>
          <w:i/>
          <w:iCs/>
          <w:szCs w:val="28"/>
          <w:vertAlign w:val="subscript"/>
          <w:lang w:val="pl-PL"/>
        </w:rPr>
        <w:t>2</w:t>
      </w:r>
      <w:r w:rsidRPr="00314FA9">
        <w:rPr>
          <w:rFonts w:cs="Times New Roman"/>
          <w:szCs w:val="28"/>
          <w:lang w:val="pl-PL"/>
        </w:rPr>
        <w:t xml:space="preserve"> + … + </w:t>
      </w:r>
      <w:r w:rsidRPr="00314FA9">
        <w:rPr>
          <w:rFonts w:cs="Times New Roman"/>
          <w:i/>
          <w:iCs/>
          <w:szCs w:val="28"/>
          <w:lang w:val="pl-PL"/>
        </w:rPr>
        <w:t>w</w:t>
      </w:r>
      <w:r w:rsidRPr="00314FA9">
        <w:rPr>
          <w:rFonts w:cs="Times New Roman"/>
          <w:i/>
          <w:iCs/>
          <w:szCs w:val="28"/>
          <w:vertAlign w:val="subscript"/>
          <w:lang w:val="pl-PL"/>
        </w:rPr>
        <w:t>n</w:t>
      </w:r>
      <w:r w:rsidRPr="00314FA9">
        <w:rPr>
          <w:rFonts w:cs="Times New Roman"/>
          <w:i/>
          <w:iCs/>
          <w:szCs w:val="28"/>
          <w:lang w:val="pl-PL"/>
        </w:rPr>
        <w:t>x</w:t>
      </w:r>
      <w:r w:rsidRPr="00314FA9">
        <w:rPr>
          <w:rFonts w:cs="Times New Roman"/>
          <w:i/>
          <w:iCs/>
          <w:szCs w:val="28"/>
          <w:vertAlign w:val="subscript"/>
          <w:lang w:val="pl-PL"/>
        </w:rPr>
        <w:t>n</w:t>
      </w:r>
      <w:r w:rsidRPr="00314FA9">
        <w:rPr>
          <w:rFonts w:cs="Times New Roman"/>
          <w:szCs w:val="28"/>
          <w:lang w:val="pl-PL"/>
        </w:rPr>
        <w:t xml:space="preserve"> ,</w:t>
      </w:r>
      <w:r w:rsidRPr="00314FA9">
        <w:rPr>
          <w:rFonts w:cs="Times New Roman"/>
          <w:szCs w:val="28"/>
          <w:lang w:val="pl-PL"/>
        </w:rPr>
        <w:tab/>
      </w:r>
      <w:r w:rsidRPr="00162ED0">
        <w:rPr>
          <w:rFonts w:cs="Times New Roman"/>
          <w:szCs w:val="28"/>
          <w:lang w:val="en-US"/>
        </w:rPr>
        <w:t>(</w:t>
      </w:r>
      <w:r w:rsidR="00914331" w:rsidRPr="00162ED0">
        <w:rPr>
          <w:rFonts w:cs="Times New Roman"/>
          <w:szCs w:val="28"/>
          <w:lang w:val="en-US"/>
        </w:rPr>
        <w:t>1.</w:t>
      </w:r>
      <w:r w:rsidRPr="00162ED0">
        <w:rPr>
          <w:rFonts w:cs="Times New Roman"/>
          <w:szCs w:val="28"/>
          <w:lang w:val="en-US"/>
        </w:rPr>
        <w:t>1)</w:t>
      </w:r>
    </w:p>
    <w:p w:rsidR="00DC05DE" w:rsidRPr="00162ED0" w:rsidRDefault="00DC05DE" w:rsidP="00314FA9">
      <w:pPr>
        <w:tabs>
          <w:tab w:val="center" w:pos="5032"/>
          <w:tab w:val="right" w:pos="9355"/>
        </w:tabs>
        <w:spacing w:after="0"/>
        <w:rPr>
          <w:rFonts w:cs="Times New Roman"/>
          <w:szCs w:val="28"/>
          <w:lang w:val="en-US"/>
        </w:rPr>
      </w:pPr>
    </w:p>
    <w:p w:rsidR="00DC05DE" w:rsidRPr="00314FA9" w:rsidRDefault="00DC05DE" w:rsidP="00314FA9">
      <w:pPr>
        <w:spacing w:after="0"/>
        <w:ind w:firstLine="0"/>
        <w:rPr>
          <w:rFonts w:cs="Times New Roman"/>
          <w:szCs w:val="28"/>
        </w:rPr>
      </w:pPr>
      <w:r w:rsidRPr="00314FA9">
        <w:rPr>
          <w:rFonts w:cs="Times New Roman"/>
          <w:szCs w:val="28"/>
        </w:rPr>
        <w:t xml:space="preserve">где </w:t>
      </w:r>
      <w:r w:rsidRPr="00314FA9">
        <w:rPr>
          <w:rFonts w:cs="Times New Roman"/>
          <w:i/>
          <w:iCs/>
          <w:szCs w:val="28"/>
        </w:rPr>
        <w:t>р</w:t>
      </w:r>
      <w:r w:rsidR="00653E7C" w:rsidRPr="00314FA9">
        <w:rPr>
          <w:rFonts w:cs="Times New Roman"/>
          <w:szCs w:val="28"/>
        </w:rPr>
        <w:t xml:space="preserve"> – вероятность дефолта;</w:t>
      </w:r>
    </w:p>
    <w:p w:rsidR="00DC05DE" w:rsidRPr="00314FA9" w:rsidRDefault="00DC05DE" w:rsidP="00314FA9">
      <w:pPr>
        <w:spacing w:after="0"/>
        <w:ind w:firstLine="426"/>
        <w:rPr>
          <w:rFonts w:cs="Times New Roman"/>
          <w:szCs w:val="28"/>
        </w:rPr>
      </w:pPr>
      <w:r w:rsidRPr="00314FA9">
        <w:rPr>
          <w:rFonts w:cs="Times New Roman"/>
          <w:i/>
          <w:iCs/>
          <w:szCs w:val="28"/>
        </w:rPr>
        <w:t>w</w:t>
      </w:r>
      <w:r w:rsidR="00653E7C" w:rsidRPr="00314FA9">
        <w:rPr>
          <w:rFonts w:cs="Times New Roman"/>
          <w:szCs w:val="28"/>
        </w:rPr>
        <w:t xml:space="preserve"> – весовые коэффициенты;</w:t>
      </w:r>
      <w:r w:rsidRPr="00314FA9">
        <w:rPr>
          <w:rFonts w:cs="Times New Roman"/>
          <w:szCs w:val="28"/>
        </w:rPr>
        <w:t xml:space="preserve"> </w:t>
      </w:r>
    </w:p>
    <w:p w:rsidR="00DC05DE" w:rsidRPr="00314FA9" w:rsidRDefault="00DC05DE" w:rsidP="00314FA9">
      <w:pPr>
        <w:spacing w:after="0"/>
        <w:ind w:firstLine="426"/>
        <w:rPr>
          <w:rFonts w:cs="Times New Roman"/>
          <w:szCs w:val="28"/>
        </w:rPr>
      </w:pPr>
      <w:r w:rsidRPr="00314FA9">
        <w:rPr>
          <w:rFonts w:cs="Times New Roman"/>
          <w:i/>
          <w:iCs/>
          <w:szCs w:val="28"/>
        </w:rPr>
        <w:t>x</w:t>
      </w:r>
      <w:r w:rsidRPr="00314FA9">
        <w:rPr>
          <w:rFonts w:cs="Times New Roman"/>
          <w:szCs w:val="28"/>
        </w:rPr>
        <w:t xml:space="preserve"> – характеристики клиента.</w:t>
      </w:r>
    </w:p>
    <w:p w:rsidR="00DC05DE" w:rsidRPr="00314FA9" w:rsidRDefault="00DC05DE" w:rsidP="00314FA9">
      <w:pPr>
        <w:spacing w:after="0"/>
        <w:rPr>
          <w:rFonts w:cs="Times New Roman"/>
          <w:szCs w:val="28"/>
        </w:rPr>
      </w:pPr>
      <w:r w:rsidRPr="00314FA9">
        <w:rPr>
          <w:rFonts w:cs="Times New Roman"/>
          <w:szCs w:val="28"/>
        </w:rPr>
        <w:t xml:space="preserve">Недостаток данной модели заключается в том, что в левой части уравнения находится вероятность, которая принимает значения от 0 до 1, а переменные в правой части могут принимать любые значения от -1 до +1. </w:t>
      </w:r>
    </w:p>
    <w:p w:rsidR="00DC05DE" w:rsidRPr="00314FA9" w:rsidRDefault="00DC05DE" w:rsidP="00314FA9">
      <w:pPr>
        <w:spacing w:after="0"/>
        <w:rPr>
          <w:rFonts w:cs="Times New Roman"/>
          <w:szCs w:val="28"/>
        </w:rPr>
      </w:pPr>
      <w:r w:rsidRPr="00314FA9">
        <w:rPr>
          <w:rFonts w:cs="Times New Roman"/>
          <w:bCs/>
          <w:szCs w:val="28"/>
        </w:rPr>
        <w:t>Логистическая регрессия</w:t>
      </w:r>
      <w:r w:rsidRPr="00314FA9">
        <w:rPr>
          <w:rFonts w:cs="Times New Roman"/>
          <w:b/>
          <w:bCs/>
          <w:szCs w:val="28"/>
        </w:rPr>
        <w:t xml:space="preserve"> </w:t>
      </w:r>
      <w:r w:rsidRPr="00314FA9">
        <w:rPr>
          <w:rFonts w:cs="Times New Roman"/>
          <w:szCs w:val="28"/>
        </w:rPr>
        <w:t xml:space="preserve">позволяет преодолеть этот недостаток: </w:t>
      </w:r>
    </w:p>
    <w:p w:rsidR="00DC05DE" w:rsidRPr="00314FA9" w:rsidRDefault="00DC05DE" w:rsidP="00314FA9">
      <w:pPr>
        <w:spacing w:after="0"/>
        <w:rPr>
          <w:rFonts w:cs="Times New Roman"/>
          <w:i/>
          <w:iCs/>
          <w:szCs w:val="28"/>
        </w:rPr>
      </w:pPr>
    </w:p>
    <w:p w:rsidR="00DC05DE" w:rsidRPr="00314FA9" w:rsidRDefault="00DC05DE" w:rsidP="00314FA9">
      <w:pPr>
        <w:tabs>
          <w:tab w:val="center" w:pos="5032"/>
          <w:tab w:val="right" w:pos="9355"/>
        </w:tabs>
        <w:spacing w:after="0"/>
        <w:rPr>
          <w:rFonts w:cs="Times New Roman"/>
          <w:szCs w:val="28"/>
        </w:rPr>
      </w:pPr>
      <w:r w:rsidRPr="00314FA9">
        <w:rPr>
          <w:rFonts w:cs="Times New Roman"/>
          <w:i/>
          <w:iCs/>
          <w:szCs w:val="28"/>
          <w:lang w:val="pl-PL"/>
        </w:rPr>
        <w:tab/>
        <w:t>log (p/(1-p))</w:t>
      </w:r>
      <w:r w:rsidRPr="00314FA9">
        <w:rPr>
          <w:rFonts w:cs="Times New Roman"/>
          <w:szCs w:val="28"/>
          <w:lang w:val="pl-PL"/>
        </w:rPr>
        <w:t xml:space="preserve"> = </w:t>
      </w:r>
      <w:r w:rsidRPr="00314FA9">
        <w:rPr>
          <w:rFonts w:cs="Times New Roman"/>
          <w:i/>
          <w:iCs/>
          <w:szCs w:val="28"/>
          <w:lang w:val="pl-PL"/>
        </w:rPr>
        <w:t>w</w:t>
      </w:r>
      <w:r w:rsidRPr="00314FA9">
        <w:rPr>
          <w:rFonts w:cs="Times New Roman"/>
          <w:i/>
          <w:iCs/>
          <w:szCs w:val="28"/>
          <w:vertAlign w:val="subscript"/>
          <w:lang w:val="pl-PL"/>
        </w:rPr>
        <w:t>o</w:t>
      </w:r>
      <w:r w:rsidRPr="00314FA9">
        <w:rPr>
          <w:rFonts w:cs="Times New Roman"/>
          <w:i/>
          <w:iCs/>
          <w:szCs w:val="28"/>
          <w:lang w:val="pl-PL"/>
        </w:rPr>
        <w:t xml:space="preserve"> + w</w:t>
      </w:r>
      <w:r w:rsidRPr="00314FA9">
        <w:rPr>
          <w:rFonts w:cs="Times New Roman"/>
          <w:i/>
          <w:iCs/>
          <w:szCs w:val="28"/>
          <w:vertAlign w:val="subscript"/>
          <w:lang w:val="pl-PL"/>
        </w:rPr>
        <w:t>1</w:t>
      </w:r>
      <w:r w:rsidRPr="00314FA9">
        <w:rPr>
          <w:rFonts w:cs="Times New Roman"/>
          <w:i/>
          <w:iCs/>
          <w:szCs w:val="28"/>
          <w:lang w:val="pl-PL"/>
        </w:rPr>
        <w:t>x</w:t>
      </w:r>
      <w:r w:rsidRPr="00314FA9">
        <w:rPr>
          <w:rFonts w:cs="Times New Roman"/>
          <w:i/>
          <w:iCs/>
          <w:szCs w:val="28"/>
          <w:vertAlign w:val="subscript"/>
          <w:lang w:val="pl-PL"/>
        </w:rPr>
        <w:t>1</w:t>
      </w:r>
      <w:r w:rsidRPr="00314FA9">
        <w:rPr>
          <w:rFonts w:cs="Times New Roman"/>
          <w:i/>
          <w:iCs/>
          <w:szCs w:val="28"/>
          <w:lang w:val="pl-PL"/>
        </w:rPr>
        <w:t xml:space="preserve"> + w</w:t>
      </w:r>
      <w:r w:rsidRPr="00314FA9">
        <w:rPr>
          <w:rFonts w:cs="Times New Roman"/>
          <w:i/>
          <w:iCs/>
          <w:szCs w:val="28"/>
          <w:vertAlign w:val="subscript"/>
          <w:lang w:val="pl-PL"/>
        </w:rPr>
        <w:t>2</w:t>
      </w:r>
      <w:r w:rsidRPr="00314FA9">
        <w:rPr>
          <w:rFonts w:cs="Times New Roman"/>
          <w:i/>
          <w:iCs/>
          <w:szCs w:val="28"/>
          <w:lang w:val="pl-PL"/>
        </w:rPr>
        <w:t>x</w:t>
      </w:r>
      <w:r w:rsidRPr="00314FA9">
        <w:rPr>
          <w:rFonts w:cs="Times New Roman"/>
          <w:i/>
          <w:iCs/>
          <w:szCs w:val="28"/>
          <w:vertAlign w:val="subscript"/>
          <w:lang w:val="pl-PL"/>
        </w:rPr>
        <w:t>2</w:t>
      </w:r>
      <w:r w:rsidRPr="00314FA9">
        <w:rPr>
          <w:rFonts w:cs="Times New Roman"/>
          <w:i/>
          <w:iCs/>
          <w:szCs w:val="28"/>
          <w:lang w:val="pl-PL"/>
        </w:rPr>
        <w:t xml:space="preserve"> + … </w:t>
      </w:r>
      <w:r w:rsidRPr="00314FA9">
        <w:rPr>
          <w:rFonts w:cs="Times New Roman"/>
          <w:i/>
          <w:iCs/>
          <w:szCs w:val="28"/>
        </w:rPr>
        <w:t>+ w</w:t>
      </w:r>
      <w:r w:rsidRPr="00314FA9">
        <w:rPr>
          <w:rFonts w:cs="Times New Roman"/>
          <w:i/>
          <w:iCs/>
          <w:szCs w:val="28"/>
          <w:vertAlign w:val="subscript"/>
        </w:rPr>
        <w:t>n</w:t>
      </w:r>
      <w:r w:rsidRPr="00314FA9">
        <w:rPr>
          <w:rFonts w:cs="Times New Roman"/>
          <w:i/>
          <w:iCs/>
          <w:szCs w:val="28"/>
        </w:rPr>
        <w:t>x</w:t>
      </w:r>
      <w:r w:rsidRPr="00314FA9">
        <w:rPr>
          <w:rFonts w:cs="Times New Roman"/>
          <w:i/>
          <w:iCs/>
          <w:szCs w:val="28"/>
          <w:vertAlign w:val="subscript"/>
        </w:rPr>
        <w:t>n</w:t>
      </w:r>
      <w:r w:rsidRPr="00314FA9">
        <w:rPr>
          <w:rFonts w:cs="Times New Roman"/>
          <w:szCs w:val="28"/>
        </w:rPr>
        <w:t>.</w:t>
      </w:r>
      <w:r w:rsidRPr="00314FA9">
        <w:rPr>
          <w:rFonts w:cs="Times New Roman"/>
          <w:szCs w:val="28"/>
        </w:rPr>
        <w:tab/>
        <w:t>(</w:t>
      </w:r>
      <w:r w:rsidR="00914331" w:rsidRPr="00314FA9">
        <w:rPr>
          <w:rFonts w:cs="Times New Roman"/>
          <w:szCs w:val="28"/>
        </w:rPr>
        <w:t>1.</w:t>
      </w:r>
      <w:r w:rsidRPr="00314FA9">
        <w:rPr>
          <w:rFonts w:cs="Times New Roman"/>
          <w:szCs w:val="28"/>
        </w:rPr>
        <w:t>2)</w:t>
      </w:r>
    </w:p>
    <w:p w:rsidR="00DC05DE" w:rsidRPr="00314FA9" w:rsidRDefault="00DC05DE" w:rsidP="00314FA9">
      <w:pPr>
        <w:tabs>
          <w:tab w:val="center" w:pos="5032"/>
          <w:tab w:val="right" w:pos="9355"/>
        </w:tabs>
        <w:spacing w:after="0"/>
        <w:rPr>
          <w:rFonts w:cs="Times New Roman"/>
          <w:szCs w:val="28"/>
        </w:rPr>
      </w:pPr>
    </w:p>
    <w:p w:rsidR="00DC05DE" w:rsidRPr="00314FA9" w:rsidRDefault="00DC05DE" w:rsidP="00314FA9">
      <w:pPr>
        <w:spacing w:after="0"/>
        <w:rPr>
          <w:rFonts w:cs="Times New Roman"/>
          <w:szCs w:val="28"/>
        </w:rPr>
      </w:pPr>
      <w:r w:rsidRPr="00314FA9">
        <w:rPr>
          <w:rFonts w:cs="Times New Roman"/>
          <w:szCs w:val="28"/>
        </w:rPr>
        <w:t xml:space="preserve">Для применения логистической регрессии необходимы гораздо более сложные расчеты для получения весовых коэффициентов и, следовательно, более мощная компьютерная база и усовершенствованное компьютерное обеспечение. Но при современном уровне развития компьютерной техники это не является проблемой, и в настоящее время логистическая регрессия является лидером скоринговых систем. </w:t>
      </w:r>
    </w:p>
    <w:p w:rsidR="00DC05DE" w:rsidRPr="00314FA9" w:rsidRDefault="00DC05DE" w:rsidP="00314FA9">
      <w:pPr>
        <w:spacing w:after="0"/>
        <w:rPr>
          <w:rFonts w:cs="Times New Roman"/>
          <w:szCs w:val="28"/>
        </w:rPr>
      </w:pPr>
      <w:r w:rsidRPr="00314FA9">
        <w:rPr>
          <w:rFonts w:cs="Times New Roman"/>
          <w:szCs w:val="28"/>
        </w:rPr>
        <w:t>Преимущество логистической регрессии еще и в том, что она может подразделять клиентов как на две группы (0 – плохой, 1 – хороший), так и на несколько групп (1, 2, 3, 4 группы риска). Этот метод и будет использоваться для скоринговой оценки рисков в разрабатываемой системе.</w:t>
      </w:r>
    </w:p>
    <w:p w:rsidR="00DC05DE" w:rsidRPr="00314FA9" w:rsidRDefault="00DC05DE" w:rsidP="00314FA9">
      <w:pPr>
        <w:spacing w:after="0"/>
        <w:rPr>
          <w:rFonts w:cs="Times New Roman"/>
          <w:szCs w:val="28"/>
        </w:rPr>
      </w:pPr>
      <w:r w:rsidRPr="00314FA9">
        <w:rPr>
          <w:rFonts w:cs="Times New Roman"/>
          <w:szCs w:val="28"/>
        </w:rPr>
        <w:t>Все регрессионные методы чувствительны к корреляции между характеристиками, поэтому в модели не должно быть сильно коррелированных независимых переменных</w:t>
      </w:r>
      <w:r w:rsidR="006710AE" w:rsidRPr="00314FA9">
        <w:rPr>
          <w:rFonts w:cs="Times New Roman"/>
          <w:szCs w:val="28"/>
        </w:rPr>
        <w:t xml:space="preserve"> [3]</w:t>
      </w:r>
      <w:r w:rsidRPr="00314FA9">
        <w:rPr>
          <w:rFonts w:cs="Times New Roman"/>
          <w:szCs w:val="28"/>
        </w:rPr>
        <w:t xml:space="preserve">. </w:t>
      </w:r>
    </w:p>
    <w:p w:rsidR="00DC05DE" w:rsidRPr="00314FA9" w:rsidRDefault="00DC05DE" w:rsidP="00314FA9">
      <w:pPr>
        <w:spacing w:after="0"/>
        <w:rPr>
          <w:rFonts w:cs="Times New Roman"/>
          <w:szCs w:val="28"/>
        </w:rPr>
      </w:pPr>
      <w:r w:rsidRPr="00314FA9">
        <w:rPr>
          <w:rFonts w:cs="Times New Roman"/>
          <w:bCs/>
          <w:szCs w:val="28"/>
        </w:rPr>
        <w:t>Линейное программирование</w:t>
      </w:r>
      <w:r w:rsidRPr="00314FA9">
        <w:rPr>
          <w:rFonts w:cs="Times New Roman"/>
          <w:szCs w:val="28"/>
        </w:rPr>
        <w:t xml:space="preserve"> также приводит к линейной скоринговой модели. Провести абсолютно точную классификацию на плохих и хороших клиентов невозможно, но желательно свести ошибку к минимуму. Задачу </w:t>
      </w:r>
      <w:r w:rsidRPr="00314FA9">
        <w:rPr>
          <w:rFonts w:cs="Times New Roman"/>
          <w:szCs w:val="28"/>
        </w:rPr>
        <w:lastRenderedPageBreak/>
        <w:t xml:space="preserve">можно сформулировать как поиск весовых коэффициентов, для которых ошибка и будет минимальной. </w:t>
      </w:r>
    </w:p>
    <w:p w:rsidR="00DC05DE" w:rsidRPr="00314FA9" w:rsidRDefault="00DC05DE" w:rsidP="00314FA9">
      <w:pPr>
        <w:spacing w:after="0"/>
        <w:rPr>
          <w:rFonts w:cs="Times New Roman"/>
          <w:szCs w:val="28"/>
        </w:rPr>
      </w:pPr>
    </w:p>
    <w:p w:rsidR="00DC05DE" w:rsidRPr="00314FA9" w:rsidRDefault="00DC05DE" w:rsidP="00314FA9">
      <w:pPr>
        <w:autoSpaceDE w:val="0"/>
        <w:autoSpaceDN w:val="0"/>
        <w:adjustRightInd w:val="0"/>
        <w:spacing w:after="0"/>
        <w:ind w:firstLine="0"/>
        <w:jc w:val="center"/>
        <w:rPr>
          <w:rFonts w:cs="Times New Roman"/>
          <w:szCs w:val="28"/>
        </w:rPr>
      </w:pPr>
      <w:r w:rsidRPr="00314FA9">
        <w:rPr>
          <w:rFonts w:cs="Times New Roman"/>
          <w:noProof/>
          <w:szCs w:val="28"/>
          <w:lang w:eastAsia="ru-RU"/>
        </w:rPr>
        <w:drawing>
          <wp:inline distT="0" distB="0" distL="0" distR="0" wp14:anchorId="73D35F42" wp14:editId="0EFA6EAD">
            <wp:extent cx="4352925" cy="2603049"/>
            <wp:effectExtent l="0" t="0" r="0" b="6985"/>
            <wp:docPr id="34" name="Рисунок 34" descr="C:\Users\lungis\Desktop\диплом\дерево решени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ngis\Desktop\диплом\дерево решений.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2925" cy="2603049"/>
                    </a:xfrm>
                    <a:prstGeom prst="rect">
                      <a:avLst/>
                    </a:prstGeom>
                    <a:noFill/>
                    <a:ln>
                      <a:noFill/>
                    </a:ln>
                  </pic:spPr>
                </pic:pic>
              </a:graphicData>
            </a:graphic>
          </wp:inline>
        </w:drawing>
      </w:r>
    </w:p>
    <w:p w:rsidR="00DC05DE" w:rsidRPr="00314FA9" w:rsidRDefault="00DC05DE" w:rsidP="00314FA9">
      <w:pPr>
        <w:autoSpaceDE w:val="0"/>
        <w:autoSpaceDN w:val="0"/>
        <w:adjustRightInd w:val="0"/>
        <w:spacing w:after="0"/>
        <w:jc w:val="center"/>
        <w:rPr>
          <w:rFonts w:cs="Times New Roman"/>
          <w:szCs w:val="28"/>
        </w:rPr>
      </w:pPr>
    </w:p>
    <w:p w:rsidR="00DC05DE" w:rsidRPr="00314FA9" w:rsidRDefault="00DC05DE" w:rsidP="00314FA9">
      <w:pPr>
        <w:autoSpaceDE w:val="0"/>
        <w:autoSpaceDN w:val="0"/>
        <w:adjustRightInd w:val="0"/>
        <w:spacing w:after="0"/>
        <w:ind w:firstLine="0"/>
        <w:jc w:val="center"/>
        <w:rPr>
          <w:rFonts w:cs="Times New Roman"/>
          <w:szCs w:val="28"/>
        </w:rPr>
      </w:pPr>
      <w:r w:rsidRPr="00314FA9">
        <w:rPr>
          <w:rFonts w:cs="Times New Roman"/>
          <w:szCs w:val="28"/>
        </w:rPr>
        <w:t>Рисунок 1.</w:t>
      </w:r>
      <w:r w:rsidR="00647F5E" w:rsidRPr="00314FA9">
        <w:rPr>
          <w:rFonts w:cs="Times New Roman"/>
          <w:szCs w:val="28"/>
        </w:rPr>
        <w:t>5</w:t>
      </w:r>
      <w:r w:rsidRPr="00314FA9">
        <w:rPr>
          <w:rFonts w:cs="Times New Roman"/>
          <w:szCs w:val="28"/>
        </w:rPr>
        <w:t xml:space="preserve"> – Упрощенная структура деревьев решений</w:t>
      </w:r>
    </w:p>
    <w:p w:rsidR="00DC05DE" w:rsidRPr="00314FA9" w:rsidRDefault="00DC05DE" w:rsidP="00314FA9">
      <w:pPr>
        <w:spacing w:after="0"/>
        <w:rPr>
          <w:rFonts w:cs="Times New Roman"/>
          <w:szCs w:val="28"/>
        </w:rPr>
      </w:pPr>
    </w:p>
    <w:p w:rsidR="00DC05DE" w:rsidRPr="00314FA9" w:rsidRDefault="00DC05DE" w:rsidP="00314FA9">
      <w:pPr>
        <w:spacing w:after="0"/>
        <w:rPr>
          <w:rFonts w:cs="Times New Roman"/>
          <w:szCs w:val="28"/>
        </w:rPr>
      </w:pPr>
      <w:r w:rsidRPr="00314FA9">
        <w:rPr>
          <w:rFonts w:cs="Times New Roman"/>
          <w:bCs/>
          <w:szCs w:val="28"/>
        </w:rPr>
        <w:t>Дерево классификации (решений) и нейронные сети</w:t>
      </w:r>
      <w:r w:rsidRPr="00314FA9">
        <w:rPr>
          <w:rFonts w:cs="Times New Roman"/>
          <w:szCs w:val="28"/>
        </w:rPr>
        <w:t xml:space="preserve"> представляют собой системы, которые разделяют клиентов на группы, внутри которых уровень риска одинаков и максимально отличается от уровня риска других групп. Нейронные сети используются главным образом при определении кредитоспособности юридических лиц, где анализируются выборки меньшего размера, чем в потребительском кредите. Но наиболее успешной областью их применения стало выявление мошенничества, что в последнее время достаточно актуально, с кредитными карточками благодаря их способности выявлять нестандартные ситуации</w:t>
      </w:r>
      <w:r w:rsidR="006710AE" w:rsidRPr="00314FA9">
        <w:rPr>
          <w:rFonts w:cs="Times New Roman"/>
          <w:szCs w:val="28"/>
        </w:rPr>
        <w:t xml:space="preserve"> [3]</w:t>
      </w:r>
      <w:r w:rsidRPr="00314FA9">
        <w:rPr>
          <w:rFonts w:cs="Times New Roman"/>
          <w:szCs w:val="28"/>
        </w:rPr>
        <w:t>.</w:t>
      </w:r>
    </w:p>
    <w:p w:rsidR="00DC05DE" w:rsidRPr="00314FA9" w:rsidRDefault="00DC05DE" w:rsidP="00314FA9">
      <w:pPr>
        <w:spacing w:after="0"/>
        <w:rPr>
          <w:rFonts w:cs="Times New Roman"/>
          <w:szCs w:val="28"/>
        </w:rPr>
      </w:pPr>
    </w:p>
    <w:p w:rsidR="00DC05DE" w:rsidRPr="00314FA9" w:rsidRDefault="00DC05DE" w:rsidP="00314FA9">
      <w:pPr>
        <w:autoSpaceDE w:val="0"/>
        <w:autoSpaceDN w:val="0"/>
        <w:adjustRightInd w:val="0"/>
        <w:spacing w:after="0"/>
        <w:ind w:firstLine="0"/>
        <w:jc w:val="center"/>
        <w:rPr>
          <w:rFonts w:cs="Times New Roman"/>
          <w:szCs w:val="28"/>
        </w:rPr>
      </w:pPr>
      <w:r w:rsidRPr="00314FA9">
        <w:rPr>
          <w:rFonts w:cs="Times New Roman"/>
          <w:noProof/>
          <w:szCs w:val="28"/>
          <w:lang w:eastAsia="ru-RU"/>
        </w:rPr>
        <w:drawing>
          <wp:inline distT="0" distB="0" distL="0" distR="0" wp14:anchorId="38749487" wp14:editId="6B72C2ED">
            <wp:extent cx="2867025" cy="1936834"/>
            <wp:effectExtent l="0" t="0" r="0" b="6350"/>
            <wp:docPr id="14" name="Рисунок 14" descr="C:\Users\lungis\Desktop\диплом\нейросе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ngis\Desktop\диплом\нейросеть.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9713" cy="1938650"/>
                    </a:xfrm>
                    <a:prstGeom prst="rect">
                      <a:avLst/>
                    </a:prstGeom>
                    <a:noFill/>
                    <a:ln>
                      <a:noFill/>
                    </a:ln>
                  </pic:spPr>
                </pic:pic>
              </a:graphicData>
            </a:graphic>
          </wp:inline>
        </w:drawing>
      </w:r>
    </w:p>
    <w:p w:rsidR="00DC05DE" w:rsidRPr="00314FA9" w:rsidRDefault="00DC05DE" w:rsidP="00314FA9">
      <w:pPr>
        <w:autoSpaceDE w:val="0"/>
        <w:autoSpaceDN w:val="0"/>
        <w:adjustRightInd w:val="0"/>
        <w:spacing w:after="0"/>
        <w:jc w:val="center"/>
        <w:rPr>
          <w:rFonts w:cs="Times New Roman"/>
          <w:szCs w:val="28"/>
        </w:rPr>
      </w:pPr>
    </w:p>
    <w:p w:rsidR="00DC05DE" w:rsidRPr="00314FA9" w:rsidRDefault="00DC05DE" w:rsidP="00314FA9">
      <w:pPr>
        <w:autoSpaceDE w:val="0"/>
        <w:autoSpaceDN w:val="0"/>
        <w:adjustRightInd w:val="0"/>
        <w:spacing w:after="0"/>
        <w:ind w:firstLine="0"/>
        <w:jc w:val="center"/>
        <w:rPr>
          <w:rFonts w:cs="Times New Roman"/>
          <w:szCs w:val="28"/>
        </w:rPr>
      </w:pPr>
      <w:r w:rsidRPr="00314FA9">
        <w:rPr>
          <w:rFonts w:cs="Times New Roman"/>
          <w:szCs w:val="28"/>
        </w:rPr>
        <w:t>Рисунок 1.</w:t>
      </w:r>
      <w:r w:rsidR="00647F5E" w:rsidRPr="00314FA9">
        <w:rPr>
          <w:rFonts w:cs="Times New Roman"/>
          <w:szCs w:val="28"/>
        </w:rPr>
        <w:t>6</w:t>
      </w:r>
      <w:r w:rsidRPr="00314FA9">
        <w:rPr>
          <w:rFonts w:cs="Times New Roman"/>
          <w:szCs w:val="28"/>
        </w:rPr>
        <w:t xml:space="preserve"> – Упрощенная схема механизма нейросети</w:t>
      </w:r>
    </w:p>
    <w:p w:rsidR="00DC05DE" w:rsidRPr="00314FA9" w:rsidRDefault="00DC05DE" w:rsidP="00314FA9">
      <w:pPr>
        <w:spacing w:after="0"/>
        <w:rPr>
          <w:rFonts w:cs="Times New Roman"/>
          <w:szCs w:val="28"/>
        </w:rPr>
      </w:pPr>
    </w:p>
    <w:p w:rsidR="00DC05DE" w:rsidRPr="00314FA9" w:rsidRDefault="00DC05DE" w:rsidP="00314FA9">
      <w:pPr>
        <w:spacing w:after="0"/>
        <w:rPr>
          <w:rFonts w:cs="Times New Roman"/>
          <w:szCs w:val="28"/>
        </w:rPr>
      </w:pPr>
      <w:r w:rsidRPr="00314FA9">
        <w:rPr>
          <w:rFonts w:cs="Times New Roman"/>
          <w:bCs/>
          <w:szCs w:val="28"/>
        </w:rPr>
        <w:lastRenderedPageBreak/>
        <w:t>Генетический алгоритм</w:t>
      </w:r>
      <w:r w:rsidRPr="00314FA9">
        <w:rPr>
          <w:rFonts w:cs="Times New Roman"/>
          <w:szCs w:val="28"/>
        </w:rPr>
        <w:t xml:space="preserve"> основан на аналогии с биологическим процессом естественного отбора. В сфере кредитования это выглядит следующим образом: имеется набор классификационных моделей, которые подвергаются «мутации», «скрещиваются», и в результате отбирается «сильнейший», т. е. модель, дающая наиболее точную классификацию. Этот алгоритм является наиболее интересным.</w:t>
      </w:r>
    </w:p>
    <w:p w:rsidR="00DC05DE" w:rsidRPr="00314FA9" w:rsidRDefault="00DC05DE" w:rsidP="00314FA9">
      <w:pPr>
        <w:spacing w:after="0"/>
        <w:rPr>
          <w:rFonts w:cs="Times New Roman"/>
          <w:szCs w:val="28"/>
        </w:rPr>
      </w:pPr>
      <w:r w:rsidRPr="00314FA9">
        <w:rPr>
          <w:rFonts w:cs="Times New Roman"/>
          <w:szCs w:val="28"/>
        </w:rPr>
        <w:t xml:space="preserve">При использовании </w:t>
      </w:r>
      <w:r w:rsidRPr="00314FA9">
        <w:rPr>
          <w:rFonts w:cs="Times New Roman"/>
          <w:bCs/>
          <w:szCs w:val="28"/>
        </w:rPr>
        <w:t>метода ближайших соседей</w:t>
      </w:r>
      <w:r w:rsidRPr="00314FA9">
        <w:rPr>
          <w:rFonts w:cs="Times New Roman"/>
          <w:szCs w:val="28"/>
        </w:rPr>
        <w:t xml:space="preserve"> выбирается единица измерения для определения расстояния между клиентами. Все клиенты в выборке получают определенное пространственное положение. Каждый новый клиент классифицируется исходя из того, каких клиентов – плохих или хороших – больше вокруг него. </w:t>
      </w:r>
    </w:p>
    <w:p w:rsidR="00DC05DE" w:rsidRPr="00314FA9" w:rsidRDefault="00DC05DE" w:rsidP="00314FA9">
      <w:pPr>
        <w:spacing w:after="0"/>
        <w:rPr>
          <w:rFonts w:cs="Times New Roman"/>
          <w:szCs w:val="28"/>
        </w:rPr>
      </w:pPr>
      <w:r w:rsidRPr="00314FA9">
        <w:rPr>
          <w:rFonts w:cs="Times New Roman"/>
          <w:szCs w:val="28"/>
        </w:rPr>
        <w:t>На практике используется комбинация нескольких методов, и компании хранят свои скоринговые модели в строжайшем секрете, поэтому сложно сказать, какой метод лучше. Можно только делать приблизительные заключения, основываясь на научных публикациях</w:t>
      </w:r>
      <w:r w:rsidR="00054F7C" w:rsidRPr="00314FA9">
        <w:rPr>
          <w:rFonts w:cs="Times New Roman"/>
          <w:szCs w:val="28"/>
        </w:rPr>
        <w:t>.</w:t>
      </w:r>
    </w:p>
    <w:p w:rsidR="00DC05DE" w:rsidRPr="00314FA9" w:rsidRDefault="00DC05DE" w:rsidP="00314FA9">
      <w:pPr>
        <w:spacing w:after="0"/>
        <w:rPr>
          <w:rFonts w:cs="Times New Roman"/>
          <w:szCs w:val="28"/>
        </w:rPr>
      </w:pPr>
      <w:r w:rsidRPr="00314FA9">
        <w:rPr>
          <w:rFonts w:cs="Times New Roman"/>
          <w:szCs w:val="28"/>
        </w:rPr>
        <w:t xml:space="preserve">У каждого из методов имеются свои преимущества и недостатки, кроме того, выбор того или иного метода связан со стратегией банка и с тем, какие требования банк считает приоритетными при разработке моделей. Регрессионные методы показывают значимость каждой характеристики для определения уровня риска, и поэтому особенно важны на этапе разработки анкеты, которую заполняют клиенты. Линейное программирование может оперировать большим количеством переменных и моделировать определенные условия: например, если маркетинговая стратегия банка направлена на молодежь, можно ввести условие, чтобы интегральный показатель молодых людей был выше, чем тех, кому за 60. Нейронные сети и деревья классификации выявляют нелинейные связи между переменными, которые могут привести к ошибке в линейных моделях. </w:t>
      </w:r>
    </w:p>
    <w:p w:rsidR="00DC05DE" w:rsidRPr="00314FA9" w:rsidRDefault="00DC05DE" w:rsidP="00314FA9">
      <w:pPr>
        <w:pStyle w:val="a8"/>
        <w:spacing w:after="0"/>
        <w:ind w:left="0"/>
        <w:rPr>
          <w:rFonts w:cs="Times New Roman"/>
          <w:b/>
          <w:iCs/>
          <w:strike/>
          <w:szCs w:val="28"/>
        </w:rPr>
      </w:pPr>
      <w:r w:rsidRPr="00314FA9">
        <w:rPr>
          <w:rFonts w:cs="Times New Roman"/>
          <w:szCs w:val="28"/>
        </w:rPr>
        <w:t>Точность классификации проверяется либо методом «скользящего экзамена» для небольших выборок (модель строится на всей выборке за исключением одного клиента, выбранного наугад, затем проверяется на этом клиенте, и так перебираются все клиенты), либо при достаточно большой выборке она подразделяется на две части: на одной модель строится, на другой – проверяется</w:t>
      </w:r>
      <w:r w:rsidR="00DF3BAD" w:rsidRPr="00314FA9">
        <w:rPr>
          <w:rFonts w:cs="Times New Roman"/>
          <w:szCs w:val="28"/>
        </w:rPr>
        <w:t xml:space="preserve"> [3]</w:t>
      </w:r>
      <w:r w:rsidRPr="00314FA9">
        <w:rPr>
          <w:rFonts w:cs="Times New Roman"/>
          <w:szCs w:val="28"/>
        </w:rPr>
        <w:t>.</w:t>
      </w:r>
    </w:p>
    <w:p w:rsidR="008D7ABA" w:rsidRPr="00314FA9" w:rsidRDefault="008D7ABA" w:rsidP="00314FA9">
      <w:pPr>
        <w:autoSpaceDE w:val="0"/>
        <w:autoSpaceDN w:val="0"/>
        <w:adjustRightInd w:val="0"/>
        <w:spacing w:after="0"/>
        <w:rPr>
          <w:rFonts w:cs="Times New Roman"/>
          <w:szCs w:val="28"/>
        </w:rPr>
      </w:pPr>
    </w:p>
    <w:p w:rsidR="00AD6C00" w:rsidRPr="00314FA9" w:rsidRDefault="00A10DF7" w:rsidP="00314FA9">
      <w:pPr>
        <w:pStyle w:val="2"/>
        <w:numPr>
          <w:ilvl w:val="1"/>
          <w:numId w:val="1"/>
        </w:numPr>
        <w:jc w:val="left"/>
        <w:rPr>
          <w:rFonts w:cs="Times New Roman"/>
          <w:szCs w:val="28"/>
        </w:rPr>
      </w:pPr>
      <w:bookmarkStart w:id="8" w:name="_Toc420424015"/>
      <w:r w:rsidRPr="00314FA9">
        <w:rPr>
          <w:rFonts w:cs="Times New Roman"/>
          <w:szCs w:val="28"/>
        </w:rPr>
        <w:t>Преимущества скоринговых систем</w:t>
      </w:r>
      <w:bookmarkEnd w:id="8"/>
    </w:p>
    <w:p w:rsidR="00AD6C00" w:rsidRPr="00314FA9" w:rsidRDefault="00AD6C00" w:rsidP="00314FA9">
      <w:pPr>
        <w:pStyle w:val="a8"/>
        <w:shd w:val="clear" w:color="auto" w:fill="FFFFFF"/>
        <w:tabs>
          <w:tab w:val="center" w:pos="142"/>
        </w:tabs>
        <w:spacing w:after="0"/>
        <w:ind w:left="709" w:firstLine="0"/>
        <w:rPr>
          <w:rFonts w:cs="Times New Roman"/>
          <w:szCs w:val="28"/>
        </w:rPr>
      </w:pPr>
    </w:p>
    <w:p w:rsidR="00924471" w:rsidRPr="002D6503" w:rsidRDefault="00924471" w:rsidP="00314FA9">
      <w:pPr>
        <w:pStyle w:val="a8"/>
        <w:shd w:val="clear" w:color="auto" w:fill="FFFFFF"/>
        <w:tabs>
          <w:tab w:val="center" w:pos="142"/>
        </w:tabs>
        <w:spacing w:after="0"/>
        <w:ind w:left="0"/>
        <w:rPr>
          <w:rFonts w:cs="Times New Roman"/>
          <w:szCs w:val="28"/>
        </w:rPr>
      </w:pPr>
      <w:r w:rsidRPr="00314FA9">
        <w:rPr>
          <w:rFonts w:cs="Times New Roman"/>
          <w:szCs w:val="28"/>
        </w:rPr>
        <w:t>Скоринговые системы имеют ряд преимуществ, которые обеспечивают их широкое рас</w:t>
      </w:r>
      <w:r w:rsidR="002D6503">
        <w:rPr>
          <w:rFonts w:cs="Times New Roman"/>
          <w:szCs w:val="28"/>
        </w:rPr>
        <w:t>пространение в банковской среде:</w:t>
      </w:r>
    </w:p>
    <w:p w:rsidR="00924471" w:rsidRPr="002D6503" w:rsidRDefault="002D6503" w:rsidP="00B600AD">
      <w:pPr>
        <w:pStyle w:val="a8"/>
        <w:numPr>
          <w:ilvl w:val="0"/>
          <w:numId w:val="20"/>
        </w:numPr>
        <w:autoSpaceDE w:val="0"/>
        <w:autoSpaceDN w:val="0"/>
        <w:adjustRightInd w:val="0"/>
        <w:spacing w:after="0"/>
        <w:ind w:left="0" w:firstLine="709"/>
        <w:rPr>
          <w:rFonts w:cs="Times New Roman"/>
          <w:szCs w:val="28"/>
        </w:rPr>
      </w:pPr>
      <w:r w:rsidRPr="002D6503">
        <w:rPr>
          <w:rFonts w:cs="Times New Roman"/>
          <w:szCs w:val="28"/>
        </w:rPr>
        <w:lastRenderedPageBreak/>
        <w:t>с</w:t>
      </w:r>
      <w:r w:rsidR="00924471" w:rsidRPr="002D6503">
        <w:rPr>
          <w:rFonts w:cs="Times New Roman"/>
          <w:szCs w:val="28"/>
        </w:rPr>
        <w:t>нижение уровня риска выдачи кредита недобросовестному за</w:t>
      </w:r>
      <w:r w:rsidR="00746443" w:rsidRPr="002D6503">
        <w:rPr>
          <w:rFonts w:cs="Times New Roman"/>
          <w:szCs w:val="28"/>
        </w:rPr>
        <w:t>ё</w:t>
      </w:r>
      <w:r w:rsidR="00924471" w:rsidRPr="002D6503">
        <w:rPr>
          <w:rFonts w:cs="Times New Roman"/>
          <w:szCs w:val="28"/>
        </w:rPr>
        <w:t>мщику</w:t>
      </w:r>
      <w:r w:rsidRPr="002D6503">
        <w:rPr>
          <w:rFonts w:cs="Times New Roman"/>
          <w:szCs w:val="28"/>
        </w:rPr>
        <w:t>;</w:t>
      </w:r>
      <w:r w:rsidR="00924471" w:rsidRPr="002D6503">
        <w:rPr>
          <w:rFonts w:cs="Times New Roman"/>
          <w:szCs w:val="28"/>
        </w:rPr>
        <w:t xml:space="preserve"> </w:t>
      </w:r>
    </w:p>
    <w:p w:rsidR="00924471" w:rsidRPr="002D6503" w:rsidRDefault="002D6503" w:rsidP="00B600AD">
      <w:pPr>
        <w:pStyle w:val="a8"/>
        <w:numPr>
          <w:ilvl w:val="0"/>
          <w:numId w:val="20"/>
        </w:numPr>
        <w:autoSpaceDE w:val="0"/>
        <w:autoSpaceDN w:val="0"/>
        <w:adjustRightInd w:val="0"/>
        <w:spacing w:after="0"/>
        <w:ind w:left="0" w:firstLine="709"/>
        <w:rPr>
          <w:rFonts w:cs="Times New Roman"/>
          <w:szCs w:val="28"/>
        </w:rPr>
      </w:pPr>
      <w:r w:rsidRPr="002D6503">
        <w:rPr>
          <w:rFonts w:cs="Times New Roman"/>
          <w:szCs w:val="28"/>
        </w:rPr>
        <w:t>в</w:t>
      </w:r>
      <w:r w:rsidR="00924471" w:rsidRPr="002D6503">
        <w:rPr>
          <w:rFonts w:cs="Times New Roman"/>
          <w:szCs w:val="28"/>
        </w:rPr>
        <w:t>озможность обрабатывать значительно большее количество заявок за краткие сроки</w:t>
      </w:r>
      <w:r w:rsidRPr="002D6503">
        <w:rPr>
          <w:rFonts w:cs="Times New Roman"/>
          <w:szCs w:val="28"/>
        </w:rPr>
        <w:t>;</w:t>
      </w:r>
    </w:p>
    <w:p w:rsidR="00746443" w:rsidRPr="002D6503" w:rsidRDefault="002D6503" w:rsidP="00B600AD">
      <w:pPr>
        <w:pStyle w:val="a8"/>
        <w:numPr>
          <w:ilvl w:val="0"/>
          <w:numId w:val="20"/>
        </w:numPr>
        <w:autoSpaceDE w:val="0"/>
        <w:autoSpaceDN w:val="0"/>
        <w:adjustRightInd w:val="0"/>
        <w:spacing w:after="0"/>
        <w:ind w:left="0" w:firstLine="709"/>
        <w:rPr>
          <w:rFonts w:cs="Times New Roman"/>
          <w:szCs w:val="28"/>
        </w:rPr>
      </w:pPr>
      <w:r w:rsidRPr="002D6503">
        <w:rPr>
          <w:rFonts w:cs="Times New Roman"/>
          <w:szCs w:val="28"/>
        </w:rPr>
        <w:t>у</w:t>
      </w:r>
      <w:r w:rsidR="00924471" w:rsidRPr="002D6503">
        <w:rPr>
          <w:rFonts w:cs="Times New Roman"/>
          <w:szCs w:val="28"/>
        </w:rPr>
        <w:t>меньшение человеческого фактора в проц</w:t>
      </w:r>
      <w:r w:rsidR="00746443" w:rsidRPr="002D6503">
        <w:rPr>
          <w:rFonts w:cs="Times New Roman"/>
          <w:szCs w:val="28"/>
        </w:rPr>
        <w:t>ессе обработки кредитных заявок</w:t>
      </w:r>
      <w:r w:rsidRPr="002D6503">
        <w:rPr>
          <w:rFonts w:cs="Times New Roman"/>
          <w:szCs w:val="28"/>
        </w:rPr>
        <w:t>;</w:t>
      </w:r>
    </w:p>
    <w:p w:rsidR="00A46BCC" w:rsidRPr="002D6503" w:rsidRDefault="002D6503" w:rsidP="00B600AD">
      <w:pPr>
        <w:pStyle w:val="a8"/>
        <w:numPr>
          <w:ilvl w:val="0"/>
          <w:numId w:val="20"/>
        </w:numPr>
        <w:autoSpaceDE w:val="0"/>
        <w:autoSpaceDN w:val="0"/>
        <w:adjustRightInd w:val="0"/>
        <w:spacing w:after="0"/>
        <w:ind w:left="0" w:firstLine="709"/>
        <w:rPr>
          <w:rFonts w:cs="Times New Roman"/>
          <w:szCs w:val="28"/>
        </w:rPr>
      </w:pPr>
      <w:r w:rsidRPr="002D6503">
        <w:rPr>
          <w:rFonts w:cs="Times New Roman"/>
          <w:szCs w:val="28"/>
        </w:rPr>
        <w:t>с</w:t>
      </w:r>
      <w:r w:rsidR="00924471" w:rsidRPr="002D6503">
        <w:rPr>
          <w:rFonts w:cs="Times New Roman"/>
          <w:szCs w:val="28"/>
        </w:rPr>
        <w:t>окращение расходов на содержание штата сотрудников, оценивающих заявки</w:t>
      </w:r>
      <w:r w:rsidRPr="002D6503">
        <w:rPr>
          <w:rFonts w:cs="Times New Roman"/>
          <w:szCs w:val="28"/>
        </w:rPr>
        <w:t>;</w:t>
      </w:r>
    </w:p>
    <w:p w:rsidR="00924471" w:rsidRPr="002D6503" w:rsidRDefault="002D6503" w:rsidP="00B600AD">
      <w:pPr>
        <w:pStyle w:val="a8"/>
        <w:numPr>
          <w:ilvl w:val="0"/>
          <w:numId w:val="20"/>
        </w:numPr>
        <w:autoSpaceDE w:val="0"/>
        <w:autoSpaceDN w:val="0"/>
        <w:adjustRightInd w:val="0"/>
        <w:spacing w:after="0"/>
        <w:ind w:left="0" w:firstLine="709"/>
        <w:rPr>
          <w:rFonts w:cs="Times New Roman"/>
          <w:szCs w:val="28"/>
        </w:rPr>
      </w:pPr>
      <w:r w:rsidRPr="002D6503">
        <w:rPr>
          <w:rFonts w:cs="Times New Roman"/>
          <w:szCs w:val="28"/>
        </w:rPr>
        <w:t>п</w:t>
      </w:r>
      <w:r w:rsidR="00A46BCC" w:rsidRPr="002D6503">
        <w:rPr>
          <w:rFonts w:cs="Times New Roman"/>
          <w:szCs w:val="28"/>
        </w:rPr>
        <w:t>ри анализе нового клиента его скоринговая оценка помо</w:t>
      </w:r>
      <w:r w:rsidR="00080AEA" w:rsidRPr="002D6503">
        <w:rPr>
          <w:rFonts w:cs="Times New Roman"/>
          <w:szCs w:val="28"/>
        </w:rPr>
        <w:t>гает избежать возможного риска невозврата кредита в срок.</w:t>
      </w:r>
    </w:p>
    <w:p w:rsidR="00D02B89" w:rsidRPr="00314FA9" w:rsidRDefault="00D02B89" w:rsidP="00314FA9">
      <w:pPr>
        <w:pStyle w:val="a8"/>
        <w:autoSpaceDE w:val="0"/>
        <w:autoSpaceDN w:val="0"/>
        <w:adjustRightInd w:val="0"/>
        <w:spacing w:after="0"/>
        <w:ind w:left="709" w:firstLine="0"/>
        <w:rPr>
          <w:rFonts w:cs="Times New Roman"/>
          <w:szCs w:val="28"/>
        </w:rPr>
      </w:pPr>
    </w:p>
    <w:p w:rsidR="00AD6C00" w:rsidRPr="00314FA9" w:rsidRDefault="00746443" w:rsidP="00314FA9">
      <w:pPr>
        <w:pStyle w:val="2"/>
        <w:numPr>
          <w:ilvl w:val="1"/>
          <w:numId w:val="1"/>
        </w:numPr>
        <w:jc w:val="left"/>
        <w:rPr>
          <w:rFonts w:cs="Times New Roman"/>
          <w:szCs w:val="28"/>
        </w:rPr>
      </w:pPr>
      <w:bookmarkStart w:id="9" w:name="_Toc420424016"/>
      <w:r w:rsidRPr="00314FA9">
        <w:rPr>
          <w:rFonts w:cs="Times New Roman"/>
          <w:szCs w:val="28"/>
        </w:rPr>
        <w:t>Недостатки скоринговых систем</w:t>
      </w:r>
      <w:bookmarkEnd w:id="9"/>
    </w:p>
    <w:p w:rsidR="00AD6C00" w:rsidRPr="00314FA9" w:rsidRDefault="00AD6C00" w:rsidP="00314FA9">
      <w:pPr>
        <w:pStyle w:val="a8"/>
        <w:autoSpaceDE w:val="0"/>
        <w:autoSpaceDN w:val="0"/>
        <w:adjustRightInd w:val="0"/>
        <w:spacing w:after="0"/>
        <w:ind w:left="709" w:firstLine="0"/>
        <w:rPr>
          <w:rFonts w:cs="Times New Roman"/>
          <w:szCs w:val="28"/>
        </w:rPr>
      </w:pPr>
    </w:p>
    <w:p w:rsidR="00054F7C" w:rsidRPr="00314FA9" w:rsidRDefault="00054F7C" w:rsidP="00314FA9">
      <w:pPr>
        <w:spacing w:after="0"/>
        <w:rPr>
          <w:rFonts w:cs="Times New Roman"/>
          <w:szCs w:val="28"/>
        </w:rPr>
      </w:pPr>
      <w:r w:rsidRPr="00314FA9">
        <w:rPr>
          <w:rFonts w:cs="Times New Roman"/>
          <w:szCs w:val="28"/>
        </w:rPr>
        <w:t xml:space="preserve">В скоринге существует две основные проблемы. Первая заключается в том, что классификация выборки производится только на клиентах, которым дали кредит. Мы никогда не узнаем, как бы повели себя клиенты, которым в кредите было отказано: вполне возможно, что какая-то часть оказалась бы вполне приемлемыми заемщиками. </w:t>
      </w:r>
    </w:p>
    <w:p w:rsidR="00054F7C" w:rsidRPr="00314FA9" w:rsidRDefault="00054F7C" w:rsidP="00314FA9">
      <w:pPr>
        <w:spacing w:after="0"/>
        <w:rPr>
          <w:rFonts w:cs="Times New Roman"/>
          <w:color w:val="333333"/>
          <w:szCs w:val="28"/>
        </w:rPr>
      </w:pPr>
      <w:r w:rsidRPr="00314FA9">
        <w:rPr>
          <w:rFonts w:cs="Times New Roman"/>
          <w:szCs w:val="28"/>
        </w:rPr>
        <w:t xml:space="preserve">Но, как правило, отказ в кредите производится на основании достаточно серьезных причин. Банки фиксируют эти причины отказа и сохраняют информацию об «отказниках». Это позволяет им восстанавливать первоначальную популяцию клиентов, обращавшихся за кредитом. </w:t>
      </w:r>
    </w:p>
    <w:p w:rsidR="00054F7C" w:rsidRPr="00314FA9" w:rsidRDefault="00054F7C" w:rsidP="00314FA9">
      <w:pPr>
        <w:spacing w:after="0"/>
        <w:rPr>
          <w:rFonts w:cs="Times New Roman"/>
          <w:szCs w:val="28"/>
        </w:rPr>
      </w:pPr>
      <w:r w:rsidRPr="00314FA9">
        <w:rPr>
          <w:rFonts w:cs="Times New Roman"/>
          <w:szCs w:val="28"/>
        </w:rPr>
        <w:t xml:space="preserve">Вторая проблема заключается в том, что люди с течением времени меняются, меняются и социально-экономические условия, влияющие на поведение людей. Поэтому скоринговые модели необходимо разрабатывать на выборке из наиболее «свежих» клиентов, периодически проверять качество работы системы и, когда качество ухудшается, разрабатывать новую модель. На Западе новая модель разрабатывается в среднем раз в полтора года, период между заменой модели может варьироваться в зависимости от того, насколько стабильной была экономика в это время. </w:t>
      </w:r>
    </w:p>
    <w:p w:rsidR="00054F7C" w:rsidRPr="00314FA9" w:rsidRDefault="00054F7C" w:rsidP="00314FA9">
      <w:pPr>
        <w:spacing w:after="0"/>
        <w:rPr>
          <w:rFonts w:cs="Times New Roman"/>
          <w:szCs w:val="28"/>
        </w:rPr>
      </w:pPr>
      <w:r w:rsidRPr="00314FA9">
        <w:rPr>
          <w:rFonts w:cs="Times New Roman"/>
          <w:szCs w:val="28"/>
        </w:rPr>
        <w:t xml:space="preserve">В настоящее время ведутся исследования того, как вводить социально-экономические характеристики в модель с тем, чтобы она служила дольше. </w:t>
      </w:r>
    </w:p>
    <w:p w:rsidR="00054F7C" w:rsidRPr="00314FA9" w:rsidRDefault="00054F7C" w:rsidP="00314FA9">
      <w:pPr>
        <w:spacing w:after="0"/>
        <w:rPr>
          <w:rFonts w:cs="Times New Roman"/>
          <w:szCs w:val="28"/>
        </w:rPr>
      </w:pPr>
      <w:r w:rsidRPr="00314FA9">
        <w:rPr>
          <w:rFonts w:cs="Times New Roman"/>
          <w:szCs w:val="28"/>
        </w:rPr>
        <w:t xml:space="preserve">В Беларуси использование скоринг-систем тормозится, прежде всего, низкими объемами кредитования. </w:t>
      </w:r>
    </w:p>
    <w:p w:rsidR="00054F7C" w:rsidRPr="00314FA9" w:rsidRDefault="00054F7C" w:rsidP="00314FA9">
      <w:pPr>
        <w:spacing w:after="0"/>
        <w:rPr>
          <w:rFonts w:cs="Times New Roman"/>
          <w:szCs w:val="28"/>
        </w:rPr>
      </w:pPr>
      <w:r w:rsidRPr="00314FA9">
        <w:rPr>
          <w:rFonts w:cs="Times New Roman"/>
          <w:szCs w:val="28"/>
        </w:rPr>
        <w:t xml:space="preserve">Само по себе небольшое по сравнению с западными кредитными организациями количество заемщиков препятствием не является, необходимо только следить за количеством характеристик по отношению к величине выборки. </w:t>
      </w:r>
    </w:p>
    <w:p w:rsidR="00B52720" w:rsidRPr="00314FA9" w:rsidRDefault="00B52720" w:rsidP="006632F4">
      <w:pPr>
        <w:pStyle w:val="2"/>
        <w:numPr>
          <w:ilvl w:val="1"/>
          <w:numId w:val="1"/>
        </w:numPr>
        <w:jc w:val="left"/>
        <w:rPr>
          <w:rFonts w:cs="Times New Roman"/>
          <w:szCs w:val="28"/>
        </w:rPr>
      </w:pPr>
      <w:bookmarkStart w:id="10" w:name="_Toc420424017"/>
      <w:r w:rsidRPr="00314FA9">
        <w:rPr>
          <w:rFonts w:cs="Times New Roman"/>
          <w:szCs w:val="28"/>
        </w:rPr>
        <w:lastRenderedPageBreak/>
        <w:t>Построения скоринговой модели</w:t>
      </w:r>
      <w:bookmarkEnd w:id="10"/>
    </w:p>
    <w:p w:rsidR="00B52720" w:rsidRPr="00314FA9" w:rsidRDefault="00B52720" w:rsidP="00314FA9">
      <w:pPr>
        <w:spacing w:after="0"/>
        <w:rPr>
          <w:rFonts w:cs="Times New Roman"/>
          <w:szCs w:val="28"/>
        </w:rPr>
      </w:pPr>
    </w:p>
    <w:p w:rsidR="00B52720" w:rsidRDefault="00B52720" w:rsidP="00314FA9">
      <w:pPr>
        <w:pStyle w:val="a8"/>
        <w:numPr>
          <w:ilvl w:val="2"/>
          <w:numId w:val="1"/>
        </w:numPr>
        <w:spacing w:after="0"/>
        <w:ind w:left="0" w:firstLine="709"/>
        <w:rPr>
          <w:rFonts w:cs="Times New Roman"/>
          <w:szCs w:val="28"/>
        </w:rPr>
      </w:pPr>
      <w:r w:rsidRPr="00314FA9">
        <w:rPr>
          <w:rFonts w:cs="Times New Roman"/>
          <w:szCs w:val="28"/>
        </w:rPr>
        <w:t>Общие принципы. Для снижения кредитного риска существует скоринговая система для проверки кредитоспособности потенциального заёмщика, подающего заявку на кредит. На самом первом этапе внедрения скоринг представляет собой всего лишь математический анализ введённой информации. Алгоритм прост: клиент отвечает на вопросы – система присваивает каждому ответу определённый балл. Вопросы условно разделены по нескольким критериям: личные, финансовые, сопутствующая информация.</w:t>
      </w:r>
    </w:p>
    <w:p w:rsidR="00314FA9" w:rsidRPr="00314FA9" w:rsidRDefault="00314FA9" w:rsidP="00314FA9">
      <w:pPr>
        <w:pStyle w:val="a8"/>
        <w:spacing w:after="0"/>
        <w:ind w:left="0"/>
        <w:rPr>
          <w:rFonts w:cs="Times New Roman"/>
          <w:szCs w:val="28"/>
        </w:rPr>
      </w:pPr>
      <w:r>
        <w:rPr>
          <w:rFonts w:cs="Times New Roman"/>
          <w:szCs w:val="28"/>
        </w:rPr>
        <w:t>Личные признаки: пол, семейное положение, наличие или отсутствие иждивенцев, образование и др.</w:t>
      </w:r>
    </w:p>
    <w:p w:rsidR="00B52720" w:rsidRPr="00314FA9" w:rsidRDefault="00B52720" w:rsidP="00314FA9">
      <w:pPr>
        <w:shd w:val="clear" w:color="auto" w:fill="FFFFFF"/>
        <w:spacing w:after="0"/>
        <w:rPr>
          <w:rFonts w:cs="Times New Roman"/>
          <w:szCs w:val="28"/>
        </w:rPr>
      </w:pPr>
      <w:r w:rsidRPr="00314FA9">
        <w:rPr>
          <w:rFonts w:cs="Times New Roman"/>
          <w:szCs w:val="28"/>
        </w:rPr>
        <w:t xml:space="preserve">Чем ниже или выше возраст заёмщика относительно оптимальной планки данного критерия (обычно это 25-45 лет), тем меньше баллов насчитает скоринг. Не секрет, что Банки чаще отказывают 18-22 летним юношам, к примеру, поскольку именно этот возраст – наиболее рискованный в плане невозвратов. </w:t>
      </w:r>
    </w:p>
    <w:p w:rsidR="00B52720" w:rsidRPr="00314FA9" w:rsidRDefault="00B52720" w:rsidP="00314FA9">
      <w:pPr>
        <w:shd w:val="clear" w:color="auto" w:fill="FFFFFF"/>
        <w:spacing w:after="0"/>
        <w:rPr>
          <w:rFonts w:cs="Times New Roman"/>
          <w:szCs w:val="28"/>
        </w:rPr>
      </w:pPr>
      <w:r w:rsidRPr="00314FA9">
        <w:rPr>
          <w:rFonts w:cs="Times New Roman"/>
          <w:szCs w:val="28"/>
        </w:rPr>
        <w:t xml:space="preserve">Семейное положение – один из очень важных критериев при начислении баллов. Скоринговые модели предпочитают наличие брака, в </w:t>
      </w:r>
      <w:r w:rsidR="00DC2068">
        <w:rPr>
          <w:rFonts w:cs="Times New Roman"/>
          <w:szCs w:val="28"/>
        </w:rPr>
        <w:t>том числе</w:t>
      </w:r>
      <w:r w:rsidRPr="00314FA9">
        <w:rPr>
          <w:rFonts w:cs="Times New Roman"/>
          <w:szCs w:val="28"/>
        </w:rPr>
        <w:t>, даже если отношения не узаконены формально. Считается, что семья и планирование бюджета очень дисциплинируют потенциальных заёмщиков. К холостым система отнесётся настороженно, начислит гораздо меньший балл, поскольку в основе своей полагает, что неженатый человек в 30-40 лет не смог создать семью из-за своих личных и/или материальных проблем, неумения планировать свою жизнь и, соответственно, расходы.</w:t>
      </w:r>
    </w:p>
    <w:p w:rsidR="00B52720" w:rsidRPr="00314FA9" w:rsidRDefault="00B52720" w:rsidP="00314FA9">
      <w:pPr>
        <w:shd w:val="clear" w:color="auto" w:fill="FFFFFF"/>
        <w:spacing w:after="0"/>
        <w:rPr>
          <w:rFonts w:cs="Times New Roman"/>
          <w:szCs w:val="28"/>
        </w:rPr>
      </w:pPr>
      <w:r w:rsidRPr="00314FA9">
        <w:rPr>
          <w:rFonts w:cs="Times New Roman"/>
          <w:szCs w:val="28"/>
        </w:rPr>
        <w:t>Финансов</w:t>
      </w:r>
      <w:r w:rsidR="00DC2068">
        <w:rPr>
          <w:rFonts w:cs="Times New Roman"/>
          <w:szCs w:val="28"/>
        </w:rPr>
        <w:t>ые признаки</w:t>
      </w:r>
      <w:r w:rsidRPr="00314FA9">
        <w:rPr>
          <w:rFonts w:cs="Times New Roman"/>
          <w:szCs w:val="28"/>
        </w:rPr>
        <w:t>: общий трудовой стаж, общий стаж на последнем или последних 2-3-ёх местах работы, уровень заработанной платы и общих расходов.</w:t>
      </w:r>
    </w:p>
    <w:p w:rsidR="00B52720" w:rsidRPr="00314FA9" w:rsidRDefault="00B52720" w:rsidP="00314FA9">
      <w:pPr>
        <w:shd w:val="clear" w:color="auto" w:fill="FFFFFF"/>
        <w:spacing w:after="0"/>
        <w:rPr>
          <w:rFonts w:cs="Times New Roman"/>
          <w:szCs w:val="28"/>
        </w:rPr>
      </w:pPr>
      <w:r w:rsidRPr="00314FA9">
        <w:rPr>
          <w:rFonts w:cs="Times New Roman"/>
          <w:szCs w:val="28"/>
        </w:rPr>
        <w:t>Если на общий трудовой стаж скоринговые модели, в большинстве своём, закрывают глаза или разбег баллов очень несущественный, то к вопросам о последних местах работы экспресс-анализ отнесётся с повышенным вниманием. Чем короче срок пребывания заёмщика на различных местах работы, чем чаще клиент меняет их, тем меньший балл (а иногда и вычитание из общей достигнутой суммы баллов) ему будет начислен. Для скоринга заёмщик, часто меняющий место работы, это потенциально «плохой» кредит.</w:t>
      </w:r>
    </w:p>
    <w:p w:rsidR="00B52720" w:rsidRPr="00314FA9" w:rsidRDefault="00B52720" w:rsidP="00314FA9">
      <w:pPr>
        <w:shd w:val="clear" w:color="auto" w:fill="FFFFFF"/>
        <w:spacing w:after="0"/>
        <w:rPr>
          <w:rFonts w:cs="Times New Roman"/>
          <w:szCs w:val="28"/>
        </w:rPr>
      </w:pPr>
      <w:r w:rsidRPr="00314FA9">
        <w:rPr>
          <w:rFonts w:cs="Times New Roman"/>
          <w:szCs w:val="28"/>
        </w:rPr>
        <w:t xml:space="preserve">Тип профессии, принадлежность организации и карьерная ступень в фирме – существенные баллы. К примеру, младший и средний топ-состав </w:t>
      </w:r>
      <w:r w:rsidRPr="00314FA9">
        <w:rPr>
          <w:rFonts w:cs="Times New Roman"/>
          <w:szCs w:val="28"/>
        </w:rPr>
        <w:lastRenderedPageBreak/>
        <w:t>предприятия – наиболее высоко оцениваемые скорингом. Высший топ-состав глазами «скоринга» выглядит подозрительно, поскольку модель подразумевает наличие хорошего уровня зарплаты.</w:t>
      </w:r>
    </w:p>
    <w:p w:rsidR="00B52720" w:rsidRPr="00314FA9" w:rsidRDefault="00B52720" w:rsidP="00314FA9">
      <w:pPr>
        <w:shd w:val="clear" w:color="auto" w:fill="FFFFFF"/>
        <w:spacing w:after="0"/>
        <w:rPr>
          <w:rFonts w:cs="Times New Roman"/>
          <w:szCs w:val="28"/>
        </w:rPr>
      </w:pPr>
      <w:r w:rsidRPr="00314FA9">
        <w:rPr>
          <w:rFonts w:cs="Times New Roman"/>
          <w:szCs w:val="28"/>
        </w:rPr>
        <w:t>Ничуть не с меньшим интересом экспресс-анализ ждёт ответа и на вопросы финансовой направленности. К примеру, насколько сопоставимы расходы на оплату кредита с финансовыми возможностями клиента и не будет ли кабальным для него договор. Если скоринг «видит», что затраты на обслуживание займа составляют более 30% от уровня дохода, то балл будет не высоким. С другой стороны, если заёмщик предоставляет сведения о высокой зарплате, но, при этом, просит небольшой займ, да ещё без первого взноса по программе кредитования, экспресс-анализ отнесётся к этому очень настороженно: зачем кредит в 10 000 рублей, если ваша зарплата 50 000 рублей?</w:t>
      </w:r>
    </w:p>
    <w:p w:rsidR="00B52720" w:rsidRPr="00314FA9" w:rsidRDefault="00B52720" w:rsidP="00314FA9">
      <w:pPr>
        <w:shd w:val="clear" w:color="auto" w:fill="FFFFFF"/>
        <w:spacing w:after="0"/>
        <w:rPr>
          <w:rFonts w:cs="Times New Roman"/>
          <w:szCs w:val="28"/>
        </w:rPr>
      </w:pPr>
      <w:r w:rsidRPr="00314FA9">
        <w:rPr>
          <w:rFonts w:cs="Times New Roman"/>
          <w:szCs w:val="28"/>
        </w:rPr>
        <w:t>К сопутствующей можно отнести информацию о наличии дополнительных источниках доходов, наличие автомобиля, гаража, дачи, земельного участка в личной собственности. Разумеется, скоринг начислит дополнительные баллы за «плюсовые» ответы, но в своей основе модель предполагает, что попытки оспорить это имущество в целях обеспечения возврата займа – дело длительное и хлопотное. Примерно так же обстоят дела и с дополнительным источником дохода: сегодня он есть, завтра его нет. И рассчитывать на него скоринг в полном объёме не может.</w:t>
      </w:r>
    </w:p>
    <w:p w:rsidR="00B52720" w:rsidRPr="00314FA9" w:rsidRDefault="00B52720" w:rsidP="00314FA9">
      <w:pPr>
        <w:shd w:val="clear" w:color="auto" w:fill="FFFFFF"/>
        <w:spacing w:after="0"/>
        <w:rPr>
          <w:rFonts w:cs="Times New Roman"/>
          <w:szCs w:val="28"/>
        </w:rPr>
      </w:pPr>
      <w:r w:rsidRPr="00314FA9">
        <w:rPr>
          <w:rFonts w:cs="Times New Roman"/>
          <w:szCs w:val="28"/>
        </w:rPr>
        <w:t>Все эта информация заносится в базу данных скоринговой программы, и, при условии достижения определённой суммы баллов, система даёт положительный ответ. Если клиент набрал количество баллов, чуть отличающееся от необходимой планки, скоринг принимает условно-положительное решение, и отправляет данные по заявке кредитному офицеру. В обязанности последнего входит быстрая телефонная проверка заёмщика по указанным в анкете телефонам – прозвон. Если данные совпадают, клиент получает положительный ответ. Если кредитный офицер не получил подтверждения по телефонам, он вручную проставляет «отказано».</w:t>
      </w:r>
    </w:p>
    <w:p w:rsidR="00B52720" w:rsidRPr="00314FA9" w:rsidRDefault="00B52720" w:rsidP="00314FA9">
      <w:pPr>
        <w:shd w:val="clear" w:color="auto" w:fill="FFFFFF"/>
        <w:spacing w:after="0"/>
        <w:rPr>
          <w:rFonts w:cs="Times New Roman"/>
          <w:szCs w:val="28"/>
        </w:rPr>
      </w:pPr>
      <w:r w:rsidRPr="00314FA9">
        <w:rPr>
          <w:rFonts w:cs="Times New Roman"/>
          <w:szCs w:val="28"/>
        </w:rPr>
        <w:t xml:space="preserve">Скоринг – это не просто калькулятор баллов. Практически любая скоринговая модель является самообучающейся. Именно с накопления определённых кредитных историй с момента запуска программы в действие включается второй этап анализа информации по потенциальному заёмщику. Скоринг начинает сравнивать клиента с теми, кто уже получил кредит в этом банке. Разумеется, не всех подряд, а только тех, кто по указанным параметрам (пол, возраст, семейное положение и т.д.) имеет сходство с </w:t>
      </w:r>
      <w:r w:rsidRPr="00314FA9">
        <w:rPr>
          <w:rFonts w:cs="Times New Roman"/>
          <w:szCs w:val="28"/>
        </w:rPr>
        <w:lastRenderedPageBreak/>
        <w:t>потенциальным заёмщиком. Если скоринг обнаруживает, что из 10 заёмщиков, похожих на нового клиента, лишь пятеро успешно возвращают кредит, то программа причислит его (клиента) к проблемной и рискованной группе и, как следствие, откажет, не забыв занести новые данные в свою базу. При этом если в течение определённого времени скоринг будет продолжать отказывать по этой группе, то специалисты банка имеют возможность скорректировать её и открыть «зелёный» свет.</w:t>
      </w:r>
    </w:p>
    <w:p w:rsidR="00B52720" w:rsidRPr="00314FA9" w:rsidRDefault="00B52720" w:rsidP="00314FA9">
      <w:pPr>
        <w:shd w:val="clear" w:color="auto" w:fill="FFFFFF"/>
        <w:spacing w:after="0"/>
        <w:rPr>
          <w:rFonts w:cs="Times New Roman"/>
          <w:szCs w:val="28"/>
        </w:rPr>
      </w:pPr>
      <w:r w:rsidRPr="00314FA9">
        <w:rPr>
          <w:rFonts w:cs="Times New Roman"/>
          <w:szCs w:val="28"/>
        </w:rPr>
        <w:t xml:space="preserve">Скоринговая программа не видит самого потенциального заёмщика, ей абсолютно не важны все индивидуальные особенности клиента, его заверения и убеждения, внешность и форма одежды. Скоринг лишь анализирует полученную информацию в тех критериях, какие ей интересны, и от которых зависит риск невозврата займа. Решение, принятое программой в 10 часов утра утром, может кардинально отличаться от решения, которое она примет в шесть часов вечера. Потому что огромной поток информации, который скоринг анализирует, меняется в режиме реального времени. </w:t>
      </w:r>
    </w:p>
    <w:p w:rsidR="00B52720" w:rsidRPr="00314FA9" w:rsidRDefault="00B52720" w:rsidP="00314FA9">
      <w:pPr>
        <w:shd w:val="clear" w:color="auto" w:fill="FFFFFF"/>
        <w:spacing w:after="0"/>
        <w:rPr>
          <w:rFonts w:cs="Times New Roman"/>
          <w:b/>
          <w:szCs w:val="28"/>
        </w:rPr>
      </w:pPr>
    </w:p>
    <w:p w:rsidR="00B52720" w:rsidRPr="00314FA9" w:rsidRDefault="00B52720" w:rsidP="00314FA9">
      <w:pPr>
        <w:pStyle w:val="a8"/>
        <w:numPr>
          <w:ilvl w:val="2"/>
          <w:numId w:val="1"/>
        </w:numPr>
        <w:autoSpaceDE w:val="0"/>
        <w:autoSpaceDN w:val="0"/>
        <w:adjustRightInd w:val="0"/>
        <w:spacing w:after="0"/>
        <w:ind w:left="0" w:firstLine="709"/>
        <w:rPr>
          <w:rFonts w:cs="Times New Roman"/>
          <w:szCs w:val="28"/>
        </w:rPr>
      </w:pPr>
      <w:r w:rsidRPr="00314FA9">
        <w:rPr>
          <w:rFonts w:cs="Times New Roman"/>
          <w:szCs w:val="28"/>
        </w:rPr>
        <w:t xml:space="preserve">Подготовка исходных данных.  Для построения любой статистической модели необходимо иметь достаточную по объему и качественную базу данных. Именно отсутствие достаточного объема информации по розничным клиентам является основной преградой финансовых институтов в построении внутренних скоринговых моделей. Принимая во внимание особенности финансовой системы Республики Беларусь и сравнительную новизну рынка кредитных услуг физическим лицам, белорусские банки столкнутся с проблемой отсутствия предложения на рынке внешних источников информации. Оптимальное решение в данной ситуации – это объединение баз данных по розничным клиентам нескольких схожих по предлагаемым услугам и роду деятельности банков в единый пул, и построение своих скоринговых систем на основе общих данных физических лиц нескольких банков. </w:t>
      </w:r>
    </w:p>
    <w:p w:rsidR="00B52720" w:rsidRPr="00314FA9" w:rsidRDefault="00B52720" w:rsidP="00314FA9">
      <w:pPr>
        <w:autoSpaceDE w:val="0"/>
        <w:autoSpaceDN w:val="0"/>
        <w:adjustRightInd w:val="0"/>
        <w:spacing w:after="0"/>
        <w:rPr>
          <w:rFonts w:cs="Times New Roman"/>
          <w:szCs w:val="28"/>
        </w:rPr>
      </w:pPr>
      <w:r w:rsidRPr="00314FA9">
        <w:rPr>
          <w:rFonts w:cs="Times New Roman"/>
          <w:szCs w:val="28"/>
        </w:rPr>
        <w:t xml:space="preserve">База данных для построения скоринговой модели (собственная или приобретенная) должна содержать всю возможную информацию по клиентам за последние 2–5 лет, в том числе клиентский номер (в Беларуси хороший способ идентификации – личный номер, который совпадает со страховым номером в фонде социальной защиты, кстати, там есть база данных по доходам изо всех официальных источников за последние 5 лет), банковский продукт, решение по кредитной заявке, дату открытия счета, статус задолженности, баланс на счету и т.д. Далее из выборочной совокупности должны быть исключены: </w:t>
      </w:r>
    </w:p>
    <w:p w:rsidR="00B52720" w:rsidRPr="00314FA9" w:rsidRDefault="0099129A" w:rsidP="00B600AD">
      <w:pPr>
        <w:pStyle w:val="a8"/>
        <w:numPr>
          <w:ilvl w:val="0"/>
          <w:numId w:val="21"/>
        </w:numPr>
        <w:autoSpaceDE w:val="0"/>
        <w:autoSpaceDN w:val="0"/>
        <w:adjustRightInd w:val="0"/>
        <w:spacing w:after="0"/>
        <w:ind w:left="0" w:firstLine="709"/>
        <w:rPr>
          <w:rFonts w:cs="Times New Roman"/>
          <w:szCs w:val="28"/>
        </w:rPr>
      </w:pPr>
      <w:r>
        <w:rPr>
          <w:rFonts w:cs="Times New Roman"/>
          <w:szCs w:val="28"/>
        </w:rPr>
        <w:lastRenderedPageBreak/>
        <w:t>в</w:t>
      </w:r>
      <w:r w:rsidR="00B52720" w:rsidRPr="00314FA9">
        <w:rPr>
          <w:rFonts w:cs="Times New Roman"/>
          <w:szCs w:val="28"/>
        </w:rPr>
        <w:t>се нестандартные случаи (аномально большие суммы кредита, необычные цели для займа, реструктуризированные обязательства, клиенты с нестандартными условиями выплат и др.)</w:t>
      </w:r>
      <w:r>
        <w:rPr>
          <w:rFonts w:cs="Times New Roman"/>
          <w:szCs w:val="28"/>
        </w:rPr>
        <w:t>;</w:t>
      </w:r>
    </w:p>
    <w:p w:rsidR="00B52720" w:rsidRPr="0099129A" w:rsidRDefault="0099129A" w:rsidP="00B600AD">
      <w:pPr>
        <w:pStyle w:val="a8"/>
        <w:numPr>
          <w:ilvl w:val="0"/>
          <w:numId w:val="21"/>
        </w:numPr>
        <w:autoSpaceDE w:val="0"/>
        <w:autoSpaceDN w:val="0"/>
        <w:adjustRightInd w:val="0"/>
        <w:spacing w:after="0"/>
        <w:ind w:left="0" w:firstLine="709"/>
        <w:rPr>
          <w:rFonts w:cs="Times New Roman"/>
          <w:szCs w:val="28"/>
        </w:rPr>
      </w:pPr>
      <w:r w:rsidRPr="0099129A">
        <w:rPr>
          <w:rFonts w:cs="Times New Roman"/>
          <w:szCs w:val="28"/>
        </w:rPr>
        <w:t>о</w:t>
      </w:r>
      <w:r w:rsidR="00B52720" w:rsidRPr="0099129A">
        <w:rPr>
          <w:rFonts w:cs="Times New Roman"/>
          <w:szCs w:val="28"/>
        </w:rPr>
        <w:t xml:space="preserve">тказы в выдаче кредита по причинам, обусловленным единой политикой банка (несовершеннолетние, </w:t>
      </w:r>
      <w:r w:rsidR="005B268F" w:rsidRPr="0099129A">
        <w:rPr>
          <w:rFonts w:cs="Times New Roman"/>
          <w:szCs w:val="28"/>
        </w:rPr>
        <w:t>банкроты, двойные заявки и др.)</w:t>
      </w:r>
      <w:r w:rsidRPr="0099129A">
        <w:rPr>
          <w:rFonts w:cs="Times New Roman"/>
          <w:szCs w:val="28"/>
        </w:rPr>
        <w:t>;</w:t>
      </w:r>
    </w:p>
    <w:p w:rsidR="00B52720" w:rsidRPr="00314FA9" w:rsidRDefault="0099129A" w:rsidP="00B600AD">
      <w:pPr>
        <w:pStyle w:val="a8"/>
        <w:numPr>
          <w:ilvl w:val="0"/>
          <w:numId w:val="21"/>
        </w:numPr>
        <w:autoSpaceDE w:val="0"/>
        <w:autoSpaceDN w:val="0"/>
        <w:adjustRightInd w:val="0"/>
        <w:spacing w:after="0"/>
        <w:ind w:left="0" w:firstLine="709"/>
        <w:rPr>
          <w:rFonts w:cs="Times New Roman"/>
          <w:szCs w:val="28"/>
        </w:rPr>
      </w:pPr>
      <w:r>
        <w:rPr>
          <w:rFonts w:cs="Times New Roman"/>
          <w:szCs w:val="28"/>
        </w:rPr>
        <w:t>и</w:t>
      </w:r>
      <w:r w:rsidR="00B52720" w:rsidRPr="00314FA9">
        <w:rPr>
          <w:rFonts w:cs="Times New Roman"/>
          <w:szCs w:val="28"/>
        </w:rPr>
        <w:t>нсайдерские кредиты (VIP, сотрудники банка и др.)</w:t>
      </w:r>
      <w:r>
        <w:rPr>
          <w:rFonts w:cs="Times New Roman"/>
          <w:szCs w:val="28"/>
        </w:rPr>
        <w:t>;</w:t>
      </w:r>
    </w:p>
    <w:p w:rsidR="00B52720" w:rsidRPr="00314FA9" w:rsidRDefault="0099129A" w:rsidP="00B600AD">
      <w:pPr>
        <w:pStyle w:val="a8"/>
        <w:numPr>
          <w:ilvl w:val="0"/>
          <w:numId w:val="21"/>
        </w:numPr>
        <w:autoSpaceDE w:val="0"/>
        <w:autoSpaceDN w:val="0"/>
        <w:adjustRightInd w:val="0"/>
        <w:spacing w:after="0"/>
        <w:ind w:left="0" w:firstLine="709"/>
        <w:rPr>
          <w:rFonts w:cs="Times New Roman"/>
          <w:szCs w:val="28"/>
        </w:rPr>
      </w:pPr>
      <w:r>
        <w:rPr>
          <w:rFonts w:cs="Times New Roman"/>
          <w:szCs w:val="28"/>
        </w:rPr>
        <w:t>с</w:t>
      </w:r>
      <w:r w:rsidR="00B52720" w:rsidRPr="00314FA9">
        <w:rPr>
          <w:rFonts w:cs="Times New Roman"/>
          <w:szCs w:val="28"/>
        </w:rPr>
        <w:t>торно, незаконченные или находящиеся в процессе обработки кредитные анкеты</w:t>
      </w:r>
      <w:r>
        <w:rPr>
          <w:rFonts w:cs="Times New Roman"/>
          <w:szCs w:val="28"/>
        </w:rPr>
        <w:t>;</w:t>
      </w:r>
    </w:p>
    <w:p w:rsidR="00B52720" w:rsidRDefault="0099129A" w:rsidP="00B600AD">
      <w:pPr>
        <w:pStyle w:val="a8"/>
        <w:numPr>
          <w:ilvl w:val="0"/>
          <w:numId w:val="21"/>
        </w:numPr>
        <w:autoSpaceDE w:val="0"/>
        <w:autoSpaceDN w:val="0"/>
        <w:adjustRightInd w:val="0"/>
        <w:spacing w:after="0"/>
        <w:ind w:left="0" w:firstLine="709"/>
        <w:rPr>
          <w:rFonts w:cs="Times New Roman"/>
          <w:szCs w:val="28"/>
        </w:rPr>
      </w:pPr>
      <w:r>
        <w:rPr>
          <w:rFonts w:cs="Times New Roman"/>
          <w:szCs w:val="28"/>
        </w:rPr>
        <w:t>н</w:t>
      </w:r>
      <w:r w:rsidR="00B52720" w:rsidRPr="00314FA9">
        <w:rPr>
          <w:rFonts w:cs="Times New Roman"/>
          <w:szCs w:val="28"/>
        </w:rPr>
        <w:t>естандартное поведение клиента после выплаты кредита (подделка документов и мошенничество, кражи и потери кредитных карт, смертельные случаи и др.)</w:t>
      </w:r>
      <w:r w:rsidR="006710AE" w:rsidRPr="00314FA9">
        <w:rPr>
          <w:rFonts w:cs="Times New Roman"/>
          <w:szCs w:val="28"/>
        </w:rPr>
        <w:t xml:space="preserve"> </w:t>
      </w:r>
      <w:r w:rsidR="006710AE" w:rsidRPr="0099129A">
        <w:rPr>
          <w:rFonts w:cs="Times New Roman"/>
          <w:szCs w:val="28"/>
        </w:rPr>
        <w:t>[3]</w:t>
      </w:r>
      <w:r w:rsidR="00B52720" w:rsidRPr="00314FA9">
        <w:rPr>
          <w:rFonts w:cs="Times New Roman"/>
          <w:szCs w:val="28"/>
        </w:rPr>
        <w:t xml:space="preserve">. </w:t>
      </w:r>
    </w:p>
    <w:p w:rsidR="008C4D91" w:rsidRDefault="008C4D91" w:rsidP="008C4D91">
      <w:pPr>
        <w:autoSpaceDE w:val="0"/>
        <w:autoSpaceDN w:val="0"/>
        <w:adjustRightInd w:val="0"/>
        <w:spacing w:after="0"/>
        <w:rPr>
          <w:rFonts w:cs="Times New Roman"/>
          <w:szCs w:val="28"/>
        </w:rPr>
      </w:pPr>
    </w:p>
    <w:p w:rsidR="008C4D91" w:rsidRDefault="008C4D91" w:rsidP="00166996">
      <w:pPr>
        <w:autoSpaceDE w:val="0"/>
        <w:autoSpaceDN w:val="0"/>
        <w:adjustRightInd w:val="0"/>
        <w:spacing w:after="0"/>
        <w:ind w:firstLine="0"/>
        <w:jc w:val="center"/>
        <w:rPr>
          <w:rFonts w:cs="Times New Roman"/>
          <w:szCs w:val="28"/>
        </w:rPr>
      </w:pPr>
      <w:r>
        <w:rPr>
          <w:rFonts w:cs="Times New Roman"/>
          <w:noProof/>
          <w:szCs w:val="28"/>
          <w:lang w:eastAsia="ru-RU"/>
        </w:rPr>
        <w:drawing>
          <wp:inline distT="0" distB="0" distL="0" distR="0" wp14:anchorId="2CACEDAB" wp14:editId="01267E6F">
            <wp:extent cx="5390515" cy="5167630"/>
            <wp:effectExtent l="0" t="0" r="635" b="0"/>
            <wp:docPr id="4" name="Рисунок 4" descr="C:\Users\lungis\Desktop\скоринг балл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ungis\Desktop\скоринг баллы.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0515" cy="5167630"/>
                    </a:xfrm>
                    <a:prstGeom prst="rect">
                      <a:avLst/>
                    </a:prstGeom>
                    <a:noFill/>
                    <a:ln>
                      <a:noFill/>
                    </a:ln>
                  </pic:spPr>
                </pic:pic>
              </a:graphicData>
            </a:graphic>
          </wp:inline>
        </w:drawing>
      </w:r>
    </w:p>
    <w:p w:rsidR="008C4D91" w:rsidRDefault="008C4D91" w:rsidP="008C4D91">
      <w:pPr>
        <w:autoSpaceDE w:val="0"/>
        <w:autoSpaceDN w:val="0"/>
        <w:adjustRightInd w:val="0"/>
        <w:spacing w:after="0"/>
        <w:rPr>
          <w:rFonts w:cs="Times New Roman"/>
          <w:szCs w:val="28"/>
        </w:rPr>
      </w:pPr>
    </w:p>
    <w:p w:rsidR="008C4D91" w:rsidRDefault="008C4D91" w:rsidP="00714028">
      <w:pPr>
        <w:autoSpaceDE w:val="0"/>
        <w:autoSpaceDN w:val="0"/>
        <w:adjustRightInd w:val="0"/>
        <w:spacing w:after="0"/>
        <w:ind w:firstLine="0"/>
        <w:jc w:val="center"/>
        <w:rPr>
          <w:rFonts w:cs="Times New Roman"/>
          <w:szCs w:val="28"/>
        </w:rPr>
      </w:pPr>
      <w:r>
        <w:rPr>
          <w:rFonts w:cs="Times New Roman"/>
          <w:szCs w:val="28"/>
        </w:rPr>
        <w:t xml:space="preserve">Рисунок 1.7 – </w:t>
      </w:r>
      <w:r w:rsidR="00714028">
        <w:rPr>
          <w:rFonts w:cs="Times New Roman"/>
          <w:szCs w:val="28"/>
        </w:rPr>
        <w:t>Шкала скоринговых оценок</w:t>
      </w:r>
    </w:p>
    <w:p w:rsidR="008C4D91" w:rsidRPr="008C4D91" w:rsidRDefault="008C4D91" w:rsidP="008C4D91">
      <w:pPr>
        <w:autoSpaceDE w:val="0"/>
        <w:autoSpaceDN w:val="0"/>
        <w:adjustRightInd w:val="0"/>
        <w:spacing w:after="0"/>
        <w:rPr>
          <w:rFonts w:cs="Times New Roman"/>
          <w:szCs w:val="28"/>
        </w:rPr>
      </w:pPr>
    </w:p>
    <w:p w:rsidR="00B52720" w:rsidRDefault="00B52720" w:rsidP="00314FA9">
      <w:pPr>
        <w:autoSpaceDE w:val="0"/>
        <w:autoSpaceDN w:val="0"/>
        <w:adjustRightInd w:val="0"/>
        <w:spacing w:after="0"/>
        <w:rPr>
          <w:rFonts w:cs="Times New Roman"/>
          <w:szCs w:val="28"/>
        </w:rPr>
      </w:pPr>
      <w:r w:rsidRPr="00314FA9">
        <w:rPr>
          <w:rFonts w:cs="Times New Roman"/>
          <w:szCs w:val="28"/>
        </w:rPr>
        <w:lastRenderedPageBreak/>
        <w:t xml:space="preserve">Все остальные данные в выборке должны быть разбиты на категории: «хороший» (платежеспособный), «плохой» (неплатежеспособный) клиент или «отказ» в выплате кредита. В теории по созданию скоринговых систем процесс моделирования часто разбивают на два этапа: 1) построение первичной модели с использованием известных данных по розничным счетам (платежеспособный/неплатежеспособный), 2) построение конечной модели с добавлением данных по клиентам, которым было отказано в кредите («отказы»). Практика, однако, показала, что добавление отказов, несмотря на большие затраты ресурсов, редко приносит желаемый результат и оказывает несущественное влияние на качество и характер модели. </w:t>
      </w:r>
    </w:p>
    <w:p w:rsidR="00B52720" w:rsidRPr="00314FA9" w:rsidRDefault="00B52720" w:rsidP="00314FA9">
      <w:pPr>
        <w:autoSpaceDE w:val="0"/>
        <w:autoSpaceDN w:val="0"/>
        <w:adjustRightInd w:val="0"/>
        <w:spacing w:after="0"/>
        <w:rPr>
          <w:rFonts w:cs="Times New Roman"/>
          <w:szCs w:val="28"/>
        </w:rPr>
      </w:pPr>
      <w:r w:rsidRPr="00314FA9">
        <w:rPr>
          <w:rFonts w:cs="Times New Roman"/>
          <w:szCs w:val="28"/>
        </w:rPr>
        <w:t xml:space="preserve">Перед тем как переходить к анализу скоринговых показателей и построению первичной модели, банку необходимо точно сформулировать свое определение «плохого» случая (дефолта). Примерами определения дефолта в мировой практике являются: уровень просроченной задолженности (свыше 30 дней, 60 дней или 90 и более дней) на текущий момент или худший статус за все время кредитной истории, а также списание со счета, 3 раза задолженность свыше 30 дней, 2 раза задолженность свыше 60 дней, один раз задолженность свыше 90 дней, просроченная задолженность в размере свыше 500 000 руб. и т. д. Банк свободен сам выбирать для себя, какое понятие дефолта лучше всего использовать при построении скоринговой модели, если он сможет логически аргументировать свой выбор. Подтверждение правильности выбранного определения может осуществляться экспертным путем или аналитическими методами. </w:t>
      </w:r>
    </w:p>
    <w:p w:rsidR="00B52720" w:rsidRPr="00314FA9" w:rsidRDefault="00B52720" w:rsidP="00314FA9">
      <w:pPr>
        <w:spacing w:after="0"/>
        <w:rPr>
          <w:rFonts w:cs="Times New Roman"/>
          <w:szCs w:val="28"/>
        </w:rPr>
      </w:pPr>
      <w:r w:rsidRPr="00314FA9">
        <w:rPr>
          <w:rFonts w:cs="Times New Roman"/>
          <w:szCs w:val="28"/>
        </w:rPr>
        <w:t xml:space="preserve">После точного определения и документации понятия дефолта всех розничных клиентов, попадающих в эту категорию, необходимо охарактеризовать как «неплатежеспособных», а остальных - как «платежеспособных». Размер выборки, придерживаясь грубого правила, должен составлять около 1500 «плохих» случаев и 1500 «хороших». При небольших объемах бизнеса можно использовать и меньшие базы данных по розничным клиентам, тем не менее, минимальная статистически значимая выборка считается 600 случаев. Для того чтобы классифицировать текущих клиентов, находящихся в процессе погашения кредита, обычно определяют «показательный период» – это период, в течение которого большинство счетов проявляют себя с позиции дефолта. Типичным «показательным периодом» является период 18 месяцев, т.е. все новые счета, использующиеся для построения скоринговой модели, наблюдают в течение 18 месяцев для классификации их в категории «плохой» или «хороший» плательщик. Наиболее точно, применительно к конкретному кредитному </w:t>
      </w:r>
      <w:r w:rsidRPr="00314FA9">
        <w:rPr>
          <w:rFonts w:cs="Times New Roman"/>
          <w:szCs w:val="28"/>
        </w:rPr>
        <w:lastRenderedPageBreak/>
        <w:t>портфелю банка, этот период можно определить с помощью аналитических методов.</w:t>
      </w:r>
    </w:p>
    <w:p w:rsidR="00B52720" w:rsidRPr="00314FA9" w:rsidRDefault="00B52720" w:rsidP="00314FA9">
      <w:pPr>
        <w:spacing w:after="0"/>
        <w:rPr>
          <w:rFonts w:cs="Times New Roman"/>
          <w:szCs w:val="28"/>
        </w:rPr>
      </w:pPr>
    </w:p>
    <w:p w:rsidR="00B52720" w:rsidRPr="00314FA9" w:rsidRDefault="00B52720" w:rsidP="00314FA9">
      <w:pPr>
        <w:pStyle w:val="Iauiue"/>
        <w:numPr>
          <w:ilvl w:val="2"/>
          <w:numId w:val="1"/>
        </w:numPr>
        <w:spacing w:line="276" w:lineRule="auto"/>
        <w:ind w:left="0" w:firstLine="709"/>
        <w:jc w:val="both"/>
        <w:rPr>
          <w:color w:val="000000"/>
          <w:sz w:val="28"/>
          <w:szCs w:val="28"/>
        </w:rPr>
      </w:pPr>
      <w:r w:rsidRPr="00314FA9">
        <w:rPr>
          <w:sz w:val="28"/>
          <w:szCs w:val="28"/>
        </w:rPr>
        <w:t>Анализ скоринговых переменных.</w:t>
      </w:r>
      <w:r w:rsidRPr="00314FA9">
        <w:rPr>
          <w:color w:val="000000"/>
          <w:sz w:val="28"/>
          <w:szCs w:val="28"/>
        </w:rPr>
        <w:t xml:space="preserve"> Следующим основным этапом построения модели является выбор и анализ независимых переменных. Основным источником данных являются анкетные данные клиента на момент подачи кредитной заявки, например: </w:t>
      </w:r>
    </w:p>
    <w:p w:rsidR="00B52720" w:rsidRPr="00314FA9" w:rsidRDefault="00B52720" w:rsidP="00DF3D10">
      <w:pPr>
        <w:pStyle w:val="Iauiue"/>
        <w:spacing w:line="276" w:lineRule="auto"/>
        <w:ind w:firstLine="709"/>
        <w:jc w:val="both"/>
        <w:rPr>
          <w:color w:val="000000"/>
          <w:sz w:val="28"/>
          <w:szCs w:val="28"/>
        </w:rPr>
      </w:pPr>
      <w:r w:rsidRPr="00DF3D10">
        <w:rPr>
          <w:b/>
          <w:color w:val="000000"/>
          <w:sz w:val="28"/>
          <w:szCs w:val="28"/>
        </w:rPr>
        <w:t>Демографические показатели</w:t>
      </w:r>
      <w:r w:rsidRPr="00314FA9">
        <w:rPr>
          <w:color w:val="000000"/>
          <w:sz w:val="28"/>
          <w:szCs w:val="28"/>
        </w:rPr>
        <w:t xml:space="preserve">: возраст, пол, национальность, местопро-живание, длительность проживания в актуальном месте жительства, образование, профессия, длительность трудоустройства, наличие собственности, семейное положение, наличие детей и др. </w:t>
      </w:r>
    </w:p>
    <w:p w:rsidR="00B52720" w:rsidRPr="00314FA9" w:rsidRDefault="00B52720" w:rsidP="00DF3D10">
      <w:pPr>
        <w:pStyle w:val="Iauiue"/>
        <w:spacing w:line="276" w:lineRule="auto"/>
        <w:ind w:firstLine="709"/>
        <w:jc w:val="both"/>
        <w:rPr>
          <w:color w:val="000000"/>
          <w:sz w:val="28"/>
          <w:szCs w:val="28"/>
        </w:rPr>
      </w:pPr>
      <w:r w:rsidRPr="00DF3D10">
        <w:rPr>
          <w:b/>
          <w:color w:val="000000"/>
          <w:sz w:val="28"/>
          <w:szCs w:val="28"/>
        </w:rPr>
        <w:t>Данные по запрашиваемому кредиту</w:t>
      </w:r>
      <w:r w:rsidRPr="00314FA9">
        <w:rPr>
          <w:color w:val="000000"/>
          <w:sz w:val="28"/>
          <w:szCs w:val="28"/>
        </w:rPr>
        <w:t xml:space="preserve">: цель кредита, общий размер займа, срок финансирования, первоначальный взнос, отношение размера займа к размеру обеспечения по кредиту и др. </w:t>
      </w:r>
    </w:p>
    <w:p w:rsidR="00B52720" w:rsidRPr="00314FA9" w:rsidRDefault="00B52720" w:rsidP="00DF3D10">
      <w:pPr>
        <w:pStyle w:val="Iauiue"/>
        <w:spacing w:line="276" w:lineRule="auto"/>
        <w:ind w:firstLine="709"/>
        <w:jc w:val="both"/>
        <w:rPr>
          <w:color w:val="000000"/>
          <w:sz w:val="28"/>
          <w:szCs w:val="28"/>
        </w:rPr>
      </w:pPr>
      <w:r w:rsidRPr="00DF3D10">
        <w:rPr>
          <w:b/>
          <w:color w:val="000000"/>
          <w:sz w:val="28"/>
          <w:szCs w:val="28"/>
        </w:rPr>
        <w:t>Финансовые показатели</w:t>
      </w:r>
      <w:r w:rsidRPr="00314FA9">
        <w:rPr>
          <w:color w:val="000000"/>
          <w:sz w:val="28"/>
          <w:szCs w:val="28"/>
        </w:rPr>
        <w:t xml:space="preserve">: при учете количественных характеристик в модели рекомендуется избегать абсолютных величин и использовать коэффициенты, как например: сумма задолженности к доходу, ежемесячные выплаты по кредиту к ежемесячному доходу, месячный свободно располагаемый бюджет к ежемесячному доходу, ежемесячные выплаты по кредиту к месячному свободно располагаемому бюджету и др. </w:t>
      </w:r>
    </w:p>
    <w:p w:rsidR="00B52720" w:rsidRPr="00314FA9" w:rsidRDefault="00B52720" w:rsidP="00DF3D10">
      <w:pPr>
        <w:pStyle w:val="Iauiue"/>
        <w:spacing w:line="276" w:lineRule="auto"/>
        <w:ind w:firstLine="709"/>
        <w:jc w:val="both"/>
        <w:rPr>
          <w:sz w:val="28"/>
          <w:szCs w:val="28"/>
        </w:rPr>
      </w:pPr>
      <w:r w:rsidRPr="00DF3D10">
        <w:rPr>
          <w:b/>
          <w:color w:val="000000"/>
          <w:sz w:val="28"/>
          <w:szCs w:val="28"/>
        </w:rPr>
        <w:t>Маркетинговые показатели</w:t>
      </w:r>
      <w:r w:rsidRPr="00314FA9">
        <w:rPr>
          <w:color w:val="000000"/>
          <w:sz w:val="28"/>
          <w:szCs w:val="28"/>
        </w:rPr>
        <w:t xml:space="preserve">: источник поступления кредитной анкеты, </w:t>
      </w:r>
      <w:r w:rsidRPr="00314FA9">
        <w:rPr>
          <w:sz w:val="28"/>
          <w:szCs w:val="28"/>
        </w:rPr>
        <w:t>проводимая программа, побуждающий мотив и др</w:t>
      </w:r>
      <w:r w:rsidR="006710AE" w:rsidRPr="00314FA9">
        <w:rPr>
          <w:sz w:val="28"/>
          <w:szCs w:val="28"/>
        </w:rPr>
        <w:t>. [3]</w:t>
      </w:r>
      <w:r w:rsidRPr="00314FA9">
        <w:rPr>
          <w:sz w:val="28"/>
          <w:szCs w:val="28"/>
        </w:rPr>
        <w:t xml:space="preserve">. </w:t>
      </w:r>
    </w:p>
    <w:p w:rsidR="00B52720" w:rsidRPr="00314FA9" w:rsidRDefault="00B52720" w:rsidP="00314FA9">
      <w:pPr>
        <w:pStyle w:val="Iauiue"/>
        <w:spacing w:line="276" w:lineRule="auto"/>
        <w:ind w:firstLine="709"/>
        <w:jc w:val="both"/>
        <w:rPr>
          <w:sz w:val="28"/>
          <w:szCs w:val="28"/>
        </w:rPr>
      </w:pPr>
      <w:r w:rsidRPr="00314FA9">
        <w:rPr>
          <w:sz w:val="28"/>
          <w:szCs w:val="28"/>
        </w:rPr>
        <w:t xml:space="preserve">Следующим основным источником информации является внутренняя кредитная история банка и информация, полученная в бюро кредитных историй на момент подачи анкеты. Используемыми скоринговыми переменными могут являться: количество текущих счетов клиента, количество и наличие кредитных карт, общая сумма всех кредитов, время получения последнего кредита, наличие у клиента других продуктов этой финансовой организации, состояние текущего счета, утилизация существующих лимитов, рейтинги бюро кредитных историй и др. </w:t>
      </w:r>
    </w:p>
    <w:p w:rsidR="00B52720" w:rsidRPr="00314FA9" w:rsidRDefault="00B52720" w:rsidP="00314FA9">
      <w:pPr>
        <w:pStyle w:val="Iauiue"/>
        <w:spacing w:line="276" w:lineRule="auto"/>
        <w:ind w:firstLine="709"/>
        <w:jc w:val="both"/>
        <w:rPr>
          <w:sz w:val="28"/>
          <w:szCs w:val="28"/>
        </w:rPr>
      </w:pPr>
      <w:r w:rsidRPr="00314FA9">
        <w:rPr>
          <w:sz w:val="28"/>
          <w:szCs w:val="28"/>
        </w:rPr>
        <w:t xml:space="preserve">Анализ скоринговых показателей необходимо начинать с проверки их состоятельности и поиска возможных ошибок. В случае неполного наличия данных в выборке необходимо проанализировать причину их отсутствия. Если данные были потеряны или не собраны по вине финансового института, то клиентов с отсутствующими данными следует исключить из дальнейшего анализа или присвоить среднее значение по категории. Если информация была не указана физическими лицами в анкете сознательно, то все пустые значения необходимо отнести в отдельную самостоятельную категорию и </w:t>
      </w:r>
      <w:r w:rsidRPr="00314FA9">
        <w:rPr>
          <w:sz w:val="28"/>
          <w:szCs w:val="28"/>
        </w:rPr>
        <w:lastRenderedPageBreak/>
        <w:t xml:space="preserve">анализировать наряду с остальными показателями модели на статистическую значимость. Например, если при анализе переменной «семейное положение» некоторые клиенты не указали своего семейного положения, то наряду с имеющимися категориями: «женат», «холост», «разведен», «вдовец», появится дополнительно группа «не указано». Кроме того значения переменных необходимо проверить на предмет экстремальных величин, и при наличии таковых удалить их из дальнейшего анализа или присвоить средние результаты по группе. </w:t>
      </w:r>
    </w:p>
    <w:p w:rsidR="00B52720" w:rsidRPr="00314FA9" w:rsidRDefault="00B52720" w:rsidP="00314FA9">
      <w:pPr>
        <w:pStyle w:val="Iauiue"/>
        <w:spacing w:line="276" w:lineRule="auto"/>
        <w:ind w:firstLine="709"/>
        <w:jc w:val="both"/>
        <w:rPr>
          <w:sz w:val="28"/>
          <w:szCs w:val="28"/>
        </w:rPr>
      </w:pPr>
      <w:r w:rsidRPr="00314FA9">
        <w:rPr>
          <w:sz w:val="28"/>
          <w:szCs w:val="28"/>
        </w:rPr>
        <w:t xml:space="preserve">Корреляционный анализ является важным этапом оценки скоринговых характеристик. Все использующиеся в модели переменные необходимо проверить на наличие между ними корреляции. В случае присутствия проблемы мультиколлинеарности необходимо найти оптимальное сочетание между удалением статистически незначимых характеристик и группировкой или выбором одной общей переменной из каждого коррелирующего кластера. </w:t>
      </w:r>
    </w:p>
    <w:p w:rsidR="00B52720" w:rsidRPr="00314FA9" w:rsidRDefault="00B52720" w:rsidP="00314FA9">
      <w:pPr>
        <w:pStyle w:val="Iauiue"/>
        <w:spacing w:line="276" w:lineRule="auto"/>
        <w:ind w:firstLine="709"/>
        <w:jc w:val="both"/>
        <w:rPr>
          <w:sz w:val="28"/>
          <w:szCs w:val="28"/>
        </w:rPr>
      </w:pPr>
      <w:r w:rsidRPr="00314FA9">
        <w:rPr>
          <w:sz w:val="28"/>
          <w:szCs w:val="28"/>
        </w:rPr>
        <w:t xml:space="preserve">Следующим этапом анализа независимых переменных является проверка их статистической значимости. Данный анализ заключается в проверке наличия и силы связи между одной зависимой и независимой переменными, что позволяет определить, какие переменные являются наиболее точными предсказателями модели. Основные статистические методы, использующиеся в анализе отдельных характеристик, основываются на сравнении распределения «плохих» и «хороших» клиентов; ими являются: </w:t>
      </w:r>
    </w:p>
    <w:p w:rsidR="00B52720" w:rsidRPr="00314FA9" w:rsidRDefault="00B52720" w:rsidP="00B600AD">
      <w:pPr>
        <w:pStyle w:val="Iauiue"/>
        <w:numPr>
          <w:ilvl w:val="0"/>
          <w:numId w:val="22"/>
        </w:numPr>
        <w:spacing w:line="276" w:lineRule="auto"/>
        <w:ind w:left="993" w:hanging="284"/>
        <w:jc w:val="both"/>
        <w:rPr>
          <w:sz w:val="28"/>
          <w:szCs w:val="28"/>
        </w:rPr>
      </w:pPr>
      <w:r w:rsidRPr="00314FA9">
        <w:rPr>
          <w:sz w:val="28"/>
          <w:szCs w:val="28"/>
        </w:rPr>
        <w:t xml:space="preserve">статистика χ²; </w:t>
      </w:r>
    </w:p>
    <w:p w:rsidR="00B52720" w:rsidRPr="00314FA9" w:rsidRDefault="00B52720" w:rsidP="00B600AD">
      <w:pPr>
        <w:pStyle w:val="Iauiue"/>
        <w:numPr>
          <w:ilvl w:val="0"/>
          <w:numId w:val="22"/>
        </w:numPr>
        <w:spacing w:line="276" w:lineRule="auto"/>
        <w:ind w:left="993" w:hanging="284"/>
        <w:jc w:val="both"/>
        <w:rPr>
          <w:sz w:val="28"/>
          <w:szCs w:val="28"/>
        </w:rPr>
      </w:pPr>
      <w:r w:rsidRPr="00314FA9">
        <w:rPr>
          <w:sz w:val="28"/>
          <w:szCs w:val="28"/>
        </w:rPr>
        <w:t xml:space="preserve">коэффициент Крамера </w:t>
      </w:r>
      <w:r w:rsidRPr="00314FA9">
        <w:rPr>
          <w:i/>
          <w:iCs/>
          <w:sz w:val="28"/>
          <w:szCs w:val="28"/>
        </w:rPr>
        <w:t>V</w:t>
      </w:r>
      <w:r w:rsidRPr="00314FA9">
        <w:rPr>
          <w:iCs/>
          <w:sz w:val="28"/>
          <w:szCs w:val="28"/>
        </w:rPr>
        <w:t>;</w:t>
      </w:r>
      <w:r w:rsidRPr="00314FA9">
        <w:rPr>
          <w:i/>
          <w:iCs/>
          <w:sz w:val="28"/>
          <w:szCs w:val="28"/>
        </w:rPr>
        <w:t xml:space="preserve"> </w:t>
      </w:r>
    </w:p>
    <w:p w:rsidR="00B52720" w:rsidRPr="00314FA9" w:rsidRDefault="00B52720" w:rsidP="00B600AD">
      <w:pPr>
        <w:pStyle w:val="Iauiue"/>
        <w:numPr>
          <w:ilvl w:val="0"/>
          <w:numId w:val="22"/>
        </w:numPr>
        <w:spacing w:line="276" w:lineRule="auto"/>
        <w:ind w:left="993" w:hanging="284"/>
        <w:jc w:val="both"/>
        <w:rPr>
          <w:sz w:val="28"/>
          <w:szCs w:val="28"/>
        </w:rPr>
      </w:pPr>
      <w:r w:rsidRPr="00314FA9">
        <w:rPr>
          <w:sz w:val="28"/>
          <w:szCs w:val="28"/>
        </w:rPr>
        <w:t>информационное Значение (</w:t>
      </w:r>
      <w:r w:rsidRPr="00314FA9">
        <w:rPr>
          <w:i/>
          <w:iCs/>
          <w:sz w:val="28"/>
          <w:szCs w:val="28"/>
        </w:rPr>
        <w:t>IV – Information Value</w:t>
      </w:r>
      <w:r w:rsidRPr="00314FA9">
        <w:rPr>
          <w:sz w:val="28"/>
          <w:szCs w:val="28"/>
        </w:rPr>
        <w:t xml:space="preserve">). </w:t>
      </w:r>
    </w:p>
    <w:p w:rsidR="00B52720" w:rsidRPr="00314FA9" w:rsidRDefault="00B52720" w:rsidP="00314FA9">
      <w:pPr>
        <w:pStyle w:val="Iauiue"/>
        <w:spacing w:line="276" w:lineRule="auto"/>
        <w:ind w:firstLine="709"/>
        <w:jc w:val="both"/>
        <w:rPr>
          <w:sz w:val="28"/>
          <w:szCs w:val="28"/>
        </w:rPr>
      </w:pPr>
      <w:r w:rsidRPr="00314FA9">
        <w:rPr>
          <w:sz w:val="28"/>
          <w:szCs w:val="28"/>
        </w:rPr>
        <w:t>Статистика χ² используется для сравнения двух выборок и определения их схожести. В данном случае сравнивается распределение «платежеспособных» и «неплатежеспособных» клиентов для каждой анализируемой отдельно переменной. Статист</w:t>
      </w:r>
      <w:r w:rsidR="005B268F" w:rsidRPr="00314FA9">
        <w:rPr>
          <w:sz w:val="28"/>
          <w:szCs w:val="28"/>
        </w:rPr>
        <w:t>ика χ² определяется по формуле</w:t>
      </w:r>
    </w:p>
    <w:p w:rsidR="00B52720" w:rsidRPr="00314FA9" w:rsidRDefault="00B52720" w:rsidP="00314FA9">
      <w:pPr>
        <w:pStyle w:val="Default"/>
        <w:spacing w:line="276" w:lineRule="auto"/>
        <w:rPr>
          <w:sz w:val="28"/>
          <w:szCs w:val="28"/>
        </w:rPr>
      </w:pPr>
    </w:p>
    <w:p w:rsidR="00B52720" w:rsidRPr="00314FA9" w:rsidRDefault="00B52720" w:rsidP="00314FA9">
      <w:pPr>
        <w:pStyle w:val="Iauiue"/>
        <w:spacing w:line="276" w:lineRule="auto"/>
        <w:ind w:left="2832" w:firstLine="708"/>
        <w:jc w:val="both"/>
        <w:rPr>
          <w:sz w:val="28"/>
          <w:szCs w:val="28"/>
        </w:rPr>
      </w:pPr>
      <w:r w:rsidRPr="00314FA9">
        <w:rPr>
          <w:sz w:val="28"/>
          <w:szCs w:val="28"/>
        </w:rPr>
        <w:t>χ² (ν) = Σ (x</w:t>
      </w:r>
      <w:r w:rsidRPr="00314FA9">
        <w:rPr>
          <w:position w:val="-10"/>
          <w:sz w:val="28"/>
          <w:szCs w:val="28"/>
          <w:vertAlign w:val="subscript"/>
        </w:rPr>
        <w:t xml:space="preserve">i </w:t>
      </w:r>
      <w:r w:rsidRPr="00314FA9">
        <w:rPr>
          <w:sz w:val="28"/>
          <w:szCs w:val="28"/>
        </w:rPr>
        <w:t>– E)² / E,</w:t>
      </w:r>
      <w:r w:rsidRPr="00314FA9">
        <w:rPr>
          <w:sz w:val="28"/>
          <w:szCs w:val="28"/>
        </w:rPr>
        <w:tab/>
      </w:r>
      <w:r w:rsidRPr="00314FA9">
        <w:rPr>
          <w:sz w:val="28"/>
          <w:szCs w:val="28"/>
        </w:rPr>
        <w:tab/>
      </w:r>
      <w:r w:rsidRPr="00314FA9">
        <w:rPr>
          <w:sz w:val="28"/>
          <w:szCs w:val="28"/>
        </w:rPr>
        <w:tab/>
      </w:r>
      <w:r w:rsidRPr="00314FA9">
        <w:rPr>
          <w:sz w:val="28"/>
          <w:szCs w:val="28"/>
        </w:rPr>
        <w:tab/>
        <w:t xml:space="preserve">    (1.3)</w:t>
      </w:r>
    </w:p>
    <w:p w:rsidR="00B52720" w:rsidRPr="00314FA9" w:rsidRDefault="00B52720" w:rsidP="00314FA9">
      <w:pPr>
        <w:pStyle w:val="Default"/>
        <w:spacing w:line="276" w:lineRule="auto"/>
        <w:rPr>
          <w:sz w:val="28"/>
          <w:szCs w:val="28"/>
        </w:rPr>
      </w:pPr>
    </w:p>
    <w:p w:rsidR="00B52720" w:rsidRPr="00314FA9" w:rsidRDefault="00B52720" w:rsidP="00314FA9">
      <w:pPr>
        <w:pStyle w:val="Iauiue"/>
        <w:spacing w:line="276" w:lineRule="auto"/>
        <w:jc w:val="both"/>
        <w:rPr>
          <w:sz w:val="28"/>
          <w:szCs w:val="28"/>
        </w:rPr>
      </w:pPr>
      <w:r w:rsidRPr="00314FA9">
        <w:rPr>
          <w:sz w:val="28"/>
          <w:szCs w:val="28"/>
        </w:rPr>
        <w:t xml:space="preserve">где ν – число степеней свободы; </w:t>
      </w:r>
    </w:p>
    <w:p w:rsidR="00B52720" w:rsidRPr="00314FA9" w:rsidRDefault="00B52720" w:rsidP="00314FA9">
      <w:pPr>
        <w:pStyle w:val="Iauiue"/>
        <w:spacing w:line="276" w:lineRule="auto"/>
        <w:ind w:firstLine="426"/>
        <w:jc w:val="both"/>
        <w:rPr>
          <w:sz w:val="28"/>
          <w:szCs w:val="28"/>
        </w:rPr>
      </w:pPr>
      <w:r w:rsidRPr="00314FA9">
        <w:rPr>
          <w:sz w:val="28"/>
          <w:szCs w:val="28"/>
        </w:rPr>
        <w:t>x</w:t>
      </w:r>
      <w:r w:rsidRPr="00314FA9">
        <w:rPr>
          <w:position w:val="-10"/>
          <w:sz w:val="28"/>
          <w:szCs w:val="28"/>
          <w:vertAlign w:val="subscript"/>
        </w:rPr>
        <w:t xml:space="preserve">i </w:t>
      </w:r>
      <w:r w:rsidRPr="00314FA9">
        <w:rPr>
          <w:sz w:val="28"/>
          <w:szCs w:val="28"/>
        </w:rPr>
        <w:t xml:space="preserve">– наблюдаемое значение; </w:t>
      </w:r>
    </w:p>
    <w:p w:rsidR="005B268F" w:rsidRPr="00314FA9" w:rsidRDefault="00B52720" w:rsidP="00314FA9">
      <w:pPr>
        <w:pStyle w:val="Iauiue"/>
        <w:spacing w:line="276" w:lineRule="auto"/>
        <w:ind w:firstLine="426"/>
        <w:jc w:val="both"/>
        <w:rPr>
          <w:sz w:val="28"/>
          <w:szCs w:val="28"/>
        </w:rPr>
      </w:pPr>
      <w:r w:rsidRPr="00314FA9">
        <w:rPr>
          <w:sz w:val="28"/>
          <w:szCs w:val="28"/>
        </w:rPr>
        <w:t xml:space="preserve">E – ожидаемое значение. </w:t>
      </w:r>
    </w:p>
    <w:p w:rsidR="00B52720" w:rsidRPr="00314FA9" w:rsidRDefault="00B52720" w:rsidP="00314FA9">
      <w:pPr>
        <w:pStyle w:val="Iauiue"/>
        <w:spacing w:line="276" w:lineRule="auto"/>
        <w:ind w:firstLine="709"/>
        <w:jc w:val="both"/>
        <w:rPr>
          <w:sz w:val="28"/>
          <w:szCs w:val="28"/>
        </w:rPr>
      </w:pPr>
      <w:r w:rsidRPr="00314FA9">
        <w:rPr>
          <w:sz w:val="28"/>
          <w:szCs w:val="28"/>
        </w:rPr>
        <w:lastRenderedPageBreak/>
        <w:t>Если χ² меньше критического значения (по грубому правилу 0,5), то гипотеза H</w:t>
      </w:r>
      <w:r w:rsidRPr="00314FA9">
        <w:rPr>
          <w:position w:val="-10"/>
          <w:sz w:val="28"/>
          <w:szCs w:val="28"/>
          <w:vertAlign w:val="subscript"/>
        </w:rPr>
        <w:t xml:space="preserve">0 </w:t>
      </w:r>
      <w:r w:rsidRPr="00314FA9">
        <w:rPr>
          <w:sz w:val="28"/>
          <w:szCs w:val="28"/>
        </w:rPr>
        <w:t xml:space="preserve">об одинаковом распределении «платежеспособных» и «неплатежеспособных» клиентов подтверждается, и, следовательно, анализируемая переменная не является статистически значимой. </w:t>
      </w:r>
    </w:p>
    <w:p w:rsidR="00B52720" w:rsidRPr="00314FA9" w:rsidRDefault="00B52720" w:rsidP="00314FA9">
      <w:pPr>
        <w:pStyle w:val="Iauiue"/>
        <w:spacing w:line="276" w:lineRule="auto"/>
        <w:ind w:firstLine="709"/>
        <w:jc w:val="both"/>
        <w:rPr>
          <w:sz w:val="28"/>
          <w:szCs w:val="28"/>
        </w:rPr>
      </w:pPr>
      <w:r w:rsidRPr="00314FA9">
        <w:rPr>
          <w:sz w:val="28"/>
          <w:szCs w:val="28"/>
        </w:rPr>
        <w:t xml:space="preserve">Коэффициент Крамера </w:t>
      </w:r>
      <w:r w:rsidRPr="00314FA9">
        <w:rPr>
          <w:i/>
          <w:iCs/>
          <w:sz w:val="28"/>
          <w:szCs w:val="28"/>
        </w:rPr>
        <w:t xml:space="preserve">V </w:t>
      </w:r>
      <w:r w:rsidRPr="00314FA9">
        <w:rPr>
          <w:sz w:val="28"/>
          <w:szCs w:val="28"/>
        </w:rPr>
        <w:t xml:space="preserve">– это коэффициент, полученный на основе статистики χ², который принимает значения от 0 до 1, где 0 говорит о том, что две выборки идентичны, а 1, что они абсолютно разные. </w:t>
      </w:r>
    </w:p>
    <w:p w:rsidR="00B52720" w:rsidRPr="00314FA9" w:rsidRDefault="00B52720" w:rsidP="00314FA9">
      <w:pPr>
        <w:pStyle w:val="Iauiue"/>
        <w:spacing w:line="276" w:lineRule="auto"/>
        <w:ind w:firstLine="709"/>
        <w:jc w:val="both"/>
        <w:rPr>
          <w:sz w:val="28"/>
          <w:szCs w:val="28"/>
        </w:rPr>
      </w:pPr>
      <w:r w:rsidRPr="00314FA9">
        <w:rPr>
          <w:sz w:val="28"/>
          <w:szCs w:val="28"/>
        </w:rPr>
        <w:t>Коэффициент Крамера:</w:t>
      </w:r>
    </w:p>
    <w:p w:rsidR="00B52720" w:rsidRPr="00314FA9" w:rsidRDefault="00B52720" w:rsidP="00314FA9">
      <w:pPr>
        <w:pStyle w:val="Default"/>
        <w:spacing w:line="276" w:lineRule="auto"/>
        <w:rPr>
          <w:sz w:val="28"/>
          <w:szCs w:val="28"/>
        </w:rPr>
      </w:pPr>
    </w:p>
    <w:p w:rsidR="00B52720" w:rsidRPr="00314FA9" w:rsidRDefault="00B52720" w:rsidP="00314FA9">
      <w:pPr>
        <w:pStyle w:val="Iauiue"/>
        <w:spacing w:line="276" w:lineRule="auto"/>
        <w:ind w:left="2832" w:firstLine="708"/>
        <w:jc w:val="both"/>
        <w:rPr>
          <w:sz w:val="28"/>
          <w:szCs w:val="28"/>
        </w:rPr>
      </w:pPr>
      <w:r w:rsidRPr="00314FA9">
        <w:rPr>
          <w:i/>
          <w:iCs/>
          <w:sz w:val="28"/>
          <w:szCs w:val="28"/>
        </w:rPr>
        <w:t xml:space="preserve">V </w:t>
      </w:r>
      <w:r w:rsidRPr="00314FA9">
        <w:rPr>
          <w:sz w:val="28"/>
          <w:szCs w:val="28"/>
        </w:rPr>
        <w:t>= √χ²/N(k – 1),</w:t>
      </w:r>
      <w:r w:rsidRPr="00314FA9">
        <w:rPr>
          <w:sz w:val="28"/>
          <w:szCs w:val="28"/>
        </w:rPr>
        <w:tab/>
      </w:r>
      <w:r w:rsidRPr="00314FA9">
        <w:rPr>
          <w:sz w:val="28"/>
          <w:szCs w:val="28"/>
        </w:rPr>
        <w:tab/>
      </w:r>
      <w:r w:rsidRPr="00314FA9">
        <w:rPr>
          <w:sz w:val="28"/>
          <w:szCs w:val="28"/>
        </w:rPr>
        <w:tab/>
      </w:r>
      <w:r w:rsidRPr="00314FA9">
        <w:rPr>
          <w:sz w:val="28"/>
          <w:szCs w:val="28"/>
        </w:rPr>
        <w:tab/>
      </w:r>
      <w:r w:rsidRPr="00314FA9">
        <w:rPr>
          <w:sz w:val="28"/>
          <w:szCs w:val="28"/>
        </w:rPr>
        <w:tab/>
        <w:t xml:space="preserve">    (1.4)</w:t>
      </w:r>
    </w:p>
    <w:p w:rsidR="00B52720" w:rsidRPr="00314FA9" w:rsidRDefault="00B52720" w:rsidP="00314FA9">
      <w:pPr>
        <w:pStyle w:val="Default"/>
        <w:spacing w:line="276" w:lineRule="auto"/>
        <w:rPr>
          <w:sz w:val="28"/>
          <w:szCs w:val="28"/>
        </w:rPr>
      </w:pPr>
    </w:p>
    <w:p w:rsidR="00B52720" w:rsidRPr="00314FA9" w:rsidRDefault="00B52720" w:rsidP="00314FA9">
      <w:pPr>
        <w:pStyle w:val="Iauiue"/>
        <w:spacing w:line="276" w:lineRule="auto"/>
        <w:jc w:val="both"/>
        <w:rPr>
          <w:sz w:val="28"/>
          <w:szCs w:val="28"/>
        </w:rPr>
      </w:pPr>
      <w:r w:rsidRPr="00314FA9">
        <w:rPr>
          <w:sz w:val="28"/>
          <w:szCs w:val="28"/>
        </w:rPr>
        <w:t xml:space="preserve">где χ² – статистика χ²; </w:t>
      </w:r>
    </w:p>
    <w:p w:rsidR="00B52720" w:rsidRPr="00314FA9" w:rsidRDefault="00B52720" w:rsidP="00314FA9">
      <w:pPr>
        <w:pStyle w:val="Iauiue"/>
        <w:spacing w:line="276" w:lineRule="auto"/>
        <w:ind w:firstLine="426"/>
        <w:jc w:val="both"/>
        <w:rPr>
          <w:sz w:val="28"/>
          <w:szCs w:val="28"/>
        </w:rPr>
      </w:pPr>
      <w:r w:rsidRPr="00314FA9">
        <w:rPr>
          <w:sz w:val="28"/>
          <w:szCs w:val="28"/>
        </w:rPr>
        <w:t>N – объем выборки;</w:t>
      </w:r>
    </w:p>
    <w:p w:rsidR="00B52720" w:rsidRPr="00314FA9" w:rsidRDefault="00B52720" w:rsidP="00314FA9">
      <w:pPr>
        <w:pStyle w:val="Iauiue"/>
        <w:spacing w:line="276" w:lineRule="auto"/>
        <w:ind w:firstLine="426"/>
        <w:jc w:val="both"/>
        <w:rPr>
          <w:sz w:val="28"/>
          <w:szCs w:val="28"/>
        </w:rPr>
      </w:pPr>
      <w:r w:rsidRPr="00314FA9">
        <w:rPr>
          <w:sz w:val="28"/>
          <w:szCs w:val="28"/>
        </w:rPr>
        <w:t xml:space="preserve">k – наименьшее число строк и столбцов в выборке. </w:t>
      </w:r>
    </w:p>
    <w:p w:rsidR="00B52720" w:rsidRPr="00314FA9" w:rsidRDefault="00B52720" w:rsidP="00314FA9">
      <w:pPr>
        <w:pStyle w:val="Iauiue"/>
        <w:spacing w:line="276" w:lineRule="auto"/>
        <w:ind w:firstLine="709"/>
        <w:jc w:val="both"/>
        <w:rPr>
          <w:sz w:val="28"/>
          <w:szCs w:val="28"/>
        </w:rPr>
      </w:pPr>
      <w:r w:rsidRPr="00314FA9">
        <w:rPr>
          <w:sz w:val="28"/>
          <w:szCs w:val="28"/>
        </w:rPr>
        <w:t xml:space="preserve">Данный коэффициент позволяет таким образом сравнивать относительную значимость отдельных скоринговых показателей. Обычно значения его лежат в промежутке 0,06 – 0.35, чем больше значение, тем статистически значимее переменная. </w:t>
      </w:r>
    </w:p>
    <w:p w:rsidR="00B52720" w:rsidRPr="00314FA9" w:rsidRDefault="00B52720" w:rsidP="00314FA9">
      <w:pPr>
        <w:pStyle w:val="Iauiue"/>
        <w:spacing w:line="276" w:lineRule="auto"/>
        <w:ind w:firstLine="709"/>
        <w:jc w:val="both"/>
        <w:rPr>
          <w:sz w:val="28"/>
          <w:szCs w:val="28"/>
        </w:rPr>
      </w:pPr>
      <w:r w:rsidRPr="00314FA9">
        <w:rPr>
          <w:sz w:val="28"/>
          <w:szCs w:val="28"/>
        </w:rPr>
        <w:t>Информационное Значение (</w:t>
      </w:r>
      <w:r w:rsidRPr="00314FA9">
        <w:rPr>
          <w:i/>
          <w:iCs/>
          <w:sz w:val="28"/>
          <w:szCs w:val="28"/>
        </w:rPr>
        <w:t>IV</w:t>
      </w:r>
      <w:r w:rsidRPr="00314FA9">
        <w:rPr>
          <w:sz w:val="28"/>
          <w:szCs w:val="28"/>
        </w:rPr>
        <w:t xml:space="preserve">) – считается самой распространенной мерой определения значимости переменных и измерения разницы в распределении «плохих» и «хороших» клиентов. Информационное Значение определяется по формуле: </w:t>
      </w:r>
    </w:p>
    <w:p w:rsidR="00B52720" w:rsidRPr="00314FA9" w:rsidRDefault="00B52720" w:rsidP="00314FA9">
      <w:pPr>
        <w:pStyle w:val="Default"/>
        <w:spacing w:line="276" w:lineRule="auto"/>
        <w:rPr>
          <w:sz w:val="28"/>
          <w:szCs w:val="28"/>
        </w:rPr>
      </w:pPr>
    </w:p>
    <w:p w:rsidR="00B52720" w:rsidRPr="00314FA9" w:rsidRDefault="00B52720" w:rsidP="00314FA9">
      <w:pPr>
        <w:pStyle w:val="Iauiue"/>
        <w:spacing w:line="276" w:lineRule="auto"/>
        <w:ind w:left="2831" w:firstLine="709"/>
        <w:jc w:val="both"/>
        <w:rPr>
          <w:sz w:val="28"/>
          <w:szCs w:val="28"/>
        </w:rPr>
      </w:pPr>
      <w:r w:rsidRPr="00314FA9">
        <w:rPr>
          <w:i/>
          <w:iCs/>
          <w:sz w:val="28"/>
          <w:szCs w:val="28"/>
          <w:lang w:val="en-US"/>
        </w:rPr>
        <w:t>IV</w:t>
      </w:r>
      <w:r w:rsidRPr="00314FA9">
        <w:rPr>
          <w:i/>
          <w:iCs/>
          <w:sz w:val="28"/>
          <w:szCs w:val="28"/>
        </w:rPr>
        <w:t xml:space="preserve"> </w:t>
      </w:r>
      <w:r w:rsidRPr="00314FA9">
        <w:rPr>
          <w:sz w:val="28"/>
          <w:szCs w:val="28"/>
        </w:rPr>
        <w:t>= Σ (</w:t>
      </w:r>
      <w:r w:rsidRPr="00314FA9">
        <w:rPr>
          <w:sz w:val="28"/>
          <w:szCs w:val="28"/>
          <w:lang w:val="en-US"/>
        </w:rPr>
        <w:t>G</w:t>
      </w:r>
      <w:r w:rsidRPr="00314FA9">
        <w:rPr>
          <w:position w:val="-10"/>
          <w:sz w:val="28"/>
          <w:szCs w:val="28"/>
          <w:vertAlign w:val="subscript"/>
          <w:lang w:val="en-US"/>
        </w:rPr>
        <w:t>i</w:t>
      </w:r>
      <w:r w:rsidRPr="00314FA9">
        <w:rPr>
          <w:position w:val="-10"/>
          <w:sz w:val="28"/>
          <w:szCs w:val="28"/>
          <w:vertAlign w:val="subscript"/>
        </w:rPr>
        <w:t xml:space="preserve"> </w:t>
      </w:r>
      <w:r w:rsidRPr="00314FA9">
        <w:rPr>
          <w:sz w:val="28"/>
          <w:szCs w:val="28"/>
        </w:rPr>
        <w:t xml:space="preserve">– </w:t>
      </w:r>
      <w:r w:rsidRPr="00314FA9">
        <w:rPr>
          <w:sz w:val="28"/>
          <w:szCs w:val="28"/>
          <w:lang w:val="en-US"/>
        </w:rPr>
        <w:t>B</w:t>
      </w:r>
      <w:r w:rsidRPr="00314FA9">
        <w:rPr>
          <w:position w:val="-10"/>
          <w:sz w:val="28"/>
          <w:szCs w:val="28"/>
          <w:vertAlign w:val="subscript"/>
          <w:lang w:val="en-US"/>
        </w:rPr>
        <w:t>i</w:t>
      </w:r>
      <w:r w:rsidRPr="00314FA9">
        <w:rPr>
          <w:sz w:val="28"/>
          <w:szCs w:val="28"/>
        </w:rPr>
        <w:t>) ℓ</w:t>
      </w:r>
      <w:r w:rsidRPr="00314FA9">
        <w:rPr>
          <w:sz w:val="28"/>
          <w:szCs w:val="28"/>
          <w:lang w:val="en-US"/>
        </w:rPr>
        <w:t>n</w:t>
      </w:r>
      <w:r w:rsidRPr="00314FA9">
        <w:rPr>
          <w:sz w:val="28"/>
          <w:szCs w:val="28"/>
        </w:rPr>
        <w:t xml:space="preserve"> (</w:t>
      </w:r>
      <w:r w:rsidRPr="00314FA9">
        <w:rPr>
          <w:sz w:val="28"/>
          <w:szCs w:val="28"/>
          <w:lang w:val="en-US"/>
        </w:rPr>
        <w:t>G</w:t>
      </w:r>
      <w:r w:rsidRPr="00314FA9">
        <w:rPr>
          <w:position w:val="-10"/>
          <w:sz w:val="28"/>
          <w:szCs w:val="28"/>
          <w:vertAlign w:val="subscript"/>
          <w:lang w:val="en-US"/>
        </w:rPr>
        <w:t>i</w:t>
      </w:r>
      <w:r w:rsidRPr="00314FA9">
        <w:rPr>
          <w:sz w:val="28"/>
          <w:szCs w:val="28"/>
        </w:rPr>
        <w:t>/</w:t>
      </w:r>
      <w:r w:rsidRPr="00314FA9">
        <w:rPr>
          <w:sz w:val="28"/>
          <w:szCs w:val="28"/>
          <w:lang w:val="en-US"/>
        </w:rPr>
        <w:t>B</w:t>
      </w:r>
      <w:r w:rsidRPr="00314FA9">
        <w:rPr>
          <w:position w:val="-10"/>
          <w:sz w:val="28"/>
          <w:szCs w:val="28"/>
          <w:vertAlign w:val="subscript"/>
          <w:lang w:val="en-US"/>
        </w:rPr>
        <w:t>i</w:t>
      </w:r>
      <w:r w:rsidRPr="00314FA9">
        <w:rPr>
          <w:sz w:val="28"/>
          <w:szCs w:val="28"/>
        </w:rPr>
        <w:t>),</w:t>
      </w:r>
      <w:r w:rsidRPr="00314FA9">
        <w:rPr>
          <w:sz w:val="28"/>
          <w:szCs w:val="28"/>
        </w:rPr>
        <w:tab/>
      </w:r>
      <w:r w:rsidRPr="00314FA9">
        <w:rPr>
          <w:sz w:val="28"/>
          <w:szCs w:val="28"/>
        </w:rPr>
        <w:tab/>
      </w:r>
      <w:r w:rsidRPr="00314FA9">
        <w:rPr>
          <w:sz w:val="28"/>
          <w:szCs w:val="28"/>
        </w:rPr>
        <w:tab/>
        <w:t xml:space="preserve">    (1.5)</w:t>
      </w:r>
    </w:p>
    <w:p w:rsidR="00B52720" w:rsidRPr="00314FA9" w:rsidRDefault="00B52720" w:rsidP="00314FA9">
      <w:pPr>
        <w:pStyle w:val="Default"/>
        <w:spacing w:line="276" w:lineRule="auto"/>
        <w:rPr>
          <w:sz w:val="28"/>
          <w:szCs w:val="28"/>
        </w:rPr>
      </w:pPr>
    </w:p>
    <w:p w:rsidR="00B52720" w:rsidRPr="00314FA9" w:rsidRDefault="00B52720" w:rsidP="00314FA9">
      <w:pPr>
        <w:pStyle w:val="Iauiue"/>
        <w:spacing w:line="276" w:lineRule="auto"/>
        <w:jc w:val="both"/>
        <w:rPr>
          <w:sz w:val="28"/>
          <w:szCs w:val="28"/>
        </w:rPr>
      </w:pPr>
      <w:r w:rsidRPr="00314FA9">
        <w:rPr>
          <w:sz w:val="28"/>
          <w:szCs w:val="28"/>
        </w:rPr>
        <w:t>где G</w:t>
      </w:r>
      <w:r w:rsidRPr="00314FA9">
        <w:rPr>
          <w:position w:val="-10"/>
          <w:sz w:val="28"/>
          <w:szCs w:val="28"/>
          <w:vertAlign w:val="subscript"/>
        </w:rPr>
        <w:t xml:space="preserve">i </w:t>
      </w:r>
      <w:r w:rsidRPr="00314FA9">
        <w:rPr>
          <w:sz w:val="28"/>
          <w:szCs w:val="28"/>
        </w:rPr>
        <w:t xml:space="preserve">– процент всех «хороших» случаев; </w:t>
      </w:r>
    </w:p>
    <w:p w:rsidR="00B52720" w:rsidRPr="00314FA9" w:rsidRDefault="005B268F" w:rsidP="00314FA9">
      <w:pPr>
        <w:pStyle w:val="Iauiue"/>
        <w:spacing w:line="276" w:lineRule="auto"/>
        <w:ind w:firstLine="426"/>
        <w:jc w:val="both"/>
        <w:rPr>
          <w:sz w:val="28"/>
          <w:szCs w:val="28"/>
        </w:rPr>
      </w:pPr>
      <w:r w:rsidRPr="00314FA9">
        <w:rPr>
          <w:sz w:val="28"/>
          <w:szCs w:val="28"/>
        </w:rPr>
        <w:t xml:space="preserve"> </w:t>
      </w:r>
      <w:r w:rsidR="00B52720" w:rsidRPr="00314FA9">
        <w:rPr>
          <w:sz w:val="28"/>
          <w:szCs w:val="28"/>
        </w:rPr>
        <w:t>B</w:t>
      </w:r>
      <w:r w:rsidR="00B52720" w:rsidRPr="00314FA9">
        <w:rPr>
          <w:position w:val="-10"/>
          <w:sz w:val="28"/>
          <w:szCs w:val="28"/>
          <w:vertAlign w:val="subscript"/>
        </w:rPr>
        <w:t xml:space="preserve">i </w:t>
      </w:r>
      <w:r w:rsidR="00B52720" w:rsidRPr="00314FA9">
        <w:rPr>
          <w:sz w:val="28"/>
          <w:szCs w:val="28"/>
        </w:rPr>
        <w:t xml:space="preserve">– процент всех «плохих» случаев. </w:t>
      </w:r>
    </w:p>
    <w:p w:rsidR="00B52720" w:rsidRPr="00314FA9" w:rsidRDefault="00B52720" w:rsidP="00314FA9">
      <w:pPr>
        <w:pStyle w:val="Iauiue"/>
        <w:spacing w:line="276" w:lineRule="auto"/>
        <w:ind w:firstLine="709"/>
        <w:jc w:val="both"/>
        <w:rPr>
          <w:sz w:val="28"/>
          <w:szCs w:val="28"/>
        </w:rPr>
      </w:pPr>
      <w:r w:rsidRPr="00314FA9">
        <w:rPr>
          <w:sz w:val="28"/>
          <w:szCs w:val="28"/>
        </w:rPr>
        <w:t xml:space="preserve">По грубому правилу значения данного коэффициента трактуются следующим образом: </w:t>
      </w:r>
    </w:p>
    <w:p w:rsidR="00B52720" w:rsidRPr="00314FA9" w:rsidRDefault="00B52720" w:rsidP="00B600AD">
      <w:pPr>
        <w:pStyle w:val="Iauiue"/>
        <w:numPr>
          <w:ilvl w:val="0"/>
          <w:numId w:val="23"/>
        </w:numPr>
        <w:spacing w:line="276" w:lineRule="auto"/>
        <w:ind w:left="993" w:hanging="284"/>
        <w:jc w:val="both"/>
        <w:rPr>
          <w:sz w:val="28"/>
          <w:szCs w:val="28"/>
        </w:rPr>
      </w:pPr>
      <w:r w:rsidRPr="00314FA9">
        <w:rPr>
          <w:sz w:val="28"/>
          <w:szCs w:val="28"/>
        </w:rPr>
        <w:t xml:space="preserve">менее 0,02 – статистически незначимая переменная; </w:t>
      </w:r>
    </w:p>
    <w:p w:rsidR="00B52720" w:rsidRPr="00314FA9" w:rsidRDefault="00B52720" w:rsidP="00B600AD">
      <w:pPr>
        <w:pStyle w:val="Iauiue"/>
        <w:numPr>
          <w:ilvl w:val="0"/>
          <w:numId w:val="23"/>
        </w:numPr>
        <w:spacing w:line="276" w:lineRule="auto"/>
        <w:ind w:left="993" w:hanging="284"/>
        <w:jc w:val="both"/>
        <w:rPr>
          <w:sz w:val="28"/>
          <w:szCs w:val="28"/>
        </w:rPr>
      </w:pPr>
      <w:r w:rsidRPr="00314FA9">
        <w:rPr>
          <w:sz w:val="28"/>
          <w:szCs w:val="28"/>
        </w:rPr>
        <w:t xml:space="preserve">0,02 – 0,1 - статистически мало значимая переменная; </w:t>
      </w:r>
    </w:p>
    <w:p w:rsidR="00B52720" w:rsidRPr="00314FA9" w:rsidRDefault="00B52720" w:rsidP="00B600AD">
      <w:pPr>
        <w:pStyle w:val="Iauiue"/>
        <w:numPr>
          <w:ilvl w:val="0"/>
          <w:numId w:val="23"/>
        </w:numPr>
        <w:spacing w:line="276" w:lineRule="auto"/>
        <w:ind w:left="993" w:hanging="284"/>
        <w:jc w:val="both"/>
        <w:rPr>
          <w:sz w:val="28"/>
          <w:szCs w:val="28"/>
        </w:rPr>
      </w:pPr>
      <w:r w:rsidRPr="00314FA9">
        <w:rPr>
          <w:sz w:val="28"/>
          <w:szCs w:val="28"/>
        </w:rPr>
        <w:t xml:space="preserve">0,1 – 0,3 - статистически значимая переменная; </w:t>
      </w:r>
    </w:p>
    <w:p w:rsidR="00B52720" w:rsidRPr="00314FA9" w:rsidRDefault="00B52720" w:rsidP="00B600AD">
      <w:pPr>
        <w:pStyle w:val="Iauiue"/>
        <w:numPr>
          <w:ilvl w:val="0"/>
          <w:numId w:val="23"/>
        </w:numPr>
        <w:spacing w:line="276" w:lineRule="auto"/>
        <w:ind w:left="993" w:hanging="284"/>
        <w:jc w:val="both"/>
        <w:rPr>
          <w:sz w:val="28"/>
          <w:szCs w:val="28"/>
        </w:rPr>
      </w:pPr>
      <w:r w:rsidRPr="00314FA9">
        <w:rPr>
          <w:sz w:val="28"/>
          <w:szCs w:val="28"/>
        </w:rPr>
        <w:t xml:space="preserve">0,3 и более – статистически сильная переменная. </w:t>
      </w:r>
    </w:p>
    <w:p w:rsidR="00B52720" w:rsidRPr="00314FA9" w:rsidRDefault="00B52720" w:rsidP="00314FA9">
      <w:pPr>
        <w:pStyle w:val="Iauiue"/>
        <w:spacing w:line="276" w:lineRule="auto"/>
        <w:ind w:firstLine="709"/>
        <w:jc w:val="both"/>
        <w:rPr>
          <w:sz w:val="28"/>
          <w:szCs w:val="28"/>
        </w:rPr>
      </w:pPr>
      <w:r w:rsidRPr="00314FA9">
        <w:rPr>
          <w:sz w:val="28"/>
          <w:szCs w:val="28"/>
        </w:rPr>
        <w:t xml:space="preserve">Заключительным моментом анализа скоринговых показателей является группировка внутри переменных на классы. Особенно это касается интервальных и качественных переменных с большим количеством характеристик, например профессия. Группировка внутри показателей </w:t>
      </w:r>
      <w:r w:rsidRPr="00314FA9">
        <w:rPr>
          <w:sz w:val="28"/>
          <w:szCs w:val="28"/>
        </w:rPr>
        <w:lastRenderedPageBreak/>
        <w:t xml:space="preserve">позволяет легче понять существующие зависимости в модели, скоринговые баллы становятся более транспорентны и устойчивы к небольшим изменениям в клиентской базе, она решает проблему экстремальных величин и редких значений и придает больше статистической значимости скоринговым переменным. При группировке на классы внутри независимых показателей следует руководствоваться следующими основными критериями: </w:t>
      </w:r>
    </w:p>
    <w:p w:rsidR="00B52720" w:rsidRPr="00314FA9" w:rsidRDefault="00B52720" w:rsidP="00B600AD">
      <w:pPr>
        <w:pStyle w:val="Iauiue"/>
        <w:numPr>
          <w:ilvl w:val="0"/>
          <w:numId w:val="24"/>
        </w:numPr>
        <w:spacing w:line="276" w:lineRule="auto"/>
        <w:ind w:left="0" w:firstLine="709"/>
        <w:jc w:val="both"/>
        <w:rPr>
          <w:sz w:val="28"/>
          <w:szCs w:val="28"/>
        </w:rPr>
      </w:pPr>
      <w:r w:rsidRPr="00314FA9">
        <w:rPr>
          <w:sz w:val="28"/>
          <w:szCs w:val="28"/>
        </w:rPr>
        <w:t xml:space="preserve">размер группы – в каждом классе должно содержаться не менее 4-5% выборки; </w:t>
      </w:r>
    </w:p>
    <w:p w:rsidR="00B52720" w:rsidRPr="00314FA9" w:rsidRDefault="00B52720" w:rsidP="00B600AD">
      <w:pPr>
        <w:pStyle w:val="Iauiue"/>
        <w:numPr>
          <w:ilvl w:val="0"/>
          <w:numId w:val="24"/>
        </w:numPr>
        <w:spacing w:line="276" w:lineRule="auto"/>
        <w:ind w:left="0" w:firstLine="709"/>
        <w:jc w:val="both"/>
        <w:rPr>
          <w:sz w:val="28"/>
          <w:szCs w:val="28"/>
        </w:rPr>
      </w:pPr>
      <w:r w:rsidRPr="00314FA9">
        <w:rPr>
          <w:sz w:val="28"/>
          <w:szCs w:val="28"/>
        </w:rPr>
        <w:t xml:space="preserve">коэффициент дефолта (bad rate) – процентное соотношение «неплатежеспособных» клиентов ко всем клиентам в группе; </w:t>
      </w:r>
    </w:p>
    <w:p w:rsidR="00B52720" w:rsidRPr="00314FA9" w:rsidRDefault="00B52720" w:rsidP="00B600AD">
      <w:pPr>
        <w:pStyle w:val="Iauiue"/>
        <w:numPr>
          <w:ilvl w:val="0"/>
          <w:numId w:val="24"/>
        </w:numPr>
        <w:spacing w:line="276" w:lineRule="auto"/>
        <w:ind w:left="0" w:firstLine="709"/>
        <w:jc w:val="both"/>
        <w:rPr>
          <w:sz w:val="28"/>
          <w:szCs w:val="28"/>
        </w:rPr>
      </w:pPr>
      <w:r w:rsidRPr="00314FA9">
        <w:rPr>
          <w:sz w:val="28"/>
          <w:szCs w:val="28"/>
        </w:rPr>
        <w:t>WOE (Weight of Evidence) – измеряет статистическую значимость каждого класса переменной и рассчитывается как ℓn (G</w:t>
      </w:r>
      <w:r w:rsidRPr="00314FA9">
        <w:rPr>
          <w:position w:val="-10"/>
          <w:sz w:val="28"/>
          <w:szCs w:val="28"/>
          <w:vertAlign w:val="subscript"/>
        </w:rPr>
        <w:t>i</w:t>
      </w:r>
      <w:r w:rsidRPr="00314FA9">
        <w:rPr>
          <w:sz w:val="28"/>
          <w:szCs w:val="28"/>
        </w:rPr>
        <w:t>/B</w:t>
      </w:r>
      <w:r w:rsidRPr="00314FA9">
        <w:rPr>
          <w:position w:val="-10"/>
          <w:sz w:val="28"/>
          <w:szCs w:val="28"/>
          <w:vertAlign w:val="subscript"/>
        </w:rPr>
        <w:t>i</w:t>
      </w:r>
      <w:r w:rsidRPr="00314FA9">
        <w:rPr>
          <w:sz w:val="28"/>
          <w:szCs w:val="28"/>
        </w:rPr>
        <w:t>), где G</w:t>
      </w:r>
      <w:r w:rsidRPr="00314FA9">
        <w:rPr>
          <w:position w:val="-10"/>
          <w:sz w:val="28"/>
          <w:szCs w:val="28"/>
          <w:vertAlign w:val="subscript"/>
        </w:rPr>
        <w:t xml:space="preserve">i </w:t>
      </w:r>
      <w:r w:rsidRPr="00314FA9">
        <w:rPr>
          <w:sz w:val="28"/>
          <w:szCs w:val="28"/>
        </w:rPr>
        <w:t>– процент всех «хороших» случаев, B</w:t>
      </w:r>
      <w:r w:rsidRPr="00314FA9">
        <w:rPr>
          <w:position w:val="-10"/>
          <w:sz w:val="28"/>
          <w:szCs w:val="28"/>
          <w:vertAlign w:val="subscript"/>
        </w:rPr>
        <w:t xml:space="preserve">i </w:t>
      </w:r>
      <w:r w:rsidRPr="00314FA9">
        <w:rPr>
          <w:sz w:val="28"/>
          <w:szCs w:val="28"/>
        </w:rPr>
        <w:t xml:space="preserve">– процент всех «плохих» случаев; </w:t>
      </w:r>
    </w:p>
    <w:p w:rsidR="00B52720" w:rsidRPr="00314FA9" w:rsidRDefault="00B52720" w:rsidP="00B600AD">
      <w:pPr>
        <w:pStyle w:val="Iauiue"/>
        <w:numPr>
          <w:ilvl w:val="0"/>
          <w:numId w:val="24"/>
        </w:numPr>
        <w:spacing w:line="276" w:lineRule="auto"/>
        <w:ind w:left="0" w:firstLine="709"/>
        <w:jc w:val="both"/>
        <w:rPr>
          <w:sz w:val="28"/>
          <w:szCs w:val="28"/>
        </w:rPr>
      </w:pPr>
      <w:r w:rsidRPr="00314FA9">
        <w:rPr>
          <w:sz w:val="28"/>
          <w:szCs w:val="28"/>
        </w:rPr>
        <w:t>здравый смысл</w:t>
      </w:r>
      <w:r w:rsidR="006710AE" w:rsidRPr="00314FA9">
        <w:rPr>
          <w:sz w:val="28"/>
          <w:szCs w:val="28"/>
          <w:lang w:val="en-US"/>
        </w:rPr>
        <w:t xml:space="preserve"> [3]</w:t>
      </w:r>
      <w:r w:rsidRPr="00314FA9">
        <w:rPr>
          <w:sz w:val="28"/>
          <w:szCs w:val="28"/>
        </w:rPr>
        <w:t xml:space="preserve">. </w:t>
      </w:r>
    </w:p>
    <w:p w:rsidR="00B52720" w:rsidRPr="00314FA9" w:rsidRDefault="00B52720" w:rsidP="00314FA9">
      <w:pPr>
        <w:spacing w:after="0"/>
        <w:rPr>
          <w:rFonts w:cs="Times New Roman"/>
          <w:szCs w:val="28"/>
        </w:rPr>
      </w:pPr>
      <w:r w:rsidRPr="00314FA9">
        <w:rPr>
          <w:rFonts w:cs="Times New Roman"/>
          <w:szCs w:val="28"/>
        </w:rPr>
        <w:t>Таким образом, если внутри скоринговой переменной существуют две подгруппы небольшого размера, которые ведут себя одинаково, имеют сравнимый коэффициент дефолта и одинаковый WOE, то имеет смысл сгруппировать их в один класс, если это не противоречит здравому смыслу. При анализе интервальных переменных следует построить график коэффициента дефолта или WOE и сгруппировать схожие значения в классы. Важно иметь ввиду, что любая группировка должна быть в первую очередь логична и полученные связи между различными подгруппами и платежеспособностью клиентов должны быть объяснимы с точки зрения ведения бизнеса.</w:t>
      </w:r>
    </w:p>
    <w:p w:rsidR="00B52720" w:rsidRPr="00314FA9" w:rsidRDefault="00B52720" w:rsidP="00314FA9">
      <w:pPr>
        <w:spacing w:after="0"/>
        <w:rPr>
          <w:rFonts w:cs="Times New Roman"/>
          <w:szCs w:val="28"/>
        </w:rPr>
      </w:pPr>
    </w:p>
    <w:p w:rsidR="00B52720" w:rsidRPr="00314FA9" w:rsidRDefault="00B52720" w:rsidP="00314FA9">
      <w:pPr>
        <w:pStyle w:val="a8"/>
        <w:numPr>
          <w:ilvl w:val="2"/>
          <w:numId w:val="1"/>
        </w:numPr>
        <w:autoSpaceDE w:val="0"/>
        <w:autoSpaceDN w:val="0"/>
        <w:adjustRightInd w:val="0"/>
        <w:spacing w:after="0"/>
        <w:ind w:left="0" w:firstLine="709"/>
        <w:rPr>
          <w:rFonts w:cs="Times New Roman"/>
          <w:color w:val="000000"/>
          <w:szCs w:val="28"/>
        </w:rPr>
      </w:pPr>
      <w:r w:rsidRPr="00314FA9">
        <w:rPr>
          <w:rFonts w:cs="Times New Roman"/>
          <w:szCs w:val="28"/>
        </w:rPr>
        <w:t>Построение скоринговой модели.</w:t>
      </w:r>
      <w:r w:rsidRPr="00314FA9">
        <w:rPr>
          <w:rFonts w:cs="Times New Roman"/>
          <w:color w:val="000000"/>
          <w:szCs w:val="28"/>
        </w:rPr>
        <w:t xml:space="preserve"> Анализ скоринговых переменных позволил выделить ряд самых сильных и качественных характеристик (обычно около 12–18 штук), на которых основывается построение статистической модели. Следует иметь ввиду, что качественные показатели необходимо преобразовать в фиктивные переменные (dum-mies), принимающие значение 0 или 1. Для сгруппированных скоринговых показателей использовать в качестве значений WOE каждого отдельного класса. Фиктивные переменные предполагают, что разница между одной группой качественной переменной и другой одинакова, использование WOE позволяет решить эту проблему тем, что отражает точное направление и масштаб зависимости между различными классами сгруппированных характеристик. Зависимой характеристикой является в модели </w:t>
      </w:r>
      <w:r w:rsidRPr="00314FA9">
        <w:rPr>
          <w:rFonts w:cs="Times New Roman"/>
          <w:color w:val="000000"/>
          <w:szCs w:val="28"/>
        </w:rPr>
        <w:lastRenderedPageBreak/>
        <w:t xml:space="preserve">платежеспособность клиента, которая также отображается в виде фиктивной переменной, например «неплатежеспособный» клиент получает значение 100, «платежеспособный» клиент – 200 в случае линейной регрессии, или «неплатежеспособный» клиент приобретает значение 0, «платежеспособный» клиент – 1 в случае логарифмической регрессии. </w:t>
      </w:r>
    </w:p>
    <w:p w:rsidR="00B52720" w:rsidRPr="00314FA9" w:rsidRDefault="00B52720" w:rsidP="00314FA9">
      <w:pPr>
        <w:autoSpaceDE w:val="0"/>
        <w:autoSpaceDN w:val="0"/>
        <w:adjustRightInd w:val="0"/>
        <w:spacing w:after="0"/>
        <w:rPr>
          <w:rFonts w:cs="Times New Roman"/>
          <w:szCs w:val="28"/>
        </w:rPr>
      </w:pPr>
      <w:r w:rsidRPr="00314FA9">
        <w:rPr>
          <w:rFonts w:cs="Times New Roman"/>
          <w:bCs/>
          <w:iCs/>
          <w:szCs w:val="28"/>
        </w:rPr>
        <w:t>Множественная лог</w:t>
      </w:r>
      <w:r w:rsidR="00BF360F">
        <w:rPr>
          <w:rFonts w:cs="Times New Roman"/>
          <w:bCs/>
          <w:iCs/>
          <w:szCs w:val="28"/>
        </w:rPr>
        <w:t>истическая</w:t>
      </w:r>
      <w:r w:rsidRPr="00314FA9">
        <w:rPr>
          <w:rFonts w:cs="Times New Roman"/>
          <w:bCs/>
          <w:iCs/>
          <w:szCs w:val="28"/>
        </w:rPr>
        <w:t xml:space="preserve"> регрессия</w:t>
      </w:r>
      <w:r w:rsidRPr="00314FA9">
        <w:rPr>
          <w:rFonts w:cs="Times New Roman"/>
          <w:b/>
          <w:bCs/>
          <w:i/>
          <w:iCs/>
          <w:szCs w:val="28"/>
        </w:rPr>
        <w:t xml:space="preserve"> </w:t>
      </w:r>
      <w:r w:rsidRPr="00314FA9">
        <w:rPr>
          <w:rFonts w:cs="Times New Roman"/>
          <w:szCs w:val="28"/>
        </w:rPr>
        <w:t>связывает поведение зависимой переменной с функцией ряда независимых переменных. Она использует принцип максимального правдоподобия для того, чтобы достигнуть равновесия. Множественная лог</w:t>
      </w:r>
      <w:r w:rsidR="00BF360F">
        <w:rPr>
          <w:rFonts w:cs="Times New Roman"/>
          <w:szCs w:val="28"/>
        </w:rPr>
        <w:t>истическая</w:t>
      </w:r>
      <w:r w:rsidRPr="00314FA9">
        <w:rPr>
          <w:rFonts w:cs="Times New Roman"/>
          <w:szCs w:val="28"/>
        </w:rPr>
        <w:t xml:space="preserve"> регрессия находит наилучшее статистическо</w:t>
      </w:r>
      <w:r w:rsidR="005B268F" w:rsidRPr="00314FA9">
        <w:rPr>
          <w:rFonts w:cs="Times New Roman"/>
          <w:szCs w:val="28"/>
        </w:rPr>
        <w:t>е соответствие и имеет формулу</w:t>
      </w:r>
    </w:p>
    <w:p w:rsidR="00B52720" w:rsidRPr="00314FA9" w:rsidRDefault="00B52720" w:rsidP="00314FA9">
      <w:pPr>
        <w:autoSpaceDE w:val="0"/>
        <w:autoSpaceDN w:val="0"/>
        <w:adjustRightInd w:val="0"/>
        <w:spacing w:after="0"/>
        <w:ind w:firstLine="567"/>
        <w:rPr>
          <w:rFonts w:cs="Times New Roman"/>
          <w:szCs w:val="28"/>
        </w:rPr>
      </w:pPr>
    </w:p>
    <w:p w:rsidR="00B52720" w:rsidRPr="00314FA9" w:rsidRDefault="00B52720" w:rsidP="00314FA9">
      <w:pPr>
        <w:autoSpaceDE w:val="0"/>
        <w:autoSpaceDN w:val="0"/>
        <w:adjustRightInd w:val="0"/>
        <w:spacing w:after="0"/>
        <w:ind w:left="1416" w:firstLine="708"/>
        <w:rPr>
          <w:rFonts w:cs="Times New Roman"/>
          <w:position w:val="-10"/>
          <w:szCs w:val="28"/>
        </w:rPr>
      </w:pPr>
      <w:r w:rsidRPr="00314FA9">
        <w:rPr>
          <w:rFonts w:cs="Times New Roman"/>
          <w:szCs w:val="28"/>
        </w:rPr>
        <w:t>Logit (ρ</w:t>
      </w:r>
      <w:r w:rsidRPr="00314FA9">
        <w:rPr>
          <w:rFonts w:cs="Times New Roman"/>
          <w:position w:val="-10"/>
          <w:szCs w:val="28"/>
          <w:vertAlign w:val="subscript"/>
        </w:rPr>
        <w:t>i</w:t>
      </w:r>
      <w:r w:rsidRPr="00314FA9">
        <w:rPr>
          <w:rFonts w:cs="Times New Roman"/>
          <w:szCs w:val="28"/>
        </w:rPr>
        <w:t>) = α + β</w:t>
      </w:r>
      <w:r w:rsidRPr="00314FA9">
        <w:rPr>
          <w:rFonts w:cs="Times New Roman"/>
          <w:position w:val="-10"/>
          <w:szCs w:val="28"/>
          <w:vertAlign w:val="subscript"/>
        </w:rPr>
        <w:t>1</w:t>
      </w:r>
      <w:r w:rsidRPr="00314FA9">
        <w:rPr>
          <w:rFonts w:cs="Times New Roman"/>
          <w:szCs w:val="28"/>
        </w:rPr>
        <w:t>x</w:t>
      </w:r>
      <w:r w:rsidRPr="00314FA9">
        <w:rPr>
          <w:rFonts w:cs="Times New Roman"/>
          <w:position w:val="-10"/>
          <w:szCs w:val="28"/>
          <w:vertAlign w:val="subscript"/>
        </w:rPr>
        <w:t xml:space="preserve">1 </w:t>
      </w:r>
      <w:r w:rsidRPr="00314FA9">
        <w:rPr>
          <w:rFonts w:cs="Times New Roman"/>
          <w:szCs w:val="28"/>
        </w:rPr>
        <w:t>+ β</w:t>
      </w:r>
      <w:r w:rsidRPr="00314FA9">
        <w:rPr>
          <w:rFonts w:cs="Times New Roman"/>
          <w:position w:val="-10"/>
          <w:szCs w:val="28"/>
          <w:vertAlign w:val="subscript"/>
        </w:rPr>
        <w:t>j</w:t>
      </w:r>
      <w:r w:rsidRPr="00314FA9">
        <w:rPr>
          <w:rFonts w:cs="Times New Roman"/>
          <w:szCs w:val="28"/>
        </w:rPr>
        <w:t>x</w:t>
      </w:r>
      <w:r w:rsidRPr="00314FA9">
        <w:rPr>
          <w:rFonts w:cs="Times New Roman"/>
          <w:position w:val="-10"/>
          <w:szCs w:val="28"/>
          <w:vertAlign w:val="subscript"/>
        </w:rPr>
        <w:t xml:space="preserve">j </w:t>
      </w:r>
      <w:r w:rsidRPr="00314FA9">
        <w:rPr>
          <w:rFonts w:cs="Times New Roman"/>
          <w:szCs w:val="28"/>
        </w:rPr>
        <w:t>+ ... + β</w:t>
      </w:r>
      <w:r w:rsidRPr="00314FA9">
        <w:rPr>
          <w:rFonts w:cs="Times New Roman"/>
          <w:position w:val="-10"/>
          <w:szCs w:val="28"/>
          <w:vertAlign w:val="subscript"/>
        </w:rPr>
        <w:t>m</w:t>
      </w:r>
      <w:r w:rsidRPr="00314FA9">
        <w:rPr>
          <w:rFonts w:cs="Times New Roman"/>
          <w:szCs w:val="28"/>
        </w:rPr>
        <w:t>x</w:t>
      </w:r>
      <w:r w:rsidRPr="00314FA9">
        <w:rPr>
          <w:rFonts w:cs="Times New Roman"/>
          <w:position w:val="-10"/>
          <w:szCs w:val="28"/>
          <w:vertAlign w:val="subscript"/>
        </w:rPr>
        <w:t>m</w:t>
      </w:r>
      <w:r w:rsidRPr="00314FA9">
        <w:rPr>
          <w:rFonts w:cs="Times New Roman"/>
          <w:position w:val="-10"/>
          <w:szCs w:val="28"/>
        </w:rPr>
        <w:t>,</w:t>
      </w:r>
      <w:r w:rsidRPr="00314FA9">
        <w:rPr>
          <w:rFonts w:cs="Times New Roman"/>
          <w:position w:val="-10"/>
          <w:szCs w:val="28"/>
        </w:rPr>
        <w:tab/>
      </w:r>
      <w:r w:rsidRPr="00314FA9">
        <w:rPr>
          <w:rFonts w:cs="Times New Roman"/>
          <w:position w:val="-10"/>
          <w:szCs w:val="28"/>
        </w:rPr>
        <w:tab/>
      </w:r>
      <w:r w:rsidRPr="00314FA9">
        <w:rPr>
          <w:rFonts w:cs="Times New Roman"/>
          <w:position w:val="-10"/>
          <w:szCs w:val="28"/>
        </w:rPr>
        <w:tab/>
        <w:t xml:space="preserve">    (1.6)</w:t>
      </w:r>
    </w:p>
    <w:p w:rsidR="00B52720" w:rsidRPr="00314FA9" w:rsidRDefault="00B52720" w:rsidP="00314FA9">
      <w:pPr>
        <w:autoSpaceDE w:val="0"/>
        <w:autoSpaceDN w:val="0"/>
        <w:adjustRightInd w:val="0"/>
        <w:spacing w:after="0"/>
        <w:ind w:firstLine="0"/>
        <w:jc w:val="center"/>
        <w:rPr>
          <w:rFonts w:cs="Times New Roman"/>
          <w:szCs w:val="28"/>
        </w:rPr>
      </w:pPr>
    </w:p>
    <w:p w:rsidR="00B52720" w:rsidRPr="00314FA9" w:rsidRDefault="00B52720" w:rsidP="00314FA9">
      <w:pPr>
        <w:autoSpaceDE w:val="0"/>
        <w:autoSpaceDN w:val="0"/>
        <w:adjustRightInd w:val="0"/>
        <w:spacing w:after="0"/>
        <w:ind w:firstLine="0"/>
        <w:rPr>
          <w:rFonts w:cs="Times New Roman"/>
          <w:szCs w:val="28"/>
        </w:rPr>
      </w:pPr>
      <w:r w:rsidRPr="00314FA9">
        <w:rPr>
          <w:rFonts w:cs="Times New Roman"/>
          <w:szCs w:val="28"/>
        </w:rPr>
        <w:t>где ρ</w:t>
      </w:r>
      <w:r w:rsidRPr="00314FA9">
        <w:rPr>
          <w:rFonts w:cs="Times New Roman"/>
          <w:position w:val="-10"/>
          <w:szCs w:val="28"/>
          <w:vertAlign w:val="subscript"/>
        </w:rPr>
        <w:t xml:space="preserve">i </w:t>
      </w:r>
      <w:r w:rsidRPr="00314FA9">
        <w:rPr>
          <w:rFonts w:cs="Times New Roman"/>
          <w:szCs w:val="28"/>
        </w:rPr>
        <w:t>= Prob(y</w:t>
      </w:r>
      <w:r w:rsidRPr="00314FA9">
        <w:rPr>
          <w:rFonts w:cs="Times New Roman"/>
          <w:position w:val="-10"/>
          <w:szCs w:val="28"/>
          <w:vertAlign w:val="subscript"/>
        </w:rPr>
        <w:t>i</w:t>
      </w:r>
      <w:r w:rsidRPr="00314FA9">
        <w:rPr>
          <w:rFonts w:cs="Times New Roman"/>
          <w:szCs w:val="28"/>
        </w:rPr>
        <w:t>=y</w:t>
      </w:r>
      <w:r w:rsidRPr="00314FA9">
        <w:rPr>
          <w:rFonts w:cs="Times New Roman"/>
          <w:position w:val="-10"/>
          <w:szCs w:val="28"/>
          <w:vertAlign w:val="subscript"/>
        </w:rPr>
        <w:t>i</w:t>
      </w:r>
      <w:r w:rsidRPr="00314FA9">
        <w:rPr>
          <w:rFonts w:cs="Times New Roman"/>
          <w:szCs w:val="28"/>
        </w:rPr>
        <w:t>/x</w:t>
      </w:r>
      <w:r w:rsidRPr="00314FA9">
        <w:rPr>
          <w:rFonts w:cs="Times New Roman"/>
          <w:position w:val="-10"/>
          <w:szCs w:val="28"/>
          <w:vertAlign w:val="subscript"/>
        </w:rPr>
        <w:t>i</w:t>
      </w:r>
      <w:r w:rsidRPr="00314FA9">
        <w:rPr>
          <w:rFonts w:cs="Times New Roman"/>
          <w:szCs w:val="28"/>
        </w:rPr>
        <w:t xml:space="preserve">) – вероятность позитивного случая; </w:t>
      </w:r>
    </w:p>
    <w:p w:rsidR="00B52720" w:rsidRPr="00314FA9" w:rsidRDefault="00B52720" w:rsidP="00314FA9">
      <w:pPr>
        <w:autoSpaceDE w:val="0"/>
        <w:autoSpaceDN w:val="0"/>
        <w:adjustRightInd w:val="0"/>
        <w:spacing w:after="0"/>
        <w:ind w:firstLine="426"/>
        <w:rPr>
          <w:rFonts w:cs="Times New Roman"/>
          <w:szCs w:val="28"/>
        </w:rPr>
      </w:pPr>
      <w:r w:rsidRPr="00314FA9">
        <w:rPr>
          <w:rFonts w:cs="Times New Roman"/>
          <w:szCs w:val="28"/>
        </w:rPr>
        <w:t xml:space="preserve">α – независимый параметр логарифмической регрессии; </w:t>
      </w:r>
    </w:p>
    <w:p w:rsidR="00B52720" w:rsidRPr="00314FA9" w:rsidRDefault="00B52720" w:rsidP="00314FA9">
      <w:pPr>
        <w:autoSpaceDE w:val="0"/>
        <w:autoSpaceDN w:val="0"/>
        <w:adjustRightInd w:val="0"/>
        <w:spacing w:after="0"/>
        <w:ind w:firstLine="426"/>
        <w:rPr>
          <w:rFonts w:cs="Times New Roman"/>
          <w:szCs w:val="28"/>
        </w:rPr>
      </w:pPr>
      <w:r w:rsidRPr="00314FA9">
        <w:rPr>
          <w:rFonts w:cs="Times New Roman"/>
          <w:szCs w:val="28"/>
        </w:rPr>
        <w:t>x</w:t>
      </w:r>
      <w:r w:rsidRPr="00314FA9">
        <w:rPr>
          <w:rFonts w:cs="Times New Roman"/>
          <w:position w:val="-10"/>
          <w:szCs w:val="28"/>
          <w:vertAlign w:val="subscript"/>
        </w:rPr>
        <w:t xml:space="preserve">i </w:t>
      </w:r>
      <w:r w:rsidRPr="00314FA9">
        <w:rPr>
          <w:rFonts w:cs="Times New Roman"/>
          <w:szCs w:val="28"/>
        </w:rPr>
        <w:t xml:space="preserve">– независимые переменные (скоринговые характеристики); </w:t>
      </w:r>
    </w:p>
    <w:p w:rsidR="00B52720" w:rsidRPr="00314FA9" w:rsidRDefault="00B52720" w:rsidP="00314FA9">
      <w:pPr>
        <w:autoSpaceDE w:val="0"/>
        <w:autoSpaceDN w:val="0"/>
        <w:adjustRightInd w:val="0"/>
        <w:spacing w:after="0"/>
        <w:ind w:firstLine="426"/>
        <w:rPr>
          <w:rFonts w:cs="Times New Roman"/>
          <w:szCs w:val="28"/>
        </w:rPr>
      </w:pPr>
      <w:r w:rsidRPr="00314FA9">
        <w:rPr>
          <w:rFonts w:cs="Times New Roman"/>
          <w:szCs w:val="28"/>
        </w:rPr>
        <w:t xml:space="preserve">β – параметры модели (скоринговые веса). </w:t>
      </w:r>
    </w:p>
    <w:p w:rsidR="00B52720" w:rsidRPr="00314FA9" w:rsidRDefault="00B52720" w:rsidP="00314FA9">
      <w:pPr>
        <w:autoSpaceDE w:val="0"/>
        <w:autoSpaceDN w:val="0"/>
        <w:adjustRightInd w:val="0"/>
        <w:spacing w:after="0"/>
        <w:rPr>
          <w:rFonts w:cs="Times New Roman"/>
          <w:szCs w:val="28"/>
        </w:rPr>
      </w:pPr>
      <w:r w:rsidRPr="00314FA9">
        <w:rPr>
          <w:rFonts w:cs="Times New Roman"/>
          <w:szCs w:val="28"/>
        </w:rPr>
        <w:t>В лог</w:t>
      </w:r>
      <w:r w:rsidR="00BF360F">
        <w:rPr>
          <w:rFonts w:cs="Times New Roman"/>
          <w:szCs w:val="28"/>
        </w:rPr>
        <w:t>истической</w:t>
      </w:r>
      <w:r w:rsidRPr="00314FA9">
        <w:rPr>
          <w:rFonts w:cs="Times New Roman"/>
          <w:szCs w:val="28"/>
        </w:rPr>
        <w:t xml:space="preserve"> регрессии скоринговые баллы трансформированы в вероятности со значениями от 0 до 1</w:t>
      </w:r>
      <w:r w:rsidR="006710AE" w:rsidRPr="00314FA9">
        <w:rPr>
          <w:rFonts w:cs="Times New Roman"/>
          <w:szCs w:val="28"/>
        </w:rPr>
        <w:t xml:space="preserve"> [3]</w:t>
      </w:r>
      <w:r w:rsidRPr="00314FA9">
        <w:rPr>
          <w:rFonts w:cs="Times New Roman"/>
          <w:szCs w:val="28"/>
        </w:rPr>
        <w:t xml:space="preserve">. </w:t>
      </w:r>
    </w:p>
    <w:p w:rsidR="00B52720" w:rsidRPr="00314FA9" w:rsidRDefault="00B52720" w:rsidP="00314FA9">
      <w:pPr>
        <w:spacing w:after="0"/>
        <w:rPr>
          <w:rFonts w:cs="Times New Roman"/>
          <w:szCs w:val="28"/>
        </w:rPr>
      </w:pPr>
      <w:r w:rsidRPr="00314FA9">
        <w:rPr>
          <w:rFonts w:cs="Times New Roman"/>
          <w:szCs w:val="28"/>
        </w:rPr>
        <w:t>В лог</w:t>
      </w:r>
      <w:r w:rsidR="00BF360F">
        <w:rPr>
          <w:rFonts w:cs="Times New Roman"/>
          <w:szCs w:val="28"/>
        </w:rPr>
        <w:t>истической</w:t>
      </w:r>
      <w:r w:rsidRPr="00314FA9">
        <w:rPr>
          <w:rFonts w:cs="Times New Roman"/>
          <w:szCs w:val="28"/>
        </w:rPr>
        <w:t xml:space="preserve"> регрессии в качестве результата выступает вероятность наступления «плохого» случая, поэтому скоринговые значения этой модели всегда будут лежать в промежутке от 0 до 1, независимо от используемой пропорции «плохих» и «хороших» клиентов. Это является причиной тому, что в лог</w:t>
      </w:r>
      <w:r w:rsidR="00BF360F">
        <w:rPr>
          <w:rFonts w:cs="Times New Roman"/>
          <w:szCs w:val="28"/>
        </w:rPr>
        <w:t>истической</w:t>
      </w:r>
      <w:r w:rsidRPr="00314FA9">
        <w:rPr>
          <w:rFonts w:cs="Times New Roman"/>
          <w:szCs w:val="28"/>
        </w:rPr>
        <w:t xml:space="preserve"> регрессии рекомендуется использовать изначальную полноценную выборку. Скоринговый балл равный 0 означает 50% вероятность клиента быть «платежеспособным» или соотношение «хороших» к «плохим» случаям равное 1:1. β – параметры являются скоринговыми весами модели. Так как значения β – параметров и общего балла в логарифмической регрессии являются, как правило, очень маленькими числами, их лучше шкалировать для приведения к более пригодному для конечного использования виду. Используя этот метод, можно приводить все получаемые скоринговые результаты к одному стандарту, т.е. скоринговой шкале от 100 до 200 баллов, где соотношение между «хорошими» и «плохими» случаями при минимальном балле составляет 1:1 и </w:t>
      </w:r>
      <w:r w:rsidRPr="00314FA9">
        <w:rPr>
          <w:rFonts w:cs="Times New Roman"/>
          <w:color w:val="000000"/>
          <w:szCs w:val="28"/>
        </w:rPr>
        <w:t>это соотношение удваивается при каждом увеличении балла на 20 пунктов.</w:t>
      </w:r>
    </w:p>
    <w:p w:rsidR="009E3D9D" w:rsidRPr="00314FA9" w:rsidRDefault="00877FF1" w:rsidP="00314FA9">
      <w:pPr>
        <w:pStyle w:val="1"/>
        <w:numPr>
          <w:ilvl w:val="0"/>
          <w:numId w:val="1"/>
        </w:numPr>
        <w:ind w:left="993" w:hanging="284"/>
        <w:jc w:val="left"/>
        <w:rPr>
          <w:rFonts w:cs="Times New Roman"/>
        </w:rPr>
      </w:pPr>
      <w:r w:rsidRPr="00314FA9">
        <w:rPr>
          <w:rFonts w:cs="Times New Roman"/>
        </w:rPr>
        <w:lastRenderedPageBreak/>
        <w:t xml:space="preserve"> </w:t>
      </w:r>
      <w:bookmarkStart w:id="11" w:name="_Toc420424018"/>
      <w:r w:rsidR="00682B02" w:rsidRPr="00314FA9">
        <w:rPr>
          <w:rFonts w:cs="Times New Roman"/>
        </w:rPr>
        <w:t xml:space="preserve">ИССЛЕДОВАНИЕ </w:t>
      </w:r>
      <w:r w:rsidRPr="00314FA9">
        <w:rPr>
          <w:rFonts w:cs="Times New Roman"/>
        </w:rPr>
        <w:t xml:space="preserve"> </w:t>
      </w:r>
      <w:r w:rsidR="00191352" w:rsidRPr="00314FA9">
        <w:rPr>
          <w:rFonts w:cs="Times New Roman"/>
        </w:rPr>
        <w:t xml:space="preserve">ПРОЦЕССА </w:t>
      </w:r>
      <w:r w:rsidRPr="00314FA9">
        <w:rPr>
          <w:rFonts w:cs="Times New Roman"/>
        </w:rPr>
        <w:t xml:space="preserve"> </w:t>
      </w:r>
      <w:r w:rsidR="00A84CD8" w:rsidRPr="00314FA9">
        <w:rPr>
          <w:rFonts w:cs="Times New Roman"/>
        </w:rPr>
        <w:t>СКОРИНГОВОЙ ОЦЕНКИ РИСКОВ ПРИ КРЕДИТОВАНИИ КЛИЕНТОВ ЗАО «МТБАНК»</w:t>
      </w:r>
      <w:bookmarkEnd w:id="11"/>
    </w:p>
    <w:p w:rsidR="00752480" w:rsidRPr="00314FA9" w:rsidRDefault="00752480" w:rsidP="00314FA9">
      <w:pPr>
        <w:spacing w:after="0"/>
        <w:rPr>
          <w:rFonts w:cs="Times New Roman"/>
          <w:szCs w:val="28"/>
        </w:rPr>
      </w:pPr>
    </w:p>
    <w:p w:rsidR="00752480" w:rsidRPr="00314FA9" w:rsidRDefault="00752480" w:rsidP="006632F4">
      <w:pPr>
        <w:pStyle w:val="2"/>
        <w:numPr>
          <w:ilvl w:val="1"/>
          <w:numId w:val="1"/>
        </w:numPr>
        <w:jc w:val="left"/>
        <w:rPr>
          <w:rFonts w:cs="Times New Roman"/>
          <w:szCs w:val="28"/>
        </w:rPr>
      </w:pPr>
      <w:bookmarkStart w:id="12" w:name="_Toc420424019"/>
      <w:r w:rsidRPr="00314FA9">
        <w:rPr>
          <w:rFonts w:cs="Times New Roman"/>
          <w:szCs w:val="28"/>
        </w:rPr>
        <w:t>Кредитная политика ЗАО «МТБанк»</w:t>
      </w:r>
      <w:r w:rsidR="004D244A" w:rsidRPr="00314FA9">
        <w:rPr>
          <w:rFonts w:cs="Times New Roman"/>
          <w:szCs w:val="28"/>
        </w:rPr>
        <w:t xml:space="preserve"> с физическими лицами</w:t>
      </w:r>
      <w:bookmarkEnd w:id="12"/>
    </w:p>
    <w:p w:rsidR="004D244A" w:rsidRPr="00314FA9" w:rsidRDefault="004D244A" w:rsidP="00314FA9">
      <w:pPr>
        <w:spacing w:after="0"/>
        <w:ind w:firstLine="0"/>
        <w:rPr>
          <w:rFonts w:cs="Times New Roman"/>
          <w:b/>
          <w:szCs w:val="28"/>
          <w:lang w:eastAsia="ru-RU"/>
        </w:rPr>
      </w:pPr>
    </w:p>
    <w:p w:rsidR="00752480" w:rsidRPr="00314FA9" w:rsidRDefault="004D244A" w:rsidP="00314FA9">
      <w:pPr>
        <w:spacing w:after="0"/>
        <w:ind w:firstLine="708"/>
        <w:rPr>
          <w:rFonts w:cs="Times New Roman"/>
          <w:szCs w:val="28"/>
        </w:rPr>
      </w:pPr>
      <w:r w:rsidRPr="00314FA9">
        <w:rPr>
          <w:rFonts w:cs="Times New Roman"/>
          <w:szCs w:val="28"/>
          <w:lang w:eastAsia="ru-RU"/>
        </w:rPr>
        <w:t xml:space="preserve">Одним из основных направлений деятельности </w:t>
      </w:r>
      <w:r w:rsidR="00752480" w:rsidRPr="00314FA9">
        <w:rPr>
          <w:rFonts w:cs="Times New Roman"/>
          <w:szCs w:val="28"/>
        </w:rPr>
        <w:t>ЗАО «МТБанк» является потребительское кредитование. Особенностью стратегии банка является предоставление не только привычных и знакомых населению потребительских кредитов, выдаваемых наличными деньгами, но и предоставление овердрафтных продуктов</w:t>
      </w:r>
      <w:r w:rsidRPr="00314FA9">
        <w:rPr>
          <w:rFonts w:cs="Times New Roman"/>
          <w:szCs w:val="28"/>
        </w:rPr>
        <w:t xml:space="preserve"> и карты рассрочки</w:t>
      </w:r>
      <w:r w:rsidR="00752480" w:rsidRPr="00314FA9">
        <w:rPr>
          <w:rFonts w:cs="Times New Roman"/>
          <w:szCs w:val="28"/>
        </w:rPr>
        <w:t>, являющихся более функциональным, инновационным и привлекательным для клиента аналогом обычного потребительского кредита.</w:t>
      </w:r>
    </w:p>
    <w:p w:rsidR="00CF4681" w:rsidRPr="00314FA9" w:rsidRDefault="00CF4681" w:rsidP="00314FA9">
      <w:pPr>
        <w:spacing w:after="0"/>
        <w:ind w:left="-142" w:firstLine="284"/>
        <w:rPr>
          <w:rFonts w:cs="Times New Roman"/>
          <w:b/>
          <w:i/>
          <w:szCs w:val="28"/>
        </w:rPr>
      </w:pPr>
    </w:p>
    <w:p w:rsidR="00CF4681" w:rsidRPr="00314FA9" w:rsidRDefault="0077237D" w:rsidP="00314FA9">
      <w:pPr>
        <w:spacing w:after="0"/>
        <w:ind w:firstLine="0"/>
        <w:jc w:val="center"/>
        <w:rPr>
          <w:rFonts w:cs="Times New Roman"/>
          <w:szCs w:val="28"/>
        </w:rPr>
      </w:pPr>
      <w:r w:rsidRPr="00314FA9">
        <w:rPr>
          <w:rFonts w:cs="Times New Roman"/>
          <w:noProof/>
          <w:szCs w:val="28"/>
          <w:lang w:eastAsia="ru-RU"/>
        </w:rPr>
        <w:drawing>
          <wp:inline distT="0" distB="0" distL="0" distR="0" wp14:anchorId="3CCD1C7A" wp14:editId="23CA37FC">
            <wp:extent cx="5807034" cy="2814452"/>
            <wp:effectExtent l="0" t="0" r="22860" b="24130"/>
            <wp:docPr id="23" name="Диаграмма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77237D" w:rsidRPr="00314FA9" w:rsidRDefault="0077237D" w:rsidP="00314FA9">
      <w:pPr>
        <w:spacing w:after="0"/>
        <w:ind w:firstLine="0"/>
        <w:jc w:val="center"/>
        <w:rPr>
          <w:rFonts w:cs="Times New Roman"/>
          <w:szCs w:val="28"/>
        </w:rPr>
      </w:pPr>
    </w:p>
    <w:p w:rsidR="0077237D" w:rsidRPr="00314FA9" w:rsidRDefault="0077237D" w:rsidP="00314FA9">
      <w:pPr>
        <w:spacing w:after="0"/>
        <w:ind w:firstLine="0"/>
        <w:jc w:val="center"/>
        <w:rPr>
          <w:rFonts w:cs="Times New Roman"/>
          <w:szCs w:val="28"/>
        </w:rPr>
      </w:pPr>
      <w:r w:rsidRPr="00314FA9">
        <w:rPr>
          <w:rFonts w:cs="Times New Roman"/>
          <w:szCs w:val="28"/>
        </w:rPr>
        <w:t>Рисунок 2.1 – Динамика объема клиентской базы за 2014 г.</w:t>
      </w:r>
    </w:p>
    <w:p w:rsidR="0077237D" w:rsidRPr="00314FA9" w:rsidRDefault="0077237D" w:rsidP="00314FA9">
      <w:pPr>
        <w:spacing w:after="0"/>
        <w:ind w:firstLine="0"/>
        <w:jc w:val="center"/>
        <w:rPr>
          <w:rFonts w:cs="Times New Roman"/>
          <w:szCs w:val="28"/>
        </w:rPr>
      </w:pPr>
    </w:p>
    <w:p w:rsidR="004D244A" w:rsidRPr="00314FA9" w:rsidRDefault="0077237D" w:rsidP="00314FA9">
      <w:pPr>
        <w:spacing w:after="0"/>
        <w:rPr>
          <w:rFonts w:cs="Times New Roman"/>
          <w:szCs w:val="28"/>
        </w:rPr>
      </w:pPr>
      <w:r w:rsidRPr="00314FA9">
        <w:rPr>
          <w:rFonts w:cs="Times New Roman"/>
          <w:szCs w:val="28"/>
        </w:rPr>
        <w:t>Клиентская база физических лиц</w:t>
      </w:r>
      <w:r w:rsidR="0044066B" w:rsidRPr="00314FA9">
        <w:rPr>
          <w:rFonts w:cs="Times New Roman"/>
          <w:szCs w:val="28"/>
        </w:rPr>
        <w:t xml:space="preserve"> значительно расширяется, за 2014 год она выросла на </w:t>
      </w:r>
      <w:r w:rsidR="00AB320C" w:rsidRPr="00314FA9">
        <w:rPr>
          <w:rFonts w:cs="Times New Roman"/>
          <w:szCs w:val="28"/>
        </w:rPr>
        <w:t>30%</w:t>
      </w:r>
      <w:r w:rsidR="0044066B" w:rsidRPr="00314FA9">
        <w:rPr>
          <w:rFonts w:cs="Times New Roman"/>
          <w:szCs w:val="28"/>
        </w:rPr>
        <w:t xml:space="preserve"> (прирост – 88 тыс. клиентов), что свидетельствует о росте и потребительского кредитования. Из-за роста объемов заявок на кредит может существенно пострадать качество обработки и оценки потенциальных заемщиков. Во избежание таких случаев необходима быстродействующая эффективная система проверки этих заемщиков.   </w:t>
      </w:r>
    </w:p>
    <w:p w:rsidR="0044066B" w:rsidRPr="00314FA9" w:rsidRDefault="001B5F71" w:rsidP="00314FA9">
      <w:pPr>
        <w:spacing w:after="0"/>
        <w:rPr>
          <w:rFonts w:cs="Times New Roman"/>
          <w:szCs w:val="28"/>
        </w:rPr>
      </w:pPr>
      <w:r w:rsidRPr="00314FA9">
        <w:rPr>
          <w:rFonts w:cs="Times New Roman"/>
          <w:szCs w:val="28"/>
        </w:rPr>
        <w:t xml:space="preserve">Рост кредитного портфеля на 20% также свидетельствует о росте масштабов кредитования и необходимости разработки эффективной системы проверки заемщиков. </w:t>
      </w:r>
    </w:p>
    <w:p w:rsidR="004D165F" w:rsidRPr="00314FA9" w:rsidRDefault="004D165F" w:rsidP="00314FA9">
      <w:pPr>
        <w:spacing w:after="0"/>
        <w:rPr>
          <w:rFonts w:cs="Times New Roman"/>
          <w:szCs w:val="28"/>
        </w:rPr>
      </w:pPr>
    </w:p>
    <w:tbl>
      <w:tblPr>
        <w:tblW w:w="9371" w:type="dxa"/>
        <w:tblInd w:w="93" w:type="dxa"/>
        <w:tblLayout w:type="fixed"/>
        <w:tblLook w:val="04A0" w:firstRow="1" w:lastRow="0" w:firstColumn="1" w:lastColumn="0" w:noHBand="0" w:noVBand="1"/>
      </w:tblPr>
      <w:tblGrid>
        <w:gridCol w:w="1716"/>
        <w:gridCol w:w="1134"/>
        <w:gridCol w:w="1134"/>
        <w:gridCol w:w="1134"/>
        <w:gridCol w:w="851"/>
        <w:gridCol w:w="850"/>
        <w:gridCol w:w="709"/>
        <w:gridCol w:w="992"/>
        <w:gridCol w:w="851"/>
      </w:tblGrid>
      <w:tr w:rsidR="00E37579" w:rsidRPr="00314FA9" w:rsidTr="00BF360F">
        <w:trPr>
          <w:trHeight w:val="425"/>
        </w:trPr>
        <w:tc>
          <w:tcPr>
            <w:tcW w:w="9371" w:type="dxa"/>
            <w:gridSpan w:val="9"/>
            <w:tcBorders>
              <w:bottom w:val="single" w:sz="4" w:space="0" w:color="auto"/>
            </w:tcBorders>
            <w:shd w:val="clear" w:color="auto" w:fill="auto"/>
            <w:noWrap/>
            <w:vAlign w:val="bottom"/>
          </w:tcPr>
          <w:p w:rsidR="00E37579" w:rsidRPr="00314FA9" w:rsidRDefault="00E37579" w:rsidP="00162ED0">
            <w:pPr>
              <w:spacing w:after="0"/>
              <w:ind w:hanging="93"/>
              <w:jc w:val="left"/>
              <w:rPr>
                <w:rFonts w:eastAsia="Times New Roman" w:cs="Times New Roman"/>
                <w:b/>
                <w:bCs/>
                <w:color w:val="000000"/>
                <w:szCs w:val="28"/>
                <w:lang w:eastAsia="ru-RU"/>
              </w:rPr>
            </w:pPr>
            <w:r w:rsidRPr="00314FA9">
              <w:rPr>
                <w:rFonts w:eastAsia="Times New Roman" w:cs="Times New Roman"/>
                <w:color w:val="000000"/>
                <w:szCs w:val="28"/>
                <w:lang w:val="be-BY" w:eastAsia="be-BY"/>
              </w:rPr>
              <w:lastRenderedPageBreak/>
              <w:t xml:space="preserve">Таблица 2.1 – Кредитный портфель ЗАО </w:t>
            </w:r>
            <w:r w:rsidR="004D165F" w:rsidRPr="00314FA9">
              <w:rPr>
                <w:rFonts w:eastAsia="Times New Roman" w:cs="Times New Roman"/>
                <w:color w:val="000000"/>
                <w:szCs w:val="28"/>
                <w:lang w:val="be-BY" w:eastAsia="be-BY"/>
              </w:rPr>
              <w:t>“</w:t>
            </w:r>
            <w:r w:rsidRPr="00314FA9">
              <w:rPr>
                <w:rFonts w:eastAsia="Times New Roman" w:cs="Times New Roman"/>
                <w:color w:val="000000"/>
                <w:szCs w:val="28"/>
                <w:lang w:val="be-BY" w:eastAsia="be-BY"/>
              </w:rPr>
              <w:t>МТБанк”</w:t>
            </w:r>
          </w:p>
        </w:tc>
      </w:tr>
      <w:tr w:rsidR="00E37579" w:rsidRPr="00314FA9" w:rsidTr="00BF360F">
        <w:trPr>
          <w:trHeight w:val="855"/>
        </w:trPr>
        <w:tc>
          <w:tcPr>
            <w:tcW w:w="17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37579" w:rsidRPr="00BF360F" w:rsidRDefault="00E37579" w:rsidP="00314FA9">
            <w:pPr>
              <w:spacing w:after="0"/>
              <w:ind w:firstLine="0"/>
              <w:jc w:val="center"/>
              <w:rPr>
                <w:rFonts w:eastAsia="Times New Roman" w:cs="Times New Roman"/>
                <w:b/>
                <w:bCs/>
                <w:color w:val="000000"/>
                <w:sz w:val="24"/>
                <w:szCs w:val="28"/>
                <w:lang w:eastAsia="ru-RU"/>
              </w:rPr>
            </w:pPr>
            <w:r w:rsidRPr="00BF360F">
              <w:rPr>
                <w:rFonts w:eastAsia="Times New Roman" w:cs="Times New Roman"/>
                <w:b/>
                <w:bCs/>
                <w:color w:val="000000"/>
                <w:sz w:val="24"/>
                <w:szCs w:val="28"/>
                <w:lang w:eastAsia="ru-RU"/>
              </w:rPr>
              <w:t> </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E37579" w:rsidRPr="00BF360F" w:rsidRDefault="00E37579" w:rsidP="00314FA9">
            <w:pPr>
              <w:spacing w:after="0"/>
              <w:ind w:hanging="108"/>
              <w:jc w:val="center"/>
              <w:rPr>
                <w:rFonts w:eastAsia="Times New Roman" w:cs="Times New Roman"/>
                <w:b/>
                <w:bCs/>
                <w:color w:val="000000"/>
                <w:sz w:val="24"/>
                <w:szCs w:val="28"/>
                <w:lang w:eastAsia="ru-RU"/>
              </w:rPr>
            </w:pPr>
            <w:r w:rsidRPr="00BF360F">
              <w:rPr>
                <w:rFonts w:eastAsia="Times New Roman" w:cs="Times New Roman"/>
                <w:b/>
                <w:bCs/>
                <w:color w:val="000000"/>
                <w:sz w:val="24"/>
                <w:szCs w:val="28"/>
                <w:lang w:val="be-BY" w:eastAsia="be-BY"/>
              </w:rPr>
              <w:t>2012 г.</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E37579" w:rsidRPr="00BF360F" w:rsidRDefault="00E37579" w:rsidP="00314FA9">
            <w:pPr>
              <w:spacing w:after="0"/>
              <w:ind w:hanging="108"/>
              <w:jc w:val="center"/>
              <w:rPr>
                <w:rFonts w:eastAsia="Times New Roman" w:cs="Times New Roman"/>
                <w:b/>
                <w:bCs/>
                <w:color w:val="000000"/>
                <w:sz w:val="24"/>
                <w:szCs w:val="28"/>
                <w:lang w:eastAsia="ru-RU"/>
              </w:rPr>
            </w:pPr>
            <w:r w:rsidRPr="00BF360F">
              <w:rPr>
                <w:rFonts w:eastAsia="Times New Roman" w:cs="Times New Roman"/>
                <w:b/>
                <w:bCs/>
                <w:color w:val="000000"/>
                <w:sz w:val="24"/>
                <w:szCs w:val="28"/>
                <w:lang w:val="be-BY" w:eastAsia="be-BY"/>
              </w:rPr>
              <w:t>2013 г.</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E37579" w:rsidRPr="00BF360F" w:rsidRDefault="00E37579" w:rsidP="00314FA9">
            <w:pPr>
              <w:spacing w:after="0"/>
              <w:ind w:hanging="108"/>
              <w:jc w:val="center"/>
              <w:rPr>
                <w:rFonts w:eastAsia="Times New Roman" w:cs="Times New Roman"/>
                <w:b/>
                <w:bCs/>
                <w:color w:val="000000"/>
                <w:sz w:val="24"/>
                <w:szCs w:val="28"/>
                <w:lang w:eastAsia="ru-RU"/>
              </w:rPr>
            </w:pPr>
            <w:r w:rsidRPr="00BF360F">
              <w:rPr>
                <w:rFonts w:eastAsia="Times New Roman" w:cs="Times New Roman"/>
                <w:b/>
                <w:bCs/>
                <w:color w:val="000000"/>
                <w:sz w:val="24"/>
                <w:szCs w:val="28"/>
                <w:lang w:eastAsia="ru-RU"/>
              </w:rPr>
              <w:t>2014 г.</w:t>
            </w: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E37579" w:rsidRPr="00BF360F" w:rsidRDefault="00E37579" w:rsidP="00314FA9">
            <w:pPr>
              <w:spacing w:after="0"/>
              <w:ind w:hanging="108"/>
              <w:jc w:val="center"/>
              <w:rPr>
                <w:rFonts w:eastAsia="Times New Roman" w:cs="Times New Roman"/>
                <w:b/>
                <w:bCs/>
                <w:color w:val="000000"/>
                <w:sz w:val="24"/>
                <w:szCs w:val="28"/>
                <w:lang w:eastAsia="ru-RU"/>
              </w:rPr>
            </w:pPr>
            <w:r w:rsidRPr="00BF360F">
              <w:rPr>
                <w:rFonts w:eastAsia="Times New Roman" w:cs="Times New Roman"/>
                <w:b/>
                <w:bCs/>
                <w:color w:val="000000"/>
                <w:sz w:val="24"/>
                <w:szCs w:val="28"/>
                <w:lang w:eastAsia="ru-RU"/>
              </w:rPr>
              <w:t>Уд. вес 2012,%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E37579" w:rsidRPr="00BF360F" w:rsidRDefault="00E37579" w:rsidP="00314FA9">
            <w:pPr>
              <w:spacing w:after="0"/>
              <w:ind w:hanging="108"/>
              <w:jc w:val="center"/>
              <w:rPr>
                <w:rFonts w:eastAsia="Times New Roman" w:cs="Times New Roman"/>
                <w:b/>
                <w:bCs/>
                <w:color w:val="000000"/>
                <w:sz w:val="24"/>
                <w:szCs w:val="28"/>
                <w:lang w:eastAsia="ru-RU"/>
              </w:rPr>
            </w:pPr>
            <w:r w:rsidRPr="00BF360F">
              <w:rPr>
                <w:rFonts w:eastAsia="Times New Roman" w:cs="Times New Roman"/>
                <w:b/>
                <w:bCs/>
                <w:color w:val="000000"/>
                <w:sz w:val="24"/>
                <w:szCs w:val="28"/>
                <w:lang w:eastAsia="ru-RU"/>
              </w:rPr>
              <w:t>Уд. вес 2013%</w:t>
            </w:r>
          </w:p>
        </w:tc>
        <w:tc>
          <w:tcPr>
            <w:tcW w:w="709" w:type="dxa"/>
            <w:tcBorders>
              <w:top w:val="single" w:sz="4" w:space="0" w:color="auto"/>
              <w:left w:val="nil"/>
              <w:bottom w:val="single" w:sz="4" w:space="0" w:color="auto"/>
              <w:right w:val="single" w:sz="4" w:space="0" w:color="auto"/>
            </w:tcBorders>
            <w:shd w:val="clear" w:color="auto" w:fill="auto"/>
            <w:vAlign w:val="center"/>
            <w:hideMark/>
          </w:tcPr>
          <w:p w:rsidR="00E37579" w:rsidRPr="00BF360F" w:rsidRDefault="00E37579" w:rsidP="00314FA9">
            <w:pPr>
              <w:spacing w:after="0"/>
              <w:ind w:hanging="108"/>
              <w:jc w:val="center"/>
              <w:rPr>
                <w:rFonts w:eastAsia="Times New Roman" w:cs="Times New Roman"/>
                <w:b/>
                <w:bCs/>
                <w:color w:val="000000"/>
                <w:sz w:val="24"/>
                <w:szCs w:val="28"/>
                <w:lang w:eastAsia="ru-RU"/>
              </w:rPr>
            </w:pPr>
            <w:r w:rsidRPr="00BF360F">
              <w:rPr>
                <w:rFonts w:eastAsia="Times New Roman" w:cs="Times New Roman"/>
                <w:b/>
                <w:bCs/>
                <w:color w:val="000000"/>
                <w:sz w:val="24"/>
                <w:szCs w:val="28"/>
                <w:lang w:eastAsia="ru-RU"/>
              </w:rPr>
              <w:t>Уд. вес 2014%</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E37579" w:rsidRPr="00BF360F" w:rsidRDefault="00E37579" w:rsidP="00314FA9">
            <w:pPr>
              <w:spacing w:after="0"/>
              <w:ind w:hanging="108"/>
              <w:jc w:val="center"/>
              <w:rPr>
                <w:rFonts w:eastAsia="Times New Roman" w:cs="Times New Roman"/>
                <w:b/>
                <w:bCs/>
                <w:color w:val="000000"/>
                <w:sz w:val="24"/>
                <w:szCs w:val="28"/>
                <w:lang w:eastAsia="ru-RU"/>
              </w:rPr>
            </w:pPr>
            <w:r w:rsidRPr="00BF360F">
              <w:rPr>
                <w:rFonts w:eastAsia="Times New Roman" w:cs="Times New Roman"/>
                <w:b/>
                <w:bCs/>
                <w:color w:val="000000"/>
                <w:sz w:val="24"/>
                <w:szCs w:val="28"/>
                <w:lang w:eastAsia="ru-RU"/>
              </w:rPr>
              <w:t>Темп роста 2013,%</w:t>
            </w: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E37579" w:rsidRPr="00BF360F" w:rsidRDefault="00E37579" w:rsidP="00314FA9">
            <w:pPr>
              <w:spacing w:after="0"/>
              <w:ind w:hanging="108"/>
              <w:jc w:val="center"/>
              <w:rPr>
                <w:rFonts w:eastAsia="Times New Roman" w:cs="Times New Roman"/>
                <w:b/>
                <w:bCs/>
                <w:color w:val="000000"/>
                <w:sz w:val="24"/>
                <w:szCs w:val="28"/>
                <w:lang w:eastAsia="ru-RU"/>
              </w:rPr>
            </w:pPr>
            <w:r w:rsidRPr="00BF360F">
              <w:rPr>
                <w:rFonts w:eastAsia="Times New Roman" w:cs="Times New Roman"/>
                <w:b/>
                <w:bCs/>
                <w:color w:val="000000"/>
                <w:sz w:val="24"/>
                <w:szCs w:val="28"/>
                <w:lang w:eastAsia="ru-RU"/>
              </w:rPr>
              <w:t>Темп роста 2014, %</w:t>
            </w:r>
          </w:p>
        </w:tc>
      </w:tr>
      <w:tr w:rsidR="00E37579" w:rsidRPr="00314FA9" w:rsidTr="00BF360F">
        <w:trPr>
          <w:trHeight w:val="945"/>
        </w:trPr>
        <w:tc>
          <w:tcPr>
            <w:tcW w:w="1716" w:type="dxa"/>
            <w:tcBorders>
              <w:top w:val="nil"/>
              <w:left w:val="single" w:sz="4" w:space="0" w:color="auto"/>
              <w:bottom w:val="single" w:sz="4" w:space="0" w:color="auto"/>
              <w:right w:val="single" w:sz="4" w:space="0" w:color="auto"/>
            </w:tcBorders>
            <w:shd w:val="clear" w:color="auto" w:fill="auto"/>
            <w:vAlign w:val="center"/>
            <w:hideMark/>
          </w:tcPr>
          <w:p w:rsidR="00E37579" w:rsidRPr="00BF360F" w:rsidRDefault="00E37579" w:rsidP="00314FA9">
            <w:pPr>
              <w:spacing w:after="0"/>
              <w:ind w:firstLine="0"/>
              <w:jc w:val="center"/>
              <w:rPr>
                <w:rFonts w:eastAsia="Times New Roman" w:cs="Times New Roman"/>
                <w:color w:val="000000"/>
                <w:sz w:val="24"/>
                <w:szCs w:val="28"/>
                <w:lang w:eastAsia="ru-RU"/>
              </w:rPr>
            </w:pPr>
            <w:r w:rsidRPr="00BF360F">
              <w:rPr>
                <w:rFonts w:eastAsia="Times New Roman" w:cs="Times New Roman"/>
                <w:color w:val="000000"/>
                <w:sz w:val="24"/>
                <w:szCs w:val="28"/>
                <w:lang w:eastAsia="ru-RU"/>
              </w:rPr>
              <w:t>Кредиты юр. лицам, млн р.</w:t>
            </w:r>
          </w:p>
        </w:tc>
        <w:tc>
          <w:tcPr>
            <w:tcW w:w="1134" w:type="dxa"/>
            <w:tcBorders>
              <w:top w:val="nil"/>
              <w:left w:val="nil"/>
              <w:bottom w:val="single" w:sz="4" w:space="0" w:color="auto"/>
              <w:right w:val="single" w:sz="4" w:space="0" w:color="auto"/>
            </w:tcBorders>
            <w:shd w:val="clear" w:color="auto" w:fill="auto"/>
            <w:noWrap/>
            <w:vAlign w:val="center"/>
            <w:hideMark/>
          </w:tcPr>
          <w:p w:rsidR="00E37579" w:rsidRPr="00BF360F" w:rsidRDefault="00E37579" w:rsidP="00314FA9">
            <w:pPr>
              <w:spacing w:after="0"/>
              <w:ind w:hanging="108"/>
              <w:jc w:val="center"/>
              <w:rPr>
                <w:rFonts w:eastAsia="Times New Roman" w:cs="Times New Roman"/>
                <w:sz w:val="24"/>
                <w:szCs w:val="28"/>
                <w:lang w:eastAsia="ru-RU"/>
              </w:rPr>
            </w:pPr>
            <w:r w:rsidRPr="00BF360F">
              <w:rPr>
                <w:rFonts w:eastAsia="Times New Roman" w:cs="Times New Roman"/>
                <w:sz w:val="24"/>
                <w:szCs w:val="28"/>
                <w:lang w:val="be-BY" w:eastAsia="be-BY"/>
              </w:rPr>
              <w:t>1 100 722</w:t>
            </w:r>
          </w:p>
        </w:tc>
        <w:tc>
          <w:tcPr>
            <w:tcW w:w="1134" w:type="dxa"/>
            <w:tcBorders>
              <w:top w:val="nil"/>
              <w:left w:val="nil"/>
              <w:bottom w:val="single" w:sz="4" w:space="0" w:color="auto"/>
              <w:right w:val="single" w:sz="4" w:space="0" w:color="auto"/>
            </w:tcBorders>
            <w:shd w:val="clear" w:color="auto" w:fill="auto"/>
            <w:noWrap/>
            <w:vAlign w:val="center"/>
            <w:hideMark/>
          </w:tcPr>
          <w:p w:rsidR="00E37579" w:rsidRPr="00BF360F" w:rsidRDefault="00E37579" w:rsidP="00314FA9">
            <w:pPr>
              <w:spacing w:after="0"/>
              <w:ind w:hanging="108"/>
              <w:jc w:val="center"/>
              <w:rPr>
                <w:rFonts w:eastAsia="Times New Roman" w:cs="Times New Roman"/>
                <w:sz w:val="24"/>
                <w:szCs w:val="28"/>
                <w:lang w:eastAsia="ru-RU"/>
              </w:rPr>
            </w:pPr>
            <w:r w:rsidRPr="00BF360F">
              <w:rPr>
                <w:rFonts w:eastAsia="Times New Roman" w:cs="Times New Roman"/>
                <w:sz w:val="24"/>
                <w:szCs w:val="28"/>
                <w:lang w:val="be-BY" w:eastAsia="be-BY"/>
              </w:rPr>
              <w:t>1 808 917</w:t>
            </w:r>
          </w:p>
        </w:tc>
        <w:tc>
          <w:tcPr>
            <w:tcW w:w="1134" w:type="dxa"/>
            <w:tcBorders>
              <w:top w:val="nil"/>
              <w:left w:val="nil"/>
              <w:bottom w:val="single" w:sz="4" w:space="0" w:color="auto"/>
              <w:right w:val="single" w:sz="4" w:space="0" w:color="auto"/>
            </w:tcBorders>
            <w:shd w:val="clear" w:color="auto" w:fill="auto"/>
            <w:noWrap/>
            <w:vAlign w:val="center"/>
            <w:hideMark/>
          </w:tcPr>
          <w:p w:rsidR="00E37579" w:rsidRPr="00BF360F" w:rsidRDefault="00E37579" w:rsidP="00314FA9">
            <w:pPr>
              <w:spacing w:after="0"/>
              <w:ind w:hanging="108"/>
              <w:jc w:val="center"/>
              <w:rPr>
                <w:rFonts w:eastAsia="Times New Roman" w:cs="Times New Roman"/>
                <w:sz w:val="24"/>
                <w:szCs w:val="28"/>
                <w:lang w:eastAsia="ru-RU"/>
              </w:rPr>
            </w:pPr>
            <w:r w:rsidRPr="00BF360F">
              <w:rPr>
                <w:rFonts w:eastAsia="Times New Roman" w:cs="Times New Roman"/>
                <w:sz w:val="24"/>
                <w:szCs w:val="28"/>
                <w:lang w:eastAsia="ru-RU"/>
              </w:rPr>
              <w:t>2 156 111</w:t>
            </w:r>
          </w:p>
        </w:tc>
        <w:tc>
          <w:tcPr>
            <w:tcW w:w="851" w:type="dxa"/>
            <w:tcBorders>
              <w:top w:val="nil"/>
              <w:left w:val="nil"/>
              <w:bottom w:val="single" w:sz="4" w:space="0" w:color="auto"/>
              <w:right w:val="single" w:sz="4" w:space="0" w:color="auto"/>
            </w:tcBorders>
            <w:shd w:val="clear" w:color="auto" w:fill="auto"/>
            <w:vAlign w:val="center"/>
            <w:hideMark/>
          </w:tcPr>
          <w:p w:rsidR="00E37579" w:rsidRPr="00BF360F" w:rsidRDefault="00E37579" w:rsidP="00314FA9">
            <w:pPr>
              <w:spacing w:after="0"/>
              <w:ind w:hanging="108"/>
              <w:jc w:val="center"/>
              <w:rPr>
                <w:rFonts w:eastAsia="Times New Roman" w:cs="Times New Roman"/>
                <w:sz w:val="24"/>
                <w:szCs w:val="28"/>
                <w:lang w:eastAsia="ru-RU"/>
              </w:rPr>
            </w:pPr>
            <w:r w:rsidRPr="00BF360F">
              <w:rPr>
                <w:rFonts w:eastAsia="Times New Roman" w:cs="Times New Roman"/>
                <w:sz w:val="24"/>
                <w:szCs w:val="28"/>
                <w:lang w:eastAsia="ru-RU"/>
              </w:rPr>
              <w:t>41,08</w:t>
            </w:r>
          </w:p>
        </w:tc>
        <w:tc>
          <w:tcPr>
            <w:tcW w:w="850" w:type="dxa"/>
            <w:tcBorders>
              <w:top w:val="nil"/>
              <w:left w:val="nil"/>
              <w:bottom w:val="single" w:sz="4" w:space="0" w:color="auto"/>
              <w:right w:val="single" w:sz="4" w:space="0" w:color="auto"/>
            </w:tcBorders>
            <w:shd w:val="clear" w:color="auto" w:fill="auto"/>
            <w:vAlign w:val="center"/>
            <w:hideMark/>
          </w:tcPr>
          <w:p w:rsidR="00E37579" w:rsidRPr="00BF360F" w:rsidRDefault="00E37579" w:rsidP="00314FA9">
            <w:pPr>
              <w:spacing w:after="0"/>
              <w:ind w:hanging="108"/>
              <w:jc w:val="center"/>
              <w:rPr>
                <w:rFonts w:eastAsia="Times New Roman" w:cs="Times New Roman"/>
                <w:sz w:val="24"/>
                <w:szCs w:val="28"/>
                <w:lang w:eastAsia="ru-RU"/>
              </w:rPr>
            </w:pPr>
            <w:r w:rsidRPr="00BF360F">
              <w:rPr>
                <w:rFonts w:eastAsia="Times New Roman" w:cs="Times New Roman"/>
                <w:sz w:val="24"/>
                <w:szCs w:val="28"/>
                <w:lang w:eastAsia="ru-RU"/>
              </w:rPr>
              <w:t>54,93</w:t>
            </w:r>
          </w:p>
        </w:tc>
        <w:tc>
          <w:tcPr>
            <w:tcW w:w="709" w:type="dxa"/>
            <w:tcBorders>
              <w:top w:val="nil"/>
              <w:left w:val="nil"/>
              <w:bottom w:val="single" w:sz="4" w:space="0" w:color="auto"/>
              <w:right w:val="single" w:sz="4" w:space="0" w:color="auto"/>
            </w:tcBorders>
            <w:shd w:val="clear" w:color="auto" w:fill="auto"/>
            <w:vAlign w:val="center"/>
            <w:hideMark/>
          </w:tcPr>
          <w:p w:rsidR="00E37579" w:rsidRPr="00BF360F" w:rsidRDefault="00E37579" w:rsidP="00314FA9">
            <w:pPr>
              <w:spacing w:after="0"/>
              <w:ind w:hanging="108"/>
              <w:jc w:val="center"/>
              <w:rPr>
                <w:rFonts w:eastAsia="Times New Roman" w:cs="Times New Roman"/>
                <w:sz w:val="24"/>
                <w:szCs w:val="28"/>
                <w:lang w:eastAsia="ru-RU"/>
              </w:rPr>
            </w:pPr>
            <w:r w:rsidRPr="00BF360F">
              <w:rPr>
                <w:rFonts w:eastAsia="Times New Roman" w:cs="Times New Roman"/>
                <w:sz w:val="24"/>
                <w:szCs w:val="28"/>
                <w:lang w:eastAsia="ru-RU"/>
              </w:rPr>
              <w:t>59,96</w:t>
            </w:r>
          </w:p>
        </w:tc>
        <w:tc>
          <w:tcPr>
            <w:tcW w:w="992" w:type="dxa"/>
            <w:tcBorders>
              <w:top w:val="nil"/>
              <w:left w:val="nil"/>
              <w:bottom w:val="single" w:sz="4" w:space="0" w:color="auto"/>
              <w:right w:val="single" w:sz="4" w:space="0" w:color="auto"/>
            </w:tcBorders>
            <w:shd w:val="clear" w:color="auto" w:fill="auto"/>
            <w:vAlign w:val="center"/>
            <w:hideMark/>
          </w:tcPr>
          <w:p w:rsidR="00E37579" w:rsidRPr="00BF360F" w:rsidRDefault="00E37579" w:rsidP="00314FA9">
            <w:pPr>
              <w:spacing w:after="0"/>
              <w:ind w:hanging="108"/>
              <w:jc w:val="center"/>
              <w:rPr>
                <w:rFonts w:eastAsia="Times New Roman" w:cs="Times New Roman"/>
                <w:sz w:val="24"/>
                <w:szCs w:val="28"/>
                <w:lang w:eastAsia="ru-RU"/>
              </w:rPr>
            </w:pPr>
            <w:r w:rsidRPr="00BF360F">
              <w:rPr>
                <w:rFonts w:eastAsia="Times New Roman" w:cs="Times New Roman"/>
                <w:sz w:val="24"/>
                <w:szCs w:val="28"/>
                <w:lang w:eastAsia="ru-RU"/>
              </w:rPr>
              <w:t>164,34</w:t>
            </w:r>
          </w:p>
        </w:tc>
        <w:tc>
          <w:tcPr>
            <w:tcW w:w="851" w:type="dxa"/>
            <w:tcBorders>
              <w:top w:val="nil"/>
              <w:left w:val="nil"/>
              <w:bottom w:val="single" w:sz="4" w:space="0" w:color="auto"/>
              <w:right w:val="single" w:sz="4" w:space="0" w:color="auto"/>
            </w:tcBorders>
            <w:shd w:val="clear" w:color="auto" w:fill="auto"/>
            <w:vAlign w:val="center"/>
            <w:hideMark/>
          </w:tcPr>
          <w:p w:rsidR="00E37579" w:rsidRPr="00BF360F" w:rsidRDefault="00E37579" w:rsidP="00314FA9">
            <w:pPr>
              <w:spacing w:after="0"/>
              <w:ind w:hanging="108"/>
              <w:jc w:val="center"/>
              <w:rPr>
                <w:rFonts w:eastAsia="Times New Roman" w:cs="Times New Roman"/>
                <w:sz w:val="24"/>
                <w:szCs w:val="28"/>
                <w:lang w:eastAsia="ru-RU"/>
              </w:rPr>
            </w:pPr>
            <w:r w:rsidRPr="00BF360F">
              <w:rPr>
                <w:rFonts w:eastAsia="Times New Roman" w:cs="Times New Roman"/>
                <w:sz w:val="24"/>
                <w:szCs w:val="28"/>
                <w:lang w:eastAsia="ru-RU"/>
              </w:rPr>
              <w:t>119,19</w:t>
            </w:r>
          </w:p>
        </w:tc>
      </w:tr>
      <w:tr w:rsidR="00E37579" w:rsidRPr="00314FA9" w:rsidTr="00BF360F">
        <w:trPr>
          <w:trHeight w:val="945"/>
        </w:trPr>
        <w:tc>
          <w:tcPr>
            <w:tcW w:w="1716" w:type="dxa"/>
            <w:tcBorders>
              <w:top w:val="nil"/>
              <w:left w:val="single" w:sz="4" w:space="0" w:color="auto"/>
              <w:bottom w:val="single" w:sz="4" w:space="0" w:color="auto"/>
              <w:right w:val="single" w:sz="4" w:space="0" w:color="auto"/>
            </w:tcBorders>
            <w:shd w:val="clear" w:color="auto" w:fill="auto"/>
            <w:vAlign w:val="center"/>
            <w:hideMark/>
          </w:tcPr>
          <w:p w:rsidR="00E37579" w:rsidRPr="00BF360F" w:rsidRDefault="00E37579" w:rsidP="00314FA9">
            <w:pPr>
              <w:spacing w:after="0"/>
              <w:ind w:firstLine="0"/>
              <w:jc w:val="center"/>
              <w:rPr>
                <w:rFonts w:eastAsia="Times New Roman" w:cs="Times New Roman"/>
                <w:color w:val="000000"/>
                <w:sz w:val="24"/>
                <w:szCs w:val="28"/>
                <w:lang w:eastAsia="ru-RU"/>
              </w:rPr>
            </w:pPr>
            <w:r w:rsidRPr="00BF360F">
              <w:rPr>
                <w:rFonts w:eastAsia="Times New Roman" w:cs="Times New Roman"/>
                <w:color w:val="000000"/>
                <w:sz w:val="24"/>
                <w:szCs w:val="28"/>
                <w:lang w:eastAsia="ru-RU"/>
              </w:rPr>
              <w:t>Кредиты физ. лицам, млн р.</w:t>
            </w:r>
          </w:p>
        </w:tc>
        <w:tc>
          <w:tcPr>
            <w:tcW w:w="1134" w:type="dxa"/>
            <w:tcBorders>
              <w:top w:val="nil"/>
              <w:left w:val="nil"/>
              <w:bottom w:val="single" w:sz="4" w:space="0" w:color="auto"/>
              <w:right w:val="single" w:sz="4" w:space="0" w:color="auto"/>
            </w:tcBorders>
            <w:shd w:val="clear" w:color="auto" w:fill="auto"/>
            <w:noWrap/>
            <w:vAlign w:val="center"/>
            <w:hideMark/>
          </w:tcPr>
          <w:p w:rsidR="00E37579" w:rsidRPr="00BF360F" w:rsidRDefault="00E37579" w:rsidP="00314FA9">
            <w:pPr>
              <w:spacing w:after="0"/>
              <w:ind w:hanging="108"/>
              <w:jc w:val="center"/>
              <w:rPr>
                <w:rFonts w:eastAsia="Times New Roman" w:cs="Times New Roman"/>
                <w:sz w:val="24"/>
                <w:szCs w:val="28"/>
                <w:lang w:eastAsia="ru-RU"/>
              </w:rPr>
            </w:pPr>
            <w:r w:rsidRPr="00BF360F">
              <w:rPr>
                <w:rFonts w:eastAsia="Times New Roman" w:cs="Times New Roman"/>
                <w:sz w:val="24"/>
                <w:szCs w:val="28"/>
                <w:lang w:val="be-BY" w:eastAsia="be-BY"/>
              </w:rPr>
              <w:t>1 578 563</w:t>
            </w:r>
          </w:p>
        </w:tc>
        <w:tc>
          <w:tcPr>
            <w:tcW w:w="1134" w:type="dxa"/>
            <w:tcBorders>
              <w:top w:val="nil"/>
              <w:left w:val="nil"/>
              <w:bottom w:val="single" w:sz="4" w:space="0" w:color="auto"/>
              <w:right w:val="single" w:sz="4" w:space="0" w:color="auto"/>
            </w:tcBorders>
            <w:shd w:val="clear" w:color="auto" w:fill="auto"/>
            <w:noWrap/>
            <w:vAlign w:val="center"/>
            <w:hideMark/>
          </w:tcPr>
          <w:p w:rsidR="00E37579" w:rsidRPr="00BF360F" w:rsidRDefault="00E37579" w:rsidP="00314FA9">
            <w:pPr>
              <w:spacing w:after="0"/>
              <w:ind w:hanging="108"/>
              <w:jc w:val="center"/>
              <w:rPr>
                <w:rFonts w:eastAsia="Times New Roman" w:cs="Times New Roman"/>
                <w:sz w:val="24"/>
                <w:szCs w:val="28"/>
                <w:lang w:eastAsia="ru-RU"/>
              </w:rPr>
            </w:pPr>
            <w:r w:rsidRPr="00BF360F">
              <w:rPr>
                <w:rFonts w:eastAsia="Times New Roman" w:cs="Times New Roman"/>
                <w:sz w:val="24"/>
                <w:szCs w:val="28"/>
                <w:lang w:val="be-BY" w:eastAsia="be-BY"/>
              </w:rPr>
              <w:t>1 484 275</w:t>
            </w:r>
          </w:p>
        </w:tc>
        <w:tc>
          <w:tcPr>
            <w:tcW w:w="1134" w:type="dxa"/>
            <w:tcBorders>
              <w:top w:val="nil"/>
              <w:left w:val="nil"/>
              <w:bottom w:val="single" w:sz="4" w:space="0" w:color="auto"/>
              <w:right w:val="single" w:sz="4" w:space="0" w:color="auto"/>
            </w:tcBorders>
            <w:shd w:val="clear" w:color="auto" w:fill="auto"/>
            <w:noWrap/>
            <w:vAlign w:val="center"/>
            <w:hideMark/>
          </w:tcPr>
          <w:p w:rsidR="00E37579" w:rsidRPr="00BF360F" w:rsidRDefault="00E37579" w:rsidP="00314FA9">
            <w:pPr>
              <w:spacing w:after="0"/>
              <w:ind w:hanging="108"/>
              <w:jc w:val="center"/>
              <w:rPr>
                <w:rFonts w:eastAsia="Times New Roman" w:cs="Times New Roman"/>
                <w:sz w:val="24"/>
                <w:szCs w:val="28"/>
                <w:lang w:eastAsia="ru-RU"/>
              </w:rPr>
            </w:pPr>
            <w:r w:rsidRPr="00BF360F">
              <w:rPr>
                <w:rFonts w:eastAsia="Times New Roman" w:cs="Times New Roman"/>
                <w:sz w:val="24"/>
                <w:szCs w:val="28"/>
                <w:lang w:eastAsia="ru-RU"/>
              </w:rPr>
              <w:t>1 440 004</w:t>
            </w:r>
          </w:p>
        </w:tc>
        <w:tc>
          <w:tcPr>
            <w:tcW w:w="851" w:type="dxa"/>
            <w:tcBorders>
              <w:top w:val="nil"/>
              <w:left w:val="nil"/>
              <w:bottom w:val="single" w:sz="4" w:space="0" w:color="auto"/>
              <w:right w:val="single" w:sz="4" w:space="0" w:color="auto"/>
            </w:tcBorders>
            <w:shd w:val="clear" w:color="auto" w:fill="auto"/>
            <w:vAlign w:val="center"/>
            <w:hideMark/>
          </w:tcPr>
          <w:p w:rsidR="00E37579" w:rsidRPr="00BF360F" w:rsidRDefault="00E37579" w:rsidP="00314FA9">
            <w:pPr>
              <w:spacing w:after="0"/>
              <w:ind w:hanging="108"/>
              <w:jc w:val="center"/>
              <w:rPr>
                <w:rFonts w:eastAsia="Times New Roman" w:cs="Times New Roman"/>
                <w:sz w:val="24"/>
                <w:szCs w:val="28"/>
                <w:lang w:eastAsia="ru-RU"/>
              </w:rPr>
            </w:pPr>
            <w:r w:rsidRPr="00BF360F">
              <w:rPr>
                <w:rFonts w:eastAsia="Times New Roman" w:cs="Times New Roman"/>
                <w:sz w:val="24"/>
                <w:szCs w:val="28"/>
                <w:lang w:eastAsia="ru-RU"/>
              </w:rPr>
              <w:t>58,92</w:t>
            </w:r>
          </w:p>
        </w:tc>
        <w:tc>
          <w:tcPr>
            <w:tcW w:w="850" w:type="dxa"/>
            <w:tcBorders>
              <w:top w:val="nil"/>
              <w:left w:val="nil"/>
              <w:bottom w:val="single" w:sz="4" w:space="0" w:color="auto"/>
              <w:right w:val="single" w:sz="4" w:space="0" w:color="auto"/>
            </w:tcBorders>
            <w:shd w:val="clear" w:color="auto" w:fill="auto"/>
            <w:vAlign w:val="center"/>
            <w:hideMark/>
          </w:tcPr>
          <w:p w:rsidR="00E37579" w:rsidRPr="00BF360F" w:rsidRDefault="00E37579" w:rsidP="00314FA9">
            <w:pPr>
              <w:spacing w:after="0"/>
              <w:ind w:hanging="108"/>
              <w:jc w:val="center"/>
              <w:rPr>
                <w:rFonts w:eastAsia="Times New Roman" w:cs="Times New Roman"/>
                <w:sz w:val="24"/>
                <w:szCs w:val="28"/>
                <w:lang w:eastAsia="ru-RU"/>
              </w:rPr>
            </w:pPr>
            <w:r w:rsidRPr="00BF360F">
              <w:rPr>
                <w:rFonts w:eastAsia="Times New Roman" w:cs="Times New Roman"/>
                <w:sz w:val="24"/>
                <w:szCs w:val="28"/>
                <w:lang w:eastAsia="ru-RU"/>
              </w:rPr>
              <w:t>45,07</w:t>
            </w:r>
          </w:p>
        </w:tc>
        <w:tc>
          <w:tcPr>
            <w:tcW w:w="709" w:type="dxa"/>
            <w:tcBorders>
              <w:top w:val="nil"/>
              <w:left w:val="nil"/>
              <w:bottom w:val="single" w:sz="4" w:space="0" w:color="auto"/>
              <w:right w:val="single" w:sz="4" w:space="0" w:color="auto"/>
            </w:tcBorders>
            <w:shd w:val="clear" w:color="auto" w:fill="auto"/>
            <w:vAlign w:val="center"/>
            <w:hideMark/>
          </w:tcPr>
          <w:p w:rsidR="00E37579" w:rsidRPr="00BF360F" w:rsidRDefault="00E37579" w:rsidP="00314FA9">
            <w:pPr>
              <w:spacing w:after="0"/>
              <w:ind w:hanging="108"/>
              <w:jc w:val="center"/>
              <w:rPr>
                <w:rFonts w:eastAsia="Times New Roman" w:cs="Times New Roman"/>
                <w:sz w:val="24"/>
                <w:szCs w:val="28"/>
                <w:lang w:eastAsia="ru-RU"/>
              </w:rPr>
            </w:pPr>
            <w:r w:rsidRPr="00BF360F">
              <w:rPr>
                <w:rFonts w:eastAsia="Times New Roman" w:cs="Times New Roman"/>
                <w:sz w:val="24"/>
                <w:szCs w:val="28"/>
                <w:lang w:eastAsia="ru-RU"/>
              </w:rPr>
              <w:t>40,04</w:t>
            </w:r>
          </w:p>
        </w:tc>
        <w:tc>
          <w:tcPr>
            <w:tcW w:w="992" w:type="dxa"/>
            <w:tcBorders>
              <w:top w:val="nil"/>
              <w:left w:val="nil"/>
              <w:bottom w:val="single" w:sz="4" w:space="0" w:color="auto"/>
              <w:right w:val="single" w:sz="4" w:space="0" w:color="auto"/>
            </w:tcBorders>
            <w:shd w:val="clear" w:color="auto" w:fill="auto"/>
            <w:vAlign w:val="center"/>
            <w:hideMark/>
          </w:tcPr>
          <w:p w:rsidR="00E37579" w:rsidRPr="00BF360F" w:rsidRDefault="00E37579" w:rsidP="00314FA9">
            <w:pPr>
              <w:spacing w:after="0"/>
              <w:ind w:hanging="108"/>
              <w:jc w:val="center"/>
              <w:rPr>
                <w:rFonts w:eastAsia="Times New Roman" w:cs="Times New Roman"/>
                <w:sz w:val="24"/>
                <w:szCs w:val="28"/>
                <w:lang w:eastAsia="ru-RU"/>
              </w:rPr>
            </w:pPr>
            <w:r w:rsidRPr="00BF360F">
              <w:rPr>
                <w:rFonts w:eastAsia="Times New Roman" w:cs="Times New Roman"/>
                <w:sz w:val="24"/>
                <w:szCs w:val="28"/>
                <w:lang w:eastAsia="ru-RU"/>
              </w:rPr>
              <w:t>94,03</w:t>
            </w:r>
          </w:p>
        </w:tc>
        <w:tc>
          <w:tcPr>
            <w:tcW w:w="851" w:type="dxa"/>
            <w:tcBorders>
              <w:top w:val="nil"/>
              <w:left w:val="nil"/>
              <w:bottom w:val="single" w:sz="4" w:space="0" w:color="auto"/>
              <w:right w:val="single" w:sz="4" w:space="0" w:color="auto"/>
            </w:tcBorders>
            <w:shd w:val="clear" w:color="auto" w:fill="auto"/>
            <w:vAlign w:val="center"/>
            <w:hideMark/>
          </w:tcPr>
          <w:p w:rsidR="00E37579" w:rsidRPr="00BF360F" w:rsidRDefault="00E37579" w:rsidP="00314FA9">
            <w:pPr>
              <w:spacing w:after="0"/>
              <w:ind w:hanging="108"/>
              <w:jc w:val="center"/>
              <w:rPr>
                <w:rFonts w:eastAsia="Times New Roman" w:cs="Times New Roman"/>
                <w:sz w:val="24"/>
                <w:szCs w:val="28"/>
                <w:lang w:eastAsia="ru-RU"/>
              </w:rPr>
            </w:pPr>
            <w:r w:rsidRPr="00BF360F">
              <w:rPr>
                <w:rFonts w:eastAsia="Times New Roman" w:cs="Times New Roman"/>
                <w:sz w:val="24"/>
                <w:szCs w:val="28"/>
                <w:lang w:eastAsia="ru-RU"/>
              </w:rPr>
              <w:t>97,02</w:t>
            </w:r>
          </w:p>
        </w:tc>
      </w:tr>
      <w:tr w:rsidR="00E37579" w:rsidRPr="00314FA9" w:rsidTr="00BF360F">
        <w:trPr>
          <w:trHeight w:val="315"/>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E37579" w:rsidRPr="00BF360F" w:rsidRDefault="007916CD" w:rsidP="007916CD">
            <w:pPr>
              <w:spacing w:after="0"/>
              <w:ind w:hanging="93"/>
              <w:jc w:val="center"/>
              <w:rPr>
                <w:rFonts w:eastAsia="Times New Roman" w:cs="Times New Roman"/>
                <w:b/>
                <w:bCs/>
                <w:color w:val="000000"/>
                <w:sz w:val="24"/>
                <w:szCs w:val="28"/>
                <w:lang w:eastAsia="ru-RU"/>
              </w:rPr>
            </w:pPr>
            <w:r>
              <w:rPr>
                <w:rFonts w:eastAsia="Times New Roman" w:cs="Times New Roman"/>
                <w:b/>
                <w:bCs/>
                <w:color w:val="000000"/>
                <w:sz w:val="24"/>
                <w:szCs w:val="28"/>
                <w:lang w:eastAsia="ru-RU"/>
              </w:rPr>
              <w:t xml:space="preserve"> </w:t>
            </w:r>
            <w:r w:rsidR="00E37579" w:rsidRPr="00BF360F">
              <w:rPr>
                <w:rFonts w:eastAsia="Times New Roman" w:cs="Times New Roman"/>
                <w:b/>
                <w:bCs/>
                <w:color w:val="000000"/>
                <w:sz w:val="24"/>
                <w:szCs w:val="28"/>
                <w:lang w:eastAsia="ru-RU"/>
              </w:rPr>
              <w:t>Итого, млн</w:t>
            </w:r>
            <w:r w:rsidR="00BF360F" w:rsidRPr="00BF360F">
              <w:rPr>
                <w:rFonts w:eastAsia="Times New Roman" w:cs="Times New Roman"/>
                <w:b/>
                <w:bCs/>
                <w:color w:val="000000"/>
                <w:sz w:val="24"/>
                <w:szCs w:val="28"/>
                <w:lang w:eastAsia="ru-RU"/>
              </w:rPr>
              <w:t>.</w:t>
            </w:r>
            <w:r w:rsidR="00E37579" w:rsidRPr="00BF360F">
              <w:rPr>
                <w:rFonts w:eastAsia="Times New Roman" w:cs="Times New Roman"/>
                <w:b/>
                <w:bCs/>
                <w:color w:val="000000"/>
                <w:sz w:val="24"/>
                <w:szCs w:val="28"/>
                <w:lang w:eastAsia="ru-RU"/>
              </w:rPr>
              <w:t xml:space="preserve"> р.</w:t>
            </w:r>
          </w:p>
        </w:tc>
        <w:tc>
          <w:tcPr>
            <w:tcW w:w="1134" w:type="dxa"/>
            <w:tcBorders>
              <w:top w:val="nil"/>
              <w:left w:val="nil"/>
              <w:bottom w:val="single" w:sz="4" w:space="0" w:color="auto"/>
              <w:right w:val="single" w:sz="4" w:space="0" w:color="auto"/>
            </w:tcBorders>
            <w:shd w:val="clear" w:color="auto" w:fill="auto"/>
            <w:noWrap/>
            <w:vAlign w:val="center"/>
            <w:hideMark/>
          </w:tcPr>
          <w:p w:rsidR="00E37579" w:rsidRPr="00BF360F" w:rsidRDefault="00E37579" w:rsidP="00314FA9">
            <w:pPr>
              <w:spacing w:after="0"/>
              <w:ind w:hanging="108"/>
              <w:jc w:val="center"/>
              <w:rPr>
                <w:rFonts w:eastAsia="Times New Roman" w:cs="Times New Roman"/>
                <w:b/>
                <w:bCs/>
                <w:sz w:val="24"/>
                <w:szCs w:val="28"/>
                <w:lang w:eastAsia="ru-RU"/>
              </w:rPr>
            </w:pPr>
            <w:r w:rsidRPr="00BF360F">
              <w:rPr>
                <w:rFonts w:eastAsia="Times New Roman" w:cs="Times New Roman"/>
                <w:b/>
                <w:bCs/>
                <w:sz w:val="24"/>
                <w:szCs w:val="28"/>
                <w:lang w:val="be-BY" w:eastAsia="be-BY"/>
              </w:rPr>
              <w:t>2 679 285</w:t>
            </w:r>
          </w:p>
        </w:tc>
        <w:tc>
          <w:tcPr>
            <w:tcW w:w="1134" w:type="dxa"/>
            <w:tcBorders>
              <w:top w:val="nil"/>
              <w:left w:val="nil"/>
              <w:bottom w:val="single" w:sz="4" w:space="0" w:color="auto"/>
              <w:right w:val="single" w:sz="4" w:space="0" w:color="auto"/>
            </w:tcBorders>
            <w:shd w:val="clear" w:color="auto" w:fill="auto"/>
            <w:noWrap/>
            <w:vAlign w:val="center"/>
            <w:hideMark/>
          </w:tcPr>
          <w:p w:rsidR="00E37579" w:rsidRPr="00BF360F" w:rsidRDefault="00E37579" w:rsidP="00314FA9">
            <w:pPr>
              <w:spacing w:after="0"/>
              <w:ind w:hanging="108"/>
              <w:jc w:val="center"/>
              <w:rPr>
                <w:rFonts w:eastAsia="Times New Roman" w:cs="Times New Roman"/>
                <w:b/>
                <w:bCs/>
                <w:sz w:val="24"/>
                <w:szCs w:val="28"/>
                <w:lang w:eastAsia="ru-RU"/>
              </w:rPr>
            </w:pPr>
            <w:r w:rsidRPr="00BF360F">
              <w:rPr>
                <w:rFonts w:eastAsia="Times New Roman" w:cs="Times New Roman"/>
                <w:b/>
                <w:bCs/>
                <w:sz w:val="24"/>
                <w:szCs w:val="28"/>
                <w:lang w:val="be-BY" w:eastAsia="be-BY"/>
              </w:rPr>
              <w:t>3 293 192</w:t>
            </w:r>
          </w:p>
        </w:tc>
        <w:tc>
          <w:tcPr>
            <w:tcW w:w="1134" w:type="dxa"/>
            <w:tcBorders>
              <w:top w:val="nil"/>
              <w:left w:val="nil"/>
              <w:bottom w:val="single" w:sz="4" w:space="0" w:color="auto"/>
              <w:right w:val="single" w:sz="4" w:space="0" w:color="auto"/>
            </w:tcBorders>
            <w:shd w:val="clear" w:color="auto" w:fill="auto"/>
            <w:noWrap/>
            <w:vAlign w:val="center"/>
            <w:hideMark/>
          </w:tcPr>
          <w:p w:rsidR="00E37579" w:rsidRPr="00BF360F" w:rsidRDefault="00E37579" w:rsidP="00314FA9">
            <w:pPr>
              <w:spacing w:after="0"/>
              <w:ind w:hanging="108"/>
              <w:jc w:val="center"/>
              <w:rPr>
                <w:rFonts w:eastAsia="Times New Roman" w:cs="Times New Roman"/>
                <w:b/>
                <w:bCs/>
                <w:sz w:val="24"/>
                <w:szCs w:val="28"/>
                <w:lang w:eastAsia="ru-RU"/>
              </w:rPr>
            </w:pPr>
            <w:r w:rsidRPr="00BF360F">
              <w:rPr>
                <w:rFonts w:eastAsia="Times New Roman" w:cs="Times New Roman"/>
                <w:b/>
                <w:bCs/>
                <w:sz w:val="24"/>
                <w:szCs w:val="28"/>
                <w:lang w:eastAsia="ru-RU"/>
              </w:rPr>
              <w:t>3 596 115</w:t>
            </w:r>
          </w:p>
        </w:tc>
        <w:tc>
          <w:tcPr>
            <w:tcW w:w="851" w:type="dxa"/>
            <w:tcBorders>
              <w:top w:val="nil"/>
              <w:left w:val="nil"/>
              <w:bottom w:val="single" w:sz="4" w:space="0" w:color="auto"/>
              <w:right w:val="single" w:sz="4" w:space="0" w:color="auto"/>
            </w:tcBorders>
            <w:shd w:val="clear" w:color="auto" w:fill="auto"/>
            <w:vAlign w:val="center"/>
            <w:hideMark/>
          </w:tcPr>
          <w:p w:rsidR="00E37579" w:rsidRPr="00BF360F" w:rsidRDefault="00E37579" w:rsidP="00314FA9">
            <w:pPr>
              <w:spacing w:after="0"/>
              <w:ind w:hanging="108"/>
              <w:jc w:val="center"/>
              <w:rPr>
                <w:rFonts w:eastAsia="Times New Roman" w:cs="Times New Roman"/>
                <w:sz w:val="24"/>
                <w:szCs w:val="28"/>
                <w:lang w:eastAsia="ru-RU"/>
              </w:rPr>
            </w:pPr>
            <w:r w:rsidRPr="00BF360F">
              <w:rPr>
                <w:rFonts w:eastAsia="Times New Roman" w:cs="Times New Roman"/>
                <w:sz w:val="24"/>
                <w:szCs w:val="28"/>
                <w:lang w:eastAsia="ru-RU"/>
              </w:rPr>
              <w:t>100</w:t>
            </w:r>
          </w:p>
        </w:tc>
        <w:tc>
          <w:tcPr>
            <w:tcW w:w="850" w:type="dxa"/>
            <w:tcBorders>
              <w:top w:val="nil"/>
              <w:left w:val="nil"/>
              <w:bottom w:val="single" w:sz="4" w:space="0" w:color="auto"/>
              <w:right w:val="single" w:sz="4" w:space="0" w:color="auto"/>
            </w:tcBorders>
            <w:shd w:val="clear" w:color="auto" w:fill="auto"/>
            <w:vAlign w:val="center"/>
            <w:hideMark/>
          </w:tcPr>
          <w:p w:rsidR="00E37579" w:rsidRPr="00BF360F" w:rsidRDefault="00E37579" w:rsidP="00314FA9">
            <w:pPr>
              <w:spacing w:after="0"/>
              <w:ind w:hanging="108"/>
              <w:jc w:val="center"/>
              <w:rPr>
                <w:rFonts w:eastAsia="Times New Roman" w:cs="Times New Roman"/>
                <w:sz w:val="24"/>
                <w:szCs w:val="28"/>
                <w:lang w:eastAsia="ru-RU"/>
              </w:rPr>
            </w:pPr>
            <w:r w:rsidRPr="00BF360F">
              <w:rPr>
                <w:rFonts w:eastAsia="Times New Roman" w:cs="Times New Roman"/>
                <w:sz w:val="24"/>
                <w:szCs w:val="28"/>
                <w:lang w:eastAsia="ru-RU"/>
              </w:rPr>
              <w:t>100</w:t>
            </w:r>
          </w:p>
        </w:tc>
        <w:tc>
          <w:tcPr>
            <w:tcW w:w="709" w:type="dxa"/>
            <w:tcBorders>
              <w:top w:val="nil"/>
              <w:left w:val="nil"/>
              <w:bottom w:val="single" w:sz="4" w:space="0" w:color="auto"/>
              <w:right w:val="single" w:sz="4" w:space="0" w:color="auto"/>
            </w:tcBorders>
            <w:shd w:val="clear" w:color="auto" w:fill="auto"/>
            <w:noWrap/>
            <w:vAlign w:val="center"/>
            <w:hideMark/>
          </w:tcPr>
          <w:p w:rsidR="00E37579" w:rsidRPr="00BF360F" w:rsidRDefault="00E37579" w:rsidP="00314FA9">
            <w:pPr>
              <w:spacing w:after="0"/>
              <w:ind w:hanging="108"/>
              <w:jc w:val="center"/>
              <w:rPr>
                <w:rFonts w:eastAsia="Times New Roman" w:cs="Times New Roman"/>
                <w:sz w:val="24"/>
                <w:szCs w:val="28"/>
                <w:lang w:eastAsia="ru-RU"/>
              </w:rPr>
            </w:pPr>
            <w:r w:rsidRPr="00BF360F">
              <w:rPr>
                <w:rFonts w:eastAsia="Times New Roman" w:cs="Times New Roman"/>
                <w:sz w:val="24"/>
                <w:szCs w:val="28"/>
                <w:lang w:eastAsia="ru-RU"/>
              </w:rPr>
              <w:t>100</w:t>
            </w:r>
          </w:p>
        </w:tc>
        <w:tc>
          <w:tcPr>
            <w:tcW w:w="992" w:type="dxa"/>
            <w:tcBorders>
              <w:top w:val="nil"/>
              <w:left w:val="nil"/>
              <w:bottom w:val="single" w:sz="4" w:space="0" w:color="auto"/>
              <w:right w:val="single" w:sz="4" w:space="0" w:color="auto"/>
            </w:tcBorders>
            <w:shd w:val="clear" w:color="auto" w:fill="auto"/>
            <w:vAlign w:val="center"/>
            <w:hideMark/>
          </w:tcPr>
          <w:p w:rsidR="00E37579" w:rsidRPr="00BF360F" w:rsidRDefault="00E37579" w:rsidP="00314FA9">
            <w:pPr>
              <w:spacing w:after="0"/>
              <w:ind w:hanging="108"/>
              <w:jc w:val="center"/>
              <w:rPr>
                <w:rFonts w:eastAsia="Times New Roman" w:cs="Times New Roman"/>
                <w:sz w:val="24"/>
                <w:szCs w:val="28"/>
                <w:lang w:eastAsia="ru-RU"/>
              </w:rPr>
            </w:pPr>
            <w:r w:rsidRPr="00BF360F">
              <w:rPr>
                <w:rFonts w:eastAsia="Times New Roman" w:cs="Times New Roman"/>
                <w:sz w:val="24"/>
                <w:szCs w:val="28"/>
                <w:lang w:eastAsia="ru-RU"/>
              </w:rPr>
              <w:t>86,6</w:t>
            </w:r>
          </w:p>
        </w:tc>
        <w:tc>
          <w:tcPr>
            <w:tcW w:w="851" w:type="dxa"/>
            <w:tcBorders>
              <w:top w:val="nil"/>
              <w:left w:val="nil"/>
              <w:bottom w:val="single" w:sz="4" w:space="0" w:color="auto"/>
              <w:right w:val="single" w:sz="4" w:space="0" w:color="auto"/>
            </w:tcBorders>
            <w:shd w:val="clear" w:color="auto" w:fill="auto"/>
            <w:noWrap/>
            <w:vAlign w:val="center"/>
            <w:hideMark/>
          </w:tcPr>
          <w:p w:rsidR="00E37579" w:rsidRPr="00BF360F" w:rsidRDefault="00E37579" w:rsidP="00314FA9">
            <w:pPr>
              <w:spacing w:after="0"/>
              <w:ind w:hanging="108"/>
              <w:jc w:val="center"/>
              <w:rPr>
                <w:rFonts w:eastAsia="Times New Roman" w:cs="Times New Roman"/>
                <w:sz w:val="24"/>
                <w:szCs w:val="28"/>
                <w:lang w:eastAsia="ru-RU"/>
              </w:rPr>
            </w:pPr>
            <w:r w:rsidRPr="00BF360F">
              <w:rPr>
                <w:rFonts w:eastAsia="Times New Roman" w:cs="Times New Roman"/>
                <w:sz w:val="24"/>
                <w:szCs w:val="28"/>
                <w:lang w:eastAsia="ru-RU"/>
              </w:rPr>
              <w:t>151,2</w:t>
            </w:r>
          </w:p>
        </w:tc>
      </w:tr>
    </w:tbl>
    <w:p w:rsidR="00A84CD8" w:rsidRPr="00314FA9" w:rsidRDefault="00A84CD8" w:rsidP="00314FA9">
      <w:pPr>
        <w:spacing w:after="0"/>
        <w:ind w:firstLine="0"/>
        <w:rPr>
          <w:rFonts w:cs="Times New Roman"/>
          <w:szCs w:val="28"/>
        </w:rPr>
      </w:pPr>
    </w:p>
    <w:p w:rsidR="004D165F" w:rsidRPr="00314FA9" w:rsidRDefault="004D165F" w:rsidP="00314FA9">
      <w:pPr>
        <w:spacing w:after="0"/>
        <w:rPr>
          <w:rFonts w:cs="Times New Roman"/>
          <w:szCs w:val="28"/>
        </w:rPr>
      </w:pPr>
      <w:r w:rsidRPr="00314FA9">
        <w:rPr>
          <w:rFonts w:cs="Times New Roman"/>
          <w:szCs w:val="28"/>
        </w:rPr>
        <w:t xml:space="preserve">Доли в кредитном портфеле кредитов физических и юридических лиц за 2014 год несущественно изменились. Доля кредитов юридических лиц соответственно больше, так как лимит предоставляемых кредитных средств юридическому лицу по отношению к физлицу значительно больше. </w:t>
      </w:r>
    </w:p>
    <w:p w:rsidR="004D165F" w:rsidRPr="00314FA9" w:rsidRDefault="004D165F" w:rsidP="00314FA9">
      <w:pPr>
        <w:spacing w:after="0"/>
        <w:ind w:firstLine="0"/>
        <w:rPr>
          <w:rFonts w:cs="Times New Roman"/>
          <w:szCs w:val="28"/>
        </w:rPr>
      </w:pPr>
    </w:p>
    <w:p w:rsidR="00E37579" w:rsidRPr="00314FA9" w:rsidRDefault="004D165F" w:rsidP="00314FA9">
      <w:pPr>
        <w:spacing w:after="0"/>
        <w:ind w:firstLine="0"/>
        <w:jc w:val="center"/>
        <w:rPr>
          <w:rFonts w:cs="Times New Roman"/>
          <w:szCs w:val="28"/>
        </w:rPr>
      </w:pPr>
      <w:r w:rsidRPr="00314FA9">
        <w:rPr>
          <w:rFonts w:cs="Times New Roman"/>
          <w:noProof/>
          <w:szCs w:val="28"/>
          <w:lang w:eastAsia="ru-RU"/>
        </w:rPr>
        <w:drawing>
          <wp:inline distT="0" distB="0" distL="0" distR="0" wp14:anchorId="1FD27E50" wp14:editId="69448CA4">
            <wp:extent cx="4324350" cy="2590800"/>
            <wp:effectExtent l="0" t="0" r="19050" b="19050"/>
            <wp:docPr id="31" name="Диаграмма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E37579" w:rsidRPr="00314FA9" w:rsidRDefault="00E37579" w:rsidP="00314FA9">
      <w:pPr>
        <w:spacing w:after="0"/>
        <w:ind w:firstLine="0"/>
        <w:rPr>
          <w:rFonts w:cs="Times New Roman"/>
          <w:szCs w:val="28"/>
        </w:rPr>
      </w:pPr>
    </w:p>
    <w:p w:rsidR="004D165F" w:rsidRPr="00314FA9" w:rsidRDefault="004D165F" w:rsidP="00314FA9">
      <w:pPr>
        <w:spacing w:after="0"/>
        <w:ind w:firstLine="0"/>
        <w:jc w:val="center"/>
        <w:rPr>
          <w:rFonts w:cs="Times New Roman"/>
          <w:szCs w:val="28"/>
        </w:rPr>
      </w:pPr>
      <w:r w:rsidRPr="00314FA9">
        <w:rPr>
          <w:rFonts w:cs="Times New Roman"/>
          <w:szCs w:val="28"/>
        </w:rPr>
        <w:t>Рисунок 2.2 – Динамика объема кредитного портфеля ЗАО «МТБанк»</w:t>
      </w:r>
    </w:p>
    <w:p w:rsidR="004D165F" w:rsidRPr="00314FA9" w:rsidRDefault="004D165F" w:rsidP="00314FA9">
      <w:pPr>
        <w:spacing w:after="0"/>
        <w:ind w:firstLine="0"/>
        <w:jc w:val="center"/>
        <w:rPr>
          <w:rFonts w:cs="Times New Roman"/>
          <w:szCs w:val="28"/>
        </w:rPr>
      </w:pPr>
    </w:p>
    <w:p w:rsidR="00526063" w:rsidRPr="00314FA9" w:rsidRDefault="00526063" w:rsidP="00314FA9">
      <w:pPr>
        <w:widowControl w:val="0"/>
        <w:tabs>
          <w:tab w:val="left" w:pos="3402"/>
          <w:tab w:val="left" w:pos="4536"/>
        </w:tabs>
        <w:spacing w:after="0"/>
        <w:rPr>
          <w:rFonts w:cs="Times New Roman"/>
          <w:szCs w:val="28"/>
        </w:rPr>
      </w:pPr>
      <w:r w:rsidRPr="00314FA9">
        <w:rPr>
          <w:rFonts w:cs="Times New Roman"/>
          <w:szCs w:val="28"/>
        </w:rPr>
        <w:t xml:space="preserve">Основной проблемой для любого банка является просроченная задолженность. С ростом кредитного портфеля и выросло количество клиентов с просроченной задолженностью. </w:t>
      </w:r>
    </w:p>
    <w:p w:rsidR="00526063" w:rsidRDefault="00526063" w:rsidP="00314FA9">
      <w:pPr>
        <w:widowControl w:val="0"/>
        <w:tabs>
          <w:tab w:val="left" w:pos="3402"/>
          <w:tab w:val="left" w:pos="4536"/>
        </w:tabs>
        <w:spacing w:after="0"/>
        <w:rPr>
          <w:rFonts w:cs="Times New Roman"/>
          <w:szCs w:val="28"/>
        </w:rPr>
      </w:pPr>
    </w:p>
    <w:p w:rsidR="00BF360F" w:rsidRPr="00314FA9" w:rsidRDefault="00BF360F" w:rsidP="00314FA9">
      <w:pPr>
        <w:widowControl w:val="0"/>
        <w:tabs>
          <w:tab w:val="left" w:pos="3402"/>
          <w:tab w:val="left" w:pos="4536"/>
        </w:tabs>
        <w:spacing w:after="0"/>
        <w:rPr>
          <w:rFonts w:cs="Times New Roman"/>
          <w:szCs w:val="28"/>
        </w:rPr>
      </w:pPr>
    </w:p>
    <w:p w:rsidR="0024711A" w:rsidRDefault="0024711A" w:rsidP="00314FA9">
      <w:pPr>
        <w:widowControl w:val="0"/>
        <w:tabs>
          <w:tab w:val="left" w:pos="3402"/>
          <w:tab w:val="left" w:pos="4536"/>
        </w:tabs>
        <w:spacing w:after="0"/>
        <w:rPr>
          <w:rFonts w:cs="Times New Roman"/>
          <w:szCs w:val="28"/>
        </w:rPr>
      </w:pPr>
    </w:p>
    <w:p w:rsidR="00024038" w:rsidRPr="00314FA9" w:rsidRDefault="00024038" w:rsidP="00314FA9">
      <w:pPr>
        <w:widowControl w:val="0"/>
        <w:tabs>
          <w:tab w:val="left" w:pos="3402"/>
          <w:tab w:val="left" w:pos="4536"/>
        </w:tabs>
        <w:spacing w:after="0"/>
        <w:rPr>
          <w:rFonts w:cs="Times New Roman"/>
          <w:szCs w:val="28"/>
        </w:rPr>
      </w:pPr>
    </w:p>
    <w:tbl>
      <w:tblPr>
        <w:tblW w:w="9550" w:type="dxa"/>
        <w:tblInd w:w="93" w:type="dxa"/>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1790"/>
        <w:gridCol w:w="1340"/>
        <w:gridCol w:w="1340"/>
        <w:gridCol w:w="1340"/>
        <w:gridCol w:w="1340"/>
        <w:gridCol w:w="1340"/>
      </w:tblGrid>
      <w:tr w:rsidR="0024711A" w:rsidRPr="00314FA9" w:rsidTr="0024711A">
        <w:trPr>
          <w:trHeight w:val="415"/>
        </w:trPr>
        <w:tc>
          <w:tcPr>
            <w:tcW w:w="9550" w:type="dxa"/>
            <w:gridSpan w:val="7"/>
            <w:tcBorders>
              <w:top w:val="nil"/>
              <w:left w:val="nil"/>
              <w:right w:val="nil"/>
            </w:tcBorders>
            <w:shd w:val="clear" w:color="auto" w:fill="auto"/>
            <w:noWrap/>
            <w:vAlign w:val="bottom"/>
          </w:tcPr>
          <w:p w:rsidR="0024711A" w:rsidRPr="00314FA9" w:rsidRDefault="0024711A" w:rsidP="00162ED0">
            <w:pPr>
              <w:spacing w:after="0"/>
              <w:ind w:hanging="93"/>
              <w:jc w:val="left"/>
              <w:rPr>
                <w:rFonts w:eastAsia="Times New Roman" w:cs="Times New Roman"/>
                <w:bCs/>
                <w:color w:val="000000"/>
                <w:szCs w:val="28"/>
                <w:lang w:eastAsia="ru-RU"/>
              </w:rPr>
            </w:pPr>
            <w:r w:rsidRPr="00314FA9">
              <w:rPr>
                <w:rFonts w:eastAsia="Times New Roman" w:cs="Times New Roman"/>
                <w:bCs/>
                <w:color w:val="000000"/>
                <w:szCs w:val="28"/>
                <w:lang w:eastAsia="ru-RU"/>
              </w:rPr>
              <w:lastRenderedPageBreak/>
              <w:t>Таблица 2.2 – Анализ просроченных кредитов по срокам</w:t>
            </w:r>
          </w:p>
        </w:tc>
      </w:tr>
      <w:tr w:rsidR="0024711A" w:rsidRPr="00314FA9" w:rsidTr="0024711A">
        <w:trPr>
          <w:trHeight w:val="600"/>
        </w:trPr>
        <w:tc>
          <w:tcPr>
            <w:tcW w:w="1060" w:type="dxa"/>
            <w:shd w:val="clear" w:color="000000" w:fill="8DB4E2"/>
            <w:noWrap/>
            <w:vAlign w:val="bottom"/>
            <w:hideMark/>
          </w:tcPr>
          <w:p w:rsidR="0024711A" w:rsidRPr="00024038" w:rsidRDefault="0024711A" w:rsidP="00314FA9">
            <w:pPr>
              <w:spacing w:after="0"/>
              <w:ind w:firstLine="0"/>
              <w:jc w:val="center"/>
              <w:rPr>
                <w:rFonts w:eastAsia="Times New Roman" w:cs="Times New Roman"/>
                <w:b/>
                <w:bCs/>
                <w:color w:val="000000"/>
                <w:sz w:val="24"/>
                <w:szCs w:val="24"/>
                <w:lang w:eastAsia="ru-RU"/>
              </w:rPr>
            </w:pPr>
            <w:r w:rsidRPr="00024038">
              <w:rPr>
                <w:rFonts w:eastAsia="Times New Roman" w:cs="Times New Roman"/>
                <w:b/>
                <w:bCs/>
                <w:color w:val="000000"/>
                <w:sz w:val="24"/>
                <w:szCs w:val="24"/>
                <w:lang w:eastAsia="ru-RU"/>
              </w:rPr>
              <w:t> </w:t>
            </w:r>
          </w:p>
        </w:tc>
        <w:tc>
          <w:tcPr>
            <w:tcW w:w="1790" w:type="dxa"/>
            <w:shd w:val="clear" w:color="000000" w:fill="8DB4E2"/>
            <w:noWrap/>
            <w:vAlign w:val="bottom"/>
            <w:hideMark/>
          </w:tcPr>
          <w:p w:rsidR="0024711A" w:rsidRPr="00024038" w:rsidRDefault="0024711A" w:rsidP="00314FA9">
            <w:pPr>
              <w:spacing w:after="0"/>
              <w:ind w:firstLine="0"/>
              <w:jc w:val="center"/>
              <w:rPr>
                <w:rFonts w:eastAsia="Times New Roman" w:cs="Times New Roman"/>
                <w:b/>
                <w:bCs/>
                <w:color w:val="000000"/>
                <w:sz w:val="24"/>
                <w:szCs w:val="24"/>
                <w:lang w:eastAsia="ru-RU"/>
              </w:rPr>
            </w:pPr>
            <w:r w:rsidRPr="00024038">
              <w:rPr>
                <w:rFonts w:eastAsia="Times New Roman" w:cs="Times New Roman"/>
                <w:b/>
                <w:bCs/>
                <w:color w:val="000000"/>
                <w:sz w:val="24"/>
                <w:szCs w:val="24"/>
                <w:lang w:eastAsia="ru-RU"/>
              </w:rPr>
              <w:t> </w:t>
            </w:r>
          </w:p>
        </w:tc>
        <w:tc>
          <w:tcPr>
            <w:tcW w:w="1340" w:type="dxa"/>
            <w:shd w:val="clear" w:color="000000" w:fill="8DB4E2"/>
            <w:vAlign w:val="center"/>
            <w:hideMark/>
          </w:tcPr>
          <w:p w:rsidR="0024711A" w:rsidRPr="00024038" w:rsidRDefault="0024711A" w:rsidP="00314FA9">
            <w:pPr>
              <w:spacing w:after="0"/>
              <w:ind w:firstLine="0"/>
              <w:jc w:val="center"/>
              <w:rPr>
                <w:rFonts w:eastAsia="Times New Roman" w:cs="Times New Roman"/>
                <w:b/>
                <w:bCs/>
                <w:color w:val="000000"/>
                <w:sz w:val="24"/>
                <w:szCs w:val="24"/>
                <w:lang w:eastAsia="ru-RU"/>
              </w:rPr>
            </w:pPr>
            <w:r w:rsidRPr="00024038">
              <w:rPr>
                <w:rFonts w:eastAsia="Times New Roman" w:cs="Times New Roman"/>
                <w:b/>
                <w:bCs/>
                <w:color w:val="000000"/>
                <w:sz w:val="24"/>
                <w:szCs w:val="24"/>
                <w:lang w:eastAsia="ru-RU"/>
              </w:rPr>
              <w:t>Менее 30 дней</w:t>
            </w:r>
          </w:p>
        </w:tc>
        <w:tc>
          <w:tcPr>
            <w:tcW w:w="1340" w:type="dxa"/>
            <w:shd w:val="clear" w:color="000000" w:fill="8DB4E2"/>
            <w:vAlign w:val="center"/>
            <w:hideMark/>
          </w:tcPr>
          <w:p w:rsidR="0024711A" w:rsidRPr="00024038" w:rsidRDefault="0024711A" w:rsidP="00314FA9">
            <w:pPr>
              <w:spacing w:after="0"/>
              <w:ind w:firstLine="0"/>
              <w:jc w:val="center"/>
              <w:rPr>
                <w:rFonts w:eastAsia="Times New Roman" w:cs="Times New Roman"/>
                <w:b/>
                <w:bCs/>
                <w:color w:val="000000"/>
                <w:sz w:val="24"/>
                <w:szCs w:val="24"/>
                <w:lang w:eastAsia="ru-RU"/>
              </w:rPr>
            </w:pPr>
            <w:r w:rsidRPr="00024038">
              <w:rPr>
                <w:rFonts w:eastAsia="Times New Roman" w:cs="Times New Roman"/>
                <w:b/>
                <w:bCs/>
                <w:color w:val="000000"/>
                <w:sz w:val="24"/>
                <w:szCs w:val="24"/>
                <w:lang w:eastAsia="ru-RU"/>
              </w:rPr>
              <w:t>От 31 до 60 дней</w:t>
            </w:r>
          </w:p>
        </w:tc>
        <w:tc>
          <w:tcPr>
            <w:tcW w:w="1340" w:type="dxa"/>
            <w:shd w:val="clear" w:color="000000" w:fill="8DB4E2"/>
            <w:vAlign w:val="center"/>
            <w:hideMark/>
          </w:tcPr>
          <w:p w:rsidR="0024711A" w:rsidRPr="00024038" w:rsidRDefault="0024711A" w:rsidP="00314FA9">
            <w:pPr>
              <w:spacing w:after="0"/>
              <w:ind w:firstLine="0"/>
              <w:jc w:val="center"/>
              <w:rPr>
                <w:rFonts w:eastAsia="Times New Roman" w:cs="Times New Roman"/>
                <w:b/>
                <w:bCs/>
                <w:color w:val="000000"/>
                <w:sz w:val="24"/>
                <w:szCs w:val="24"/>
                <w:lang w:eastAsia="ru-RU"/>
              </w:rPr>
            </w:pPr>
            <w:r w:rsidRPr="00024038">
              <w:rPr>
                <w:rFonts w:eastAsia="Times New Roman" w:cs="Times New Roman"/>
                <w:b/>
                <w:bCs/>
                <w:color w:val="000000"/>
                <w:sz w:val="24"/>
                <w:szCs w:val="24"/>
                <w:lang w:eastAsia="ru-RU"/>
              </w:rPr>
              <w:t>От 61 до 90 дней</w:t>
            </w:r>
          </w:p>
        </w:tc>
        <w:tc>
          <w:tcPr>
            <w:tcW w:w="1340" w:type="dxa"/>
            <w:shd w:val="clear" w:color="000000" w:fill="8DB4E2"/>
            <w:vAlign w:val="center"/>
            <w:hideMark/>
          </w:tcPr>
          <w:p w:rsidR="0024711A" w:rsidRPr="00024038" w:rsidRDefault="0024711A" w:rsidP="00314FA9">
            <w:pPr>
              <w:spacing w:after="0"/>
              <w:ind w:firstLine="0"/>
              <w:jc w:val="center"/>
              <w:rPr>
                <w:rFonts w:eastAsia="Times New Roman" w:cs="Times New Roman"/>
                <w:b/>
                <w:bCs/>
                <w:color w:val="000000"/>
                <w:sz w:val="24"/>
                <w:szCs w:val="24"/>
                <w:lang w:eastAsia="ru-RU"/>
              </w:rPr>
            </w:pPr>
            <w:r w:rsidRPr="00024038">
              <w:rPr>
                <w:rFonts w:eastAsia="Times New Roman" w:cs="Times New Roman"/>
                <w:b/>
                <w:bCs/>
                <w:color w:val="000000"/>
                <w:sz w:val="24"/>
                <w:szCs w:val="24"/>
                <w:lang w:eastAsia="ru-RU"/>
              </w:rPr>
              <w:t>Более 90 дней</w:t>
            </w:r>
          </w:p>
        </w:tc>
        <w:tc>
          <w:tcPr>
            <w:tcW w:w="1340" w:type="dxa"/>
            <w:shd w:val="clear" w:color="000000" w:fill="8DB4E2"/>
            <w:vAlign w:val="center"/>
            <w:hideMark/>
          </w:tcPr>
          <w:p w:rsidR="0024711A" w:rsidRPr="00024038" w:rsidRDefault="0024711A" w:rsidP="00314FA9">
            <w:pPr>
              <w:spacing w:after="0"/>
              <w:ind w:firstLine="0"/>
              <w:jc w:val="center"/>
              <w:rPr>
                <w:rFonts w:eastAsia="Times New Roman" w:cs="Times New Roman"/>
                <w:b/>
                <w:bCs/>
                <w:color w:val="000000"/>
                <w:sz w:val="24"/>
                <w:szCs w:val="24"/>
                <w:lang w:eastAsia="ru-RU"/>
              </w:rPr>
            </w:pPr>
            <w:r w:rsidRPr="00024038">
              <w:rPr>
                <w:rFonts w:eastAsia="Times New Roman" w:cs="Times New Roman"/>
                <w:b/>
                <w:bCs/>
                <w:color w:val="000000"/>
                <w:sz w:val="24"/>
                <w:szCs w:val="24"/>
                <w:lang w:eastAsia="ru-RU"/>
              </w:rPr>
              <w:t>Итого 2013</w:t>
            </w:r>
          </w:p>
        </w:tc>
      </w:tr>
      <w:tr w:rsidR="0024711A" w:rsidRPr="00314FA9" w:rsidTr="00BF360F">
        <w:trPr>
          <w:trHeight w:val="300"/>
        </w:trPr>
        <w:tc>
          <w:tcPr>
            <w:tcW w:w="1060" w:type="dxa"/>
            <w:vMerge w:val="restart"/>
            <w:shd w:val="clear" w:color="auto" w:fill="auto"/>
            <w:noWrap/>
            <w:vAlign w:val="center"/>
            <w:hideMark/>
          </w:tcPr>
          <w:p w:rsidR="0024711A" w:rsidRPr="00024038" w:rsidRDefault="0024711A" w:rsidP="00314FA9">
            <w:pPr>
              <w:spacing w:after="0"/>
              <w:ind w:firstLine="0"/>
              <w:jc w:val="center"/>
              <w:rPr>
                <w:rFonts w:eastAsia="Times New Roman" w:cs="Times New Roman"/>
                <w:b/>
                <w:bCs/>
                <w:color w:val="000000"/>
                <w:sz w:val="24"/>
                <w:szCs w:val="24"/>
                <w:lang w:eastAsia="ru-RU"/>
              </w:rPr>
            </w:pPr>
            <w:r w:rsidRPr="00024038">
              <w:rPr>
                <w:rFonts w:eastAsia="Times New Roman" w:cs="Times New Roman"/>
                <w:b/>
                <w:bCs/>
                <w:color w:val="000000"/>
                <w:sz w:val="24"/>
                <w:szCs w:val="24"/>
                <w:lang w:eastAsia="ru-RU"/>
              </w:rPr>
              <w:t>2013 год</w:t>
            </w:r>
          </w:p>
        </w:tc>
        <w:tc>
          <w:tcPr>
            <w:tcW w:w="1790" w:type="dxa"/>
            <w:shd w:val="clear" w:color="auto" w:fill="auto"/>
            <w:noWrap/>
            <w:vAlign w:val="bottom"/>
            <w:hideMark/>
          </w:tcPr>
          <w:p w:rsidR="0024711A" w:rsidRPr="00024038" w:rsidRDefault="0024711A" w:rsidP="00314FA9">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 xml:space="preserve">Кредиты юр. </w:t>
            </w:r>
            <w:r w:rsidR="00E2542A" w:rsidRPr="00024038">
              <w:rPr>
                <w:rFonts w:eastAsia="Times New Roman" w:cs="Times New Roman"/>
                <w:color w:val="000000"/>
                <w:sz w:val="24"/>
                <w:szCs w:val="24"/>
                <w:lang w:eastAsia="ru-RU"/>
              </w:rPr>
              <w:t>л</w:t>
            </w:r>
            <w:r w:rsidRPr="00024038">
              <w:rPr>
                <w:rFonts w:eastAsia="Times New Roman" w:cs="Times New Roman"/>
                <w:color w:val="000000"/>
                <w:sz w:val="24"/>
                <w:szCs w:val="24"/>
                <w:lang w:eastAsia="ru-RU"/>
              </w:rPr>
              <w:t>ицам, шт.</w:t>
            </w:r>
          </w:p>
        </w:tc>
        <w:tc>
          <w:tcPr>
            <w:tcW w:w="1340" w:type="dxa"/>
            <w:shd w:val="clear" w:color="auto" w:fill="auto"/>
            <w:noWrap/>
            <w:vAlign w:val="center"/>
            <w:hideMark/>
          </w:tcPr>
          <w:p w:rsidR="0024711A" w:rsidRPr="00024038" w:rsidRDefault="0024711A" w:rsidP="00BF360F">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8 796</w:t>
            </w:r>
          </w:p>
        </w:tc>
        <w:tc>
          <w:tcPr>
            <w:tcW w:w="1340" w:type="dxa"/>
            <w:shd w:val="clear" w:color="auto" w:fill="auto"/>
            <w:noWrap/>
            <w:vAlign w:val="center"/>
            <w:hideMark/>
          </w:tcPr>
          <w:p w:rsidR="0024711A" w:rsidRPr="00024038" w:rsidRDefault="0024711A" w:rsidP="00BF360F">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1 910</w:t>
            </w:r>
          </w:p>
        </w:tc>
        <w:tc>
          <w:tcPr>
            <w:tcW w:w="1340" w:type="dxa"/>
            <w:shd w:val="clear" w:color="auto" w:fill="auto"/>
            <w:noWrap/>
            <w:vAlign w:val="center"/>
            <w:hideMark/>
          </w:tcPr>
          <w:p w:rsidR="0024711A" w:rsidRPr="00024038" w:rsidRDefault="0024711A" w:rsidP="00BF360F">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3 158</w:t>
            </w:r>
          </w:p>
        </w:tc>
        <w:tc>
          <w:tcPr>
            <w:tcW w:w="1340" w:type="dxa"/>
            <w:shd w:val="clear" w:color="auto" w:fill="auto"/>
            <w:noWrap/>
            <w:vAlign w:val="center"/>
            <w:hideMark/>
          </w:tcPr>
          <w:p w:rsidR="0024711A" w:rsidRPr="00024038" w:rsidRDefault="0024711A" w:rsidP="00BF360F">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20 028</w:t>
            </w:r>
          </w:p>
        </w:tc>
        <w:tc>
          <w:tcPr>
            <w:tcW w:w="1340" w:type="dxa"/>
            <w:shd w:val="clear" w:color="auto" w:fill="auto"/>
            <w:noWrap/>
            <w:vAlign w:val="center"/>
            <w:hideMark/>
          </w:tcPr>
          <w:p w:rsidR="0024711A" w:rsidRPr="00024038" w:rsidRDefault="0024711A" w:rsidP="00BF360F">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33 892</w:t>
            </w:r>
          </w:p>
        </w:tc>
      </w:tr>
      <w:tr w:rsidR="0024711A" w:rsidRPr="00314FA9" w:rsidTr="00BF360F">
        <w:trPr>
          <w:trHeight w:val="300"/>
        </w:trPr>
        <w:tc>
          <w:tcPr>
            <w:tcW w:w="1060" w:type="dxa"/>
            <w:vMerge/>
            <w:vAlign w:val="center"/>
            <w:hideMark/>
          </w:tcPr>
          <w:p w:rsidR="0024711A" w:rsidRPr="00024038" w:rsidRDefault="0024711A" w:rsidP="00314FA9">
            <w:pPr>
              <w:spacing w:after="0"/>
              <w:ind w:firstLine="0"/>
              <w:jc w:val="left"/>
              <w:rPr>
                <w:rFonts w:eastAsia="Times New Roman" w:cs="Times New Roman"/>
                <w:b/>
                <w:bCs/>
                <w:color w:val="000000"/>
                <w:sz w:val="24"/>
                <w:szCs w:val="24"/>
                <w:lang w:eastAsia="ru-RU"/>
              </w:rPr>
            </w:pPr>
          </w:p>
        </w:tc>
        <w:tc>
          <w:tcPr>
            <w:tcW w:w="1790" w:type="dxa"/>
            <w:shd w:val="clear" w:color="auto" w:fill="auto"/>
            <w:noWrap/>
            <w:vAlign w:val="bottom"/>
            <w:hideMark/>
          </w:tcPr>
          <w:p w:rsidR="0024711A" w:rsidRPr="00024038" w:rsidRDefault="0024711A" w:rsidP="00314FA9">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 xml:space="preserve">Кредиты физ. </w:t>
            </w:r>
            <w:r w:rsidR="00E2542A" w:rsidRPr="00024038">
              <w:rPr>
                <w:rFonts w:eastAsia="Times New Roman" w:cs="Times New Roman"/>
                <w:color w:val="000000"/>
                <w:sz w:val="24"/>
                <w:szCs w:val="24"/>
                <w:lang w:eastAsia="ru-RU"/>
              </w:rPr>
              <w:t>л</w:t>
            </w:r>
            <w:r w:rsidRPr="00024038">
              <w:rPr>
                <w:rFonts w:eastAsia="Times New Roman" w:cs="Times New Roman"/>
                <w:color w:val="000000"/>
                <w:sz w:val="24"/>
                <w:szCs w:val="24"/>
                <w:lang w:eastAsia="ru-RU"/>
              </w:rPr>
              <w:t>ицам, шт.</w:t>
            </w:r>
          </w:p>
        </w:tc>
        <w:tc>
          <w:tcPr>
            <w:tcW w:w="1340" w:type="dxa"/>
            <w:shd w:val="clear" w:color="auto" w:fill="auto"/>
            <w:noWrap/>
            <w:vAlign w:val="center"/>
            <w:hideMark/>
          </w:tcPr>
          <w:p w:rsidR="0024711A" w:rsidRPr="00024038" w:rsidRDefault="0024711A" w:rsidP="00BF360F">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102 117</w:t>
            </w:r>
          </w:p>
        </w:tc>
        <w:tc>
          <w:tcPr>
            <w:tcW w:w="1340" w:type="dxa"/>
            <w:shd w:val="clear" w:color="auto" w:fill="auto"/>
            <w:noWrap/>
            <w:vAlign w:val="center"/>
            <w:hideMark/>
          </w:tcPr>
          <w:p w:rsidR="0024711A" w:rsidRPr="00024038" w:rsidRDefault="0024711A" w:rsidP="00BF360F">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51 297</w:t>
            </w:r>
          </w:p>
        </w:tc>
        <w:tc>
          <w:tcPr>
            <w:tcW w:w="1340" w:type="dxa"/>
            <w:shd w:val="clear" w:color="auto" w:fill="auto"/>
            <w:noWrap/>
            <w:vAlign w:val="center"/>
            <w:hideMark/>
          </w:tcPr>
          <w:p w:rsidR="0024711A" w:rsidRPr="00024038" w:rsidRDefault="0024711A" w:rsidP="00BF360F">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40 158</w:t>
            </w:r>
          </w:p>
        </w:tc>
        <w:tc>
          <w:tcPr>
            <w:tcW w:w="1340" w:type="dxa"/>
            <w:shd w:val="clear" w:color="auto" w:fill="auto"/>
            <w:noWrap/>
            <w:vAlign w:val="center"/>
            <w:hideMark/>
          </w:tcPr>
          <w:p w:rsidR="0024711A" w:rsidRPr="00024038" w:rsidRDefault="0024711A" w:rsidP="00BF360F">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213 268</w:t>
            </w:r>
          </w:p>
        </w:tc>
        <w:tc>
          <w:tcPr>
            <w:tcW w:w="1340" w:type="dxa"/>
            <w:shd w:val="clear" w:color="auto" w:fill="auto"/>
            <w:noWrap/>
            <w:vAlign w:val="center"/>
            <w:hideMark/>
          </w:tcPr>
          <w:p w:rsidR="0024711A" w:rsidRPr="00024038" w:rsidRDefault="0024711A" w:rsidP="00BF360F">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406 840</w:t>
            </w:r>
          </w:p>
        </w:tc>
      </w:tr>
      <w:tr w:rsidR="0024711A" w:rsidRPr="00314FA9" w:rsidTr="0024711A">
        <w:trPr>
          <w:trHeight w:val="300"/>
        </w:trPr>
        <w:tc>
          <w:tcPr>
            <w:tcW w:w="1060" w:type="dxa"/>
            <w:vMerge/>
            <w:vAlign w:val="center"/>
            <w:hideMark/>
          </w:tcPr>
          <w:p w:rsidR="0024711A" w:rsidRPr="00024038" w:rsidRDefault="0024711A" w:rsidP="00314FA9">
            <w:pPr>
              <w:spacing w:after="0"/>
              <w:ind w:firstLine="0"/>
              <w:jc w:val="left"/>
              <w:rPr>
                <w:rFonts w:eastAsia="Times New Roman" w:cs="Times New Roman"/>
                <w:b/>
                <w:bCs/>
                <w:color w:val="000000"/>
                <w:sz w:val="24"/>
                <w:szCs w:val="24"/>
                <w:lang w:eastAsia="ru-RU"/>
              </w:rPr>
            </w:pPr>
          </w:p>
        </w:tc>
        <w:tc>
          <w:tcPr>
            <w:tcW w:w="1790" w:type="dxa"/>
            <w:shd w:val="clear" w:color="000000" w:fill="C5D9F1"/>
            <w:noWrap/>
            <w:vAlign w:val="bottom"/>
            <w:hideMark/>
          </w:tcPr>
          <w:p w:rsidR="0024711A" w:rsidRPr="00024038" w:rsidRDefault="0024711A" w:rsidP="00314FA9">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Итого, шт.</w:t>
            </w:r>
          </w:p>
        </w:tc>
        <w:tc>
          <w:tcPr>
            <w:tcW w:w="1340" w:type="dxa"/>
            <w:shd w:val="clear" w:color="000000" w:fill="C5D9F1"/>
            <w:noWrap/>
            <w:vAlign w:val="bottom"/>
            <w:hideMark/>
          </w:tcPr>
          <w:p w:rsidR="0024711A" w:rsidRPr="00024038" w:rsidRDefault="0024711A" w:rsidP="00314FA9">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110 913</w:t>
            </w:r>
          </w:p>
        </w:tc>
        <w:tc>
          <w:tcPr>
            <w:tcW w:w="1340" w:type="dxa"/>
            <w:shd w:val="clear" w:color="000000" w:fill="C5D9F1"/>
            <w:noWrap/>
            <w:vAlign w:val="bottom"/>
            <w:hideMark/>
          </w:tcPr>
          <w:p w:rsidR="0024711A" w:rsidRPr="00024038" w:rsidRDefault="0024711A" w:rsidP="00314FA9">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53 207</w:t>
            </w:r>
          </w:p>
        </w:tc>
        <w:tc>
          <w:tcPr>
            <w:tcW w:w="1340" w:type="dxa"/>
            <w:shd w:val="clear" w:color="000000" w:fill="C5D9F1"/>
            <w:noWrap/>
            <w:vAlign w:val="bottom"/>
            <w:hideMark/>
          </w:tcPr>
          <w:p w:rsidR="0024711A" w:rsidRPr="00024038" w:rsidRDefault="0024711A" w:rsidP="00314FA9">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43 316</w:t>
            </w:r>
          </w:p>
        </w:tc>
        <w:tc>
          <w:tcPr>
            <w:tcW w:w="1340" w:type="dxa"/>
            <w:shd w:val="clear" w:color="000000" w:fill="C5D9F1"/>
            <w:noWrap/>
            <w:vAlign w:val="bottom"/>
            <w:hideMark/>
          </w:tcPr>
          <w:p w:rsidR="0024711A" w:rsidRPr="00024038" w:rsidRDefault="0024711A" w:rsidP="00314FA9">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233 296</w:t>
            </w:r>
          </w:p>
        </w:tc>
        <w:tc>
          <w:tcPr>
            <w:tcW w:w="1340" w:type="dxa"/>
            <w:shd w:val="clear" w:color="000000" w:fill="C5D9F1"/>
            <w:noWrap/>
            <w:vAlign w:val="bottom"/>
            <w:hideMark/>
          </w:tcPr>
          <w:p w:rsidR="0024711A" w:rsidRPr="00024038" w:rsidRDefault="0024711A" w:rsidP="00314FA9">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440 732</w:t>
            </w:r>
          </w:p>
        </w:tc>
      </w:tr>
      <w:tr w:rsidR="0024711A" w:rsidRPr="00314FA9" w:rsidTr="0024711A">
        <w:trPr>
          <w:trHeight w:val="600"/>
        </w:trPr>
        <w:tc>
          <w:tcPr>
            <w:tcW w:w="1060" w:type="dxa"/>
            <w:shd w:val="clear" w:color="000000" w:fill="8DB4E2"/>
            <w:noWrap/>
            <w:vAlign w:val="bottom"/>
            <w:hideMark/>
          </w:tcPr>
          <w:p w:rsidR="0024711A" w:rsidRPr="00024038" w:rsidRDefault="0024711A" w:rsidP="00314FA9">
            <w:pPr>
              <w:spacing w:after="0"/>
              <w:ind w:firstLine="0"/>
              <w:jc w:val="center"/>
              <w:rPr>
                <w:rFonts w:eastAsia="Times New Roman" w:cs="Times New Roman"/>
                <w:b/>
                <w:bCs/>
                <w:color w:val="000000"/>
                <w:sz w:val="24"/>
                <w:szCs w:val="24"/>
                <w:lang w:eastAsia="ru-RU"/>
              </w:rPr>
            </w:pPr>
            <w:r w:rsidRPr="00024038">
              <w:rPr>
                <w:rFonts w:eastAsia="Times New Roman" w:cs="Times New Roman"/>
                <w:b/>
                <w:bCs/>
                <w:color w:val="000000"/>
                <w:sz w:val="24"/>
                <w:szCs w:val="24"/>
                <w:lang w:eastAsia="ru-RU"/>
              </w:rPr>
              <w:t> </w:t>
            </w:r>
          </w:p>
        </w:tc>
        <w:tc>
          <w:tcPr>
            <w:tcW w:w="1790" w:type="dxa"/>
            <w:shd w:val="clear" w:color="000000" w:fill="8DB4E2"/>
            <w:noWrap/>
            <w:vAlign w:val="bottom"/>
            <w:hideMark/>
          </w:tcPr>
          <w:p w:rsidR="0024711A" w:rsidRPr="00024038" w:rsidRDefault="0024711A" w:rsidP="00314FA9">
            <w:pPr>
              <w:spacing w:after="0"/>
              <w:ind w:firstLine="0"/>
              <w:jc w:val="center"/>
              <w:rPr>
                <w:rFonts w:eastAsia="Times New Roman" w:cs="Times New Roman"/>
                <w:b/>
                <w:bCs/>
                <w:color w:val="000000"/>
                <w:sz w:val="24"/>
                <w:szCs w:val="24"/>
                <w:lang w:eastAsia="ru-RU"/>
              </w:rPr>
            </w:pPr>
            <w:r w:rsidRPr="00024038">
              <w:rPr>
                <w:rFonts w:eastAsia="Times New Roman" w:cs="Times New Roman"/>
                <w:b/>
                <w:bCs/>
                <w:color w:val="000000"/>
                <w:sz w:val="24"/>
                <w:szCs w:val="24"/>
                <w:lang w:eastAsia="ru-RU"/>
              </w:rPr>
              <w:t> </w:t>
            </w:r>
          </w:p>
        </w:tc>
        <w:tc>
          <w:tcPr>
            <w:tcW w:w="1340" w:type="dxa"/>
            <w:shd w:val="clear" w:color="000000" w:fill="8DB4E2"/>
            <w:vAlign w:val="center"/>
            <w:hideMark/>
          </w:tcPr>
          <w:p w:rsidR="0024711A" w:rsidRPr="00024038" w:rsidRDefault="0024711A" w:rsidP="00314FA9">
            <w:pPr>
              <w:spacing w:after="0"/>
              <w:ind w:firstLine="0"/>
              <w:jc w:val="center"/>
              <w:rPr>
                <w:rFonts w:eastAsia="Times New Roman" w:cs="Times New Roman"/>
                <w:b/>
                <w:bCs/>
                <w:color w:val="000000"/>
                <w:sz w:val="24"/>
                <w:szCs w:val="24"/>
                <w:lang w:eastAsia="ru-RU"/>
              </w:rPr>
            </w:pPr>
            <w:r w:rsidRPr="00024038">
              <w:rPr>
                <w:rFonts w:eastAsia="Times New Roman" w:cs="Times New Roman"/>
                <w:b/>
                <w:bCs/>
                <w:color w:val="000000"/>
                <w:sz w:val="24"/>
                <w:szCs w:val="24"/>
                <w:lang w:eastAsia="ru-RU"/>
              </w:rPr>
              <w:t>Менее 30 дней</w:t>
            </w:r>
          </w:p>
        </w:tc>
        <w:tc>
          <w:tcPr>
            <w:tcW w:w="1340" w:type="dxa"/>
            <w:shd w:val="clear" w:color="000000" w:fill="8DB4E2"/>
            <w:vAlign w:val="center"/>
            <w:hideMark/>
          </w:tcPr>
          <w:p w:rsidR="0024711A" w:rsidRPr="00024038" w:rsidRDefault="0024711A" w:rsidP="00314FA9">
            <w:pPr>
              <w:spacing w:after="0"/>
              <w:ind w:firstLine="0"/>
              <w:jc w:val="center"/>
              <w:rPr>
                <w:rFonts w:eastAsia="Times New Roman" w:cs="Times New Roman"/>
                <w:b/>
                <w:bCs/>
                <w:color w:val="000000"/>
                <w:sz w:val="24"/>
                <w:szCs w:val="24"/>
                <w:lang w:eastAsia="ru-RU"/>
              </w:rPr>
            </w:pPr>
            <w:r w:rsidRPr="00024038">
              <w:rPr>
                <w:rFonts w:eastAsia="Times New Roman" w:cs="Times New Roman"/>
                <w:b/>
                <w:bCs/>
                <w:color w:val="000000"/>
                <w:sz w:val="24"/>
                <w:szCs w:val="24"/>
                <w:lang w:eastAsia="ru-RU"/>
              </w:rPr>
              <w:t>От 31 до 60 дней</w:t>
            </w:r>
          </w:p>
        </w:tc>
        <w:tc>
          <w:tcPr>
            <w:tcW w:w="1340" w:type="dxa"/>
            <w:shd w:val="clear" w:color="000000" w:fill="8DB4E2"/>
            <w:vAlign w:val="center"/>
            <w:hideMark/>
          </w:tcPr>
          <w:p w:rsidR="0024711A" w:rsidRPr="00024038" w:rsidRDefault="0024711A" w:rsidP="00314FA9">
            <w:pPr>
              <w:spacing w:after="0"/>
              <w:ind w:firstLine="0"/>
              <w:jc w:val="center"/>
              <w:rPr>
                <w:rFonts w:eastAsia="Times New Roman" w:cs="Times New Roman"/>
                <w:b/>
                <w:bCs/>
                <w:color w:val="000000"/>
                <w:sz w:val="24"/>
                <w:szCs w:val="24"/>
                <w:lang w:eastAsia="ru-RU"/>
              </w:rPr>
            </w:pPr>
            <w:r w:rsidRPr="00024038">
              <w:rPr>
                <w:rFonts w:eastAsia="Times New Roman" w:cs="Times New Roman"/>
                <w:b/>
                <w:bCs/>
                <w:color w:val="000000"/>
                <w:sz w:val="24"/>
                <w:szCs w:val="24"/>
                <w:lang w:eastAsia="ru-RU"/>
              </w:rPr>
              <w:t>От 61 до 90 дней</w:t>
            </w:r>
          </w:p>
        </w:tc>
        <w:tc>
          <w:tcPr>
            <w:tcW w:w="1340" w:type="dxa"/>
            <w:shd w:val="clear" w:color="000000" w:fill="8DB4E2"/>
            <w:vAlign w:val="center"/>
            <w:hideMark/>
          </w:tcPr>
          <w:p w:rsidR="0024711A" w:rsidRPr="00024038" w:rsidRDefault="0024711A" w:rsidP="00314FA9">
            <w:pPr>
              <w:spacing w:after="0"/>
              <w:ind w:firstLine="0"/>
              <w:jc w:val="center"/>
              <w:rPr>
                <w:rFonts w:eastAsia="Times New Roman" w:cs="Times New Roman"/>
                <w:b/>
                <w:bCs/>
                <w:color w:val="000000"/>
                <w:sz w:val="24"/>
                <w:szCs w:val="24"/>
                <w:lang w:eastAsia="ru-RU"/>
              </w:rPr>
            </w:pPr>
            <w:r w:rsidRPr="00024038">
              <w:rPr>
                <w:rFonts w:eastAsia="Times New Roman" w:cs="Times New Roman"/>
                <w:b/>
                <w:bCs/>
                <w:color w:val="000000"/>
                <w:sz w:val="24"/>
                <w:szCs w:val="24"/>
                <w:lang w:eastAsia="ru-RU"/>
              </w:rPr>
              <w:t>Более 90 дней</w:t>
            </w:r>
          </w:p>
        </w:tc>
        <w:tc>
          <w:tcPr>
            <w:tcW w:w="1340" w:type="dxa"/>
            <w:shd w:val="clear" w:color="000000" w:fill="8DB4E2"/>
            <w:vAlign w:val="center"/>
            <w:hideMark/>
          </w:tcPr>
          <w:p w:rsidR="0024711A" w:rsidRPr="00024038" w:rsidRDefault="0024711A" w:rsidP="00314FA9">
            <w:pPr>
              <w:spacing w:after="0"/>
              <w:ind w:firstLine="0"/>
              <w:jc w:val="center"/>
              <w:rPr>
                <w:rFonts w:eastAsia="Times New Roman" w:cs="Times New Roman"/>
                <w:b/>
                <w:bCs/>
                <w:color w:val="000000"/>
                <w:sz w:val="24"/>
                <w:szCs w:val="24"/>
                <w:lang w:eastAsia="ru-RU"/>
              </w:rPr>
            </w:pPr>
            <w:r w:rsidRPr="00024038">
              <w:rPr>
                <w:rFonts w:eastAsia="Times New Roman" w:cs="Times New Roman"/>
                <w:b/>
                <w:bCs/>
                <w:color w:val="000000"/>
                <w:sz w:val="24"/>
                <w:szCs w:val="24"/>
                <w:lang w:eastAsia="ru-RU"/>
              </w:rPr>
              <w:t>Итого 2014</w:t>
            </w:r>
          </w:p>
        </w:tc>
      </w:tr>
      <w:tr w:rsidR="0024711A" w:rsidRPr="00314FA9" w:rsidTr="00BF360F">
        <w:trPr>
          <w:trHeight w:val="300"/>
        </w:trPr>
        <w:tc>
          <w:tcPr>
            <w:tcW w:w="1060" w:type="dxa"/>
            <w:vMerge w:val="restart"/>
            <w:shd w:val="clear" w:color="auto" w:fill="auto"/>
            <w:noWrap/>
            <w:vAlign w:val="center"/>
            <w:hideMark/>
          </w:tcPr>
          <w:p w:rsidR="0024711A" w:rsidRPr="00024038" w:rsidRDefault="0024711A" w:rsidP="00314FA9">
            <w:pPr>
              <w:spacing w:after="0"/>
              <w:ind w:firstLine="0"/>
              <w:jc w:val="center"/>
              <w:rPr>
                <w:rFonts w:eastAsia="Times New Roman" w:cs="Times New Roman"/>
                <w:b/>
                <w:bCs/>
                <w:color w:val="000000"/>
                <w:sz w:val="24"/>
                <w:szCs w:val="24"/>
                <w:lang w:eastAsia="ru-RU"/>
              </w:rPr>
            </w:pPr>
            <w:r w:rsidRPr="00024038">
              <w:rPr>
                <w:rFonts w:eastAsia="Times New Roman" w:cs="Times New Roman"/>
                <w:b/>
                <w:bCs/>
                <w:color w:val="000000"/>
                <w:sz w:val="24"/>
                <w:szCs w:val="24"/>
                <w:lang w:eastAsia="ru-RU"/>
              </w:rPr>
              <w:t>2014 год</w:t>
            </w:r>
          </w:p>
        </w:tc>
        <w:tc>
          <w:tcPr>
            <w:tcW w:w="1790" w:type="dxa"/>
            <w:shd w:val="clear" w:color="auto" w:fill="auto"/>
            <w:noWrap/>
            <w:vAlign w:val="bottom"/>
            <w:hideMark/>
          </w:tcPr>
          <w:p w:rsidR="0024711A" w:rsidRPr="00024038" w:rsidRDefault="0024711A" w:rsidP="00314FA9">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 xml:space="preserve">Кредиты юр. </w:t>
            </w:r>
            <w:r w:rsidR="00E2542A" w:rsidRPr="00024038">
              <w:rPr>
                <w:rFonts w:eastAsia="Times New Roman" w:cs="Times New Roman"/>
                <w:color w:val="000000"/>
                <w:sz w:val="24"/>
                <w:szCs w:val="24"/>
                <w:lang w:eastAsia="ru-RU"/>
              </w:rPr>
              <w:t>л</w:t>
            </w:r>
            <w:r w:rsidRPr="00024038">
              <w:rPr>
                <w:rFonts w:eastAsia="Times New Roman" w:cs="Times New Roman"/>
                <w:color w:val="000000"/>
                <w:sz w:val="24"/>
                <w:szCs w:val="24"/>
                <w:lang w:eastAsia="ru-RU"/>
              </w:rPr>
              <w:t>ицам, шт.</w:t>
            </w:r>
          </w:p>
        </w:tc>
        <w:tc>
          <w:tcPr>
            <w:tcW w:w="1340" w:type="dxa"/>
            <w:shd w:val="clear" w:color="auto" w:fill="auto"/>
            <w:noWrap/>
            <w:vAlign w:val="center"/>
            <w:hideMark/>
          </w:tcPr>
          <w:p w:rsidR="0024711A" w:rsidRPr="00024038" w:rsidRDefault="0024711A" w:rsidP="00BF360F">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53 127</w:t>
            </w:r>
          </w:p>
        </w:tc>
        <w:tc>
          <w:tcPr>
            <w:tcW w:w="1340" w:type="dxa"/>
            <w:shd w:val="clear" w:color="auto" w:fill="auto"/>
            <w:noWrap/>
            <w:vAlign w:val="center"/>
            <w:hideMark/>
          </w:tcPr>
          <w:p w:rsidR="0024711A" w:rsidRPr="00024038" w:rsidRDefault="0024711A" w:rsidP="00BF360F">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14 782</w:t>
            </w:r>
          </w:p>
        </w:tc>
        <w:tc>
          <w:tcPr>
            <w:tcW w:w="1340" w:type="dxa"/>
            <w:shd w:val="clear" w:color="auto" w:fill="auto"/>
            <w:noWrap/>
            <w:vAlign w:val="center"/>
            <w:hideMark/>
          </w:tcPr>
          <w:p w:rsidR="0024711A" w:rsidRPr="00024038" w:rsidRDefault="0024711A" w:rsidP="00BF360F">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5 566</w:t>
            </w:r>
          </w:p>
        </w:tc>
        <w:tc>
          <w:tcPr>
            <w:tcW w:w="1340" w:type="dxa"/>
            <w:shd w:val="clear" w:color="auto" w:fill="auto"/>
            <w:noWrap/>
            <w:vAlign w:val="center"/>
            <w:hideMark/>
          </w:tcPr>
          <w:p w:rsidR="0024711A" w:rsidRPr="00024038" w:rsidRDefault="0024711A" w:rsidP="00BF360F">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19 774</w:t>
            </w:r>
          </w:p>
        </w:tc>
        <w:tc>
          <w:tcPr>
            <w:tcW w:w="1340" w:type="dxa"/>
            <w:shd w:val="clear" w:color="auto" w:fill="auto"/>
            <w:noWrap/>
            <w:vAlign w:val="center"/>
            <w:hideMark/>
          </w:tcPr>
          <w:p w:rsidR="0024711A" w:rsidRPr="00024038" w:rsidRDefault="0024711A" w:rsidP="00BF360F">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93 249</w:t>
            </w:r>
          </w:p>
        </w:tc>
      </w:tr>
      <w:tr w:rsidR="0024711A" w:rsidRPr="00314FA9" w:rsidTr="00BF360F">
        <w:trPr>
          <w:trHeight w:val="300"/>
        </w:trPr>
        <w:tc>
          <w:tcPr>
            <w:tcW w:w="1060" w:type="dxa"/>
            <w:vMerge/>
            <w:vAlign w:val="center"/>
            <w:hideMark/>
          </w:tcPr>
          <w:p w:rsidR="0024711A" w:rsidRPr="00024038" w:rsidRDefault="0024711A" w:rsidP="00314FA9">
            <w:pPr>
              <w:spacing w:after="0"/>
              <w:ind w:firstLine="0"/>
              <w:jc w:val="left"/>
              <w:rPr>
                <w:rFonts w:eastAsia="Times New Roman" w:cs="Times New Roman"/>
                <w:b/>
                <w:bCs/>
                <w:color w:val="000000"/>
                <w:sz w:val="24"/>
                <w:szCs w:val="24"/>
                <w:lang w:eastAsia="ru-RU"/>
              </w:rPr>
            </w:pPr>
          </w:p>
        </w:tc>
        <w:tc>
          <w:tcPr>
            <w:tcW w:w="1790" w:type="dxa"/>
            <w:shd w:val="clear" w:color="auto" w:fill="auto"/>
            <w:noWrap/>
            <w:vAlign w:val="bottom"/>
            <w:hideMark/>
          </w:tcPr>
          <w:p w:rsidR="0024711A" w:rsidRPr="00024038" w:rsidRDefault="0024711A" w:rsidP="00314FA9">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 xml:space="preserve">Кредиты физ. </w:t>
            </w:r>
            <w:r w:rsidR="00E2542A" w:rsidRPr="00024038">
              <w:rPr>
                <w:rFonts w:eastAsia="Times New Roman" w:cs="Times New Roman"/>
                <w:color w:val="000000"/>
                <w:sz w:val="24"/>
                <w:szCs w:val="24"/>
                <w:lang w:eastAsia="ru-RU"/>
              </w:rPr>
              <w:t>л</w:t>
            </w:r>
            <w:r w:rsidRPr="00024038">
              <w:rPr>
                <w:rFonts w:eastAsia="Times New Roman" w:cs="Times New Roman"/>
                <w:color w:val="000000"/>
                <w:sz w:val="24"/>
                <w:szCs w:val="24"/>
                <w:lang w:eastAsia="ru-RU"/>
              </w:rPr>
              <w:t>ицам, шт.</w:t>
            </w:r>
          </w:p>
        </w:tc>
        <w:tc>
          <w:tcPr>
            <w:tcW w:w="1340" w:type="dxa"/>
            <w:shd w:val="clear" w:color="auto" w:fill="auto"/>
            <w:noWrap/>
            <w:vAlign w:val="center"/>
            <w:hideMark/>
          </w:tcPr>
          <w:p w:rsidR="0024711A" w:rsidRPr="00024038" w:rsidRDefault="0024711A" w:rsidP="00BF360F">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102 322</w:t>
            </w:r>
          </w:p>
        </w:tc>
        <w:tc>
          <w:tcPr>
            <w:tcW w:w="1340" w:type="dxa"/>
            <w:shd w:val="clear" w:color="auto" w:fill="auto"/>
            <w:noWrap/>
            <w:vAlign w:val="center"/>
            <w:hideMark/>
          </w:tcPr>
          <w:p w:rsidR="0024711A" w:rsidRPr="00024038" w:rsidRDefault="0024711A" w:rsidP="00BF360F">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43 083</w:t>
            </w:r>
          </w:p>
        </w:tc>
        <w:tc>
          <w:tcPr>
            <w:tcW w:w="1340" w:type="dxa"/>
            <w:shd w:val="clear" w:color="auto" w:fill="auto"/>
            <w:noWrap/>
            <w:vAlign w:val="center"/>
            <w:hideMark/>
          </w:tcPr>
          <w:p w:rsidR="0024711A" w:rsidRPr="00024038" w:rsidRDefault="0024711A" w:rsidP="00BF360F">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33 247</w:t>
            </w:r>
          </w:p>
        </w:tc>
        <w:tc>
          <w:tcPr>
            <w:tcW w:w="1340" w:type="dxa"/>
            <w:shd w:val="clear" w:color="auto" w:fill="auto"/>
            <w:noWrap/>
            <w:vAlign w:val="center"/>
            <w:hideMark/>
          </w:tcPr>
          <w:p w:rsidR="0024711A" w:rsidRPr="00024038" w:rsidRDefault="0024711A" w:rsidP="00BF360F">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406 707</w:t>
            </w:r>
          </w:p>
        </w:tc>
        <w:tc>
          <w:tcPr>
            <w:tcW w:w="1340" w:type="dxa"/>
            <w:shd w:val="clear" w:color="auto" w:fill="auto"/>
            <w:noWrap/>
            <w:vAlign w:val="center"/>
            <w:hideMark/>
          </w:tcPr>
          <w:p w:rsidR="0024711A" w:rsidRPr="00024038" w:rsidRDefault="0024711A" w:rsidP="00BF360F">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585 359</w:t>
            </w:r>
          </w:p>
        </w:tc>
      </w:tr>
      <w:tr w:rsidR="0024711A" w:rsidRPr="00314FA9" w:rsidTr="0024711A">
        <w:trPr>
          <w:trHeight w:val="300"/>
        </w:trPr>
        <w:tc>
          <w:tcPr>
            <w:tcW w:w="1060" w:type="dxa"/>
            <w:vMerge/>
            <w:vAlign w:val="center"/>
            <w:hideMark/>
          </w:tcPr>
          <w:p w:rsidR="0024711A" w:rsidRPr="00024038" w:rsidRDefault="0024711A" w:rsidP="00314FA9">
            <w:pPr>
              <w:spacing w:after="0"/>
              <w:ind w:firstLine="0"/>
              <w:jc w:val="left"/>
              <w:rPr>
                <w:rFonts w:eastAsia="Times New Roman" w:cs="Times New Roman"/>
                <w:b/>
                <w:bCs/>
                <w:color w:val="000000"/>
                <w:sz w:val="24"/>
                <w:szCs w:val="24"/>
                <w:lang w:eastAsia="ru-RU"/>
              </w:rPr>
            </w:pPr>
          </w:p>
        </w:tc>
        <w:tc>
          <w:tcPr>
            <w:tcW w:w="1790" w:type="dxa"/>
            <w:shd w:val="clear" w:color="000000" w:fill="C5D9F1"/>
            <w:noWrap/>
            <w:vAlign w:val="bottom"/>
            <w:hideMark/>
          </w:tcPr>
          <w:p w:rsidR="0024711A" w:rsidRPr="00024038" w:rsidRDefault="0024711A" w:rsidP="00314FA9">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Итого, шт.</w:t>
            </w:r>
          </w:p>
        </w:tc>
        <w:tc>
          <w:tcPr>
            <w:tcW w:w="1340" w:type="dxa"/>
            <w:shd w:val="clear" w:color="000000" w:fill="C5D9F1"/>
            <w:noWrap/>
            <w:vAlign w:val="bottom"/>
            <w:hideMark/>
          </w:tcPr>
          <w:p w:rsidR="0024711A" w:rsidRPr="00024038" w:rsidRDefault="0024711A" w:rsidP="00314FA9">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155 449</w:t>
            </w:r>
          </w:p>
        </w:tc>
        <w:tc>
          <w:tcPr>
            <w:tcW w:w="1340" w:type="dxa"/>
            <w:shd w:val="clear" w:color="000000" w:fill="C5D9F1"/>
            <w:noWrap/>
            <w:vAlign w:val="bottom"/>
            <w:hideMark/>
          </w:tcPr>
          <w:p w:rsidR="0024711A" w:rsidRPr="00024038" w:rsidRDefault="0024711A" w:rsidP="00314FA9">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57 865</w:t>
            </w:r>
          </w:p>
        </w:tc>
        <w:tc>
          <w:tcPr>
            <w:tcW w:w="1340" w:type="dxa"/>
            <w:shd w:val="clear" w:color="000000" w:fill="C5D9F1"/>
            <w:noWrap/>
            <w:vAlign w:val="bottom"/>
            <w:hideMark/>
          </w:tcPr>
          <w:p w:rsidR="0024711A" w:rsidRPr="00024038" w:rsidRDefault="0024711A" w:rsidP="00314FA9">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38 813</w:t>
            </w:r>
          </w:p>
        </w:tc>
        <w:tc>
          <w:tcPr>
            <w:tcW w:w="1340" w:type="dxa"/>
            <w:shd w:val="clear" w:color="000000" w:fill="C5D9F1"/>
            <w:noWrap/>
            <w:vAlign w:val="bottom"/>
            <w:hideMark/>
          </w:tcPr>
          <w:p w:rsidR="0024711A" w:rsidRPr="00024038" w:rsidRDefault="0024711A" w:rsidP="00314FA9">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426 481</w:t>
            </w:r>
          </w:p>
        </w:tc>
        <w:tc>
          <w:tcPr>
            <w:tcW w:w="1340" w:type="dxa"/>
            <w:shd w:val="clear" w:color="000000" w:fill="C5D9F1"/>
            <w:noWrap/>
            <w:vAlign w:val="bottom"/>
            <w:hideMark/>
          </w:tcPr>
          <w:p w:rsidR="0024711A" w:rsidRPr="00024038" w:rsidRDefault="0024711A" w:rsidP="00314FA9">
            <w:pPr>
              <w:spacing w:after="0"/>
              <w:ind w:firstLine="0"/>
              <w:jc w:val="center"/>
              <w:rPr>
                <w:rFonts w:eastAsia="Times New Roman" w:cs="Times New Roman"/>
                <w:color w:val="000000"/>
                <w:sz w:val="24"/>
                <w:szCs w:val="24"/>
                <w:lang w:eastAsia="ru-RU"/>
              </w:rPr>
            </w:pPr>
            <w:r w:rsidRPr="00024038">
              <w:rPr>
                <w:rFonts w:eastAsia="Times New Roman" w:cs="Times New Roman"/>
                <w:color w:val="000000"/>
                <w:sz w:val="24"/>
                <w:szCs w:val="24"/>
                <w:lang w:eastAsia="ru-RU"/>
              </w:rPr>
              <w:t>678 608</w:t>
            </w:r>
          </w:p>
        </w:tc>
      </w:tr>
    </w:tbl>
    <w:p w:rsidR="00526063" w:rsidRPr="00314FA9" w:rsidRDefault="00526063" w:rsidP="00314FA9">
      <w:pPr>
        <w:widowControl w:val="0"/>
        <w:tabs>
          <w:tab w:val="left" w:pos="3402"/>
          <w:tab w:val="left" w:pos="4536"/>
        </w:tabs>
        <w:spacing w:after="0"/>
        <w:rPr>
          <w:rFonts w:cs="Times New Roman"/>
          <w:szCs w:val="28"/>
        </w:rPr>
      </w:pPr>
    </w:p>
    <w:p w:rsidR="00526063" w:rsidRPr="00314FA9" w:rsidRDefault="0024711A" w:rsidP="00314FA9">
      <w:pPr>
        <w:widowControl w:val="0"/>
        <w:tabs>
          <w:tab w:val="left" w:pos="3402"/>
          <w:tab w:val="left" w:pos="4536"/>
        </w:tabs>
        <w:spacing w:after="0"/>
        <w:rPr>
          <w:rFonts w:cs="Times New Roman"/>
          <w:szCs w:val="28"/>
        </w:rPr>
      </w:pPr>
      <w:r w:rsidRPr="00314FA9">
        <w:rPr>
          <w:rFonts w:cs="Times New Roman"/>
          <w:szCs w:val="28"/>
        </w:rPr>
        <w:t xml:space="preserve">Объем кредитов с просроченной задолженностью физических лиц в количественном выражении в значительной степени превышает объем аналогичных кредитов юридических лиц. </w:t>
      </w:r>
    </w:p>
    <w:p w:rsidR="00526063" w:rsidRPr="00314FA9" w:rsidRDefault="00526063" w:rsidP="00314FA9">
      <w:pPr>
        <w:widowControl w:val="0"/>
        <w:tabs>
          <w:tab w:val="left" w:pos="3402"/>
          <w:tab w:val="left" w:pos="4536"/>
        </w:tabs>
        <w:spacing w:after="0"/>
        <w:rPr>
          <w:rFonts w:cs="Times New Roman"/>
          <w:szCs w:val="28"/>
        </w:rPr>
      </w:pPr>
      <w:r w:rsidRPr="00314FA9">
        <w:rPr>
          <w:rFonts w:cs="Times New Roman"/>
          <w:szCs w:val="28"/>
        </w:rPr>
        <w:t>Проанализируем динамику уровня просроченной задолженности по кредитам физических лиц.</w:t>
      </w:r>
    </w:p>
    <w:p w:rsidR="004D165F" w:rsidRPr="00314FA9" w:rsidRDefault="00AB1327" w:rsidP="00314FA9">
      <w:pPr>
        <w:tabs>
          <w:tab w:val="left" w:pos="2265"/>
        </w:tabs>
        <w:spacing w:after="0"/>
        <w:rPr>
          <w:rFonts w:cs="Times New Roman"/>
          <w:szCs w:val="28"/>
        </w:rPr>
      </w:pPr>
      <w:r w:rsidRPr="00314FA9">
        <w:rPr>
          <w:rFonts w:cs="Times New Roman"/>
          <w:szCs w:val="28"/>
        </w:rPr>
        <w:tab/>
      </w:r>
    </w:p>
    <w:p w:rsidR="009B6DFC" w:rsidRPr="00314FA9" w:rsidRDefault="00526063" w:rsidP="00314FA9">
      <w:pPr>
        <w:spacing w:after="0"/>
        <w:ind w:firstLine="0"/>
        <w:rPr>
          <w:rFonts w:cs="Times New Roman"/>
          <w:szCs w:val="28"/>
        </w:rPr>
      </w:pPr>
      <w:r w:rsidRPr="00314FA9">
        <w:rPr>
          <w:rFonts w:cs="Times New Roman"/>
          <w:noProof/>
          <w:szCs w:val="28"/>
          <w:lang w:eastAsia="ru-RU"/>
        </w:rPr>
        <w:drawing>
          <wp:inline distT="0" distB="0" distL="0" distR="0" wp14:anchorId="05D457A8" wp14:editId="3E3386F9">
            <wp:extent cx="5943600" cy="2571750"/>
            <wp:effectExtent l="0" t="0" r="19050" b="19050"/>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26063" w:rsidRPr="00314FA9" w:rsidRDefault="00526063" w:rsidP="00314FA9">
      <w:pPr>
        <w:spacing w:after="0"/>
        <w:ind w:firstLine="0"/>
        <w:rPr>
          <w:rFonts w:cs="Times New Roman"/>
          <w:szCs w:val="28"/>
        </w:rPr>
      </w:pPr>
    </w:p>
    <w:p w:rsidR="00526063" w:rsidRPr="00314FA9" w:rsidRDefault="00526063" w:rsidP="00314FA9">
      <w:pPr>
        <w:spacing w:after="0"/>
        <w:ind w:firstLine="0"/>
        <w:jc w:val="center"/>
        <w:rPr>
          <w:rFonts w:cs="Times New Roman"/>
          <w:szCs w:val="28"/>
        </w:rPr>
      </w:pPr>
      <w:r w:rsidRPr="00314FA9">
        <w:rPr>
          <w:rFonts w:cs="Times New Roman"/>
          <w:szCs w:val="28"/>
        </w:rPr>
        <w:t xml:space="preserve">Рисунок </w:t>
      </w:r>
      <w:r w:rsidR="00914331" w:rsidRPr="00314FA9">
        <w:rPr>
          <w:rFonts w:cs="Times New Roman"/>
          <w:szCs w:val="28"/>
        </w:rPr>
        <w:t>2</w:t>
      </w:r>
      <w:r w:rsidRPr="00314FA9">
        <w:rPr>
          <w:rFonts w:cs="Times New Roman"/>
          <w:szCs w:val="28"/>
        </w:rPr>
        <w:t>.3 – Удельный вес просроченной задолженности в кредитном портфеле</w:t>
      </w:r>
    </w:p>
    <w:p w:rsidR="00742016" w:rsidRDefault="00526063" w:rsidP="00314FA9">
      <w:pPr>
        <w:spacing w:after="0"/>
        <w:rPr>
          <w:rFonts w:cs="Times New Roman"/>
          <w:szCs w:val="28"/>
        </w:rPr>
      </w:pPr>
      <w:r w:rsidRPr="00314FA9">
        <w:rPr>
          <w:rFonts w:cs="Times New Roman"/>
          <w:szCs w:val="28"/>
        </w:rPr>
        <w:t xml:space="preserve">Удельный вес объемов просроченной задолженности в кредитном портфеле в течение последних 12 месяцев возрастает. Количество неблагонадежных заемщиков увеличивается. </w:t>
      </w:r>
      <w:r w:rsidR="0024711A" w:rsidRPr="00314FA9">
        <w:rPr>
          <w:rFonts w:cs="Times New Roman"/>
          <w:szCs w:val="28"/>
        </w:rPr>
        <w:t xml:space="preserve">Это также является </w:t>
      </w:r>
      <w:r w:rsidR="0024711A" w:rsidRPr="00314FA9">
        <w:rPr>
          <w:rFonts w:cs="Times New Roman"/>
          <w:szCs w:val="28"/>
        </w:rPr>
        <w:lastRenderedPageBreak/>
        <w:t xml:space="preserve">подтверждением необходимости разработки автоматизированной системы эффективного анализа потенциальных кредитополучателей. </w:t>
      </w:r>
    </w:p>
    <w:p w:rsidR="00BF360F" w:rsidRPr="00314FA9" w:rsidRDefault="00BF360F" w:rsidP="00314FA9">
      <w:pPr>
        <w:spacing w:after="0"/>
        <w:rPr>
          <w:rFonts w:cs="Times New Roman"/>
          <w:szCs w:val="28"/>
        </w:rPr>
      </w:pPr>
    </w:p>
    <w:p w:rsidR="00742016" w:rsidRPr="00314FA9" w:rsidRDefault="00742016" w:rsidP="00314FA9">
      <w:pPr>
        <w:spacing w:after="0"/>
        <w:ind w:firstLine="0"/>
        <w:rPr>
          <w:rFonts w:cs="Times New Roman"/>
          <w:szCs w:val="28"/>
          <w:lang w:val="en-US"/>
        </w:rPr>
      </w:pPr>
      <w:r w:rsidRPr="00314FA9">
        <w:rPr>
          <w:rFonts w:cs="Times New Roman"/>
          <w:noProof/>
          <w:szCs w:val="28"/>
          <w:lang w:eastAsia="ru-RU"/>
        </w:rPr>
        <w:drawing>
          <wp:inline distT="0" distB="0" distL="0" distR="0" wp14:anchorId="59CDC81C" wp14:editId="4682C937">
            <wp:extent cx="5943600" cy="3162300"/>
            <wp:effectExtent l="0" t="0" r="19050" b="19050"/>
            <wp:docPr id="1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742016" w:rsidRPr="00314FA9" w:rsidRDefault="00742016" w:rsidP="00314FA9">
      <w:pPr>
        <w:spacing w:after="0"/>
        <w:rPr>
          <w:rFonts w:cs="Times New Roman"/>
          <w:szCs w:val="28"/>
          <w:lang w:val="en-US"/>
        </w:rPr>
      </w:pPr>
    </w:p>
    <w:p w:rsidR="00742016" w:rsidRPr="00314FA9" w:rsidRDefault="00742016" w:rsidP="00314FA9">
      <w:pPr>
        <w:spacing w:after="0"/>
        <w:ind w:firstLine="0"/>
        <w:jc w:val="center"/>
        <w:rPr>
          <w:rFonts w:cs="Times New Roman"/>
          <w:szCs w:val="28"/>
        </w:rPr>
      </w:pPr>
      <w:r w:rsidRPr="00314FA9">
        <w:rPr>
          <w:rFonts w:cs="Times New Roman"/>
          <w:szCs w:val="28"/>
        </w:rPr>
        <w:t>Рисунок 2.4 – Объем просроченных краткосрочных и долгосрочных кредитов</w:t>
      </w:r>
    </w:p>
    <w:p w:rsidR="00742016" w:rsidRPr="00314FA9" w:rsidRDefault="00742016" w:rsidP="00314FA9">
      <w:pPr>
        <w:spacing w:after="0"/>
        <w:ind w:firstLine="0"/>
        <w:jc w:val="center"/>
        <w:rPr>
          <w:rFonts w:cs="Times New Roman"/>
          <w:szCs w:val="28"/>
        </w:rPr>
      </w:pPr>
    </w:p>
    <w:p w:rsidR="00550431" w:rsidRPr="00314FA9" w:rsidRDefault="00550431" w:rsidP="00314FA9">
      <w:pPr>
        <w:spacing w:after="0"/>
        <w:rPr>
          <w:rFonts w:cs="Times New Roman"/>
          <w:szCs w:val="28"/>
        </w:rPr>
      </w:pPr>
      <w:r w:rsidRPr="00314FA9">
        <w:rPr>
          <w:rFonts w:cs="Times New Roman"/>
          <w:szCs w:val="28"/>
        </w:rPr>
        <w:t xml:space="preserve">Анализ просроченной задолженности в зависимости от вида займа показывает, что клиенты с краткосрочными кредитами больше допускают наличие просроченной задолженности, чем клиенты с долгосрочными займами. Вероятнее всего причина этому следующая: краткосрочные займы как правило выдаются на крупные суммы и естественно на небольшой промежуток времени, по такому кредиту ежемесячный платеж будет большой. Клиенты иногда не рассчитывают свой бюджет и не в силах выплатить этот платеж. Долгосрочные займы обычно тоже выдаются на крупные суммы, но на более долгий промежуток времени. Ежемесячный платеж получается меньше, соответственно вероятность выплаты платежа в полной мере увеличивается. </w:t>
      </w:r>
    </w:p>
    <w:p w:rsidR="00F34D24" w:rsidRPr="00314FA9" w:rsidRDefault="00550431" w:rsidP="00314FA9">
      <w:pPr>
        <w:spacing w:after="0"/>
        <w:rPr>
          <w:rFonts w:cs="Times New Roman"/>
          <w:szCs w:val="28"/>
        </w:rPr>
      </w:pPr>
      <w:r w:rsidRPr="00314FA9">
        <w:rPr>
          <w:rFonts w:cs="Times New Roman"/>
          <w:szCs w:val="28"/>
        </w:rPr>
        <w:t>Заемщиков необходимо тщательно проверять в независимости от вида займа: краткосрочный или долгосрочный. Однако более внимательно и тщательно стоит проверять клиентов, желающих получить крупную сумму на небольшой промежуток времени, т.к. чаще всего именно эти кредиты подвергаются большому риску невозвратов и выдаче их мошенникам.</w:t>
      </w:r>
    </w:p>
    <w:p w:rsidR="00F34D24" w:rsidRPr="00314FA9" w:rsidRDefault="00F34D24" w:rsidP="00331C5D">
      <w:pPr>
        <w:spacing w:after="0"/>
        <w:ind w:firstLine="0"/>
        <w:rPr>
          <w:rFonts w:cs="Times New Roman"/>
          <w:szCs w:val="28"/>
        </w:rPr>
      </w:pPr>
      <w:r w:rsidRPr="00314FA9">
        <w:rPr>
          <w:rFonts w:cs="Times New Roman"/>
          <w:noProof/>
          <w:szCs w:val="28"/>
          <w:lang w:eastAsia="ru-RU"/>
        </w:rPr>
        <w:lastRenderedPageBreak/>
        <w:drawing>
          <wp:inline distT="0" distB="0" distL="0" distR="0" wp14:anchorId="226E242A" wp14:editId="766E2949">
            <wp:extent cx="5943600" cy="3467100"/>
            <wp:effectExtent l="0" t="0" r="19050" b="19050"/>
            <wp:docPr id="24" name="Диаграмма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742016" w:rsidRPr="00314FA9" w:rsidRDefault="00742016" w:rsidP="00314FA9">
      <w:pPr>
        <w:spacing w:after="0"/>
        <w:rPr>
          <w:rFonts w:cs="Times New Roman"/>
          <w:szCs w:val="28"/>
        </w:rPr>
      </w:pPr>
    </w:p>
    <w:p w:rsidR="003A1B22" w:rsidRPr="00586FE6" w:rsidRDefault="003A1B22" w:rsidP="006632F4">
      <w:pPr>
        <w:spacing w:after="0"/>
        <w:ind w:firstLine="0"/>
        <w:jc w:val="center"/>
        <w:rPr>
          <w:rFonts w:cs="Times New Roman"/>
          <w:bCs/>
          <w:szCs w:val="28"/>
        </w:rPr>
      </w:pPr>
      <w:r w:rsidRPr="00314FA9">
        <w:rPr>
          <w:rFonts w:cs="Times New Roman"/>
          <w:szCs w:val="28"/>
        </w:rPr>
        <w:t xml:space="preserve">Рисунок 2.5 – </w:t>
      </w:r>
      <w:r w:rsidRPr="00314FA9">
        <w:rPr>
          <w:rFonts w:cs="Times New Roman"/>
          <w:bCs/>
          <w:szCs w:val="28"/>
        </w:rPr>
        <w:t>Уд</w:t>
      </w:r>
      <w:r w:rsidR="00162ED0">
        <w:rPr>
          <w:rFonts w:cs="Times New Roman"/>
          <w:bCs/>
          <w:szCs w:val="28"/>
        </w:rPr>
        <w:t>ельный</w:t>
      </w:r>
      <w:r w:rsidRPr="00314FA9">
        <w:rPr>
          <w:rFonts w:cs="Times New Roman"/>
          <w:bCs/>
          <w:szCs w:val="28"/>
        </w:rPr>
        <w:t xml:space="preserve"> вес просроченной задолженности в КП по КК и </w:t>
      </w:r>
      <w:r w:rsidR="00162ED0">
        <w:rPr>
          <w:rFonts w:cs="Times New Roman"/>
          <w:bCs/>
          <w:szCs w:val="28"/>
        </w:rPr>
        <w:t>п</w:t>
      </w:r>
      <w:r w:rsidRPr="00314FA9">
        <w:rPr>
          <w:rFonts w:cs="Times New Roman"/>
          <w:bCs/>
          <w:szCs w:val="28"/>
        </w:rPr>
        <w:t>отреб</w:t>
      </w:r>
      <w:r w:rsidR="00162ED0">
        <w:rPr>
          <w:rFonts w:cs="Times New Roman"/>
          <w:bCs/>
          <w:szCs w:val="28"/>
        </w:rPr>
        <w:t xml:space="preserve">ительским </w:t>
      </w:r>
      <w:r w:rsidRPr="00314FA9">
        <w:rPr>
          <w:rFonts w:cs="Times New Roman"/>
          <w:bCs/>
          <w:szCs w:val="28"/>
        </w:rPr>
        <w:t>кредитам</w:t>
      </w:r>
    </w:p>
    <w:p w:rsidR="006632F4" w:rsidRPr="00586FE6" w:rsidRDefault="006632F4" w:rsidP="006632F4">
      <w:pPr>
        <w:spacing w:after="0"/>
        <w:ind w:firstLine="0"/>
        <w:jc w:val="center"/>
        <w:rPr>
          <w:rFonts w:cs="Times New Roman"/>
          <w:szCs w:val="28"/>
        </w:rPr>
      </w:pPr>
    </w:p>
    <w:p w:rsidR="003A1B22" w:rsidRPr="00314FA9" w:rsidRDefault="00A94889" w:rsidP="00314FA9">
      <w:pPr>
        <w:spacing w:after="0"/>
        <w:rPr>
          <w:rFonts w:cs="Times New Roman"/>
          <w:szCs w:val="28"/>
        </w:rPr>
      </w:pPr>
      <w:r w:rsidRPr="00314FA9">
        <w:rPr>
          <w:rFonts w:cs="Times New Roman"/>
          <w:szCs w:val="28"/>
        </w:rPr>
        <w:t>Доля просроченных потребительских кредитов в кредитном портфеле значительно превышает долю просроченных кредитных карт. И за последний год с каждым месяцем доля просроченных кредитных карт и потреб</w:t>
      </w:r>
      <w:r w:rsidR="00162ED0">
        <w:rPr>
          <w:rFonts w:cs="Times New Roman"/>
          <w:szCs w:val="28"/>
        </w:rPr>
        <w:t xml:space="preserve">ительских </w:t>
      </w:r>
      <w:r w:rsidRPr="00314FA9">
        <w:rPr>
          <w:rFonts w:cs="Times New Roman"/>
          <w:szCs w:val="28"/>
        </w:rPr>
        <w:t xml:space="preserve">кредитов увеличивается. Заемщики проверяются неэффективно, неблагонадежным клиентам одобряют заявки на кредит, что в последствие ведет к потерям прибыли банка. Анализ просроченной задолженности в кредитном портфеле ЗАО «МТБанк» ещё раз подтвердил то, что банковская системы проверки кредитных заявок нуждается в изменении и усовершенствовании. </w:t>
      </w:r>
    </w:p>
    <w:p w:rsidR="00526063" w:rsidRPr="00314FA9" w:rsidRDefault="0024711A" w:rsidP="00314FA9">
      <w:pPr>
        <w:spacing w:after="0"/>
        <w:rPr>
          <w:rFonts w:cs="Times New Roman"/>
          <w:szCs w:val="28"/>
        </w:rPr>
      </w:pPr>
      <w:r w:rsidRPr="00314FA9">
        <w:rPr>
          <w:rFonts w:cs="Times New Roman"/>
          <w:szCs w:val="28"/>
        </w:rPr>
        <w:t xml:space="preserve">Далее рассмотрим систему управления рисками ЗАО «МТБанк» и существующие методы оценки и анализа этих рисков. </w:t>
      </w:r>
    </w:p>
    <w:p w:rsidR="0024711A" w:rsidRPr="00314FA9" w:rsidRDefault="0024711A" w:rsidP="00314FA9">
      <w:pPr>
        <w:spacing w:after="0"/>
        <w:rPr>
          <w:rFonts w:cs="Times New Roman"/>
          <w:szCs w:val="28"/>
        </w:rPr>
      </w:pPr>
    </w:p>
    <w:p w:rsidR="00E67772" w:rsidRPr="00314FA9" w:rsidRDefault="00E67772" w:rsidP="00314FA9">
      <w:pPr>
        <w:pStyle w:val="2"/>
        <w:numPr>
          <w:ilvl w:val="1"/>
          <w:numId w:val="1"/>
        </w:numPr>
        <w:jc w:val="left"/>
        <w:rPr>
          <w:rFonts w:cs="Times New Roman"/>
          <w:szCs w:val="28"/>
        </w:rPr>
      </w:pPr>
      <w:bookmarkStart w:id="13" w:name="_Toc420424020"/>
      <w:r w:rsidRPr="00314FA9">
        <w:rPr>
          <w:rFonts w:cs="Times New Roman"/>
          <w:szCs w:val="28"/>
        </w:rPr>
        <w:t xml:space="preserve">Система управления рисками </w:t>
      </w:r>
      <w:r w:rsidR="00C338C6" w:rsidRPr="00314FA9">
        <w:rPr>
          <w:rFonts w:cs="Times New Roman"/>
          <w:szCs w:val="28"/>
        </w:rPr>
        <w:t>ЗАО «МТБанк»</w:t>
      </w:r>
      <w:bookmarkEnd w:id="13"/>
    </w:p>
    <w:p w:rsidR="00E67772" w:rsidRPr="00314FA9" w:rsidRDefault="00E67772" w:rsidP="00314FA9">
      <w:pPr>
        <w:spacing w:after="0"/>
        <w:rPr>
          <w:rFonts w:cs="Times New Roman"/>
          <w:szCs w:val="28"/>
        </w:rPr>
      </w:pPr>
    </w:p>
    <w:p w:rsidR="00E67772" w:rsidRPr="00314FA9" w:rsidRDefault="00E67772" w:rsidP="00314FA9">
      <w:pPr>
        <w:pStyle w:val="a8"/>
        <w:numPr>
          <w:ilvl w:val="2"/>
          <w:numId w:val="1"/>
        </w:numPr>
        <w:autoSpaceDE w:val="0"/>
        <w:autoSpaceDN w:val="0"/>
        <w:adjustRightInd w:val="0"/>
        <w:spacing w:after="0"/>
        <w:ind w:left="0" w:firstLine="709"/>
        <w:rPr>
          <w:rFonts w:cs="Times New Roman"/>
          <w:szCs w:val="28"/>
        </w:rPr>
      </w:pPr>
      <w:r w:rsidRPr="00314FA9">
        <w:rPr>
          <w:rFonts w:cs="Times New Roman"/>
          <w:szCs w:val="28"/>
        </w:rPr>
        <w:t>Цели и задачи управления рисками. Цели системы управления рисками:</w:t>
      </w:r>
    </w:p>
    <w:p w:rsidR="00E67772" w:rsidRPr="00314FA9" w:rsidRDefault="00E67772" w:rsidP="00B600AD">
      <w:pPr>
        <w:pStyle w:val="a8"/>
        <w:numPr>
          <w:ilvl w:val="0"/>
          <w:numId w:val="7"/>
        </w:numPr>
        <w:autoSpaceDE w:val="0"/>
        <w:autoSpaceDN w:val="0"/>
        <w:adjustRightInd w:val="0"/>
        <w:spacing w:after="0"/>
        <w:ind w:left="0" w:firstLine="709"/>
        <w:rPr>
          <w:rFonts w:cs="Times New Roman"/>
          <w:szCs w:val="28"/>
        </w:rPr>
      </w:pPr>
      <w:r w:rsidRPr="00314FA9">
        <w:rPr>
          <w:rFonts w:cs="Times New Roman"/>
          <w:szCs w:val="28"/>
        </w:rPr>
        <w:t>безусловное обеспечение финансовой надежности Банка;</w:t>
      </w:r>
    </w:p>
    <w:p w:rsidR="00E67772" w:rsidRPr="00314FA9" w:rsidRDefault="00E67772" w:rsidP="00B600AD">
      <w:pPr>
        <w:pStyle w:val="a8"/>
        <w:numPr>
          <w:ilvl w:val="0"/>
          <w:numId w:val="7"/>
        </w:numPr>
        <w:autoSpaceDE w:val="0"/>
        <w:autoSpaceDN w:val="0"/>
        <w:adjustRightInd w:val="0"/>
        <w:spacing w:after="0"/>
        <w:ind w:left="0" w:firstLine="709"/>
        <w:rPr>
          <w:rFonts w:cs="Times New Roman"/>
          <w:szCs w:val="28"/>
        </w:rPr>
      </w:pPr>
      <w:r w:rsidRPr="00314FA9">
        <w:rPr>
          <w:rFonts w:cs="Times New Roman"/>
          <w:szCs w:val="28"/>
        </w:rPr>
        <w:t>обеспечение сохранности и приумножения капиталов акционеров и клиентов Банка.</w:t>
      </w:r>
    </w:p>
    <w:p w:rsidR="00E67772" w:rsidRPr="00314FA9" w:rsidRDefault="00E67772" w:rsidP="00314FA9">
      <w:pPr>
        <w:autoSpaceDE w:val="0"/>
        <w:autoSpaceDN w:val="0"/>
        <w:adjustRightInd w:val="0"/>
        <w:spacing w:after="0"/>
        <w:rPr>
          <w:rFonts w:cs="Times New Roman"/>
          <w:szCs w:val="28"/>
        </w:rPr>
      </w:pPr>
      <w:r w:rsidRPr="00314FA9">
        <w:rPr>
          <w:rFonts w:cs="Times New Roman"/>
          <w:szCs w:val="28"/>
        </w:rPr>
        <w:lastRenderedPageBreak/>
        <w:t>Задачи системы управления рисками:</w:t>
      </w:r>
    </w:p>
    <w:p w:rsidR="00E67772" w:rsidRPr="00314FA9" w:rsidRDefault="00E67772" w:rsidP="00B600AD">
      <w:pPr>
        <w:pStyle w:val="a8"/>
        <w:numPr>
          <w:ilvl w:val="0"/>
          <w:numId w:val="8"/>
        </w:numPr>
        <w:autoSpaceDE w:val="0"/>
        <w:autoSpaceDN w:val="0"/>
        <w:adjustRightInd w:val="0"/>
        <w:spacing w:after="0"/>
        <w:ind w:left="0" w:firstLine="709"/>
        <w:rPr>
          <w:rFonts w:cs="Times New Roman"/>
          <w:szCs w:val="28"/>
        </w:rPr>
      </w:pPr>
      <w:r w:rsidRPr="00314FA9">
        <w:rPr>
          <w:rFonts w:cs="Times New Roman"/>
          <w:szCs w:val="28"/>
        </w:rPr>
        <w:t>оптимизация соотношения между ожидаемыми потерями (рисками) и</w:t>
      </w:r>
    </w:p>
    <w:p w:rsidR="00E67772" w:rsidRPr="00314FA9" w:rsidRDefault="00E67772" w:rsidP="00B600AD">
      <w:pPr>
        <w:pStyle w:val="a8"/>
        <w:numPr>
          <w:ilvl w:val="0"/>
          <w:numId w:val="8"/>
        </w:numPr>
        <w:autoSpaceDE w:val="0"/>
        <w:autoSpaceDN w:val="0"/>
        <w:adjustRightInd w:val="0"/>
        <w:spacing w:after="0"/>
        <w:ind w:left="0" w:firstLine="709"/>
        <w:rPr>
          <w:rFonts w:cs="Times New Roman"/>
          <w:szCs w:val="28"/>
        </w:rPr>
      </w:pPr>
      <w:r w:rsidRPr="00314FA9">
        <w:rPr>
          <w:rFonts w:cs="Times New Roman"/>
          <w:szCs w:val="28"/>
        </w:rPr>
        <w:t>доходностью деятельности Банка;</w:t>
      </w:r>
    </w:p>
    <w:p w:rsidR="00E67772" w:rsidRPr="00314FA9" w:rsidRDefault="00E67772" w:rsidP="00B600AD">
      <w:pPr>
        <w:pStyle w:val="a8"/>
        <w:numPr>
          <w:ilvl w:val="0"/>
          <w:numId w:val="8"/>
        </w:numPr>
        <w:autoSpaceDE w:val="0"/>
        <w:autoSpaceDN w:val="0"/>
        <w:adjustRightInd w:val="0"/>
        <w:spacing w:after="0"/>
        <w:ind w:left="0" w:firstLine="709"/>
        <w:rPr>
          <w:rFonts w:cs="Times New Roman"/>
          <w:szCs w:val="28"/>
        </w:rPr>
      </w:pPr>
      <w:r w:rsidRPr="00314FA9">
        <w:rPr>
          <w:rFonts w:cs="Times New Roman"/>
          <w:szCs w:val="28"/>
        </w:rPr>
        <w:t>оптимизация соотношения между непредвиденными потерями(рисками) и собственным капиталом Банка;</w:t>
      </w:r>
    </w:p>
    <w:p w:rsidR="00E67772" w:rsidRPr="00314FA9" w:rsidRDefault="00E67772" w:rsidP="00B600AD">
      <w:pPr>
        <w:pStyle w:val="a8"/>
        <w:numPr>
          <w:ilvl w:val="0"/>
          <w:numId w:val="8"/>
        </w:numPr>
        <w:autoSpaceDE w:val="0"/>
        <w:autoSpaceDN w:val="0"/>
        <w:adjustRightInd w:val="0"/>
        <w:spacing w:after="0"/>
        <w:ind w:left="0" w:firstLine="709"/>
        <w:rPr>
          <w:rFonts w:cs="Times New Roman"/>
          <w:szCs w:val="28"/>
        </w:rPr>
      </w:pPr>
      <w:r w:rsidRPr="00314FA9">
        <w:rPr>
          <w:rFonts w:cs="Times New Roman"/>
          <w:szCs w:val="28"/>
        </w:rPr>
        <w:t>профилактика частоты проявления риска, величины возможного ущерба и повышение способности Банка к восстановлению возможных потерь;</w:t>
      </w:r>
    </w:p>
    <w:p w:rsidR="00E67772" w:rsidRPr="00314FA9" w:rsidRDefault="00E67772" w:rsidP="00B600AD">
      <w:pPr>
        <w:pStyle w:val="a8"/>
        <w:numPr>
          <w:ilvl w:val="0"/>
          <w:numId w:val="8"/>
        </w:numPr>
        <w:autoSpaceDE w:val="0"/>
        <w:autoSpaceDN w:val="0"/>
        <w:adjustRightInd w:val="0"/>
        <w:spacing w:after="0"/>
        <w:ind w:left="0" w:firstLine="709"/>
        <w:rPr>
          <w:rFonts w:cs="Times New Roman"/>
          <w:szCs w:val="28"/>
        </w:rPr>
      </w:pPr>
      <w:r w:rsidRPr="00314FA9">
        <w:rPr>
          <w:rFonts w:cs="Times New Roman"/>
          <w:szCs w:val="28"/>
        </w:rPr>
        <w:t>повышение эффективности управленческих решений.</w:t>
      </w:r>
    </w:p>
    <w:p w:rsidR="00BD59AB" w:rsidRPr="00314FA9" w:rsidRDefault="00BD59AB" w:rsidP="00314FA9">
      <w:pPr>
        <w:autoSpaceDE w:val="0"/>
        <w:autoSpaceDN w:val="0"/>
        <w:adjustRightInd w:val="0"/>
        <w:spacing w:after="0"/>
        <w:rPr>
          <w:rFonts w:cs="Times New Roman"/>
          <w:szCs w:val="28"/>
        </w:rPr>
      </w:pPr>
    </w:p>
    <w:p w:rsidR="00E67772" w:rsidRPr="00314FA9" w:rsidRDefault="00C338C6" w:rsidP="00314FA9">
      <w:pPr>
        <w:pStyle w:val="a8"/>
        <w:numPr>
          <w:ilvl w:val="2"/>
          <w:numId w:val="1"/>
        </w:numPr>
        <w:autoSpaceDE w:val="0"/>
        <w:autoSpaceDN w:val="0"/>
        <w:adjustRightInd w:val="0"/>
        <w:spacing w:after="0"/>
        <w:ind w:left="0" w:firstLine="709"/>
        <w:rPr>
          <w:rFonts w:cs="Times New Roman"/>
          <w:szCs w:val="28"/>
        </w:rPr>
      </w:pPr>
      <w:r w:rsidRPr="00314FA9">
        <w:rPr>
          <w:rFonts w:cs="Times New Roman"/>
          <w:szCs w:val="28"/>
        </w:rPr>
        <w:t xml:space="preserve">Актуальные виды рисков. </w:t>
      </w:r>
      <w:r w:rsidR="00E67772" w:rsidRPr="00314FA9">
        <w:rPr>
          <w:rFonts w:cs="Times New Roman"/>
          <w:szCs w:val="28"/>
        </w:rPr>
        <w:t>Банк определяет как наиболее существенные для него следующие</w:t>
      </w:r>
      <w:r w:rsidRPr="00314FA9">
        <w:rPr>
          <w:rFonts w:cs="Times New Roman"/>
          <w:szCs w:val="28"/>
        </w:rPr>
        <w:t xml:space="preserve"> </w:t>
      </w:r>
      <w:r w:rsidR="00E67772" w:rsidRPr="00314FA9">
        <w:rPr>
          <w:rFonts w:cs="Times New Roman"/>
          <w:szCs w:val="28"/>
        </w:rPr>
        <w:t>виды рисков</w:t>
      </w:r>
      <w:r w:rsidR="005E5EBA">
        <w:rPr>
          <w:rFonts w:cs="Times New Roman"/>
          <w:szCs w:val="28"/>
        </w:rPr>
        <w:t>.</w:t>
      </w:r>
    </w:p>
    <w:p w:rsidR="00E67772" w:rsidRPr="00314FA9" w:rsidRDefault="00C338C6" w:rsidP="005E5EBA">
      <w:pPr>
        <w:pStyle w:val="a8"/>
        <w:autoSpaceDE w:val="0"/>
        <w:autoSpaceDN w:val="0"/>
        <w:adjustRightInd w:val="0"/>
        <w:spacing w:after="0"/>
        <w:ind w:left="0"/>
        <w:rPr>
          <w:rFonts w:cs="Times New Roman"/>
          <w:szCs w:val="28"/>
        </w:rPr>
      </w:pPr>
      <w:r w:rsidRPr="005E5EBA">
        <w:rPr>
          <w:rFonts w:cs="Times New Roman"/>
          <w:b/>
          <w:szCs w:val="28"/>
        </w:rPr>
        <w:t>К</w:t>
      </w:r>
      <w:r w:rsidR="00E67772" w:rsidRPr="005E5EBA">
        <w:rPr>
          <w:rFonts w:cs="Times New Roman"/>
          <w:b/>
          <w:szCs w:val="28"/>
        </w:rPr>
        <w:t>редитный риск</w:t>
      </w:r>
      <w:r w:rsidR="00E67772" w:rsidRPr="00314FA9">
        <w:rPr>
          <w:rFonts w:cs="Times New Roman"/>
          <w:szCs w:val="28"/>
        </w:rPr>
        <w:t xml:space="preserve"> – возможност</w:t>
      </w:r>
      <w:r w:rsidRPr="00314FA9">
        <w:rPr>
          <w:rFonts w:cs="Times New Roman"/>
          <w:szCs w:val="28"/>
        </w:rPr>
        <w:t xml:space="preserve">ь возникновения у Банка убытков </w:t>
      </w:r>
      <w:r w:rsidR="00E67772" w:rsidRPr="00314FA9">
        <w:rPr>
          <w:rFonts w:cs="Times New Roman"/>
          <w:szCs w:val="28"/>
        </w:rPr>
        <w:t xml:space="preserve">вследствие недобросовестного </w:t>
      </w:r>
      <w:r w:rsidRPr="00314FA9">
        <w:rPr>
          <w:rFonts w:cs="Times New Roman"/>
          <w:szCs w:val="28"/>
        </w:rPr>
        <w:t xml:space="preserve">исполнения должником финансовых </w:t>
      </w:r>
      <w:r w:rsidR="00E67772" w:rsidRPr="00314FA9">
        <w:rPr>
          <w:rFonts w:cs="Times New Roman"/>
          <w:szCs w:val="28"/>
        </w:rPr>
        <w:t>обязательств перед Банком в соотве</w:t>
      </w:r>
      <w:r w:rsidRPr="00314FA9">
        <w:rPr>
          <w:rFonts w:cs="Times New Roman"/>
          <w:szCs w:val="28"/>
        </w:rPr>
        <w:t xml:space="preserve">тствии с условиями заключенного </w:t>
      </w:r>
      <w:r w:rsidR="00E67772" w:rsidRPr="00314FA9">
        <w:rPr>
          <w:rFonts w:cs="Times New Roman"/>
          <w:szCs w:val="28"/>
        </w:rPr>
        <w:t>договора и требованиями законодательства Республики Беларусь</w:t>
      </w:r>
      <w:r w:rsidRPr="00314FA9">
        <w:rPr>
          <w:rFonts w:cs="Times New Roman"/>
          <w:szCs w:val="28"/>
        </w:rPr>
        <w:t>.</w:t>
      </w:r>
    </w:p>
    <w:p w:rsidR="00E67772" w:rsidRPr="00314FA9" w:rsidRDefault="00C338C6" w:rsidP="005E5EBA">
      <w:pPr>
        <w:pStyle w:val="a8"/>
        <w:autoSpaceDE w:val="0"/>
        <w:autoSpaceDN w:val="0"/>
        <w:adjustRightInd w:val="0"/>
        <w:spacing w:after="0"/>
        <w:ind w:left="0"/>
        <w:rPr>
          <w:rFonts w:cs="Times New Roman"/>
          <w:szCs w:val="28"/>
        </w:rPr>
      </w:pPr>
      <w:r w:rsidRPr="005E5EBA">
        <w:rPr>
          <w:rFonts w:cs="Times New Roman"/>
          <w:b/>
          <w:szCs w:val="28"/>
        </w:rPr>
        <w:t>Р</w:t>
      </w:r>
      <w:r w:rsidR="00E67772" w:rsidRPr="005E5EBA">
        <w:rPr>
          <w:rFonts w:cs="Times New Roman"/>
          <w:b/>
          <w:szCs w:val="28"/>
        </w:rPr>
        <w:t>иск потери ликвидности</w:t>
      </w:r>
      <w:r w:rsidR="00E67772" w:rsidRPr="00314FA9">
        <w:rPr>
          <w:rFonts w:cs="Times New Roman"/>
          <w:szCs w:val="28"/>
        </w:rPr>
        <w:t xml:space="preserve"> </w:t>
      </w:r>
      <w:r w:rsidRPr="00314FA9">
        <w:rPr>
          <w:rFonts w:cs="Times New Roman"/>
          <w:szCs w:val="28"/>
        </w:rPr>
        <w:t xml:space="preserve">– возможная неспособность Банка </w:t>
      </w:r>
      <w:r w:rsidR="00E67772" w:rsidRPr="00314FA9">
        <w:rPr>
          <w:rFonts w:cs="Times New Roman"/>
          <w:szCs w:val="28"/>
        </w:rPr>
        <w:t>своевременно и в полном объеме исполнят</w:t>
      </w:r>
      <w:r w:rsidRPr="00314FA9">
        <w:rPr>
          <w:rFonts w:cs="Times New Roman"/>
          <w:szCs w:val="28"/>
        </w:rPr>
        <w:t xml:space="preserve">ь свои Финансовые обязательства </w:t>
      </w:r>
      <w:r w:rsidR="00E67772" w:rsidRPr="00314FA9">
        <w:rPr>
          <w:rFonts w:cs="Times New Roman"/>
          <w:szCs w:val="28"/>
        </w:rPr>
        <w:t>перед вкладчиками и кредиторами без с</w:t>
      </w:r>
      <w:r w:rsidRPr="00314FA9">
        <w:rPr>
          <w:rFonts w:cs="Times New Roman"/>
          <w:szCs w:val="28"/>
        </w:rPr>
        <w:t xml:space="preserve">ущественной потери прибыльности </w:t>
      </w:r>
      <w:r w:rsidR="00E67772" w:rsidRPr="00314FA9">
        <w:rPr>
          <w:rFonts w:cs="Times New Roman"/>
          <w:szCs w:val="28"/>
        </w:rPr>
        <w:t>своей деятельнос</w:t>
      </w:r>
      <w:r w:rsidRPr="00314FA9">
        <w:rPr>
          <w:rFonts w:cs="Times New Roman"/>
          <w:szCs w:val="28"/>
        </w:rPr>
        <w:t>ти.</w:t>
      </w:r>
    </w:p>
    <w:p w:rsidR="00E67772" w:rsidRPr="00314FA9" w:rsidRDefault="00C338C6" w:rsidP="005E5EBA">
      <w:pPr>
        <w:pStyle w:val="a8"/>
        <w:autoSpaceDE w:val="0"/>
        <w:autoSpaceDN w:val="0"/>
        <w:adjustRightInd w:val="0"/>
        <w:spacing w:after="0"/>
        <w:ind w:left="0"/>
        <w:rPr>
          <w:rFonts w:cs="Times New Roman"/>
          <w:szCs w:val="28"/>
        </w:rPr>
      </w:pPr>
      <w:r w:rsidRPr="005E5EBA">
        <w:rPr>
          <w:rFonts w:cs="Times New Roman"/>
          <w:b/>
          <w:szCs w:val="28"/>
        </w:rPr>
        <w:t>В</w:t>
      </w:r>
      <w:r w:rsidR="00E67772" w:rsidRPr="005E5EBA">
        <w:rPr>
          <w:rFonts w:cs="Times New Roman"/>
          <w:b/>
          <w:szCs w:val="28"/>
        </w:rPr>
        <w:t>алютный риск</w:t>
      </w:r>
      <w:r w:rsidR="00E67772" w:rsidRPr="00314FA9">
        <w:rPr>
          <w:rFonts w:cs="Times New Roman"/>
          <w:szCs w:val="28"/>
        </w:rPr>
        <w:t xml:space="preserve"> – возможное</w:t>
      </w:r>
      <w:r w:rsidRPr="00314FA9">
        <w:rPr>
          <w:rFonts w:cs="Times New Roman"/>
          <w:szCs w:val="28"/>
        </w:rPr>
        <w:t xml:space="preserve"> возникновение потерь (убытков) </w:t>
      </w:r>
      <w:r w:rsidR="00E67772" w:rsidRPr="00314FA9">
        <w:rPr>
          <w:rFonts w:cs="Times New Roman"/>
          <w:szCs w:val="28"/>
        </w:rPr>
        <w:t>вследствие изменений об</w:t>
      </w:r>
      <w:r w:rsidRPr="00314FA9">
        <w:rPr>
          <w:rFonts w:cs="Times New Roman"/>
          <w:szCs w:val="28"/>
        </w:rPr>
        <w:t>менных курсов иностранных валют.</w:t>
      </w:r>
    </w:p>
    <w:p w:rsidR="00E67772" w:rsidRPr="00314FA9" w:rsidRDefault="00C338C6" w:rsidP="005E5EBA">
      <w:pPr>
        <w:pStyle w:val="a8"/>
        <w:autoSpaceDE w:val="0"/>
        <w:autoSpaceDN w:val="0"/>
        <w:adjustRightInd w:val="0"/>
        <w:spacing w:after="0"/>
        <w:ind w:left="0"/>
        <w:rPr>
          <w:rFonts w:cs="Times New Roman"/>
          <w:szCs w:val="28"/>
        </w:rPr>
      </w:pPr>
      <w:r w:rsidRPr="005E5EBA">
        <w:rPr>
          <w:rFonts w:cs="Times New Roman"/>
          <w:b/>
          <w:szCs w:val="28"/>
        </w:rPr>
        <w:t>П</w:t>
      </w:r>
      <w:r w:rsidR="00E67772" w:rsidRPr="005E5EBA">
        <w:rPr>
          <w:rFonts w:cs="Times New Roman"/>
          <w:b/>
          <w:szCs w:val="28"/>
        </w:rPr>
        <w:t>роцентный риск</w:t>
      </w:r>
      <w:r w:rsidR="00E67772" w:rsidRPr="00314FA9">
        <w:rPr>
          <w:rFonts w:cs="Times New Roman"/>
          <w:szCs w:val="28"/>
        </w:rPr>
        <w:t xml:space="preserve"> – возникнове</w:t>
      </w:r>
      <w:r w:rsidRPr="00314FA9">
        <w:rPr>
          <w:rFonts w:cs="Times New Roman"/>
          <w:szCs w:val="28"/>
        </w:rPr>
        <w:t xml:space="preserve">ние потерь (убытков) вследствие </w:t>
      </w:r>
      <w:r w:rsidR="00E67772" w:rsidRPr="00314FA9">
        <w:rPr>
          <w:rFonts w:cs="Times New Roman"/>
          <w:szCs w:val="28"/>
        </w:rPr>
        <w:t>измен</w:t>
      </w:r>
      <w:r w:rsidRPr="00314FA9">
        <w:rPr>
          <w:rFonts w:cs="Times New Roman"/>
          <w:szCs w:val="28"/>
        </w:rPr>
        <w:t>ений рыночных процентных ставок.</w:t>
      </w:r>
    </w:p>
    <w:p w:rsidR="00E67772" w:rsidRPr="00314FA9" w:rsidRDefault="00C338C6" w:rsidP="005E5EBA">
      <w:pPr>
        <w:pStyle w:val="a8"/>
        <w:autoSpaceDE w:val="0"/>
        <w:autoSpaceDN w:val="0"/>
        <w:adjustRightInd w:val="0"/>
        <w:spacing w:after="0"/>
        <w:ind w:left="0"/>
        <w:rPr>
          <w:rFonts w:cs="Times New Roman"/>
          <w:szCs w:val="28"/>
        </w:rPr>
      </w:pPr>
      <w:r w:rsidRPr="005E5EBA">
        <w:rPr>
          <w:rFonts w:cs="Times New Roman"/>
          <w:b/>
          <w:szCs w:val="28"/>
        </w:rPr>
        <w:t>О</w:t>
      </w:r>
      <w:r w:rsidR="00E67772" w:rsidRPr="005E5EBA">
        <w:rPr>
          <w:rFonts w:cs="Times New Roman"/>
          <w:b/>
          <w:szCs w:val="28"/>
        </w:rPr>
        <w:t>перационный риск</w:t>
      </w:r>
      <w:r w:rsidR="00E67772" w:rsidRPr="00314FA9">
        <w:rPr>
          <w:rFonts w:cs="Times New Roman"/>
          <w:szCs w:val="28"/>
        </w:rPr>
        <w:t xml:space="preserve"> – возможное возникновен</w:t>
      </w:r>
      <w:r w:rsidRPr="00314FA9">
        <w:rPr>
          <w:rFonts w:cs="Times New Roman"/>
          <w:szCs w:val="28"/>
        </w:rPr>
        <w:t xml:space="preserve">ие у Банка потерь </w:t>
      </w:r>
      <w:r w:rsidR="00E67772" w:rsidRPr="00314FA9">
        <w:rPr>
          <w:rFonts w:cs="Times New Roman"/>
          <w:szCs w:val="28"/>
        </w:rPr>
        <w:t>(убытков) вследствие несоответствия вн</w:t>
      </w:r>
      <w:r w:rsidRPr="00314FA9">
        <w:rPr>
          <w:rFonts w:cs="Times New Roman"/>
          <w:szCs w:val="28"/>
        </w:rPr>
        <w:t xml:space="preserve">утренних требований, процедур и </w:t>
      </w:r>
      <w:r w:rsidR="00E67772" w:rsidRPr="00314FA9">
        <w:rPr>
          <w:rFonts w:cs="Times New Roman"/>
          <w:szCs w:val="28"/>
        </w:rPr>
        <w:t>систем, установленных Банком, осущес</w:t>
      </w:r>
      <w:r w:rsidRPr="00314FA9">
        <w:rPr>
          <w:rFonts w:cs="Times New Roman"/>
          <w:szCs w:val="28"/>
        </w:rPr>
        <w:t xml:space="preserve">твляемой им деятельности, или в </w:t>
      </w:r>
      <w:r w:rsidR="00E67772" w:rsidRPr="00314FA9">
        <w:rPr>
          <w:rFonts w:cs="Times New Roman"/>
          <w:szCs w:val="28"/>
        </w:rPr>
        <w:t>результате действий работников, вн</w:t>
      </w:r>
      <w:r w:rsidRPr="00314FA9">
        <w:rPr>
          <w:rFonts w:cs="Times New Roman"/>
          <w:szCs w:val="28"/>
        </w:rPr>
        <w:t xml:space="preserve">утренних систем и процессов, не </w:t>
      </w:r>
      <w:r w:rsidR="00E67772" w:rsidRPr="00314FA9">
        <w:rPr>
          <w:rFonts w:cs="Times New Roman"/>
          <w:szCs w:val="28"/>
        </w:rPr>
        <w:t>отвечающих установленным требованиям,</w:t>
      </w:r>
      <w:r w:rsidRPr="00314FA9">
        <w:rPr>
          <w:rFonts w:cs="Times New Roman"/>
          <w:szCs w:val="28"/>
        </w:rPr>
        <w:t xml:space="preserve"> а также от воздействия внешних событий.</w:t>
      </w:r>
    </w:p>
    <w:p w:rsidR="00E67772" w:rsidRPr="00314FA9" w:rsidRDefault="00C338C6" w:rsidP="005E5EBA">
      <w:pPr>
        <w:pStyle w:val="a8"/>
        <w:autoSpaceDE w:val="0"/>
        <w:autoSpaceDN w:val="0"/>
        <w:adjustRightInd w:val="0"/>
        <w:spacing w:after="0"/>
        <w:ind w:left="0"/>
        <w:rPr>
          <w:rFonts w:cs="Times New Roman"/>
          <w:szCs w:val="28"/>
        </w:rPr>
      </w:pPr>
      <w:r w:rsidRPr="005E5EBA">
        <w:rPr>
          <w:rFonts w:cs="Times New Roman"/>
          <w:b/>
          <w:szCs w:val="28"/>
        </w:rPr>
        <w:t>С</w:t>
      </w:r>
      <w:r w:rsidR="00E67772" w:rsidRPr="005E5EBA">
        <w:rPr>
          <w:rFonts w:cs="Times New Roman"/>
          <w:b/>
          <w:szCs w:val="28"/>
        </w:rPr>
        <w:t>тратегический риск</w:t>
      </w:r>
      <w:r w:rsidR="00E67772" w:rsidRPr="00314FA9">
        <w:rPr>
          <w:rFonts w:cs="Times New Roman"/>
          <w:szCs w:val="28"/>
        </w:rPr>
        <w:t xml:space="preserve"> – возможное воз</w:t>
      </w:r>
      <w:r w:rsidRPr="00314FA9">
        <w:rPr>
          <w:rFonts w:cs="Times New Roman"/>
          <w:szCs w:val="28"/>
        </w:rPr>
        <w:t xml:space="preserve">никновение убытков в результате </w:t>
      </w:r>
      <w:r w:rsidR="00E67772" w:rsidRPr="00314FA9">
        <w:rPr>
          <w:rFonts w:cs="Times New Roman"/>
          <w:szCs w:val="28"/>
        </w:rPr>
        <w:t>ошибок, допущенных при принятии реш</w:t>
      </w:r>
      <w:r w:rsidRPr="00314FA9">
        <w:rPr>
          <w:rFonts w:cs="Times New Roman"/>
          <w:szCs w:val="28"/>
        </w:rPr>
        <w:t xml:space="preserve">ений о стратегии деятельности и </w:t>
      </w:r>
      <w:r w:rsidR="00E67772" w:rsidRPr="00314FA9">
        <w:rPr>
          <w:rFonts w:cs="Times New Roman"/>
          <w:szCs w:val="28"/>
        </w:rPr>
        <w:t xml:space="preserve">развития Банка, а также не достижения </w:t>
      </w:r>
      <w:r w:rsidRPr="00314FA9">
        <w:rPr>
          <w:rFonts w:cs="Times New Roman"/>
          <w:szCs w:val="28"/>
        </w:rPr>
        <w:t xml:space="preserve">стратегических целей вследствие </w:t>
      </w:r>
      <w:r w:rsidR="00E67772" w:rsidRPr="00314FA9">
        <w:rPr>
          <w:rFonts w:cs="Times New Roman"/>
          <w:szCs w:val="28"/>
        </w:rPr>
        <w:t>ошибок и</w:t>
      </w:r>
      <w:r w:rsidRPr="00314FA9">
        <w:rPr>
          <w:rFonts w:cs="Times New Roman"/>
          <w:szCs w:val="28"/>
        </w:rPr>
        <w:t>сполнения стратегических планов.</w:t>
      </w:r>
    </w:p>
    <w:p w:rsidR="00E67772" w:rsidRPr="00314FA9" w:rsidRDefault="00C338C6" w:rsidP="005E5EBA">
      <w:pPr>
        <w:pStyle w:val="a8"/>
        <w:autoSpaceDE w:val="0"/>
        <w:autoSpaceDN w:val="0"/>
        <w:adjustRightInd w:val="0"/>
        <w:spacing w:after="0"/>
        <w:ind w:left="0"/>
        <w:rPr>
          <w:rFonts w:cs="Times New Roman"/>
          <w:szCs w:val="28"/>
        </w:rPr>
      </w:pPr>
      <w:r w:rsidRPr="005E5EBA">
        <w:rPr>
          <w:rFonts w:cs="Times New Roman"/>
          <w:b/>
          <w:szCs w:val="28"/>
        </w:rPr>
        <w:t>С</w:t>
      </w:r>
      <w:r w:rsidR="00E67772" w:rsidRPr="005E5EBA">
        <w:rPr>
          <w:rFonts w:cs="Times New Roman"/>
          <w:b/>
          <w:szCs w:val="28"/>
        </w:rPr>
        <w:t>тра</w:t>
      </w:r>
      <w:r w:rsidRPr="005E5EBA">
        <w:rPr>
          <w:rFonts w:cs="Times New Roman"/>
          <w:b/>
          <w:szCs w:val="28"/>
        </w:rPr>
        <w:t>х</w:t>
      </w:r>
      <w:r w:rsidR="00E67772" w:rsidRPr="005E5EBA">
        <w:rPr>
          <w:rFonts w:cs="Times New Roman"/>
          <w:b/>
          <w:szCs w:val="28"/>
        </w:rPr>
        <w:t>овой риск</w:t>
      </w:r>
      <w:r w:rsidR="00E67772" w:rsidRPr="00314FA9">
        <w:rPr>
          <w:rFonts w:cs="Times New Roman"/>
          <w:szCs w:val="28"/>
        </w:rPr>
        <w:t xml:space="preserve"> – возможное возникн</w:t>
      </w:r>
      <w:r w:rsidRPr="00314FA9">
        <w:rPr>
          <w:rFonts w:cs="Times New Roman"/>
          <w:szCs w:val="28"/>
        </w:rPr>
        <w:t xml:space="preserve">овение убытков вследствие того, </w:t>
      </w:r>
      <w:r w:rsidR="00E67772" w:rsidRPr="00314FA9">
        <w:rPr>
          <w:rFonts w:cs="Times New Roman"/>
          <w:szCs w:val="28"/>
        </w:rPr>
        <w:t>что действия суверенного правит</w:t>
      </w:r>
      <w:r w:rsidRPr="00314FA9">
        <w:rPr>
          <w:rFonts w:cs="Times New Roman"/>
          <w:szCs w:val="28"/>
        </w:rPr>
        <w:t xml:space="preserve">ельства повлияют на способность </w:t>
      </w:r>
      <w:r w:rsidR="00E67772" w:rsidRPr="00314FA9">
        <w:rPr>
          <w:rFonts w:cs="Times New Roman"/>
          <w:szCs w:val="28"/>
        </w:rPr>
        <w:t>должника, связанного с конкретной страной, исполнить свои обязательства.</w:t>
      </w:r>
    </w:p>
    <w:p w:rsidR="00BD59AB" w:rsidRPr="00314FA9" w:rsidRDefault="00BD59AB" w:rsidP="00314FA9">
      <w:pPr>
        <w:pStyle w:val="a8"/>
        <w:autoSpaceDE w:val="0"/>
        <w:autoSpaceDN w:val="0"/>
        <w:adjustRightInd w:val="0"/>
        <w:spacing w:after="0"/>
        <w:ind w:left="709" w:firstLine="0"/>
        <w:rPr>
          <w:rFonts w:cs="Times New Roman"/>
          <w:szCs w:val="28"/>
        </w:rPr>
      </w:pPr>
    </w:p>
    <w:p w:rsidR="00E67772" w:rsidRPr="00314FA9" w:rsidRDefault="00E67772" w:rsidP="00314FA9">
      <w:pPr>
        <w:pStyle w:val="a8"/>
        <w:numPr>
          <w:ilvl w:val="2"/>
          <w:numId w:val="1"/>
        </w:numPr>
        <w:autoSpaceDE w:val="0"/>
        <w:autoSpaceDN w:val="0"/>
        <w:adjustRightInd w:val="0"/>
        <w:spacing w:after="0"/>
        <w:ind w:left="0" w:firstLine="709"/>
        <w:rPr>
          <w:rFonts w:cs="Times New Roman"/>
          <w:b/>
          <w:szCs w:val="28"/>
        </w:rPr>
      </w:pPr>
      <w:r w:rsidRPr="00314FA9">
        <w:rPr>
          <w:rFonts w:cs="Times New Roman"/>
          <w:szCs w:val="28"/>
        </w:rPr>
        <w:lastRenderedPageBreak/>
        <w:t>О</w:t>
      </w:r>
      <w:r w:rsidR="00C338C6" w:rsidRPr="00314FA9">
        <w:rPr>
          <w:rFonts w:cs="Times New Roman"/>
          <w:szCs w:val="28"/>
        </w:rPr>
        <w:t xml:space="preserve">сновные принципы управления рисками. </w:t>
      </w:r>
      <w:r w:rsidRPr="00314FA9">
        <w:rPr>
          <w:rFonts w:cs="Times New Roman"/>
          <w:szCs w:val="28"/>
        </w:rPr>
        <w:t>Банк определяет следующие основные принципы управления</w:t>
      </w:r>
      <w:r w:rsidR="00C338C6" w:rsidRPr="00314FA9">
        <w:rPr>
          <w:rFonts w:cs="Times New Roman"/>
          <w:szCs w:val="28"/>
        </w:rPr>
        <w:t xml:space="preserve"> </w:t>
      </w:r>
      <w:r w:rsidRPr="00314FA9">
        <w:rPr>
          <w:rFonts w:cs="Times New Roman"/>
          <w:szCs w:val="28"/>
        </w:rPr>
        <w:t>рисками:</w:t>
      </w:r>
    </w:p>
    <w:p w:rsidR="00E67772" w:rsidRPr="00314FA9" w:rsidRDefault="007B5952" w:rsidP="00B600AD">
      <w:pPr>
        <w:pStyle w:val="a8"/>
        <w:numPr>
          <w:ilvl w:val="0"/>
          <w:numId w:val="25"/>
        </w:numPr>
        <w:autoSpaceDE w:val="0"/>
        <w:autoSpaceDN w:val="0"/>
        <w:adjustRightInd w:val="0"/>
        <w:spacing w:after="0"/>
        <w:ind w:left="0" w:firstLine="709"/>
        <w:rPr>
          <w:rFonts w:cs="Times New Roman"/>
          <w:szCs w:val="28"/>
        </w:rPr>
      </w:pPr>
      <w:r>
        <w:rPr>
          <w:rFonts w:cs="Times New Roman"/>
          <w:szCs w:val="28"/>
        </w:rPr>
        <w:t>п</w:t>
      </w:r>
      <w:r w:rsidR="00E67772" w:rsidRPr="00314FA9">
        <w:rPr>
          <w:rFonts w:cs="Times New Roman"/>
          <w:szCs w:val="28"/>
        </w:rPr>
        <w:t>розрачность процесса управления рисками (представление</w:t>
      </w:r>
      <w:r w:rsidR="00C338C6" w:rsidRPr="00314FA9">
        <w:rPr>
          <w:rFonts w:cs="Times New Roman"/>
          <w:szCs w:val="28"/>
        </w:rPr>
        <w:t xml:space="preserve"> </w:t>
      </w:r>
      <w:r w:rsidR="00E67772" w:rsidRPr="00314FA9">
        <w:rPr>
          <w:rFonts w:cs="Times New Roman"/>
          <w:szCs w:val="28"/>
        </w:rPr>
        <w:t>актуальной, максимально полной, объективной и достоверной информации)</w:t>
      </w:r>
      <w:r>
        <w:rPr>
          <w:rFonts w:cs="Times New Roman"/>
          <w:szCs w:val="28"/>
        </w:rPr>
        <w:t>;</w:t>
      </w:r>
    </w:p>
    <w:p w:rsidR="00E67772" w:rsidRPr="00314FA9" w:rsidRDefault="007B5952" w:rsidP="00B600AD">
      <w:pPr>
        <w:pStyle w:val="a8"/>
        <w:numPr>
          <w:ilvl w:val="0"/>
          <w:numId w:val="25"/>
        </w:numPr>
        <w:autoSpaceDE w:val="0"/>
        <w:autoSpaceDN w:val="0"/>
        <w:adjustRightInd w:val="0"/>
        <w:spacing w:after="0"/>
        <w:ind w:left="0" w:firstLine="709"/>
        <w:rPr>
          <w:rFonts w:cs="Times New Roman"/>
          <w:szCs w:val="28"/>
        </w:rPr>
      </w:pPr>
      <w:r>
        <w:rPr>
          <w:rFonts w:cs="Times New Roman"/>
          <w:szCs w:val="28"/>
        </w:rPr>
        <w:t>о</w:t>
      </w:r>
      <w:r w:rsidR="00E67772" w:rsidRPr="00314FA9">
        <w:rPr>
          <w:rFonts w:cs="Times New Roman"/>
          <w:szCs w:val="28"/>
        </w:rPr>
        <w:t>сведомленность о риске (выполнение операций производится только</w:t>
      </w:r>
      <w:r w:rsidR="00C338C6" w:rsidRPr="00314FA9">
        <w:rPr>
          <w:rFonts w:cs="Times New Roman"/>
          <w:szCs w:val="28"/>
        </w:rPr>
        <w:t xml:space="preserve"> </w:t>
      </w:r>
      <w:r w:rsidR="00E67772" w:rsidRPr="00314FA9">
        <w:rPr>
          <w:rFonts w:cs="Times New Roman"/>
          <w:szCs w:val="28"/>
        </w:rPr>
        <w:t>после всесторонн</w:t>
      </w:r>
      <w:r>
        <w:rPr>
          <w:rFonts w:cs="Times New Roman"/>
          <w:szCs w:val="28"/>
        </w:rPr>
        <w:t>его анализа возникающих рисков);</w:t>
      </w:r>
    </w:p>
    <w:p w:rsidR="00E67772" w:rsidRPr="00314FA9" w:rsidRDefault="007B5952" w:rsidP="00B600AD">
      <w:pPr>
        <w:pStyle w:val="a8"/>
        <w:numPr>
          <w:ilvl w:val="0"/>
          <w:numId w:val="25"/>
        </w:numPr>
        <w:autoSpaceDE w:val="0"/>
        <w:autoSpaceDN w:val="0"/>
        <w:adjustRightInd w:val="0"/>
        <w:spacing w:after="0"/>
        <w:ind w:left="0" w:firstLine="709"/>
        <w:rPr>
          <w:rFonts w:cs="Times New Roman"/>
          <w:szCs w:val="28"/>
        </w:rPr>
      </w:pPr>
      <w:r>
        <w:rPr>
          <w:rFonts w:cs="Times New Roman"/>
          <w:szCs w:val="28"/>
        </w:rPr>
        <w:t>о</w:t>
      </w:r>
      <w:r w:rsidR="00E67772" w:rsidRPr="00314FA9">
        <w:rPr>
          <w:rFonts w:cs="Times New Roman"/>
          <w:szCs w:val="28"/>
        </w:rPr>
        <w:t>птимальная организационная структура и оптимальное разделение</w:t>
      </w:r>
      <w:r w:rsidR="00C338C6" w:rsidRPr="00314FA9">
        <w:rPr>
          <w:rFonts w:cs="Times New Roman"/>
          <w:szCs w:val="28"/>
        </w:rPr>
        <w:t xml:space="preserve"> </w:t>
      </w:r>
      <w:r w:rsidR="00E67772" w:rsidRPr="00314FA9">
        <w:rPr>
          <w:rFonts w:cs="Times New Roman"/>
          <w:szCs w:val="28"/>
        </w:rPr>
        <w:t>полномочий (отсутствие дублирования функционала и исключение</w:t>
      </w:r>
      <w:r w:rsidR="00C338C6" w:rsidRPr="00314FA9">
        <w:rPr>
          <w:rFonts w:cs="Times New Roman"/>
          <w:szCs w:val="28"/>
        </w:rPr>
        <w:t xml:space="preserve"> </w:t>
      </w:r>
      <w:r w:rsidR="00E67772" w:rsidRPr="00314FA9">
        <w:rPr>
          <w:rFonts w:cs="Times New Roman"/>
          <w:szCs w:val="28"/>
        </w:rPr>
        <w:t>конфликта интересов)</w:t>
      </w:r>
      <w:r>
        <w:rPr>
          <w:rFonts w:cs="Times New Roman"/>
          <w:szCs w:val="28"/>
        </w:rPr>
        <w:t>;</w:t>
      </w:r>
    </w:p>
    <w:p w:rsidR="00E67772" w:rsidRPr="00314FA9" w:rsidRDefault="007B5952" w:rsidP="00B600AD">
      <w:pPr>
        <w:pStyle w:val="a8"/>
        <w:numPr>
          <w:ilvl w:val="0"/>
          <w:numId w:val="25"/>
        </w:numPr>
        <w:autoSpaceDE w:val="0"/>
        <w:autoSpaceDN w:val="0"/>
        <w:adjustRightInd w:val="0"/>
        <w:spacing w:after="0"/>
        <w:ind w:left="0" w:firstLine="709"/>
        <w:rPr>
          <w:rFonts w:cs="Times New Roman"/>
          <w:szCs w:val="28"/>
        </w:rPr>
      </w:pPr>
      <w:r>
        <w:rPr>
          <w:rFonts w:cs="Times New Roman"/>
          <w:szCs w:val="28"/>
        </w:rPr>
        <w:t>о</w:t>
      </w:r>
      <w:r w:rsidR="00E67772" w:rsidRPr="00314FA9">
        <w:rPr>
          <w:rFonts w:cs="Times New Roman"/>
          <w:szCs w:val="28"/>
        </w:rPr>
        <w:t>бязательность контроля рисков (предварительный, текущий и</w:t>
      </w:r>
      <w:r w:rsidR="00C338C6" w:rsidRPr="00314FA9">
        <w:rPr>
          <w:rFonts w:cs="Times New Roman"/>
          <w:szCs w:val="28"/>
        </w:rPr>
        <w:t xml:space="preserve"> </w:t>
      </w:r>
      <w:r w:rsidR="00E67772" w:rsidRPr="00314FA9">
        <w:rPr>
          <w:rFonts w:cs="Times New Roman"/>
          <w:szCs w:val="28"/>
        </w:rPr>
        <w:t>последующий контроли)</w:t>
      </w:r>
      <w:r>
        <w:rPr>
          <w:rFonts w:cs="Times New Roman"/>
          <w:szCs w:val="28"/>
        </w:rPr>
        <w:t>;</w:t>
      </w:r>
    </w:p>
    <w:p w:rsidR="00E67772" w:rsidRPr="00314FA9" w:rsidRDefault="007B5952" w:rsidP="00B600AD">
      <w:pPr>
        <w:pStyle w:val="a8"/>
        <w:numPr>
          <w:ilvl w:val="0"/>
          <w:numId w:val="25"/>
        </w:numPr>
        <w:autoSpaceDE w:val="0"/>
        <w:autoSpaceDN w:val="0"/>
        <w:adjustRightInd w:val="0"/>
        <w:spacing w:after="0"/>
        <w:ind w:left="0" w:firstLine="709"/>
        <w:rPr>
          <w:rFonts w:cs="Times New Roman"/>
          <w:szCs w:val="28"/>
        </w:rPr>
      </w:pPr>
      <w:r>
        <w:rPr>
          <w:rFonts w:cs="Times New Roman"/>
          <w:szCs w:val="28"/>
        </w:rPr>
        <w:t>н</w:t>
      </w:r>
      <w:r w:rsidR="00E67772" w:rsidRPr="00314FA9">
        <w:rPr>
          <w:rFonts w:cs="Times New Roman"/>
          <w:szCs w:val="28"/>
        </w:rPr>
        <w:t>аучная обоснованность (комплексное изучение всей совокупности</w:t>
      </w:r>
      <w:r w:rsidR="00C338C6" w:rsidRPr="00314FA9">
        <w:rPr>
          <w:rFonts w:cs="Times New Roman"/>
          <w:szCs w:val="28"/>
        </w:rPr>
        <w:t xml:space="preserve"> </w:t>
      </w:r>
      <w:r w:rsidR="00E67772" w:rsidRPr="00314FA9">
        <w:rPr>
          <w:rFonts w:cs="Times New Roman"/>
          <w:szCs w:val="28"/>
        </w:rPr>
        <w:t>факторов, влияющих на эффективность бизнес-процесса, с последующим</w:t>
      </w:r>
      <w:r w:rsidR="00C338C6" w:rsidRPr="00314FA9">
        <w:rPr>
          <w:rFonts w:cs="Times New Roman"/>
          <w:szCs w:val="28"/>
        </w:rPr>
        <w:t xml:space="preserve"> </w:t>
      </w:r>
      <w:r w:rsidR="00E67772" w:rsidRPr="00314FA9">
        <w:rPr>
          <w:rFonts w:cs="Times New Roman"/>
          <w:szCs w:val="28"/>
        </w:rPr>
        <w:t>применением полученных знаний в практике управления)</w:t>
      </w:r>
      <w:r>
        <w:rPr>
          <w:rFonts w:cs="Times New Roman"/>
          <w:szCs w:val="28"/>
        </w:rPr>
        <w:t>;</w:t>
      </w:r>
    </w:p>
    <w:p w:rsidR="00E67772" w:rsidRPr="00314FA9" w:rsidRDefault="007B5952" w:rsidP="00B600AD">
      <w:pPr>
        <w:pStyle w:val="a8"/>
        <w:numPr>
          <w:ilvl w:val="0"/>
          <w:numId w:val="25"/>
        </w:numPr>
        <w:autoSpaceDE w:val="0"/>
        <w:autoSpaceDN w:val="0"/>
        <w:adjustRightInd w:val="0"/>
        <w:spacing w:after="0"/>
        <w:ind w:left="0" w:firstLine="709"/>
        <w:rPr>
          <w:rFonts w:cs="Times New Roman"/>
          <w:szCs w:val="28"/>
        </w:rPr>
      </w:pPr>
      <w:r>
        <w:rPr>
          <w:rFonts w:cs="Times New Roman"/>
          <w:szCs w:val="28"/>
        </w:rPr>
        <w:t>б</w:t>
      </w:r>
      <w:r w:rsidR="00E67772" w:rsidRPr="00314FA9">
        <w:rPr>
          <w:rFonts w:cs="Times New Roman"/>
          <w:szCs w:val="28"/>
        </w:rPr>
        <w:t>еспристрастность и объективность (расчетные значения не</w:t>
      </w:r>
      <w:r w:rsidR="00C338C6" w:rsidRPr="00314FA9">
        <w:rPr>
          <w:rFonts w:cs="Times New Roman"/>
          <w:szCs w:val="28"/>
        </w:rPr>
        <w:t xml:space="preserve"> </w:t>
      </w:r>
      <w:r w:rsidR="00E67772" w:rsidRPr="00314FA9">
        <w:rPr>
          <w:rFonts w:cs="Times New Roman"/>
          <w:szCs w:val="28"/>
        </w:rPr>
        <w:t>подгоняются под желаемый результат)</w:t>
      </w:r>
      <w:r>
        <w:rPr>
          <w:rFonts w:cs="Times New Roman"/>
          <w:szCs w:val="28"/>
        </w:rPr>
        <w:t>;</w:t>
      </w:r>
    </w:p>
    <w:p w:rsidR="00E67772" w:rsidRPr="00314FA9" w:rsidRDefault="007B5952" w:rsidP="00B600AD">
      <w:pPr>
        <w:pStyle w:val="a8"/>
        <w:numPr>
          <w:ilvl w:val="0"/>
          <w:numId w:val="25"/>
        </w:numPr>
        <w:autoSpaceDE w:val="0"/>
        <w:autoSpaceDN w:val="0"/>
        <w:adjustRightInd w:val="0"/>
        <w:spacing w:after="0"/>
        <w:ind w:left="0" w:firstLine="709"/>
        <w:rPr>
          <w:rFonts w:cs="Times New Roman"/>
          <w:szCs w:val="28"/>
        </w:rPr>
      </w:pPr>
      <w:r>
        <w:rPr>
          <w:rFonts w:cs="Times New Roman"/>
          <w:szCs w:val="28"/>
        </w:rPr>
        <w:t>а</w:t>
      </w:r>
      <w:r w:rsidR="00E67772" w:rsidRPr="00314FA9">
        <w:rPr>
          <w:rFonts w:cs="Times New Roman"/>
          <w:szCs w:val="28"/>
        </w:rPr>
        <w:t>втоматизация процедур (управление рисками строится с</w:t>
      </w:r>
      <w:r w:rsidR="00C338C6" w:rsidRPr="00314FA9">
        <w:rPr>
          <w:rFonts w:cs="Times New Roman"/>
          <w:szCs w:val="28"/>
        </w:rPr>
        <w:t xml:space="preserve"> </w:t>
      </w:r>
      <w:r w:rsidR="00E67772" w:rsidRPr="00314FA9">
        <w:rPr>
          <w:rFonts w:cs="Times New Roman"/>
          <w:szCs w:val="28"/>
        </w:rPr>
        <w:t>использованием информационных технологий адекватных масштабу и</w:t>
      </w:r>
      <w:r w:rsidR="00C338C6" w:rsidRPr="00314FA9">
        <w:rPr>
          <w:rFonts w:cs="Times New Roman"/>
          <w:szCs w:val="28"/>
        </w:rPr>
        <w:t xml:space="preserve"> </w:t>
      </w:r>
      <w:r w:rsidR="00E67772" w:rsidRPr="00314FA9">
        <w:rPr>
          <w:rFonts w:cs="Times New Roman"/>
          <w:szCs w:val="28"/>
        </w:rPr>
        <w:t>уровню сложности решаемых задач)</w:t>
      </w:r>
      <w:r>
        <w:rPr>
          <w:rFonts w:cs="Times New Roman"/>
          <w:szCs w:val="28"/>
        </w:rPr>
        <w:t>;</w:t>
      </w:r>
    </w:p>
    <w:p w:rsidR="00E67772" w:rsidRPr="00314FA9" w:rsidRDefault="007B5952" w:rsidP="00B600AD">
      <w:pPr>
        <w:pStyle w:val="a8"/>
        <w:numPr>
          <w:ilvl w:val="0"/>
          <w:numId w:val="25"/>
        </w:numPr>
        <w:autoSpaceDE w:val="0"/>
        <w:autoSpaceDN w:val="0"/>
        <w:adjustRightInd w:val="0"/>
        <w:spacing w:after="0"/>
        <w:ind w:left="0" w:firstLine="709"/>
        <w:rPr>
          <w:rFonts w:cs="Times New Roman"/>
          <w:szCs w:val="28"/>
        </w:rPr>
      </w:pPr>
      <w:r>
        <w:rPr>
          <w:rFonts w:cs="Times New Roman"/>
          <w:szCs w:val="28"/>
        </w:rPr>
        <w:t>п</w:t>
      </w:r>
      <w:r w:rsidR="00E67772" w:rsidRPr="00314FA9">
        <w:rPr>
          <w:rFonts w:cs="Times New Roman"/>
          <w:szCs w:val="28"/>
        </w:rPr>
        <w:t>остоянное совершенствование системы управления рисками</w:t>
      </w:r>
      <w:r w:rsidR="00C338C6" w:rsidRPr="00314FA9">
        <w:rPr>
          <w:rFonts w:cs="Times New Roman"/>
          <w:szCs w:val="28"/>
        </w:rPr>
        <w:t xml:space="preserve"> </w:t>
      </w:r>
      <w:r w:rsidR="00E67772" w:rsidRPr="00314FA9">
        <w:rPr>
          <w:rFonts w:cs="Times New Roman"/>
          <w:szCs w:val="28"/>
        </w:rPr>
        <w:t>(развитие системы с учетом стратегических и тактических задач, внешней</w:t>
      </w:r>
      <w:r w:rsidR="00C338C6" w:rsidRPr="00314FA9">
        <w:rPr>
          <w:rFonts w:cs="Times New Roman"/>
          <w:szCs w:val="28"/>
        </w:rPr>
        <w:t xml:space="preserve"> </w:t>
      </w:r>
      <w:r w:rsidR="00E67772" w:rsidRPr="00314FA9">
        <w:rPr>
          <w:rFonts w:cs="Times New Roman"/>
          <w:szCs w:val="28"/>
        </w:rPr>
        <w:t>среды, мировой практики риск-менеджмента)</w:t>
      </w:r>
      <w:r>
        <w:rPr>
          <w:rFonts w:cs="Times New Roman"/>
          <w:szCs w:val="28"/>
        </w:rPr>
        <w:t>;</w:t>
      </w:r>
    </w:p>
    <w:p w:rsidR="00E67772" w:rsidRPr="00314FA9" w:rsidRDefault="007B5952" w:rsidP="00B600AD">
      <w:pPr>
        <w:pStyle w:val="a8"/>
        <w:numPr>
          <w:ilvl w:val="0"/>
          <w:numId w:val="25"/>
        </w:numPr>
        <w:autoSpaceDE w:val="0"/>
        <w:autoSpaceDN w:val="0"/>
        <w:adjustRightInd w:val="0"/>
        <w:spacing w:after="0"/>
        <w:ind w:left="0" w:firstLine="709"/>
        <w:rPr>
          <w:rFonts w:cs="Times New Roman"/>
          <w:szCs w:val="28"/>
        </w:rPr>
      </w:pPr>
      <w:r>
        <w:rPr>
          <w:rFonts w:cs="Times New Roman"/>
          <w:szCs w:val="28"/>
        </w:rPr>
        <w:t>о</w:t>
      </w:r>
      <w:r w:rsidR="00E67772" w:rsidRPr="00314FA9">
        <w:rPr>
          <w:rFonts w:cs="Times New Roman"/>
          <w:szCs w:val="28"/>
        </w:rPr>
        <w:t>сторожность и разумный консе</w:t>
      </w:r>
      <w:r>
        <w:rPr>
          <w:rFonts w:cs="Times New Roman"/>
          <w:szCs w:val="28"/>
        </w:rPr>
        <w:t>рватизм при проведении операций;</w:t>
      </w:r>
    </w:p>
    <w:p w:rsidR="00E67772" w:rsidRPr="00314FA9" w:rsidRDefault="007B5952" w:rsidP="00B600AD">
      <w:pPr>
        <w:pStyle w:val="a8"/>
        <w:numPr>
          <w:ilvl w:val="0"/>
          <w:numId w:val="25"/>
        </w:numPr>
        <w:autoSpaceDE w:val="0"/>
        <w:autoSpaceDN w:val="0"/>
        <w:adjustRightInd w:val="0"/>
        <w:spacing w:after="0"/>
        <w:ind w:left="0" w:firstLine="709"/>
        <w:rPr>
          <w:rFonts w:cs="Times New Roman"/>
          <w:szCs w:val="28"/>
        </w:rPr>
      </w:pPr>
      <w:r>
        <w:rPr>
          <w:rFonts w:cs="Times New Roman"/>
          <w:szCs w:val="28"/>
        </w:rPr>
        <w:t>с</w:t>
      </w:r>
      <w:r w:rsidR="00E67772" w:rsidRPr="00314FA9">
        <w:rPr>
          <w:rFonts w:cs="Times New Roman"/>
          <w:szCs w:val="28"/>
        </w:rPr>
        <w:t>оответствие законодательству (исполнение требований</w:t>
      </w:r>
      <w:r w:rsidR="00C338C6" w:rsidRPr="00314FA9">
        <w:rPr>
          <w:rFonts w:cs="Times New Roman"/>
          <w:szCs w:val="28"/>
        </w:rPr>
        <w:t xml:space="preserve"> </w:t>
      </w:r>
      <w:r w:rsidR="00E67772" w:rsidRPr="00314FA9">
        <w:rPr>
          <w:rFonts w:cs="Times New Roman"/>
          <w:szCs w:val="28"/>
        </w:rPr>
        <w:t>государственных органов Республики Беларусь, осуществляющих</w:t>
      </w:r>
      <w:r w:rsidR="00C338C6" w:rsidRPr="00314FA9">
        <w:rPr>
          <w:rFonts w:cs="Times New Roman"/>
          <w:szCs w:val="28"/>
        </w:rPr>
        <w:t xml:space="preserve"> </w:t>
      </w:r>
      <w:r w:rsidR="00E67772" w:rsidRPr="00314FA9">
        <w:rPr>
          <w:rFonts w:cs="Times New Roman"/>
          <w:szCs w:val="28"/>
        </w:rPr>
        <w:t>контрольные и надзорные функции).</w:t>
      </w:r>
    </w:p>
    <w:p w:rsidR="00752480" w:rsidRPr="00314FA9" w:rsidRDefault="00752480" w:rsidP="00314FA9">
      <w:pPr>
        <w:autoSpaceDE w:val="0"/>
        <w:autoSpaceDN w:val="0"/>
        <w:adjustRightInd w:val="0"/>
        <w:spacing w:after="0"/>
        <w:rPr>
          <w:rFonts w:cs="Times New Roman"/>
          <w:b/>
          <w:szCs w:val="28"/>
        </w:rPr>
      </w:pPr>
    </w:p>
    <w:p w:rsidR="00E67772" w:rsidRPr="00314FA9" w:rsidRDefault="00C338C6" w:rsidP="00314FA9">
      <w:pPr>
        <w:pStyle w:val="a8"/>
        <w:numPr>
          <w:ilvl w:val="2"/>
          <w:numId w:val="1"/>
        </w:numPr>
        <w:autoSpaceDE w:val="0"/>
        <w:autoSpaceDN w:val="0"/>
        <w:adjustRightInd w:val="0"/>
        <w:spacing w:after="0"/>
        <w:ind w:left="0" w:firstLine="709"/>
        <w:rPr>
          <w:rFonts w:cs="Times New Roman"/>
          <w:szCs w:val="28"/>
        </w:rPr>
      </w:pPr>
      <w:r w:rsidRPr="00314FA9">
        <w:rPr>
          <w:rFonts w:cs="Times New Roman"/>
          <w:szCs w:val="28"/>
        </w:rPr>
        <w:t xml:space="preserve">Организация процесса управления рисками. </w:t>
      </w:r>
      <w:r w:rsidR="00E67772" w:rsidRPr="00314FA9">
        <w:rPr>
          <w:rFonts w:cs="Times New Roman"/>
          <w:szCs w:val="28"/>
        </w:rPr>
        <w:t>Риск-менеджмент является центральной частью стратегического</w:t>
      </w:r>
      <w:r w:rsidRPr="00314FA9">
        <w:rPr>
          <w:rFonts w:cs="Times New Roman"/>
          <w:szCs w:val="28"/>
        </w:rPr>
        <w:t xml:space="preserve"> </w:t>
      </w:r>
      <w:r w:rsidR="00E67772" w:rsidRPr="00314FA9">
        <w:rPr>
          <w:rFonts w:cs="Times New Roman"/>
          <w:szCs w:val="28"/>
        </w:rPr>
        <w:t>управления Банком. Он представляет собой постоянный и развивающийся</w:t>
      </w:r>
      <w:r w:rsidRPr="00314FA9">
        <w:rPr>
          <w:rFonts w:cs="Times New Roman"/>
          <w:szCs w:val="28"/>
        </w:rPr>
        <w:t xml:space="preserve"> </w:t>
      </w:r>
      <w:r w:rsidR="00E67772" w:rsidRPr="00314FA9">
        <w:rPr>
          <w:rFonts w:cs="Times New Roman"/>
          <w:szCs w:val="28"/>
        </w:rPr>
        <w:t>процесс, анализирующий развитие организации в движении, а именно – ее</w:t>
      </w:r>
      <w:r w:rsidRPr="00314FA9">
        <w:rPr>
          <w:rFonts w:cs="Times New Roman"/>
          <w:szCs w:val="28"/>
        </w:rPr>
        <w:t xml:space="preserve"> </w:t>
      </w:r>
      <w:r w:rsidR="00E67772" w:rsidRPr="00314FA9">
        <w:rPr>
          <w:rFonts w:cs="Times New Roman"/>
          <w:szCs w:val="28"/>
        </w:rPr>
        <w:t>прошлое, настоящее и будущее как единое целое.</w:t>
      </w:r>
    </w:p>
    <w:p w:rsidR="00E67772" w:rsidRPr="00314FA9" w:rsidRDefault="00E67772" w:rsidP="00314FA9">
      <w:pPr>
        <w:autoSpaceDE w:val="0"/>
        <w:autoSpaceDN w:val="0"/>
        <w:adjustRightInd w:val="0"/>
        <w:spacing w:after="0"/>
        <w:rPr>
          <w:rFonts w:cs="Times New Roman"/>
          <w:szCs w:val="28"/>
        </w:rPr>
      </w:pPr>
      <w:r w:rsidRPr="00314FA9">
        <w:rPr>
          <w:rFonts w:cs="Times New Roman"/>
          <w:szCs w:val="28"/>
        </w:rPr>
        <w:t>Основными этапами процесса управления рисками являются:</w:t>
      </w:r>
    </w:p>
    <w:p w:rsidR="00E67772" w:rsidRPr="00314FA9" w:rsidRDefault="00E67772" w:rsidP="00B600AD">
      <w:pPr>
        <w:pStyle w:val="a8"/>
        <w:numPr>
          <w:ilvl w:val="0"/>
          <w:numId w:val="9"/>
        </w:numPr>
        <w:autoSpaceDE w:val="0"/>
        <w:autoSpaceDN w:val="0"/>
        <w:adjustRightInd w:val="0"/>
        <w:spacing w:after="0"/>
        <w:ind w:left="0" w:firstLine="709"/>
        <w:rPr>
          <w:rFonts w:cs="Times New Roman"/>
          <w:szCs w:val="28"/>
        </w:rPr>
      </w:pPr>
      <w:r w:rsidRPr="00314FA9">
        <w:rPr>
          <w:rFonts w:cs="Times New Roman"/>
          <w:szCs w:val="28"/>
        </w:rPr>
        <w:t>идентификация рисков;</w:t>
      </w:r>
    </w:p>
    <w:p w:rsidR="00E67772" w:rsidRPr="00314FA9" w:rsidRDefault="00E67772" w:rsidP="00B600AD">
      <w:pPr>
        <w:pStyle w:val="a8"/>
        <w:numPr>
          <w:ilvl w:val="0"/>
          <w:numId w:val="9"/>
        </w:numPr>
        <w:autoSpaceDE w:val="0"/>
        <w:autoSpaceDN w:val="0"/>
        <w:adjustRightInd w:val="0"/>
        <w:spacing w:after="0"/>
        <w:ind w:left="0" w:firstLine="709"/>
        <w:rPr>
          <w:rFonts w:cs="Times New Roman"/>
          <w:szCs w:val="28"/>
        </w:rPr>
      </w:pPr>
      <w:r w:rsidRPr="00314FA9">
        <w:rPr>
          <w:rFonts w:cs="Times New Roman"/>
          <w:szCs w:val="28"/>
        </w:rPr>
        <w:t>оценка рисков;</w:t>
      </w:r>
    </w:p>
    <w:p w:rsidR="00E67772" w:rsidRPr="00314FA9" w:rsidRDefault="00E67772" w:rsidP="00B600AD">
      <w:pPr>
        <w:pStyle w:val="a8"/>
        <w:numPr>
          <w:ilvl w:val="0"/>
          <w:numId w:val="9"/>
        </w:numPr>
        <w:autoSpaceDE w:val="0"/>
        <w:autoSpaceDN w:val="0"/>
        <w:adjustRightInd w:val="0"/>
        <w:spacing w:after="0"/>
        <w:ind w:left="0" w:firstLine="709"/>
        <w:rPr>
          <w:rFonts w:cs="Times New Roman"/>
          <w:szCs w:val="28"/>
        </w:rPr>
      </w:pPr>
      <w:r w:rsidRPr="00314FA9">
        <w:rPr>
          <w:rFonts w:cs="Times New Roman"/>
          <w:szCs w:val="28"/>
        </w:rPr>
        <w:t>регулирование рисков;</w:t>
      </w:r>
    </w:p>
    <w:p w:rsidR="00E67772" w:rsidRPr="00314FA9" w:rsidRDefault="00E67772" w:rsidP="00B600AD">
      <w:pPr>
        <w:pStyle w:val="a8"/>
        <w:numPr>
          <w:ilvl w:val="0"/>
          <w:numId w:val="9"/>
        </w:numPr>
        <w:autoSpaceDE w:val="0"/>
        <w:autoSpaceDN w:val="0"/>
        <w:adjustRightInd w:val="0"/>
        <w:spacing w:after="0"/>
        <w:ind w:left="0" w:firstLine="709"/>
        <w:rPr>
          <w:rFonts w:cs="Times New Roman"/>
          <w:szCs w:val="28"/>
        </w:rPr>
      </w:pPr>
      <w:r w:rsidRPr="00314FA9">
        <w:rPr>
          <w:rFonts w:cs="Times New Roman"/>
          <w:szCs w:val="28"/>
        </w:rPr>
        <w:t>мониторинг и контроль рисков.</w:t>
      </w:r>
    </w:p>
    <w:p w:rsidR="00C73628" w:rsidRPr="00314FA9" w:rsidRDefault="00C73628" w:rsidP="00314FA9">
      <w:pPr>
        <w:autoSpaceDE w:val="0"/>
        <w:autoSpaceDN w:val="0"/>
        <w:adjustRightInd w:val="0"/>
        <w:spacing w:after="0"/>
        <w:rPr>
          <w:rFonts w:cs="Times New Roman"/>
          <w:szCs w:val="28"/>
        </w:rPr>
      </w:pPr>
    </w:p>
    <w:p w:rsidR="00C73628" w:rsidRPr="00314FA9" w:rsidRDefault="00C73628" w:rsidP="00314FA9">
      <w:pPr>
        <w:autoSpaceDE w:val="0"/>
        <w:autoSpaceDN w:val="0"/>
        <w:adjustRightInd w:val="0"/>
        <w:spacing w:after="0"/>
        <w:ind w:firstLine="0"/>
        <w:jc w:val="center"/>
        <w:rPr>
          <w:rFonts w:cs="Times New Roman"/>
          <w:szCs w:val="28"/>
        </w:rPr>
      </w:pPr>
      <w:r w:rsidRPr="00314FA9">
        <w:rPr>
          <w:rFonts w:cs="Times New Roman"/>
          <w:noProof/>
          <w:szCs w:val="28"/>
          <w:lang w:eastAsia="ru-RU"/>
        </w:rPr>
        <w:lastRenderedPageBreak/>
        <w:drawing>
          <wp:inline distT="0" distB="0" distL="0" distR="0" wp14:anchorId="7B32C10A" wp14:editId="65248FA5">
            <wp:extent cx="3419475" cy="3181350"/>
            <wp:effectExtent l="0" t="0" r="9525" b="0"/>
            <wp:docPr id="37" name="Рисунок 37" descr="C:\Users\lungis\Desktop\диплом\этапы управления рискам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ngis\Desktop\диплом\этапы управления рисками.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9475" cy="3181350"/>
                    </a:xfrm>
                    <a:prstGeom prst="rect">
                      <a:avLst/>
                    </a:prstGeom>
                    <a:noFill/>
                    <a:ln>
                      <a:noFill/>
                    </a:ln>
                  </pic:spPr>
                </pic:pic>
              </a:graphicData>
            </a:graphic>
          </wp:inline>
        </w:drawing>
      </w:r>
    </w:p>
    <w:p w:rsidR="00C73628" w:rsidRPr="00314FA9" w:rsidRDefault="00C73628" w:rsidP="00314FA9">
      <w:pPr>
        <w:autoSpaceDE w:val="0"/>
        <w:autoSpaceDN w:val="0"/>
        <w:adjustRightInd w:val="0"/>
        <w:spacing w:after="0"/>
        <w:rPr>
          <w:rFonts w:cs="Times New Roman"/>
          <w:szCs w:val="28"/>
        </w:rPr>
      </w:pPr>
    </w:p>
    <w:p w:rsidR="00C73628" w:rsidRPr="00314FA9" w:rsidRDefault="00C73628" w:rsidP="00314FA9">
      <w:pPr>
        <w:autoSpaceDE w:val="0"/>
        <w:autoSpaceDN w:val="0"/>
        <w:adjustRightInd w:val="0"/>
        <w:spacing w:after="0"/>
        <w:ind w:firstLine="0"/>
        <w:jc w:val="center"/>
        <w:rPr>
          <w:rFonts w:cs="Times New Roman"/>
          <w:szCs w:val="28"/>
        </w:rPr>
      </w:pPr>
      <w:r w:rsidRPr="00314FA9">
        <w:rPr>
          <w:rFonts w:cs="Times New Roman"/>
          <w:szCs w:val="28"/>
        </w:rPr>
        <w:t xml:space="preserve">Рисунок </w:t>
      </w:r>
      <w:r w:rsidR="00914331" w:rsidRPr="00314FA9">
        <w:rPr>
          <w:rFonts w:cs="Times New Roman"/>
          <w:szCs w:val="28"/>
        </w:rPr>
        <w:t>2</w:t>
      </w:r>
      <w:r w:rsidRPr="00314FA9">
        <w:rPr>
          <w:rFonts w:cs="Times New Roman"/>
          <w:szCs w:val="28"/>
        </w:rPr>
        <w:t>.</w:t>
      </w:r>
      <w:r w:rsidR="004A4314" w:rsidRPr="00314FA9">
        <w:rPr>
          <w:rFonts w:cs="Times New Roman"/>
          <w:szCs w:val="28"/>
        </w:rPr>
        <w:t>6</w:t>
      </w:r>
      <w:r w:rsidRPr="00314FA9">
        <w:rPr>
          <w:rFonts w:cs="Times New Roman"/>
          <w:szCs w:val="28"/>
        </w:rPr>
        <w:t xml:space="preserve"> – Этапы процесса управления рисками</w:t>
      </w:r>
    </w:p>
    <w:p w:rsidR="00C73628" w:rsidRPr="00314FA9" w:rsidRDefault="00C73628" w:rsidP="00314FA9">
      <w:pPr>
        <w:autoSpaceDE w:val="0"/>
        <w:autoSpaceDN w:val="0"/>
        <w:adjustRightInd w:val="0"/>
        <w:spacing w:after="0"/>
        <w:rPr>
          <w:rFonts w:cs="Times New Roman"/>
          <w:szCs w:val="28"/>
        </w:rPr>
      </w:pPr>
    </w:p>
    <w:p w:rsidR="00E67772" w:rsidRPr="00314FA9" w:rsidRDefault="00E67772" w:rsidP="00314FA9">
      <w:pPr>
        <w:autoSpaceDE w:val="0"/>
        <w:autoSpaceDN w:val="0"/>
        <w:adjustRightInd w:val="0"/>
        <w:spacing w:after="0"/>
        <w:rPr>
          <w:rFonts w:cs="Times New Roman"/>
          <w:szCs w:val="28"/>
        </w:rPr>
      </w:pPr>
      <w:r w:rsidRPr="00314FA9">
        <w:rPr>
          <w:rFonts w:cs="Times New Roman"/>
          <w:szCs w:val="28"/>
        </w:rPr>
        <w:t>Идентификация рисков предс</w:t>
      </w:r>
      <w:r w:rsidR="00C809DB" w:rsidRPr="00314FA9">
        <w:rPr>
          <w:rFonts w:cs="Times New Roman"/>
          <w:szCs w:val="28"/>
        </w:rPr>
        <w:t xml:space="preserve">тавляет собой процесс выявления </w:t>
      </w:r>
      <w:r w:rsidRPr="00314FA9">
        <w:rPr>
          <w:rFonts w:cs="Times New Roman"/>
          <w:szCs w:val="28"/>
        </w:rPr>
        <w:t>подверженности Банка неизвестности и включает в себя:</w:t>
      </w:r>
    </w:p>
    <w:p w:rsidR="00E67772" w:rsidRPr="00314FA9" w:rsidRDefault="00E67772" w:rsidP="00B600AD">
      <w:pPr>
        <w:pStyle w:val="a8"/>
        <w:numPr>
          <w:ilvl w:val="0"/>
          <w:numId w:val="10"/>
        </w:numPr>
        <w:autoSpaceDE w:val="0"/>
        <w:autoSpaceDN w:val="0"/>
        <w:adjustRightInd w:val="0"/>
        <w:spacing w:after="0"/>
        <w:ind w:left="0" w:firstLine="709"/>
        <w:rPr>
          <w:rFonts w:cs="Times New Roman"/>
          <w:szCs w:val="28"/>
        </w:rPr>
      </w:pPr>
      <w:r w:rsidRPr="00314FA9">
        <w:rPr>
          <w:rFonts w:cs="Times New Roman"/>
          <w:szCs w:val="28"/>
        </w:rPr>
        <w:t>выявление рисков;</w:t>
      </w:r>
    </w:p>
    <w:p w:rsidR="00E67772" w:rsidRPr="00314FA9" w:rsidRDefault="00E67772" w:rsidP="00B600AD">
      <w:pPr>
        <w:pStyle w:val="a8"/>
        <w:numPr>
          <w:ilvl w:val="0"/>
          <w:numId w:val="10"/>
        </w:numPr>
        <w:autoSpaceDE w:val="0"/>
        <w:autoSpaceDN w:val="0"/>
        <w:adjustRightInd w:val="0"/>
        <w:spacing w:after="0"/>
        <w:ind w:left="0" w:firstLine="709"/>
        <w:rPr>
          <w:rFonts w:cs="Times New Roman"/>
          <w:szCs w:val="28"/>
        </w:rPr>
      </w:pPr>
      <w:r w:rsidRPr="00314FA9">
        <w:rPr>
          <w:rFonts w:cs="Times New Roman"/>
          <w:szCs w:val="28"/>
        </w:rPr>
        <w:t>классификацию рисков.</w:t>
      </w:r>
    </w:p>
    <w:p w:rsidR="00E67772" w:rsidRPr="00314FA9" w:rsidRDefault="00E67772" w:rsidP="00314FA9">
      <w:pPr>
        <w:autoSpaceDE w:val="0"/>
        <w:autoSpaceDN w:val="0"/>
        <w:adjustRightInd w:val="0"/>
        <w:spacing w:after="0"/>
        <w:rPr>
          <w:rFonts w:cs="Times New Roman"/>
          <w:szCs w:val="28"/>
        </w:rPr>
      </w:pPr>
      <w:r w:rsidRPr="00314FA9">
        <w:rPr>
          <w:rFonts w:cs="Times New Roman"/>
          <w:szCs w:val="28"/>
        </w:rPr>
        <w:t>Система идентификации прини</w:t>
      </w:r>
      <w:r w:rsidR="00C809DB" w:rsidRPr="00314FA9">
        <w:rPr>
          <w:rFonts w:cs="Times New Roman"/>
          <w:szCs w:val="28"/>
        </w:rPr>
        <w:t xml:space="preserve">маемых Банком рисков включает в </w:t>
      </w:r>
      <w:r w:rsidRPr="00314FA9">
        <w:rPr>
          <w:rFonts w:cs="Times New Roman"/>
          <w:szCs w:val="28"/>
        </w:rPr>
        <w:t>себя процедуры, позволяющие:</w:t>
      </w:r>
    </w:p>
    <w:p w:rsidR="00E67772" w:rsidRPr="00314FA9" w:rsidRDefault="00E67772" w:rsidP="00B600AD">
      <w:pPr>
        <w:pStyle w:val="a8"/>
        <w:numPr>
          <w:ilvl w:val="0"/>
          <w:numId w:val="10"/>
        </w:numPr>
        <w:autoSpaceDE w:val="0"/>
        <w:autoSpaceDN w:val="0"/>
        <w:adjustRightInd w:val="0"/>
        <w:spacing w:after="0"/>
        <w:ind w:left="0" w:firstLine="709"/>
        <w:rPr>
          <w:rFonts w:cs="Times New Roman"/>
          <w:szCs w:val="28"/>
        </w:rPr>
      </w:pPr>
      <w:r w:rsidRPr="00314FA9">
        <w:rPr>
          <w:rFonts w:cs="Times New Roman"/>
          <w:szCs w:val="28"/>
        </w:rPr>
        <w:t>выявлять риски по операциям, которые ранее Банком не проводились;</w:t>
      </w:r>
    </w:p>
    <w:p w:rsidR="00E67772" w:rsidRPr="00314FA9" w:rsidRDefault="00E67772" w:rsidP="00B600AD">
      <w:pPr>
        <w:pStyle w:val="a8"/>
        <w:numPr>
          <w:ilvl w:val="0"/>
          <w:numId w:val="10"/>
        </w:numPr>
        <w:autoSpaceDE w:val="0"/>
        <w:autoSpaceDN w:val="0"/>
        <w:adjustRightInd w:val="0"/>
        <w:spacing w:after="0"/>
        <w:ind w:left="0" w:firstLine="709"/>
        <w:rPr>
          <w:rFonts w:cs="Times New Roman"/>
          <w:szCs w:val="28"/>
        </w:rPr>
      </w:pPr>
      <w:r w:rsidRPr="00314FA9">
        <w:rPr>
          <w:rFonts w:cs="Times New Roman"/>
          <w:szCs w:val="28"/>
        </w:rPr>
        <w:t>выявлять риски по стандартным кредитным операциям;</w:t>
      </w:r>
    </w:p>
    <w:p w:rsidR="00E67772" w:rsidRPr="00314FA9" w:rsidRDefault="00E67772" w:rsidP="00B600AD">
      <w:pPr>
        <w:pStyle w:val="a8"/>
        <w:numPr>
          <w:ilvl w:val="0"/>
          <w:numId w:val="10"/>
        </w:numPr>
        <w:autoSpaceDE w:val="0"/>
        <w:autoSpaceDN w:val="0"/>
        <w:adjustRightInd w:val="0"/>
        <w:spacing w:after="0"/>
        <w:ind w:left="0" w:firstLine="709"/>
        <w:rPr>
          <w:rFonts w:cs="Times New Roman"/>
          <w:szCs w:val="28"/>
        </w:rPr>
      </w:pPr>
      <w:r w:rsidRPr="00314FA9">
        <w:rPr>
          <w:rFonts w:cs="Times New Roman"/>
          <w:szCs w:val="28"/>
        </w:rPr>
        <w:t>выявлять риски, сопровождающие нестандартные кредитные операции;</w:t>
      </w:r>
    </w:p>
    <w:p w:rsidR="00E67772" w:rsidRPr="00314FA9" w:rsidRDefault="00E67772" w:rsidP="00B600AD">
      <w:pPr>
        <w:pStyle w:val="a8"/>
        <w:numPr>
          <w:ilvl w:val="0"/>
          <w:numId w:val="10"/>
        </w:numPr>
        <w:autoSpaceDE w:val="0"/>
        <w:autoSpaceDN w:val="0"/>
        <w:adjustRightInd w:val="0"/>
        <w:spacing w:after="0"/>
        <w:ind w:left="0" w:firstLine="709"/>
        <w:rPr>
          <w:rFonts w:cs="Times New Roman"/>
          <w:szCs w:val="28"/>
        </w:rPr>
      </w:pPr>
      <w:r w:rsidRPr="00314FA9">
        <w:rPr>
          <w:rFonts w:cs="Times New Roman"/>
          <w:szCs w:val="28"/>
        </w:rPr>
        <w:t>выявлять значительные изменения в уровне и характере рисков,</w:t>
      </w:r>
      <w:r w:rsidR="00C809DB" w:rsidRPr="00314FA9">
        <w:rPr>
          <w:rFonts w:cs="Times New Roman"/>
          <w:szCs w:val="28"/>
        </w:rPr>
        <w:t xml:space="preserve"> </w:t>
      </w:r>
      <w:r w:rsidRPr="00314FA9">
        <w:rPr>
          <w:rFonts w:cs="Times New Roman"/>
          <w:szCs w:val="28"/>
        </w:rPr>
        <w:t>сопровождающих деятельность Банка.</w:t>
      </w:r>
    </w:p>
    <w:p w:rsidR="00E67772" w:rsidRPr="00314FA9" w:rsidRDefault="00E67772" w:rsidP="00314FA9">
      <w:pPr>
        <w:autoSpaceDE w:val="0"/>
        <w:autoSpaceDN w:val="0"/>
        <w:adjustRightInd w:val="0"/>
        <w:spacing w:after="0"/>
        <w:rPr>
          <w:rFonts w:cs="Times New Roman"/>
          <w:szCs w:val="28"/>
        </w:rPr>
      </w:pPr>
      <w:r w:rsidRPr="00314FA9">
        <w:rPr>
          <w:rFonts w:cs="Times New Roman"/>
          <w:szCs w:val="28"/>
        </w:rPr>
        <w:t>Оценка рисков представляет собой процесс анализа и измерения</w:t>
      </w:r>
      <w:r w:rsidR="00C809DB" w:rsidRPr="00314FA9">
        <w:rPr>
          <w:rFonts w:cs="Times New Roman"/>
          <w:szCs w:val="28"/>
        </w:rPr>
        <w:t xml:space="preserve"> </w:t>
      </w:r>
      <w:r w:rsidRPr="00314FA9">
        <w:rPr>
          <w:rFonts w:cs="Times New Roman"/>
          <w:szCs w:val="28"/>
        </w:rPr>
        <w:t>рисков, осуществляемый Банком с целями определения степени их</w:t>
      </w:r>
      <w:r w:rsidR="00C809DB" w:rsidRPr="00314FA9">
        <w:rPr>
          <w:rFonts w:cs="Times New Roman"/>
          <w:szCs w:val="28"/>
        </w:rPr>
        <w:t xml:space="preserve"> </w:t>
      </w:r>
      <w:r w:rsidRPr="00314FA9">
        <w:rPr>
          <w:rFonts w:cs="Times New Roman"/>
          <w:szCs w:val="28"/>
        </w:rPr>
        <w:t>потенциальной опасности и последующег</w:t>
      </w:r>
      <w:r w:rsidR="00C809DB" w:rsidRPr="00314FA9">
        <w:rPr>
          <w:rFonts w:cs="Times New Roman"/>
          <w:szCs w:val="28"/>
        </w:rPr>
        <w:t xml:space="preserve">о ограничения возможных потерь, </w:t>
      </w:r>
      <w:r w:rsidRPr="00314FA9">
        <w:rPr>
          <w:rFonts w:cs="Times New Roman"/>
          <w:szCs w:val="28"/>
        </w:rPr>
        <w:t>обеспечения соответствия уровня принимаемых рисков стратегическим</w:t>
      </w:r>
      <w:r w:rsidR="00C809DB" w:rsidRPr="00314FA9">
        <w:rPr>
          <w:rFonts w:cs="Times New Roman"/>
          <w:szCs w:val="28"/>
        </w:rPr>
        <w:t xml:space="preserve"> </w:t>
      </w:r>
      <w:r w:rsidRPr="00314FA9">
        <w:rPr>
          <w:rFonts w:cs="Times New Roman"/>
          <w:szCs w:val="28"/>
        </w:rPr>
        <w:t>целям, предоставления полной и объективной информации для принятия</w:t>
      </w:r>
      <w:r w:rsidR="00C809DB" w:rsidRPr="00314FA9">
        <w:rPr>
          <w:rFonts w:cs="Times New Roman"/>
          <w:szCs w:val="28"/>
        </w:rPr>
        <w:t xml:space="preserve"> </w:t>
      </w:r>
      <w:r w:rsidRPr="00314FA9">
        <w:rPr>
          <w:rFonts w:cs="Times New Roman"/>
          <w:szCs w:val="28"/>
        </w:rPr>
        <w:t>решений по управлению рисками.</w:t>
      </w:r>
    </w:p>
    <w:p w:rsidR="00E67772" w:rsidRPr="00314FA9" w:rsidRDefault="00E67772" w:rsidP="00314FA9">
      <w:pPr>
        <w:autoSpaceDE w:val="0"/>
        <w:autoSpaceDN w:val="0"/>
        <w:adjustRightInd w:val="0"/>
        <w:spacing w:after="0"/>
        <w:rPr>
          <w:rFonts w:cs="Times New Roman"/>
          <w:szCs w:val="28"/>
        </w:rPr>
      </w:pPr>
      <w:r w:rsidRPr="00314FA9">
        <w:rPr>
          <w:rFonts w:cs="Times New Roman"/>
          <w:szCs w:val="28"/>
        </w:rPr>
        <w:t>Оценка рисков производится по следующим правилам:</w:t>
      </w:r>
    </w:p>
    <w:p w:rsidR="00E67772" w:rsidRPr="00314FA9" w:rsidRDefault="00E67772" w:rsidP="00B600AD">
      <w:pPr>
        <w:pStyle w:val="a8"/>
        <w:numPr>
          <w:ilvl w:val="0"/>
          <w:numId w:val="10"/>
        </w:numPr>
        <w:autoSpaceDE w:val="0"/>
        <w:autoSpaceDN w:val="0"/>
        <w:adjustRightInd w:val="0"/>
        <w:spacing w:after="0"/>
        <w:ind w:left="0" w:firstLine="709"/>
        <w:rPr>
          <w:rFonts w:cs="Times New Roman"/>
          <w:szCs w:val="28"/>
        </w:rPr>
      </w:pPr>
      <w:r w:rsidRPr="00314FA9">
        <w:rPr>
          <w:rFonts w:cs="Times New Roman"/>
          <w:szCs w:val="28"/>
        </w:rPr>
        <w:t>воздействие рисков на изменение финансового состояния Банка</w:t>
      </w:r>
      <w:r w:rsidR="00C809DB" w:rsidRPr="00314FA9">
        <w:rPr>
          <w:rFonts w:cs="Times New Roman"/>
          <w:szCs w:val="28"/>
        </w:rPr>
        <w:t xml:space="preserve"> </w:t>
      </w:r>
      <w:r w:rsidRPr="00314FA9">
        <w:rPr>
          <w:rFonts w:cs="Times New Roman"/>
          <w:szCs w:val="28"/>
        </w:rPr>
        <w:t>выражается в оценках сопоставимого вида;</w:t>
      </w:r>
    </w:p>
    <w:p w:rsidR="00E67772" w:rsidRPr="00314FA9" w:rsidRDefault="00E67772" w:rsidP="00B600AD">
      <w:pPr>
        <w:pStyle w:val="a8"/>
        <w:numPr>
          <w:ilvl w:val="0"/>
          <w:numId w:val="10"/>
        </w:numPr>
        <w:autoSpaceDE w:val="0"/>
        <w:autoSpaceDN w:val="0"/>
        <w:adjustRightInd w:val="0"/>
        <w:spacing w:after="0"/>
        <w:ind w:left="0" w:firstLine="709"/>
        <w:rPr>
          <w:rFonts w:cs="Times New Roman"/>
          <w:szCs w:val="28"/>
        </w:rPr>
      </w:pPr>
      <w:r w:rsidRPr="00314FA9">
        <w:rPr>
          <w:rFonts w:cs="Times New Roman"/>
          <w:szCs w:val="28"/>
        </w:rPr>
        <w:lastRenderedPageBreak/>
        <w:t>оценка изменения уровня рисков производится в сопоставлении с</w:t>
      </w:r>
      <w:r w:rsidR="00C809DB" w:rsidRPr="00314FA9">
        <w:rPr>
          <w:rFonts w:cs="Times New Roman"/>
          <w:szCs w:val="28"/>
        </w:rPr>
        <w:t xml:space="preserve"> </w:t>
      </w:r>
      <w:r w:rsidRPr="00314FA9">
        <w:rPr>
          <w:rFonts w:cs="Times New Roman"/>
          <w:szCs w:val="28"/>
        </w:rPr>
        <w:t>базовым периодом;</w:t>
      </w:r>
    </w:p>
    <w:p w:rsidR="00E67772" w:rsidRPr="00314FA9" w:rsidRDefault="00E67772" w:rsidP="00B600AD">
      <w:pPr>
        <w:pStyle w:val="a8"/>
        <w:numPr>
          <w:ilvl w:val="0"/>
          <w:numId w:val="10"/>
        </w:numPr>
        <w:autoSpaceDE w:val="0"/>
        <w:autoSpaceDN w:val="0"/>
        <w:adjustRightInd w:val="0"/>
        <w:spacing w:after="0"/>
        <w:ind w:left="0" w:firstLine="709"/>
        <w:rPr>
          <w:rFonts w:cs="Times New Roman"/>
          <w:szCs w:val="28"/>
        </w:rPr>
      </w:pPr>
      <w:r w:rsidRPr="00314FA9">
        <w:rPr>
          <w:rFonts w:cs="Times New Roman"/>
          <w:szCs w:val="28"/>
        </w:rPr>
        <w:t>оценивается комплексное воздействие рисков, так как реализация</w:t>
      </w:r>
      <w:r w:rsidR="00C809DB" w:rsidRPr="00314FA9">
        <w:rPr>
          <w:rFonts w:cs="Times New Roman"/>
          <w:szCs w:val="28"/>
        </w:rPr>
        <w:t xml:space="preserve"> </w:t>
      </w:r>
      <w:r w:rsidRPr="00314FA9">
        <w:rPr>
          <w:rFonts w:cs="Times New Roman"/>
          <w:szCs w:val="28"/>
        </w:rPr>
        <w:t>одного риска может обуславливать реализацию другого риска.</w:t>
      </w:r>
    </w:p>
    <w:p w:rsidR="00E67772" w:rsidRPr="00314FA9" w:rsidRDefault="00E67772" w:rsidP="00314FA9">
      <w:pPr>
        <w:autoSpaceDE w:val="0"/>
        <w:autoSpaceDN w:val="0"/>
        <w:adjustRightInd w:val="0"/>
        <w:spacing w:after="0"/>
        <w:rPr>
          <w:rFonts w:cs="Times New Roman"/>
          <w:szCs w:val="28"/>
        </w:rPr>
      </w:pPr>
      <w:r w:rsidRPr="00314FA9">
        <w:rPr>
          <w:rFonts w:cs="Times New Roman"/>
          <w:szCs w:val="28"/>
        </w:rPr>
        <w:t>Регулирование рисков представляет собой процесс принятия мер</w:t>
      </w:r>
      <w:r w:rsidR="00C809DB" w:rsidRPr="00314FA9">
        <w:rPr>
          <w:rFonts w:cs="Times New Roman"/>
          <w:szCs w:val="28"/>
        </w:rPr>
        <w:t xml:space="preserve"> </w:t>
      </w:r>
      <w:r w:rsidRPr="00314FA9">
        <w:rPr>
          <w:rFonts w:cs="Times New Roman"/>
          <w:szCs w:val="28"/>
        </w:rPr>
        <w:t>по поддержанию их на уровне, не угрожающем безопасному</w:t>
      </w:r>
      <w:r w:rsidR="00C809DB" w:rsidRPr="00314FA9">
        <w:rPr>
          <w:rFonts w:cs="Times New Roman"/>
          <w:szCs w:val="28"/>
        </w:rPr>
        <w:t xml:space="preserve"> </w:t>
      </w:r>
      <w:r w:rsidRPr="00314FA9">
        <w:rPr>
          <w:rFonts w:cs="Times New Roman"/>
          <w:szCs w:val="28"/>
        </w:rPr>
        <w:t>функционированию Банка и достижению целей, определенных Стратегией</w:t>
      </w:r>
      <w:r w:rsidR="00C809DB" w:rsidRPr="00314FA9">
        <w:rPr>
          <w:rFonts w:cs="Times New Roman"/>
          <w:szCs w:val="28"/>
        </w:rPr>
        <w:t xml:space="preserve"> </w:t>
      </w:r>
      <w:r w:rsidRPr="00314FA9">
        <w:rPr>
          <w:rFonts w:cs="Times New Roman"/>
          <w:szCs w:val="28"/>
        </w:rPr>
        <w:t>его развития.</w:t>
      </w:r>
    </w:p>
    <w:p w:rsidR="00E67772" w:rsidRPr="00314FA9" w:rsidRDefault="00E67772" w:rsidP="00314FA9">
      <w:pPr>
        <w:autoSpaceDE w:val="0"/>
        <w:autoSpaceDN w:val="0"/>
        <w:adjustRightInd w:val="0"/>
        <w:spacing w:after="0"/>
        <w:rPr>
          <w:rFonts w:cs="Times New Roman"/>
          <w:szCs w:val="28"/>
        </w:rPr>
      </w:pPr>
      <w:r w:rsidRPr="00314FA9">
        <w:rPr>
          <w:rFonts w:cs="Times New Roman"/>
          <w:szCs w:val="28"/>
        </w:rPr>
        <w:t>Непосредственное принятие управленческих решений по</w:t>
      </w:r>
      <w:r w:rsidR="00C809DB" w:rsidRPr="00314FA9">
        <w:rPr>
          <w:rFonts w:cs="Times New Roman"/>
          <w:szCs w:val="28"/>
        </w:rPr>
        <w:t xml:space="preserve"> </w:t>
      </w:r>
      <w:r w:rsidRPr="00314FA9">
        <w:rPr>
          <w:rFonts w:cs="Times New Roman"/>
          <w:szCs w:val="28"/>
        </w:rPr>
        <w:t>регулированию рисков осуществляется коллегиальными органами</w:t>
      </w:r>
      <w:r w:rsidR="00C809DB" w:rsidRPr="00314FA9">
        <w:rPr>
          <w:rFonts w:cs="Times New Roman"/>
          <w:szCs w:val="28"/>
        </w:rPr>
        <w:t xml:space="preserve"> </w:t>
      </w:r>
      <w:r w:rsidRPr="00314FA9">
        <w:rPr>
          <w:rFonts w:cs="Times New Roman"/>
          <w:szCs w:val="28"/>
        </w:rPr>
        <w:t>управления Банка, а также лицами, ими уполномоченными.</w:t>
      </w:r>
      <w:r w:rsidR="00C809DB" w:rsidRPr="00314FA9">
        <w:rPr>
          <w:rFonts w:cs="Times New Roman"/>
          <w:szCs w:val="28"/>
        </w:rPr>
        <w:t xml:space="preserve"> </w:t>
      </w:r>
    </w:p>
    <w:p w:rsidR="00E67772" w:rsidRPr="00314FA9" w:rsidRDefault="00E67772" w:rsidP="00314FA9">
      <w:pPr>
        <w:autoSpaceDE w:val="0"/>
        <w:autoSpaceDN w:val="0"/>
        <w:adjustRightInd w:val="0"/>
        <w:spacing w:after="0"/>
        <w:ind w:firstLine="708"/>
        <w:rPr>
          <w:rFonts w:cs="Times New Roman"/>
          <w:szCs w:val="28"/>
        </w:rPr>
      </w:pPr>
      <w:r w:rsidRPr="00314FA9">
        <w:rPr>
          <w:rFonts w:cs="Times New Roman"/>
          <w:szCs w:val="28"/>
        </w:rPr>
        <w:t>Банк активно использует следующие группы методов управления</w:t>
      </w:r>
      <w:r w:rsidR="00C809DB" w:rsidRPr="00314FA9">
        <w:rPr>
          <w:rFonts w:cs="Times New Roman"/>
          <w:szCs w:val="28"/>
        </w:rPr>
        <w:t xml:space="preserve"> </w:t>
      </w:r>
      <w:r w:rsidRPr="00314FA9">
        <w:rPr>
          <w:rFonts w:cs="Times New Roman"/>
          <w:szCs w:val="28"/>
        </w:rPr>
        <w:t>рисками</w:t>
      </w:r>
      <w:r w:rsidR="00270D9B">
        <w:rPr>
          <w:rFonts w:cs="Times New Roman"/>
          <w:szCs w:val="28"/>
        </w:rPr>
        <w:t>.</w:t>
      </w:r>
    </w:p>
    <w:p w:rsidR="00E67772" w:rsidRPr="00270D9B" w:rsidRDefault="00270D9B" w:rsidP="00270D9B">
      <w:pPr>
        <w:autoSpaceDE w:val="0"/>
        <w:autoSpaceDN w:val="0"/>
        <w:adjustRightInd w:val="0"/>
        <w:spacing w:after="0"/>
        <w:rPr>
          <w:rFonts w:cs="Times New Roman"/>
          <w:szCs w:val="28"/>
        </w:rPr>
      </w:pPr>
      <w:r w:rsidRPr="00270D9B">
        <w:rPr>
          <w:rFonts w:cs="Times New Roman"/>
          <w:i/>
          <w:szCs w:val="28"/>
        </w:rPr>
        <w:t>У</w:t>
      </w:r>
      <w:r w:rsidR="00E67772" w:rsidRPr="00270D9B">
        <w:rPr>
          <w:rFonts w:cs="Times New Roman"/>
          <w:i/>
          <w:szCs w:val="28"/>
        </w:rPr>
        <w:t>клонение от риска</w:t>
      </w:r>
      <w:r w:rsidR="00E67772" w:rsidRPr="00270D9B">
        <w:rPr>
          <w:rFonts w:cs="Times New Roman"/>
          <w:szCs w:val="28"/>
        </w:rPr>
        <w:t xml:space="preserve"> – отказ от сделок с недопустимо высоким уровнем</w:t>
      </w:r>
      <w:r w:rsidR="00C809DB" w:rsidRPr="00270D9B">
        <w:rPr>
          <w:rFonts w:cs="Times New Roman"/>
          <w:szCs w:val="28"/>
        </w:rPr>
        <w:t xml:space="preserve"> </w:t>
      </w:r>
      <w:r w:rsidR="00E67772" w:rsidRPr="00270D9B">
        <w:rPr>
          <w:rFonts w:cs="Times New Roman"/>
          <w:szCs w:val="28"/>
        </w:rPr>
        <w:t>риска;</w:t>
      </w:r>
    </w:p>
    <w:p w:rsidR="00E67772" w:rsidRPr="00270D9B" w:rsidRDefault="00270D9B" w:rsidP="00270D9B">
      <w:pPr>
        <w:autoSpaceDE w:val="0"/>
        <w:autoSpaceDN w:val="0"/>
        <w:adjustRightInd w:val="0"/>
        <w:spacing w:after="0"/>
        <w:rPr>
          <w:rFonts w:cs="Times New Roman"/>
          <w:szCs w:val="28"/>
        </w:rPr>
      </w:pPr>
      <w:r w:rsidRPr="00270D9B">
        <w:rPr>
          <w:rFonts w:cs="Times New Roman"/>
          <w:i/>
          <w:szCs w:val="28"/>
        </w:rPr>
        <w:t>С</w:t>
      </w:r>
      <w:r w:rsidR="00E67772" w:rsidRPr="00270D9B">
        <w:rPr>
          <w:rFonts w:cs="Times New Roman"/>
          <w:i/>
          <w:szCs w:val="28"/>
        </w:rPr>
        <w:t>окращение риска</w:t>
      </w:r>
      <w:r w:rsidR="00E67772" w:rsidRPr="00270D9B">
        <w:rPr>
          <w:rFonts w:cs="Times New Roman"/>
          <w:szCs w:val="28"/>
        </w:rPr>
        <w:t xml:space="preserve"> – минимизация риска путем проведения</w:t>
      </w:r>
      <w:r w:rsidR="00C809DB" w:rsidRPr="00270D9B">
        <w:rPr>
          <w:rFonts w:cs="Times New Roman"/>
          <w:szCs w:val="28"/>
        </w:rPr>
        <w:t xml:space="preserve"> </w:t>
      </w:r>
      <w:r w:rsidR="00E67772" w:rsidRPr="00270D9B">
        <w:rPr>
          <w:rFonts w:cs="Times New Roman"/>
          <w:szCs w:val="28"/>
        </w:rPr>
        <w:t>мероприятий, направленных на превентивное снижение вероятности</w:t>
      </w:r>
      <w:r w:rsidR="00C809DB" w:rsidRPr="00270D9B">
        <w:rPr>
          <w:rFonts w:cs="Times New Roman"/>
          <w:szCs w:val="28"/>
        </w:rPr>
        <w:t xml:space="preserve"> </w:t>
      </w:r>
      <w:r w:rsidR="00E67772" w:rsidRPr="00270D9B">
        <w:rPr>
          <w:rFonts w:cs="Times New Roman"/>
          <w:szCs w:val="28"/>
        </w:rPr>
        <w:t>наступления рискового события и/или снижения потенциального ущерба от</w:t>
      </w:r>
      <w:r w:rsidR="00C809DB" w:rsidRPr="00270D9B">
        <w:rPr>
          <w:rFonts w:cs="Times New Roman"/>
          <w:szCs w:val="28"/>
        </w:rPr>
        <w:t xml:space="preserve"> </w:t>
      </w:r>
      <w:r w:rsidR="00E67772" w:rsidRPr="00270D9B">
        <w:rPr>
          <w:rFonts w:cs="Times New Roman"/>
          <w:szCs w:val="28"/>
        </w:rPr>
        <w:t>его наступления до приемлемого уровня;</w:t>
      </w:r>
    </w:p>
    <w:p w:rsidR="00E67772" w:rsidRPr="00270D9B" w:rsidRDefault="00270D9B" w:rsidP="00270D9B">
      <w:pPr>
        <w:autoSpaceDE w:val="0"/>
        <w:autoSpaceDN w:val="0"/>
        <w:adjustRightInd w:val="0"/>
        <w:spacing w:after="0"/>
        <w:rPr>
          <w:rFonts w:cs="Times New Roman"/>
          <w:szCs w:val="28"/>
        </w:rPr>
      </w:pPr>
      <w:r w:rsidRPr="00270D9B">
        <w:rPr>
          <w:rFonts w:cs="Times New Roman"/>
          <w:i/>
          <w:szCs w:val="28"/>
        </w:rPr>
        <w:t>П</w:t>
      </w:r>
      <w:r w:rsidR="00E67772" w:rsidRPr="00270D9B">
        <w:rPr>
          <w:rFonts w:cs="Times New Roman"/>
          <w:i/>
          <w:szCs w:val="28"/>
        </w:rPr>
        <w:t>ерераспределение риска</w:t>
      </w:r>
      <w:r w:rsidR="00E67772" w:rsidRPr="00270D9B">
        <w:rPr>
          <w:rFonts w:cs="Times New Roman"/>
          <w:szCs w:val="28"/>
        </w:rPr>
        <w:t xml:space="preserve"> – изменение концентрации риска, в том числе</w:t>
      </w:r>
      <w:r w:rsidR="00C809DB" w:rsidRPr="00270D9B">
        <w:rPr>
          <w:rFonts w:cs="Times New Roman"/>
          <w:szCs w:val="28"/>
        </w:rPr>
        <w:t xml:space="preserve"> </w:t>
      </w:r>
      <w:r w:rsidR="00E67772" w:rsidRPr="00270D9B">
        <w:rPr>
          <w:rFonts w:cs="Times New Roman"/>
          <w:szCs w:val="28"/>
        </w:rPr>
        <w:t>полная или частичная его передача третьим лицам;</w:t>
      </w:r>
    </w:p>
    <w:p w:rsidR="00E67772" w:rsidRPr="00270D9B" w:rsidRDefault="00270D9B" w:rsidP="00270D9B">
      <w:pPr>
        <w:autoSpaceDE w:val="0"/>
        <w:autoSpaceDN w:val="0"/>
        <w:adjustRightInd w:val="0"/>
        <w:spacing w:after="0"/>
        <w:rPr>
          <w:rFonts w:cs="Times New Roman"/>
          <w:szCs w:val="28"/>
        </w:rPr>
      </w:pPr>
      <w:r w:rsidRPr="00270D9B">
        <w:rPr>
          <w:rFonts w:cs="Times New Roman"/>
          <w:i/>
          <w:szCs w:val="28"/>
        </w:rPr>
        <w:t>П</w:t>
      </w:r>
      <w:r w:rsidR="00E67772" w:rsidRPr="00270D9B">
        <w:rPr>
          <w:rFonts w:cs="Times New Roman"/>
          <w:i/>
          <w:szCs w:val="28"/>
        </w:rPr>
        <w:t>ринятие риска</w:t>
      </w:r>
      <w:r w:rsidR="00E67772" w:rsidRPr="00270D9B">
        <w:rPr>
          <w:rFonts w:cs="Times New Roman"/>
          <w:szCs w:val="28"/>
        </w:rPr>
        <w:t xml:space="preserve"> – собственное удержание риска с покрытием</w:t>
      </w:r>
      <w:r w:rsidR="00C809DB" w:rsidRPr="00270D9B">
        <w:rPr>
          <w:rFonts w:cs="Times New Roman"/>
          <w:szCs w:val="28"/>
        </w:rPr>
        <w:t xml:space="preserve"> </w:t>
      </w:r>
      <w:r w:rsidR="00E67772" w:rsidRPr="00270D9B">
        <w:rPr>
          <w:rFonts w:cs="Times New Roman"/>
          <w:szCs w:val="28"/>
        </w:rPr>
        <w:t>возможных потерь за счет собственных средств.</w:t>
      </w:r>
    </w:p>
    <w:p w:rsidR="00E67772" w:rsidRPr="00314FA9" w:rsidRDefault="00E67772" w:rsidP="00314FA9">
      <w:pPr>
        <w:autoSpaceDE w:val="0"/>
        <w:autoSpaceDN w:val="0"/>
        <w:adjustRightInd w:val="0"/>
        <w:spacing w:after="0"/>
        <w:rPr>
          <w:rFonts w:cs="Times New Roman"/>
          <w:szCs w:val="28"/>
        </w:rPr>
      </w:pPr>
      <w:r w:rsidRPr="00314FA9">
        <w:rPr>
          <w:rFonts w:cs="Times New Roman"/>
          <w:szCs w:val="28"/>
        </w:rPr>
        <w:t>Банк использует для регулирования рисков следующие</w:t>
      </w:r>
      <w:r w:rsidR="00C809DB" w:rsidRPr="00314FA9">
        <w:rPr>
          <w:rFonts w:cs="Times New Roman"/>
          <w:szCs w:val="28"/>
        </w:rPr>
        <w:t xml:space="preserve"> </w:t>
      </w:r>
      <w:r w:rsidRPr="00314FA9">
        <w:rPr>
          <w:rFonts w:cs="Times New Roman"/>
          <w:szCs w:val="28"/>
        </w:rPr>
        <w:t>инструменты</w:t>
      </w:r>
      <w:r w:rsidR="00270D9B">
        <w:rPr>
          <w:rFonts w:cs="Times New Roman"/>
          <w:szCs w:val="28"/>
        </w:rPr>
        <w:t>.</w:t>
      </w:r>
    </w:p>
    <w:p w:rsidR="00E67772" w:rsidRPr="00270D9B" w:rsidRDefault="00270D9B" w:rsidP="00270D9B">
      <w:pPr>
        <w:autoSpaceDE w:val="0"/>
        <w:autoSpaceDN w:val="0"/>
        <w:adjustRightInd w:val="0"/>
        <w:spacing w:after="0"/>
        <w:rPr>
          <w:rFonts w:cs="Times New Roman"/>
          <w:szCs w:val="28"/>
        </w:rPr>
      </w:pPr>
      <w:r w:rsidRPr="00270D9B">
        <w:rPr>
          <w:rFonts w:cs="Times New Roman"/>
          <w:i/>
          <w:szCs w:val="28"/>
        </w:rPr>
        <w:t>Л</w:t>
      </w:r>
      <w:r w:rsidR="00E67772" w:rsidRPr="00270D9B">
        <w:rPr>
          <w:rFonts w:cs="Times New Roman"/>
          <w:i/>
          <w:szCs w:val="28"/>
        </w:rPr>
        <w:t>имитная политика</w:t>
      </w:r>
      <w:r w:rsidR="00E67772" w:rsidRPr="00270D9B">
        <w:rPr>
          <w:rFonts w:cs="Times New Roman"/>
          <w:szCs w:val="28"/>
        </w:rPr>
        <w:t xml:space="preserve"> – совокупность действий Банка, направленных на</w:t>
      </w:r>
      <w:r w:rsidR="00C809DB" w:rsidRPr="00270D9B">
        <w:rPr>
          <w:rFonts w:cs="Times New Roman"/>
          <w:szCs w:val="28"/>
        </w:rPr>
        <w:t xml:space="preserve"> </w:t>
      </w:r>
      <w:r w:rsidR="00E67772" w:rsidRPr="00270D9B">
        <w:rPr>
          <w:rFonts w:cs="Times New Roman"/>
          <w:szCs w:val="28"/>
        </w:rPr>
        <w:t>превентивное снижение</w:t>
      </w:r>
      <w:r w:rsidR="00BF360F" w:rsidRPr="00270D9B">
        <w:rPr>
          <w:rFonts w:cs="Times New Roman"/>
          <w:szCs w:val="28"/>
        </w:rPr>
        <w:t xml:space="preserve"> или</w:t>
      </w:r>
      <w:r w:rsidR="00E67772" w:rsidRPr="00270D9B">
        <w:rPr>
          <w:rFonts w:cs="Times New Roman"/>
          <w:szCs w:val="28"/>
        </w:rPr>
        <w:t xml:space="preserve"> удержание вероятности наступления рискового</w:t>
      </w:r>
      <w:r w:rsidR="00C809DB" w:rsidRPr="00270D9B">
        <w:rPr>
          <w:rFonts w:cs="Times New Roman"/>
          <w:szCs w:val="28"/>
        </w:rPr>
        <w:t xml:space="preserve"> </w:t>
      </w:r>
      <w:r w:rsidR="00E67772" w:rsidRPr="00270D9B">
        <w:rPr>
          <w:rFonts w:cs="Times New Roman"/>
          <w:szCs w:val="28"/>
        </w:rPr>
        <w:t>события;</w:t>
      </w:r>
    </w:p>
    <w:p w:rsidR="00E67772" w:rsidRPr="00270D9B" w:rsidRDefault="00270D9B" w:rsidP="00270D9B">
      <w:pPr>
        <w:autoSpaceDE w:val="0"/>
        <w:autoSpaceDN w:val="0"/>
        <w:adjustRightInd w:val="0"/>
        <w:spacing w:after="0"/>
        <w:rPr>
          <w:rFonts w:cs="Times New Roman"/>
          <w:szCs w:val="28"/>
        </w:rPr>
      </w:pPr>
      <w:r w:rsidRPr="00270D9B">
        <w:rPr>
          <w:rFonts w:cs="Times New Roman"/>
          <w:i/>
          <w:szCs w:val="28"/>
        </w:rPr>
        <w:t>Х</w:t>
      </w:r>
      <w:r w:rsidR="00E67772" w:rsidRPr="00270D9B">
        <w:rPr>
          <w:rFonts w:cs="Times New Roman"/>
          <w:i/>
          <w:szCs w:val="28"/>
        </w:rPr>
        <w:t>еджирование</w:t>
      </w:r>
      <w:r w:rsidR="00E67772" w:rsidRPr="00270D9B">
        <w:rPr>
          <w:rFonts w:cs="Times New Roman"/>
          <w:szCs w:val="28"/>
        </w:rPr>
        <w:t xml:space="preserve"> – проведение разнонаправленных стратегий</w:t>
      </w:r>
      <w:r w:rsidR="00C809DB" w:rsidRPr="00270D9B">
        <w:rPr>
          <w:rFonts w:cs="Times New Roman"/>
          <w:szCs w:val="28"/>
        </w:rPr>
        <w:t xml:space="preserve"> </w:t>
      </w:r>
      <w:r w:rsidR="00E67772" w:rsidRPr="00270D9B">
        <w:rPr>
          <w:rFonts w:cs="Times New Roman"/>
          <w:szCs w:val="28"/>
        </w:rPr>
        <w:t>осуществления однотипных сделок;</w:t>
      </w:r>
    </w:p>
    <w:p w:rsidR="00E67772" w:rsidRPr="00270D9B" w:rsidRDefault="00270D9B" w:rsidP="00270D9B">
      <w:pPr>
        <w:autoSpaceDE w:val="0"/>
        <w:autoSpaceDN w:val="0"/>
        <w:adjustRightInd w:val="0"/>
        <w:spacing w:after="0"/>
        <w:rPr>
          <w:rFonts w:cs="Times New Roman"/>
          <w:szCs w:val="28"/>
        </w:rPr>
      </w:pPr>
      <w:r w:rsidRPr="00270D9B">
        <w:rPr>
          <w:rFonts w:cs="Times New Roman"/>
          <w:i/>
          <w:szCs w:val="28"/>
        </w:rPr>
        <w:t>С</w:t>
      </w:r>
      <w:r w:rsidR="00E67772" w:rsidRPr="00270D9B">
        <w:rPr>
          <w:rFonts w:cs="Times New Roman"/>
          <w:i/>
          <w:szCs w:val="28"/>
        </w:rPr>
        <w:t>оздание резервов</w:t>
      </w:r>
      <w:r w:rsidR="00E67772" w:rsidRPr="00270D9B">
        <w:rPr>
          <w:rFonts w:cs="Times New Roman"/>
          <w:szCs w:val="28"/>
        </w:rPr>
        <w:t xml:space="preserve"> – создание специальных фондов за счет текущих</w:t>
      </w:r>
      <w:r w:rsidR="00C809DB" w:rsidRPr="00270D9B">
        <w:rPr>
          <w:rFonts w:cs="Times New Roman"/>
          <w:szCs w:val="28"/>
        </w:rPr>
        <w:t xml:space="preserve"> </w:t>
      </w:r>
      <w:r w:rsidR="00E67772" w:rsidRPr="00270D9B">
        <w:rPr>
          <w:rFonts w:cs="Times New Roman"/>
          <w:szCs w:val="28"/>
        </w:rPr>
        <w:t>доходов для покрытия ожидаемых потерь;</w:t>
      </w:r>
    </w:p>
    <w:p w:rsidR="00E67772" w:rsidRPr="00270D9B" w:rsidRDefault="00270D9B" w:rsidP="00270D9B">
      <w:pPr>
        <w:autoSpaceDE w:val="0"/>
        <w:autoSpaceDN w:val="0"/>
        <w:adjustRightInd w:val="0"/>
        <w:spacing w:after="0"/>
        <w:rPr>
          <w:rFonts w:cs="Times New Roman"/>
          <w:szCs w:val="28"/>
        </w:rPr>
      </w:pPr>
      <w:r w:rsidRPr="00270D9B">
        <w:rPr>
          <w:rFonts w:cs="Times New Roman"/>
          <w:i/>
          <w:szCs w:val="28"/>
        </w:rPr>
        <w:t>П</w:t>
      </w:r>
      <w:r w:rsidR="00E67772" w:rsidRPr="00270D9B">
        <w:rPr>
          <w:rFonts w:cs="Times New Roman"/>
          <w:i/>
          <w:szCs w:val="28"/>
        </w:rPr>
        <w:t>ерераспределение</w:t>
      </w:r>
      <w:r w:rsidR="00E67772" w:rsidRPr="00270D9B">
        <w:rPr>
          <w:rFonts w:cs="Times New Roman"/>
          <w:szCs w:val="28"/>
        </w:rPr>
        <w:t xml:space="preserve"> (в т.ч. передача) риска – возложение на клиентов</w:t>
      </w:r>
      <w:r w:rsidR="00C809DB" w:rsidRPr="00270D9B">
        <w:rPr>
          <w:rFonts w:cs="Times New Roman"/>
          <w:szCs w:val="28"/>
        </w:rPr>
        <w:t xml:space="preserve"> </w:t>
      </w:r>
      <w:r w:rsidR="00E67772" w:rsidRPr="00270D9B">
        <w:rPr>
          <w:rFonts w:cs="Times New Roman"/>
          <w:szCs w:val="28"/>
        </w:rPr>
        <w:t>или контрагентов покрытия ожидаемых потерь от реализации событий на</w:t>
      </w:r>
      <w:r w:rsidR="00C809DB" w:rsidRPr="00270D9B">
        <w:rPr>
          <w:rFonts w:cs="Times New Roman"/>
          <w:szCs w:val="28"/>
        </w:rPr>
        <w:t xml:space="preserve"> </w:t>
      </w:r>
      <w:r w:rsidR="00E67772" w:rsidRPr="00270D9B">
        <w:rPr>
          <w:rFonts w:cs="Times New Roman"/>
          <w:szCs w:val="28"/>
        </w:rPr>
        <w:t>соответствующих портфелях активов или операций;</w:t>
      </w:r>
    </w:p>
    <w:p w:rsidR="00E67772" w:rsidRPr="00270D9B" w:rsidRDefault="00270D9B" w:rsidP="00270D9B">
      <w:pPr>
        <w:autoSpaceDE w:val="0"/>
        <w:autoSpaceDN w:val="0"/>
        <w:adjustRightInd w:val="0"/>
        <w:spacing w:after="0"/>
        <w:rPr>
          <w:rFonts w:cs="Times New Roman"/>
          <w:szCs w:val="28"/>
        </w:rPr>
      </w:pPr>
      <w:r w:rsidRPr="00270D9B">
        <w:rPr>
          <w:rFonts w:cs="Times New Roman"/>
          <w:i/>
          <w:szCs w:val="28"/>
        </w:rPr>
        <w:t>С</w:t>
      </w:r>
      <w:r w:rsidR="00E67772" w:rsidRPr="00270D9B">
        <w:rPr>
          <w:rFonts w:cs="Times New Roman"/>
          <w:i/>
          <w:szCs w:val="28"/>
        </w:rPr>
        <w:t>трахование</w:t>
      </w:r>
      <w:r w:rsidR="00E67772" w:rsidRPr="00270D9B">
        <w:rPr>
          <w:rFonts w:cs="Times New Roman"/>
          <w:szCs w:val="28"/>
        </w:rPr>
        <w:t xml:space="preserve"> </w:t>
      </w:r>
      <w:r>
        <w:rPr>
          <w:rFonts w:cs="Times New Roman"/>
          <w:szCs w:val="28"/>
        </w:rPr>
        <w:t>–</w:t>
      </w:r>
      <w:r w:rsidR="00E67772" w:rsidRPr="00270D9B">
        <w:rPr>
          <w:rFonts w:cs="Times New Roman"/>
          <w:szCs w:val="28"/>
        </w:rPr>
        <w:t xml:space="preserve"> перераспределение предполагаемых потерь среди группы</w:t>
      </w:r>
      <w:r w:rsidR="00C809DB" w:rsidRPr="00270D9B">
        <w:rPr>
          <w:rFonts w:cs="Times New Roman"/>
          <w:szCs w:val="28"/>
        </w:rPr>
        <w:t xml:space="preserve"> </w:t>
      </w:r>
      <w:r w:rsidR="00E67772" w:rsidRPr="00270D9B">
        <w:rPr>
          <w:rFonts w:cs="Times New Roman"/>
          <w:szCs w:val="28"/>
        </w:rPr>
        <w:t>контрагентов, подверженных однотипному риску (самострахование), либо</w:t>
      </w:r>
      <w:r w:rsidR="00C809DB" w:rsidRPr="00270D9B">
        <w:rPr>
          <w:rFonts w:cs="Times New Roman"/>
          <w:szCs w:val="28"/>
        </w:rPr>
        <w:t xml:space="preserve"> </w:t>
      </w:r>
      <w:r w:rsidR="00E67772" w:rsidRPr="00270D9B">
        <w:rPr>
          <w:rFonts w:cs="Times New Roman"/>
          <w:szCs w:val="28"/>
        </w:rPr>
        <w:t>обращение за помощью к страховой фирме;</w:t>
      </w:r>
    </w:p>
    <w:p w:rsidR="00E67772" w:rsidRPr="00270D9B" w:rsidRDefault="00270D9B" w:rsidP="00270D9B">
      <w:pPr>
        <w:autoSpaceDE w:val="0"/>
        <w:autoSpaceDN w:val="0"/>
        <w:adjustRightInd w:val="0"/>
        <w:spacing w:after="0"/>
        <w:rPr>
          <w:rFonts w:cs="Times New Roman"/>
          <w:szCs w:val="28"/>
        </w:rPr>
      </w:pPr>
      <w:r w:rsidRPr="00270D9B">
        <w:rPr>
          <w:rFonts w:cs="Times New Roman"/>
          <w:i/>
          <w:szCs w:val="28"/>
        </w:rPr>
        <w:lastRenderedPageBreak/>
        <w:t>Д</w:t>
      </w:r>
      <w:r w:rsidR="00E67772" w:rsidRPr="00270D9B">
        <w:rPr>
          <w:rFonts w:cs="Times New Roman"/>
          <w:i/>
          <w:szCs w:val="28"/>
        </w:rPr>
        <w:t>иверсификация</w:t>
      </w:r>
      <w:r w:rsidR="00E67772" w:rsidRPr="00270D9B">
        <w:rPr>
          <w:rFonts w:cs="Times New Roman"/>
          <w:szCs w:val="28"/>
        </w:rPr>
        <w:t xml:space="preserve"> </w:t>
      </w:r>
      <w:r>
        <w:rPr>
          <w:rFonts w:cs="Times New Roman"/>
          <w:szCs w:val="28"/>
        </w:rPr>
        <w:t>–</w:t>
      </w:r>
      <w:r w:rsidR="00E67772" w:rsidRPr="00270D9B">
        <w:rPr>
          <w:rFonts w:cs="Times New Roman"/>
          <w:szCs w:val="28"/>
        </w:rPr>
        <w:t xml:space="preserve"> рассредоточение риска между различными</w:t>
      </w:r>
      <w:r w:rsidR="00C809DB" w:rsidRPr="00270D9B">
        <w:rPr>
          <w:rFonts w:cs="Times New Roman"/>
          <w:szCs w:val="28"/>
        </w:rPr>
        <w:t xml:space="preserve"> </w:t>
      </w:r>
      <w:r w:rsidR="00E67772" w:rsidRPr="00270D9B">
        <w:rPr>
          <w:rFonts w:cs="Times New Roman"/>
          <w:szCs w:val="28"/>
        </w:rPr>
        <w:t>объектами риска, финансовыми инструментами, направлениями вложений с</w:t>
      </w:r>
      <w:r w:rsidR="00C809DB" w:rsidRPr="00270D9B">
        <w:rPr>
          <w:rFonts w:cs="Times New Roman"/>
          <w:szCs w:val="28"/>
        </w:rPr>
        <w:t xml:space="preserve"> </w:t>
      </w:r>
      <w:r w:rsidR="00E67772" w:rsidRPr="00270D9B">
        <w:rPr>
          <w:rFonts w:cs="Times New Roman"/>
          <w:szCs w:val="28"/>
        </w:rPr>
        <w:t>целью снижения общего уровня риска в целом;</w:t>
      </w:r>
    </w:p>
    <w:p w:rsidR="00E67772" w:rsidRPr="00270D9B" w:rsidRDefault="00270D9B" w:rsidP="00270D9B">
      <w:pPr>
        <w:autoSpaceDE w:val="0"/>
        <w:autoSpaceDN w:val="0"/>
        <w:adjustRightInd w:val="0"/>
        <w:spacing w:after="0"/>
        <w:rPr>
          <w:rFonts w:cs="Times New Roman"/>
          <w:szCs w:val="28"/>
        </w:rPr>
      </w:pPr>
      <w:r w:rsidRPr="00270D9B">
        <w:rPr>
          <w:rFonts w:cs="Times New Roman"/>
          <w:i/>
          <w:szCs w:val="28"/>
        </w:rPr>
        <w:t>М</w:t>
      </w:r>
      <w:r w:rsidR="00E67772" w:rsidRPr="00270D9B">
        <w:rPr>
          <w:rFonts w:cs="Times New Roman"/>
          <w:i/>
          <w:szCs w:val="28"/>
        </w:rPr>
        <w:t>оделирование</w:t>
      </w:r>
      <w:r w:rsidR="00E67772" w:rsidRPr="00270D9B">
        <w:rPr>
          <w:rFonts w:cs="Times New Roman"/>
          <w:szCs w:val="28"/>
        </w:rPr>
        <w:t xml:space="preserve"> </w:t>
      </w:r>
      <w:r>
        <w:rPr>
          <w:rFonts w:cs="Times New Roman"/>
          <w:szCs w:val="28"/>
        </w:rPr>
        <w:t>–</w:t>
      </w:r>
      <w:r w:rsidR="00E67772" w:rsidRPr="00270D9B">
        <w:rPr>
          <w:rFonts w:cs="Times New Roman"/>
          <w:szCs w:val="28"/>
        </w:rPr>
        <w:t xml:space="preserve"> виртуальное обыгрывание ситуации по различным</w:t>
      </w:r>
      <w:r w:rsidR="00C809DB" w:rsidRPr="00270D9B">
        <w:rPr>
          <w:rFonts w:cs="Times New Roman"/>
          <w:szCs w:val="28"/>
        </w:rPr>
        <w:t xml:space="preserve"> </w:t>
      </w:r>
      <w:r w:rsidR="00E67772" w:rsidRPr="00270D9B">
        <w:rPr>
          <w:rFonts w:cs="Times New Roman"/>
          <w:szCs w:val="28"/>
        </w:rPr>
        <w:t>сценариям с целью нахождения оптимального способа решения;</w:t>
      </w:r>
    </w:p>
    <w:p w:rsidR="00E67772" w:rsidRPr="00270D9B" w:rsidRDefault="00270D9B" w:rsidP="00270D9B">
      <w:pPr>
        <w:autoSpaceDE w:val="0"/>
        <w:autoSpaceDN w:val="0"/>
        <w:adjustRightInd w:val="0"/>
        <w:spacing w:after="0"/>
        <w:rPr>
          <w:rFonts w:cs="Times New Roman"/>
          <w:szCs w:val="28"/>
        </w:rPr>
      </w:pPr>
      <w:r w:rsidRPr="00270D9B">
        <w:rPr>
          <w:rFonts w:cs="Times New Roman"/>
          <w:i/>
          <w:szCs w:val="28"/>
        </w:rPr>
        <w:t>Л</w:t>
      </w:r>
      <w:r w:rsidR="00E67772" w:rsidRPr="00270D9B">
        <w:rPr>
          <w:rFonts w:cs="Times New Roman"/>
          <w:i/>
          <w:szCs w:val="28"/>
        </w:rPr>
        <w:t>окализация</w:t>
      </w:r>
      <w:r w:rsidR="00E67772" w:rsidRPr="00270D9B">
        <w:rPr>
          <w:rFonts w:cs="Times New Roman"/>
          <w:szCs w:val="28"/>
        </w:rPr>
        <w:t xml:space="preserve"> – внедрение и апробирование инноваций на малых</w:t>
      </w:r>
      <w:r w:rsidR="00C809DB" w:rsidRPr="00270D9B">
        <w:rPr>
          <w:rFonts w:cs="Times New Roman"/>
          <w:szCs w:val="28"/>
        </w:rPr>
        <w:t xml:space="preserve"> </w:t>
      </w:r>
      <w:r w:rsidR="00E67772" w:rsidRPr="00270D9B">
        <w:rPr>
          <w:rFonts w:cs="Times New Roman"/>
          <w:szCs w:val="28"/>
        </w:rPr>
        <w:t>объемах при повышенном контроле;</w:t>
      </w:r>
    </w:p>
    <w:p w:rsidR="00E67772" w:rsidRPr="00270D9B" w:rsidRDefault="00270D9B" w:rsidP="00270D9B">
      <w:pPr>
        <w:autoSpaceDE w:val="0"/>
        <w:autoSpaceDN w:val="0"/>
        <w:adjustRightInd w:val="0"/>
        <w:spacing w:after="0"/>
        <w:rPr>
          <w:rFonts w:cs="Times New Roman"/>
          <w:szCs w:val="28"/>
        </w:rPr>
      </w:pPr>
      <w:r w:rsidRPr="00270D9B">
        <w:rPr>
          <w:rFonts w:cs="Times New Roman"/>
          <w:i/>
          <w:szCs w:val="28"/>
        </w:rPr>
        <w:t>Р</w:t>
      </w:r>
      <w:r w:rsidR="00E67772" w:rsidRPr="00270D9B">
        <w:rPr>
          <w:rFonts w:cs="Times New Roman"/>
          <w:i/>
          <w:szCs w:val="28"/>
        </w:rPr>
        <w:t>егламентирование деятельности</w:t>
      </w:r>
      <w:r w:rsidR="00E67772" w:rsidRPr="00270D9B">
        <w:rPr>
          <w:rFonts w:cs="Times New Roman"/>
          <w:szCs w:val="28"/>
        </w:rPr>
        <w:t xml:space="preserve"> – повышение эффективности</w:t>
      </w:r>
      <w:r w:rsidR="00C809DB" w:rsidRPr="00270D9B">
        <w:rPr>
          <w:rFonts w:cs="Times New Roman"/>
          <w:szCs w:val="28"/>
        </w:rPr>
        <w:t xml:space="preserve"> </w:t>
      </w:r>
      <w:r w:rsidR="00E67772" w:rsidRPr="00270D9B">
        <w:rPr>
          <w:rFonts w:cs="Times New Roman"/>
          <w:szCs w:val="28"/>
        </w:rPr>
        <w:t>контроля над ходом бизнес-процесса за счет создания регламентной базы.</w:t>
      </w:r>
    </w:p>
    <w:p w:rsidR="00E67772" w:rsidRPr="00270D9B" w:rsidRDefault="00270D9B" w:rsidP="00270D9B">
      <w:pPr>
        <w:autoSpaceDE w:val="0"/>
        <w:autoSpaceDN w:val="0"/>
        <w:adjustRightInd w:val="0"/>
        <w:spacing w:after="0"/>
        <w:rPr>
          <w:rFonts w:cs="Times New Roman"/>
          <w:szCs w:val="28"/>
        </w:rPr>
      </w:pPr>
      <w:r w:rsidRPr="00270D9B">
        <w:rPr>
          <w:rFonts w:cs="Times New Roman"/>
          <w:i/>
          <w:szCs w:val="28"/>
        </w:rPr>
        <w:t>О</w:t>
      </w:r>
      <w:r w:rsidR="00E67772" w:rsidRPr="00270D9B">
        <w:rPr>
          <w:rFonts w:cs="Times New Roman"/>
          <w:i/>
          <w:szCs w:val="28"/>
        </w:rPr>
        <w:t>беспечение риска</w:t>
      </w:r>
      <w:r w:rsidR="00E67772" w:rsidRPr="00270D9B">
        <w:rPr>
          <w:rFonts w:cs="Times New Roman"/>
          <w:szCs w:val="28"/>
        </w:rPr>
        <w:t xml:space="preserve"> – принятие риска при условии достаточной</w:t>
      </w:r>
      <w:r w:rsidR="00C809DB" w:rsidRPr="00270D9B">
        <w:rPr>
          <w:rFonts w:cs="Times New Roman"/>
          <w:szCs w:val="28"/>
        </w:rPr>
        <w:t xml:space="preserve"> </w:t>
      </w:r>
      <w:r w:rsidR="00E67772" w:rsidRPr="00270D9B">
        <w:rPr>
          <w:rFonts w:cs="Times New Roman"/>
          <w:szCs w:val="28"/>
        </w:rPr>
        <w:t>возможности восстановление потерь от реализации залога, иного вида</w:t>
      </w:r>
      <w:r w:rsidR="00C809DB" w:rsidRPr="00270D9B">
        <w:rPr>
          <w:rFonts w:cs="Times New Roman"/>
          <w:szCs w:val="28"/>
        </w:rPr>
        <w:t xml:space="preserve"> </w:t>
      </w:r>
      <w:r w:rsidR="00E67772" w:rsidRPr="00270D9B">
        <w:rPr>
          <w:rFonts w:cs="Times New Roman"/>
          <w:szCs w:val="28"/>
        </w:rPr>
        <w:t>обеспечения.</w:t>
      </w:r>
    </w:p>
    <w:p w:rsidR="00C809DB" w:rsidRPr="00314FA9" w:rsidRDefault="00C809DB" w:rsidP="00314FA9">
      <w:pPr>
        <w:autoSpaceDE w:val="0"/>
        <w:autoSpaceDN w:val="0"/>
        <w:adjustRightInd w:val="0"/>
        <w:spacing w:after="0"/>
        <w:rPr>
          <w:rFonts w:cs="Times New Roman"/>
          <w:szCs w:val="28"/>
        </w:rPr>
      </w:pPr>
    </w:p>
    <w:p w:rsidR="00C338C6" w:rsidRPr="00314FA9" w:rsidRDefault="00C338C6" w:rsidP="00314FA9">
      <w:pPr>
        <w:pStyle w:val="2"/>
        <w:numPr>
          <w:ilvl w:val="1"/>
          <w:numId w:val="1"/>
        </w:numPr>
        <w:jc w:val="left"/>
        <w:rPr>
          <w:rFonts w:cs="Times New Roman"/>
          <w:szCs w:val="28"/>
        </w:rPr>
      </w:pPr>
      <w:bookmarkStart w:id="14" w:name="_Toc420424021"/>
      <w:r w:rsidRPr="00314FA9">
        <w:rPr>
          <w:rFonts w:cs="Times New Roman"/>
          <w:szCs w:val="28"/>
        </w:rPr>
        <w:t>Система внутреннего контроля ЗАО «МТБанк»</w:t>
      </w:r>
      <w:bookmarkEnd w:id="14"/>
    </w:p>
    <w:p w:rsidR="00C338C6" w:rsidRPr="00314FA9" w:rsidRDefault="00C338C6" w:rsidP="00314FA9">
      <w:pPr>
        <w:autoSpaceDE w:val="0"/>
        <w:autoSpaceDN w:val="0"/>
        <w:adjustRightInd w:val="0"/>
        <w:spacing w:after="0"/>
        <w:rPr>
          <w:rFonts w:cs="Times New Roman"/>
          <w:szCs w:val="28"/>
        </w:rPr>
      </w:pPr>
    </w:p>
    <w:p w:rsidR="00E67772" w:rsidRPr="00314FA9" w:rsidRDefault="00E67772" w:rsidP="00314FA9">
      <w:pPr>
        <w:autoSpaceDE w:val="0"/>
        <w:autoSpaceDN w:val="0"/>
        <w:adjustRightInd w:val="0"/>
        <w:spacing w:after="0"/>
        <w:rPr>
          <w:rFonts w:cs="Times New Roman"/>
          <w:szCs w:val="28"/>
        </w:rPr>
      </w:pPr>
      <w:r w:rsidRPr="00314FA9">
        <w:rPr>
          <w:rFonts w:cs="Times New Roman"/>
          <w:szCs w:val="28"/>
        </w:rPr>
        <w:t>Мониторинг и контроль рисков представляет собой процесс</w:t>
      </w:r>
      <w:r w:rsidR="00C809DB" w:rsidRPr="00314FA9">
        <w:rPr>
          <w:rFonts w:cs="Times New Roman"/>
          <w:szCs w:val="28"/>
        </w:rPr>
        <w:t xml:space="preserve"> </w:t>
      </w:r>
      <w:r w:rsidRPr="00314FA9">
        <w:rPr>
          <w:rFonts w:cs="Times New Roman"/>
          <w:szCs w:val="28"/>
        </w:rPr>
        <w:t>сравнительного анализа и оценки изменения уровня рисков за</w:t>
      </w:r>
      <w:r w:rsidR="00C809DB" w:rsidRPr="00314FA9">
        <w:rPr>
          <w:rFonts w:cs="Times New Roman"/>
          <w:szCs w:val="28"/>
        </w:rPr>
        <w:t xml:space="preserve"> </w:t>
      </w:r>
      <w:r w:rsidRPr="00314FA9">
        <w:rPr>
          <w:rFonts w:cs="Times New Roman"/>
          <w:szCs w:val="28"/>
        </w:rPr>
        <w:t>анализируемый период.</w:t>
      </w:r>
    </w:p>
    <w:p w:rsidR="00E67772" w:rsidRPr="00314FA9" w:rsidRDefault="00E67772" w:rsidP="00314FA9">
      <w:pPr>
        <w:autoSpaceDE w:val="0"/>
        <w:autoSpaceDN w:val="0"/>
        <w:adjustRightInd w:val="0"/>
        <w:spacing w:after="0"/>
        <w:rPr>
          <w:rFonts w:cs="Times New Roman"/>
          <w:szCs w:val="28"/>
        </w:rPr>
      </w:pPr>
      <w:r w:rsidRPr="00314FA9">
        <w:rPr>
          <w:rFonts w:cs="Times New Roman"/>
          <w:szCs w:val="28"/>
        </w:rPr>
        <w:t>В целях обеспечения исполнения принятых в Банке решений,</w:t>
      </w:r>
      <w:r w:rsidR="00C809DB" w:rsidRPr="00314FA9">
        <w:rPr>
          <w:rFonts w:cs="Times New Roman"/>
          <w:szCs w:val="28"/>
        </w:rPr>
        <w:t xml:space="preserve"> </w:t>
      </w:r>
      <w:r w:rsidRPr="00314FA9">
        <w:rPr>
          <w:rFonts w:cs="Times New Roman"/>
          <w:szCs w:val="28"/>
        </w:rPr>
        <w:t>направленных на ограничение и минимизацию принимаемых рисков,</w:t>
      </w:r>
      <w:r w:rsidR="00C809DB" w:rsidRPr="00314FA9">
        <w:rPr>
          <w:rFonts w:cs="Times New Roman"/>
          <w:szCs w:val="28"/>
        </w:rPr>
        <w:t xml:space="preserve"> </w:t>
      </w:r>
      <w:r w:rsidRPr="00314FA9">
        <w:rPr>
          <w:rFonts w:cs="Times New Roman"/>
          <w:szCs w:val="28"/>
        </w:rPr>
        <w:t>осуществляется мониторинг и контроль бизнес-процессов.</w:t>
      </w:r>
      <w:r w:rsidR="00BF360F">
        <w:rPr>
          <w:rFonts w:cs="Times New Roman"/>
          <w:szCs w:val="28"/>
        </w:rPr>
        <w:t xml:space="preserve"> Для каждого процесса назначен ответственный исполнитель.</w:t>
      </w:r>
    </w:p>
    <w:p w:rsidR="00C809DB" w:rsidRPr="00314FA9" w:rsidRDefault="00C809DB" w:rsidP="00314FA9">
      <w:pPr>
        <w:autoSpaceDE w:val="0"/>
        <w:autoSpaceDN w:val="0"/>
        <w:adjustRightInd w:val="0"/>
        <w:spacing w:after="0"/>
        <w:rPr>
          <w:rFonts w:cs="Times New Roman"/>
          <w:szCs w:val="28"/>
        </w:rPr>
      </w:pPr>
    </w:p>
    <w:tbl>
      <w:tblPr>
        <w:tblStyle w:val="af2"/>
        <w:tblW w:w="9356" w:type="dxa"/>
        <w:tblInd w:w="108" w:type="dxa"/>
        <w:tblLook w:val="04A0" w:firstRow="1" w:lastRow="0" w:firstColumn="1" w:lastColumn="0" w:noHBand="0" w:noVBand="1"/>
      </w:tblPr>
      <w:tblGrid>
        <w:gridCol w:w="3227"/>
        <w:gridCol w:w="6129"/>
      </w:tblGrid>
      <w:tr w:rsidR="00C73628" w:rsidRPr="00314FA9" w:rsidTr="004B3EFF">
        <w:tc>
          <w:tcPr>
            <w:tcW w:w="9356" w:type="dxa"/>
            <w:gridSpan w:val="2"/>
            <w:tcBorders>
              <w:top w:val="nil"/>
              <w:left w:val="nil"/>
              <w:right w:val="nil"/>
            </w:tcBorders>
          </w:tcPr>
          <w:p w:rsidR="00C73628" w:rsidRPr="00314FA9" w:rsidRDefault="00C73628" w:rsidP="00314FA9">
            <w:pPr>
              <w:autoSpaceDE w:val="0"/>
              <w:autoSpaceDN w:val="0"/>
              <w:adjustRightInd w:val="0"/>
              <w:spacing w:line="276" w:lineRule="auto"/>
              <w:ind w:hanging="108"/>
              <w:jc w:val="left"/>
              <w:rPr>
                <w:rFonts w:cs="Times New Roman"/>
                <w:szCs w:val="28"/>
              </w:rPr>
            </w:pPr>
            <w:r w:rsidRPr="00314FA9">
              <w:rPr>
                <w:rFonts w:cs="Times New Roman"/>
                <w:szCs w:val="28"/>
              </w:rPr>
              <w:t>Таблица 2.3 – Исполнители мониторинга и контроля</w:t>
            </w:r>
          </w:p>
        </w:tc>
      </w:tr>
      <w:tr w:rsidR="00C73628" w:rsidRPr="00314FA9" w:rsidTr="004B3EFF">
        <w:tc>
          <w:tcPr>
            <w:tcW w:w="3227" w:type="dxa"/>
            <w:tcBorders>
              <w:bottom w:val="single" w:sz="4" w:space="0" w:color="auto"/>
            </w:tcBorders>
          </w:tcPr>
          <w:p w:rsidR="00C73628" w:rsidRPr="00314FA9" w:rsidRDefault="00C73628" w:rsidP="00314FA9">
            <w:pPr>
              <w:autoSpaceDE w:val="0"/>
              <w:autoSpaceDN w:val="0"/>
              <w:adjustRightInd w:val="0"/>
              <w:spacing w:line="276" w:lineRule="auto"/>
              <w:ind w:firstLine="0"/>
              <w:jc w:val="center"/>
              <w:rPr>
                <w:rFonts w:cs="Times New Roman"/>
                <w:szCs w:val="28"/>
              </w:rPr>
            </w:pPr>
            <w:r w:rsidRPr="00314FA9">
              <w:rPr>
                <w:rFonts w:cs="Times New Roman"/>
                <w:szCs w:val="28"/>
              </w:rPr>
              <w:t>Вид контроля процессов, сопряженных с рисками</w:t>
            </w:r>
          </w:p>
        </w:tc>
        <w:tc>
          <w:tcPr>
            <w:tcW w:w="6129" w:type="dxa"/>
            <w:tcBorders>
              <w:bottom w:val="single" w:sz="4" w:space="0" w:color="auto"/>
            </w:tcBorders>
          </w:tcPr>
          <w:p w:rsidR="00C73628" w:rsidRPr="00314FA9" w:rsidRDefault="00C73628" w:rsidP="00314FA9">
            <w:pPr>
              <w:autoSpaceDE w:val="0"/>
              <w:autoSpaceDN w:val="0"/>
              <w:adjustRightInd w:val="0"/>
              <w:spacing w:line="276" w:lineRule="auto"/>
              <w:ind w:firstLine="0"/>
              <w:jc w:val="center"/>
              <w:rPr>
                <w:rFonts w:cs="Times New Roman"/>
                <w:szCs w:val="28"/>
              </w:rPr>
            </w:pPr>
            <w:r w:rsidRPr="00314FA9">
              <w:rPr>
                <w:rFonts w:cs="Times New Roman"/>
                <w:szCs w:val="28"/>
              </w:rPr>
              <w:t>Исполнители</w:t>
            </w:r>
          </w:p>
          <w:p w:rsidR="00C73628" w:rsidRPr="00314FA9" w:rsidRDefault="00C73628" w:rsidP="00314FA9">
            <w:pPr>
              <w:autoSpaceDE w:val="0"/>
              <w:autoSpaceDN w:val="0"/>
              <w:adjustRightInd w:val="0"/>
              <w:spacing w:line="276" w:lineRule="auto"/>
              <w:ind w:firstLine="0"/>
              <w:jc w:val="center"/>
              <w:rPr>
                <w:rFonts w:cs="Times New Roman"/>
                <w:szCs w:val="28"/>
              </w:rPr>
            </w:pPr>
          </w:p>
        </w:tc>
      </w:tr>
      <w:tr w:rsidR="00A319E8" w:rsidRPr="00314FA9" w:rsidTr="004B3EFF">
        <w:tc>
          <w:tcPr>
            <w:tcW w:w="3227" w:type="dxa"/>
            <w:tcBorders>
              <w:bottom w:val="single" w:sz="4" w:space="0" w:color="auto"/>
            </w:tcBorders>
          </w:tcPr>
          <w:p w:rsidR="00A319E8" w:rsidRPr="00314FA9" w:rsidRDefault="00A319E8" w:rsidP="00314FA9">
            <w:pPr>
              <w:autoSpaceDE w:val="0"/>
              <w:autoSpaceDN w:val="0"/>
              <w:adjustRightInd w:val="0"/>
              <w:spacing w:line="276" w:lineRule="auto"/>
              <w:ind w:firstLine="0"/>
              <w:jc w:val="center"/>
              <w:rPr>
                <w:rFonts w:cs="Times New Roman"/>
                <w:szCs w:val="28"/>
              </w:rPr>
            </w:pPr>
            <w:r w:rsidRPr="00314FA9">
              <w:rPr>
                <w:rFonts w:cs="Times New Roman"/>
                <w:szCs w:val="28"/>
              </w:rPr>
              <w:t>1</w:t>
            </w:r>
          </w:p>
        </w:tc>
        <w:tc>
          <w:tcPr>
            <w:tcW w:w="6129" w:type="dxa"/>
            <w:tcBorders>
              <w:bottom w:val="single" w:sz="4" w:space="0" w:color="auto"/>
            </w:tcBorders>
          </w:tcPr>
          <w:p w:rsidR="00A319E8" w:rsidRPr="00314FA9" w:rsidRDefault="00A319E8" w:rsidP="00314FA9">
            <w:pPr>
              <w:autoSpaceDE w:val="0"/>
              <w:autoSpaceDN w:val="0"/>
              <w:adjustRightInd w:val="0"/>
              <w:spacing w:line="276" w:lineRule="auto"/>
              <w:ind w:firstLine="0"/>
              <w:jc w:val="center"/>
              <w:rPr>
                <w:rFonts w:cs="Times New Roman"/>
                <w:szCs w:val="28"/>
              </w:rPr>
            </w:pPr>
            <w:r w:rsidRPr="00314FA9">
              <w:rPr>
                <w:rFonts w:cs="Times New Roman"/>
                <w:szCs w:val="28"/>
              </w:rPr>
              <w:t>2</w:t>
            </w:r>
          </w:p>
        </w:tc>
      </w:tr>
      <w:tr w:rsidR="008E0E34" w:rsidRPr="00314FA9" w:rsidTr="008E0E34">
        <w:trPr>
          <w:trHeight w:val="1522"/>
        </w:trPr>
        <w:tc>
          <w:tcPr>
            <w:tcW w:w="3227" w:type="dxa"/>
          </w:tcPr>
          <w:p w:rsidR="008E0E34" w:rsidRPr="00314FA9" w:rsidRDefault="008E0E34" w:rsidP="00B600AD">
            <w:pPr>
              <w:pStyle w:val="a8"/>
              <w:numPr>
                <w:ilvl w:val="0"/>
                <w:numId w:val="19"/>
              </w:numPr>
              <w:autoSpaceDE w:val="0"/>
              <w:autoSpaceDN w:val="0"/>
              <w:adjustRightInd w:val="0"/>
              <w:spacing w:line="276" w:lineRule="auto"/>
              <w:ind w:left="0" w:firstLine="0"/>
              <w:rPr>
                <w:rFonts w:cs="Times New Roman"/>
                <w:szCs w:val="28"/>
              </w:rPr>
            </w:pPr>
            <w:r w:rsidRPr="00314FA9">
              <w:rPr>
                <w:rFonts w:cs="Times New Roman"/>
                <w:szCs w:val="28"/>
              </w:rPr>
              <w:t>Предварительный контроль</w:t>
            </w:r>
          </w:p>
        </w:tc>
        <w:tc>
          <w:tcPr>
            <w:tcW w:w="6129" w:type="dxa"/>
          </w:tcPr>
          <w:p w:rsidR="008E0E34" w:rsidRPr="00314FA9" w:rsidRDefault="008E0E34" w:rsidP="00B600AD">
            <w:pPr>
              <w:pStyle w:val="a8"/>
              <w:numPr>
                <w:ilvl w:val="0"/>
                <w:numId w:val="26"/>
              </w:numPr>
              <w:autoSpaceDE w:val="0"/>
              <w:autoSpaceDN w:val="0"/>
              <w:adjustRightInd w:val="0"/>
              <w:spacing w:line="276" w:lineRule="auto"/>
              <w:ind w:left="351" w:hanging="284"/>
              <w:rPr>
                <w:rFonts w:cs="Times New Roman"/>
                <w:szCs w:val="28"/>
              </w:rPr>
            </w:pPr>
            <w:r>
              <w:rPr>
                <w:rFonts w:cs="Times New Roman"/>
                <w:szCs w:val="28"/>
              </w:rPr>
              <w:t>п</w:t>
            </w:r>
            <w:r w:rsidRPr="00314FA9">
              <w:rPr>
                <w:rFonts w:cs="Times New Roman"/>
                <w:szCs w:val="28"/>
              </w:rPr>
              <w:t>одразделение риск-менеджмента;</w:t>
            </w:r>
          </w:p>
          <w:p w:rsidR="008E0E34" w:rsidRPr="001F749B" w:rsidRDefault="008E0E34" w:rsidP="00B600AD">
            <w:pPr>
              <w:pStyle w:val="a8"/>
              <w:numPr>
                <w:ilvl w:val="0"/>
                <w:numId w:val="26"/>
              </w:numPr>
              <w:autoSpaceDE w:val="0"/>
              <w:autoSpaceDN w:val="0"/>
              <w:adjustRightInd w:val="0"/>
              <w:ind w:left="67" w:firstLine="0"/>
              <w:rPr>
                <w:rFonts w:cs="Times New Roman"/>
                <w:szCs w:val="28"/>
              </w:rPr>
            </w:pPr>
            <w:r w:rsidRPr="001F749B">
              <w:rPr>
                <w:rFonts w:cs="Times New Roman"/>
                <w:szCs w:val="28"/>
              </w:rPr>
              <w:t>подразделение аудита (в части экспертизы проектов локальных нормативных актов);</w:t>
            </w:r>
          </w:p>
          <w:p w:rsidR="008E0E34" w:rsidRPr="00314FA9" w:rsidRDefault="008E0E34" w:rsidP="00B600AD">
            <w:pPr>
              <w:pStyle w:val="a8"/>
              <w:numPr>
                <w:ilvl w:val="0"/>
                <w:numId w:val="26"/>
              </w:numPr>
              <w:autoSpaceDE w:val="0"/>
              <w:autoSpaceDN w:val="0"/>
              <w:adjustRightInd w:val="0"/>
              <w:spacing w:line="276" w:lineRule="auto"/>
              <w:ind w:left="351" w:hanging="284"/>
              <w:rPr>
                <w:rFonts w:cs="Times New Roman"/>
                <w:szCs w:val="28"/>
              </w:rPr>
            </w:pPr>
            <w:r>
              <w:rPr>
                <w:rFonts w:cs="Times New Roman"/>
                <w:szCs w:val="28"/>
              </w:rPr>
              <w:t>д</w:t>
            </w:r>
            <w:r w:rsidRPr="00314FA9">
              <w:rPr>
                <w:rFonts w:cs="Times New Roman"/>
                <w:szCs w:val="28"/>
              </w:rPr>
              <w:t>ругие аналитические подразделения.</w:t>
            </w:r>
          </w:p>
        </w:tc>
      </w:tr>
      <w:tr w:rsidR="00C73628" w:rsidRPr="00314FA9" w:rsidTr="004B3EFF">
        <w:tc>
          <w:tcPr>
            <w:tcW w:w="3227" w:type="dxa"/>
          </w:tcPr>
          <w:p w:rsidR="00C73628" w:rsidRPr="00314FA9" w:rsidRDefault="00C73628" w:rsidP="00B600AD">
            <w:pPr>
              <w:pStyle w:val="a8"/>
              <w:numPr>
                <w:ilvl w:val="0"/>
                <w:numId w:val="19"/>
              </w:numPr>
              <w:autoSpaceDE w:val="0"/>
              <w:autoSpaceDN w:val="0"/>
              <w:adjustRightInd w:val="0"/>
              <w:spacing w:line="276" w:lineRule="auto"/>
              <w:ind w:left="0" w:firstLine="0"/>
              <w:rPr>
                <w:rFonts w:cs="Times New Roman"/>
                <w:szCs w:val="28"/>
              </w:rPr>
            </w:pPr>
            <w:r w:rsidRPr="00314FA9">
              <w:rPr>
                <w:rFonts w:cs="Times New Roman"/>
                <w:szCs w:val="28"/>
              </w:rPr>
              <w:t>Текущий контроль</w:t>
            </w:r>
          </w:p>
        </w:tc>
        <w:tc>
          <w:tcPr>
            <w:tcW w:w="6129" w:type="dxa"/>
          </w:tcPr>
          <w:p w:rsidR="00C73628" w:rsidRPr="001F749B" w:rsidRDefault="001F749B" w:rsidP="00B600AD">
            <w:pPr>
              <w:pStyle w:val="a8"/>
              <w:numPr>
                <w:ilvl w:val="0"/>
                <w:numId w:val="27"/>
              </w:numPr>
              <w:autoSpaceDE w:val="0"/>
              <w:autoSpaceDN w:val="0"/>
              <w:adjustRightInd w:val="0"/>
              <w:ind w:left="67" w:firstLine="0"/>
              <w:rPr>
                <w:rFonts w:cs="Times New Roman"/>
                <w:szCs w:val="28"/>
              </w:rPr>
            </w:pPr>
            <w:r w:rsidRPr="001F749B">
              <w:rPr>
                <w:rFonts w:cs="Times New Roman"/>
                <w:szCs w:val="28"/>
              </w:rPr>
              <w:t>о</w:t>
            </w:r>
            <w:r w:rsidR="00C73628" w:rsidRPr="001F749B">
              <w:rPr>
                <w:rFonts w:cs="Times New Roman"/>
                <w:szCs w:val="28"/>
              </w:rPr>
              <w:t>тветственные сотрудники Б</w:t>
            </w:r>
            <w:r w:rsidR="00574578" w:rsidRPr="001F749B">
              <w:rPr>
                <w:rFonts w:cs="Times New Roman"/>
                <w:szCs w:val="28"/>
              </w:rPr>
              <w:t>и</w:t>
            </w:r>
            <w:r w:rsidR="00C73628" w:rsidRPr="001F749B">
              <w:rPr>
                <w:rFonts w:cs="Times New Roman"/>
                <w:szCs w:val="28"/>
              </w:rPr>
              <w:t>знес-подразделений (сплошной контроль);</w:t>
            </w:r>
          </w:p>
          <w:p w:rsidR="00C73628" w:rsidRPr="001F749B" w:rsidRDefault="001F749B" w:rsidP="00B600AD">
            <w:pPr>
              <w:pStyle w:val="a8"/>
              <w:numPr>
                <w:ilvl w:val="0"/>
                <w:numId w:val="27"/>
              </w:numPr>
              <w:autoSpaceDE w:val="0"/>
              <w:autoSpaceDN w:val="0"/>
              <w:adjustRightInd w:val="0"/>
              <w:ind w:left="67" w:firstLine="0"/>
              <w:rPr>
                <w:rFonts w:cs="Times New Roman"/>
                <w:szCs w:val="28"/>
              </w:rPr>
            </w:pPr>
            <w:r w:rsidRPr="001F749B">
              <w:rPr>
                <w:rFonts w:cs="Times New Roman"/>
                <w:szCs w:val="28"/>
              </w:rPr>
              <w:t>р</w:t>
            </w:r>
            <w:r w:rsidR="00574578" w:rsidRPr="001F749B">
              <w:rPr>
                <w:rFonts w:cs="Times New Roman"/>
                <w:szCs w:val="28"/>
              </w:rPr>
              <w:t>уководство Бизнес-</w:t>
            </w:r>
            <w:r w:rsidR="00C73628" w:rsidRPr="001F749B">
              <w:rPr>
                <w:rFonts w:cs="Times New Roman"/>
                <w:szCs w:val="28"/>
              </w:rPr>
              <w:t>подразделений (выборочный контроль).</w:t>
            </w:r>
          </w:p>
        </w:tc>
      </w:tr>
      <w:tr w:rsidR="00C73628" w:rsidRPr="00314FA9" w:rsidTr="004B3EFF">
        <w:tc>
          <w:tcPr>
            <w:tcW w:w="3227" w:type="dxa"/>
          </w:tcPr>
          <w:p w:rsidR="00C73628" w:rsidRPr="00314FA9" w:rsidRDefault="00C73628" w:rsidP="00B600AD">
            <w:pPr>
              <w:pStyle w:val="a8"/>
              <w:numPr>
                <w:ilvl w:val="0"/>
                <w:numId w:val="19"/>
              </w:numPr>
              <w:autoSpaceDE w:val="0"/>
              <w:autoSpaceDN w:val="0"/>
              <w:adjustRightInd w:val="0"/>
              <w:spacing w:line="276" w:lineRule="auto"/>
              <w:ind w:left="0" w:firstLine="0"/>
              <w:rPr>
                <w:rFonts w:cs="Times New Roman"/>
                <w:szCs w:val="28"/>
              </w:rPr>
            </w:pPr>
            <w:r w:rsidRPr="00314FA9">
              <w:rPr>
                <w:rFonts w:cs="Times New Roman"/>
                <w:szCs w:val="28"/>
              </w:rPr>
              <w:t>Последующий контроль</w:t>
            </w:r>
          </w:p>
        </w:tc>
        <w:tc>
          <w:tcPr>
            <w:tcW w:w="6129" w:type="dxa"/>
          </w:tcPr>
          <w:p w:rsidR="00C73628" w:rsidRPr="00314FA9" w:rsidRDefault="001F749B" w:rsidP="00B600AD">
            <w:pPr>
              <w:pStyle w:val="a8"/>
              <w:numPr>
                <w:ilvl w:val="0"/>
                <w:numId w:val="28"/>
              </w:numPr>
              <w:autoSpaceDE w:val="0"/>
              <w:autoSpaceDN w:val="0"/>
              <w:adjustRightInd w:val="0"/>
              <w:spacing w:line="276" w:lineRule="auto"/>
              <w:ind w:left="351" w:hanging="284"/>
              <w:rPr>
                <w:rFonts w:cs="Times New Roman"/>
                <w:szCs w:val="28"/>
              </w:rPr>
            </w:pPr>
            <w:r>
              <w:rPr>
                <w:rFonts w:cs="Times New Roman"/>
                <w:szCs w:val="28"/>
              </w:rPr>
              <w:t>п</w:t>
            </w:r>
            <w:r w:rsidR="00C73628" w:rsidRPr="00314FA9">
              <w:rPr>
                <w:rFonts w:cs="Times New Roman"/>
                <w:szCs w:val="28"/>
              </w:rPr>
              <w:t>одразделение риск-менеджмента;</w:t>
            </w:r>
          </w:p>
          <w:p w:rsidR="00C73628" w:rsidRPr="00314FA9" w:rsidRDefault="001F749B" w:rsidP="00B600AD">
            <w:pPr>
              <w:pStyle w:val="a8"/>
              <w:numPr>
                <w:ilvl w:val="0"/>
                <w:numId w:val="28"/>
              </w:numPr>
              <w:autoSpaceDE w:val="0"/>
              <w:autoSpaceDN w:val="0"/>
              <w:adjustRightInd w:val="0"/>
              <w:spacing w:line="276" w:lineRule="auto"/>
              <w:ind w:left="351" w:hanging="284"/>
              <w:rPr>
                <w:rFonts w:cs="Times New Roman"/>
                <w:szCs w:val="28"/>
              </w:rPr>
            </w:pPr>
            <w:r>
              <w:rPr>
                <w:rFonts w:cs="Times New Roman"/>
                <w:szCs w:val="28"/>
              </w:rPr>
              <w:t>п</w:t>
            </w:r>
            <w:r w:rsidR="00C73628" w:rsidRPr="00314FA9">
              <w:rPr>
                <w:rFonts w:cs="Times New Roman"/>
                <w:szCs w:val="28"/>
              </w:rPr>
              <w:t>одразделение аудита;</w:t>
            </w:r>
          </w:p>
          <w:p w:rsidR="00C73628" w:rsidRPr="00314FA9" w:rsidRDefault="001F749B" w:rsidP="00B600AD">
            <w:pPr>
              <w:pStyle w:val="a8"/>
              <w:numPr>
                <w:ilvl w:val="0"/>
                <w:numId w:val="28"/>
              </w:numPr>
              <w:autoSpaceDE w:val="0"/>
              <w:autoSpaceDN w:val="0"/>
              <w:adjustRightInd w:val="0"/>
              <w:spacing w:line="276" w:lineRule="auto"/>
              <w:ind w:left="351" w:hanging="284"/>
              <w:rPr>
                <w:rFonts w:cs="Times New Roman"/>
                <w:szCs w:val="28"/>
              </w:rPr>
            </w:pPr>
            <w:r>
              <w:rPr>
                <w:rFonts w:cs="Times New Roman"/>
                <w:szCs w:val="28"/>
              </w:rPr>
              <w:t>д</w:t>
            </w:r>
            <w:r w:rsidR="00C73628" w:rsidRPr="00314FA9">
              <w:rPr>
                <w:rFonts w:cs="Times New Roman"/>
                <w:szCs w:val="28"/>
              </w:rPr>
              <w:t>ругие аналитические подразделения.</w:t>
            </w:r>
          </w:p>
        </w:tc>
      </w:tr>
    </w:tbl>
    <w:p w:rsidR="00C809DB" w:rsidRPr="00314FA9" w:rsidRDefault="00C809DB" w:rsidP="00314FA9">
      <w:pPr>
        <w:autoSpaceDE w:val="0"/>
        <w:autoSpaceDN w:val="0"/>
        <w:adjustRightInd w:val="0"/>
        <w:spacing w:after="0"/>
        <w:ind w:firstLine="0"/>
        <w:jc w:val="center"/>
        <w:rPr>
          <w:rFonts w:cs="Times New Roman"/>
          <w:szCs w:val="28"/>
        </w:rPr>
      </w:pPr>
    </w:p>
    <w:p w:rsidR="00E67772" w:rsidRPr="00314FA9" w:rsidRDefault="00E67772" w:rsidP="00314FA9">
      <w:pPr>
        <w:autoSpaceDE w:val="0"/>
        <w:autoSpaceDN w:val="0"/>
        <w:adjustRightInd w:val="0"/>
        <w:spacing w:after="0"/>
        <w:rPr>
          <w:rFonts w:cs="Times New Roman"/>
          <w:szCs w:val="28"/>
        </w:rPr>
      </w:pPr>
      <w:r w:rsidRPr="00314FA9">
        <w:rPr>
          <w:rFonts w:cs="Times New Roman"/>
          <w:szCs w:val="28"/>
        </w:rPr>
        <w:lastRenderedPageBreak/>
        <w:t>Предварительный контроль – форма контроля, осуществляемая до</w:t>
      </w:r>
      <w:r w:rsidR="00C809DB" w:rsidRPr="00314FA9">
        <w:rPr>
          <w:rFonts w:cs="Times New Roman"/>
          <w:szCs w:val="28"/>
        </w:rPr>
        <w:t xml:space="preserve"> </w:t>
      </w:r>
      <w:r w:rsidRPr="00314FA9">
        <w:rPr>
          <w:rFonts w:cs="Times New Roman"/>
          <w:szCs w:val="28"/>
        </w:rPr>
        <w:t>совершения операции, подверженной риску, заключающаяся в проверке</w:t>
      </w:r>
      <w:r w:rsidR="00C809DB" w:rsidRPr="00314FA9">
        <w:rPr>
          <w:rFonts w:cs="Times New Roman"/>
          <w:szCs w:val="28"/>
        </w:rPr>
        <w:t xml:space="preserve"> </w:t>
      </w:r>
      <w:r w:rsidRPr="00314FA9">
        <w:rPr>
          <w:rFonts w:cs="Times New Roman"/>
          <w:szCs w:val="28"/>
        </w:rPr>
        <w:t>действующих или внедряемых технологий, методологий, методов анализа и</w:t>
      </w:r>
      <w:r w:rsidR="00C809DB" w:rsidRPr="00314FA9">
        <w:rPr>
          <w:rFonts w:cs="Times New Roman"/>
          <w:szCs w:val="28"/>
        </w:rPr>
        <w:t xml:space="preserve"> </w:t>
      </w:r>
      <w:r w:rsidRPr="00314FA9">
        <w:rPr>
          <w:rFonts w:cs="Times New Roman"/>
          <w:szCs w:val="28"/>
        </w:rPr>
        <w:t>оценки рисков, установленных лимитов и ограничений на соответствие</w:t>
      </w:r>
      <w:r w:rsidR="00C809DB" w:rsidRPr="00314FA9">
        <w:rPr>
          <w:rFonts w:cs="Times New Roman"/>
          <w:szCs w:val="28"/>
        </w:rPr>
        <w:t xml:space="preserve"> </w:t>
      </w:r>
      <w:r w:rsidRPr="00314FA9">
        <w:rPr>
          <w:rFonts w:cs="Times New Roman"/>
          <w:szCs w:val="28"/>
        </w:rPr>
        <w:t>законодательству и требованиям государственных контролирующих органов,</w:t>
      </w:r>
      <w:r w:rsidR="00C809DB" w:rsidRPr="00314FA9">
        <w:rPr>
          <w:rFonts w:cs="Times New Roman"/>
          <w:szCs w:val="28"/>
        </w:rPr>
        <w:t xml:space="preserve"> </w:t>
      </w:r>
      <w:r w:rsidRPr="00314FA9">
        <w:rPr>
          <w:rFonts w:cs="Times New Roman"/>
          <w:szCs w:val="28"/>
        </w:rPr>
        <w:t>а также на адекватность Стратегии развития Банка.</w:t>
      </w:r>
    </w:p>
    <w:p w:rsidR="00E67772" w:rsidRPr="00314FA9" w:rsidRDefault="00E67772" w:rsidP="00314FA9">
      <w:pPr>
        <w:autoSpaceDE w:val="0"/>
        <w:autoSpaceDN w:val="0"/>
        <w:adjustRightInd w:val="0"/>
        <w:spacing w:after="0"/>
        <w:rPr>
          <w:rFonts w:cs="Times New Roman"/>
          <w:szCs w:val="28"/>
        </w:rPr>
      </w:pPr>
      <w:r w:rsidRPr="00314FA9">
        <w:rPr>
          <w:rFonts w:cs="Times New Roman"/>
          <w:szCs w:val="28"/>
        </w:rPr>
        <w:t>Текущий контроль – форма контроля, осуществляемая в ходе</w:t>
      </w:r>
      <w:r w:rsidR="00C809DB" w:rsidRPr="00314FA9">
        <w:rPr>
          <w:rFonts w:cs="Times New Roman"/>
          <w:szCs w:val="28"/>
        </w:rPr>
        <w:t xml:space="preserve"> </w:t>
      </w:r>
      <w:r w:rsidRPr="00314FA9">
        <w:rPr>
          <w:rFonts w:cs="Times New Roman"/>
          <w:szCs w:val="28"/>
        </w:rPr>
        <w:t>совершения банковской операций, подверженной риску, заключающаяся в</w:t>
      </w:r>
      <w:r w:rsidR="00C809DB" w:rsidRPr="00314FA9">
        <w:rPr>
          <w:rFonts w:cs="Times New Roman"/>
          <w:szCs w:val="28"/>
        </w:rPr>
        <w:t xml:space="preserve"> </w:t>
      </w:r>
      <w:r w:rsidRPr="00314FA9">
        <w:rPr>
          <w:rFonts w:cs="Times New Roman"/>
          <w:szCs w:val="28"/>
        </w:rPr>
        <w:t>проверке их на соответствие установленным правилам и ограничениям.</w:t>
      </w:r>
    </w:p>
    <w:p w:rsidR="00E67772" w:rsidRPr="00314FA9" w:rsidRDefault="00E67772" w:rsidP="00314FA9">
      <w:pPr>
        <w:autoSpaceDE w:val="0"/>
        <w:autoSpaceDN w:val="0"/>
        <w:adjustRightInd w:val="0"/>
        <w:spacing w:after="0"/>
        <w:rPr>
          <w:rFonts w:cs="Times New Roman"/>
          <w:szCs w:val="28"/>
        </w:rPr>
      </w:pPr>
      <w:r w:rsidRPr="00314FA9">
        <w:rPr>
          <w:rFonts w:cs="Times New Roman"/>
          <w:szCs w:val="28"/>
        </w:rPr>
        <w:t>Последующий контроль – форма контроля, осуществляемая после</w:t>
      </w:r>
      <w:r w:rsidR="00C809DB" w:rsidRPr="00314FA9">
        <w:rPr>
          <w:rFonts w:cs="Times New Roman"/>
          <w:szCs w:val="28"/>
        </w:rPr>
        <w:t xml:space="preserve"> </w:t>
      </w:r>
      <w:r w:rsidRPr="00314FA9">
        <w:rPr>
          <w:rFonts w:cs="Times New Roman"/>
          <w:szCs w:val="28"/>
        </w:rPr>
        <w:t>совершения банковской операций, подверженной риску, заключающаяся в</w:t>
      </w:r>
      <w:r w:rsidR="00C809DB" w:rsidRPr="00314FA9">
        <w:rPr>
          <w:rFonts w:cs="Times New Roman"/>
          <w:szCs w:val="28"/>
        </w:rPr>
        <w:t xml:space="preserve"> </w:t>
      </w:r>
      <w:r w:rsidRPr="00314FA9">
        <w:rPr>
          <w:rFonts w:cs="Times New Roman"/>
          <w:szCs w:val="28"/>
        </w:rPr>
        <w:t>проверке их хода и результатов на соответствие установленным правилам и</w:t>
      </w:r>
      <w:r w:rsidR="00C809DB" w:rsidRPr="00314FA9">
        <w:rPr>
          <w:rFonts w:cs="Times New Roman"/>
          <w:szCs w:val="28"/>
        </w:rPr>
        <w:t xml:space="preserve"> </w:t>
      </w:r>
      <w:r w:rsidRPr="00314FA9">
        <w:rPr>
          <w:rFonts w:cs="Times New Roman"/>
          <w:szCs w:val="28"/>
        </w:rPr>
        <w:t>ограничениям.</w:t>
      </w:r>
    </w:p>
    <w:p w:rsidR="00E67772" w:rsidRPr="00314FA9" w:rsidRDefault="00E67772" w:rsidP="00314FA9">
      <w:pPr>
        <w:autoSpaceDE w:val="0"/>
        <w:autoSpaceDN w:val="0"/>
        <w:adjustRightInd w:val="0"/>
        <w:spacing w:after="0"/>
        <w:rPr>
          <w:rFonts w:cs="Times New Roman"/>
          <w:szCs w:val="28"/>
        </w:rPr>
      </w:pPr>
      <w:r w:rsidRPr="00314FA9">
        <w:rPr>
          <w:rFonts w:cs="Times New Roman"/>
          <w:szCs w:val="28"/>
        </w:rPr>
        <w:t>Выявленные в результате осуществления процедур контроля</w:t>
      </w:r>
      <w:r w:rsidR="00C809DB" w:rsidRPr="00314FA9">
        <w:rPr>
          <w:rFonts w:cs="Times New Roman"/>
          <w:szCs w:val="28"/>
        </w:rPr>
        <w:t xml:space="preserve"> </w:t>
      </w:r>
      <w:r w:rsidRPr="00314FA9">
        <w:rPr>
          <w:rFonts w:cs="Times New Roman"/>
          <w:szCs w:val="28"/>
        </w:rPr>
        <w:t>сведения о нарушении установленных лимитов и утвержденных</w:t>
      </w:r>
      <w:r w:rsidR="00C809DB" w:rsidRPr="00314FA9">
        <w:rPr>
          <w:rFonts w:cs="Times New Roman"/>
          <w:szCs w:val="28"/>
        </w:rPr>
        <w:t xml:space="preserve"> </w:t>
      </w:r>
      <w:r w:rsidRPr="00314FA9">
        <w:rPr>
          <w:rFonts w:cs="Times New Roman"/>
          <w:szCs w:val="28"/>
        </w:rPr>
        <w:t>технологических процедур доводятся до сведения Председателя Правления</w:t>
      </w:r>
      <w:r w:rsidR="00C809DB" w:rsidRPr="00314FA9">
        <w:rPr>
          <w:rFonts w:cs="Times New Roman"/>
          <w:szCs w:val="28"/>
        </w:rPr>
        <w:t xml:space="preserve"> </w:t>
      </w:r>
      <w:r w:rsidRPr="00314FA9">
        <w:rPr>
          <w:rFonts w:cs="Times New Roman"/>
          <w:szCs w:val="28"/>
        </w:rPr>
        <w:t>Банка, соответствующего коллегиального органа Банка, Подразделения риск-</w:t>
      </w:r>
      <w:r w:rsidR="00C809DB" w:rsidRPr="00314FA9">
        <w:rPr>
          <w:rFonts w:cs="Times New Roman"/>
          <w:szCs w:val="28"/>
        </w:rPr>
        <w:t xml:space="preserve"> </w:t>
      </w:r>
      <w:r w:rsidRPr="00314FA9">
        <w:rPr>
          <w:rFonts w:cs="Times New Roman"/>
          <w:szCs w:val="28"/>
        </w:rPr>
        <w:t>менеджмента и Подразделения аудита.</w:t>
      </w:r>
    </w:p>
    <w:p w:rsidR="00E67772" w:rsidRPr="002E0057" w:rsidRDefault="00E67772" w:rsidP="002E0057">
      <w:pPr>
        <w:autoSpaceDE w:val="0"/>
        <w:autoSpaceDN w:val="0"/>
        <w:adjustRightInd w:val="0"/>
        <w:spacing w:after="0"/>
        <w:rPr>
          <w:rFonts w:cs="Times New Roman"/>
          <w:szCs w:val="28"/>
        </w:rPr>
      </w:pPr>
      <w:r w:rsidRPr="00314FA9">
        <w:rPr>
          <w:rFonts w:cs="Times New Roman"/>
          <w:szCs w:val="28"/>
        </w:rPr>
        <w:t>По фактам выявленн</w:t>
      </w:r>
      <w:r w:rsidR="002E0057">
        <w:rPr>
          <w:rFonts w:cs="Times New Roman"/>
          <w:szCs w:val="28"/>
        </w:rPr>
        <w:t xml:space="preserve">ых нарушений при необходимости </w:t>
      </w:r>
      <w:r w:rsidR="002E0057" w:rsidRPr="002E0057">
        <w:rPr>
          <w:rFonts w:cs="Times New Roman"/>
          <w:szCs w:val="28"/>
        </w:rPr>
        <w:t>п</w:t>
      </w:r>
      <w:r w:rsidRPr="002E0057">
        <w:rPr>
          <w:rFonts w:cs="Times New Roman"/>
          <w:szCs w:val="28"/>
        </w:rPr>
        <w:t>одразделением аудита проводится служебное расследование, в</w:t>
      </w:r>
      <w:r w:rsidR="00C809DB" w:rsidRPr="002E0057">
        <w:rPr>
          <w:rFonts w:cs="Times New Roman"/>
          <w:szCs w:val="28"/>
        </w:rPr>
        <w:t xml:space="preserve"> </w:t>
      </w:r>
      <w:r w:rsidRPr="002E0057">
        <w:rPr>
          <w:rFonts w:cs="Times New Roman"/>
          <w:szCs w:val="28"/>
        </w:rPr>
        <w:t>результате которого выявляются причины нарушения, лица или</w:t>
      </w:r>
      <w:r w:rsidR="00C809DB" w:rsidRPr="002E0057">
        <w:rPr>
          <w:rFonts w:cs="Times New Roman"/>
          <w:szCs w:val="28"/>
        </w:rPr>
        <w:t xml:space="preserve"> </w:t>
      </w:r>
      <w:r w:rsidRPr="002E0057">
        <w:rPr>
          <w:rFonts w:cs="Times New Roman"/>
          <w:szCs w:val="28"/>
        </w:rPr>
        <w:t>подразделения, ответственное за нарушение. Результаты расследования</w:t>
      </w:r>
      <w:r w:rsidR="00C809DB" w:rsidRPr="002E0057">
        <w:rPr>
          <w:rFonts w:cs="Times New Roman"/>
          <w:szCs w:val="28"/>
        </w:rPr>
        <w:t xml:space="preserve"> </w:t>
      </w:r>
      <w:r w:rsidRPr="002E0057">
        <w:rPr>
          <w:rFonts w:cs="Times New Roman"/>
          <w:szCs w:val="28"/>
        </w:rPr>
        <w:t>доводятся до коллегиального органа и Подразделения риск-менеджмента</w:t>
      </w:r>
      <w:r w:rsidR="00C809DB" w:rsidRPr="002E0057">
        <w:rPr>
          <w:rFonts w:cs="Times New Roman"/>
          <w:szCs w:val="28"/>
        </w:rPr>
        <w:t>.</w:t>
      </w:r>
    </w:p>
    <w:p w:rsidR="00E67772" w:rsidRPr="00314FA9" w:rsidRDefault="002E0057" w:rsidP="002E0057">
      <w:pPr>
        <w:pStyle w:val="a8"/>
        <w:autoSpaceDE w:val="0"/>
        <w:autoSpaceDN w:val="0"/>
        <w:adjustRightInd w:val="0"/>
        <w:spacing w:after="0"/>
        <w:ind w:left="0"/>
        <w:rPr>
          <w:rFonts w:cs="Times New Roman"/>
          <w:szCs w:val="28"/>
        </w:rPr>
      </w:pPr>
      <w:r w:rsidRPr="00314FA9">
        <w:rPr>
          <w:rFonts w:cs="Times New Roman"/>
          <w:szCs w:val="28"/>
        </w:rPr>
        <w:t>По фактам выявленн</w:t>
      </w:r>
      <w:r>
        <w:rPr>
          <w:rFonts w:cs="Times New Roman"/>
          <w:szCs w:val="28"/>
        </w:rPr>
        <w:t>ых нарушений при необходимости п</w:t>
      </w:r>
      <w:r w:rsidR="00E67772" w:rsidRPr="00314FA9">
        <w:rPr>
          <w:rFonts w:cs="Times New Roman"/>
          <w:szCs w:val="28"/>
        </w:rPr>
        <w:t>одразделением риск-менеджмента, совместно с заинтересованными</w:t>
      </w:r>
      <w:r w:rsidR="00C809DB" w:rsidRPr="00314FA9">
        <w:rPr>
          <w:rFonts w:cs="Times New Roman"/>
          <w:szCs w:val="28"/>
        </w:rPr>
        <w:t xml:space="preserve"> </w:t>
      </w:r>
      <w:r w:rsidR="00E67772" w:rsidRPr="00314FA9">
        <w:rPr>
          <w:rFonts w:cs="Times New Roman"/>
          <w:szCs w:val="28"/>
        </w:rPr>
        <w:t>подразделениями Банка проводятся необходимые исследования и</w:t>
      </w:r>
      <w:r w:rsidR="00C809DB" w:rsidRPr="00314FA9">
        <w:rPr>
          <w:rFonts w:cs="Times New Roman"/>
          <w:szCs w:val="28"/>
        </w:rPr>
        <w:t xml:space="preserve"> </w:t>
      </w:r>
      <w:r w:rsidR="00E67772" w:rsidRPr="00314FA9">
        <w:rPr>
          <w:rFonts w:cs="Times New Roman"/>
          <w:szCs w:val="28"/>
        </w:rPr>
        <w:t>мероприятия, позволяющие в будущем исключить системность проявления</w:t>
      </w:r>
      <w:r w:rsidR="00C809DB" w:rsidRPr="00314FA9">
        <w:rPr>
          <w:rFonts w:cs="Times New Roman"/>
          <w:szCs w:val="28"/>
        </w:rPr>
        <w:t xml:space="preserve"> </w:t>
      </w:r>
      <w:r w:rsidR="00E67772" w:rsidRPr="00314FA9">
        <w:rPr>
          <w:rFonts w:cs="Times New Roman"/>
          <w:szCs w:val="28"/>
        </w:rPr>
        <w:t>выявленного риска. Результаты учитываются в соответствующих локальных</w:t>
      </w:r>
      <w:r w:rsidR="00C809DB" w:rsidRPr="00314FA9">
        <w:rPr>
          <w:rFonts w:cs="Times New Roman"/>
          <w:szCs w:val="28"/>
        </w:rPr>
        <w:t xml:space="preserve"> </w:t>
      </w:r>
      <w:r w:rsidR="00E67772" w:rsidRPr="00314FA9">
        <w:rPr>
          <w:rFonts w:cs="Times New Roman"/>
          <w:szCs w:val="28"/>
        </w:rPr>
        <w:t>нормативных правовых актах Банка и/или в его организационно-распорядительной документации.</w:t>
      </w:r>
    </w:p>
    <w:p w:rsidR="00E67772" w:rsidRPr="00314FA9" w:rsidRDefault="00E67772" w:rsidP="00314FA9">
      <w:pPr>
        <w:autoSpaceDE w:val="0"/>
        <w:autoSpaceDN w:val="0"/>
        <w:adjustRightInd w:val="0"/>
        <w:spacing w:after="0"/>
        <w:rPr>
          <w:rFonts w:cs="Times New Roman"/>
          <w:szCs w:val="28"/>
        </w:rPr>
      </w:pPr>
      <w:r w:rsidRPr="00314FA9">
        <w:rPr>
          <w:rFonts w:cs="Times New Roman"/>
          <w:szCs w:val="28"/>
        </w:rPr>
        <w:t>Соответствующий коллегиальный орган на основе представленных</w:t>
      </w:r>
      <w:r w:rsidR="00C809DB" w:rsidRPr="00314FA9">
        <w:rPr>
          <w:rFonts w:cs="Times New Roman"/>
          <w:szCs w:val="28"/>
        </w:rPr>
        <w:t xml:space="preserve"> </w:t>
      </w:r>
      <w:r w:rsidRPr="00314FA9">
        <w:rPr>
          <w:rFonts w:cs="Times New Roman"/>
          <w:szCs w:val="28"/>
        </w:rPr>
        <w:t>материалов принимает решения по урегулированию выявленных нарушений</w:t>
      </w:r>
      <w:r w:rsidR="00C809DB" w:rsidRPr="00314FA9">
        <w:rPr>
          <w:rFonts w:cs="Times New Roman"/>
          <w:szCs w:val="28"/>
        </w:rPr>
        <w:t xml:space="preserve"> </w:t>
      </w:r>
      <w:r w:rsidRPr="00314FA9">
        <w:rPr>
          <w:rFonts w:cs="Times New Roman"/>
          <w:szCs w:val="28"/>
        </w:rPr>
        <w:t>и предотвращению дальнейших нарушений.</w:t>
      </w:r>
    </w:p>
    <w:p w:rsidR="00C809DB" w:rsidRPr="00314FA9" w:rsidRDefault="00C809DB" w:rsidP="00314FA9">
      <w:pPr>
        <w:autoSpaceDE w:val="0"/>
        <w:autoSpaceDN w:val="0"/>
        <w:adjustRightInd w:val="0"/>
        <w:spacing w:after="0"/>
        <w:rPr>
          <w:rFonts w:cs="Times New Roman"/>
          <w:szCs w:val="28"/>
        </w:rPr>
      </w:pPr>
    </w:p>
    <w:p w:rsidR="00C809DB" w:rsidRPr="00314FA9" w:rsidRDefault="00C809DB" w:rsidP="00314FA9">
      <w:pPr>
        <w:pStyle w:val="2"/>
        <w:numPr>
          <w:ilvl w:val="1"/>
          <w:numId w:val="1"/>
        </w:numPr>
        <w:jc w:val="left"/>
        <w:rPr>
          <w:rFonts w:cs="Times New Roman"/>
          <w:szCs w:val="28"/>
        </w:rPr>
      </w:pPr>
      <w:bookmarkStart w:id="15" w:name="_Toc420424022"/>
      <w:r w:rsidRPr="00314FA9">
        <w:rPr>
          <w:rFonts w:cs="Times New Roman"/>
          <w:szCs w:val="28"/>
        </w:rPr>
        <w:t>Участники системы управления рисками ЗАО «МТБанк»</w:t>
      </w:r>
      <w:bookmarkEnd w:id="15"/>
    </w:p>
    <w:p w:rsidR="00C809DB" w:rsidRPr="00314FA9" w:rsidRDefault="00C809DB" w:rsidP="00314FA9">
      <w:pPr>
        <w:autoSpaceDE w:val="0"/>
        <w:autoSpaceDN w:val="0"/>
        <w:adjustRightInd w:val="0"/>
        <w:spacing w:after="0"/>
        <w:rPr>
          <w:rFonts w:cs="Times New Roman"/>
          <w:szCs w:val="28"/>
        </w:rPr>
      </w:pPr>
    </w:p>
    <w:p w:rsidR="00E67772" w:rsidRPr="00314FA9" w:rsidRDefault="00E67772" w:rsidP="00314FA9">
      <w:pPr>
        <w:autoSpaceDE w:val="0"/>
        <w:autoSpaceDN w:val="0"/>
        <w:adjustRightInd w:val="0"/>
        <w:spacing w:after="0"/>
        <w:rPr>
          <w:rFonts w:cs="Times New Roman"/>
          <w:szCs w:val="28"/>
        </w:rPr>
      </w:pPr>
      <w:r w:rsidRPr="00314FA9">
        <w:rPr>
          <w:rFonts w:cs="Times New Roman"/>
          <w:szCs w:val="28"/>
        </w:rPr>
        <w:t>Система управления риск</w:t>
      </w:r>
      <w:r w:rsidR="00C809DB" w:rsidRPr="00314FA9">
        <w:rPr>
          <w:rFonts w:cs="Times New Roman"/>
          <w:szCs w:val="28"/>
        </w:rPr>
        <w:t xml:space="preserve">ами в Банке имеет трехуровневую </w:t>
      </w:r>
      <w:r w:rsidRPr="00314FA9">
        <w:rPr>
          <w:rFonts w:cs="Times New Roman"/>
          <w:szCs w:val="28"/>
        </w:rPr>
        <w:t>организационную структуру.</w:t>
      </w:r>
    </w:p>
    <w:p w:rsidR="00E67772" w:rsidRPr="00314FA9" w:rsidRDefault="00E67772" w:rsidP="00314FA9">
      <w:pPr>
        <w:autoSpaceDE w:val="0"/>
        <w:autoSpaceDN w:val="0"/>
        <w:adjustRightInd w:val="0"/>
        <w:spacing w:after="0"/>
        <w:rPr>
          <w:rFonts w:cs="Times New Roman"/>
          <w:szCs w:val="28"/>
        </w:rPr>
      </w:pPr>
      <w:r w:rsidRPr="00314FA9">
        <w:rPr>
          <w:rFonts w:cs="Times New Roman"/>
          <w:szCs w:val="28"/>
        </w:rPr>
        <w:lastRenderedPageBreak/>
        <w:t>Первый уровень – коллегиальные органы управления Банка:</w:t>
      </w:r>
      <w:r w:rsidR="00C809DB" w:rsidRPr="00314FA9">
        <w:rPr>
          <w:rFonts w:cs="Times New Roman"/>
          <w:szCs w:val="28"/>
        </w:rPr>
        <w:t xml:space="preserve"> </w:t>
      </w:r>
    </w:p>
    <w:p w:rsidR="00E67772" w:rsidRPr="00314FA9" w:rsidRDefault="00E67772" w:rsidP="00B600AD">
      <w:pPr>
        <w:pStyle w:val="a8"/>
        <w:numPr>
          <w:ilvl w:val="0"/>
          <w:numId w:val="11"/>
        </w:numPr>
        <w:autoSpaceDE w:val="0"/>
        <w:autoSpaceDN w:val="0"/>
        <w:adjustRightInd w:val="0"/>
        <w:spacing w:after="0"/>
        <w:ind w:left="0" w:firstLine="709"/>
        <w:rPr>
          <w:rFonts w:cs="Times New Roman"/>
          <w:szCs w:val="28"/>
        </w:rPr>
      </w:pPr>
      <w:r w:rsidRPr="00314FA9">
        <w:rPr>
          <w:rFonts w:cs="Times New Roman"/>
          <w:szCs w:val="28"/>
        </w:rPr>
        <w:t>утверждают годовой бюджет и Стратегию развития Банка;</w:t>
      </w:r>
    </w:p>
    <w:p w:rsidR="00E67772" w:rsidRPr="00314FA9" w:rsidRDefault="00E67772" w:rsidP="00B600AD">
      <w:pPr>
        <w:pStyle w:val="a8"/>
        <w:numPr>
          <w:ilvl w:val="0"/>
          <w:numId w:val="11"/>
        </w:numPr>
        <w:autoSpaceDE w:val="0"/>
        <w:autoSpaceDN w:val="0"/>
        <w:adjustRightInd w:val="0"/>
        <w:spacing w:after="0"/>
        <w:ind w:left="0" w:firstLine="709"/>
        <w:rPr>
          <w:rFonts w:cs="Times New Roman"/>
          <w:szCs w:val="28"/>
        </w:rPr>
      </w:pPr>
      <w:r w:rsidRPr="00314FA9">
        <w:rPr>
          <w:rFonts w:cs="Times New Roman"/>
          <w:szCs w:val="28"/>
        </w:rPr>
        <w:t>определяют ценовую политику Банка;</w:t>
      </w:r>
    </w:p>
    <w:p w:rsidR="00E67772" w:rsidRPr="00314FA9" w:rsidRDefault="00E67772" w:rsidP="00B600AD">
      <w:pPr>
        <w:pStyle w:val="a8"/>
        <w:numPr>
          <w:ilvl w:val="0"/>
          <w:numId w:val="11"/>
        </w:numPr>
        <w:autoSpaceDE w:val="0"/>
        <w:autoSpaceDN w:val="0"/>
        <w:adjustRightInd w:val="0"/>
        <w:spacing w:after="0"/>
        <w:ind w:left="0" w:firstLine="709"/>
        <w:rPr>
          <w:rFonts w:cs="Times New Roman"/>
          <w:szCs w:val="28"/>
        </w:rPr>
      </w:pPr>
      <w:r w:rsidRPr="00314FA9">
        <w:rPr>
          <w:rFonts w:cs="Times New Roman"/>
          <w:szCs w:val="28"/>
        </w:rPr>
        <w:t>утверждают локальные нормативные правовые акты,</w:t>
      </w:r>
    </w:p>
    <w:p w:rsidR="00E67772" w:rsidRPr="00314FA9" w:rsidRDefault="00E67772" w:rsidP="00B600AD">
      <w:pPr>
        <w:pStyle w:val="a8"/>
        <w:numPr>
          <w:ilvl w:val="0"/>
          <w:numId w:val="11"/>
        </w:numPr>
        <w:autoSpaceDE w:val="0"/>
        <w:autoSpaceDN w:val="0"/>
        <w:adjustRightInd w:val="0"/>
        <w:spacing w:after="0"/>
        <w:ind w:left="0" w:firstLine="709"/>
        <w:rPr>
          <w:rFonts w:cs="Times New Roman"/>
          <w:szCs w:val="28"/>
        </w:rPr>
      </w:pPr>
      <w:r w:rsidRPr="00314FA9">
        <w:rPr>
          <w:rFonts w:cs="Times New Roman"/>
          <w:szCs w:val="28"/>
        </w:rPr>
        <w:t>регламентирующие требования управления рисками;</w:t>
      </w:r>
    </w:p>
    <w:p w:rsidR="00E67772" w:rsidRPr="00314FA9" w:rsidRDefault="00E67772" w:rsidP="00B600AD">
      <w:pPr>
        <w:pStyle w:val="a8"/>
        <w:numPr>
          <w:ilvl w:val="0"/>
          <w:numId w:val="11"/>
        </w:numPr>
        <w:autoSpaceDE w:val="0"/>
        <w:autoSpaceDN w:val="0"/>
        <w:adjustRightInd w:val="0"/>
        <w:spacing w:after="0"/>
        <w:ind w:left="0" w:firstLine="709"/>
        <w:rPr>
          <w:rFonts w:cs="Times New Roman"/>
          <w:szCs w:val="28"/>
        </w:rPr>
      </w:pPr>
      <w:r w:rsidRPr="00314FA9">
        <w:rPr>
          <w:rFonts w:cs="Times New Roman"/>
          <w:szCs w:val="28"/>
        </w:rPr>
        <w:t>утверждают лимиты на проведение операций банка;</w:t>
      </w:r>
    </w:p>
    <w:p w:rsidR="00E67772" w:rsidRPr="00314FA9" w:rsidRDefault="00E67772" w:rsidP="00B600AD">
      <w:pPr>
        <w:pStyle w:val="a8"/>
        <w:numPr>
          <w:ilvl w:val="0"/>
          <w:numId w:val="11"/>
        </w:numPr>
        <w:autoSpaceDE w:val="0"/>
        <w:autoSpaceDN w:val="0"/>
        <w:adjustRightInd w:val="0"/>
        <w:spacing w:after="0"/>
        <w:ind w:left="0" w:firstLine="709"/>
        <w:rPr>
          <w:rFonts w:cs="Times New Roman"/>
          <w:szCs w:val="28"/>
        </w:rPr>
      </w:pPr>
      <w:r w:rsidRPr="00314FA9">
        <w:rPr>
          <w:rFonts w:cs="Times New Roman"/>
          <w:szCs w:val="28"/>
        </w:rPr>
        <w:t>осуществляют санкционирование операций в рамках своих</w:t>
      </w:r>
      <w:r w:rsidR="00C809DB" w:rsidRPr="00314FA9">
        <w:rPr>
          <w:rFonts w:cs="Times New Roman"/>
          <w:szCs w:val="28"/>
        </w:rPr>
        <w:t xml:space="preserve"> </w:t>
      </w:r>
      <w:r w:rsidRPr="00314FA9">
        <w:rPr>
          <w:rFonts w:cs="Times New Roman"/>
          <w:szCs w:val="28"/>
        </w:rPr>
        <w:t>полномочий;</w:t>
      </w:r>
    </w:p>
    <w:p w:rsidR="00E67772" w:rsidRPr="00314FA9" w:rsidRDefault="00E67772" w:rsidP="00B600AD">
      <w:pPr>
        <w:pStyle w:val="a8"/>
        <w:numPr>
          <w:ilvl w:val="0"/>
          <w:numId w:val="11"/>
        </w:numPr>
        <w:autoSpaceDE w:val="0"/>
        <w:autoSpaceDN w:val="0"/>
        <w:adjustRightInd w:val="0"/>
        <w:spacing w:after="0"/>
        <w:ind w:left="0" w:firstLine="709"/>
        <w:rPr>
          <w:rFonts w:cs="Times New Roman"/>
          <w:szCs w:val="28"/>
        </w:rPr>
      </w:pPr>
      <w:r w:rsidRPr="00314FA9">
        <w:rPr>
          <w:rFonts w:cs="Times New Roman"/>
          <w:szCs w:val="28"/>
        </w:rPr>
        <w:t>совершенствуют организационную структуру Банка.</w:t>
      </w:r>
    </w:p>
    <w:p w:rsidR="00E67772" w:rsidRPr="00314FA9" w:rsidRDefault="00E67772" w:rsidP="00314FA9">
      <w:pPr>
        <w:autoSpaceDE w:val="0"/>
        <w:autoSpaceDN w:val="0"/>
        <w:adjustRightInd w:val="0"/>
        <w:spacing w:after="0"/>
        <w:rPr>
          <w:rFonts w:cs="Times New Roman"/>
          <w:szCs w:val="28"/>
        </w:rPr>
      </w:pPr>
      <w:r w:rsidRPr="00314FA9">
        <w:rPr>
          <w:rFonts w:cs="Times New Roman"/>
          <w:szCs w:val="28"/>
        </w:rPr>
        <w:t>Второй уровень – аналитические подразделения банка:</w:t>
      </w:r>
    </w:p>
    <w:p w:rsidR="00E67772" w:rsidRPr="00314FA9" w:rsidRDefault="00E67772" w:rsidP="00B600AD">
      <w:pPr>
        <w:pStyle w:val="a8"/>
        <w:numPr>
          <w:ilvl w:val="0"/>
          <w:numId w:val="11"/>
        </w:numPr>
        <w:autoSpaceDE w:val="0"/>
        <w:autoSpaceDN w:val="0"/>
        <w:adjustRightInd w:val="0"/>
        <w:spacing w:after="0"/>
        <w:ind w:left="0" w:firstLine="709"/>
        <w:rPr>
          <w:rFonts w:cs="Times New Roman"/>
          <w:szCs w:val="28"/>
        </w:rPr>
      </w:pPr>
      <w:r w:rsidRPr="00314FA9">
        <w:rPr>
          <w:rFonts w:cs="Times New Roman"/>
          <w:szCs w:val="28"/>
        </w:rPr>
        <w:t>координируют деятельность структурных подразделений Банка;</w:t>
      </w:r>
    </w:p>
    <w:p w:rsidR="00E67772" w:rsidRPr="00314FA9" w:rsidRDefault="00E67772" w:rsidP="00B600AD">
      <w:pPr>
        <w:pStyle w:val="a8"/>
        <w:numPr>
          <w:ilvl w:val="0"/>
          <w:numId w:val="11"/>
        </w:numPr>
        <w:autoSpaceDE w:val="0"/>
        <w:autoSpaceDN w:val="0"/>
        <w:adjustRightInd w:val="0"/>
        <w:spacing w:after="0"/>
        <w:ind w:left="0" w:firstLine="709"/>
        <w:rPr>
          <w:rFonts w:cs="Times New Roman"/>
          <w:szCs w:val="28"/>
        </w:rPr>
      </w:pPr>
      <w:r w:rsidRPr="00314FA9">
        <w:rPr>
          <w:rFonts w:cs="Times New Roman"/>
          <w:szCs w:val="28"/>
        </w:rPr>
        <w:t>осуществляют информационно-аналитическое обеспечение</w:t>
      </w:r>
      <w:r w:rsidR="00C809DB" w:rsidRPr="00314FA9">
        <w:rPr>
          <w:rFonts w:cs="Times New Roman"/>
          <w:szCs w:val="28"/>
        </w:rPr>
        <w:t xml:space="preserve"> </w:t>
      </w:r>
      <w:r w:rsidRPr="00314FA9">
        <w:rPr>
          <w:rFonts w:cs="Times New Roman"/>
          <w:szCs w:val="28"/>
        </w:rPr>
        <w:t>руководства Банка для принятия управленческих решений;</w:t>
      </w:r>
    </w:p>
    <w:p w:rsidR="00E67772" w:rsidRPr="00314FA9" w:rsidRDefault="00E67772" w:rsidP="00B600AD">
      <w:pPr>
        <w:pStyle w:val="a8"/>
        <w:numPr>
          <w:ilvl w:val="0"/>
          <w:numId w:val="11"/>
        </w:numPr>
        <w:autoSpaceDE w:val="0"/>
        <w:autoSpaceDN w:val="0"/>
        <w:adjustRightInd w:val="0"/>
        <w:spacing w:after="0"/>
        <w:ind w:left="0" w:firstLine="709"/>
        <w:rPr>
          <w:rFonts w:cs="Times New Roman"/>
          <w:szCs w:val="28"/>
        </w:rPr>
      </w:pPr>
      <w:r w:rsidRPr="00314FA9">
        <w:rPr>
          <w:rFonts w:cs="Times New Roman"/>
          <w:szCs w:val="28"/>
        </w:rPr>
        <w:t>разрабатывают локальные нормативные правовые акты,</w:t>
      </w:r>
    </w:p>
    <w:p w:rsidR="00E67772" w:rsidRPr="00314FA9" w:rsidRDefault="00E67772" w:rsidP="00B600AD">
      <w:pPr>
        <w:pStyle w:val="a8"/>
        <w:numPr>
          <w:ilvl w:val="0"/>
          <w:numId w:val="11"/>
        </w:numPr>
        <w:autoSpaceDE w:val="0"/>
        <w:autoSpaceDN w:val="0"/>
        <w:adjustRightInd w:val="0"/>
        <w:spacing w:after="0"/>
        <w:ind w:left="0" w:firstLine="709"/>
        <w:rPr>
          <w:rFonts w:cs="Times New Roman"/>
          <w:szCs w:val="28"/>
        </w:rPr>
      </w:pPr>
      <w:r w:rsidRPr="00314FA9">
        <w:rPr>
          <w:rFonts w:cs="Times New Roman"/>
          <w:szCs w:val="28"/>
        </w:rPr>
        <w:t>регламентирующие процессы управления рисками;</w:t>
      </w:r>
    </w:p>
    <w:p w:rsidR="00E67772" w:rsidRPr="00314FA9" w:rsidRDefault="00E67772" w:rsidP="00B600AD">
      <w:pPr>
        <w:pStyle w:val="a8"/>
        <w:numPr>
          <w:ilvl w:val="0"/>
          <w:numId w:val="11"/>
        </w:numPr>
        <w:autoSpaceDE w:val="0"/>
        <w:autoSpaceDN w:val="0"/>
        <w:adjustRightInd w:val="0"/>
        <w:spacing w:after="0"/>
        <w:ind w:left="0" w:firstLine="709"/>
        <w:rPr>
          <w:rFonts w:cs="Times New Roman"/>
          <w:szCs w:val="28"/>
        </w:rPr>
      </w:pPr>
      <w:r w:rsidRPr="00314FA9">
        <w:rPr>
          <w:rFonts w:cs="Times New Roman"/>
          <w:szCs w:val="28"/>
        </w:rPr>
        <w:t>осуществляют контроль над уровнем рисков;</w:t>
      </w:r>
    </w:p>
    <w:p w:rsidR="00E67772" w:rsidRPr="00314FA9" w:rsidRDefault="00E67772" w:rsidP="00B600AD">
      <w:pPr>
        <w:pStyle w:val="a8"/>
        <w:numPr>
          <w:ilvl w:val="0"/>
          <w:numId w:val="11"/>
        </w:numPr>
        <w:autoSpaceDE w:val="0"/>
        <w:autoSpaceDN w:val="0"/>
        <w:adjustRightInd w:val="0"/>
        <w:spacing w:after="0"/>
        <w:ind w:left="0" w:firstLine="709"/>
        <w:rPr>
          <w:rFonts w:cs="Times New Roman"/>
          <w:szCs w:val="28"/>
        </w:rPr>
      </w:pPr>
      <w:r w:rsidRPr="00314FA9">
        <w:rPr>
          <w:rFonts w:cs="Times New Roman"/>
          <w:szCs w:val="28"/>
        </w:rPr>
        <w:t>разрабатывают мероприятия по достижению целевых стратегических</w:t>
      </w:r>
      <w:r w:rsidR="00A53A61" w:rsidRPr="00314FA9">
        <w:rPr>
          <w:rFonts w:cs="Times New Roman"/>
          <w:szCs w:val="28"/>
        </w:rPr>
        <w:t xml:space="preserve"> </w:t>
      </w:r>
      <w:r w:rsidRPr="00314FA9">
        <w:rPr>
          <w:rFonts w:cs="Times New Roman"/>
          <w:szCs w:val="28"/>
        </w:rPr>
        <w:t>ориентиров и регулирования процессов управления рисками;</w:t>
      </w:r>
    </w:p>
    <w:p w:rsidR="00E67772" w:rsidRPr="00314FA9" w:rsidRDefault="00E67772" w:rsidP="00B600AD">
      <w:pPr>
        <w:pStyle w:val="a8"/>
        <w:numPr>
          <w:ilvl w:val="0"/>
          <w:numId w:val="11"/>
        </w:numPr>
        <w:autoSpaceDE w:val="0"/>
        <w:autoSpaceDN w:val="0"/>
        <w:adjustRightInd w:val="0"/>
        <w:spacing w:after="0"/>
        <w:ind w:left="0" w:firstLine="709"/>
        <w:rPr>
          <w:rFonts w:cs="Times New Roman"/>
          <w:szCs w:val="28"/>
        </w:rPr>
      </w:pPr>
      <w:r w:rsidRPr="00314FA9">
        <w:rPr>
          <w:rFonts w:cs="Times New Roman"/>
          <w:szCs w:val="28"/>
        </w:rPr>
        <w:t>разрабатывают и обосновывают ценовую политику Банка.</w:t>
      </w:r>
    </w:p>
    <w:p w:rsidR="00E67772" w:rsidRPr="00314FA9" w:rsidRDefault="00E67772" w:rsidP="00314FA9">
      <w:pPr>
        <w:autoSpaceDE w:val="0"/>
        <w:autoSpaceDN w:val="0"/>
        <w:adjustRightInd w:val="0"/>
        <w:spacing w:after="0"/>
        <w:rPr>
          <w:rFonts w:cs="Times New Roman"/>
          <w:szCs w:val="28"/>
        </w:rPr>
      </w:pPr>
      <w:r w:rsidRPr="00314FA9">
        <w:rPr>
          <w:rFonts w:cs="Times New Roman"/>
          <w:szCs w:val="28"/>
        </w:rPr>
        <w:t>Третий уровень – бизнес-подразделения банка:</w:t>
      </w:r>
    </w:p>
    <w:p w:rsidR="00E67772" w:rsidRPr="00314FA9" w:rsidRDefault="00E67772" w:rsidP="00B600AD">
      <w:pPr>
        <w:pStyle w:val="a8"/>
        <w:numPr>
          <w:ilvl w:val="0"/>
          <w:numId w:val="11"/>
        </w:numPr>
        <w:autoSpaceDE w:val="0"/>
        <w:autoSpaceDN w:val="0"/>
        <w:adjustRightInd w:val="0"/>
        <w:spacing w:after="0"/>
        <w:ind w:left="0" w:firstLine="709"/>
        <w:rPr>
          <w:rFonts w:cs="Times New Roman"/>
          <w:szCs w:val="28"/>
        </w:rPr>
      </w:pPr>
      <w:r w:rsidRPr="00314FA9">
        <w:rPr>
          <w:rFonts w:cs="Times New Roman"/>
          <w:szCs w:val="28"/>
        </w:rPr>
        <w:t>участвуют в планировании и обеспечивают выполнение доведенных</w:t>
      </w:r>
      <w:r w:rsidR="00A53A61" w:rsidRPr="00314FA9">
        <w:rPr>
          <w:rFonts w:cs="Times New Roman"/>
          <w:szCs w:val="28"/>
        </w:rPr>
        <w:t xml:space="preserve"> </w:t>
      </w:r>
      <w:r w:rsidRPr="00314FA9">
        <w:rPr>
          <w:rFonts w:cs="Times New Roman"/>
          <w:szCs w:val="28"/>
        </w:rPr>
        <w:t>плановых и контролируемых показателей (показателей объема, цены,</w:t>
      </w:r>
      <w:r w:rsidR="00A53A61" w:rsidRPr="00314FA9">
        <w:rPr>
          <w:rFonts w:cs="Times New Roman"/>
          <w:szCs w:val="28"/>
        </w:rPr>
        <w:t xml:space="preserve"> </w:t>
      </w:r>
      <w:r w:rsidRPr="00314FA9">
        <w:rPr>
          <w:rFonts w:cs="Times New Roman"/>
          <w:szCs w:val="28"/>
        </w:rPr>
        <w:t>структуры, ограничений на риск);</w:t>
      </w:r>
    </w:p>
    <w:p w:rsidR="00E67772" w:rsidRPr="00314FA9" w:rsidRDefault="00E67772" w:rsidP="00B600AD">
      <w:pPr>
        <w:pStyle w:val="a8"/>
        <w:numPr>
          <w:ilvl w:val="0"/>
          <w:numId w:val="11"/>
        </w:numPr>
        <w:autoSpaceDE w:val="0"/>
        <w:autoSpaceDN w:val="0"/>
        <w:adjustRightInd w:val="0"/>
        <w:spacing w:after="0"/>
        <w:ind w:left="0" w:firstLine="709"/>
        <w:rPr>
          <w:rFonts w:cs="Times New Roman"/>
          <w:szCs w:val="28"/>
        </w:rPr>
      </w:pPr>
      <w:r w:rsidRPr="00314FA9">
        <w:rPr>
          <w:rFonts w:cs="Times New Roman"/>
          <w:szCs w:val="28"/>
        </w:rPr>
        <w:t>принимают управленческие решения в рамках предоставленных</w:t>
      </w:r>
      <w:r w:rsidR="00A53A61" w:rsidRPr="00314FA9">
        <w:rPr>
          <w:rFonts w:cs="Times New Roman"/>
          <w:szCs w:val="28"/>
        </w:rPr>
        <w:t xml:space="preserve"> </w:t>
      </w:r>
      <w:r w:rsidRPr="00314FA9">
        <w:rPr>
          <w:rFonts w:cs="Times New Roman"/>
          <w:szCs w:val="28"/>
        </w:rPr>
        <w:t>полномочий.</w:t>
      </w:r>
    </w:p>
    <w:p w:rsidR="00BF1520" w:rsidRPr="00314FA9" w:rsidRDefault="00E67772" w:rsidP="00314FA9">
      <w:pPr>
        <w:autoSpaceDE w:val="0"/>
        <w:autoSpaceDN w:val="0"/>
        <w:adjustRightInd w:val="0"/>
        <w:spacing w:after="0"/>
        <w:rPr>
          <w:rFonts w:cs="Times New Roman"/>
          <w:szCs w:val="28"/>
        </w:rPr>
      </w:pPr>
      <w:r w:rsidRPr="00314FA9">
        <w:rPr>
          <w:rFonts w:cs="Times New Roman"/>
          <w:szCs w:val="28"/>
        </w:rPr>
        <w:t>Каждый сотрудник Банка участвует в процессах управления</w:t>
      </w:r>
      <w:r w:rsidR="00A53A61" w:rsidRPr="00314FA9">
        <w:rPr>
          <w:rFonts w:cs="Times New Roman"/>
          <w:szCs w:val="28"/>
        </w:rPr>
        <w:t xml:space="preserve"> </w:t>
      </w:r>
      <w:r w:rsidRPr="00314FA9">
        <w:rPr>
          <w:rFonts w:cs="Times New Roman"/>
          <w:szCs w:val="28"/>
        </w:rPr>
        <w:t>рисками в соответствии со сво</w:t>
      </w:r>
      <w:r w:rsidR="00A957F2" w:rsidRPr="00314FA9">
        <w:rPr>
          <w:rFonts w:cs="Times New Roman"/>
          <w:szCs w:val="28"/>
        </w:rPr>
        <w:t>ими должностными обязанностями.</w:t>
      </w:r>
    </w:p>
    <w:p w:rsidR="00800CF4" w:rsidRPr="00314FA9" w:rsidRDefault="00800CF4" w:rsidP="00314FA9">
      <w:pPr>
        <w:spacing w:after="0"/>
        <w:ind w:firstLine="0"/>
        <w:rPr>
          <w:rFonts w:cs="Times New Roman"/>
          <w:color w:val="000000"/>
          <w:szCs w:val="28"/>
        </w:rPr>
      </w:pPr>
    </w:p>
    <w:p w:rsidR="0075456D" w:rsidRPr="00314FA9" w:rsidRDefault="0075456D" w:rsidP="00314FA9">
      <w:pPr>
        <w:pStyle w:val="2"/>
        <w:numPr>
          <w:ilvl w:val="1"/>
          <w:numId w:val="1"/>
        </w:numPr>
        <w:rPr>
          <w:rFonts w:cs="Times New Roman"/>
          <w:szCs w:val="28"/>
        </w:rPr>
      </w:pPr>
      <w:bookmarkStart w:id="16" w:name="_Toc420424023"/>
      <w:r w:rsidRPr="00314FA9">
        <w:rPr>
          <w:rFonts w:cs="Times New Roman"/>
          <w:szCs w:val="28"/>
        </w:rPr>
        <w:t>Описание процесса скоринга</w:t>
      </w:r>
      <w:r w:rsidR="00A957F2" w:rsidRPr="00314FA9">
        <w:rPr>
          <w:rFonts w:cs="Times New Roman"/>
          <w:szCs w:val="28"/>
        </w:rPr>
        <w:t xml:space="preserve"> ЗАО «МТБанк»</w:t>
      </w:r>
      <w:bookmarkEnd w:id="16"/>
    </w:p>
    <w:p w:rsidR="009E3D9D" w:rsidRPr="00314FA9" w:rsidRDefault="009E3D9D" w:rsidP="00314FA9">
      <w:pPr>
        <w:pStyle w:val="Default"/>
        <w:spacing w:line="276" w:lineRule="auto"/>
        <w:jc w:val="both"/>
        <w:rPr>
          <w:color w:val="403152" w:themeColor="accent4" w:themeShade="80"/>
          <w:sz w:val="28"/>
          <w:szCs w:val="28"/>
        </w:rPr>
      </w:pPr>
    </w:p>
    <w:p w:rsidR="00E869CC" w:rsidRPr="00314FA9" w:rsidRDefault="00E869CC" w:rsidP="00314FA9">
      <w:pPr>
        <w:pStyle w:val="Default"/>
        <w:spacing w:line="276" w:lineRule="auto"/>
        <w:ind w:firstLine="709"/>
        <w:jc w:val="both"/>
        <w:rPr>
          <w:color w:val="auto"/>
          <w:sz w:val="28"/>
          <w:szCs w:val="28"/>
        </w:rPr>
      </w:pPr>
      <w:r w:rsidRPr="00314FA9">
        <w:rPr>
          <w:color w:val="auto"/>
          <w:sz w:val="28"/>
          <w:szCs w:val="28"/>
        </w:rPr>
        <w:t>Основным функциональным процессом для разрабатываемой системы являе</w:t>
      </w:r>
      <w:r w:rsidR="004F3FED" w:rsidRPr="00314FA9">
        <w:rPr>
          <w:color w:val="auto"/>
          <w:sz w:val="28"/>
          <w:szCs w:val="28"/>
        </w:rPr>
        <w:t>тся процесс скоринга кредитных заявок</w:t>
      </w:r>
      <w:r w:rsidRPr="00314FA9">
        <w:rPr>
          <w:color w:val="auto"/>
          <w:sz w:val="28"/>
          <w:szCs w:val="28"/>
        </w:rPr>
        <w:t xml:space="preserve">. </w:t>
      </w:r>
      <w:r w:rsidR="004F3FED" w:rsidRPr="00314FA9">
        <w:rPr>
          <w:color w:val="auto"/>
          <w:sz w:val="28"/>
          <w:szCs w:val="28"/>
        </w:rPr>
        <w:t>После заполнения анкета на кредит попадает верификаторам, и на этой стадии проводится скоринг. Скоринг кредитных заявок</w:t>
      </w:r>
      <w:r w:rsidRPr="00314FA9">
        <w:rPr>
          <w:color w:val="auto"/>
          <w:sz w:val="28"/>
          <w:szCs w:val="28"/>
        </w:rPr>
        <w:t xml:space="preserve"> довольно сложный и трудоемкий процесс</w:t>
      </w:r>
      <w:r w:rsidR="00FF4571" w:rsidRPr="00314FA9">
        <w:rPr>
          <w:color w:val="auto"/>
          <w:sz w:val="28"/>
          <w:szCs w:val="28"/>
        </w:rPr>
        <w:t xml:space="preserve">. </w:t>
      </w:r>
      <w:r w:rsidR="006710AE" w:rsidRPr="00314FA9">
        <w:rPr>
          <w:color w:val="auto"/>
          <w:sz w:val="28"/>
          <w:szCs w:val="28"/>
        </w:rPr>
        <w:t xml:space="preserve">Моделирование функциональной модели процесса скоринга выполнено с помощью </w:t>
      </w:r>
      <w:r w:rsidR="006710AE" w:rsidRPr="00314FA9">
        <w:rPr>
          <w:color w:val="auto"/>
          <w:sz w:val="28"/>
          <w:szCs w:val="28"/>
          <w:lang w:val="en-US"/>
        </w:rPr>
        <w:t>CASE</w:t>
      </w:r>
      <w:r w:rsidR="006710AE" w:rsidRPr="00314FA9">
        <w:rPr>
          <w:color w:val="auto"/>
          <w:sz w:val="28"/>
          <w:szCs w:val="28"/>
        </w:rPr>
        <w:t xml:space="preserve">-средства </w:t>
      </w:r>
      <w:r w:rsidR="006710AE" w:rsidRPr="00314FA9">
        <w:rPr>
          <w:color w:val="auto"/>
          <w:sz w:val="28"/>
          <w:szCs w:val="28"/>
          <w:lang w:val="en-US"/>
        </w:rPr>
        <w:t>ERwin</w:t>
      </w:r>
      <w:r w:rsidR="006710AE" w:rsidRPr="00314FA9">
        <w:rPr>
          <w:color w:val="auto"/>
          <w:sz w:val="28"/>
          <w:szCs w:val="28"/>
        </w:rPr>
        <w:t xml:space="preserve"> [4]. </w:t>
      </w:r>
    </w:p>
    <w:p w:rsidR="00FF4571" w:rsidRPr="00314FA9" w:rsidRDefault="00F8572E" w:rsidP="00314FA9">
      <w:pPr>
        <w:pStyle w:val="Default"/>
        <w:spacing w:line="276" w:lineRule="auto"/>
        <w:ind w:firstLine="709"/>
        <w:jc w:val="both"/>
        <w:rPr>
          <w:color w:val="auto"/>
          <w:sz w:val="28"/>
          <w:szCs w:val="28"/>
        </w:rPr>
      </w:pPr>
      <w:r w:rsidRPr="00314FA9">
        <w:rPr>
          <w:color w:val="auto"/>
          <w:sz w:val="28"/>
          <w:szCs w:val="28"/>
        </w:rPr>
        <w:lastRenderedPageBreak/>
        <w:t xml:space="preserve">Процесс скоринга будет рассматриваться с точки зрения сотрудника банка. Цель: </w:t>
      </w:r>
      <w:r w:rsidR="00733F51" w:rsidRPr="00314FA9">
        <w:rPr>
          <w:color w:val="auto"/>
          <w:sz w:val="28"/>
          <w:szCs w:val="28"/>
        </w:rPr>
        <w:t>эффективная скоринговая оценка потенциального кредитополучателя</w:t>
      </w:r>
      <w:r w:rsidRPr="00314FA9">
        <w:rPr>
          <w:color w:val="auto"/>
          <w:sz w:val="28"/>
          <w:szCs w:val="28"/>
        </w:rPr>
        <w:t>.</w:t>
      </w:r>
    </w:p>
    <w:p w:rsidR="00A957F2" w:rsidRPr="00314FA9" w:rsidRDefault="00A957F2" w:rsidP="00314FA9">
      <w:pPr>
        <w:pStyle w:val="Default"/>
        <w:spacing w:line="276" w:lineRule="auto"/>
        <w:ind w:firstLine="709"/>
        <w:jc w:val="both"/>
        <w:rPr>
          <w:color w:val="auto"/>
          <w:sz w:val="28"/>
          <w:szCs w:val="28"/>
        </w:rPr>
      </w:pPr>
    </w:p>
    <w:p w:rsidR="00A957F2" w:rsidRPr="00314FA9" w:rsidRDefault="004941BE" w:rsidP="00314FA9">
      <w:pPr>
        <w:pStyle w:val="Default"/>
        <w:spacing w:line="276" w:lineRule="auto"/>
        <w:jc w:val="center"/>
        <w:rPr>
          <w:color w:val="403152" w:themeColor="accent4" w:themeShade="80"/>
          <w:sz w:val="28"/>
          <w:szCs w:val="28"/>
        </w:rPr>
      </w:pPr>
      <w:r w:rsidRPr="00314FA9">
        <w:rPr>
          <w:noProof/>
          <w:sz w:val="28"/>
          <w:szCs w:val="28"/>
          <w:lang w:eastAsia="ru-RU"/>
        </w:rPr>
        <w:drawing>
          <wp:inline distT="0" distB="0" distL="0" distR="0" wp14:anchorId="46A7A640" wp14:editId="28A1C203">
            <wp:extent cx="5972175" cy="41415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94039" cy="4156664"/>
                    </a:xfrm>
                    <a:prstGeom prst="rect">
                      <a:avLst/>
                    </a:prstGeom>
                  </pic:spPr>
                </pic:pic>
              </a:graphicData>
            </a:graphic>
          </wp:inline>
        </w:drawing>
      </w:r>
    </w:p>
    <w:p w:rsidR="00A957F2" w:rsidRPr="00314FA9" w:rsidRDefault="00A957F2" w:rsidP="00314FA9">
      <w:pPr>
        <w:pStyle w:val="Default"/>
        <w:spacing w:line="276" w:lineRule="auto"/>
        <w:jc w:val="both"/>
        <w:rPr>
          <w:color w:val="403152" w:themeColor="accent4" w:themeShade="80"/>
          <w:sz w:val="28"/>
          <w:szCs w:val="28"/>
        </w:rPr>
      </w:pPr>
    </w:p>
    <w:p w:rsidR="00A957F2" w:rsidRPr="00314FA9" w:rsidRDefault="00A957F2" w:rsidP="00314FA9">
      <w:pPr>
        <w:pStyle w:val="Default"/>
        <w:spacing w:line="276" w:lineRule="auto"/>
        <w:jc w:val="center"/>
        <w:rPr>
          <w:color w:val="auto"/>
          <w:sz w:val="28"/>
          <w:szCs w:val="28"/>
        </w:rPr>
      </w:pPr>
      <w:r w:rsidRPr="00314FA9">
        <w:rPr>
          <w:color w:val="auto"/>
          <w:sz w:val="28"/>
          <w:szCs w:val="28"/>
        </w:rPr>
        <w:t>Рисунок 2.</w:t>
      </w:r>
      <w:r w:rsidR="004A4314" w:rsidRPr="00314FA9">
        <w:rPr>
          <w:color w:val="auto"/>
          <w:sz w:val="28"/>
          <w:szCs w:val="28"/>
        </w:rPr>
        <w:t>7</w:t>
      </w:r>
      <w:r w:rsidRPr="00314FA9">
        <w:rPr>
          <w:color w:val="auto"/>
          <w:sz w:val="28"/>
          <w:szCs w:val="28"/>
        </w:rPr>
        <w:t xml:space="preserve"> – Диаграмма </w:t>
      </w:r>
      <w:r w:rsidRPr="00314FA9">
        <w:rPr>
          <w:color w:val="auto"/>
          <w:sz w:val="28"/>
          <w:szCs w:val="28"/>
          <w:lang w:val="en-US"/>
        </w:rPr>
        <w:t>IDEF</w:t>
      </w:r>
      <w:r w:rsidRPr="00314FA9">
        <w:rPr>
          <w:color w:val="auto"/>
          <w:sz w:val="28"/>
          <w:szCs w:val="28"/>
        </w:rPr>
        <w:t>0, верхний уровень</w:t>
      </w:r>
    </w:p>
    <w:p w:rsidR="00A957F2" w:rsidRPr="00314FA9" w:rsidRDefault="00A957F2" w:rsidP="00314FA9">
      <w:pPr>
        <w:pStyle w:val="Default"/>
        <w:spacing w:line="276" w:lineRule="auto"/>
        <w:ind w:firstLine="709"/>
        <w:jc w:val="both"/>
        <w:rPr>
          <w:color w:val="auto"/>
          <w:sz w:val="28"/>
          <w:szCs w:val="28"/>
        </w:rPr>
      </w:pPr>
    </w:p>
    <w:p w:rsidR="00A957F2" w:rsidRPr="00314FA9" w:rsidRDefault="00A957F2" w:rsidP="00314FA9">
      <w:pPr>
        <w:pStyle w:val="Default"/>
        <w:spacing w:line="276" w:lineRule="auto"/>
        <w:ind w:firstLine="709"/>
        <w:jc w:val="both"/>
        <w:rPr>
          <w:color w:val="auto"/>
          <w:sz w:val="28"/>
          <w:szCs w:val="28"/>
        </w:rPr>
      </w:pPr>
      <w:r w:rsidRPr="00314FA9">
        <w:rPr>
          <w:color w:val="auto"/>
          <w:sz w:val="28"/>
          <w:szCs w:val="28"/>
        </w:rPr>
        <w:t>Исходные данные для скоринговой оценки рисков при кредитовании заёмщиков – это информация о клиенте, которая заносится в кредитную заявку и в дальнейшем хранится во внутренней банковской базе данных. Управляется процесс оценки нормативными документами и актами банка (ЛНПА), внутренней банковской базой данных и указаниями Национального Банка Республики Беларусь. Процесс скоринговой оценки будет производится при помощи специалиста службы безопасности и специалиста управления рисками. На выходе анализа мы получаем скоринговую оценку заемщика, на основании которой будет выводиться решение, можно ему выдавать кредит или нет.</w:t>
      </w:r>
    </w:p>
    <w:p w:rsidR="004B3EFF" w:rsidRPr="00314FA9" w:rsidRDefault="004B3EFF" w:rsidP="00314FA9">
      <w:pPr>
        <w:pStyle w:val="Default"/>
        <w:spacing w:line="276" w:lineRule="auto"/>
        <w:ind w:firstLine="709"/>
        <w:jc w:val="both"/>
        <w:rPr>
          <w:color w:val="auto"/>
          <w:sz w:val="28"/>
          <w:szCs w:val="28"/>
        </w:rPr>
      </w:pPr>
    </w:p>
    <w:p w:rsidR="00A957F2" w:rsidRPr="00314FA9" w:rsidRDefault="004941BE" w:rsidP="00314FA9">
      <w:pPr>
        <w:pStyle w:val="Default"/>
        <w:spacing w:line="276" w:lineRule="auto"/>
        <w:jc w:val="both"/>
        <w:rPr>
          <w:color w:val="403152" w:themeColor="accent4" w:themeShade="80"/>
          <w:sz w:val="28"/>
          <w:szCs w:val="28"/>
        </w:rPr>
      </w:pPr>
      <w:r w:rsidRPr="00314FA9">
        <w:rPr>
          <w:noProof/>
          <w:sz w:val="28"/>
          <w:szCs w:val="28"/>
          <w:lang w:eastAsia="ru-RU"/>
        </w:rPr>
        <w:lastRenderedPageBreak/>
        <w:drawing>
          <wp:inline distT="0" distB="0" distL="0" distR="0" wp14:anchorId="609CC1FB" wp14:editId="78CAB2AA">
            <wp:extent cx="5940425" cy="4105999"/>
            <wp:effectExtent l="0" t="0" r="317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4105999"/>
                    </a:xfrm>
                    <a:prstGeom prst="rect">
                      <a:avLst/>
                    </a:prstGeom>
                  </pic:spPr>
                </pic:pic>
              </a:graphicData>
            </a:graphic>
          </wp:inline>
        </w:drawing>
      </w:r>
    </w:p>
    <w:p w:rsidR="00A957F2" w:rsidRPr="00314FA9" w:rsidRDefault="00A957F2" w:rsidP="00314FA9">
      <w:pPr>
        <w:pStyle w:val="Default"/>
        <w:spacing w:line="276" w:lineRule="auto"/>
        <w:jc w:val="both"/>
        <w:rPr>
          <w:color w:val="403152" w:themeColor="accent4" w:themeShade="80"/>
          <w:sz w:val="28"/>
          <w:szCs w:val="28"/>
        </w:rPr>
      </w:pPr>
    </w:p>
    <w:p w:rsidR="00A957F2" w:rsidRPr="00314FA9" w:rsidRDefault="00A957F2" w:rsidP="00314FA9">
      <w:pPr>
        <w:pStyle w:val="Default"/>
        <w:spacing w:line="276" w:lineRule="auto"/>
        <w:jc w:val="center"/>
        <w:rPr>
          <w:color w:val="auto"/>
          <w:sz w:val="28"/>
          <w:szCs w:val="28"/>
        </w:rPr>
      </w:pPr>
      <w:r w:rsidRPr="00314FA9">
        <w:rPr>
          <w:color w:val="auto"/>
          <w:sz w:val="28"/>
          <w:szCs w:val="28"/>
        </w:rPr>
        <w:t>Рисунок 2.</w:t>
      </w:r>
      <w:r w:rsidR="004A4314" w:rsidRPr="00314FA9">
        <w:rPr>
          <w:color w:val="auto"/>
          <w:sz w:val="28"/>
          <w:szCs w:val="28"/>
        </w:rPr>
        <w:t>8</w:t>
      </w:r>
      <w:r w:rsidRPr="00314FA9">
        <w:rPr>
          <w:color w:val="auto"/>
          <w:sz w:val="28"/>
          <w:szCs w:val="28"/>
        </w:rPr>
        <w:t xml:space="preserve"> – Диаграмма </w:t>
      </w:r>
      <w:r w:rsidRPr="00314FA9">
        <w:rPr>
          <w:color w:val="auto"/>
          <w:sz w:val="28"/>
          <w:szCs w:val="28"/>
          <w:lang w:val="en-US"/>
        </w:rPr>
        <w:t>IDEF</w:t>
      </w:r>
      <w:r w:rsidRPr="00314FA9">
        <w:rPr>
          <w:color w:val="auto"/>
          <w:sz w:val="28"/>
          <w:szCs w:val="28"/>
        </w:rPr>
        <w:t>0, декомпозиция блока «Провести скоринговую оценку рисков»</w:t>
      </w:r>
    </w:p>
    <w:p w:rsidR="00E869CC" w:rsidRPr="00314FA9" w:rsidRDefault="00E869CC" w:rsidP="00314FA9">
      <w:pPr>
        <w:pStyle w:val="Default"/>
        <w:spacing w:line="276" w:lineRule="auto"/>
        <w:jc w:val="center"/>
        <w:rPr>
          <w:color w:val="auto"/>
          <w:sz w:val="28"/>
          <w:szCs w:val="28"/>
        </w:rPr>
      </w:pPr>
    </w:p>
    <w:p w:rsidR="00A957F2" w:rsidRPr="00314FA9" w:rsidRDefault="00A957F2" w:rsidP="00314FA9">
      <w:pPr>
        <w:pStyle w:val="Default"/>
        <w:spacing w:line="276" w:lineRule="auto"/>
        <w:ind w:firstLine="709"/>
        <w:jc w:val="both"/>
        <w:rPr>
          <w:color w:val="auto"/>
          <w:sz w:val="28"/>
          <w:szCs w:val="28"/>
        </w:rPr>
      </w:pPr>
      <w:r w:rsidRPr="00314FA9">
        <w:rPr>
          <w:color w:val="auto"/>
          <w:sz w:val="28"/>
          <w:szCs w:val="28"/>
        </w:rPr>
        <w:t>Основной процесс оценки скорингом подразделяется на три этапа:</w:t>
      </w:r>
    </w:p>
    <w:p w:rsidR="00A957F2" w:rsidRPr="00314FA9" w:rsidRDefault="00A957F2" w:rsidP="00B600AD">
      <w:pPr>
        <w:pStyle w:val="Default"/>
        <w:numPr>
          <w:ilvl w:val="0"/>
          <w:numId w:val="13"/>
        </w:numPr>
        <w:spacing w:line="276" w:lineRule="auto"/>
        <w:ind w:left="0" w:firstLine="709"/>
        <w:jc w:val="both"/>
        <w:rPr>
          <w:rStyle w:val="ad"/>
          <w:i w:val="0"/>
          <w:sz w:val="28"/>
          <w:szCs w:val="28"/>
        </w:rPr>
      </w:pPr>
      <w:r w:rsidRPr="00314FA9">
        <w:rPr>
          <w:rStyle w:val="ad"/>
          <w:i w:val="0"/>
          <w:sz w:val="28"/>
          <w:szCs w:val="28"/>
        </w:rPr>
        <w:t>проверка полноты и достоверности исходных данных для анализа заемщика;</w:t>
      </w:r>
    </w:p>
    <w:p w:rsidR="00A957F2" w:rsidRPr="00314FA9" w:rsidRDefault="00A957F2" w:rsidP="00B600AD">
      <w:pPr>
        <w:pStyle w:val="Default"/>
        <w:numPr>
          <w:ilvl w:val="0"/>
          <w:numId w:val="13"/>
        </w:numPr>
        <w:spacing w:line="276" w:lineRule="auto"/>
        <w:ind w:left="0" w:firstLine="709"/>
        <w:jc w:val="both"/>
        <w:rPr>
          <w:rStyle w:val="ad"/>
          <w:i w:val="0"/>
          <w:sz w:val="28"/>
          <w:szCs w:val="28"/>
        </w:rPr>
      </w:pPr>
      <w:r w:rsidRPr="00314FA9">
        <w:rPr>
          <w:rStyle w:val="ad"/>
          <w:i w:val="0"/>
          <w:sz w:val="28"/>
          <w:szCs w:val="28"/>
        </w:rPr>
        <w:t>оценка показателей скоринговой модели;</w:t>
      </w:r>
    </w:p>
    <w:p w:rsidR="00A957F2" w:rsidRPr="00314FA9" w:rsidRDefault="00A957F2" w:rsidP="00B600AD">
      <w:pPr>
        <w:pStyle w:val="Default"/>
        <w:numPr>
          <w:ilvl w:val="0"/>
          <w:numId w:val="13"/>
        </w:numPr>
        <w:spacing w:line="276" w:lineRule="auto"/>
        <w:ind w:left="0" w:firstLine="709"/>
        <w:jc w:val="both"/>
        <w:rPr>
          <w:rStyle w:val="ad"/>
          <w:i w:val="0"/>
          <w:sz w:val="28"/>
          <w:szCs w:val="28"/>
        </w:rPr>
      </w:pPr>
      <w:r w:rsidRPr="00314FA9">
        <w:rPr>
          <w:rStyle w:val="ad"/>
          <w:i w:val="0"/>
          <w:sz w:val="28"/>
          <w:szCs w:val="28"/>
        </w:rPr>
        <w:t>вынесение предварительного решения о платежеспособности клиента на основании скоринговой оценки.</w:t>
      </w:r>
    </w:p>
    <w:p w:rsidR="00A957F2" w:rsidRPr="00314FA9" w:rsidRDefault="004941BE" w:rsidP="00314FA9">
      <w:pPr>
        <w:pStyle w:val="Default"/>
        <w:spacing w:line="276" w:lineRule="auto"/>
        <w:jc w:val="both"/>
        <w:rPr>
          <w:color w:val="403152" w:themeColor="accent4" w:themeShade="80"/>
          <w:sz w:val="28"/>
          <w:szCs w:val="28"/>
        </w:rPr>
      </w:pPr>
      <w:r w:rsidRPr="00314FA9">
        <w:rPr>
          <w:noProof/>
          <w:sz w:val="28"/>
          <w:szCs w:val="28"/>
          <w:lang w:eastAsia="ru-RU"/>
        </w:rPr>
        <w:lastRenderedPageBreak/>
        <w:drawing>
          <wp:inline distT="0" distB="0" distL="0" distR="0" wp14:anchorId="133526F6" wp14:editId="792460F0">
            <wp:extent cx="5940425" cy="4116422"/>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4116422"/>
                    </a:xfrm>
                    <a:prstGeom prst="rect">
                      <a:avLst/>
                    </a:prstGeom>
                  </pic:spPr>
                </pic:pic>
              </a:graphicData>
            </a:graphic>
          </wp:inline>
        </w:drawing>
      </w:r>
    </w:p>
    <w:p w:rsidR="00A957F2" w:rsidRPr="00314FA9" w:rsidRDefault="00A957F2" w:rsidP="00314FA9">
      <w:pPr>
        <w:pStyle w:val="Default"/>
        <w:spacing w:line="276" w:lineRule="auto"/>
        <w:jc w:val="both"/>
        <w:rPr>
          <w:color w:val="403152" w:themeColor="accent4" w:themeShade="80"/>
          <w:sz w:val="28"/>
          <w:szCs w:val="28"/>
        </w:rPr>
      </w:pPr>
    </w:p>
    <w:p w:rsidR="00A957F2" w:rsidRPr="00314FA9" w:rsidRDefault="00A957F2" w:rsidP="00314FA9">
      <w:pPr>
        <w:pStyle w:val="Default"/>
        <w:spacing w:line="276" w:lineRule="auto"/>
        <w:jc w:val="center"/>
        <w:rPr>
          <w:color w:val="auto"/>
          <w:sz w:val="28"/>
          <w:szCs w:val="28"/>
        </w:rPr>
      </w:pPr>
      <w:r w:rsidRPr="00314FA9">
        <w:rPr>
          <w:color w:val="auto"/>
          <w:sz w:val="28"/>
          <w:szCs w:val="28"/>
        </w:rPr>
        <w:t>Рисунок 2.</w:t>
      </w:r>
      <w:r w:rsidR="004A4314" w:rsidRPr="00314FA9">
        <w:rPr>
          <w:color w:val="auto"/>
          <w:sz w:val="28"/>
          <w:szCs w:val="28"/>
        </w:rPr>
        <w:t>9</w:t>
      </w:r>
      <w:r w:rsidRPr="00314FA9">
        <w:rPr>
          <w:color w:val="auto"/>
          <w:sz w:val="28"/>
          <w:szCs w:val="28"/>
        </w:rPr>
        <w:t xml:space="preserve"> – Диаграмма </w:t>
      </w:r>
      <w:r w:rsidRPr="00314FA9">
        <w:rPr>
          <w:color w:val="auto"/>
          <w:sz w:val="28"/>
          <w:szCs w:val="28"/>
          <w:lang w:val="en-US"/>
        </w:rPr>
        <w:t>IDEF</w:t>
      </w:r>
      <w:r w:rsidRPr="00314FA9">
        <w:rPr>
          <w:color w:val="auto"/>
          <w:sz w:val="28"/>
          <w:szCs w:val="28"/>
        </w:rPr>
        <w:t xml:space="preserve">0, декомпозиция блока «Проверить </w:t>
      </w:r>
      <w:r w:rsidR="004941BE" w:rsidRPr="00314FA9">
        <w:rPr>
          <w:color w:val="auto"/>
          <w:sz w:val="28"/>
          <w:szCs w:val="28"/>
        </w:rPr>
        <w:t>исходные данные с анкеты</w:t>
      </w:r>
      <w:r w:rsidRPr="00314FA9">
        <w:rPr>
          <w:color w:val="auto"/>
          <w:sz w:val="28"/>
          <w:szCs w:val="28"/>
        </w:rPr>
        <w:t>»</w:t>
      </w:r>
    </w:p>
    <w:p w:rsidR="00A957F2" w:rsidRPr="00314FA9" w:rsidRDefault="00A957F2" w:rsidP="00314FA9">
      <w:pPr>
        <w:pStyle w:val="Default"/>
        <w:spacing w:line="276" w:lineRule="auto"/>
        <w:ind w:firstLine="709"/>
        <w:jc w:val="both"/>
        <w:rPr>
          <w:color w:val="403152" w:themeColor="accent4" w:themeShade="80"/>
          <w:sz w:val="28"/>
          <w:szCs w:val="28"/>
        </w:rPr>
      </w:pPr>
    </w:p>
    <w:p w:rsidR="00A957F2" w:rsidRPr="00314FA9" w:rsidRDefault="00A957F2" w:rsidP="00314FA9">
      <w:pPr>
        <w:pStyle w:val="Default"/>
        <w:spacing w:line="276" w:lineRule="auto"/>
        <w:ind w:firstLine="709"/>
        <w:jc w:val="both"/>
        <w:rPr>
          <w:color w:val="auto"/>
          <w:sz w:val="28"/>
          <w:szCs w:val="28"/>
        </w:rPr>
      </w:pPr>
      <w:r w:rsidRPr="00314FA9">
        <w:rPr>
          <w:color w:val="auto"/>
          <w:sz w:val="28"/>
          <w:szCs w:val="28"/>
        </w:rPr>
        <w:t>Проверка полноты и достоверности исходных данных включает в свою очередь проверку на наличие всей необходимой информации для проведения анализа. В случае неполноты данных анкета отправляется на доработку и дозаполнение данных. После того, как вся информация необходимая собрана, проверяется ее корректность и подлинность. Как правило, проверка осуществляется специалистом службы безопасности средствами телефонных звонков работодателям, родственникам или знакомым. Далее при подтверждении подлинности данных анкета заемщика отправляется на оценку скоринга.</w:t>
      </w:r>
    </w:p>
    <w:p w:rsidR="00A957F2" w:rsidRPr="00314FA9" w:rsidRDefault="00A957F2" w:rsidP="00314FA9">
      <w:pPr>
        <w:pStyle w:val="Default"/>
        <w:spacing w:line="276" w:lineRule="auto"/>
        <w:ind w:firstLine="709"/>
        <w:jc w:val="both"/>
        <w:rPr>
          <w:color w:val="auto"/>
          <w:sz w:val="28"/>
          <w:szCs w:val="28"/>
        </w:rPr>
      </w:pPr>
    </w:p>
    <w:p w:rsidR="00A957F2" w:rsidRPr="00314FA9" w:rsidRDefault="00A957F2" w:rsidP="00314FA9">
      <w:pPr>
        <w:pStyle w:val="Default"/>
        <w:spacing w:line="276" w:lineRule="auto"/>
        <w:ind w:firstLine="709"/>
        <w:jc w:val="both"/>
        <w:rPr>
          <w:color w:val="auto"/>
          <w:sz w:val="28"/>
          <w:szCs w:val="28"/>
        </w:rPr>
      </w:pPr>
    </w:p>
    <w:p w:rsidR="00A957F2" w:rsidRPr="00314FA9" w:rsidRDefault="004941BE" w:rsidP="00314FA9">
      <w:pPr>
        <w:pStyle w:val="Default"/>
        <w:spacing w:line="276" w:lineRule="auto"/>
        <w:jc w:val="center"/>
        <w:rPr>
          <w:color w:val="403152" w:themeColor="accent4" w:themeShade="80"/>
          <w:sz w:val="28"/>
          <w:szCs w:val="28"/>
        </w:rPr>
      </w:pPr>
      <w:r w:rsidRPr="00314FA9">
        <w:rPr>
          <w:noProof/>
          <w:sz w:val="28"/>
          <w:szCs w:val="28"/>
          <w:lang w:eastAsia="ru-RU"/>
        </w:rPr>
        <w:lastRenderedPageBreak/>
        <w:drawing>
          <wp:inline distT="0" distB="0" distL="0" distR="0" wp14:anchorId="03A7D286" wp14:editId="58441168">
            <wp:extent cx="5940425" cy="412194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4121940"/>
                    </a:xfrm>
                    <a:prstGeom prst="rect">
                      <a:avLst/>
                    </a:prstGeom>
                  </pic:spPr>
                </pic:pic>
              </a:graphicData>
            </a:graphic>
          </wp:inline>
        </w:drawing>
      </w:r>
    </w:p>
    <w:p w:rsidR="00A957F2" w:rsidRPr="00314FA9" w:rsidRDefault="00A957F2" w:rsidP="00314FA9">
      <w:pPr>
        <w:pStyle w:val="Default"/>
        <w:spacing w:line="276" w:lineRule="auto"/>
        <w:jc w:val="both"/>
        <w:rPr>
          <w:color w:val="403152" w:themeColor="accent4" w:themeShade="80"/>
          <w:sz w:val="28"/>
          <w:szCs w:val="28"/>
        </w:rPr>
      </w:pPr>
    </w:p>
    <w:p w:rsidR="00A957F2" w:rsidRPr="00314FA9" w:rsidRDefault="00A957F2" w:rsidP="00314FA9">
      <w:pPr>
        <w:pStyle w:val="Default"/>
        <w:spacing w:line="276" w:lineRule="auto"/>
        <w:jc w:val="center"/>
        <w:rPr>
          <w:color w:val="auto"/>
          <w:sz w:val="28"/>
          <w:szCs w:val="28"/>
        </w:rPr>
      </w:pPr>
      <w:r w:rsidRPr="00314FA9">
        <w:rPr>
          <w:color w:val="auto"/>
          <w:sz w:val="28"/>
          <w:szCs w:val="28"/>
        </w:rPr>
        <w:t>Рисунок 2.</w:t>
      </w:r>
      <w:r w:rsidR="004A4314" w:rsidRPr="00314FA9">
        <w:rPr>
          <w:color w:val="auto"/>
          <w:sz w:val="28"/>
          <w:szCs w:val="28"/>
        </w:rPr>
        <w:t>10</w:t>
      </w:r>
      <w:r w:rsidRPr="00314FA9">
        <w:rPr>
          <w:color w:val="auto"/>
          <w:sz w:val="28"/>
          <w:szCs w:val="28"/>
        </w:rPr>
        <w:t xml:space="preserve"> – Диаграмма </w:t>
      </w:r>
      <w:r w:rsidRPr="00314FA9">
        <w:rPr>
          <w:color w:val="auto"/>
          <w:sz w:val="28"/>
          <w:szCs w:val="28"/>
          <w:lang w:val="en-US"/>
        </w:rPr>
        <w:t>IDEF</w:t>
      </w:r>
      <w:r w:rsidRPr="00314FA9">
        <w:rPr>
          <w:color w:val="auto"/>
          <w:sz w:val="28"/>
          <w:szCs w:val="28"/>
        </w:rPr>
        <w:t>0, декомпозиция блока «Оценить показатели»</w:t>
      </w:r>
    </w:p>
    <w:p w:rsidR="00A957F2" w:rsidRPr="00314FA9" w:rsidRDefault="00A957F2" w:rsidP="00314FA9">
      <w:pPr>
        <w:pStyle w:val="Default"/>
        <w:spacing w:line="276" w:lineRule="auto"/>
        <w:ind w:firstLine="709"/>
        <w:jc w:val="both"/>
        <w:rPr>
          <w:color w:val="auto"/>
          <w:sz w:val="28"/>
          <w:szCs w:val="28"/>
        </w:rPr>
      </w:pPr>
    </w:p>
    <w:p w:rsidR="000A02F9" w:rsidRPr="00314FA9" w:rsidRDefault="000A02F9" w:rsidP="00314FA9">
      <w:pPr>
        <w:pStyle w:val="Default"/>
        <w:spacing w:line="276" w:lineRule="auto"/>
        <w:ind w:firstLine="709"/>
        <w:jc w:val="both"/>
        <w:rPr>
          <w:color w:val="auto"/>
          <w:sz w:val="28"/>
          <w:szCs w:val="28"/>
        </w:rPr>
      </w:pPr>
      <w:r w:rsidRPr="00314FA9">
        <w:rPr>
          <w:color w:val="auto"/>
          <w:sz w:val="28"/>
          <w:szCs w:val="28"/>
        </w:rPr>
        <w:t>После проверки на полноту и достоверность информации далее следует процесс выявление значимых и менее значимых параметров. Вначале выделяются значимые параметры, проводится их оценка. Затем проводится оценка остальных менее значимых показателей. После оценки параметров подсчитывается на основании заложенного алгоритма скоринговый балл.</w:t>
      </w:r>
    </w:p>
    <w:p w:rsidR="004941BE" w:rsidRPr="00314FA9" w:rsidRDefault="004941BE" w:rsidP="00314FA9">
      <w:pPr>
        <w:pStyle w:val="Default"/>
        <w:spacing w:line="276" w:lineRule="auto"/>
        <w:ind w:firstLine="709"/>
        <w:jc w:val="both"/>
        <w:rPr>
          <w:color w:val="auto"/>
          <w:sz w:val="28"/>
          <w:szCs w:val="28"/>
        </w:rPr>
      </w:pPr>
      <w:r w:rsidRPr="00314FA9">
        <w:rPr>
          <w:color w:val="auto"/>
          <w:sz w:val="28"/>
          <w:szCs w:val="28"/>
        </w:rPr>
        <w:t xml:space="preserve">Оценка параметров включает в себя несколько этапов. Вначале необходимо определить оптимальный набор параметров для определения вероятности дефолта. Далее следует определение веса для каждого параметра. </w:t>
      </w:r>
      <w:r w:rsidR="00F961F3" w:rsidRPr="00314FA9">
        <w:rPr>
          <w:color w:val="auto"/>
          <w:sz w:val="28"/>
          <w:szCs w:val="28"/>
        </w:rPr>
        <w:t>Затем – отбор признаков: добавление признаков в модель или удаление из модели.</w:t>
      </w:r>
    </w:p>
    <w:p w:rsidR="004941BE" w:rsidRPr="00314FA9" w:rsidRDefault="004941BE" w:rsidP="00314FA9">
      <w:pPr>
        <w:pStyle w:val="Default"/>
        <w:spacing w:line="276" w:lineRule="auto"/>
        <w:jc w:val="both"/>
        <w:rPr>
          <w:color w:val="auto"/>
          <w:sz w:val="28"/>
          <w:szCs w:val="28"/>
        </w:rPr>
      </w:pPr>
      <w:r w:rsidRPr="00314FA9">
        <w:rPr>
          <w:noProof/>
          <w:sz w:val="28"/>
          <w:szCs w:val="28"/>
          <w:lang w:eastAsia="ru-RU"/>
        </w:rPr>
        <w:lastRenderedPageBreak/>
        <w:drawing>
          <wp:inline distT="0" distB="0" distL="0" distR="0" wp14:anchorId="465C9B7F" wp14:editId="69C6335F">
            <wp:extent cx="5940425" cy="4116422"/>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4116422"/>
                    </a:xfrm>
                    <a:prstGeom prst="rect">
                      <a:avLst/>
                    </a:prstGeom>
                  </pic:spPr>
                </pic:pic>
              </a:graphicData>
            </a:graphic>
          </wp:inline>
        </w:drawing>
      </w:r>
    </w:p>
    <w:p w:rsidR="004941BE" w:rsidRPr="00314FA9" w:rsidRDefault="004941BE" w:rsidP="00314FA9">
      <w:pPr>
        <w:pStyle w:val="Default"/>
        <w:spacing w:line="276" w:lineRule="auto"/>
        <w:jc w:val="both"/>
        <w:rPr>
          <w:color w:val="auto"/>
          <w:sz w:val="28"/>
          <w:szCs w:val="28"/>
        </w:rPr>
      </w:pPr>
    </w:p>
    <w:p w:rsidR="004941BE" w:rsidRPr="00314FA9" w:rsidRDefault="004941BE" w:rsidP="00314FA9">
      <w:pPr>
        <w:pStyle w:val="Default"/>
        <w:spacing w:line="276" w:lineRule="auto"/>
        <w:jc w:val="center"/>
        <w:rPr>
          <w:color w:val="auto"/>
          <w:sz w:val="28"/>
          <w:szCs w:val="28"/>
        </w:rPr>
      </w:pPr>
      <w:r w:rsidRPr="00314FA9">
        <w:rPr>
          <w:color w:val="auto"/>
          <w:sz w:val="28"/>
          <w:szCs w:val="28"/>
        </w:rPr>
        <w:t>Рисунок 2.</w:t>
      </w:r>
      <w:r w:rsidR="004A4314" w:rsidRPr="00314FA9">
        <w:rPr>
          <w:color w:val="auto"/>
          <w:sz w:val="28"/>
          <w:szCs w:val="28"/>
        </w:rPr>
        <w:t>11</w:t>
      </w:r>
      <w:r w:rsidRPr="00314FA9">
        <w:rPr>
          <w:color w:val="auto"/>
          <w:sz w:val="28"/>
          <w:szCs w:val="28"/>
        </w:rPr>
        <w:t xml:space="preserve"> – Диаграмма </w:t>
      </w:r>
      <w:r w:rsidRPr="00314FA9">
        <w:rPr>
          <w:color w:val="auto"/>
          <w:sz w:val="28"/>
          <w:szCs w:val="28"/>
          <w:lang w:val="en-US"/>
        </w:rPr>
        <w:t>IDEF</w:t>
      </w:r>
      <w:r w:rsidRPr="00314FA9">
        <w:rPr>
          <w:color w:val="auto"/>
          <w:sz w:val="28"/>
          <w:szCs w:val="28"/>
        </w:rPr>
        <w:t>0, декомпозиция блока «Оценить значимые параметры»</w:t>
      </w:r>
    </w:p>
    <w:p w:rsidR="004941BE" w:rsidRPr="00314FA9" w:rsidRDefault="004941BE" w:rsidP="00314FA9">
      <w:pPr>
        <w:pStyle w:val="Default"/>
        <w:spacing w:line="276" w:lineRule="auto"/>
        <w:ind w:firstLine="709"/>
        <w:jc w:val="both"/>
        <w:rPr>
          <w:color w:val="auto"/>
          <w:sz w:val="28"/>
          <w:szCs w:val="28"/>
        </w:rPr>
      </w:pPr>
    </w:p>
    <w:p w:rsidR="00A957F2" w:rsidRPr="00314FA9" w:rsidRDefault="00A957F2" w:rsidP="00314FA9">
      <w:pPr>
        <w:pStyle w:val="Default"/>
        <w:spacing w:line="276" w:lineRule="auto"/>
        <w:ind w:firstLine="709"/>
        <w:jc w:val="both"/>
        <w:rPr>
          <w:color w:val="auto"/>
          <w:sz w:val="28"/>
          <w:szCs w:val="28"/>
        </w:rPr>
      </w:pPr>
      <w:r w:rsidRPr="00314FA9">
        <w:rPr>
          <w:color w:val="auto"/>
          <w:sz w:val="28"/>
          <w:szCs w:val="28"/>
        </w:rPr>
        <w:t>Полученный скоринговый балл сравнивается с двумя пороговыми значениями. Если балл ниже нижнего показателя, то степень риска высокая, вероятность выдачи кредита такому заемщику невелика. Если балл выше верхнего показателя, то риск маленький, вероятнее всего, что кредит такому заемщику выдадут. Если балл попадает в промежуток между нижним и верхним значениями, то анкета идет на рассмотрение экспертов, и они уже в свою очередь выводят решение о степени риска и о выдаче кредита такому клиенту.</w:t>
      </w:r>
    </w:p>
    <w:p w:rsidR="00A957F2" w:rsidRPr="00314FA9" w:rsidRDefault="00A957F2" w:rsidP="00314FA9">
      <w:pPr>
        <w:pStyle w:val="Default"/>
        <w:spacing w:line="276" w:lineRule="auto"/>
        <w:jc w:val="both"/>
        <w:rPr>
          <w:color w:val="auto"/>
          <w:sz w:val="28"/>
          <w:szCs w:val="28"/>
        </w:rPr>
      </w:pPr>
    </w:p>
    <w:p w:rsidR="00733F51" w:rsidRPr="00314FA9" w:rsidRDefault="00733F51" w:rsidP="00314FA9">
      <w:pPr>
        <w:pStyle w:val="Default"/>
        <w:spacing w:line="276" w:lineRule="auto"/>
        <w:jc w:val="center"/>
        <w:rPr>
          <w:color w:val="auto"/>
          <w:sz w:val="28"/>
          <w:szCs w:val="28"/>
        </w:rPr>
      </w:pPr>
    </w:p>
    <w:p w:rsidR="00733F51" w:rsidRPr="00314FA9" w:rsidRDefault="00733F51" w:rsidP="00314FA9">
      <w:pPr>
        <w:pStyle w:val="Default"/>
        <w:spacing w:line="276" w:lineRule="auto"/>
        <w:jc w:val="center"/>
        <w:rPr>
          <w:color w:val="auto"/>
          <w:sz w:val="28"/>
          <w:szCs w:val="28"/>
        </w:rPr>
      </w:pPr>
    </w:p>
    <w:p w:rsidR="007748C0" w:rsidRPr="00314FA9" w:rsidRDefault="004941BE" w:rsidP="00314FA9">
      <w:pPr>
        <w:pStyle w:val="Default"/>
        <w:spacing w:line="276" w:lineRule="auto"/>
        <w:jc w:val="center"/>
        <w:rPr>
          <w:color w:val="403152" w:themeColor="accent4" w:themeShade="80"/>
          <w:sz w:val="28"/>
          <w:szCs w:val="28"/>
        </w:rPr>
      </w:pPr>
      <w:r w:rsidRPr="00314FA9">
        <w:rPr>
          <w:noProof/>
          <w:sz w:val="28"/>
          <w:szCs w:val="28"/>
          <w:lang w:eastAsia="ru-RU"/>
        </w:rPr>
        <w:lastRenderedPageBreak/>
        <w:drawing>
          <wp:inline distT="0" distB="0" distL="0" distR="0" wp14:anchorId="73ADB45A" wp14:editId="69ECCFA9">
            <wp:extent cx="5940425" cy="4105999"/>
            <wp:effectExtent l="0" t="0" r="317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4105999"/>
                    </a:xfrm>
                    <a:prstGeom prst="rect">
                      <a:avLst/>
                    </a:prstGeom>
                  </pic:spPr>
                </pic:pic>
              </a:graphicData>
            </a:graphic>
          </wp:inline>
        </w:drawing>
      </w:r>
    </w:p>
    <w:p w:rsidR="00750D05" w:rsidRPr="00314FA9" w:rsidRDefault="00750D05" w:rsidP="00314FA9">
      <w:pPr>
        <w:pStyle w:val="Default"/>
        <w:spacing w:line="276" w:lineRule="auto"/>
        <w:jc w:val="both"/>
        <w:rPr>
          <w:color w:val="403152" w:themeColor="accent4" w:themeShade="80"/>
          <w:sz w:val="28"/>
          <w:szCs w:val="28"/>
        </w:rPr>
      </w:pPr>
    </w:p>
    <w:p w:rsidR="00750D05" w:rsidRPr="00314FA9" w:rsidRDefault="00F961F3" w:rsidP="00314FA9">
      <w:pPr>
        <w:pStyle w:val="Default"/>
        <w:spacing w:line="276" w:lineRule="auto"/>
        <w:jc w:val="center"/>
        <w:rPr>
          <w:color w:val="auto"/>
          <w:sz w:val="28"/>
          <w:szCs w:val="28"/>
        </w:rPr>
      </w:pPr>
      <w:r w:rsidRPr="00314FA9">
        <w:rPr>
          <w:color w:val="auto"/>
          <w:sz w:val="28"/>
          <w:szCs w:val="28"/>
        </w:rPr>
        <w:t>Рисунок 2</w:t>
      </w:r>
      <w:r w:rsidR="00750D05" w:rsidRPr="00314FA9">
        <w:rPr>
          <w:color w:val="auto"/>
          <w:sz w:val="28"/>
          <w:szCs w:val="28"/>
        </w:rPr>
        <w:t>.</w:t>
      </w:r>
      <w:r w:rsidRPr="00314FA9">
        <w:rPr>
          <w:color w:val="auto"/>
          <w:sz w:val="28"/>
          <w:szCs w:val="28"/>
        </w:rPr>
        <w:t>1</w:t>
      </w:r>
      <w:r w:rsidR="004A4314" w:rsidRPr="00314FA9">
        <w:rPr>
          <w:color w:val="auto"/>
          <w:sz w:val="28"/>
          <w:szCs w:val="28"/>
        </w:rPr>
        <w:t>2</w:t>
      </w:r>
      <w:r w:rsidR="00750D05" w:rsidRPr="00314FA9">
        <w:rPr>
          <w:color w:val="auto"/>
          <w:sz w:val="28"/>
          <w:szCs w:val="28"/>
        </w:rPr>
        <w:t xml:space="preserve"> – Диаграмма </w:t>
      </w:r>
      <w:r w:rsidR="00750D05" w:rsidRPr="00314FA9">
        <w:rPr>
          <w:color w:val="auto"/>
          <w:sz w:val="28"/>
          <w:szCs w:val="28"/>
          <w:lang w:val="en-US"/>
        </w:rPr>
        <w:t>IDEF</w:t>
      </w:r>
      <w:r w:rsidR="00750D05" w:rsidRPr="00314FA9">
        <w:rPr>
          <w:color w:val="auto"/>
          <w:sz w:val="28"/>
          <w:szCs w:val="28"/>
        </w:rPr>
        <w:t>0, декомпозиция блока «</w:t>
      </w:r>
      <w:r w:rsidR="00965518" w:rsidRPr="00314FA9">
        <w:rPr>
          <w:color w:val="auto"/>
          <w:sz w:val="28"/>
          <w:szCs w:val="28"/>
        </w:rPr>
        <w:t>Принять предварительное решение</w:t>
      </w:r>
      <w:r w:rsidR="00750D05" w:rsidRPr="00314FA9">
        <w:rPr>
          <w:color w:val="auto"/>
          <w:sz w:val="28"/>
          <w:szCs w:val="28"/>
        </w:rPr>
        <w:t>»</w:t>
      </w:r>
    </w:p>
    <w:p w:rsidR="00A957F2" w:rsidRPr="00314FA9" w:rsidRDefault="00A957F2" w:rsidP="00314FA9">
      <w:pPr>
        <w:pStyle w:val="Default"/>
        <w:spacing w:line="276" w:lineRule="auto"/>
        <w:jc w:val="center"/>
        <w:rPr>
          <w:color w:val="auto"/>
          <w:sz w:val="28"/>
          <w:szCs w:val="28"/>
        </w:rPr>
      </w:pPr>
    </w:p>
    <w:p w:rsidR="00A957F2" w:rsidRPr="00314FA9" w:rsidRDefault="000A02F9" w:rsidP="00314FA9">
      <w:pPr>
        <w:pStyle w:val="Default"/>
        <w:spacing w:line="276" w:lineRule="auto"/>
        <w:ind w:firstLine="709"/>
        <w:jc w:val="both"/>
        <w:rPr>
          <w:color w:val="auto"/>
          <w:sz w:val="28"/>
          <w:szCs w:val="28"/>
        </w:rPr>
      </w:pPr>
      <w:r w:rsidRPr="00314FA9">
        <w:rPr>
          <w:color w:val="auto"/>
          <w:sz w:val="28"/>
          <w:szCs w:val="28"/>
        </w:rPr>
        <w:t>Чаще всего решение, принятое программой является предварительным, но не окончательным. На принятие решения влияет ещё множество факторов: кредитная история заёмщика, наличие клиента в базе данных неблагонадежных клиентов, отзывы родственников, работодателей и пр. Поэтому скоринговая оценка способствует принятию решения, но не является им. Окончательное решение выводит кредитный эксперт.</w:t>
      </w:r>
    </w:p>
    <w:p w:rsidR="00A957F2" w:rsidRPr="00314FA9" w:rsidRDefault="00A957F2" w:rsidP="00314FA9">
      <w:pPr>
        <w:pStyle w:val="Default"/>
        <w:spacing w:line="276" w:lineRule="auto"/>
        <w:jc w:val="center"/>
        <w:rPr>
          <w:color w:val="auto"/>
          <w:sz w:val="28"/>
          <w:szCs w:val="28"/>
        </w:rPr>
      </w:pPr>
    </w:p>
    <w:p w:rsidR="00A957F2" w:rsidRPr="00314FA9" w:rsidRDefault="00A957F2" w:rsidP="00314FA9">
      <w:pPr>
        <w:pStyle w:val="Default"/>
        <w:spacing w:line="276" w:lineRule="auto"/>
        <w:jc w:val="center"/>
        <w:rPr>
          <w:color w:val="auto"/>
          <w:sz w:val="28"/>
          <w:szCs w:val="28"/>
        </w:rPr>
      </w:pPr>
    </w:p>
    <w:p w:rsidR="00A957F2" w:rsidRPr="00314FA9" w:rsidRDefault="00A957F2" w:rsidP="00314FA9">
      <w:pPr>
        <w:pStyle w:val="Default"/>
        <w:spacing w:line="276" w:lineRule="auto"/>
        <w:jc w:val="center"/>
        <w:rPr>
          <w:color w:val="auto"/>
          <w:sz w:val="28"/>
          <w:szCs w:val="28"/>
        </w:rPr>
      </w:pPr>
    </w:p>
    <w:p w:rsidR="00A957F2" w:rsidRPr="00314FA9" w:rsidRDefault="00A957F2" w:rsidP="00314FA9">
      <w:pPr>
        <w:pStyle w:val="Default"/>
        <w:spacing w:line="276" w:lineRule="auto"/>
        <w:jc w:val="center"/>
        <w:rPr>
          <w:color w:val="auto"/>
          <w:sz w:val="28"/>
          <w:szCs w:val="28"/>
        </w:rPr>
      </w:pPr>
    </w:p>
    <w:p w:rsidR="00A957F2" w:rsidRPr="00314FA9" w:rsidRDefault="00A957F2" w:rsidP="00314FA9">
      <w:pPr>
        <w:pStyle w:val="Default"/>
        <w:spacing w:line="276" w:lineRule="auto"/>
        <w:jc w:val="center"/>
        <w:rPr>
          <w:color w:val="auto"/>
          <w:sz w:val="28"/>
          <w:szCs w:val="28"/>
        </w:rPr>
      </w:pPr>
    </w:p>
    <w:p w:rsidR="00A957F2" w:rsidRPr="00314FA9" w:rsidRDefault="00A957F2" w:rsidP="00314FA9">
      <w:pPr>
        <w:pStyle w:val="Default"/>
        <w:spacing w:line="276" w:lineRule="auto"/>
        <w:jc w:val="center"/>
        <w:rPr>
          <w:color w:val="auto"/>
          <w:sz w:val="28"/>
          <w:szCs w:val="28"/>
        </w:rPr>
      </w:pPr>
    </w:p>
    <w:p w:rsidR="00A957F2" w:rsidRPr="00314FA9" w:rsidRDefault="00A957F2" w:rsidP="00314FA9">
      <w:pPr>
        <w:pStyle w:val="Default"/>
        <w:spacing w:line="276" w:lineRule="auto"/>
        <w:jc w:val="center"/>
        <w:rPr>
          <w:color w:val="auto"/>
          <w:sz w:val="28"/>
          <w:szCs w:val="28"/>
        </w:rPr>
      </w:pPr>
    </w:p>
    <w:p w:rsidR="00A957F2" w:rsidRPr="00314FA9" w:rsidRDefault="00A957F2" w:rsidP="00314FA9">
      <w:pPr>
        <w:pStyle w:val="Default"/>
        <w:spacing w:line="276" w:lineRule="auto"/>
        <w:jc w:val="center"/>
        <w:rPr>
          <w:color w:val="auto"/>
          <w:sz w:val="28"/>
          <w:szCs w:val="28"/>
        </w:rPr>
      </w:pPr>
    </w:p>
    <w:p w:rsidR="00A957F2" w:rsidRPr="00314FA9" w:rsidRDefault="00A957F2" w:rsidP="00314FA9">
      <w:pPr>
        <w:pStyle w:val="Default"/>
        <w:spacing w:line="276" w:lineRule="auto"/>
        <w:jc w:val="center"/>
        <w:rPr>
          <w:color w:val="auto"/>
          <w:sz w:val="28"/>
          <w:szCs w:val="28"/>
        </w:rPr>
      </w:pPr>
    </w:p>
    <w:p w:rsidR="00A957F2" w:rsidRPr="00314FA9" w:rsidRDefault="00A957F2" w:rsidP="00314FA9">
      <w:pPr>
        <w:pStyle w:val="Default"/>
        <w:spacing w:line="276" w:lineRule="auto"/>
        <w:jc w:val="center"/>
        <w:rPr>
          <w:color w:val="auto"/>
          <w:sz w:val="28"/>
          <w:szCs w:val="28"/>
        </w:rPr>
      </w:pPr>
    </w:p>
    <w:p w:rsidR="00A957F2" w:rsidRPr="00314FA9" w:rsidRDefault="00A957F2" w:rsidP="00314FA9">
      <w:pPr>
        <w:pStyle w:val="Default"/>
        <w:spacing w:line="276" w:lineRule="auto"/>
        <w:jc w:val="center"/>
        <w:rPr>
          <w:color w:val="auto"/>
          <w:sz w:val="28"/>
          <w:szCs w:val="28"/>
        </w:rPr>
      </w:pPr>
    </w:p>
    <w:p w:rsidR="00682B02" w:rsidRPr="00314FA9" w:rsidRDefault="00682B02" w:rsidP="00314FA9">
      <w:pPr>
        <w:pStyle w:val="1"/>
        <w:numPr>
          <w:ilvl w:val="0"/>
          <w:numId w:val="1"/>
        </w:numPr>
        <w:ind w:left="993" w:hanging="284"/>
        <w:jc w:val="left"/>
        <w:rPr>
          <w:rFonts w:cs="Times New Roman"/>
        </w:rPr>
      </w:pPr>
      <w:bookmarkStart w:id="17" w:name="_Toc420424024"/>
      <w:r w:rsidRPr="00314FA9">
        <w:rPr>
          <w:rFonts w:cs="Times New Roman"/>
        </w:rPr>
        <w:lastRenderedPageBreak/>
        <w:t xml:space="preserve">РАЗРАБОТКА </w:t>
      </w:r>
      <w:r w:rsidR="00877FF1" w:rsidRPr="00314FA9">
        <w:rPr>
          <w:rFonts w:cs="Times New Roman"/>
        </w:rPr>
        <w:t xml:space="preserve"> </w:t>
      </w:r>
      <w:r w:rsidRPr="00314FA9">
        <w:rPr>
          <w:rFonts w:cs="Times New Roman"/>
        </w:rPr>
        <w:t xml:space="preserve">АВТОМАТИЗИРОВАННОЙ </w:t>
      </w:r>
      <w:r w:rsidR="00877FF1" w:rsidRPr="00314FA9">
        <w:rPr>
          <w:rFonts w:cs="Times New Roman"/>
        </w:rPr>
        <w:t xml:space="preserve"> </w:t>
      </w:r>
      <w:r w:rsidRPr="00314FA9">
        <w:rPr>
          <w:rFonts w:cs="Times New Roman"/>
        </w:rPr>
        <w:t xml:space="preserve">СИСТЕМЫ АНАЛИЗА </w:t>
      </w:r>
      <w:r w:rsidR="00877FF1" w:rsidRPr="00314FA9">
        <w:rPr>
          <w:rFonts w:cs="Times New Roman"/>
        </w:rPr>
        <w:t xml:space="preserve"> </w:t>
      </w:r>
      <w:r w:rsidR="00A84CD8" w:rsidRPr="00314FA9">
        <w:rPr>
          <w:rFonts w:cs="Times New Roman"/>
        </w:rPr>
        <w:t>СКОРИНГОВОЙ ОЦЕНКИ</w:t>
      </w:r>
      <w:bookmarkEnd w:id="17"/>
    </w:p>
    <w:p w:rsidR="00A84CD8" w:rsidRPr="00314FA9" w:rsidRDefault="00A84CD8" w:rsidP="00314FA9">
      <w:pPr>
        <w:spacing w:after="0"/>
        <w:rPr>
          <w:rFonts w:cs="Times New Roman"/>
          <w:szCs w:val="28"/>
        </w:rPr>
      </w:pPr>
    </w:p>
    <w:p w:rsidR="00191352" w:rsidRPr="00314FA9" w:rsidRDefault="005D6C9F" w:rsidP="00314FA9">
      <w:pPr>
        <w:pStyle w:val="2"/>
        <w:numPr>
          <w:ilvl w:val="1"/>
          <w:numId w:val="1"/>
        </w:numPr>
        <w:ind w:left="0" w:firstLine="709"/>
        <w:jc w:val="left"/>
        <w:rPr>
          <w:rFonts w:cs="Times New Roman"/>
          <w:szCs w:val="28"/>
        </w:rPr>
      </w:pPr>
      <w:bookmarkStart w:id="18" w:name="_Toc420424025"/>
      <w:r w:rsidRPr="00314FA9">
        <w:rPr>
          <w:rFonts w:cs="Times New Roman"/>
          <w:szCs w:val="28"/>
        </w:rPr>
        <w:t>Постановка задач</w:t>
      </w:r>
      <w:bookmarkEnd w:id="18"/>
      <w:r w:rsidR="00682B02" w:rsidRPr="00314FA9">
        <w:rPr>
          <w:rFonts w:cs="Times New Roman"/>
          <w:szCs w:val="28"/>
        </w:rPr>
        <w:t xml:space="preserve"> </w:t>
      </w:r>
    </w:p>
    <w:p w:rsidR="005D6C9F" w:rsidRPr="00314FA9" w:rsidRDefault="005D6C9F" w:rsidP="00314FA9">
      <w:pPr>
        <w:pStyle w:val="Default"/>
        <w:spacing w:line="276" w:lineRule="auto"/>
        <w:ind w:firstLine="709"/>
        <w:jc w:val="both"/>
        <w:rPr>
          <w:b/>
          <w:bCs/>
          <w:color w:val="auto"/>
          <w:sz w:val="28"/>
          <w:szCs w:val="28"/>
        </w:rPr>
      </w:pPr>
    </w:p>
    <w:p w:rsidR="006B5F85" w:rsidRPr="00314FA9" w:rsidRDefault="006B5F85" w:rsidP="00314FA9">
      <w:pPr>
        <w:shd w:val="clear" w:color="auto" w:fill="FFFFFF"/>
        <w:spacing w:after="0"/>
        <w:rPr>
          <w:rFonts w:eastAsia="Times New Roman" w:cs="Times New Roman"/>
          <w:color w:val="111111"/>
          <w:szCs w:val="28"/>
          <w:lang w:eastAsia="ru-RU"/>
        </w:rPr>
      </w:pPr>
      <w:r w:rsidRPr="00314FA9">
        <w:rPr>
          <w:rFonts w:eastAsia="Times New Roman" w:cs="Times New Roman"/>
          <w:iCs/>
          <w:color w:val="111111"/>
          <w:szCs w:val="28"/>
          <w:lang w:eastAsia="ru-RU"/>
        </w:rPr>
        <w:t>В процессе принятия решения о предоставлении кредита заемщику, как правило, задействованы две группы специалистов: эксперты</w:t>
      </w:r>
      <w:r w:rsidRPr="00314FA9">
        <w:rPr>
          <w:rFonts w:eastAsia="Times New Roman" w:cs="Times New Roman"/>
          <w:iCs/>
          <w:color w:val="111111"/>
          <w:szCs w:val="28"/>
          <w:lang w:eastAsia="ru-RU"/>
        </w:rPr>
        <w:noBreakHyphen/>
        <w:t xml:space="preserve">аналитики, которые определяют условия кредитования и корректируют модель оценки, и операторы, непосредственно работающие с моделью в отделениях банка. Каждая из этих групп выдвигает ряд требований к разрабатываемой модели. </w:t>
      </w:r>
      <w:r w:rsidR="00EF195F" w:rsidRPr="00314FA9">
        <w:rPr>
          <w:rFonts w:eastAsia="Times New Roman" w:cs="Times New Roman"/>
          <w:iCs/>
          <w:color w:val="111111"/>
          <w:szCs w:val="28"/>
          <w:lang w:eastAsia="ru-RU"/>
        </w:rPr>
        <w:t>А</w:t>
      </w:r>
      <w:r w:rsidRPr="00314FA9">
        <w:rPr>
          <w:rFonts w:eastAsia="Times New Roman" w:cs="Times New Roman"/>
          <w:iCs/>
          <w:color w:val="111111"/>
          <w:szCs w:val="28"/>
          <w:lang w:eastAsia="ru-RU"/>
        </w:rPr>
        <w:t xml:space="preserve">втоматизированная система </w:t>
      </w:r>
      <w:r w:rsidR="004F3FED" w:rsidRPr="00314FA9">
        <w:rPr>
          <w:rFonts w:eastAsia="Times New Roman" w:cs="Times New Roman"/>
          <w:iCs/>
          <w:color w:val="111111"/>
          <w:szCs w:val="28"/>
          <w:lang w:eastAsia="ru-RU"/>
        </w:rPr>
        <w:t>скоринговой оценки</w:t>
      </w:r>
      <w:r w:rsidRPr="00314FA9">
        <w:rPr>
          <w:rFonts w:eastAsia="Times New Roman" w:cs="Times New Roman"/>
          <w:iCs/>
          <w:color w:val="111111"/>
          <w:szCs w:val="28"/>
          <w:lang w:eastAsia="ru-RU"/>
        </w:rPr>
        <w:t xml:space="preserve"> заёмщика должна отвечать нескольким требованиям:</w:t>
      </w:r>
    </w:p>
    <w:p w:rsidR="006B5F85" w:rsidRPr="00314FA9" w:rsidRDefault="006B5F85" w:rsidP="00491FB3">
      <w:pPr>
        <w:pStyle w:val="a8"/>
        <w:shd w:val="clear" w:color="auto" w:fill="FFFFFF"/>
        <w:spacing w:after="0"/>
        <w:ind w:left="0"/>
        <w:rPr>
          <w:rFonts w:eastAsia="Times New Roman" w:cs="Times New Roman"/>
          <w:color w:val="111111"/>
          <w:szCs w:val="28"/>
          <w:lang w:eastAsia="ru-RU"/>
        </w:rPr>
      </w:pPr>
      <w:r w:rsidRPr="00491FB3">
        <w:rPr>
          <w:rFonts w:eastAsia="Times New Roman" w:cs="Times New Roman"/>
          <w:b/>
          <w:iCs/>
          <w:color w:val="111111"/>
          <w:szCs w:val="28"/>
          <w:lang w:eastAsia="ru-RU"/>
        </w:rPr>
        <w:t>Объективность</w:t>
      </w:r>
      <w:r w:rsidRPr="00314FA9">
        <w:rPr>
          <w:rFonts w:eastAsia="Times New Roman" w:cs="Times New Roman"/>
          <w:iCs/>
          <w:color w:val="111111"/>
          <w:szCs w:val="28"/>
          <w:lang w:eastAsia="ru-RU"/>
        </w:rPr>
        <w:t>. Модель должна выявлять объективные закономерности между различными факторами и минимизировать влияние субъективного человеческого фактора на принятие решений.</w:t>
      </w:r>
    </w:p>
    <w:p w:rsidR="006B5F85" w:rsidRPr="00314FA9" w:rsidRDefault="006B5F85" w:rsidP="00491FB3">
      <w:pPr>
        <w:pStyle w:val="a8"/>
        <w:shd w:val="clear" w:color="auto" w:fill="FFFFFF"/>
        <w:spacing w:after="0"/>
        <w:ind w:left="0"/>
        <w:rPr>
          <w:rFonts w:eastAsia="Times New Roman" w:cs="Times New Roman"/>
          <w:color w:val="111111"/>
          <w:szCs w:val="28"/>
          <w:lang w:eastAsia="ru-RU"/>
        </w:rPr>
      </w:pPr>
      <w:r w:rsidRPr="00491FB3">
        <w:rPr>
          <w:rFonts w:eastAsia="Times New Roman" w:cs="Times New Roman"/>
          <w:b/>
          <w:iCs/>
          <w:color w:val="111111"/>
          <w:szCs w:val="28"/>
          <w:lang w:eastAsia="ru-RU"/>
        </w:rPr>
        <w:t>Автоматизация</w:t>
      </w:r>
      <w:r w:rsidRPr="00314FA9">
        <w:rPr>
          <w:rFonts w:eastAsia="Times New Roman" w:cs="Times New Roman"/>
          <w:iCs/>
          <w:color w:val="111111"/>
          <w:szCs w:val="28"/>
          <w:lang w:eastAsia="ru-RU"/>
        </w:rPr>
        <w:t>. Модель должна обеспечить возможность обрабатывать большие потоки кредитных заявок в режиме реального времени. Этого можно добиться путем создания программного инструмента.</w:t>
      </w:r>
    </w:p>
    <w:p w:rsidR="006B5F85" w:rsidRPr="00314FA9" w:rsidRDefault="006B5F85" w:rsidP="00491FB3">
      <w:pPr>
        <w:pStyle w:val="a8"/>
        <w:shd w:val="clear" w:color="auto" w:fill="FFFFFF"/>
        <w:spacing w:after="0"/>
        <w:ind w:left="0"/>
        <w:rPr>
          <w:rFonts w:eastAsia="Times New Roman" w:cs="Times New Roman"/>
          <w:color w:val="111111"/>
          <w:szCs w:val="28"/>
          <w:lang w:eastAsia="ru-RU"/>
        </w:rPr>
      </w:pPr>
      <w:r w:rsidRPr="00491FB3">
        <w:rPr>
          <w:rFonts w:eastAsia="Times New Roman" w:cs="Times New Roman"/>
          <w:b/>
          <w:iCs/>
          <w:color w:val="111111"/>
          <w:szCs w:val="28"/>
          <w:lang w:eastAsia="ru-RU"/>
        </w:rPr>
        <w:t>Точность</w:t>
      </w:r>
      <w:r w:rsidRPr="00314FA9">
        <w:rPr>
          <w:rFonts w:eastAsia="Times New Roman" w:cs="Times New Roman"/>
          <w:iCs/>
          <w:color w:val="111111"/>
          <w:szCs w:val="28"/>
          <w:lang w:eastAsia="ru-RU"/>
        </w:rPr>
        <w:t>. Модель должна обеспечить приемлемый уровень предикативной мощности (точности), другими словами, приемлемый уровень неправильно классифицированных заемщиков.</w:t>
      </w:r>
    </w:p>
    <w:p w:rsidR="006B5F85" w:rsidRPr="00314FA9" w:rsidRDefault="006B5F85" w:rsidP="00491FB3">
      <w:pPr>
        <w:pStyle w:val="a8"/>
        <w:shd w:val="clear" w:color="auto" w:fill="FFFFFF"/>
        <w:spacing w:after="0"/>
        <w:ind w:left="0"/>
        <w:rPr>
          <w:rFonts w:eastAsia="Times New Roman" w:cs="Times New Roman"/>
          <w:color w:val="111111"/>
          <w:szCs w:val="28"/>
          <w:lang w:eastAsia="ru-RU"/>
        </w:rPr>
      </w:pPr>
      <w:r w:rsidRPr="00491FB3">
        <w:rPr>
          <w:rFonts w:eastAsia="Times New Roman" w:cs="Times New Roman"/>
          <w:b/>
          <w:iCs/>
          <w:color w:val="111111"/>
          <w:szCs w:val="28"/>
          <w:lang w:eastAsia="ru-RU"/>
        </w:rPr>
        <w:t>Гибкость</w:t>
      </w:r>
      <w:r w:rsidRPr="00314FA9">
        <w:rPr>
          <w:rFonts w:eastAsia="Times New Roman" w:cs="Times New Roman"/>
          <w:iCs/>
          <w:color w:val="111111"/>
          <w:szCs w:val="28"/>
          <w:lang w:eastAsia="ru-RU"/>
        </w:rPr>
        <w:t xml:space="preserve">. Гибкость модели </w:t>
      </w:r>
      <w:r w:rsidRPr="00314FA9">
        <w:rPr>
          <w:rFonts w:eastAsia="Times New Roman" w:cs="Times New Roman"/>
          <w:iCs/>
          <w:color w:val="111111"/>
          <w:szCs w:val="28"/>
          <w:lang w:eastAsia="ru-RU"/>
        </w:rPr>
        <w:noBreakHyphen/>
        <w:t xml:space="preserve"> возможность внесения корректировок в модель, например, изменение весов факторов, добавление новых факторов, изменение параметров модели. Модель не должна при этом требовать привлечения квалифицированных экспертов для ее адаптации под новую структуру данных.</w:t>
      </w:r>
    </w:p>
    <w:p w:rsidR="006B5F85" w:rsidRPr="00314FA9" w:rsidRDefault="006B5F85" w:rsidP="00491FB3">
      <w:pPr>
        <w:pStyle w:val="a8"/>
        <w:shd w:val="clear" w:color="auto" w:fill="FFFFFF"/>
        <w:spacing w:after="0"/>
        <w:ind w:left="0"/>
        <w:rPr>
          <w:rFonts w:eastAsia="Times New Roman" w:cs="Times New Roman"/>
          <w:color w:val="111111"/>
          <w:szCs w:val="28"/>
          <w:lang w:eastAsia="ru-RU"/>
        </w:rPr>
      </w:pPr>
      <w:r w:rsidRPr="00491FB3">
        <w:rPr>
          <w:rFonts w:eastAsia="Times New Roman" w:cs="Times New Roman"/>
          <w:b/>
          <w:iCs/>
          <w:color w:val="111111"/>
          <w:szCs w:val="28"/>
          <w:lang w:eastAsia="ru-RU"/>
        </w:rPr>
        <w:t>Объяснимость</w:t>
      </w:r>
      <w:r w:rsidRPr="00314FA9">
        <w:rPr>
          <w:rFonts w:eastAsia="Times New Roman" w:cs="Times New Roman"/>
          <w:iCs/>
          <w:color w:val="111111"/>
          <w:szCs w:val="28"/>
          <w:lang w:eastAsia="ru-RU"/>
        </w:rPr>
        <w:t>. Важная характеристика модели — возможность объяснить, почему данный заемщик получил определенный кредитный рейтинг. Некоторые методики не позволяют объяснить, почему данному заемщику следует отказать в кредите. Модель с высоким уровнем объяснимости принятого решения ведет к удобной интерпретации полученных результатов, их наглядности.</w:t>
      </w:r>
    </w:p>
    <w:p w:rsidR="006B5F85" w:rsidRPr="00314FA9" w:rsidRDefault="006B5F85" w:rsidP="00491FB3">
      <w:pPr>
        <w:pStyle w:val="a8"/>
        <w:shd w:val="clear" w:color="auto" w:fill="FFFFFF"/>
        <w:spacing w:after="0"/>
        <w:ind w:left="0"/>
        <w:rPr>
          <w:rFonts w:eastAsia="Times New Roman" w:cs="Times New Roman"/>
          <w:color w:val="111111"/>
          <w:szCs w:val="28"/>
          <w:lang w:eastAsia="ru-RU"/>
        </w:rPr>
      </w:pPr>
      <w:r w:rsidRPr="00491FB3">
        <w:rPr>
          <w:rFonts w:eastAsia="Times New Roman" w:cs="Times New Roman"/>
          <w:b/>
          <w:iCs/>
          <w:color w:val="111111"/>
          <w:szCs w:val="28"/>
          <w:lang w:eastAsia="ru-RU"/>
        </w:rPr>
        <w:t>Сложность</w:t>
      </w:r>
      <w:r w:rsidRPr="00314FA9">
        <w:rPr>
          <w:rFonts w:eastAsia="Times New Roman" w:cs="Times New Roman"/>
          <w:iCs/>
          <w:color w:val="111111"/>
          <w:szCs w:val="28"/>
          <w:lang w:eastAsia="ru-RU"/>
        </w:rPr>
        <w:t>. Переменных в модели должно быть не слишком много и в то же время достаточно для точной оценки заемщика. При этом модель должна содержать значимые переменные и обеспечивать минимум дополнительных квалификационных требований к кредитному менеджеру для работы с моделью.</w:t>
      </w:r>
    </w:p>
    <w:p w:rsidR="00811938" w:rsidRPr="00314FA9" w:rsidRDefault="00811938" w:rsidP="00314FA9">
      <w:pPr>
        <w:spacing w:after="0"/>
        <w:rPr>
          <w:rFonts w:cs="Times New Roman"/>
          <w:szCs w:val="28"/>
        </w:rPr>
      </w:pPr>
      <w:r w:rsidRPr="00314FA9">
        <w:rPr>
          <w:rFonts w:cs="Times New Roman"/>
          <w:szCs w:val="28"/>
        </w:rPr>
        <w:lastRenderedPageBreak/>
        <w:t xml:space="preserve">Разрабатываемая </w:t>
      </w:r>
      <w:r w:rsidR="009A4EA2" w:rsidRPr="00314FA9">
        <w:rPr>
          <w:rFonts w:cs="Times New Roman"/>
          <w:szCs w:val="28"/>
        </w:rPr>
        <w:t xml:space="preserve">информационная </w:t>
      </w:r>
      <w:r w:rsidRPr="00314FA9">
        <w:rPr>
          <w:rFonts w:cs="Times New Roman"/>
          <w:szCs w:val="28"/>
        </w:rPr>
        <w:t xml:space="preserve">система должна обеспечивать выполнение следующих задач: </w:t>
      </w:r>
    </w:p>
    <w:p w:rsidR="009A4EA2" w:rsidRPr="00314FA9" w:rsidRDefault="009A4EA2" w:rsidP="00B600AD">
      <w:pPr>
        <w:pStyle w:val="a8"/>
        <w:numPr>
          <w:ilvl w:val="0"/>
          <w:numId w:val="6"/>
        </w:numPr>
        <w:spacing w:after="0"/>
        <w:ind w:left="0" w:firstLine="709"/>
        <w:rPr>
          <w:rFonts w:cs="Times New Roman"/>
          <w:szCs w:val="28"/>
        </w:rPr>
      </w:pPr>
      <w:r w:rsidRPr="00314FA9">
        <w:rPr>
          <w:rFonts w:cs="Times New Roman"/>
          <w:szCs w:val="28"/>
        </w:rPr>
        <w:t xml:space="preserve">идентификация сотрудников, выбор роли для взаимодействия с системой (управление </w:t>
      </w:r>
      <w:r w:rsidR="004F3FED" w:rsidRPr="00314FA9">
        <w:rPr>
          <w:rFonts w:cs="Times New Roman"/>
          <w:szCs w:val="28"/>
        </w:rPr>
        <w:t>розничных рисков</w:t>
      </w:r>
      <w:r w:rsidRPr="00314FA9">
        <w:rPr>
          <w:rFonts w:cs="Times New Roman"/>
          <w:szCs w:val="28"/>
        </w:rPr>
        <w:t xml:space="preserve"> – проверка кредитоспособности и вынесение решения по заявке);</w:t>
      </w:r>
    </w:p>
    <w:p w:rsidR="009A4EA2" w:rsidRPr="00314FA9" w:rsidRDefault="009A4EA2" w:rsidP="00B600AD">
      <w:pPr>
        <w:pStyle w:val="a8"/>
        <w:numPr>
          <w:ilvl w:val="0"/>
          <w:numId w:val="6"/>
        </w:numPr>
        <w:spacing w:after="0"/>
        <w:ind w:left="0" w:firstLine="709"/>
        <w:rPr>
          <w:rFonts w:cs="Times New Roman"/>
          <w:szCs w:val="28"/>
        </w:rPr>
      </w:pPr>
      <w:r w:rsidRPr="00314FA9">
        <w:rPr>
          <w:rFonts w:cs="Times New Roman"/>
          <w:szCs w:val="28"/>
        </w:rPr>
        <w:t xml:space="preserve">удобный </w:t>
      </w:r>
      <w:r w:rsidR="0033591F" w:rsidRPr="00314FA9">
        <w:rPr>
          <w:rFonts w:cs="Times New Roman"/>
          <w:szCs w:val="28"/>
        </w:rPr>
        <w:t xml:space="preserve">и понятный </w:t>
      </w:r>
      <w:r w:rsidRPr="00314FA9">
        <w:rPr>
          <w:rFonts w:cs="Times New Roman"/>
          <w:szCs w:val="28"/>
        </w:rPr>
        <w:t>интерфейс;</w:t>
      </w:r>
    </w:p>
    <w:p w:rsidR="009A4EA2" w:rsidRPr="00314FA9" w:rsidRDefault="009A4EA2" w:rsidP="00B600AD">
      <w:pPr>
        <w:pStyle w:val="a8"/>
        <w:numPr>
          <w:ilvl w:val="0"/>
          <w:numId w:val="6"/>
        </w:numPr>
        <w:spacing w:after="0"/>
        <w:ind w:left="0" w:firstLine="709"/>
        <w:rPr>
          <w:rFonts w:cs="Times New Roman"/>
          <w:szCs w:val="28"/>
        </w:rPr>
      </w:pPr>
      <w:r w:rsidRPr="00314FA9">
        <w:rPr>
          <w:rFonts w:cs="Times New Roman"/>
          <w:szCs w:val="28"/>
        </w:rPr>
        <w:t>проверка заёмщика скоринговой системой;</w:t>
      </w:r>
    </w:p>
    <w:p w:rsidR="0033591F" w:rsidRPr="00314FA9" w:rsidRDefault="0033591F" w:rsidP="00B600AD">
      <w:pPr>
        <w:pStyle w:val="a8"/>
        <w:numPr>
          <w:ilvl w:val="0"/>
          <w:numId w:val="6"/>
        </w:numPr>
        <w:spacing w:after="0"/>
        <w:ind w:left="0" w:firstLine="709"/>
        <w:rPr>
          <w:rFonts w:cs="Times New Roman"/>
          <w:szCs w:val="28"/>
        </w:rPr>
      </w:pPr>
      <w:r w:rsidRPr="00314FA9">
        <w:rPr>
          <w:rFonts w:cs="Times New Roman"/>
          <w:szCs w:val="28"/>
        </w:rPr>
        <w:t xml:space="preserve">при неполноте исходных данных о заемщике – отправка анкеты на дозаполнение; </w:t>
      </w:r>
    </w:p>
    <w:p w:rsidR="009A4EA2" w:rsidRPr="00314FA9" w:rsidRDefault="009A4EA2" w:rsidP="00B600AD">
      <w:pPr>
        <w:pStyle w:val="a8"/>
        <w:numPr>
          <w:ilvl w:val="0"/>
          <w:numId w:val="6"/>
        </w:numPr>
        <w:spacing w:after="0"/>
        <w:ind w:left="0" w:firstLine="709"/>
        <w:rPr>
          <w:rFonts w:cs="Times New Roman"/>
          <w:szCs w:val="28"/>
        </w:rPr>
      </w:pPr>
      <w:r w:rsidRPr="00314FA9">
        <w:rPr>
          <w:rFonts w:cs="Times New Roman"/>
          <w:szCs w:val="28"/>
        </w:rPr>
        <w:t xml:space="preserve">вынесение </w:t>
      </w:r>
      <w:r w:rsidR="0033591F" w:rsidRPr="00314FA9">
        <w:rPr>
          <w:rFonts w:cs="Times New Roman"/>
          <w:szCs w:val="28"/>
        </w:rPr>
        <w:t xml:space="preserve">предварительного </w:t>
      </w:r>
      <w:r w:rsidRPr="00314FA9">
        <w:rPr>
          <w:rFonts w:cs="Times New Roman"/>
          <w:szCs w:val="28"/>
        </w:rPr>
        <w:t>решения о выдаче кредита;</w:t>
      </w:r>
    </w:p>
    <w:p w:rsidR="009A4EA2" w:rsidRPr="00314FA9" w:rsidRDefault="009A4EA2" w:rsidP="00B600AD">
      <w:pPr>
        <w:pStyle w:val="a8"/>
        <w:numPr>
          <w:ilvl w:val="0"/>
          <w:numId w:val="6"/>
        </w:numPr>
        <w:spacing w:after="0"/>
        <w:ind w:left="0" w:firstLine="709"/>
        <w:rPr>
          <w:rFonts w:cs="Times New Roman"/>
          <w:szCs w:val="28"/>
        </w:rPr>
      </w:pPr>
      <w:r w:rsidRPr="00314FA9">
        <w:rPr>
          <w:rFonts w:cs="Times New Roman"/>
          <w:szCs w:val="28"/>
        </w:rPr>
        <w:t>просмотр статистики заявок.</w:t>
      </w:r>
    </w:p>
    <w:p w:rsidR="005D6C9F" w:rsidRPr="00314FA9" w:rsidRDefault="005D6C9F" w:rsidP="00314FA9">
      <w:pPr>
        <w:pStyle w:val="Default"/>
        <w:spacing w:line="276" w:lineRule="auto"/>
        <w:ind w:firstLine="709"/>
        <w:jc w:val="both"/>
        <w:rPr>
          <w:color w:val="auto"/>
          <w:sz w:val="28"/>
          <w:szCs w:val="28"/>
        </w:rPr>
      </w:pPr>
    </w:p>
    <w:p w:rsidR="00191352" w:rsidRPr="00314FA9" w:rsidRDefault="00682B02" w:rsidP="00314FA9">
      <w:pPr>
        <w:pStyle w:val="2"/>
        <w:numPr>
          <w:ilvl w:val="1"/>
          <w:numId w:val="1"/>
        </w:numPr>
        <w:ind w:hanging="421"/>
        <w:jc w:val="left"/>
        <w:rPr>
          <w:rFonts w:cs="Times New Roman"/>
          <w:szCs w:val="28"/>
        </w:rPr>
      </w:pPr>
      <w:bookmarkStart w:id="19" w:name="_Toc420424026"/>
      <w:r w:rsidRPr="00314FA9">
        <w:rPr>
          <w:rFonts w:cs="Times New Roman"/>
          <w:szCs w:val="28"/>
        </w:rPr>
        <w:t>Спецификация вариантов использования системы</w:t>
      </w:r>
      <w:bookmarkEnd w:id="19"/>
    </w:p>
    <w:p w:rsidR="00682B02" w:rsidRPr="00314FA9" w:rsidRDefault="00682B02" w:rsidP="00314FA9">
      <w:pPr>
        <w:spacing w:after="0"/>
        <w:rPr>
          <w:rFonts w:cs="Times New Roman"/>
          <w:szCs w:val="28"/>
        </w:rPr>
      </w:pPr>
    </w:p>
    <w:p w:rsidR="00682B02" w:rsidRPr="00314FA9" w:rsidRDefault="00682B02" w:rsidP="00314FA9">
      <w:pPr>
        <w:pStyle w:val="Default"/>
        <w:spacing w:line="276" w:lineRule="auto"/>
        <w:ind w:firstLine="709"/>
        <w:jc w:val="both"/>
        <w:rPr>
          <w:sz w:val="28"/>
          <w:szCs w:val="28"/>
        </w:rPr>
      </w:pPr>
      <w:r w:rsidRPr="00314FA9">
        <w:rPr>
          <w:sz w:val="28"/>
          <w:szCs w:val="28"/>
        </w:rPr>
        <w:t>Основными действующими лицами, которые буду взаимодействовать с системой, являются специалист</w:t>
      </w:r>
      <w:r w:rsidR="0033591F" w:rsidRPr="00314FA9">
        <w:rPr>
          <w:sz w:val="28"/>
          <w:szCs w:val="28"/>
        </w:rPr>
        <w:t>ы</w:t>
      </w:r>
      <w:r w:rsidRPr="00314FA9">
        <w:rPr>
          <w:sz w:val="28"/>
          <w:szCs w:val="28"/>
        </w:rPr>
        <w:t xml:space="preserve"> службы безопасности и специалист</w:t>
      </w:r>
      <w:r w:rsidR="0033591F" w:rsidRPr="00314FA9">
        <w:rPr>
          <w:sz w:val="28"/>
          <w:szCs w:val="28"/>
        </w:rPr>
        <w:t>ы</w:t>
      </w:r>
      <w:r w:rsidRPr="00314FA9">
        <w:rPr>
          <w:sz w:val="28"/>
          <w:szCs w:val="28"/>
        </w:rPr>
        <w:t xml:space="preserve"> управления рисками</w:t>
      </w:r>
      <w:r w:rsidR="001769CA" w:rsidRPr="00314FA9">
        <w:rPr>
          <w:sz w:val="28"/>
          <w:szCs w:val="28"/>
        </w:rPr>
        <w:t xml:space="preserve"> (роли и действия у них схожи, поэтому для удобства будем использовать одного актера)</w:t>
      </w:r>
      <w:r w:rsidRPr="00314FA9">
        <w:rPr>
          <w:sz w:val="28"/>
          <w:szCs w:val="28"/>
        </w:rPr>
        <w:t>.</w:t>
      </w:r>
    </w:p>
    <w:p w:rsidR="001769CA" w:rsidRPr="00314FA9" w:rsidRDefault="001769CA" w:rsidP="00314FA9">
      <w:pPr>
        <w:pStyle w:val="Default"/>
        <w:spacing w:line="276" w:lineRule="auto"/>
        <w:ind w:firstLine="709"/>
        <w:jc w:val="both"/>
        <w:rPr>
          <w:sz w:val="28"/>
          <w:szCs w:val="28"/>
        </w:rPr>
      </w:pPr>
      <w:r w:rsidRPr="00314FA9">
        <w:rPr>
          <w:sz w:val="28"/>
          <w:szCs w:val="28"/>
        </w:rPr>
        <w:t>Варианты использования включают в себя управление анкетами, проверку на полноту и подлинность данных, просмотр статистики заявок и сам кредитный скоринг.</w:t>
      </w:r>
    </w:p>
    <w:p w:rsidR="001769CA" w:rsidRPr="00314FA9" w:rsidRDefault="001769CA" w:rsidP="00314FA9">
      <w:pPr>
        <w:pStyle w:val="Default"/>
        <w:spacing w:line="276" w:lineRule="auto"/>
        <w:ind w:firstLine="709"/>
        <w:jc w:val="both"/>
        <w:rPr>
          <w:sz w:val="28"/>
          <w:szCs w:val="28"/>
        </w:rPr>
      </w:pPr>
      <w:r w:rsidRPr="00314FA9">
        <w:rPr>
          <w:sz w:val="28"/>
          <w:szCs w:val="28"/>
        </w:rPr>
        <w:t xml:space="preserve">Управления анкетами включает в себя </w:t>
      </w:r>
      <w:r w:rsidR="004B3EFF" w:rsidRPr="00314FA9">
        <w:rPr>
          <w:sz w:val="28"/>
          <w:szCs w:val="28"/>
        </w:rPr>
        <w:t xml:space="preserve">загрузку анкеты, </w:t>
      </w:r>
      <w:r w:rsidRPr="00314FA9">
        <w:rPr>
          <w:sz w:val="28"/>
          <w:szCs w:val="28"/>
        </w:rPr>
        <w:t>просмотр анкет, возможность отправлять анкету повторно на оценку, скоринг-оценку и просмотр статистики заявок.</w:t>
      </w:r>
    </w:p>
    <w:p w:rsidR="00CD166F" w:rsidRPr="00314FA9" w:rsidRDefault="001769CA" w:rsidP="00314FA9">
      <w:pPr>
        <w:spacing w:after="0"/>
        <w:rPr>
          <w:rFonts w:cs="Times New Roman"/>
          <w:szCs w:val="28"/>
        </w:rPr>
      </w:pPr>
      <w:r w:rsidRPr="00314FA9">
        <w:rPr>
          <w:rFonts w:cs="Times New Roman"/>
          <w:szCs w:val="28"/>
        </w:rPr>
        <w:t>Проверка данных включает анализ на полноту и подлинность имеющихся данных. Если в анкете что-то не понравилось, либо неверные данные, в этом случае заявка отправляется на доработку, чтоб сотрудник с ним связался и уточнил</w:t>
      </w:r>
      <w:r w:rsidR="004B3EFF" w:rsidRPr="00314FA9">
        <w:rPr>
          <w:rFonts w:cs="Times New Roman"/>
          <w:szCs w:val="28"/>
        </w:rPr>
        <w:t xml:space="preserve"> все данные</w:t>
      </w:r>
      <w:r w:rsidRPr="00314FA9">
        <w:rPr>
          <w:rFonts w:cs="Times New Roman"/>
          <w:szCs w:val="28"/>
        </w:rPr>
        <w:t xml:space="preserve">.  </w:t>
      </w:r>
    </w:p>
    <w:p w:rsidR="001769CA" w:rsidRPr="00314FA9" w:rsidRDefault="001769CA" w:rsidP="00314FA9">
      <w:pPr>
        <w:spacing w:after="0"/>
        <w:rPr>
          <w:rFonts w:cs="Times New Roman"/>
          <w:szCs w:val="28"/>
        </w:rPr>
      </w:pPr>
      <w:r w:rsidRPr="00314FA9">
        <w:rPr>
          <w:rFonts w:cs="Times New Roman"/>
          <w:szCs w:val="28"/>
        </w:rPr>
        <w:t>Сам анализ скоринга включает в себя выделение</w:t>
      </w:r>
      <w:r w:rsidR="004B3EFF" w:rsidRPr="00314FA9">
        <w:rPr>
          <w:rFonts w:cs="Times New Roman"/>
          <w:szCs w:val="28"/>
        </w:rPr>
        <w:t xml:space="preserve"> или отбор</w:t>
      </w:r>
      <w:r w:rsidRPr="00314FA9">
        <w:rPr>
          <w:rFonts w:cs="Times New Roman"/>
          <w:szCs w:val="28"/>
        </w:rPr>
        <w:t xml:space="preserve"> параметров (более и менее значимых),</w:t>
      </w:r>
      <w:r w:rsidR="004B3EFF" w:rsidRPr="00314FA9">
        <w:rPr>
          <w:rFonts w:cs="Times New Roman"/>
          <w:szCs w:val="28"/>
        </w:rPr>
        <w:t xml:space="preserve"> определение весов параметров, формирование модели (добавление или удаление параметров)</w:t>
      </w:r>
      <w:r w:rsidRPr="00314FA9">
        <w:rPr>
          <w:rFonts w:cs="Times New Roman"/>
          <w:szCs w:val="28"/>
        </w:rPr>
        <w:t xml:space="preserve">, </w:t>
      </w:r>
      <w:r w:rsidR="004B3EFF" w:rsidRPr="00314FA9">
        <w:rPr>
          <w:rFonts w:cs="Times New Roman"/>
          <w:szCs w:val="28"/>
        </w:rPr>
        <w:t>расчет</w:t>
      </w:r>
      <w:r w:rsidRPr="00314FA9">
        <w:rPr>
          <w:rFonts w:cs="Times New Roman"/>
          <w:szCs w:val="28"/>
        </w:rPr>
        <w:t xml:space="preserve"> общего скорбалла, </w:t>
      </w:r>
      <w:r w:rsidR="004B3EFF" w:rsidRPr="00314FA9">
        <w:rPr>
          <w:rFonts w:cs="Times New Roman"/>
          <w:szCs w:val="28"/>
        </w:rPr>
        <w:t>определение вероятности дефолта и вынесение предварительного решения</w:t>
      </w:r>
      <w:r w:rsidRPr="00314FA9">
        <w:rPr>
          <w:rFonts w:cs="Times New Roman"/>
          <w:szCs w:val="28"/>
        </w:rPr>
        <w:t>.</w:t>
      </w:r>
    </w:p>
    <w:p w:rsidR="00A16F2A" w:rsidRPr="00314FA9" w:rsidRDefault="00BB4A5A" w:rsidP="00314FA9">
      <w:pPr>
        <w:spacing w:after="0"/>
        <w:ind w:firstLine="0"/>
        <w:jc w:val="center"/>
        <w:rPr>
          <w:rFonts w:cs="Times New Roman"/>
          <w:b/>
          <w:szCs w:val="28"/>
        </w:rPr>
      </w:pPr>
      <w:r w:rsidRPr="00314FA9">
        <w:rPr>
          <w:rFonts w:cs="Times New Roman"/>
          <w:b/>
          <w:noProof/>
          <w:szCs w:val="28"/>
          <w:lang w:eastAsia="ru-RU"/>
        </w:rPr>
        <w:lastRenderedPageBreak/>
        <w:drawing>
          <wp:inline distT="0" distB="0" distL="0" distR="0" wp14:anchorId="3CE7870C" wp14:editId="1934AC7B">
            <wp:extent cx="5940425" cy="4160344"/>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4160344"/>
                    </a:xfrm>
                    <a:prstGeom prst="rect">
                      <a:avLst/>
                    </a:prstGeom>
                    <a:noFill/>
                    <a:ln>
                      <a:noFill/>
                    </a:ln>
                  </pic:spPr>
                </pic:pic>
              </a:graphicData>
            </a:graphic>
          </wp:inline>
        </w:drawing>
      </w:r>
    </w:p>
    <w:p w:rsidR="00CD166F" w:rsidRPr="00314FA9" w:rsidRDefault="00CD166F" w:rsidP="00314FA9">
      <w:pPr>
        <w:spacing w:after="0"/>
        <w:ind w:firstLine="0"/>
        <w:jc w:val="center"/>
        <w:rPr>
          <w:rFonts w:cs="Times New Roman"/>
          <w:b/>
          <w:szCs w:val="28"/>
          <w:lang w:val="en-US"/>
        </w:rPr>
      </w:pPr>
    </w:p>
    <w:p w:rsidR="00CD166F" w:rsidRPr="00314FA9" w:rsidRDefault="00CD166F" w:rsidP="00314FA9">
      <w:pPr>
        <w:spacing w:after="0"/>
        <w:jc w:val="center"/>
        <w:rPr>
          <w:rFonts w:cs="Times New Roman"/>
          <w:szCs w:val="28"/>
        </w:rPr>
      </w:pPr>
      <w:r w:rsidRPr="00314FA9">
        <w:rPr>
          <w:rFonts w:cs="Times New Roman"/>
          <w:szCs w:val="28"/>
        </w:rPr>
        <w:t xml:space="preserve">Рисунок </w:t>
      </w:r>
      <w:r w:rsidR="003D4AEE" w:rsidRPr="00314FA9">
        <w:rPr>
          <w:rFonts w:cs="Times New Roman"/>
          <w:szCs w:val="28"/>
        </w:rPr>
        <w:t>3</w:t>
      </w:r>
      <w:r w:rsidRPr="00314FA9">
        <w:rPr>
          <w:rFonts w:cs="Times New Roman"/>
          <w:szCs w:val="28"/>
        </w:rPr>
        <w:t>.1 – Спецификация вариантов использования системы</w:t>
      </w:r>
    </w:p>
    <w:p w:rsidR="00A16F2A" w:rsidRPr="00314FA9" w:rsidRDefault="00A16F2A" w:rsidP="00314FA9">
      <w:pPr>
        <w:spacing w:after="0"/>
        <w:rPr>
          <w:rFonts w:cs="Times New Roman"/>
          <w:szCs w:val="28"/>
        </w:rPr>
      </w:pPr>
    </w:p>
    <w:p w:rsidR="005D6C9F" w:rsidRPr="00314FA9" w:rsidRDefault="00682B02" w:rsidP="00314FA9">
      <w:pPr>
        <w:pStyle w:val="2"/>
        <w:numPr>
          <w:ilvl w:val="1"/>
          <w:numId w:val="1"/>
        </w:numPr>
        <w:ind w:left="993" w:hanging="284"/>
        <w:jc w:val="left"/>
        <w:rPr>
          <w:rFonts w:cs="Times New Roman"/>
          <w:szCs w:val="28"/>
        </w:rPr>
      </w:pPr>
      <w:bookmarkStart w:id="20" w:name="_Toc420424027"/>
      <w:r w:rsidRPr="00314FA9">
        <w:rPr>
          <w:rFonts w:cs="Times New Roman"/>
          <w:szCs w:val="28"/>
        </w:rPr>
        <w:t xml:space="preserve">Выбор </w:t>
      </w:r>
      <w:r w:rsidR="007869B7" w:rsidRPr="00314FA9">
        <w:rPr>
          <w:rFonts w:cs="Times New Roman"/>
          <w:szCs w:val="28"/>
        </w:rPr>
        <w:t xml:space="preserve">технологий и </w:t>
      </w:r>
      <w:r w:rsidRPr="00314FA9">
        <w:rPr>
          <w:rFonts w:cs="Times New Roman"/>
          <w:szCs w:val="28"/>
        </w:rPr>
        <w:t>архитектурных решений</w:t>
      </w:r>
      <w:bookmarkEnd w:id="20"/>
    </w:p>
    <w:p w:rsidR="00191352" w:rsidRPr="00314FA9" w:rsidRDefault="00191352" w:rsidP="00314FA9">
      <w:pPr>
        <w:pStyle w:val="Default"/>
        <w:spacing w:line="276" w:lineRule="auto"/>
        <w:ind w:firstLine="709"/>
        <w:jc w:val="both"/>
        <w:rPr>
          <w:b/>
          <w:bCs/>
          <w:color w:val="403152" w:themeColor="accent4" w:themeShade="80"/>
          <w:sz w:val="28"/>
          <w:szCs w:val="28"/>
        </w:rPr>
      </w:pPr>
    </w:p>
    <w:p w:rsidR="00682B02" w:rsidRPr="00314FA9" w:rsidRDefault="00682B02" w:rsidP="00314FA9">
      <w:pPr>
        <w:spacing w:after="0"/>
        <w:rPr>
          <w:rFonts w:cs="Times New Roman"/>
          <w:szCs w:val="28"/>
        </w:rPr>
      </w:pPr>
      <w:r w:rsidRPr="00314FA9">
        <w:rPr>
          <w:rFonts w:cs="Times New Roman"/>
          <w:color w:val="000000"/>
          <w:szCs w:val="28"/>
        </w:rPr>
        <w:t xml:space="preserve">Для разработки информационной системы для анализа кредитоспособности клиентов использованы </w:t>
      </w:r>
      <w:r w:rsidRPr="00314FA9">
        <w:rPr>
          <w:rFonts w:cs="Times New Roman"/>
          <w:color w:val="000000"/>
          <w:szCs w:val="28"/>
          <w:lang w:val="en-US"/>
        </w:rPr>
        <w:t>CASE</w:t>
      </w:r>
      <w:r w:rsidRPr="00314FA9">
        <w:rPr>
          <w:rFonts w:cs="Times New Roman"/>
          <w:color w:val="000000"/>
          <w:szCs w:val="28"/>
        </w:rPr>
        <w:t xml:space="preserve">-средства: </w:t>
      </w:r>
      <w:r w:rsidRPr="00314FA9">
        <w:rPr>
          <w:rFonts w:cs="Times New Roman"/>
          <w:color w:val="000000"/>
          <w:szCs w:val="28"/>
          <w:lang w:val="en-US"/>
        </w:rPr>
        <w:t>ERwin</w:t>
      </w:r>
      <w:r w:rsidRPr="00314FA9">
        <w:rPr>
          <w:rFonts w:cs="Times New Roman"/>
          <w:color w:val="000000"/>
          <w:szCs w:val="28"/>
        </w:rPr>
        <w:t xml:space="preserve">, </w:t>
      </w:r>
      <w:r w:rsidRPr="00314FA9">
        <w:rPr>
          <w:rFonts w:cs="Times New Roman"/>
          <w:color w:val="000000"/>
          <w:szCs w:val="28"/>
          <w:lang w:val="en-US"/>
        </w:rPr>
        <w:t>Allfusion</w:t>
      </w:r>
      <w:r w:rsidRPr="00314FA9">
        <w:rPr>
          <w:rFonts w:cs="Times New Roman"/>
          <w:color w:val="000000"/>
          <w:szCs w:val="28"/>
        </w:rPr>
        <w:t xml:space="preserve"> </w:t>
      </w:r>
      <w:r w:rsidRPr="00314FA9">
        <w:rPr>
          <w:rFonts w:cs="Times New Roman"/>
          <w:color w:val="000000"/>
          <w:szCs w:val="28"/>
          <w:lang w:val="en-US"/>
        </w:rPr>
        <w:t>Process</w:t>
      </w:r>
      <w:r w:rsidRPr="00314FA9">
        <w:rPr>
          <w:rFonts w:cs="Times New Roman"/>
          <w:color w:val="000000"/>
          <w:szCs w:val="28"/>
        </w:rPr>
        <w:t xml:space="preserve"> </w:t>
      </w:r>
      <w:r w:rsidRPr="00314FA9">
        <w:rPr>
          <w:rFonts w:cs="Times New Roman"/>
          <w:color w:val="000000"/>
          <w:szCs w:val="28"/>
          <w:lang w:val="en-US"/>
        </w:rPr>
        <w:t>Modeler</w:t>
      </w:r>
      <w:r w:rsidRPr="00314FA9">
        <w:rPr>
          <w:rFonts w:cs="Times New Roman"/>
          <w:color w:val="000000"/>
          <w:szCs w:val="28"/>
        </w:rPr>
        <w:t xml:space="preserve"> 7.0 (BPwin), </w:t>
      </w:r>
      <w:r w:rsidRPr="00314FA9">
        <w:rPr>
          <w:rFonts w:cs="Times New Roman"/>
          <w:color w:val="000000"/>
          <w:szCs w:val="28"/>
          <w:lang w:val="en-US"/>
        </w:rPr>
        <w:t>UML</w:t>
      </w:r>
      <w:r w:rsidRPr="00314FA9">
        <w:rPr>
          <w:rFonts w:cs="Times New Roman"/>
          <w:color w:val="000000"/>
          <w:szCs w:val="28"/>
        </w:rPr>
        <w:t xml:space="preserve">. </w:t>
      </w:r>
      <w:r w:rsidRPr="00314FA9">
        <w:rPr>
          <w:rFonts w:cs="Times New Roman"/>
          <w:szCs w:val="28"/>
        </w:rPr>
        <w:t xml:space="preserve">CASE (англ. Computer-Aided Software Engineering) – набор инструментов и методов программной инженерии для проектирования программного обеспечения, который помогает обеспечить высокое качество программ, отсутствие ошибок и простоту в обслуживании программных продуктов. </w:t>
      </w:r>
    </w:p>
    <w:p w:rsidR="00682B02" w:rsidRPr="00314FA9" w:rsidRDefault="00682B02" w:rsidP="00314FA9">
      <w:pPr>
        <w:pStyle w:val="a8"/>
        <w:tabs>
          <w:tab w:val="left" w:pos="5760"/>
          <w:tab w:val="left" w:pos="9540"/>
        </w:tabs>
        <w:spacing w:after="0"/>
        <w:ind w:left="0" w:right="23"/>
        <w:rPr>
          <w:rFonts w:cs="Times New Roman"/>
          <w:color w:val="000000"/>
          <w:szCs w:val="28"/>
        </w:rPr>
      </w:pPr>
      <w:r w:rsidRPr="00314FA9">
        <w:rPr>
          <w:rFonts w:cs="Times New Roman"/>
          <w:color w:val="000000"/>
          <w:szCs w:val="28"/>
        </w:rPr>
        <w:t>Среда E</w:t>
      </w:r>
      <w:r w:rsidRPr="00314FA9">
        <w:rPr>
          <w:rFonts w:cs="Times New Roman"/>
          <w:color w:val="000000"/>
          <w:szCs w:val="28"/>
          <w:lang w:val="en-US"/>
        </w:rPr>
        <w:t>Rw</w:t>
      </w:r>
      <w:r w:rsidRPr="00314FA9">
        <w:rPr>
          <w:rFonts w:cs="Times New Roman"/>
          <w:color w:val="000000"/>
          <w:szCs w:val="28"/>
        </w:rPr>
        <w:t xml:space="preserve">in относится к CASE-системам, позволяющим автоматизировать процесс построения модели системы. </w:t>
      </w:r>
    </w:p>
    <w:p w:rsidR="00682B02" w:rsidRPr="00314FA9" w:rsidRDefault="00682B02" w:rsidP="00314FA9">
      <w:pPr>
        <w:pStyle w:val="a8"/>
        <w:tabs>
          <w:tab w:val="left" w:pos="5760"/>
          <w:tab w:val="left" w:pos="9540"/>
        </w:tabs>
        <w:spacing w:after="0"/>
        <w:ind w:left="0" w:right="23"/>
        <w:rPr>
          <w:rFonts w:cs="Times New Roman"/>
          <w:color w:val="000000"/>
          <w:szCs w:val="28"/>
        </w:rPr>
      </w:pPr>
      <w:r w:rsidRPr="00314FA9">
        <w:rPr>
          <w:rFonts w:cs="Times New Roman"/>
          <w:color w:val="000000"/>
          <w:szCs w:val="28"/>
        </w:rPr>
        <w:t>BPwin – мощный инструмент моделирования бизнес процессов, позволяющий устранить лишние или неэффективные операции, повысить гибкость проектируемой системы [</w:t>
      </w:r>
      <w:r w:rsidR="00A73FDE" w:rsidRPr="00314FA9">
        <w:rPr>
          <w:rFonts w:cs="Times New Roman"/>
          <w:color w:val="000000"/>
          <w:szCs w:val="28"/>
        </w:rPr>
        <w:t>4</w:t>
      </w:r>
      <w:r w:rsidRPr="00314FA9">
        <w:rPr>
          <w:rFonts w:cs="Times New Roman"/>
          <w:color w:val="000000"/>
          <w:szCs w:val="28"/>
        </w:rPr>
        <w:t>].</w:t>
      </w:r>
    </w:p>
    <w:p w:rsidR="00682B02" w:rsidRPr="00314FA9" w:rsidRDefault="00682B02" w:rsidP="00314FA9">
      <w:pPr>
        <w:pStyle w:val="a8"/>
        <w:tabs>
          <w:tab w:val="left" w:pos="5760"/>
          <w:tab w:val="left" w:pos="9540"/>
        </w:tabs>
        <w:spacing w:after="0"/>
        <w:ind w:left="0" w:right="23"/>
        <w:rPr>
          <w:rFonts w:cs="Times New Roman"/>
          <w:color w:val="000000"/>
          <w:szCs w:val="28"/>
        </w:rPr>
      </w:pPr>
      <w:r w:rsidRPr="00314FA9">
        <w:rPr>
          <w:rFonts w:cs="Times New Roman"/>
          <w:color w:val="000000"/>
          <w:szCs w:val="28"/>
        </w:rPr>
        <w:t xml:space="preserve">Язык UML представляет собой общецелевой язык визуального моделирования, который разработан для спецификации, визуализации, проектирования и документирования компонентов программного обеспечения, бизнес-процессов и других систем. Язык UML одновременно </w:t>
      </w:r>
      <w:r w:rsidRPr="00314FA9">
        <w:rPr>
          <w:rFonts w:cs="Times New Roman"/>
          <w:color w:val="000000"/>
          <w:szCs w:val="28"/>
        </w:rPr>
        <w:lastRenderedPageBreak/>
        <w:t xml:space="preserve">является простым и мощным средством моделирования, который может быть эффективно использован для построения концептуальных, логических и графических моделей сложных систем самого различного целевого назначения </w:t>
      </w:r>
      <w:r w:rsidRPr="00314FA9">
        <w:rPr>
          <w:rFonts w:cs="Times New Roman"/>
          <w:szCs w:val="28"/>
        </w:rPr>
        <w:t>[</w:t>
      </w:r>
      <w:r w:rsidR="00A73FDE" w:rsidRPr="00314FA9">
        <w:rPr>
          <w:rFonts w:cs="Times New Roman"/>
          <w:szCs w:val="28"/>
        </w:rPr>
        <w:t>5</w:t>
      </w:r>
      <w:r w:rsidRPr="00314FA9">
        <w:rPr>
          <w:rFonts w:cs="Times New Roman"/>
          <w:szCs w:val="28"/>
        </w:rPr>
        <w:t>].</w:t>
      </w:r>
    </w:p>
    <w:p w:rsidR="00682B02" w:rsidRPr="00314FA9" w:rsidRDefault="00682B02" w:rsidP="00314FA9">
      <w:pPr>
        <w:pStyle w:val="a8"/>
        <w:tabs>
          <w:tab w:val="left" w:pos="5760"/>
          <w:tab w:val="left" w:pos="9540"/>
        </w:tabs>
        <w:spacing w:after="0"/>
        <w:ind w:left="0" w:right="23"/>
        <w:rPr>
          <w:rFonts w:cs="Times New Roman"/>
          <w:color w:val="000000"/>
          <w:szCs w:val="28"/>
        </w:rPr>
      </w:pPr>
      <w:r w:rsidRPr="00314FA9">
        <w:rPr>
          <w:rFonts w:cs="Times New Roman"/>
          <w:color w:val="000000"/>
          <w:szCs w:val="28"/>
        </w:rPr>
        <w:t xml:space="preserve">В силу ряда преимуществ, в качестве языка программирования для </w:t>
      </w:r>
      <w:r w:rsidRPr="00314FA9">
        <w:rPr>
          <w:rFonts w:cs="Times New Roman"/>
          <w:szCs w:val="28"/>
        </w:rPr>
        <w:t>разработки системы анализа кредитоспособности клиентов</w:t>
      </w:r>
      <w:r w:rsidRPr="00314FA9">
        <w:rPr>
          <w:rFonts w:cs="Times New Roman"/>
          <w:color w:val="000000"/>
          <w:szCs w:val="28"/>
        </w:rPr>
        <w:t xml:space="preserve"> был выбран язык </w:t>
      </w:r>
      <w:r w:rsidRPr="00314FA9">
        <w:rPr>
          <w:rFonts w:cs="Times New Roman"/>
          <w:color w:val="000000"/>
          <w:szCs w:val="28"/>
          <w:lang w:val="en-US"/>
        </w:rPr>
        <w:t>Java</w:t>
      </w:r>
      <w:r w:rsidRPr="00314FA9">
        <w:rPr>
          <w:rFonts w:cs="Times New Roman"/>
          <w:color w:val="000000"/>
          <w:szCs w:val="28"/>
        </w:rPr>
        <w:t>.</w:t>
      </w:r>
    </w:p>
    <w:p w:rsidR="00682B02" w:rsidRPr="00314FA9" w:rsidRDefault="00682B02" w:rsidP="00314FA9">
      <w:pPr>
        <w:pStyle w:val="a8"/>
        <w:tabs>
          <w:tab w:val="left" w:pos="5760"/>
          <w:tab w:val="left" w:pos="9540"/>
        </w:tabs>
        <w:spacing w:after="0"/>
        <w:ind w:left="0" w:right="23"/>
        <w:rPr>
          <w:rFonts w:cs="Times New Roman"/>
          <w:color w:val="000000"/>
          <w:szCs w:val="28"/>
        </w:rPr>
      </w:pPr>
      <w:r w:rsidRPr="00314FA9">
        <w:rPr>
          <w:rFonts w:cs="Times New Roman"/>
          <w:szCs w:val="28"/>
          <w:lang w:val="en-US"/>
        </w:rPr>
        <w:t>Java</w:t>
      </w:r>
      <w:r w:rsidRPr="00314FA9">
        <w:rPr>
          <w:rFonts w:cs="Times New Roman"/>
          <w:szCs w:val="28"/>
        </w:rPr>
        <w:t xml:space="preserve"> – это кроссплатформенный язык программирования. Это позволяет использовать разрабатываемую программу во многих операционных системах, а не ограничивается только ОС </w:t>
      </w:r>
      <w:r w:rsidRPr="00314FA9">
        <w:rPr>
          <w:rFonts w:cs="Times New Roman"/>
          <w:szCs w:val="28"/>
          <w:lang w:val="en-US"/>
        </w:rPr>
        <w:t>Windows</w:t>
      </w:r>
      <w:r w:rsidRPr="00314FA9">
        <w:rPr>
          <w:rFonts w:cs="Times New Roman"/>
          <w:szCs w:val="28"/>
        </w:rPr>
        <w:t xml:space="preserve">. Язык Java поставляется с достаточно объемной библиотекой классов, они значительно упрощают разработку приложений, предоставляя в распоряжение мощные средства решения распространенных задач </w:t>
      </w:r>
      <w:r w:rsidRPr="00314FA9">
        <w:rPr>
          <w:rFonts w:cs="Times New Roman"/>
          <w:color w:val="000000"/>
          <w:szCs w:val="28"/>
        </w:rPr>
        <w:t>[</w:t>
      </w:r>
      <w:r w:rsidR="00A73FDE" w:rsidRPr="00314FA9">
        <w:rPr>
          <w:rFonts w:cs="Times New Roman"/>
          <w:color w:val="000000"/>
          <w:szCs w:val="28"/>
        </w:rPr>
        <w:t>6</w:t>
      </w:r>
      <w:r w:rsidRPr="00314FA9">
        <w:rPr>
          <w:rFonts w:cs="Times New Roman"/>
          <w:color w:val="000000"/>
          <w:szCs w:val="28"/>
        </w:rPr>
        <w:t>]</w:t>
      </w:r>
      <w:r w:rsidRPr="00314FA9">
        <w:rPr>
          <w:rFonts w:cs="Times New Roman"/>
          <w:szCs w:val="28"/>
        </w:rPr>
        <w:t>.</w:t>
      </w:r>
    </w:p>
    <w:p w:rsidR="00682B02" w:rsidRPr="00314FA9" w:rsidRDefault="00682B02" w:rsidP="00314FA9">
      <w:pPr>
        <w:spacing w:after="0"/>
        <w:rPr>
          <w:rFonts w:cs="Times New Roman"/>
          <w:szCs w:val="28"/>
        </w:rPr>
      </w:pPr>
      <w:r w:rsidRPr="00314FA9">
        <w:rPr>
          <w:rFonts w:cs="Times New Roman"/>
          <w:szCs w:val="28"/>
        </w:rPr>
        <w:t xml:space="preserve">Для написания проекта использовалась среда разработки </w:t>
      </w:r>
      <w:r w:rsidRPr="00314FA9">
        <w:rPr>
          <w:rFonts w:cs="Times New Roman"/>
          <w:szCs w:val="28"/>
          <w:lang w:val="en-US"/>
        </w:rPr>
        <w:t>NetBeans</w:t>
      </w:r>
      <w:r w:rsidRPr="00314FA9">
        <w:rPr>
          <w:rFonts w:cs="Times New Roman"/>
          <w:szCs w:val="28"/>
        </w:rPr>
        <w:t xml:space="preserve"> </w:t>
      </w:r>
      <w:r w:rsidRPr="00314FA9">
        <w:rPr>
          <w:rFonts w:cs="Times New Roman"/>
          <w:szCs w:val="28"/>
          <w:lang w:val="en-US"/>
        </w:rPr>
        <w:t>IDE</w:t>
      </w:r>
      <w:r w:rsidRPr="00314FA9">
        <w:rPr>
          <w:rFonts w:cs="Times New Roman"/>
          <w:szCs w:val="28"/>
        </w:rPr>
        <w:t xml:space="preserve"> (версия 7.2), которая является мощной средой для разработки программных продуктов.</w:t>
      </w:r>
    </w:p>
    <w:p w:rsidR="00AF2CB8" w:rsidRPr="00C54D72" w:rsidRDefault="00682B02" w:rsidP="00DA0110">
      <w:pPr>
        <w:pStyle w:val="a7"/>
        <w:spacing w:before="0" w:beforeAutospacing="0" w:after="0" w:afterAutospacing="0" w:line="276" w:lineRule="auto"/>
        <w:ind w:firstLine="709"/>
        <w:jc w:val="both"/>
        <w:rPr>
          <w:sz w:val="28"/>
          <w:szCs w:val="28"/>
        </w:rPr>
      </w:pPr>
      <w:r w:rsidRPr="00314FA9">
        <w:rPr>
          <w:sz w:val="28"/>
          <w:szCs w:val="28"/>
        </w:rPr>
        <w:t xml:space="preserve">Также в CASE-технологии входит использование базы данных проекта для хранения всей информации о клиентах и заявках. При разработке базы данных проекта использовался язык </w:t>
      </w:r>
      <w:r w:rsidRPr="00314FA9">
        <w:rPr>
          <w:sz w:val="28"/>
          <w:szCs w:val="28"/>
          <w:lang w:val="en-US"/>
        </w:rPr>
        <w:t>SQL</w:t>
      </w:r>
      <w:r w:rsidRPr="00314FA9">
        <w:rPr>
          <w:sz w:val="28"/>
          <w:szCs w:val="28"/>
        </w:rPr>
        <w:t xml:space="preserve">, средой разработки которого является СУБД </w:t>
      </w:r>
      <w:r w:rsidR="00AF2CB8" w:rsidRPr="00C54D72">
        <w:rPr>
          <w:sz w:val="28"/>
          <w:szCs w:val="28"/>
        </w:rPr>
        <w:t>PostgreSQL</w:t>
      </w:r>
      <w:r w:rsidRPr="00314FA9">
        <w:rPr>
          <w:sz w:val="28"/>
          <w:szCs w:val="28"/>
        </w:rPr>
        <w:t xml:space="preserve">. </w:t>
      </w:r>
    </w:p>
    <w:p w:rsidR="00AF2CB8" w:rsidRPr="00C54D72" w:rsidRDefault="00AF2CB8" w:rsidP="00DA0110">
      <w:pPr>
        <w:pStyle w:val="a7"/>
        <w:spacing w:before="0" w:beforeAutospacing="0" w:after="0" w:afterAutospacing="0" w:line="276" w:lineRule="auto"/>
        <w:ind w:firstLine="709"/>
        <w:jc w:val="both"/>
        <w:rPr>
          <w:sz w:val="28"/>
          <w:szCs w:val="28"/>
        </w:rPr>
      </w:pPr>
      <w:r w:rsidRPr="00C54D72">
        <w:rPr>
          <w:sz w:val="28"/>
          <w:szCs w:val="28"/>
        </w:rPr>
        <w:t>PostgreSQL это мощная объектно-реляционная система управления базами данных с открытыми исходными текстами и самая продвинутая. У данной системы много преимуществ:</w:t>
      </w:r>
    </w:p>
    <w:p w:rsidR="00AF2CB8" w:rsidRPr="00491FB3" w:rsidRDefault="00491FB3" w:rsidP="00B600AD">
      <w:pPr>
        <w:pStyle w:val="a8"/>
        <w:numPr>
          <w:ilvl w:val="0"/>
          <w:numId w:val="29"/>
        </w:numPr>
        <w:spacing w:after="0"/>
        <w:ind w:left="0" w:firstLine="709"/>
        <w:textAlignment w:val="baseline"/>
        <w:rPr>
          <w:rFonts w:eastAsia="Times New Roman" w:cs="Times New Roman"/>
          <w:szCs w:val="28"/>
          <w:lang w:eastAsia="ru-RU"/>
        </w:rPr>
      </w:pPr>
      <w:r w:rsidRPr="00491FB3">
        <w:rPr>
          <w:rFonts w:eastAsia="Times New Roman" w:cs="Times New Roman"/>
          <w:szCs w:val="28"/>
          <w:lang w:eastAsia="ru-RU"/>
        </w:rPr>
        <w:t>о</w:t>
      </w:r>
      <w:r w:rsidR="00AF2CB8" w:rsidRPr="00491FB3">
        <w:rPr>
          <w:rFonts w:eastAsia="Times New Roman" w:cs="Times New Roman"/>
          <w:szCs w:val="28"/>
          <w:lang w:eastAsia="ru-RU"/>
        </w:rPr>
        <w:t>ткрытое ПО соответствующее стандарту SQL - PostgreSQL - бесплатное ПО с открытым исходным кодом. Эта СУБД является очень мощной системой</w:t>
      </w:r>
      <w:r w:rsidRPr="00491FB3">
        <w:rPr>
          <w:rFonts w:eastAsia="Times New Roman" w:cs="Times New Roman"/>
          <w:szCs w:val="28"/>
          <w:lang w:eastAsia="ru-RU"/>
        </w:rPr>
        <w:t>;</w:t>
      </w:r>
    </w:p>
    <w:p w:rsidR="00AF2CB8" w:rsidRPr="00491FB3" w:rsidRDefault="00491FB3" w:rsidP="00B600AD">
      <w:pPr>
        <w:pStyle w:val="a8"/>
        <w:numPr>
          <w:ilvl w:val="0"/>
          <w:numId w:val="29"/>
        </w:numPr>
        <w:spacing w:after="0"/>
        <w:ind w:left="0" w:firstLine="709"/>
        <w:textAlignment w:val="baseline"/>
        <w:rPr>
          <w:rFonts w:eastAsia="Times New Roman" w:cs="Times New Roman"/>
          <w:szCs w:val="28"/>
          <w:lang w:eastAsia="ru-RU"/>
        </w:rPr>
      </w:pPr>
      <w:r w:rsidRPr="00491FB3">
        <w:rPr>
          <w:rFonts w:eastAsia="Times New Roman" w:cs="Times New Roman"/>
          <w:szCs w:val="28"/>
          <w:lang w:eastAsia="ru-RU"/>
        </w:rPr>
        <w:t>б</w:t>
      </w:r>
      <w:r w:rsidR="00AF2CB8" w:rsidRPr="00491FB3">
        <w:rPr>
          <w:rFonts w:eastAsia="Times New Roman" w:cs="Times New Roman"/>
          <w:szCs w:val="28"/>
          <w:lang w:eastAsia="ru-RU"/>
        </w:rPr>
        <w:t>ольшое количество дополнений - несмотря на огромное количество встроенных функций, существует очень много дополнений, позволяющих разрабатывать данные для этой СУБД и управлять ими</w:t>
      </w:r>
      <w:r w:rsidRPr="00491FB3">
        <w:rPr>
          <w:rFonts w:eastAsia="Times New Roman" w:cs="Times New Roman"/>
          <w:szCs w:val="28"/>
          <w:lang w:eastAsia="ru-RU"/>
        </w:rPr>
        <w:t>;</w:t>
      </w:r>
    </w:p>
    <w:p w:rsidR="00AF2CB8" w:rsidRPr="00491FB3" w:rsidRDefault="00491FB3" w:rsidP="00B600AD">
      <w:pPr>
        <w:pStyle w:val="a8"/>
        <w:numPr>
          <w:ilvl w:val="0"/>
          <w:numId w:val="29"/>
        </w:numPr>
        <w:spacing w:after="0"/>
        <w:ind w:left="0" w:firstLine="709"/>
        <w:textAlignment w:val="baseline"/>
        <w:rPr>
          <w:rFonts w:eastAsia="Times New Roman" w:cs="Times New Roman"/>
          <w:szCs w:val="28"/>
          <w:lang w:eastAsia="ru-RU"/>
        </w:rPr>
      </w:pPr>
      <w:r w:rsidRPr="00491FB3">
        <w:rPr>
          <w:rFonts w:eastAsia="Times New Roman" w:cs="Times New Roman"/>
          <w:szCs w:val="28"/>
          <w:lang w:eastAsia="ru-RU"/>
        </w:rPr>
        <w:t>р</w:t>
      </w:r>
      <w:r w:rsidR="00AF2CB8" w:rsidRPr="00491FB3">
        <w:rPr>
          <w:rFonts w:eastAsia="Times New Roman" w:cs="Times New Roman"/>
          <w:szCs w:val="28"/>
          <w:lang w:eastAsia="ru-RU"/>
        </w:rPr>
        <w:t>асширения - существует возможность расширения функционала за счет сохранения своих процедур</w:t>
      </w:r>
      <w:r w:rsidRPr="00491FB3">
        <w:rPr>
          <w:rFonts w:eastAsia="Times New Roman" w:cs="Times New Roman"/>
          <w:szCs w:val="28"/>
          <w:lang w:eastAsia="ru-RU"/>
        </w:rPr>
        <w:t>;</w:t>
      </w:r>
    </w:p>
    <w:p w:rsidR="00682B02" w:rsidRPr="00491FB3" w:rsidRDefault="00491FB3" w:rsidP="00B600AD">
      <w:pPr>
        <w:pStyle w:val="a8"/>
        <w:numPr>
          <w:ilvl w:val="0"/>
          <w:numId w:val="29"/>
        </w:numPr>
        <w:shd w:val="clear" w:color="auto" w:fill="FFFFFF"/>
        <w:spacing w:after="0"/>
        <w:ind w:left="0" w:firstLine="709"/>
        <w:textAlignment w:val="baseline"/>
        <w:rPr>
          <w:rFonts w:cs="Times New Roman"/>
          <w:szCs w:val="28"/>
        </w:rPr>
      </w:pPr>
      <w:r w:rsidRPr="00491FB3">
        <w:rPr>
          <w:rFonts w:eastAsia="Times New Roman" w:cs="Times New Roman"/>
          <w:szCs w:val="28"/>
          <w:lang w:eastAsia="ru-RU"/>
        </w:rPr>
        <w:t>о</w:t>
      </w:r>
      <w:r w:rsidR="00AF2CB8" w:rsidRPr="00491FB3">
        <w:rPr>
          <w:rFonts w:eastAsia="Times New Roman" w:cs="Times New Roman"/>
          <w:szCs w:val="28"/>
          <w:lang w:eastAsia="ru-RU"/>
        </w:rPr>
        <w:t xml:space="preserve">бъектность - PostrgreSQL это не только реляционная СУБД, но также и объектно-ориентированная с поддержкой наследования и много другого </w:t>
      </w:r>
      <w:r w:rsidR="00EF195F" w:rsidRPr="00491FB3">
        <w:rPr>
          <w:rFonts w:cs="Times New Roman"/>
          <w:szCs w:val="28"/>
        </w:rPr>
        <w:t>[</w:t>
      </w:r>
      <w:r w:rsidR="00A73FDE" w:rsidRPr="00491FB3">
        <w:rPr>
          <w:rFonts w:cs="Times New Roman"/>
          <w:szCs w:val="28"/>
        </w:rPr>
        <w:t>8</w:t>
      </w:r>
      <w:r w:rsidR="00EF195F" w:rsidRPr="00491FB3">
        <w:rPr>
          <w:rFonts w:cs="Times New Roman"/>
          <w:szCs w:val="28"/>
        </w:rPr>
        <w:t>]</w:t>
      </w:r>
      <w:r w:rsidR="00682B02" w:rsidRPr="00491FB3">
        <w:rPr>
          <w:rFonts w:cs="Times New Roman"/>
          <w:szCs w:val="28"/>
        </w:rPr>
        <w:t xml:space="preserve">. </w:t>
      </w:r>
    </w:p>
    <w:p w:rsidR="003D4AEE" w:rsidRPr="00314FA9" w:rsidRDefault="00F37395" w:rsidP="00314FA9">
      <w:pPr>
        <w:spacing w:after="0"/>
        <w:rPr>
          <w:rFonts w:cs="Times New Roman"/>
          <w:color w:val="000000"/>
          <w:szCs w:val="28"/>
          <w:shd w:val="clear" w:color="auto" w:fill="FFFFFF"/>
        </w:rPr>
      </w:pPr>
      <w:r w:rsidRPr="00314FA9">
        <w:rPr>
          <w:rFonts w:cs="Times New Roman"/>
          <w:color w:val="000000"/>
          <w:szCs w:val="28"/>
          <w:shd w:val="clear" w:color="auto" w:fill="FFFFFF"/>
        </w:rPr>
        <w:t xml:space="preserve">Для построения веб-служб использовался стиль архитектуры программного обеспечения для распределенных систем </w:t>
      </w:r>
      <w:r w:rsidRPr="00314FA9">
        <w:rPr>
          <w:rFonts w:cs="Times New Roman"/>
          <w:color w:val="000000"/>
          <w:szCs w:val="28"/>
          <w:shd w:val="clear" w:color="auto" w:fill="FFFFFF"/>
          <w:lang w:val="en-US"/>
        </w:rPr>
        <w:t>REST</w:t>
      </w:r>
      <w:r w:rsidRPr="00314FA9">
        <w:rPr>
          <w:rFonts w:cs="Times New Roman"/>
          <w:color w:val="000000"/>
          <w:szCs w:val="28"/>
          <w:shd w:val="clear" w:color="auto" w:fill="FFFFFF"/>
        </w:rPr>
        <w:t xml:space="preserve"> (Representational state transfer).</w:t>
      </w:r>
      <w:r w:rsidR="00917A3D" w:rsidRPr="00314FA9">
        <w:rPr>
          <w:rFonts w:cs="Times New Roman"/>
          <w:color w:val="000000"/>
          <w:szCs w:val="28"/>
          <w:shd w:val="clear" w:color="auto" w:fill="FFFFFF"/>
        </w:rPr>
        <w:t xml:space="preserve"> </w:t>
      </w:r>
      <w:r w:rsidR="00C07390" w:rsidRPr="00314FA9">
        <w:rPr>
          <w:rFonts w:cs="Times New Roman"/>
          <w:color w:val="000000"/>
          <w:szCs w:val="28"/>
          <w:shd w:val="clear" w:color="auto" w:fill="FFFFFF"/>
        </w:rPr>
        <w:t xml:space="preserve">REST означает концепцию построения распределённого приложения, при которой компоненты взаимодействуют </w:t>
      </w:r>
      <w:r w:rsidR="00C07390" w:rsidRPr="00314FA9">
        <w:rPr>
          <w:rFonts w:cs="Times New Roman"/>
          <w:color w:val="000000"/>
          <w:szCs w:val="28"/>
          <w:shd w:val="clear" w:color="auto" w:fill="FFFFFF"/>
        </w:rPr>
        <w:lastRenderedPageBreak/>
        <w:t>наподобие взаимодействия клиентов и серверов во</w:t>
      </w:r>
      <w:r w:rsidR="00C07390" w:rsidRPr="00314FA9">
        <w:rPr>
          <w:rFonts w:cs="Times New Roman"/>
          <w:color w:val="000000"/>
          <w:szCs w:val="28"/>
        </w:rPr>
        <w:t> </w:t>
      </w:r>
      <w:hyperlink r:id="rId29" w:tooltip="Всемирная паутина" w:history="1">
        <w:r w:rsidR="00C07390" w:rsidRPr="00314FA9">
          <w:rPr>
            <w:rFonts w:cs="Times New Roman"/>
            <w:color w:val="000000"/>
            <w:szCs w:val="28"/>
          </w:rPr>
          <w:t>всемирной паутине</w:t>
        </w:r>
      </w:hyperlink>
      <w:r w:rsidR="00C07390" w:rsidRPr="00314FA9">
        <w:rPr>
          <w:rFonts w:cs="Times New Roman"/>
          <w:color w:val="000000"/>
          <w:szCs w:val="28"/>
          <w:shd w:val="clear" w:color="auto" w:fill="FFFFFF"/>
        </w:rPr>
        <w:t xml:space="preserve">. </w:t>
      </w:r>
      <w:r w:rsidR="00917A3D" w:rsidRPr="00314FA9">
        <w:rPr>
          <w:rFonts w:cs="Times New Roman"/>
          <w:color w:val="000000"/>
          <w:szCs w:val="28"/>
          <w:shd w:val="clear" w:color="auto" w:fill="FFFFFF"/>
        </w:rPr>
        <w:t xml:space="preserve">Основными преимуществами при использовании </w:t>
      </w:r>
      <w:r w:rsidR="00917A3D" w:rsidRPr="00314FA9">
        <w:rPr>
          <w:rFonts w:cs="Times New Roman"/>
          <w:color w:val="000000"/>
          <w:szCs w:val="28"/>
          <w:shd w:val="clear" w:color="auto" w:fill="FFFFFF"/>
          <w:lang w:val="en-US"/>
        </w:rPr>
        <w:t>REST</w:t>
      </w:r>
      <w:r w:rsidR="00917A3D" w:rsidRPr="00314FA9">
        <w:rPr>
          <w:rFonts w:cs="Times New Roman"/>
          <w:color w:val="000000"/>
          <w:szCs w:val="28"/>
          <w:shd w:val="clear" w:color="auto" w:fill="FFFFFF"/>
        </w:rPr>
        <w:t xml:space="preserve">: унифицированная структура приложения, единый интерфейс (больше возможностей повторного использования кода), простые адреса, разрабатываемые приложения легче адаптируются под </w:t>
      </w:r>
      <w:r w:rsidR="00917A3D" w:rsidRPr="00314FA9">
        <w:rPr>
          <w:rFonts w:cs="Times New Roman"/>
          <w:color w:val="000000"/>
          <w:szCs w:val="28"/>
          <w:shd w:val="clear" w:color="auto" w:fill="FFFFFF"/>
          <w:lang w:val="en-US"/>
        </w:rPr>
        <w:t>JavaScript</w:t>
      </w:r>
      <w:r w:rsidR="00917A3D" w:rsidRPr="00314FA9">
        <w:rPr>
          <w:rFonts w:cs="Times New Roman"/>
          <w:color w:val="000000"/>
          <w:szCs w:val="28"/>
          <w:shd w:val="clear" w:color="auto" w:fill="FFFFFF"/>
        </w:rPr>
        <w:t>-интерфейсы на стороне клиента</w:t>
      </w:r>
      <w:r w:rsidR="00C07390" w:rsidRPr="00314FA9">
        <w:rPr>
          <w:rFonts w:cs="Times New Roman"/>
          <w:color w:val="000000"/>
          <w:szCs w:val="28"/>
          <w:shd w:val="clear" w:color="auto" w:fill="FFFFFF"/>
        </w:rPr>
        <w:t xml:space="preserve"> </w:t>
      </w:r>
      <w:r w:rsidR="00F01BE6" w:rsidRPr="00314FA9">
        <w:rPr>
          <w:rFonts w:cs="Times New Roman"/>
          <w:color w:val="000000"/>
          <w:szCs w:val="28"/>
          <w:shd w:val="clear" w:color="auto" w:fill="FFFFFF"/>
        </w:rPr>
        <w:t>[10</w:t>
      </w:r>
      <w:r w:rsidR="00C07390" w:rsidRPr="00314FA9">
        <w:rPr>
          <w:rFonts w:cs="Times New Roman"/>
          <w:color w:val="000000"/>
          <w:szCs w:val="28"/>
          <w:shd w:val="clear" w:color="auto" w:fill="FFFFFF"/>
        </w:rPr>
        <w:t>]</w:t>
      </w:r>
      <w:r w:rsidR="00917A3D" w:rsidRPr="00314FA9">
        <w:rPr>
          <w:rFonts w:cs="Times New Roman"/>
          <w:caps/>
          <w:color w:val="000000"/>
          <w:szCs w:val="28"/>
          <w:shd w:val="clear" w:color="auto" w:fill="FFFFFF"/>
        </w:rPr>
        <w:t xml:space="preserve">. </w:t>
      </w:r>
      <w:r w:rsidR="00917A3D" w:rsidRPr="00314FA9">
        <w:rPr>
          <w:rFonts w:cs="Times New Roman"/>
          <w:color w:val="000000"/>
          <w:szCs w:val="28"/>
          <w:shd w:val="clear" w:color="auto" w:fill="FFFFFF"/>
        </w:rPr>
        <w:t xml:space="preserve"> </w:t>
      </w:r>
    </w:p>
    <w:p w:rsidR="00F37395" w:rsidRPr="00314FA9" w:rsidRDefault="00F37395" w:rsidP="00314FA9">
      <w:pPr>
        <w:spacing w:after="0"/>
        <w:rPr>
          <w:rFonts w:cs="Times New Roman"/>
          <w:b/>
          <w:bCs/>
          <w:iCs/>
          <w:szCs w:val="28"/>
        </w:rPr>
      </w:pPr>
      <w:r w:rsidRPr="00314FA9">
        <w:rPr>
          <w:rFonts w:cs="Times New Roman"/>
          <w:szCs w:val="28"/>
        </w:rPr>
        <w:t>Клиентский интерфейс реализуется технологиями HTML5, CSS3, JavaScript, AJAX, библиотекой jQuery 1.9. Используемый формат передачи данных JSON.</w:t>
      </w:r>
    </w:p>
    <w:p w:rsidR="00F37395" w:rsidRPr="00314FA9" w:rsidRDefault="00F37395" w:rsidP="00314FA9">
      <w:pPr>
        <w:spacing w:after="0"/>
        <w:rPr>
          <w:rFonts w:cs="Times New Roman"/>
          <w:szCs w:val="28"/>
        </w:rPr>
      </w:pPr>
      <w:r w:rsidRPr="00314FA9">
        <w:rPr>
          <w:rFonts w:cs="Times New Roman"/>
          <w:szCs w:val="28"/>
        </w:rPr>
        <w:t>Таким образом, это был краткий перечень технологий, которые использованы при разработке сервиса поиска лекарственных средств для сети аптек.</w:t>
      </w:r>
    </w:p>
    <w:p w:rsidR="004E3621" w:rsidRPr="00314FA9" w:rsidRDefault="004E3621" w:rsidP="00314FA9">
      <w:pPr>
        <w:spacing w:after="0"/>
        <w:rPr>
          <w:rFonts w:cs="Times New Roman"/>
          <w:szCs w:val="28"/>
        </w:rPr>
      </w:pPr>
    </w:p>
    <w:p w:rsidR="00682B02" w:rsidRPr="00314FA9" w:rsidRDefault="00682B02" w:rsidP="00314FA9">
      <w:pPr>
        <w:pStyle w:val="2"/>
        <w:numPr>
          <w:ilvl w:val="1"/>
          <w:numId w:val="1"/>
        </w:numPr>
        <w:ind w:left="1134" w:hanging="425"/>
        <w:jc w:val="left"/>
        <w:rPr>
          <w:rFonts w:cs="Times New Roman"/>
          <w:szCs w:val="28"/>
        </w:rPr>
      </w:pPr>
      <w:bookmarkStart w:id="21" w:name="_Toc420424028"/>
      <w:r w:rsidRPr="00314FA9">
        <w:rPr>
          <w:rFonts w:cs="Times New Roman"/>
          <w:szCs w:val="28"/>
        </w:rPr>
        <w:t>Информационная модель системы анализа кредитоспособности заемщика</w:t>
      </w:r>
      <w:bookmarkEnd w:id="21"/>
    </w:p>
    <w:p w:rsidR="00682B02" w:rsidRPr="00314FA9" w:rsidRDefault="00682B02" w:rsidP="00314FA9">
      <w:pPr>
        <w:pStyle w:val="a8"/>
        <w:spacing w:after="0"/>
        <w:ind w:firstLine="0"/>
        <w:rPr>
          <w:rFonts w:cs="Times New Roman"/>
          <w:b/>
          <w:szCs w:val="28"/>
        </w:rPr>
      </w:pPr>
    </w:p>
    <w:p w:rsidR="00483101" w:rsidRPr="00314FA9" w:rsidRDefault="00682B02" w:rsidP="00314FA9">
      <w:pPr>
        <w:pStyle w:val="a8"/>
        <w:spacing w:after="0"/>
        <w:ind w:left="0" w:firstLine="720"/>
        <w:rPr>
          <w:rFonts w:cs="Times New Roman"/>
          <w:szCs w:val="28"/>
          <w:shd w:val="clear" w:color="auto" w:fill="FFFFFF"/>
        </w:rPr>
      </w:pPr>
      <w:r w:rsidRPr="00314FA9">
        <w:rPr>
          <w:rFonts w:cs="Times New Roman"/>
          <w:szCs w:val="28"/>
          <w:shd w:val="clear" w:color="auto" w:fill="FFFFFF"/>
        </w:rPr>
        <w:t xml:space="preserve">Информационная модель системы описывает существенные параметры и переменные, связи между ними, входы и выходы объекта. </w:t>
      </w:r>
      <w:r w:rsidR="00483101" w:rsidRPr="00314FA9">
        <w:rPr>
          <w:rFonts w:cs="Times New Roman"/>
          <w:szCs w:val="28"/>
          <w:shd w:val="clear" w:color="auto" w:fill="FFFFFF"/>
        </w:rPr>
        <w:t>Логичес</w:t>
      </w:r>
      <w:r w:rsidR="00A500CB" w:rsidRPr="00314FA9">
        <w:rPr>
          <w:rFonts w:cs="Times New Roman"/>
          <w:szCs w:val="28"/>
          <w:shd w:val="clear" w:color="auto" w:fill="FFFFFF"/>
        </w:rPr>
        <w:t>ки</w:t>
      </w:r>
      <w:r w:rsidR="00483101" w:rsidRPr="00314FA9">
        <w:rPr>
          <w:rFonts w:cs="Times New Roman"/>
          <w:szCs w:val="28"/>
          <w:shd w:val="clear" w:color="auto" w:fill="FFFFFF"/>
        </w:rPr>
        <w:t>й и физический уровни информационной</w:t>
      </w:r>
      <w:r w:rsidRPr="00314FA9">
        <w:rPr>
          <w:rFonts w:cs="Times New Roman"/>
          <w:szCs w:val="28"/>
          <w:shd w:val="clear" w:color="auto" w:fill="FFFFFF"/>
        </w:rPr>
        <w:t xml:space="preserve"> мод</w:t>
      </w:r>
      <w:r w:rsidR="00483101" w:rsidRPr="00314FA9">
        <w:rPr>
          <w:rFonts w:cs="Times New Roman"/>
          <w:szCs w:val="28"/>
          <w:shd w:val="clear" w:color="auto" w:fill="FFFFFF"/>
        </w:rPr>
        <w:t xml:space="preserve">ели системы представлены на рисунке </w:t>
      </w:r>
      <w:r w:rsidR="00167C12" w:rsidRPr="00314FA9">
        <w:rPr>
          <w:rFonts w:cs="Times New Roman"/>
          <w:szCs w:val="28"/>
          <w:shd w:val="clear" w:color="auto" w:fill="FFFFFF"/>
        </w:rPr>
        <w:t>3.</w:t>
      </w:r>
      <w:r w:rsidR="005D59B7" w:rsidRPr="00314FA9">
        <w:rPr>
          <w:rFonts w:cs="Times New Roman"/>
          <w:szCs w:val="28"/>
          <w:shd w:val="clear" w:color="auto" w:fill="FFFFFF"/>
        </w:rPr>
        <w:t>2</w:t>
      </w:r>
      <w:r w:rsidR="00167C12" w:rsidRPr="00314FA9">
        <w:rPr>
          <w:rFonts w:cs="Times New Roman"/>
          <w:szCs w:val="28"/>
          <w:shd w:val="clear" w:color="auto" w:fill="FFFFFF"/>
        </w:rPr>
        <w:t xml:space="preserve"> и рисунке 3.</w:t>
      </w:r>
      <w:r w:rsidR="005D59B7" w:rsidRPr="00314FA9">
        <w:rPr>
          <w:rFonts w:cs="Times New Roman"/>
          <w:szCs w:val="28"/>
          <w:shd w:val="clear" w:color="auto" w:fill="FFFFFF"/>
        </w:rPr>
        <w:t>3</w:t>
      </w:r>
      <w:r w:rsidRPr="00314FA9">
        <w:rPr>
          <w:rFonts w:cs="Times New Roman"/>
          <w:szCs w:val="28"/>
          <w:shd w:val="clear" w:color="auto" w:fill="FFFFFF"/>
        </w:rPr>
        <w:t>.</w:t>
      </w:r>
      <w:r w:rsidR="00A500CB" w:rsidRPr="00314FA9">
        <w:rPr>
          <w:rFonts w:cs="Times New Roman"/>
          <w:szCs w:val="28"/>
          <w:shd w:val="clear" w:color="auto" w:fill="FFFFFF"/>
        </w:rPr>
        <w:t xml:space="preserve"> На физическом уровне раскрываются типы данных и связь многие-ко-многим. Добавляется новая таблица </w:t>
      </w:r>
      <w:r w:rsidR="00A500CB" w:rsidRPr="00314FA9">
        <w:rPr>
          <w:rFonts w:cs="Times New Roman"/>
          <w:szCs w:val="28"/>
          <w:shd w:val="clear" w:color="auto" w:fill="FFFFFF"/>
          <w:lang w:val="en-US"/>
        </w:rPr>
        <w:t>addressClient</w:t>
      </w:r>
      <w:r w:rsidR="00A500CB" w:rsidRPr="00314FA9">
        <w:rPr>
          <w:rFonts w:cs="Times New Roman"/>
          <w:szCs w:val="28"/>
          <w:shd w:val="clear" w:color="auto" w:fill="FFFFFF"/>
        </w:rPr>
        <w:t xml:space="preserve">, которая состоит из составного ключа (2-х </w:t>
      </w:r>
      <w:r w:rsidR="00A500CB" w:rsidRPr="00314FA9">
        <w:rPr>
          <w:rFonts w:cs="Times New Roman"/>
          <w:szCs w:val="28"/>
          <w:shd w:val="clear" w:color="auto" w:fill="FFFFFF"/>
          <w:lang w:val="en-US"/>
        </w:rPr>
        <w:t>id</w:t>
      </w:r>
      <w:r w:rsidR="00A500CB" w:rsidRPr="00314FA9">
        <w:rPr>
          <w:rFonts w:cs="Times New Roman"/>
          <w:szCs w:val="28"/>
          <w:shd w:val="clear" w:color="auto" w:fill="FFFFFF"/>
        </w:rPr>
        <w:t>).</w:t>
      </w:r>
    </w:p>
    <w:p w:rsidR="00A500CB" w:rsidRPr="00314FA9" w:rsidRDefault="00A500CB" w:rsidP="00314FA9">
      <w:pPr>
        <w:pStyle w:val="a8"/>
        <w:spacing w:after="0"/>
        <w:ind w:left="0" w:firstLine="720"/>
        <w:rPr>
          <w:rFonts w:cs="Times New Roman"/>
          <w:szCs w:val="28"/>
          <w:shd w:val="clear" w:color="auto" w:fill="FFFFFF"/>
        </w:rPr>
      </w:pPr>
    </w:p>
    <w:p w:rsidR="00483101" w:rsidRPr="00314FA9" w:rsidRDefault="00483101" w:rsidP="00314FA9">
      <w:pPr>
        <w:pStyle w:val="a8"/>
        <w:spacing w:after="0"/>
        <w:ind w:left="0" w:firstLine="0"/>
        <w:rPr>
          <w:rFonts w:cs="Times New Roman"/>
          <w:b/>
          <w:szCs w:val="28"/>
        </w:rPr>
      </w:pPr>
      <w:r w:rsidRPr="00314FA9">
        <w:rPr>
          <w:rFonts w:cs="Times New Roman"/>
          <w:b/>
          <w:noProof/>
          <w:szCs w:val="28"/>
          <w:lang w:eastAsia="ru-RU"/>
        </w:rPr>
        <w:drawing>
          <wp:inline distT="0" distB="0" distL="0" distR="0" wp14:anchorId="14C9AB5A" wp14:editId="17BF45CF">
            <wp:extent cx="5940425" cy="2889690"/>
            <wp:effectExtent l="0" t="0" r="317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2889690"/>
                    </a:xfrm>
                    <a:prstGeom prst="rect">
                      <a:avLst/>
                    </a:prstGeom>
                    <a:noFill/>
                    <a:ln>
                      <a:noFill/>
                    </a:ln>
                  </pic:spPr>
                </pic:pic>
              </a:graphicData>
            </a:graphic>
          </wp:inline>
        </w:drawing>
      </w:r>
    </w:p>
    <w:p w:rsidR="00483101" w:rsidRPr="00314FA9" w:rsidRDefault="00483101" w:rsidP="00314FA9">
      <w:pPr>
        <w:spacing w:after="0"/>
        <w:jc w:val="center"/>
        <w:rPr>
          <w:rFonts w:cs="Times New Roman"/>
          <w:b/>
          <w:szCs w:val="28"/>
        </w:rPr>
      </w:pPr>
    </w:p>
    <w:p w:rsidR="00483101" w:rsidRPr="00314FA9" w:rsidRDefault="00483101" w:rsidP="00314FA9">
      <w:pPr>
        <w:spacing w:after="0"/>
        <w:jc w:val="center"/>
        <w:rPr>
          <w:rFonts w:cs="Times New Roman"/>
          <w:color w:val="222222"/>
          <w:szCs w:val="28"/>
          <w:shd w:val="clear" w:color="auto" w:fill="FFFFFF"/>
        </w:rPr>
      </w:pPr>
      <w:r w:rsidRPr="00314FA9">
        <w:rPr>
          <w:rFonts w:cs="Times New Roman"/>
          <w:szCs w:val="28"/>
        </w:rPr>
        <w:t xml:space="preserve">Рисунок </w:t>
      </w:r>
      <w:r w:rsidR="00167C12" w:rsidRPr="00314FA9">
        <w:rPr>
          <w:rFonts w:cs="Times New Roman"/>
          <w:szCs w:val="28"/>
        </w:rPr>
        <w:t>3.</w:t>
      </w:r>
      <w:r w:rsidR="005D59B7" w:rsidRPr="00314FA9">
        <w:rPr>
          <w:rFonts w:cs="Times New Roman"/>
          <w:szCs w:val="28"/>
        </w:rPr>
        <w:t>2</w:t>
      </w:r>
      <w:r w:rsidR="00167C12" w:rsidRPr="00314FA9">
        <w:rPr>
          <w:rFonts w:cs="Times New Roman"/>
          <w:szCs w:val="28"/>
        </w:rPr>
        <w:t xml:space="preserve"> </w:t>
      </w:r>
      <w:r w:rsidRPr="00314FA9">
        <w:rPr>
          <w:rFonts w:cs="Times New Roman"/>
          <w:szCs w:val="28"/>
        </w:rPr>
        <w:t xml:space="preserve">– </w:t>
      </w:r>
      <w:r w:rsidRPr="00314FA9">
        <w:rPr>
          <w:rFonts w:cs="Times New Roman"/>
          <w:color w:val="222222"/>
          <w:szCs w:val="28"/>
          <w:shd w:val="clear" w:color="auto" w:fill="FFFFFF"/>
        </w:rPr>
        <w:t>Информационная модель IDEF1.x, логический уровень</w:t>
      </w:r>
    </w:p>
    <w:p w:rsidR="00483101" w:rsidRPr="00314FA9" w:rsidRDefault="00483101" w:rsidP="00314FA9">
      <w:pPr>
        <w:spacing w:after="0"/>
        <w:ind w:firstLine="0"/>
        <w:jc w:val="center"/>
        <w:rPr>
          <w:rFonts w:cs="Times New Roman"/>
          <w:b/>
          <w:szCs w:val="28"/>
        </w:rPr>
      </w:pPr>
      <w:r w:rsidRPr="00314FA9">
        <w:rPr>
          <w:rFonts w:cs="Times New Roman"/>
          <w:b/>
          <w:noProof/>
          <w:szCs w:val="28"/>
          <w:lang w:eastAsia="ru-RU"/>
        </w:rPr>
        <w:lastRenderedPageBreak/>
        <w:drawing>
          <wp:inline distT="0" distB="0" distL="0" distR="0" wp14:anchorId="1FE5CCD3" wp14:editId="4DEF7E16">
            <wp:extent cx="5943600" cy="24587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2457407"/>
                    </a:xfrm>
                    <a:prstGeom prst="rect">
                      <a:avLst/>
                    </a:prstGeom>
                    <a:noFill/>
                    <a:ln>
                      <a:noFill/>
                    </a:ln>
                  </pic:spPr>
                </pic:pic>
              </a:graphicData>
            </a:graphic>
          </wp:inline>
        </w:drawing>
      </w:r>
    </w:p>
    <w:p w:rsidR="00483101" w:rsidRPr="00314FA9" w:rsidRDefault="00483101" w:rsidP="00314FA9">
      <w:pPr>
        <w:spacing w:after="0"/>
        <w:jc w:val="center"/>
        <w:rPr>
          <w:rFonts w:cs="Times New Roman"/>
          <w:b/>
          <w:szCs w:val="28"/>
        </w:rPr>
      </w:pPr>
    </w:p>
    <w:p w:rsidR="00483101" w:rsidRPr="00314FA9" w:rsidRDefault="00483101" w:rsidP="00314FA9">
      <w:pPr>
        <w:spacing w:after="0"/>
        <w:jc w:val="center"/>
        <w:rPr>
          <w:rFonts w:cs="Times New Roman"/>
          <w:b/>
          <w:szCs w:val="28"/>
        </w:rPr>
      </w:pPr>
      <w:r w:rsidRPr="00314FA9">
        <w:rPr>
          <w:rFonts w:cs="Times New Roman"/>
          <w:szCs w:val="28"/>
        </w:rPr>
        <w:t xml:space="preserve">Рисунок </w:t>
      </w:r>
      <w:r w:rsidR="00167C12" w:rsidRPr="00314FA9">
        <w:rPr>
          <w:rFonts w:cs="Times New Roman"/>
          <w:szCs w:val="28"/>
        </w:rPr>
        <w:t>3.</w:t>
      </w:r>
      <w:r w:rsidR="005D59B7" w:rsidRPr="00314FA9">
        <w:rPr>
          <w:rFonts w:cs="Times New Roman"/>
          <w:szCs w:val="28"/>
        </w:rPr>
        <w:t>3</w:t>
      </w:r>
      <w:r w:rsidR="00167C12" w:rsidRPr="00314FA9">
        <w:rPr>
          <w:rFonts w:cs="Times New Roman"/>
          <w:szCs w:val="28"/>
        </w:rPr>
        <w:t xml:space="preserve"> </w:t>
      </w:r>
      <w:r w:rsidRPr="00314FA9">
        <w:rPr>
          <w:rFonts w:cs="Times New Roman"/>
          <w:szCs w:val="28"/>
        </w:rPr>
        <w:t xml:space="preserve"> – </w:t>
      </w:r>
      <w:r w:rsidRPr="00314FA9">
        <w:rPr>
          <w:rFonts w:cs="Times New Roman"/>
          <w:color w:val="222222"/>
          <w:szCs w:val="28"/>
          <w:shd w:val="clear" w:color="auto" w:fill="FFFFFF"/>
        </w:rPr>
        <w:t>Информационная модель IDEF1.x, физический уровень</w:t>
      </w:r>
    </w:p>
    <w:p w:rsidR="00483101" w:rsidRPr="00314FA9" w:rsidRDefault="00483101" w:rsidP="00314FA9">
      <w:pPr>
        <w:spacing w:after="0"/>
        <w:jc w:val="center"/>
        <w:rPr>
          <w:rFonts w:cs="Times New Roman"/>
          <w:szCs w:val="28"/>
        </w:rPr>
      </w:pPr>
    </w:p>
    <w:p w:rsidR="00682B02" w:rsidRPr="00AD2812" w:rsidRDefault="00AD2812" w:rsidP="00314FA9">
      <w:pPr>
        <w:pStyle w:val="a8"/>
        <w:spacing w:after="0"/>
        <w:ind w:left="0" w:firstLine="720"/>
        <w:rPr>
          <w:rFonts w:cs="Times New Roman"/>
          <w:szCs w:val="28"/>
          <w:shd w:val="clear" w:color="auto" w:fill="FFFFFF"/>
        </w:rPr>
      </w:pPr>
      <w:r>
        <w:rPr>
          <w:rFonts w:cs="Times New Roman"/>
          <w:szCs w:val="28"/>
          <w:shd w:val="clear" w:color="auto" w:fill="FFFFFF"/>
        </w:rPr>
        <w:t>С</w:t>
      </w:r>
      <w:r w:rsidR="00682B02" w:rsidRPr="00314FA9">
        <w:rPr>
          <w:rFonts w:cs="Times New Roman"/>
          <w:szCs w:val="28"/>
          <w:shd w:val="clear" w:color="auto" w:fill="FFFFFF"/>
        </w:rPr>
        <w:t>ущности</w:t>
      </w:r>
      <w:r>
        <w:rPr>
          <w:rFonts w:cs="Times New Roman"/>
          <w:szCs w:val="28"/>
          <w:shd w:val="clear" w:color="auto" w:fill="FFFFFF"/>
        </w:rPr>
        <w:t xml:space="preserve"> исследуемой предметной области</w:t>
      </w:r>
      <w:r w:rsidRPr="00AD2812">
        <w:rPr>
          <w:rFonts w:cs="Times New Roman"/>
          <w:szCs w:val="28"/>
          <w:shd w:val="clear" w:color="auto" w:fill="FFFFFF"/>
        </w:rPr>
        <w:t xml:space="preserve"> </w:t>
      </w:r>
      <w:r>
        <w:rPr>
          <w:rFonts w:cs="Times New Roman"/>
          <w:szCs w:val="28"/>
          <w:shd w:val="clear" w:color="auto" w:fill="FFFFFF"/>
        </w:rPr>
        <w:t>представлены далее.</w:t>
      </w:r>
    </w:p>
    <w:p w:rsidR="00682B02" w:rsidRPr="00314FA9" w:rsidRDefault="00682B02" w:rsidP="00AD2812">
      <w:pPr>
        <w:pStyle w:val="a8"/>
        <w:spacing w:after="0"/>
        <w:ind w:left="0" w:firstLine="720"/>
        <w:rPr>
          <w:rFonts w:cs="Times New Roman"/>
          <w:szCs w:val="28"/>
          <w:shd w:val="clear" w:color="auto" w:fill="FFFFFF"/>
        </w:rPr>
      </w:pPr>
      <w:r w:rsidRPr="00AD2812">
        <w:rPr>
          <w:rFonts w:cs="Times New Roman"/>
          <w:i/>
          <w:szCs w:val="28"/>
          <w:shd w:val="clear" w:color="auto" w:fill="FFFFFF"/>
        </w:rPr>
        <w:t>Клиент</w:t>
      </w:r>
      <w:r w:rsidRPr="00314FA9">
        <w:rPr>
          <w:rFonts w:cs="Times New Roman"/>
          <w:szCs w:val="28"/>
          <w:shd w:val="clear" w:color="auto" w:fill="FFFFFF"/>
        </w:rPr>
        <w:t xml:space="preserve"> (заёмщик). Таблица содержит всю основную информацию о клиенте: тип клиента (физическое или юридическое лицо),  дату рождения, пол (мужской или женский), семейное положение (женат/замужем, разведен, холост, вдовец), образование (высшее, незаконченное высшее, среднее, среднеспециальное, нет образования), доход (по основному месту работы, по дополнительному месту работы, прочие выплаты), количество детей до 18 лет, наличие автомобиля, имущество в собственности, платежи (коммунальные, по другим кредитам, прочие выплаты), телефон (мобильный и домашний), электронную почту.</w:t>
      </w:r>
    </w:p>
    <w:p w:rsidR="00682B02" w:rsidRPr="00314FA9" w:rsidRDefault="00AD2812" w:rsidP="00AD2812">
      <w:pPr>
        <w:pStyle w:val="a8"/>
        <w:spacing w:after="0"/>
        <w:ind w:left="0" w:firstLine="720"/>
        <w:rPr>
          <w:rFonts w:cs="Times New Roman"/>
          <w:szCs w:val="28"/>
          <w:shd w:val="clear" w:color="auto" w:fill="FFFFFF"/>
        </w:rPr>
      </w:pPr>
      <w:r w:rsidRPr="00AD2812">
        <w:rPr>
          <w:rFonts w:cs="Times New Roman"/>
          <w:i/>
          <w:szCs w:val="28"/>
          <w:shd w:val="clear" w:color="auto" w:fill="FFFFFF"/>
        </w:rPr>
        <w:t>Паспорт</w:t>
      </w:r>
      <w:r>
        <w:rPr>
          <w:rFonts w:cs="Times New Roman"/>
          <w:szCs w:val="28"/>
          <w:shd w:val="clear" w:color="auto" w:fill="FFFFFF"/>
        </w:rPr>
        <w:t xml:space="preserve">. </w:t>
      </w:r>
      <w:r w:rsidR="00682B02" w:rsidRPr="00314FA9">
        <w:rPr>
          <w:rFonts w:cs="Times New Roman"/>
          <w:szCs w:val="28"/>
          <w:shd w:val="clear" w:color="auto" w:fill="FFFFFF"/>
        </w:rPr>
        <w:t>Таблица «паспорт» связана с клиентов связью «один к одному». У клиента на момент заполнения заявки может быть только один действительный паспорт, личный номер у паспорта даже после замены остается прежним. Паспорт имеет следующие атрибуты: идентификационный номер, серию и номер, дату выдачи, орган, выдавший паспорт, срок действия и гражданство.</w:t>
      </w:r>
    </w:p>
    <w:p w:rsidR="00682B02" w:rsidRPr="00314FA9" w:rsidRDefault="00AD2812" w:rsidP="00AD2812">
      <w:pPr>
        <w:pStyle w:val="a8"/>
        <w:spacing w:after="0"/>
        <w:ind w:left="0" w:firstLine="720"/>
        <w:rPr>
          <w:rFonts w:cs="Times New Roman"/>
          <w:szCs w:val="28"/>
          <w:shd w:val="clear" w:color="auto" w:fill="FFFFFF"/>
        </w:rPr>
      </w:pPr>
      <w:r w:rsidRPr="00AD2812">
        <w:rPr>
          <w:rFonts w:cs="Times New Roman"/>
          <w:i/>
          <w:szCs w:val="28"/>
          <w:shd w:val="clear" w:color="auto" w:fill="FFFFFF"/>
        </w:rPr>
        <w:t>Специалист банка</w:t>
      </w:r>
      <w:r>
        <w:rPr>
          <w:rFonts w:cs="Times New Roman"/>
          <w:szCs w:val="28"/>
          <w:shd w:val="clear" w:color="auto" w:fill="FFFFFF"/>
        </w:rPr>
        <w:t xml:space="preserve">. </w:t>
      </w:r>
      <w:r w:rsidR="00682B02" w:rsidRPr="00314FA9">
        <w:rPr>
          <w:rFonts w:cs="Times New Roman"/>
          <w:szCs w:val="28"/>
          <w:shd w:val="clear" w:color="auto" w:fill="FFFFFF"/>
        </w:rPr>
        <w:t>Важной сущностью является сотрудник банка. При заполнении заявки очень важно сохранить информацию о том, кто ее заполнял и отправлял на рассмотрение. Сотрудник содержит следующую информацию: наименование (фио), должность и подразделение. Сотрудник связан только одной связью «один ко многим» с заявкой, т.к. непосредственно к ней имеет отношение. Заявку может заполнять только один сотрудник.</w:t>
      </w:r>
    </w:p>
    <w:p w:rsidR="00682B02" w:rsidRPr="00314FA9" w:rsidRDefault="00AD2812" w:rsidP="00AD2812">
      <w:pPr>
        <w:pStyle w:val="a8"/>
        <w:spacing w:after="0"/>
        <w:ind w:left="0" w:firstLine="720"/>
        <w:rPr>
          <w:rFonts w:cs="Times New Roman"/>
          <w:szCs w:val="28"/>
          <w:shd w:val="clear" w:color="auto" w:fill="FFFFFF"/>
        </w:rPr>
      </w:pPr>
      <w:r w:rsidRPr="00AD2812">
        <w:rPr>
          <w:rFonts w:cs="Times New Roman"/>
          <w:i/>
          <w:szCs w:val="28"/>
          <w:shd w:val="clear" w:color="auto" w:fill="FFFFFF"/>
        </w:rPr>
        <w:t>Продукт</w:t>
      </w:r>
      <w:r>
        <w:rPr>
          <w:rFonts w:cs="Times New Roman"/>
          <w:szCs w:val="28"/>
          <w:shd w:val="clear" w:color="auto" w:fill="FFFFFF"/>
        </w:rPr>
        <w:t xml:space="preserve">. </w:t>
      </w:r>
      <w:r w:rsidR="00682B02" w:rsidRPr="00314FA9">
        <w:rPr>
          <w:rFonts w:cs="Times New Roman"/>
          <w:szCs w:val="28"/>
          <w:shd w:val="clear" w:color="auto" w:fill="FFFFFF"/>
        </w:rPr>
        <w:t xml:space="preserve">Следующей важной сущностью является продукт (разновидность кредита). Это может быть потребительский кредит, </w:t>
      </w:r>
      <w:r w:rsidR="00682B02" w:rsidRPr="00314FA9">
        <w:rPr>
          <w:rFonts w:cs="Times New Roman"/>
          <w:szCs w:val="28"/>
          <w:shd w:val="clear" w:color="auto" w:fill="FFFFFF"/>
        </w:rPr>
        <w:lastRenderedPageBreak/>
        <w:t xml:space="preserve">кредитная карта, кредит на авто, ипотека, рассрочка и др. Информация о продукте: вариант продукта, наименование продукта, срок, на который выдается ссуда, процентная ставка, под которую выдается кредит, сумма кредита и валюта, минимальный ежемесячный платеж при условии снятия сразу всей суммы, комиссия и обеспечение кредита (залог, поручительство, гарантийный депозит и др.). Продукт также связан только с заявкой связью «один ко многим». При заполнении заявки необходимо выбрать вариант продукта (и только один).  </w:t>
      </w:r>
    </w:p>
    <w:p w:rsidR="00682B02" w:rsidRPr="00314FA9" w:rsidRDefault="00682B02" w:rsidP="00AD2812">
      <w:pPr>
        <w:pStyle w:val="a8"/>
        <w:spacing w:after="0"/>
        <w:ind w:left="0" w:firstLine="720"/>
        <w:rPr>
          <w:rFonts w:cs="Times New Roman"/>
          <w:szCs w:val="28"/>
          <w:shd w:val="clear" w:color="auto" w:fill="FFFFFF"/>
        </w:rPr>
      </w:pPr>
      <w:r w:rsidRPr="00AD2812">
        <w:rPr>
          <w:rFonts w:cs="Times New Roman"/>
          <w:i/>
          <w:szCs w:val="28"/>
          <w:shd w:val="clear" w:color="auto" w:fill="FFFFFF"/>
        </w:rPr>
        <w:t>Заявка</w:t>
      </w:r>
      <w:r w:rsidRPr="00314FA9">
        <w:rPr>
          <w:rFonts w:cs="Times New Roman"/>
          <w:szCs w:val="28"/>
          <w:shd w:val="clear" w:color="auto" w:fill="FFFFFF"/>
        </w:rPr>
        <w:t>. Таблица содержит данные о заполнении заявки и результаты всех проверок: дату сохранения заявки, дату подписания заявки, текущий статус заявки (предодобрен, одобрен, подписан, выдан), проверка БКИ, скоринга и платежеспособности, окончательное решение о выдаче кредита.</w:t>
      </w:r>
    </w:p>
    <w:p w:rsidR="00682B02" w:rsidRPr="00314FA9" w:rsidRDefault="00682B02" w:rsidP="00AD2812">
      <w:pPr>
        <w:pStyle w:val="a8"/>
        <w:spacing w:after="0"/>
        <w:ind w:left="0" w:firstLine="720"/>
        <w:rPr>
          <w:rFonts w:cs="Times New Roman"/>
          <w:szCs w:val="28"/>
          <w:shd w:val="clear" w:color="auto" w:fill="FFFFFF"/>
        </w:rPr>
      </w:pPr>
      <w:r w:rsidRPr="00AD2812">
        <w:rPr>
          <w:rFonts w:cs="Times New Roman"/>
          <w:i/>
          <w:szCs w:val="28"/>
          <w:shd w:val="clear" w:color="auto" w:fill="FFFFFF"/>
        </w:rPr>
        <w:t>Адрес</w:t>
      </w:r>
      <w:r w:rsidRPr="00314FA9">
        <w:rPr>
          <w:rFonts w:cs="Times New Roman"/>
          <w:szCs w:val="28"/>
          <w:shd w:val="clear" w:color="auto" w:fill="FFFFFF"/>
        </w:rPr>
        <w:t xml:space="preserve">. Таблица содержит данные об адресе клиента: тип адреса (рождения, регистрации, проживания), сам адрес и вид (крупный, средний, мелкий город, село, деревня и др.). Таблица связана с клиентов связью «многие ко многим». Клиент одновременно может иметь несколько типов адресов: регистрации и проживание. </w:t>
      </w:r>
      <w:r w:rsidR="00AD2812">
        <w:rPr>
          <w:rFonts w:cs="Times New Roman"/>
          <w:szCs w:val="28"/>
          <w:shd w:val="clear" w:color="auto" w:fill="FFFFFF"/>
        </w:rPr>
        <w:t>П</w:t>
      </w:r>
      <w:r w:rsidRPr="00314FA9">
        <w:rPr>
          <w:rFonts w:cs="Times New Roman"/>
          <w:szCs w:val="28"/>
          <w:shd w:val="clear" w:color="auto" w:fill="FFFFFF"/>
        </w:rPr>
        <w:t>о одному адресу могут проживать несколько клиентов. На физическом уровне эта связь «многие ко многим» раскрывается в отдельную таблицу с составным ключом «адрес_клиент».</w:t>
      </w:r>
    </w:p>
    <w:p w:rsidR="00682B02" w:rsidRPr="00314FA9" w:rsidRDefault="00AD2812" w:rsidP="00AD2812">
      <w:pPr>
        <w:pStyle w:val="a8"/>
        <w:spacing w:after="0"/>
        <w:ind w:left="0"/>
        <w:rPr>
          <w:rFonts w:cs="Times New Roman"/>
          <w:szCs w:val="28"/>
          <w:shd w:val="clear" w:color="auto" w:fill="FFFFFF"/>
        </w:rPr>
      </w:pPr>
      <w:r w:rsidRPr="00AD2812">
        <w:rPr>
          <w:rFonts w:cs="Times New Roman"/>
          <w:i/>
          <w:szCs w:val="28"/>
          <w:shd w:val="clear" w:color="auto" w:fill="FFFFFF"/>
        </w:rPr>
        <w:t>Работа</w:t>
      </w:r>
      <w:r>
        <w:rPr>
          <w:rFonts w:cs="Times New Roman"/>
          <w:szCs w:val="28"/>
          <w:shd w:val="clear" w:color="auto" w:fill="FFFFFF"/>
        </w:rPr>
        <w:t xml:space="preserve">. </w:t>
      </w:r>
      <w:r w:rsidR="00682B02" w:rsidRPr="00314FA9">
        <w:rPr>
          <w:rFonts w:cs="Times New Roman"/>
          <w:szCs w:val="28"/>
          <w:shd w:val="clear" w:color="auto" w:fill="FFFFFF"/>
        </w:rPr>
        <w:t xml:space="preserve">Таблица «работа» содержит сведения о текущем трудоустройстве заёмщика: наименование работодателя, его адрес, телефон, должность клиента, уровень должности (руководящий или неруководящий работник), отрасль, дата трудоустройства. Таблица связана связью «один ко многим» с клиентов. У одного работодателя может одновременно быть трудоустроены несколько сотрудников, но в то же время у сотрудника должно быть одно основное трудоустройство. Если клиент устроен одновременно на нескольких </w:t>
      </w:r>
      <w:r w:rsidR="00AB1327" w:rsidRPr="00314FA9">
        <w:rPr>
          <w:rFonts w:cs="Times New Roman"/>
          <w:szCs w:val="28"/>
          <w:shd w:val="clear" w:color="auto" w:fill="FFFFFF"/>
        </w:rPr>
        <w:t xml:space="preserve">рабочих </w:t>
      </w:r>
      <w:r w:rsidR="00682B02" w:rsidRPr="00314FA9">
        <w:rPr>
          <w:rFonts w:cs="Times New Roman"/>
          <w:szCs w:val="28"/>
          <w:shd w:val="clear" w:color="auto" w:fill="FFFFFF"/>
        </w:rPr>
        <w:t xml:space="preserve">местах, то записывается только основное место работы, </w:t>
      </w:r>
      <w:r w:rsidR="00AB1327" w:rsidRPr="00314FA9">
        <w:rPr>
          <w:rFonts w:cs="Times New Roman"/>
          <w:szCs w:val="28"/>
          <w:shd w:val="clear" w:color="auto" w:fill="FFFFFF"/>
        </w:rPr>
        <w:t>при этом</w:t>
      </w:r>
      <w:r w:rsidR="00682B02" w:rsidRPr="00314FA9">
        <w:rPr>
          <w:rFonts w:cs="Times New Roman"/>
          <w:szCs w:val="28"/>
          <w:shd w:val="clear" w:color="auto" w:fill="FFFFFF"/>
        </w:rPr>
        <w:t xml:space="preserve"> в графу «дополнительный доход» вносится сумма доходов от второго</w:t>
      </w:r>
      <w:r w:rsidR="00AB1327" w:rsidRPr="00314FA9">
        <w:rPr>
          <w:rFonts w:cs="Times New Roman"/>
          <w:szCs w:val="28"/>
          <w:shd w:val="clear" w:color="auto" w:fill="FFFFFF"/>
        </w:rPr>
        <w:t xml:space="preserve"> и прочих мест</w:t>
      </w:r>
      <w:r w:rsidR="00682B02" w:rsidRPr="00314FA9">
        <w:rPr>
          <w:rFonts w:cs="Times New Roman"/>
          <w:szCs w:val="28"/>
          <w:shd w:val="clear" w:color="auto" w:fill="FFFFFF"/>
        </w:rPr>
        <w:t xml:space="preserve"> работы.</w:t>
      </w:r>
    </w:p>
    <w:p w:rsidR="00682B02" w:rsidRPr="00314FA9" w:rsidRDefault="00682B02" w:rsidP="00314FA9">
      <w:pPr>
        <w:pStyle w:val="a8"/>
        <w:spacing w:after="0"/>
        <w:ind w:left="0" w:firstLine="0"/>
        <w:rPr>
          <w:rFonts w:cs="Times New Roman"/>
          <w:szCs w:val="28"/>
        </w:rPr>
      </w:pPr>
    </w:p>
    <w:p w:rsidR="00682B02" w:rsidRPr="00314FA9" w:rsidRDefault="00682B02" w:rsidP="00314FA9">
      <w:pPr>
        <w:pStyle w:val="a8"/>
        <w:spacing w:after="0"/>
        <w:ind w:left="1701" w:hanging="1701"/>
        <w:jc w:val="left"/>
        <w:rPr>
          <w:rFonts w:cs="Times New Roman"/>
          <w:szCs w:val="28"/>
        </w:rPr>
      </w:pPr>
      <w:r w:rsidRPr="00314FA9">
        <w:rPr>
          <w:rFonts w:cs="Times New Roman"/>
          <w:szCs w:val="28"/>
        </w:rPr>
        <w:t xml:space="preserve">Таблица </w:t>
      </w:r>
      <w:r w:rsidR="007751BB" w:rsidRPr="00314FA9">
        <w:rPr>
          <w:rFonts w:cs="Times New Roman"/>
          <w:szCs w:val="28"/>
        </w:rPr>
        <w:t>3.</w:t>
      </w:r>
      <w:r w:rsidRPr="00314FA9">
        <w:rPr>
          <w:rFonts w:cs="Times New Roman"/>
          <w:szCs w:val="28"/>
        </w:rPr>
        <w:t xml:space="preserve">1 – Информационная модель </w:t>
      </w:r>
      <w:r w:rsidR="007751BB" w:rsidRPr="00314FA9">
        <w:rPr>
          <w:rFonts w:cs="Times New Roman"/>
          <w:szCs w:val="28"/>
        </w:rPr>
        <w:t xml:space="preserve">системы процесса </w:t>
      </w:r>
      <w:r w:rsidRPr="00314FA9">
        <w:rPr>
          <w:rFonts w:cs="Times New Roman"/>
          <w:szCs w:val="28"/>
        </w:rPr>
        <w:t>анализа кредитоспособности</w:t>
      </w:r>
    </w:p>
    <w:tbl>
      <w:tblPr>
        <w:tblStyle w:val="af2"/>
        <w:tblW w:w="9356" w:type="dxa"/>
        <w:tblInd w:w="108" w:type="dxa"/>
        <w:tblLook w:val="04A0" w:firstRow="1" w:lastRow="0" w:firstColumn="1" w:lastColumn="0" w:noHBand="0" w:noVBand="1"/>
      </w:tblPr>
      <w:tblGrid>
        <w:gridCol w:w="1524"/>
        <w:gridCol w:w="3114"/>
        <w:gridCol w:w="1977"/>
        <w:gridCol w:w="2741"/>
      </w:tblGrid>
      <w:tr w:rsidR="00682B02" w:rsidRPr="00BF360F" w:rsidTr="00CD166F">
        <w:tc>
          <w:tcPr>
            <w:tcW w:w="1524" w:type="dxa"/>
          </w:tcPr>
          <w:p w:rsidR="00682B02" w:rsidRPr="00BF360F" w:rsidRDefault="00682B02" w:rsidP="00314FA9">
            <w:pPr>
              <w:pStyle w:val="a8"/>
              <w:spacing w:line="276" w:lineRule="auto"/>
              <w:ind w:left="0" w:firstLine="0"/>
              <w:jc w:val="center"/>
              <w:rPr>
                <w:rFonts w:cs="Times New Roman"/>
                <w:sz w:val="24"/>
                <w:szCs w:val="28"/>
              </w:rPr>
            </w:pPr>
            <w:r w:rsidRPr="00BF360F">
              <w:rPr>
                <w:rFonts w:cs="Times New Roman"/>
                <w:sz w:val="24"/>
                <w:szCs w:val="28"/>
              </w:rPr>
              <w:t>Таблица</w:t>
            </w:r>
          </w:p>
        </w:tc>
        <w:tc>
          <w:tcPr>
            <w:tcW w:w="3114" w:type="dxa"/>
          </w:tcPr>
          <w:p w:rsidR="00682B02" w:rsidRPr="00BF360F" w:rsidRDefault="00682B02" w:rsidP="00314FA9">
            <w:pPr>
              <w:pStyle w:val="a8"/>
              <w:spacing w:line="276" w:lineRule="auto"/>
              <w:ind w:left="0" w:firstLine="0"/>
              <w:jc w:val="center"/>
              <w:rPr>
                <w:rFonts w:cs="Times New Roman"/>
                <w:sz w:val="24"/>
                <w:szCs w:val="28"/>
              </w:rPr>
            </w:pPr>
            <w:r w:rsidRPr="00BF360F">
              <w:rPr>
                <w:rFonts w:cs="Times New Roman"/>
                <w:sz w:val="24"/>
                <w:szCs w:val="28"/>
              </w:rPr>
              <w:t>Наименование атрибута</w:t>
            </w:r>
          </w:p>
        </w:tc>
        <w:tc>
          <w:tcPr>
            <w:tcW w:w="1977" w:type="dxa"/>
          </w:tcPr>
          <w:p w:rsidR="00682B02" w:rsidRPr="00BF360F" w:rsidRDefault="00682B02" w:rsidP="00314FA9">
            <w:pPr>
              <w:pStyle w:val="a8"/>
              <w:spacing w:line="276" w:lineRule="auto"/>
              <w:ind w:left="0" w:firstLine="0"/>
              <w:jc w:val="center"/>
              <w:rPr>
                <w:rFonts w:cs="Times New Roman"/>
                <w:sz w:val="24"/>
                <w:szCs w:val="28"/>
              </w:rPr>
            </w:pPr>
            <w:r w:rsidRPr="00BF360F">
              <w:rPr>
                <w:rFonts w:cs="Times New Roman"/>
                <w:sz w:val="24"/>
                <w:szCs w:val="28"/>
              </w:rPr>
              <w:t>Тип</w:t>
            </w:r>
          </w:p>
        </w:tc>
        <w:tc>
          <w:tcPr>
            <w:tcW w:w="2741" w:type="dxa"/>
          </w:tcPr>
          <w:p w:rsidR="00682B02" w:rsidRPr="00BF360F" w:rsidRDefault="00682B02" w:rsidP="00314FA9">
            <w:pPr>
              <w:pStyle w:val="a8"/>
              <w:spacing w:line="276" w:lineRule="auto"/>
              <w:ind w:left="0" w:firstLine="0"/>
              <w:jc w:val="center"/>
              <w:rPr>
                <w:rFonts w:cs="Times New Roman"/>
                <w:sz w:val="24"/>
                <w:szCs w:val="28"/>
              </w:rPr>
            </w:pPr>
            <w:r w:rsidRPr="00BF360F">
              <w:rPr>
                <w:rFonts w:cs="Times New Roman"/>
                <w:sz w:val="24"/>
                <w:szCs w:val="28"/>
              </w:rPr>
              <w:t>Доп. параметры</w:t>
            </w:r>
          </w:p>
        </w:tc>
      </w:tr>
      <w:tr w:rsidR="00B37D48" w:rsidRPr="00BF360F" w:rsidTr="007751BB">
        <w:tc>
          <w:tcPr>
            <w:tcW w:w="1524" w:type="dxa"/>
          </w:tcPr>
          <w:p w:rsidR="00B37D48" w:rsidRPr="00BF360F" w:rsidRDefault="00B37D48" w:rsidP="00314FA9">
            <w:pPr>
              <w:pStyle w:val="a8"/>
              <w:spacing w:line="276" w:lineRule="auto"/>
              <w:ind w:left="0" w:firstLine="0"/>
              <w:jc w:val="center"/>
              <w:rPr>
                <w:rFonts w:cs="Times New Roman"/>
                <w:sz w:val="24"/>
                <w:szCs w:val="28"/>
                <w:lang w:val="en-US"/>
              </w:rPr>
            </w:pPr>
            <w:r w:rsidRPr="00BF360F">
              <w:rPr>
                <w:rFonts w:cs="Times New Roman"/>
                <w:sz w:val="24"/>
                <w:szCs w:val="28"/>
                <w:lang w:val="en-US"/>
              </w:rPr>
              <w:t>1</w:t>
            </w:r>
          </w:p>
        </w:tc>
        <w:tc>
          <w:tcPr>
            <w:tcW w:w="3114" w:type="dxa"/>
          </w:tcPr>
          <w:p w:rsidR="00B37D48" w:rsidRPr="00BF360F" w:rsidRDefault="00B37D48" w:rsidP="00314FA9">
            <w:pPr>
              <w:pStyle w:val="a8"/>
              <w:spacing w:line="276" w:lineRule="auto"/>
              <w:ind w:left="0" w:firstLine="0"/>
              <w:jc w:val="center"/>
              <w:rPr>
                <w:rFonts w:cs="Times New Roman"/>
                <w:sz w:val="24"/>
                <w:szCs w:val="28"/>
                <w:lang w:val="en-US"/>
              </w:rPr>
            </w:pPr>
            <w:r w:rsidRPr="00BF360F">
              <w:rPr>
                <w:rFonts w:cs="Times New Roman"/>
                <w:sz w:val="24"/>
                <w:szCs w:val="28"/>
                <w:lang w:val="en-US"/>
              </w:rPr>
              <w:t>2</w:t>
            </w:r>
          </w:p>
        </w:tc>
        <w:tc>
          <w:tcPr>
            <w:tcW w:w="1977" w:type="dxa"/>
          </w:tcPr>
          <w:p w:rsidR="00B37D48" w:rsidRPr="00BF360F" w:rsidRDefault="00B37D48" w:rsidP="00314FA9">
            <w:pPr>
              <w:pStyle w:val="a8"/>
              <w:spacing w:line="276" w:lineRule="auto"/>
              <w:ind w:left="0" w:firstLine="0"/>
              <w:jc w:val="center"/>
              <w:rPr>
                <w:rFonts w:cs="Times New Roman"/>
                <w:sz w:val="24"/>
                <w:szCs w:val="28"/>
                <w:lang w:val="en-US"/>
              </w:rPr>
            </w:pPr>
            <w:r w:rsidRPr="00BF360F">
              <w:rPr>
                <w:rFonts w:cs="Times New Roman"/>
                <w:sz w:val="24"/>
                <w:szCs w:val="28"/>
                <w:lang w:val="en-US"/>
              </w:rPr>
              <w:t>3</w:t>
            </w:r>
          </w:p>
        </w:tc>
        <w:tc>
          <w:tcPr>
            <w:tcW w:w="2741" w:type="dxa"/>
          </w:tcPr>
          <w:p w:rsidR="00B37D48" w:rsidRPr="00BF360F" w:rsidRDefault="00B37D48" w:rsidP="00314FA9">
            <w:pPr>
              <w:pStyle w:val="a8"/>
              <w:spacing w:line="276" w:lineRule="auto"/>
              <w:ind w:left="0" w:firstLine="0"/>
              <w:jc w:val="center"/>
              <w:rPr>
                <w:rFonts w:cs="Times New Roman"/>
                <w:sz w:val="24"/>
                <w:szCs w:val="28"/>
                <w:lang w:val="en-US"/>
              </w:rPr>
            </w:pPr>
            <w:r w:rsidRPr="00BF360F">
              <w:rPr>
                <w:rFonts w:cs="Times New Roman"/>
                <w:sz w:val="24"/>
                <w:szCs w:val="28"/>
                <w:lang w:val="en-US"/>
              </w:rPr>
              <w:t>4</w:t>
            </w:r>
          </w:p>
        </w:tc>
      </w:tr>
      <w:tr w:rsidR="001D0321" w:rsidRPr="00BF360F" w:rsidTr="007751BB">
        <w:tc>
          <w:tcPr>
            <w:tcW w:w="1524" w:type="dxa"/>
            <w:vMerge w:val="restart"/>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rPr>
              <w:t>Клиент</w:t>
            </w:r>
          </w:p>
        </w:tc>
        <w:tc>
          <w:tcPr>
            <w:tcW w:w="3114"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rPr>
              <w:t>идКлиента</w:t>
            </w:r>
          </w:p>
        </w:tc>
        <w:tc>
          <w:tcPr>
            <w:tcW w:w="1977"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Integer</w:t>
            </w:r>
          </w:p>
        </w:tc>
        <w:tc>
          <w:tcPr>
            <w:tcW w:w="2741"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PK</w:t>
            </w:r>
            <w:r w:rsidRPr="00BF360F">
              <w:rPr>
                <w:rFonts w:cs="Times New Roman"/>
                <w:sz w:val="24"/>
                <w:szCs w:val="28"/>
              </w:rPr>
              <w:t xml:space="preserve">, </w:t>
            </w:r>
            <w:r w:rsidRPr="00BF360F">
              <w:rPr>
                <w:rFonts w:cs="Times New Roman"/>
                <w:sz w:val="24"/>
                <w:szCs w:val="28"/>
                <w:lang w:val="en-US"/>
              </w:rPr>
              <w:t>not</w:t>
            </w:r>
            <w:r w:rsidRPr="00BF360F">
              <w:rPr>
                <w:rFonts w:cs="Times New Roman"/>
                <w:sz w:val="24"/>
                <w:szCs w:val="28"/>
              </w:rPr>
              <w:t xml:space="preserve"> </w:t>
            </w:r>
            <w:r w:rsidRPr="00BF360F">
              <w:rPr>
                <w:rFonts w:cs="Times New Roman"/>
                <w:sz w:val="24"/>
                <w:szCs w:val="28"/>
                <w:lang w:val="en-US"/>
              </w:rPr>
              <w:t>null</w:t>
            </w:r>
          </w:p>
        </w:tc>
      </w:tr>
      <w:tr w:rsidR="001D0321" w:rsidRPr="00BF360F" w:rsidTr="007751BB">
        <w:tc>
          <w:tcPr>
            <w:tcW w:w="1524" w:type="dxa"/>
            <w:vMerge/>
          </w:tcPr>
          <w:p w:rsidR="001D0321" w:rsidRPr="00BF360F" w:rsidRDefault="001D0321" w:rsidP="00314FA9">
            <w:pPr>
              <w:pStyle w:val="a8"/>
              <w:spacing w:line="276" w:lineRule="auto"/>
              <w:ind w:left="0" w:firstLine="0"/>
              <w:rPr>
                <w:rFonts w:cs="Times New Roman"/>
                <w:sz w:val="24"/>
                <w:szCs w:val="28"/>
              </w:rPr>
            </w:pPr>
          </w:p>
        </w:tc>
        <w:tc>
          <w:tcPr>
            <w:tcW w:w="3114"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rPr>
              <w:t>типКлиента</w:t>
            </w:r>
          </w:p>
        </w:tc>
        <w:tc>
          <w:tcPr>
            <w:tcW w:w="1977"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Varchar</w:t>
            </w:r>
            <w:r w:rsidRPr="00BF360F">
              <w:rPr>
                <w:rFonts w:cs="Times New Roman"/>
                <w:sz w:val="24"/>
                <w:szCs w:val="28"/>
              </w:rPr>
              <w:t>(20)</w:t>
            </w:r>
          </w:p>
        </w:tc>
        <w:tc>
          <w:tcPr>
            <w:tcW w:w="2741"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Not</w:t>
            </w:r>
            <w:r w:rsidRPr="00BF360F">
              <w:rPr>
                <w:rFonts w:cs="Times New Roman"/>
                <w:sz w:val="24"/>
                <w:szCs w:val="28"/>
              </w:rPr>
              <w:t xml:space="preserve"> </w:t>
            </w:r>
            <w:r w:rsidRPr="00BF360F">
              <w:rPr>
                <w:rFonts w:cs="Times New Roman"/>
                <w:sz w:val="24"/>
                <w:szCs w:val="28"/>
                <w:lang w:val="en-US"/>
              </w:rPr>
              <w:t>null</w:t>
            </w:r>
          </w:p>
        </w:tc>
      </w:tr>
      <w:tr w:rsidR="001D0321" w:rsidRPr="00BF360F" w:rsidTr="007751BB">
        <w:tc>
          <w:tcPr>
            <w:tcW w:w="1524" w:type="dxa"/>
            <w:vMerge/>
          </w:tcPr>
          <w:p w:rsidR="001D0321" w:rsidRPr="00BF360F" w:rsidRDefault="001D0321" w:rsidP="00314FA9">
            <w:pPr>
              <w:pStyle w:val="a8"/>
              <w:spacing w:line="276" w:lineRule="auto"/>
              <w:ind w:left="0" w:firstLine="0"/>
              <w:rPr>
                <w:rFonts w:cs="Times New Roman"/>
                <w:sz w:val="24"/>
                <w:szCs w:val="28"/>
              </w:rPr>
            </w:pPr>
          </w:p>
        </w:tc>
        <w:tc>
          <w:tcPr>
            <w:tcW w:w="3114"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rPr>
              <w:t>деньРождения</w:t>
            </w:r>
          </w:p>
        </w:tc>
        <w:tc>
          <w:tcPr>
            <w:tcW w:w="1977"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Date</w:t>
            </w:r>
            <w:r w:rsidRPr="00BF360F">
              <w:rPr>
                <w:rFonts w:cs="Times New Roman"/>
                <w:sz w:val="24"/>
                <w:szCs w:val="28"/>
              </w:rPr>
              <w:t xml:space="preserve"> </w:t>
            </w:r>
          </w:p>
        </w:tc>
        <w:tc>
          <w:tcPr>
            <w:tcW w:w="2741"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Not</w:t>
            </w:r>
            <w:r w:rsidRPr="00BF360F">
              <w:rPr>
                <w:rFonts w:cs="Times New Roman"/>
                <w:sz w:val="24"/>
                <w:szCs w:val="28"/>
              </w:rPr>
              <w:t xml:space="preserve"> </w:t>
            </w:r>
            <w:r w:rsidRPr="00BF360F">
              <w:rPr>
                <w:rFonts w:cs="Times New Roman"/>
                <w:sz w:val="24"/>
                <w:szCs w:val="28"/>
                <w:lang w:val="en-US"/>
              </w:rPr>
              <w:t>null</w:t>
            </w:r>
          </w:p>
        </w:tc>
      </w:tr>
      <w:tr w:rsidR="001D0321" w:rsidRPr="00BF360F" w:rsidTr="007751BB">
        <w:tc>
          <w:tcPr>
            <w:tcW w:w="1524" w:type="dxa"/>
            <w:vMerge/>
          </w:tcPr>
          <w:p w:rsidR="001D0321" w:rsidRPr="00BF360F" w:rsidRDefault="001D0321" w:rsidP="00314FA9">
            <w:pPr>
              <w:pStyle w:val="a8"/>
              <w:spacing w:line="276" w:lineRule="auto"/>
              <w:ind w:left="0" w:firstLine="0"/>
              <w:rPr>
                <w:rFonts w:cs="Times New Roman"/>
                <w:sz w:val="24"/>
                <w:szCs w:val="28"/>
              </w:rPr>
            </w:pPr>
          </w:p>
        </w:tc>
        <w:tc>
          <w:tcPr>
            <w:tcW w:w="3114"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rPr>
              <w:t>мобТелефон</w:t>
            </w:r>
          </w:p>
        </w:tc>
        <w:tc>
          <w:tcPr>
            <w:tcW w:w="1977"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Varchar</w:t>
            </w:r>
            <w:r w:rsidRPr="00BF360F">
              <w:rPr>
                <w:rFonts w:cs="Times New Roman"/>
                <w:sz w:val="24"/>
                <w:szCs w:val="28"/>
              </w:rPr>
              <w:t>(20</w:t>
            </w:r>
            <w:r w:rsidRPr="00BF360F">
              <w:rPr>
                <w:rFonts w:cs="Times New Roman"/>
                <w:sz w:val="24"/>
                <w:szCs w:val="28"/>
                <w:lang w:val="en-US"/>
              </w:rPr>
              <w:t>)</w:t>
            </w:r>
          </w:p>
        </w:tc>
        <w:tc>
          <w:tcPr>
            <w:tcW w:w="2741" w:type="dxa"/>
          </w:tcPr>
          <w:p w:rsidR="001D0321" w:rsidRPr="00BF360F" w:rsidRDefault="001D0321" w:rsidP="00314FA9">
            <w:pPr>
              <w:pStyle w:val="a8"/>
              <w:spacing w:line="276" w:lineRule="auto"/>
              <w:ind w:left="0" w:firstLine="0"/>
              <w:rPr>
                <w:rFonts w:cs="Times New Roman"/>
                <w:sz w:val="24"/>
                <w:szCs w:val="28"/>
                <w:lang w:val="en-US"/>
              </w:rPr>
            </w:pPr>
            <w:r w:rsidRPr="00BF360F">
              <w:rPr>
                <w:rFonts w:cs="Times New Roman"/>
                <w:sz w:val="24"/>
                <w:szCs w:val="28"/>
                <w:lang w:val="en-US"/>
              </w:rPr>
              <w:t>Null</w:t>
            </w:r>
          </w:p>
        </w:tc>
      </w:tr>
      <w:tr w:rsidR="001D0321" w:rsidRPr="00BF360F" w:rsidTr="001D0321">
        <w:tc>
          <w:tcPr>
            <w:tcW w:w="1524" w:type="dxa"/>
            <w:vMerge/>
            <w:tcBorders>
              <w:bottom w:val="nil"/>
            </w:tcBorders>
          </w:tcPr>
          <w:p w:rsidR="001D0321" w:rsidRPr="00BF360F" w:rsidRDefault="001D0321" w:rsidP="00314FA9">
            <w:pPr>
              <w:pStyle w:val="a8"/>
              <w:spacing w:line="276" w:lineRule="auto"/>
              <w:ind w:left="0" w:firstLine="0"/>
              <w:rPr>
                <w:rFonts w:cs="Times New Roman"/>
                <w:sz w:val="24"/>
                <w:szCs w:val="28"/>
              </w:rPr>
            </w:pPr>
          </w:p>
        </w:tc>
        <w:tc>
          <w:tcPr>
            <w:tcW w:w="3114" w:type="dxa"/>
            <w:tcBorders>
              <w:bottom w:val="nil"/>
            </w:tcBorders>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rPr>
              <w:t>домТелефон</w:t>
            </w:r>
          </w:p>
        </w:tc>
        <w:tc>
          <w:tcPr>
            <w:tcW w:w="1977" w:type="dxa"/>
            <w:tcBorders>
              <w:bottom w:val="nil"/>
            </w:tcBorders>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Varchar(20)</w:t>
            </w:r>
          </w:p>
        </w:tc>
        <w:tc>
          <w:tcPr>
            <w:tcW w:w="2741" w:type="dxa"/>
            <w:tcBorders>
              <w:bottom w:val="nil"/>
            </w:tcBorders>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Null</w:t>
            </w:r>
          </w:p>
        </w:tc>
      </w:tr>
      <w:tr w:rsidR="001D0321" w:rsidRPr="00BF360F" w:rsidTr="004962F9">
        <w:tc>
          <w:tcPr>
            <w:tcW w:w="9356" w:type="dxa"/>
            <w:gridSpan w:val="4"/>
            <w:tcBorders>
              <w:top w:val="nil"/>
              <w:left w:val="nil"/>
              <w:right w:val="nil"/>
            </w:tcBorders>
          </w:tcPr>
          <w:p w:rsidR="001D0321" w:rsidRPr="00BF360F" w:rsidRDefault="001D0321" w:rsidP="00314FA9">
            <w:pPr>
              <w:pStyle w:val="a8"/>
              <w:spacing w:line="276" w:lineRule="auto"/>
              <w:ind w:left="0" w:hanging="108"/>
              <w:rPr>
                <w:rFonts w:cs="Times New Roman"/>
                <w:sz w:val="24"/>
                <w:szCs w:val="28"/>
              </w:rPr>
            </w:pPr>
            <w:r w:rsidRPr="00BF360F">
              <w:rPr>
                <w:rFonts w:cs="Times New Roman"/>
                <w:sz w:val="24"/>
                <w:szCs w:val="28"/>
              </w:rPr>
              <w:lastRenderedPageBreak/>
              <w:t>Продолжение таблицы 3.1</w:t>
            </w:r>
          </w:p>
        </w:tc>
      </w:tr>
      <w:tr w:rsidR="001D0321" w:rsidRPr="00BF360F" w:rsidTr="007751BB">
        <w:tc>
          <w:tcPr>
            <w:tcW w:w="1524" w:type="dxa"/>
          </w:tcPr>
          <w:p w:rsidR="001D0321" w:rsidRPr="00BF360F" w:rsidRDefault="001D0321" w:rsidP="00314FA9">
            <w:pPr>
              <w:pStyle w:val="a8"/>
              <w:spacing w:line="276" w:lineRule="auto"/>
              <w:ind w:left="0" w:firstLine="0"/>
              <w:jc w:val="center"/>
              <w:rPr>
                <w:rFonts w:cs="Times New Roman"/>
                <w:sz w:val="24"/>
                <w:szCs w:val="28"/>
              </w:rPr>
            </w:pPr>
            <w:r w:rsidRPr="00BF360F">
              <w:rPr>
                <w:rFonts w:cs="Times New Roman"/>
                <w:sz w:val="24"/>
                <w:szCs w:val="28"/>
              </w:rPr>
              <w:t>1</w:t>
            </w:r>
          </w:p>
        </w:tc>
        <w:tc>
          <w:tcPr>
            <w:tcW w:w="3114" w:type="dxa"/>
          </w:tcPr>
          <w:p w:rsidR="001D0321" w:rsidRPr="00BF360F" w:rsidRDefault="001D0321" w:rsidP="00314FA9">
            <w:pPr>
              <w:pStyle w:val="a8"/>
              <w:spacing w:line="276" w:lineRule="auto"/>
              <w:ind w:left="0" w:firstLine="0"/>
              <w:jc w:val="center"/>
              <w:rPr>
                <w:rFonts w:cs="Times New Roman"/>
                <w:sz w:val="24"/>
                <w:szCs w:val="28"/>
              </w:rPr>
            </w:pPr>
            <w:r w:rsidRPr="00BF360F">
              <w:rPr>
                <w:rFonts w:cs="Times New Roman"/>
                <w:sz w:val="24"/>
                <w:szCs w:val="28"/>
              </w:rPr>
              <w:t>2</w:t>
            </w:r>
          </w:p>
        </w:tc>
        <w:tc>
          <w:tcPr>
            <w:tcW w:w="1977" w:type="dxa"/>
          </w:tcPr>
          <w:p w:rsidR="001D0321" w:rsidRPr="00BF360F" w:rsidRDefault="001D0321" w:rsidP="00314FA9">
            <w:pPr>
              <w:pStyle w:val="a8"/>
              <w:spacing w:line="276" w:lineRule="auto"/>
              <w:ind w:left="0" w:firstLine="0"/>
              <w:jc w:val="center"/>
              <w:rPr>
                <w:rFonts w:cs="Times New Roman"/>
                <w:sz w:val="24"/>
                <w:szCs w:val="28"/>
              </w:rPr>
            </w:pPr>
            <w:r w:rsidRPr="00BF360F">
              <w:rPr>
                <w:rFonts w:cs="Times New Roman"/>
                <w:sz w:val="24"/>
                <w:szCs w:val="28"/>
              </w:rPr>
              <w:t>3</w:t>
            </w:r>
          </w:p>
        </w:tc>
        <w:tc>
          <w:tcPr>
            <w:tcW w:w="2741" w:type="dxa"/>
          </w:tcPr>
          <w:p w:rsidR="001D0321" w:rsidRPr="00BF360F" w:rsidRDefault="001D0321" w:rsidP="00314FA9">
            <w:pPr>
              <w:pStyle w:val="a8"/>
              <w:spacing w:line="276" w:lineRule="auto"/>
              <w:ind w:left="0" w:firstLine="0"/>
              <w:jc w:val="center"/>
              <w:rPr>
                <w:rFonts w:cs="Times New Roman"/>
                <w:sz w:val="24"/>
                <w:szCs w:val="28"/>
              </w:rPr>
            </w:pPr>
            <w:r w:rsidRPr="00BF360F">
              <w:rPr>
                <w:rFonts w:cs="Times New Roman"/>
                <w:sz w:val="24"/>
                <w:szCs w:val="28"/>
              </w:rPr>
              <w:t>4</w:t>
            </w:r>
          </w:p>
        </w:tc>
      </w:tr>
      <w:tr w:rsidR="001D0321" w:rsidRPr="00BF360F" w:rsidTr="007751BB">
        <w:tc>
          <w:tcPr>
            <w:tcW w:w="1524" w:type="dxa"/>
            <w:vMerge w:val="restart"/>
          </w:tcPr>
          <w:p w:rsidR="001D0321" w:rsidRPr="00BF360F" w:rsidRDefault="001D0321" w:rsidP="00314FA9">
            <w:pPr>
              <w:pStyle w:val="a8"/>
              <w:spacing w:line="276" w:lineRule="auto"/>
              <w:ind w:left="0" w:firstLine="0"/>
              <w:rPr>
                <w:rFonts w:cs="Times New Roman"/>
                <w:sz w:val="24"/>
                <w:szCs w:val="28"/>
              </w:rPr>
            </w:pPr>
          </w:p>
        </w:tc>
        <w:tc>
          <w:tcPr>
            <w:tcW w:w="3114"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rPr>
              <w:t>семПоложение</w:t>
            </w:r>
          </w:p>
        </w:tc>
        <w:tc>
          <w:tcPr>
            <w:tcW w:w="1977"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Varchar(20)</w:t>
            </w:r>
          </w:p>
        </w:tc>
        <w:tc>
          <w:tcPr>
            <w:tcW w:w="2741"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Null</w:t>
            </w:r>
          </w:p>
        </w:tc>
      </w:tr>
      <w:tr w:rsidR="001D0321" w:rsidRPr="00BF360F" w:rsidTr="007751BB">
        <w:tc>
          <w:tcPr>
            <w:tcW w:w="1524" w:type="dxa"/>
            <w:vMerge/>
          </w:tcPr>
          <w:p w:rsidR="001D0321" w:rsidRPr="00BF360F" w:rsidRDefault="001D0321" w:rsidP="00314FA9">
            <w:pPr>
              <w:pStyle w:val="a8"/>
              <w:spacing w:line="276" w:lineRule="auto"/>
              <w:ind w:left="0" w:firstLine="0"/>
              <w:rPr>
                <w:rFonts w:cs="Times New Roman"/>
                <w:sz w:val="24"/>
                <w:szCs w:val="28"/>
              </w:rPr>
            </w:pPr>
          </w:p>
        </w:tc>
        <w:tc>
          <w:tcPr>
            <w:tcW w:w="3114"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rPr>
              <w:t>образование</w:t>
            </w:r>
          </w:p>
        </w:tc>
        <w:tc>
          <w:tcPr>
            <w:tcW w:w="1977"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Varchar(20)</w:t>
            </w:r>
          </w:p>
        </w:tc>
        <w:tc>
          <w:tcPr>
            <w:tcW w:w="2741"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Null</w:t>
            </w:r>
          </w:p>
        </w:tc>
      </w:tr>
      <w:tr w:rsidR="001D0321" w:rsidRPr="00BF360F" w:rsidTr="007751BB">
        <w:tc>
          <w:tcPr>
            <w:tcW w:w="1524" w:type="dxa"/>
            <w:vMerge/>
          </w:tcPr>
          <w:p w:rsidR="001D0321" w:rsidRPr="00BF360F" w:rsidRDefault="001D0321" w:rsidP="00314FA9">
            <w:pPr>
              <w:pStyle w:val="a8"/>
              <w:spacing w:line="276" w:lineRule="auto"/>
              <w:ind w:left="0" w:firstLine="0"/>
              <w:rPr>
                <w:rFonts w:cs="Times New Roman"/>
                <w:sz w:val="24"/>
                <w:szCs w:val="28"/>
              </w:rPr>
            </w:pPr>
          </w:p>
        </w:tc>
        <w:tc>
          <w:tcPr>
            <w:tcW w:w="3114"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rPr>
              <w:t>доходОсновной</w:t>
            </w:r>
          </w:p>
        </w:tc>
        <w:tc>
          <w:tcPr>
            <w:tcW w:w="1977"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Integer</w:t>
            </w:r>
          </w:p>
        </w:tc>
        <w:tc>
          <w:tcPr>
            <w:tcW w:w="2741"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Null</w:t>
            </w:r>
          </w:p>
        </w:tc>
      </w:tr>
      <w:tr w:rsidR="001D0321" w:rsidRPr="00BF360F" w:rsidTr="007751BB">
        <w:tc>
          <w:tcPr>
            <w:tcW w:w="1524" w:type="dxa"/>
            <w:vMerge/>
          </w:tcPr>
          <w:p w:rsidR="001D0321" w:rsidRPr="00BF360F" w:rsidRDefault="001D0321" w:rsidP="00314FA9">
            <w:pPr>
              <w:pStyle w:val="a8"/>
              <w:spacing w:line="276" w:lineRule="auto"/>
              <w:ind w:left="0" w:firstLine="0"/>
              <w:rPr>
                <w:rFonts w:cs="Times New Roman"/>
                <w:sz w:val="24"/>
                <w:szCs w:val="28"/>
              </w:rPr>
            </w:pPr>
          </w:p>
        </w:tc>
        <w:tc>
          <w:tcPr>
            <w:tcW w:w="3114"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rPr>
              <w:t>доходДоп</w:t>
            </w:r>
          </w:p>
        </w:tc>
        <w:tc>
          <w:tcPr>
            <w:tcW w:w="1977"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Integer</w:t>
            </w:r>
          </w:p>
        </w:tc>
        <w:tc>
          <w:tcPr>
            <w:tcW w:w="2741"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Null</w:t>
            </w:r>
          </w:p>
        </w:tc>
      </w:tr>
      <w:tr w:rsidR="001D0321" w:rsidRPr="00BF360F" w:rsidTr="007751BB">
        <w:tc>
          <w:tcPr>
            <w:tcW w:w="1524" w:type="dxa"/>
            <w:vMerge/>
          </w:tcPr>
          <w:p w:rsidR="001D0321" w:rsidRPr="00BF360F" w:rsidRDefault="001D0321" w:rsidP="00314FA9">
            <w:pPr>
              <w:pStyle w:val="a8"/>
              <w:spacing w:line="276" w:lineRule="auto"/>
              <w:ind w:left="0" w:firstLine="0"/>
              <w:rPr>
                <w:rFonts w:cs="Times New Roman"/>
                <w:sz w:val="24"/>
                <w:szCs w:val="28"/>
              </w:rPr>
            </w:pPr>
          </w:p>
        </w:tc>
        <w:tc>
          <w:tcPr>
            <w:tcW w:w="3114"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rPr>
              <w:t>допВыплаты</w:t>
            </w:r>
          </w:p>
        </w:tc>
        <w:tc>
          <w:tcPr>
            <w:tcW w:w="1977"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Integer</w:t>
            </w:r>
          </w:p>
        </w:tc>
        <w:tc>
          <w:tcPr>
            <w:tcW w:w="2741"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Null</w:t>
            </w:r>
          </w:p>
        </w:tc>
      </w:tr>
      <w:tr w:rsidR="001D0321" w:rsidRPr="00BF360F" w:rsidTr="007751BB">
        <w:tc>
          <w:tcPr>
            <w:tcW w:w="1524" w:type="dxa"/>
            <w:vMerge/>
          </w:tcPr>
          <w:p w:rsidR="001D0321" w:rsidRPr="00BF360F" w:rsidRDefault="001D0321" w:rsidP="00314FA9">
            <w:pPr>
              <w:pStyle w:val="a8"/>
              <w:spacing w:line="276" w:lineRule="auto"/>
              <w:ind w:left="0" w:firstLine="0"/>
              <w:rPr>
                <w:rFonts w:cs="Times New Roman"/>
                <w:sz w:val="24"/>
                <w:szCs w:val="28"/>
              </w:rPr>
            </w:pPr>
          </w:p>
        </w:tc>
        <w:tc>
          <w:tcPr>
            <w:tcW w:w="3114"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rPr>
              <w:t>дети</w:t>
            </w:r>
          </w:p>
        </w:tc>
        <w:tc>
          <w:tcPr>
            <w:tcW w:w="1977"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Varchar(20)</w:t>
            </w:r>
          </w:p>
        </w:tc>
        <w:tc>
          <w:tcPr>
            <w:tcW w:w="2741"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Null</w:t>
            </w:r>
          </w:p>
        </w:tc>
      </w:tr>
      <w:tr w:rsidR="001D0321" w:rsidRPr="00BF360F" w:rsidTr="007751BB">
        <w:tc>
          <w:tcPr>
            <w:tcW w:w="1524" w:type="dxa"/>
            <w:vMerge/>
          </w:tcPr>
          <w:p w:rsidR="001D0321" w:rsidRPr="00BF360F" w:rsidRDefault="001D0321" w:rsidP="00314FA9">
            <w:pPr>
              <w:pStyle w:val="a8"/>
              <w:spacing w:line="276" w:lineRule="auto"/>
              <w:ind w:left="0" w:firstLine="0"/>
              <w:rPr>
                <w:rFonts w:cs="Times New Roman"/>
                <w:sz w:val="24"/>
                <w:szCs w:val="28"/>
              </w:rPr>
            </w:pPr>
          </w:p>
        </w:tc>
        <w:tc>
          <w:tcPr>
            <w:tcW w:w="3114"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rPr>
              <w:t>наличиеАвто</w:t>
            </w:r>
          </w:p>
        </w:tc>
        <w:tc>
          <w:tcPr>
            <w:tcW w:w="1977"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Varchar(20)</w:t>
            </w:r>
          </w:p>
        </w:tc>
        <w:tc>
          <w:tcPr>
            <w:tcW w:w="2741"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Null</w:t>
            </w:r>
          </w:p>
        </w:tc>
      </w:tr>
      <w:tr w:rsidR="001D0321" w:rsidRPr="00BF360F" w:rsidTr="007751BB">
        <w:tc>
          <w:tcPr>
            <w:tcW w:w="1524" w:type="dxa"/>
            <w:vMerge/>
          </w:tcPr>
          <w:p w:rsidR="001D0321" w:rsidRPr="00BF360F" w:rsidRDefault="001D0321" w:rsidP="00314FA9">
            <w:pPr>
              <w:pStyle w:val="a8"/>
              <w:spacing w:line="276" w:lineRule="auto"/>
              <w:ind w:left="0" w:firstLine="0"/>
              <w:rPr>
                <w:rFonts w:cs="Times New Roman"/>
                <w:sz w:val="24"/>
                <w:szCs w:val="28"/>
              </w:rPr>
            </w:pPr>
          </w:p>
        </w:tc>
        <w:tc>
          <w:tcPr>
            <w:tcW w:w="3114"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rPr>
              <w:t>собственность</w:t>
            </w:r>
          </w:p>
        </w:tc>
        <w:tc>
          <w:tcPr>
            <w:tcW w:w="1977"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Varchar(20)</w:t>
            </w:r>
          </w:p>
        </w:tc>
        <w:tc>
          <w:tcPr>
            <w:tcW w:w="2741"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Null</w:t>
            </w:r>
          </w:p>
        </w:tc>
      </w:tr>
      <w:tr w:rsidR="001D0321" w:rsidRPr="00BF360F" w:rsidTr="007751BB">
        <w:tc>
          <w:tcPr>
            <w:tcW w:w="1524" w:type="dxa"/>
            <w:vMerge/>
          </w:tcPr>
          <w:p w:rsidR="001D0321" w:rsidRPr="00BF360F" w:rsidRDefault="001D0321" w:rsidP="00314FA9">
            <w:pPr>
              <w:pStyle w:val="a8"/>
              <w:spacing w:line="276" w:lineRule="auto"/>
              <w:ind w:left="0" w:firstLine="0"/>
              <w:rPr>
                <w:rFonts w:cs="Times New Roman"/>
                <w:sz w:val="24"/>
                <w:szCs w:val="28"/>
              </w:rPr>
            </w:pPr>
          </w:p>
        </w:tc>
        <w:tc>
          <w:tcPr>
            <w:tcW w:w="3114"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rPr>
              <w:t>комПлатежи</w:t>
            </w:r>
          </w:p>
        </w:tc>
        <w:tc>
          <w:tcPr>
            <w:tcW w:w="1977"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Integer</w:t>
            </w:r>
          </w:p>
        </w:tc>
        <w:tc>
          <w:tcPr>
            <w:tcW w:w="2741"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Null</w:t>
            </w:r>
          </w:p>
        </w:tc>
      </w:tr>
      <w:tr w:rsidR="001D0321" w:rsidRPr="00BF360F" w:rsidTr="007751BB">
        <w:tc>
          <w:tcPr>
            <w:tcW w:w="1524" w:type="dxa"/>
            <w:vMerge/>
          </w:tcPr>
          <w:p w:rsidR="001D0321" w:rsidRPr="00BF360F" w:rsidRDefault="001D0321" w:rsidP="00314FA9">
            <w:pPr>
              <w:pStyle w:val="a8"/>
              <w:spacing w:line="276" w:lineRule="auto"/>
              <w:ind w:left="0" w:firstLine="0"/>
              <w:rPr>
                <w:rFonts w:cs="Times New Roman"/>
                <w:sz w:val="24"/>
                <w:szCs w:val="28"/>
              </w:rPr>
            </w:pPr>
          </w:p>
        </w:tc>
        <w:tc>
          <w:tcPr>
            <w:tcW w:w="3114"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rPr>
              <w:t>платежиПоКред</w:t>
            </w:r>
          </w:p>
        </w:tc>
        <w:tc>
          <w:tcPr>
            <w:tcW w:w="1977"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Integer</w:t>
            </w:r>
          </w:p>
        </w:tc>
        <w:tc>
          <w:tcPr>
            <w:tcW w:w="2741"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Null</w:t>
            </w:r>
          </w:p>
        </w:tc>
      </w:tr>
      <w:tr w:rsidR="001D0321" w:rsidRPr="00BF360F" w:rsidTr="007751BB">
        <w:tc>
          <w:tcPr>
            <w:tcW w:w="1524" w:type="dxa"/>
            <w:vMerge/>
          </w:tcPr>
          <w:p w:rsidR="001D0321" w:rsidRPr="00BF360F" w:rsidRDefault="001D0321" w:rsidP="00314FA9">
            <w:pPr>
              <w:pStyle w:val="a8"/>
              <w:spacing w:line="276" w:lineRule="auto"/>
              <w:ind w:left="0" w:firstLine="0"/>
              <w:rPr>
                <w:rFonts w:cs="Times New Roman"/>
                <w:sz w:val="24"/>
                <w:szCs w:val="28"/>
              </w:rPr>
            </w:pPr>
          </w:p>
        </w:tc>
        <w:tc>
          <w:tcPr>
            <w:tcW w:w="3114"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rPr>
              <w:t>прочПлатежи</w:t>
            </w:r>
          </w:p>
        </w:tc>
        <w:tc>
          <w:tcPr>
            <w:tcW w:w="1977"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Integer</w:t>
            </w:r>
          </w:p>
        </w:tc>
        <w:tc>
          <w:tcPr>
            <w:tcW w:w="2741"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Null</w:t>
            </w:r>
          </w:p>
        </w:tc>
      </w:tr>
      <w:tr w:rsidR="001D0321" w:rsidRPr="00BF360F" w:rsidTr="007751BB">
        <w:tc>
          <w:tcPr>
            <w:tcW w:w="1524" w:type="dxa"/>
            <w:vMerge/>
          </w:tcPr>
          <w:p w:rsidR="001D0321" w:rsidRPr="00BF360F" w:rsidRDefault="001D0321" w:rsidP="00314FA9">
            <w:pPr>
              <w:pStyle w:val="a8"/>
              <w:spacing w:line="276" w:lineRule="auto"/>
              <w:ind w:left="0" w:firstLine="0"/>
              <w:rPr>
                <w:rFonts w:cs="Times New Roman"/>
                <w:sz w:val="24"/>
                <w:szCs w:val="28"/>
              </w:rPr>
            </w:pPr>
          </w:p>
        </w:tc>
        <w:tc>
          <w:tcPr>
            <w:tcW w:w="3114" w:type="dxa"/>
          </w:tcPr>
          <w:p w:rsidR="001D0321" w:rsidRPr="00BF360F" w:rsidRDefault="001D0321" w:rsidP="00314FA9">
            <w:pPr>
              <w:pStyle w:val="a8"/>
              <w:spacing w:line="276" w:lineRule="auto"/>
              <w:ind w:left="0" w:firstLine="0"/>
              <w:rPr>
                <w:rFonts w:cs="Times New Roman"/>
                <w:sz w:val="24"/>
                <w:szCs w:val="28"/>
                <w:lang w:val="en-US"/>
              </w:rPr>
            </w:pPr>
            <w:r w:rsidRPr="00BF360F">
              <w:rPr>
                <w:rFonts w:cs="Times New Roman"/>
                <w:sz w:val="24"/>
                <w:szCs w:val="28"/>
                <w:lang w:val="en-US"/>
              </w:rPr>
              <w:t>email</w:t>
            </w:r>
          </w:p>
        </w:tc>
        <w:tc>
          <w:tcPr>
            <w:tcW w:w="1977"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Varchar(20)</w:t>
            </w:r>
          </w:p>
        </w:tc>
        <w:tc>
          <w:tcPr>
            <w:tcW w:w="2741"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Null</w:t>
            </w:r>
          </w:p>
        </w:tc>
      </w:tr>
      <w:tr w:rsidR="001D0321" w:rsidRPr="00BF360F" w:rsidTr="00CD166F">
        <w:tc>
          <w:tcPr>
            <w:tcW w:w="1524" w:type="dxa"/>
            <w:vMerge/>
          </w:tcPr>
          <w:p w:rsidR="001D0321" w:rsidRPr="00BF360F" w:rsidRDefault="001D0321" w:rsidP="00314FA9">
            <w:pPr>
              <w:pStyle w:val="a8"/>
              <w:spacing w:line="276" w:lineRule="auto"/>
              <w:ind w:left="0" w:firstLine="0"/>
              <w:rPr>
                <w:rFonts w:cs="Times New Roman"/>
                <w:sz w:val="24"/>
                <w:szCs w:val="28"/>
              </w:rPr>
            </w:pPr>
          </w:p>
        </w:tc>
        <w:tc>
          <w:tcPr>
            <w:tcW w:w="3114"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rPr>
              <w:t>идРаботодателя</w:t>
            </w:r>
          </w:p>
        </w:tc>
        <w:tc>
          <w:tcPr>
            <w:tcW w:w="1977" w:type="dxa"/>
          </w:tcPr>
          <w:p w:rsidR="001D0321" w:rsidRPr="00BF360F" w:rsidRDefault="001D0321" w:rsidP="00314FA9">
            <w:pPr>
              <w:pStyle w:val="a8"/>
              <w:spacing w:line="276" w:lineRule="auto"/>
              <w:ind w:left="0" w:firstLine="0"/>
              <w:rPr>
                <w:rFonts w:cs="Times New Roman"/>
                <w:sz w:val="24"/>
                <w:szCs w:val="28"/>
                <w:lang w:val="en-US"/>
              </w:rPr>
            </w:pPr>
            <w:r w:rsidRPr="00BF360F">
              <w:rPr>
                <w:rFonts w:cs="Times New Roman"/>
                <w:sz w:val="24"/>
                <w:szCs w:val="28"/>
                <w:lang w:val="en-US"/>
              </w:rPr>
              <w:t>Integer</w:t>
            </w:r>
          </w:p>
        </w:tc>
        <w:tc>
          <w:tcPr>
            <w:tcW w:w="2741" w:type="dxa"/>
          </w:tcPr>
          <w:p w:rsidR="001D0321" w:rsidRPr="00BF360F" w:rsidRDefault="001D0321" w:rsidP="00314FA9">
            <w:pPr>
              <w:pStyle w:val="a8"/>
              <w:spacing w:line="276" w:lineRule="auto"/>
              <w:ind w:left="0" w:firstLine="0"/>
              <w:rPr>
                <w:rFonts w:cs="Times New Roman"/>
                <w:sz w:val="24"/>
                <w:szCs w:val="28"/>
                <w:lang w:val="en-US"/>
              </w:rPr>
            </w:pPr>
            <w:r w:rsidRPr="00BF360F">
              <w:rPr>
                <w:rFonts w:cs="Times New Roman"/>
                <w:sz w:val="24"/>
                <w:szCs w:val="28"/>
                <w:lang w:val="en-US"/>
              </w:rPr>
              <w:t>FK, not null</w:t>
            </w:r>
          </w:p>
        </w:tc>
      </w:tr>
      <w:tr w:rsidR="00A500CB" w:rsidRPr="00BF360F" w:rsidTr="00CD166F">
        <w:tc>
          <w:tcPr>
            <w:tcW w:w="1524" w:type="dxa"/>
            <w:vMerge w:val="restart"/>
          </w:tcPr>
          <w:p w:rsidR="00A500CB" w:rsidRPr="00BF360F" w:rsidRDefault="00A500CB" w:rsidP="00314FA9">
            <w:pPr>
              <w:pStyle w:val="a8"/>
              <w:spacing w:line="276" w:lineRule="auto"/>
              <w:ind w:left="0" w:firstLine="0"/>
              <w:rPr>
                <w:rFonts w:cs="Times New Roman"/>
                <w:sz w:val="24"/>
                <w:szCs w:val="28"/>
              </w:rPr>
            </w:pPr>
            <w:r w:rsidRPr="00BF360F">
              <w:rPr>
                <w:rFonts w:cs="Times New Roman"/>
                <w:sz w:val="24"/>
                <w:szCs w:val="28"/>
              </w:rPr>
              <w:t>Адрес</w:t>
            </w:r>
          </w:p>
        </w:tc>
        <w:tc>
          <w:tcPr>
            <w:tcW w:w="3114" w:type="dxa"/>
          </w:tcPr>
          <w:p w:rsidR="00A500CB" w:rsidRPr="00BF360F" w:rsidRDefault="00A500CB" w:rsidP="00314FA9">
            <w:pPr>
              <w:pStyle w:val="a8"/>
              <w:spacing w:line="276" w:lineRule="auto"/>
              <w:ind w:left="0" w:firstLine="0"/>
              <w:rPr>
                <w:rFonts w:cs="Times New Roman"/>
                <w:sz w:val="24"/>
                <w:szCs w:val="28"/>
              </w:rPr>
            </w:pPr>
            <w:r w:rsidRPr="00BF360F">
              <w:rPr>
                <w:rFonts w:cs="Times New Roman"/>
                <w:sz w:val="24"/>
                <w:szCs w:val="28"/>
              </w:rPr>
              <w:t>идАдрес</w:t>
            </w:r>
          </w:p>
        </w:tc>
        <w:tc>
          <w:tcPr>
            <w:tcW w:w="1977" w:type="dxa"/>
          </w:tcPr>
          <w:p w:rsidR="00A500CB" w:rsidRPr="00BF360F" w:rsidRDefault="00A500CB" w:rsidP="00314FA9">
            <w:pPr>
              <w:pStyle w:val="a8"/>
              <w:spacing w:line="276" w:lineRule="auto"/>
              <w:ind w:left="0" w:firstLine="0"/>
              <w:rPr>
                <w:rFonts w:cs="Times New Roman"/>
                <w:sz w:val="24"/>
                <w:szCs w:val="28"/>
              </w:rPr>
            </w:pPr>
            <w:r w:rsidRPr="00BF360F">
              <w:rPr>
                <w:rFonts w:cs="Times New Roman"/>
                <w:sz w:val="24"/>
                <w:szCs w:val="28"/>
                <w:lang w:val="en-US"/>
              </w:rPr>
              <w:t>Integer</w:t>
            </w:r>
          </w:p>
        </w:tc>
        <w:tc>
          <w:tcPr>
            <w:tcW w:w="2741" w:type="dxa"/>
          </w:tcPr>
          <w:p w:rsidR="00A500CB" w:rsidRPr="00BF360F" w:rsidRDefault="00A500CB" w:rsidP="00314FA9">
            <w:pPr>
              <w:pStyle w:val="a8"/>
              <w:spacing w:line="276" w:lineRule="auto"/>
              <w:ind w:left="0" w:firstLine="0"/>
              <w:rPr>
                <w:rFonts w:cs="Times New Roman"/>
                <w:sz w:val="24"/>
                <w:szCs w:val="28"/>
              </w:rPr>
            </w:pPr>
            <w:r w:rsidRPr="00BF360F">
              <w:rPr>
                <w:rFonts w:cs="Times New Roman"/>
                <w:sz w:val="24"/>
                <w:szCs w:val="28"/>
                <w:lang w:val="en-US"/>
              </w:rPr>
              <w:t>PK,</w:t>
            </w:r>
            <w:r w:rsidRPr="00BF360F">
              <w:rPr>
                <w:rFonts w:cs="Times New Roman"/>
                <w:sz w:val="24"/>
                <w:szCs w:val="28"/>
              </w:rPr>
              <w:t xml:space="preserve"> </w:t>
            </w:r>
            <w:r w:rsidRPr="00BF360F">
              <w:rPr>
                <w:rFonts w:cs="Times New Roman"/>
                <w:sz w:val="24"/>
                <w:szCs w:val="28"/>
                <w:lang w:val="en-US"/>
              </w:rPr>
              <w:t>not</w:t>
            </w:r>
            <w:r w:rsidRPr="00BF360F">
              <w:rPr>
                <w:rFonts w:cs="Times New Roman"/>
                <w:sz w:val="24"/>
                <w:szCs w:val="28"/>
              </w:rPr>
              <w:t xml:space="preserve"> </w:t>
            </w:r>
            <w:r w:rsidRPr="00BF360F">
              <w:rPr>
                <w:rFonts w:cs="Times New Roman"/>
                <w:sz w:val="24"/>
                <w:szCs w:val="28"/>
                <w:lang w:val="en-US"/>
              </w:rPr>
              <w:t>null</w:t>
            </w:r>
          </w:p>
        </w:tc>
      </w:tr>
      <w:tr w:rsidR="00A500CB" w:rsidRPr="00BF360F" w:rsidTr="004962F9">
        <w:tc>
          <w:tcPr>
            <w:tcW w:w="1524" w:type="dxa"/>
            <w:vMerge/>
          </w:tcPr>
          <w:p w:rsidR="00A500CB" w:rsidRPr="00BF360F" w:rsidRDefault="00A500CB" w:rsidP="00314FA9">
            <w:pPr>
              <w:pStyle w:val="a8"/>
              <w:spacing w:line="276" w:lineRule="auto"/>
              <w:ind w:left="0" w:firstLine="0"/>
              <w:rPr>
                <w:rFonts w:cs="Times New Roman"/>
                <w:sz w:val="24"/>
                <w:szCs w:val="28"/>
              </w:rPr>
            </w:pPr>
          </w:p>
        </w:tc>
        <w:tc>
          <w:tcPr>
            <w:tcW w:w="3114" w:type="dxa"/>
            <w:tcBorders>
              <w:bottom w:val="nil"/>
            </w:tcBorders>
          </w:tcPr>
          <w:p w:rsidR="00A500CB" w:rsidRPr="00BF360F" w:rsidRDefault="00A500CB" w:rsidP="00314FA9">
            <w:pPr>
              <w:pStyle w:val="a8"/>
              <w:spacing w:line="276" w:lineRule="auto"/>
              <w:ind w:left="0" w:firstLine="0"/>
              <w:rPr>
                <w:rFonts w:cs="Times New Roman"/>
                <w:sz w:val="24"/>
                <w:szCs w:val="28"/>
              </w:rPr>
            </w:pPr>
            <w:r w:rsidRPr="00BF360F">
              <w:rPr>
                <w:rFonts w:cs="Times New Roman"/>
                <w:sz w:val="24"/>
                <w:szCs w:val="28"/>
              </w:rPr>
              <w:t>типАдрес</w:t>
            </w:r>
          </w:p>
        </w:tc>
        <w:tc>
          <w:tcPr>
            <w:tcW w:w="1977" w:type="dxa"/>
            <w:tcBorders>
              <w:bottom w:val="nil"/>
            </w:tcBorders>
          </w:tcPr>
          <w:p w:rsidR="00A500CB" w:rsidRPr="00BF360F" w:rsidRDefault="00A500CB" w:rsidP="00314FA9">
            <w:pPr>
              <w:pStyle w:val="a8"/>
              <w:spacing w:line="276" w:lineRule="auto"/>
              <w:ind w:left="0" w:firstLine="0"/>
              <w:rPr>
                <w:rFonts w:cs="Times New Roman"/>
                <w:sz w:val="24"/>
                <w:szCs w:val="28"/>
              </w:rPr>
            </w:pPr>
            <w:r w:rsidRPr="00BF360F">
              <w:rPr>
                <w:rFonts w:cs="Times New Roman"/>
                <w:sz w:val="24"/>
                <w:szCs w:val="28"/>
                <w:lang w:val="en-US"/>
              </w:rPr>
              <w:t>Varchar</w:t>
            </w:r>
            <w:r w:rsidRPr="00BF360F">
              <w:rPr>
                <w:rFonts w:cs="Times New Roman"/>
                <w:sz w:val="24"/>
                <w:szCs w:val="28"/>
              </w:rPr>
              <w:t>(20)</w:t>
            </w:r>
          </w:p>
        </w:tc>
        <w:tc>
          <w:tcPr>
            <w:tcW w:w="2741" w:type="dxa"/>
            <w:tcBorders>
              <w:bottom w:val="nil"/>
            </w:tcBorders>
          </w:tcPr>
          <w:p w:rsidR="00A500CB" w:rsidRPr="00BF360F" w:rsidRDefault="00A500CB" w:rsidP="00314FA9">
            <w:pPr>
              <w:pStyle w:val="a8"/>
              <w:spacing w:line="276" w:lineRule="auto"/>
              <w:ind w:left="0" w:firstLine="0"/>
              <w:rPr>
                <w:rFonts w:cs="Times New Roman"/>
                <w:sz w:val="24"/>
                <w:szCs w:val="28"/>
                <w:lang w:val="en-US"/>
              </w:rPr>
            </w:pPr>
            <w:r w:rsidRPr="00BF360F">
              <w:rPr>
                <w:rFonts w:cs="Times New Roman"/>
                <w:sz w:val="24"/>
                <w:szCs w:val="28"/>
                <w:lang w:val="en-US"/>
              </w:rPr>
              <w:t>Null</w:t>
            </w:r>
          </w:p>
        </w:tc>
      </w:tr>
      <w:tr w:rsidR="00A500CB" w:rsidRPr="00BF360F" w:rsidTr="007751BB">
        <w:tc>
          <w:tcPr>
            <w:tcW w:w="1524" w:type="dxa"/>
            <w:vMerge/>
          </w:tcPr>
          <w:p w:rsidR="00A500CB" w:rsidRPr="00BF360F" w:rsidRDefault="00A500CB" w:rsidP="00314FA9">
            <w:pPr>
              <w:pStyle w:val="a8"/>
              <w:spacing w:line="276" w:lineRule="auto"/>
              <w:ind w:left="0" w:firstLine="0"/>
              <w:rPr>
                <w:rFonts w:cs="Times New Roman"/>
                <w:sz w:val="24"/>
                <w:szCs w:val="28"/>
              </w:rPr>
            </w:pPr>
          </w:p>
        </w:tc>
        <w:tc>
          <w:tcPr>
            <w:tcW w:w="3114" w:type="dxa"/>
          </w:tcPr>
          <w:p w:rsidR="00A500CB" w:rsidRPr="00BF360F" w:rsidRDefault="00A500CB" w:rsidP="00314FA9">
            <w:pPr>
              <w:pStyle w:val="a8"/>
              <w:spacing w:line="276" w:lineRule="auto"/>
              <w:ind w:left="0" w:firstLine="0"/>
              <w:rPr>
                <w:rFonts w:cs="Times New Roman"/>
                <w:sz w:val="24"/>
                <w:szCs w:val="28"/>
              </w:rPr>
            </w:pPr>
            <w:r w:rsidRPr="00BF360F">
              <w:rPr>
                <w:rFonts w:cs="Times New Roman"/>
                <w:sz w:val="24"/>
                <w:szCs w:val="28"/>
              </w:rPr>
              <w:t>адрес</w:t>
            </w:r>
          </w:p>
        </w:tc>
        <w:tc>
          <w:tcPr>
            <w:tcW w:w="1977" w:type="dxa"/>
          </w:tcPr>
          <w:p w:rsidR="00A500CB" w:rsidRPr="00BF360F" w:rsidRDefault="00A500CB" w:rsidP="00314FA9">
            <w:pPr>
              <w:pStyle w:val="a8"/>
              <w:spacing w:line="276" w:lineRule="auto"/>
              <w:ind w:left="0" w:firstLine="0"/>
              <w:rPr>
                <w:rFonts w:cs="Times New Roman"/>
                <w:sz w:val="24"/>
                <w:szCs w:val="28"/>
              </w:rPr>
            </w:pPr>
            <w:r w:rsidRPr="00BF360F">
              <w:rPr>
                <w:rFonts w:cs="Times New Roman"/>
                <w:sz w:val="24"/>
                <w:szCs w:val="28"/>
                <w:lang w:val="en-US"/>
              </w:rPr>
              <w:t>Varchar</w:t>
            </w:r>
            <w:r w:rsidRPr="00BF360F">
              <w:rPr>
                <w:rFonts w:cs="Times New Roman"/>
                <w:sz w:val="24"/>
                <w:szCs w:val="28"/>
              </w:rPr>
              <w:t>(100)</w:t>
            </w:r>
          </w:p>
        </w:tc>
        <w:tc>
          <w:tcPr>
            <w:tcW w:w="2741" w:type="dxa"/>
          </w:tcPr>
          <w:p w:rsidR="00A500CB" w:rsidRPr="00BF360F" w:rsidRDefault="00A500CB" w:rsidP="00314FA9">
            <w:pPr>
              <w:pStyle w:val="a8"/>
              <w:spacing w:line="276" w:lineRule="auto"/>
              <w:ind w:left="0" w:firstLine="0"/>
              <w:rPr>
                <w:rFonts w:cs="Times New Roman"/>
                <w:sz w:val="24"/>
                <w:szCs w:val="28"/>
                <w:lang w:val="en-US"/>
              </w:rPr>
            </w:pPr>
            <w:r w:rsidRPr="00BF360F">
              <w:rPr>
                <w:rFonts w:cs="Times New Roman"/>
                <w:sz w:val="24"/>
                <w:szCs w:val="28"/>
                <w:lang w:val="en-US"/>
              </w:rPr>
              <w:t>Not null</w:t>
            </w:r>
          </w:p>
        </w:tc>
      </w:tr>
      <w:tr w:rsidR="00A500CB" w:rsidRPr="00BF360F" w:rsidTr="00CD166F">
        <w:tc>
          <w:tcPr>
            <w:tcW w:w="1524" w:type="dxa"/>
            <w:vMerge/>
          </w:tcPr>
          <w:p w:rsidR="00A500CB" w:rsidRPr="00BF360F" w:rsidRDefault="00A500CB" w:rsidP="00314FA9">
            <w:pPr>
              <w:pStyle w:val="a8"/>
              <w:spacing w:line="276" w:lineRule="auto"/>
              <w:ind w:left="0" w:firstLine="0"/>
              <w:rPr>
                <w:rFonts w:cs="Times New Roman"/>
                <w:sz w:val="24"/>
                <w:szCs w:val="28"/>
              </w:rPr>
            </w:pPr>
          </w:p>
        </w:tc>
        <w:tc>
          <w:tcPr>
            <w:tcW w:w="3114" w:type="dxa"/>
          </w:tcPr>
          <w:p w:rsidR="00A500CB" w:rsidRPr="00BF360F" w:rsidRDefault="00A500CB" w:rsidP="00314FA9">
            <w:pPr>
              <w:pStyle w:val="a8"/>
              <w:spacing w:line="276" w:lineRule="auto"/>
              <w:ind w:left="0" w:firstLine="0"/>
              <w:rPr>
                <w:rFonts w:cs="Times New Roman"/>
                <w:sz w:val="24"/>
                <w:szCs w:val="28"/>
              </w:rPr>
            </w:pPr>
            <w:r w:rsidRPr="00BF360F">
              <w:rPr>
                <w:rFonts w:cs="Times New Roman"/>
                <w:sz w:val="24"/>
                <w:szCs w:val="28"/>
              </w:rPr>
              <w:t>видАдрес</w:t>
            </w:r>
          </w:p>
        </w:tc>
        <w:tc>
          <w:tcPr>
            <w:tcW w:w="1977" w:type="dxa"/>
          </w:tcPr>
          <w:p w:rsidR="00A500CB" w:rsidRPr="00BF360F" w:rsidRDefault="00A500CB" w:rsidP="00314FA9">
            <w:pPr>
              <w:pStyle w:val="a8"/>
              <w:spacing w:line="276" w:lineRule="auto"/>
              <w:ind w:left="0" w:firstLine="0"/>
              <w:rPr>
                <w:rFonts w:cs="Times New Roman"/>
                <w:sz w:val="24"/>
                <w:szCs w:val="28"/>
              </w:rPr>
            </w:pPr>
            <w:r w:rsidRPr="00BF360F">
              <w:rPr>
                <w:rFonts w:cs="Times New Roman"/>
                <w:sz w:val="24"/>
                <w:szCs w:val="28"/>
                <w:lang w:val="en-US"/>
              </w:rPr>
              <w:t>Varchar</w:t>
            </w:r>
            <w:r w:rsidRPr="00BF360F">
              <w:rPr>
                <w:rFonts w:cs="Times New Roman"/>
                <w:sz w:val="24"/>
                <w:szCs w:val="28"/>
              </w:rPr>
              <w:t>(20)</w:t>
            </w:r>
          </w:p>
        </w:tc>
        <w:tc>
          <w:tcPr>
            <w:tcW w:w="2741" w:type="dxa"/>
          </w:tcPr>
          <w:p w:rsidR="00A500CB" w:rsidRPr="00BF360F" w:rsidRDefault="00A500CB" w:rsidP="00314FA9">
            <w:pPr>
              <w:pStyle w:val="a8"/>
              <w:spacing w:line="276" w:lineRule="auto"/>
              <w:ind w:left="0" w:firstLine="0"/>
              <w:rPr>
                <w:rFonts w:cs="Times New Roman"/>
                <w:sz w:val="24"/>
                <w:szCs w:val="28"/>
                <w:lang w:val="en-US"/>
              </w:rPr>
            </w:pPr>
            <w:r w:rsidRPr="00BF360F">
              <w:rPr>
                <w:rFonts w:cs="Times New Roman"/>
                <w:sz w:val="24"/>
                <w:szCs w:val="28"/>
                <w:lang w:val="en-US"/>
              </w:rPr>
              <w:t>Null</w:t>
            </w:r>
          </w:p>
        </w:tc>
      </w:tr>
      <w:tr w:rsidR="003D4AEE" w:rsidRPr="00BF360F" w:rsidTr="00CD166F">
        <w:tc>
          <w:tcPr>
            <w:tcW w:w="1524" w:type="dxa"/>
            <w:vMerge w:val="restart"/>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Работа</w:t>
            </w: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идРаботолателя</w:t>
            </w:r>
          </w:p>
        </w:tc>
        <w:tc>
          <w:tcPr>
            <w:tcW w:w="1977"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Integer</w:t>
            </w:r>
          </w:p>
        </w:tc>
        <w:tc>
          <w:tcPr>
            <w:tcW w:w="2741"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PK,</w:t>
            </w:r>
            <w:r w:rsidRPr="00BF360F">
              <w:rPr>
                <w:rFonts w:cs="Times New Roman"/>
                <w:sz w:val="24"/>
                <w:szCs w:val="28"/>
              </w:rPr>
              <w:t xml:space="preserve"> </w:t>
            </w:r>
            <w:r w:rsidRPr="00BF360F">
              <w:rPr>
                <w:rFonts w:cs="Times New Roman"/>
                <w:sz w:val="24"/>
                <w:szCs w:val="28"/>
                <w:lang w:val="en-US"/>
              </w:rPr>
              <w:t>not</w:t>
            </w:r>
            <w:r w:rsidRPr="00BF360F">
              <w:rPr>
                <w:rFonts w:cs="Times New Roman"/>
                <w:sz w:val="24"/>
                <w:szCs w:val="28"/>
              </w:rPr>
              <w:t xml:space="preserve"> </w:t>
            </w:r>
            <w:r w:rsidRPr="00BF360F">
              <w:rPr>
                <w:rFonts w:cs="Times New Roman"/>
                <w:sz w:val="24"/>
                <w:szCs w:val="28"/>
                <w:lang w:val="en-US"/>
              </w:rPr>
              <w:t>null</w:t>
            </w:r>
          </w:p>
        </w:tc>
      </w:tr>
      <w:tr w:rsidR="003D4AEE" w:rsidRPr="00BF360F" w:rsidTr="00CD166F">
        <w:tc>
          <w:tcPr>
            <w:tcW w:w="1524" w:type="dxa"/>
            <w:vMerge/>
          </w:tcPr>
          <w:p w:rsidR="003D4AEE" w:rsidRPr="00BF360F" w:rsidRDefault="003D4AEE" w:rsidP="00314FA9">
            <w:pPr>
              <w:pStyle w:val="a8"/>
              <w:spacing w:line="276" w:lineRule="auto"/>
              <w:ind w:left="0" w:firstLine="0"/>
              <w:rPr>
                <w:rFonts w:cs="Times New Roman"/>
                <w:sz w:val="24"/>
                <w:szCs w:val="28"/>
              </w:rPr>
            </w:pP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наименованиеРаботод</w:t>
            </w:r>
          </w:p>
        </w:tc>
        <w:tc>
          <w:tcPr>
            <w:tcW w:w="1977" w:type="dxa"/>
          </w:tcPr>
          <w:p w:rsidR="003D4AEE" w:rsidRPr="00BF360F" w:rsidRDefault="003D4AEE" w:rsidP="00314FA9">
            <w:pPr>
              <w:pStyle w:val="a8"/>
              <w:spacing w:line="276" w:lineRule="auto"/>
              <w:ind w:left="0" w:firstLine="0"/>
              <w:rPr>
                <w:rFonts w:cs="Times New Roman"/>
                <w:sz w:val="24"/>
                <w:szCs w:val="28"/>
                <w:lang w:val="en-US"/>
              </w:rPr>
            </w:pPr>
            <w:r w:rsidRPr="00BF360F">
              <w:rPr>
                <w:rFonts w:cs="Times New Roman"/>
                <w:sz w:val="24"/>
                <w:szCs w:val="28"/>
                <w:lang w:val="en-US"/>
              </w:rPr>
              <w:t>Varchar</w:t>
            </w:r>
            <w:r w:rsidRPr="00BF360F">
              <w:rPr>
                <w:rFonts w:cs="Times New Roman"/>
                <w:sz w:val="24"/>
                <w:szCs w:val="28"/>
              </w:rPr>
              <w:t>(20)</w:t>
            </w:r>
          </w:p>
        </w:tc>
        <w:tc>
          <w:tcPr>
            <w:tcW w:w="2741"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Not null</w:t>
            </w:r>
          </w:p>
        </w:tc>
      </w:tr>
      <w:tr w:rsidR="003D4AEE" w:rsidRPr="00BF360F" w:rsidTr="00CD166F">
        <w:tc>
          <w:tcPr>
            <w:tcW w:w="1524" w:type="dxa"/>
            <w:vMerge/>
          </w:tcPr>
          <w:p w:rsidR="003D4AEE" w:rsidRPr="00BF360F" w:rsidRDefault="003D4AEE" w:rsidP="00314FA9">
            <w:pPr>
              <w:pStyle w:val="a8"/>
              <w:spacing w:line="276" w:lineRule="auto"/>
              <w:ind w:left="0" w:firstLine="0"/>
              <w:rPr>
                <w:rFonts w:cs="Times New Roman"/>
                <w:sz w:val="24"/>
                <w:szCs w:val="28"/>
              </w:rPr>
            </w:pP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адресРаботодат</w:t>
            </w:r>
          </w:p>
        </w:tc>
        <w:tc>
          <w:tcPr>
            <w:tcW w:w="1977"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Varchar</w:t>
            </w:r>
            <w:r w:rsidRPr="00BF360F">
              <w:rPr>
                <w:rFonts w:cs="Times New Roman"/>
                <w:sz w:val="24"/>
                <w:szCs w:val="28"/>
              </w:rPr>
              <w:t>(100)</w:t>
            </w:r>
          </w:p>
        </w:tc>
        <w:tc>
          <w:tcPr>
            <w:tcW w:w="2741"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Null</w:t>
            </w:r>
          </w:p>
        </w:tc>
      </w:tr>
      <w:tr w:rsidR="003D4AEE" w:rsidRPr="00BF360F" w:rsidTr="00CD166F">
        <w:tc>
          <w:tcPr>
            <w:tcW w:w="1524" w:type="dxa"/>
            <w:vMerge/>
          </w:tcPr>
          <w:p w:rsidR="003D4AEE" w:rsidRPr="00BF360F" w:rsidRDefault="003D4AEE" w:rsidP="00314FA9">
            <w:pPr>
              <w:pStyle w:val="a8"/>
              <w:spacing w:line="276" w:lineRule="auto"/>
              <w:ind w:left="0" w:firstLine="0"/>
              <w:rPr>
                <w:rFonts w:cs="Times New Roman"/>
                <w:sz w:val="24"/>
                <w:szCs w:val="28"/>
              </w:rPr>
            </w:pP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должность</w:t>
            </w:r>
          </w:p>
        </w:tc>
        <w:tc>
          <w:tcPr>
            <w:tcW w:w="1977"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Varchar</w:t>
            </w:r>
            <w:r w:rsidRPr="00BF360F">
              <w:rPr>
                <w:rFonts w:cs="Times New Roman"/>
                <w:sz w:val="24"/>
                <w:szCs w:val="28"/>
              </w:rPr>
              <w:t>(20)</w:t>
            </w:r>
          </w:p>
        </w:tc>
        <w:tc>
          <w:tcPr>
            <w:tcW w:w="2741"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Not null</w:t>
            </w:r>
          </w:p>
        </w:tc>
      </w:tr>
      <w:tr w:rsidR="003D4AEE" w:rsidRPr="00BF360F" w:rsidTr="00CD166F">
        <w:tc>
          <w:tcPr>
            <w:tcW w:w="1524" w:type="dxa"/>
            <w:vMerge/>
          </w:tcPr>
          <w:p w:rsidR="003D4AEE" w:rsidRPr="00BF360F" w:rsidRDefault="003D4AEE" w:rsidP="00314FA9">
            <w:pPr>
              <w:pStyle w:val="a8"/>
              <w:spacing w:line="276" w:lineRule="auto"/>
              <w:ind w:left="0" w:firstLine="0"/>
              <w:rPr>
                <w:rFonts w:cs="Times New Roman"/>
                <w:sz w:val="24"/>
                <w:szCs w:val="28"/>
              </w:rPr>
            </w:pP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уровДолжности</w:t>
            </w:r>
          </w:p>
        </w:tc>
        <w:tc>
          <w:tcPr>
            <w:tcW w:w="1977"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Varchar</w:t>
            </w:r>
            <w:r w:rsidRPr="00BF360F">
              <w:rPr>
                <w:rFonts w:cs="Times New Roman"/>
                <w:sz w:val="24"/>
                <w:szCs w:val="28"/>
              </w:rPr>
              <w:t>(20)</w:t>
            </w:r>
          </w:p>
        </w:tc>
        <w:tc>
          <w:tcPr>
            <w:tcW w:w="2741"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Null</w:t>
            </w:r>
          </w:p>
        </w:tc>
      </w:tr>
      <w:tr w:rsidR="003D4AEE" w:rsidRPr="00BF360F" w:rsidTr="00CD166F">
        <w:tc>
          <w:tcPr>
            <w:tcW w:w="1524" w:type="dxa"/>
            <w:vMerge/>
          </w:tcPr>
          <w:p w:rsidR="003D4AEE" w:rsidRPr="00BF360F" w:rsidRDefault="003D4AEE" w:rsidP="00314FA9">
            <w:pPr>
              <w:pStyle w:val="a8"/>
              <w:spacing w:line="276" w:lineRule="auto"/>
              <w:ind w:left="0" w:firstLine="0"/>
              <w:jc w:val="center"/>
              <w:rPr>
                <w:rFonts w:cs="Times New Roman"/>
                <w:sz w:val="24"/>
                <w:szCs w:val="28"/>
              </w:rPr>
            </w:pP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отрасль</w:t>
            </w:r>
          </w:p>
        </w:tc>
        <w:tc>
          <w:tcPr>
            <w:tcW w:w="1977"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Varchar</w:t>
            </w:r>
            <w:r w:rsidRPr="00BF360F">
              <w:rPr>
                <w:rFonts w:cs="Times New Roman"/>
                <w:sz w:val="24"/>
                <w:szCs w:val="28"/>
              </w:rPr>
              <w:t>(20)</w:t>
            </w:r>
          </w:p>
        </w:tc>
        <w:tc>
          <w:tcPr>
            <w:tcW w:w="2741"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Null</w:t>
            </w:r>
          </w:p>
        </w:tc>
      </w:tr>
      <w:tr w:rsidR="003D4AEE" w:rsidRPr="00BF360F" w:rsidTr="00CD166F">
        <w:tc>
          <w:tcPr>
            <w:tcW w:w="1524" w:type="dxa"/>
            <w:vMerge/>
          </w:tcPr>
          <w:p w:rsidR="003D4AEE" w:rsidRPr="00BF360F" w:rsidRDefault="003D4AEE" w:rsidP="00314FA9">
            <w:pPr>
              <w:pStyle w:val="a8"/>
              <w:spacing w:line="276" w:lineRule="auto"/>
              <w:ind w:left="0" w:firstLine="0"/>
              <w:rPr>
                <w:rFonts w:cs="Times New Roman"/>
                <w:sz w:val="24"/>
                <w:szCs w:val="28"/>
              </w:rPr>
            </w:pP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датаТрудоустройства</w:t>
            </w:r>
          </w:p>
        </w:tc>
        <w:tc>
          <w:tcPr>
            <w:tcW w:w="1977"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Date</w:t>
            </w:r>
          </w:p>
        </w:tc>
        <w:tc>
          <w:tcPr>
            <w:tcW w:w="2741"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Not null</w:t>
            </w:r>
          </w:p>
        </w:tc>
      </w:tr>
      <w:tr w:rsidR="003D4AEE" w:rsidRPr="00BF360F" w:rsidTr="00CD166F">
        <w:tc>
          <w:tcPr>
            <w:tcW w:w="1524" w:type="dxa"/>
            <w:vMerge/>
            <w:tcBorders>
              <w:bottom w:val="nil"/>
            </w:tcBorders>
          </w:tcPr>
          <w:p w:rsidR="003D4AEE" w:rsidRPr="00BF360F" w:rsidRDefault="003D4AEE" w:rsidP="00314FA9">
            <w:pPr>
              <w:pStyle w:val="a8"/>
              <w:spacing w:line="276" w:lineRule="auto"/>
              <w:ind w:left="0" w:firstLine="0"/>
              <w:rPr>
                <w:rFonts w:cs="Times New Roman"/>
                <w:sz w:val="24"/>
                <w:szCs w:val="28"/>
              </w:rPr>
            </w:pPr>
          </w:p>
        </w:tc>
        <w:tc>
          <w:tcPr>
            <w:tcW w:w="3114" w:type="dxa"/>
            <w:tcBorders>
              <w:bottom w:val="nil"/>
            </w:tcBorders>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телефонРабоч</w:t>
            </w:r>
          </w:p>
        </w:tc>
        <w:tc>
          <w:tcPr>
            <w:tcW w:w="1977" w:type="dxa"/>
            <w:tcBorders>
              <w:bottom w:val="nil"/>
            </w:tcBorders>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Varchar</w:t>
            </w:r>
            <w:r w:rsidRPr="00BF360F">
              <w:rPr>
                <w:rFonts w:cs="Times New Roman"/>
                <w:sz w:val="24"/>
                <w:szCs w:val="28"/>
              </w:rPr>
              <w:t>(20)</w:t>
            </w:r>
          </w:p>
        </w:tc>
        <w:tc>
          <w:tcPr>
            <w:tcW w:w="2741" w:type="dxa"/>
            <w:tcBorders>
              <w:bottom w:val="nil"/>
            </w:tcBorders>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Null</w:t>
            </w:r>
          </w:p>
        </w:tc>
      </w:tr>
      <w:tr w:rsidR="003D4AEE" w:rsidRPr="00BF360F" w:rsidTr="00CD166F">
        <w:tc>
          <w:tcPr>
            <w:tcW w:w="1524" w:type="dxa"/>
            <w:vMerge w:val="restart"/>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Заявка</w:t>
            </w: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идЗаявки</w:t>
            </w:r>
          </w:p>
        </w:tc>
        <w:tc>
          <w:tcPr>
            <w:tcW w:w="1977"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Integer</w:t>
            </w:r>
          </w:p>
        </w:tc>
        <w:tc>
          <w:tcPr>
            <w:tcW w:w="2741"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PK,</w:t>
            </w:r>
            <w:r w:rsidRPr="00BF360F">
              <w:rPr>
                <w:rFonts w:cs="Times New Roman"/>
                <w:sz w:val="24"/>
                <w:szCs w:val="28"/>
              </w:rPr>
              <w:t xml:space="preserve"> </w:t>
            </w:r>
            <w:r w:rsidRPr="00BF360F">
              <w:rPr>
                <w:rFonts w:cs="Times New Roman"/>
                <w:sz w:val="24"/>
                <w:szCs w:val="28"/>
                <w:lang w:val="en-US"/>
              </w:rPr>
              <w:t>not</w:t>
            </w:r>
            <w:r w:rsidRPr="00BF360F">
              <w:rPr>
                <w:rFonts w:cs="Times New Roman"/>
                <w:sz w:val="24"/>
                <w:szCs w:val="28"/>
              </w:rPr>
              <w:t xml:space="preserve"> </w:t>
            </w:r>
            <w:r w:rsidRPr="00BF360F">
              <w:rPr>
                <w:rFonts w:cs="Times New Roman"/>
                <w:sz w:val="24"/>
                <w:szCs w:val="28"/>
                <w:lang w:val="en-US"/>
              </w:rPr>
              <w:t>null</w:t>
            </w:r>
          </w:p>
        </w:tc>
      </w:tr>
      <w:tr w:rsidR="003D4AEE" w:rsidRPr="00BF360F" w:rsidTr="007751BB">
        <w:tc>
          <w:tcPr>
            <w:tcW w:w="1524" w:type="dxa"/>
            <w:vMerge/>
          </w:tcPr>
          <w:p w:rsidR="003D4AEE" w:rsidRPr="00BF360F" w:rsidRDefault="003D4AEE" w:rsidP="00314FA9">
            <w:pPr>
              <w:pStyle w:val="a8"/>
              <w:spacing w:line="276" w:lineRule="auto"/>
              <w:ind w:left="0" w:firstLine="0"/>
              <w:rPr>
                <w:rFonts w:cs="Times New Roman"/>
                <w:sz w:val="24"/>
                <w:szCs w:val="28"/>
              </w:rPr>
            </w:pP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идКлиента</w:t>
            </w:r>
          </w:p>
        </w:tc>
        <w:tc>
          <w:tcPr>
            <w:tcW w:w="1977"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Integer</w:t>
            </w:r>
          </w:p>
        </w:tc>
        <w:tc>
          <w:tcPr>
            <w:tcW w:w="2741" w:type="dxa"/>
          </w:tcPr>
          <w:p w:rsidR="003D4AEE" w:rsidRPr="00BF360F" w:rsidRDefault="003D4AEE" w:rsidP="00314FA9">
            <w:pPr>
              <w:pStyle w:val="a8"/>
              <w:tabs>
                <w:tab w:val="left" w:pos="1995"/>
              </w:tabs>
              <w:spacing w:line="276" w:lineRule="auto"/>
              <w:ind w:left="0" w:firstLine="0"/>
              <w:rPr>
                <w:rFonts w:cs="Times New Roman"/>
                <w:sz w:val="24"/>
                <w:szCs w:val="28"/>
              </w:rPr>
            </w:pPr>
            <w:r w:rsidRPr="00BF360F">
              <w:rPr>
                <w:rFonts w:cs="Times New Roman"/>
                <w:sz w:val="24"/>
                <w:szCs w:val="28"/>
                <w:lang w:val="en-US"/>
              </w:rPr>
              <w:t>FK, not null</w:t>
            </w:r>
            <w:r w:rsidRPr="00BF360F">
              <w:rPr>
                <w:rFonts w:cs="Times New Roman"/>
                <w:sz w:val="24"/>
                <w:szCs w:val="28"/>
              </w:rPr>
              <w:tab/>
            </w:r>
          </w:p>
        </w:tc>
      </w:tr>
      <w:tr w:rsidR="003D4AEE" w:rsidRPr="00BF360F" w:rsidTr="007751BB">
        <w:tc>
          <w:tcPr>
            <w:tcW w:w="1524" w:type="dxa"/>
            <w:vMerge/>
          </w:tcPr>
          <w:p w:rsidR="003D4AEE" w:rsidRPr="00BF360F" w:rsidRDefault="003D4AEE" w:rsidP="00314FA9">
            <w:pPr>
              <w:pStyle w:val="a8"/>
              <w:spacing w:line="276" w:lineRule="auto"/>
              <w:ind w:left="0" w:firstLine="0"/>
              <w:rPr>
                <w:rFonts w:cs="Times New Roman"/>
                <w:sz w:val="24"/>
                <w:szCs w:val="28"/>
              </w:rPr>
            </w:pP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идПродукта</w:t>
            </w:r>
          </w:p>
        </w:tc>
        <w:tc>
          <w:tcPr>
            <w:tcW w:w="1977"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Integer</w:t>
            </w:r>
          </w:p>
        </w:tc>
        <w:tc>
          <w:tcPr>
            <w:tcW w:w="2741" w:type="dxa"/>
          </w:tcPr>
          <w:p w:rsidR="003D4AEE" w:rsidRPr="00BF360F" w:rsidRDefault="003D4AEE" w:rsidP="00314FA9">
            <w:pPr>
              <w:pStyle w:val="a8"/>
              <w:tabs>
                <w:tab w:val="left" w:pos="1995"/>
              </w:tabs>
              <w:spacing w:line="276" w:lineRule="auto"/>
              <w:ind w:left="0" w:firstLine="0"/>
              <w:rPr>
                <w:rFonts w:cs="Times New Roman"/>
                <w:sz w:val="24"/>
                <w:szCs w:val="28"/>
              </w:rPr>
            </w:pPr>
            <w:r w:rsidRPr="00BF360F">
              <w:rPr>
                <w:rFonts w:cs="Times New Roman"/>
                <w:sz w:val="24"/>
                <w:szCs w:val="28"/>
                <w:lang w:val="en-US"/>
              </w:rPr>
              <w:t>FK, not null</w:t>
            </w:r>
          </w:p>
        </w:tc>
      </w:tr>
      <w:tr w:rsidR="003D4AEE" w:rsidRPr="00BF360F" w:rsidTr="007751BB">
        <w:tc>
          <w:tcPr>
            <w:tcW w:w="1524" w:type="dxa"/>
            <w:vMerge/>
          </w:tcPr>
          <w:p w:rsidR="003D4AEE" w:rsidRPr="00BF360F" w:rsidRDefault="003D4AEE" w:rsidP="00314FA9">
            <w:pPr>
              <w:pStyle w:val="a8"/>
              <w:spacing w:line="276" w:lineRule="auto"/>
              <w:ind w:left="0" w:firstLine="0"/>
              <w:rPr>
                <w:rFonts w:cs="Times New Roman"/>
                <w:sz w:val="24"/>
                <w:szCs w:val="28"/>
              </w:rPr>
            </w:pP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датаСохран</w:t>
            </w:r>
          </w:p>
        </w:tc>
        <w:tc>
          <w:tcPr>
            <w:tcW w:w="1977"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Date</w:t>
            </w:r>
          </w:p>
        </w:tc>
        <w:tc>
          <w:tcPr>
            <w:tcW w:w="2741" w:type="dxa"/>
          </w:tcPr>
          <w:p w:rsidR="003D4AEE" w:rsidRPr="00BF360F" w:rsidRDefault="003D4AEE" w:rsidP="00314FA9">
            <w:pPr>
              <w:pStyle w:val="a8"/>
              <w:tabs>
                <w:tab w:val="left" w:pos="1995"/>
              </w:tabs>
              <w:spacing w:line="276" w:lineRule="auto"/>
              <w:ind w:left="0" w:firstLine="0"/>
              <w:rPr>
                <w:rFonts w:cs="Times New Roman"/>
                <w:sz w:val="24"/>
                <w:szCs w:val="28"/>
              </w:rPr>
            </w:pPr>
            <w:r w:rsidRPr="00BF360F">
              <w:rPr>
                <w:rFonts w:cs="Times New Roman"/>
                <w:sz w:val="24"/>
                <w:szCs w:val="28"/>
                <w:lang w:val="en-US"/>
              </w:rPr>
              <w:t>Not null</w:t>
            </w:r>
          </w:p>
        </w:tc>
      </w:tr>
      <w:tr w:rsidR="003D4AEE" w:rsidRPr="00BF360F" w:rsidTr="007751BB">
        <w:tc>
          <w:tcPr>
            <w:tcW w:w="1524" w:type="dxa"/>
            <w:vMerge/>
          </w:tcPr>
          <w:p w:rsidR="003D4AEE" w:rsidRPr="00BF360F" w:rsidRDefault="003D4AEE" w:rsidP="00314FA9">
            <w:pPr>
              <w:pStyle w:val="a8"/>
              <w:spacing w:line="276" w:lineRule="auto"/>
              <w:ind w:left="0" w:firstLine="0"/>
              <w:rPr>
                <w:rFonts w:cs="Times New Roman"/>
                <w:sz w:val="24"/>
                <w:szCs w:val="28"/>
              </w:rPr>
            </w:pP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датаПодпис</w:t>
            </w:r>
          </w:p>
        </w:tc>
        <w:tc>
          <w:tcPr>
            <w:tcW w:w="1977"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Date</w:t>
            </w:r>
          </w:p>
        </w:tc>
        <w:tc>
          <w:tcPr>
            <w:tcW w:w="2741" w:type="dxa"/>
          </w:tcPr>
          <w:p w:rsidR="003D4AEE" w:rsidRPr="00BF360F" w:rsidRDefault="003D4AEE" w:rsidP="00314FA9">
            <w:pPr>
              <w:pStyle w:val="a8"/>
              <w:tabs>
                <w:tab w:val="left" w:pos="1995"/>
              </w:tabs>
              <w:spacing w:line="276" w:lineRule="auto"/>
              <w:ind w:left="0" w:firstLine="0"/>
              <w:rPr>
                <w:rFonts w:cs="Times New Roman"/>
                <w:sz w:val="24"/>
                <w:szCs w:val="28"/>
              </w:rPr>
            </w:pPr>
            <w:r w:rsidRPr="00BF360F">
              <w:rPr>
                <w:rFonts w:cs="Times New Roman"/>
                <w:sz w:val="24"/>
                <w:szCs w:val="28"/>
                <w:lang w:val="en-US"/>
              </w:rPr>
              <w:t>Not null</w:t>
            </w:r>
          </w:p>
        </w:tc>
      </w:tr>
      <w:tr w:rsidR="003D4AEE" w:rsidRPr="00BF360F" w:rsidTr="007751BB">
        <w:tc>
          <w:tcPr>
            <w:tcW w:w="1524" w:type="dxa"/>
            <w:vMerge/>
          </w:tcPr>
          <w:p w:rsidR="003D4AEE" w:rsidRPr="00BF360F" w:rsidRDefault="003D4AEE" w:rsidP="00314FA9">
            <w:pPr>
              <w:pStyle w:val="a8"/>
              <w:spacing w:line="276" w:lineRule="auto"/>
              <w:ind w:left="0" w:firstLine="0"/>
              <w:rPr>
                <w:rFonts w:cs="Times New Roman"/>
                <w:sz w:val="24"/>
                <w:szCs w:val="28"/>
              </w:rPr>
            </w:pP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текСтатус</w:t>
            </w:r>
          </w:p>
        </w:tc>
        <w:tc>
          <w:tcPr>
            <w:tcW w:w="1977"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Varchar</w:t>
            </w:r>
            <w:r w:rsidRPr="00BF360F">
              <w:rPr>
                <w:rFonts w:cs="Times New Roman"/>
                <w:sz w:val="24"/>
                <w:szCs w:val="28"/>
              </w:rPr>
              <w:t>(20)</w:t>
            </w:r>
          </w:p>
        </w:tc>
        <w:tc>
          <w:tcPr>
            <w:tcW w:w="2741" w:type="dxa"/>
          </w:tcPr>
          <w:p w:rsidR="003D4AEE" w:rsidRPr="00BF360F" w:rsidRDefault="003D4AEE" w:rsidP="00314FA9">
            <w:pPr>
              <w:pStyle w:val="a8"/>
              <w:tabs>
                <w:tab w:val="left" w:pos="1995"/>
              </w:tabs>
              <w:spacing w:line="276" w:lineRule="auto"/>
              <w:ind w:left="0" w:firstLine="0"/>
              <w:rPr>
                <w:rFonts w:cs="Times New Roman"/>
                <w:sz w:val="24"/>
                <w:szCs w:val="28"/>
              </w:rPr>
            </w:pPr>
            <w:r w:rsidRPr="00BF360F">
              <w:rPr>
                <w:rFonts w:cs="Times New Roman"/>
                <w:sz w:val="24"/>
                <w:szCs w:val="28"/>
                <w:lang w:val="en-US"/>
              </w:rPr>
              <w:t>Not null</w:t>
            </w:r>
          </w:p>
        </w:tc>
      </w:tr>
      <w:tr w:rsidR="003D4AEE" w:rsidRPr="00BF360F" w:rsidTr="007751BB">
        <w:tc>
          <w:tcPr>
            <w:tcW w:w="1524" w:type="dxa"/>
            <w:vMerge/>
          </w:tcPr>
          <w:p w:rsidR="003D4AEE" w:rsidRPr="00BF360F" w:rsidRDefault="003D4AEE" w:rsidP="00314FA9">
            <w:pPr>
              <w:pStyle w:val="a8"/>
              <w:spacing w:line="276" w:lineRule="auto"/>
              <w:ind w:left="0" w:firstLine="0"/>
              <w:rPr>
                <w:rFonts w:cs="Times New Roman"/>
                <w:sz w:val="24"/>
                <w:szCs w:val="28"/>
              </w:rPr>
            </w:pP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проверкаБКИ</w:t>
            </w:r>
          </w:p>
        </w:tc>
        <w:tc>
          <w:tcPr>
            <w:tcW w:w="1977"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Varchar</w:t>
            </w:r>
            <w:r w:rsidRPr="00BF360F">
              <w:rPr>
                <w:rFonts w:cs="Times New Roman"/>
                <w:sz w:val="24"/>
                <w:szCs w:val="28"/>
              </w:rPr>
              <w:t>(20)</w:t>
            </w:r>
          </w:p>
        </w:tc>
        <w:tc>
          <w:tcPr>
            <w:tcW w:w="2741" w:type="dxa"/>
          </w:tcPr>
          <w:p w:rsidR="003D4AEE" w:rsidRPr="00BF360F" w:rsidRDefault="003D4AEE" w:rsidP="00314FA9">
            <w:pPr>
              <w:pStyle w:val="a8"/>
              <w:tabs>
                <w:tab w:val="left" w:pos="1995"/>
              </w:tabs>
              <w:spacing w:line="276" w:lineRule="auto"/>
              <w:ind w:left="0" w:firstLine="0"/>
              <w:rPr>
                <w:rFonts w:cs="Times New Roman"/>
                <w:sz w:val="24"/>
                <w:szCs w:val="28"/>
              </w:rPr>
            </w:pPr>
            <w:r w:rsidRPr="00BF360F">
              <w:rPr>
                <w:rFonts w:cs="Times New Roman"/>
                <w:sz w:val="24"/>
                <w:szCs w:val="28"/>
                <w:lang w:val="en-US"/>
              </w:rPr>
              <w:t>Not null</w:t>
            </w:r>
          </w:p>
        </w:tc>
      </w:tr>
      <w:tr w:rsidR="003D4AEE" w:rsidRPr="00BF360F" w:rsidTr="007751BB">
        <w:tc>
          <w:tcPr>
            <w:tcW w:w="1524" w:type="dxa"/>
            <w:vMerge/>
          </w:tcPr>
          <w:p w:rsidR="003D4AEE" w:rsidRPr="00BF360F" w:rsidRDefault="003D4AEE" w:rsidP="00314FA9">
            <w:pPr>
              <w:pStyle w:val="a8"/>
              <w:spacing w:line="276" w:lineRule="auto"/>
              <w:ind w:left="0" w:firstLine="0"/>
              <w:rPr>
                <w:rFonts w:cs="Times New Roman"/>
                <w:sz w:val="24"/>
                <w:szCs w:val="28"/>
              </w:rPr>
            </w:pP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проверкаПлатеж</w:t>
            </w:r>
          </w:p>
        </w:tc>
        <w:tc>
          <w:tcPr>
            <w:tcW w:w="1977"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Varchar</w:t>
            </w:r>
            <w:r w:rsidRPr="00BF360F">
              <w:rPr>
                <w:rFonts w:cs="Times New Roman"/>
                <w:sz w:val="24"/>
                <w:szCs w:val="28"/>
              </w:rPr>
              <w:t>(20)</w:t>
            </w:r>
          </w:p>
        </w:tc>
        <w:tc>
          <w:tcPr>
            <w:tcW w:w="2741" w:type="dxa"/>
          </w:tcPr>
          <w:p w:rsidR="003D4AEE" w:rsidRPr="00BF360F" w:rsidRDefault="003D4AEE" w:rsidP="00314FA9">
            <w:pPr>
              <w:pStyle w:val="a8"/>
              <w:tabs>
                <w:tab w:val="left" w:pos="1995"/>
              </w:tabs>
              <w:spacing w:line="276" w:lineRule="auto"/>
              <w:ind w:left="0" w:firstLine="0"/>
              <w:rPr>
                <w:rFonts w:cs="Times New Roman"/>
                <w:sz w:val="24"/>
                <w:szCs w:val="28"/>
              </w:rPr>
            </w:pPr>
            <w:r w:rsidRPr="00BF360F">
              <w:rPr>
                <w:rFonts w:cs="Times New Roman"/>
                <w:sz w:val="24"/>
                <w:szCs w:val="28"/>
                <w:lang w:val="en-US"/>
              </w:rPr>
              <w:t>Not null</w:t>
            </w:r>
          </w:p>
        </w:tc>
      </w:tr>
      <w:tr w:rsidR="003D4AEE" w:rsidRPr="00BF360F" w:rsidTr="007751BB">
        <w:tc>
          <w:tcPr>
            <w:tcW w:w="1524" w:type="dxa"/>
            <w:vMerge/>
          </w:tcPr>
          <w:p w:rsidR="003D4AEE" w:rsidRPr="00BF360F" w:rsidRDefault="003D4AEE" w:rsidP="00314FA9">
            <w:pPr>
              <w:pStyle w:val="a8"/>
              <w:spacing w:line="276" w:lineRule="auto"/>
              <w:ind w:left="0" w:firstLine="0"/>
              <w:rPr>
                <w:rFonts w:cs="Times New Roman"/>
                <w:sz w:val="24"/>
                <w:szCs w:val="28"/>
              </w:rPr>
            </w:pP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проверкаСкоринг</w:t>
            </w:r>
          </w:p>
        </w:tc>
        <w:tc>
          <w:tcPr>
            <w:tcW w:w="1977"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Varchar</w:t>
            </w:r>
            <w:r w:rsidRPr="00BF360F">
              <w:rPr>
                <w:rFonts w:cs="Times New Roman"/>
                <w:sz w:val="24"/>
                <w:szCs w:val="28"/>
              </w:rPr>
              <w:t>(20)</w:t>
            </w:r>
          </w:p>
        </w:tc>
        <w:tc>
          <w:tcPr>
            <w:tcW w:w="2741" w:type="dxa"/>
          </w:tcPr>
          <w:p w:rsidR="003D4AEE" w:rsidRPr="00BF360F" w:rsidRDefault="003D4AEE" w:rsidP="00314FA9">
            <w:pPr>
              <w:pStyle w:val="a8"/>
              <w:tabs>
                <w:tab w:val="left" w:pos="1995"/>
              </w:tabs>
              <w:spacing w:line="276" w:lineRule="auto"/>
              <w:ind w:left="0" w:firstLine="0"/>
              <w:rPr>
                <w:rFonts w:cs="Times New Roman"/>
                <w:sz w:val="24"/>
                <w:szCs w:val="28"/>
              </w:rPr>
            </w:pPr>
            <w:r w:rsidRPr="00BF360F">
              <w:rPr>
                <w:rFonts w:cs="Times New Roman"/>
                <w:sz w:val="24"/>
                <w:szCs w:val="28"/>
                <w:lang w:val="en-US"/>
              </w:rPr>
              <w:t>Not null</w:t>
            </w:r>
          </w:p>
        </w:tc>
      </w:tr>
      <w:tr w:rsidR="003D4AEE" w:rsidRPr="00BF360F" w:rsidTr="007751BB">
        <w:tc>
          <w:tcPr>
            <w:tcW w:w="1524" w:type="dxa"/>
            <w:vMerge/>
          </w:tcPr>
          <w:p w:rsidR="003D4AEE" w:rsidRPr="00BF360F" w:rsidRDefault="003D4AEE" w:rsidP="00314FA9">
            <w:pPr>
              <w:pStyle w:val="a8"/>
              <w:spacing w:line="276" w:lineRule="auto"/>
              <w:ind w:left="0" w:firstLine="0"/>
              <w:rPr>
                <w:rFonts w:cs="Times New Roman"/>
                <w:sz w:val="24"/>
                <w:szCs w:val="28"/>
              </w:rPr>
            </w:pP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финРешение</w:t>
            </w:r>
          </w:p>
        </w:tc>
        <w:tc>
          <w:tcPr>
            <w:tcW w:w="1977"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Varchar</w:t>
            </w:r>
            <w:r w:rsidRPr="00BF360F">
              <w:rPr>
                <w:rFonts w:cs="Times New Roman"/>
                <w:sz w:val="24"/>
                <w:szCs w:val="28"/>
              </w:rPr>
              <w:t>(20)</w:t>
            </w:r>
          </w:p>
        </w:tc>
        <w:tc>
          <w:tcPr>
            <w:tcW w:w="2741" w:type="dxa"/>
          </w:tcPr>
          <w:p w:rsidR="003D4AEE" w:rsidRPr="00BF360F" w:rsidRDefault="003D4AEE" w:rsidP="00314FA9">
            <w:pPr>
              <w:pStyle w:val="a8"/>
              <w:tabs>
                <w:tab w:val="left" w:pos="1995"/>
              </w:tabs>
              <w:spacing w:line="276" w:lineRule="auto"/>
              <w:ind w:left="0" w:firstLine="0"/>
              <w:rPr>
                <w:rFonts w:cs="Times New Roman"/>
                <w:sz w:val="24"/>
                <w:szCs w:val="28"/>
              </w:rPr>
            </w:pPr>
            <w:r w:rsidRPr="00BF360F">
              <w:rPr>
                <w:rFonts w:cs="Times New Roman"/>
                <w:sz w:val="24"/>
                <w:szCs w:val="28"/>
                <w:lang w:val="en-US"/>
              </w:rPr>
              <w:t>Not null</w:t>
            </w:r>
          </w:p>
        </w:tc>
      </w:tr>
      <w:tr w:rsidR="003D4AEE" w:rsidRPr="00BF360F" w:rsidTr="007751BB">
        <w:tc>
          <w:tcPr>
            <w:tcW w:w="1524" w:type="dxa"/>
            <w:vMerge/>
          </w:tcPr>
          <w:p w:rsidR="003D4AEE" w:rsidRPr="00BF360F" w:rsidRDefault="003D4AEE" w:rsidP="00314FA9">
            <w:pPr>
              <w:pStyle w:val="a8"/>
              <w:spacing w:line="276" w:lineRule="auto"/>
              <w:ind w:left="0" w:firstLine="0"/>
              <w:rPr>
                <w:rFonts w:cs="Times New Roman"/>
                <w:sz w:val="24"/>
                <w:szCs w:val="28"/>
              </w:rPr>
            </w:pP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идСотрудник</w:t>
            </w:r>
          </w:p>
        </w:tc>
        <w:tc>
          <w:tcPr>
            <w:tcW w:w="1977"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Integer</w:t>
            </w:r>
          </w:p>
        </w:tc>
        <w:tc>
          <w:tcPr>
            <w:tcW w:w="2741" w:type="dxa"/>
          </w:tcPr>
          <w:p w:rsidR="003D4AEE" w:rsidRPr="00BF360F" w:rsidRDefault="003D4AEE" w:rsidP="00314FA9">
            <w:pPr>
              <w:pStyle w:val="a8"/>
              <w:tabs>
                <w:tab w:val="left" w:pos="1995"/>
              </w:tabs>
              <w:spacing w:line="276" w:lineRule="auto"/>
              <w:ind w:left="0" w:firstLine="0"/>
              <w:rPr>
                <w:rFonts w:cs="Times New Roman"/>
                <w:sz w:val="24"/>
                <w:szCs w:val="28"/>
              </w:rPr>
            </w:pPr>
            <w:r w:rsidRPr="00BF360F">
              <w:rPr>
                <w:rFonts w:cs="Times New Roman"/>
                <w:sz w:val="24"/>
                <w:szCs w:val="28"/>
                <w:lang w:val="en-US"/>
              </w:rPr>
              <w:t>FK, not null</w:t>
            </w:r>
          </w:p>
        </w:tc>
      </w:tr>
      <w:tr w:rsidR="001D0321" w:rsidRPr="00BF360F" w:rsidTr="007751BB">
        <w:tc>
          <w:tcPr>
            <w:tcW w:w="1524" w:type="dxa"/>
            <w:vMerge w:val="restart"/>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rPr>
              <w:t>Паспорт</w:t>
            </w:r>
          </w:p>
        </w:tc>
        <w:tc>
          <w:tcPr>
            <w:tcW w:w="3114"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rPr>
              <w:t>идПаспорт</w:t>
            </w:r>
          </w:p>
        </w:tc>
        <w:tc>
          <w:tcPr>
            <w:tcW w:w="1977"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Integer</w:t>
            </w:r>
          </w:p>
        </w:tc>
        <w:tc>
          <w:tcPr>
            <w:tcW w:w="2741" w:type="dxa"/>
          </w:tcPr>
          <w:p w:rsidR="001D0321" w:rsidRPr="00BF360F" w:rsidRDefault="001D0321" w:rsidP="00314FA9">
            <w:pPr>
              <w:pStyle w:val="a8"/>
              <w:tabs>
                <w:tab w:val="left" w:pos="1995"/>
              </w:tabs>
              <w:spacing w:line="276" w:lineRule="auto"/>
              <w:ind w:left="0" w:firstLine="0"/>
              <w:rPr>
                <w:rFonts w:cs="Times New Roman"/>
                <w:sz w:val="24"/>
                <w:szCs w:val="28"/>
              </w:rPr>
            </w:pPr>
            <w:r w:rsidRPr="00BF360F">
              <w:rPr>
                <w:rFonts w:cs="Times New Roman"/>
                <w:sz w:val="24"/>
                <w:szCs w:val="28"/>
                <w:lang w:val="en-US"/>
              </w:rPr>
              <w:t>PK,</w:t>
            </w:r>
            <w:r w:rsidRPr="00BF360F">
              <w:rPr>
                <w:rFonts w:cs="Times New Roman"/>
                <w:sz w:val="24"/>
                <w:szCs w:val="28"/>
              </w:rPr>
              <w:t xml:space="preserve"> </w:t>
            </w:r>
            <w:r w:rsidRPr="00BF360F">
              <w:rPr>
                <w:rFonts w:cs="Times New Roman"/>
                <w:sz w:val="24"/>
                <w:szCs w:val="28"/>
                <w:lang w:val="en-US"/>
              </w:rPr>
              <w:t>not</w:t>
            </w:r>
            <w:r w:rsidRPr="00BF360F">
              <w:rPr>
                <w:rFonts w:cs="Times New Roman"/>
                <w:sz w:val="24"/>
                <w:szCs w:val="28"/>
              </w:rPr>
              <w:t xml:space="preserve"> </w:t>
            </w:r>
            <w:r w:rsidRPr="00BF360F">
              <w:rPr>
                <w:rFonts w:cs="Times New Roman"/>
                <w:sz w:val="24"/>
                <w:szCs w:val="28"/>
                <w:lang w:val="en-US"/>
              </w:rPr>
              <w:t>null</w:t>
            </w:r>
          </w:p>
        </w:tc>
      </w:tr>
      <w:tr w:rsidR="001D0321" w:rsidRPr="00BF360F" w:rsidTr="007751BB">
        <w:tc>
          <w:tcPr>
            <w:tcW w:w="1524" w:type="dxa"/>
            <w:vMerge/>
          </w:tcPr>
          <w:p w:rsidR="001D0321" w:rsidRPr="00BF360F" w:rsidRDefault="001D0321" w:rsidP="00314FA9">
            <w:pPr>
              <w:pStyle w:val="a8"/>
              <w:spacing w:line="276" w:lineRule="auto"/>
              <w:ind w:left="0" w:firstLine="0"/>
              <w:rPr>
                <w:rFonts w:cs="Times New Roman"/>
                <w:sz w:val="24"/>
                <w:szCs w:val="28"/>
              </w:rPr>
            </w:pPr>
          </w:p>
        </w:tc>
        <w:tc>
          <w:tcPr>
            <w:tcW w:w="3114"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rPr>
              <w:t>идКлиент</w:t>
            </w:r>
          </w:p>
        </w:tc>
        <w:tc>
          <w:tcPr>
            <w:tcW w:w="1977"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Integer</w:t>
            </w:r>
          </w:p>
        </w:tc>
        <w:tc>
          <w:tcPr>
            <w:tcW w:w="2741" w:type="dxa"/>
          </w:tcPr>
          <w:p w:rsidR="001D0321" w:rsidRPr="00BF360F" w:rsidRDefault="001D0321" w:rsidP="00314FA9">
            <w:pPr>
              <w:pStyle w:val="a8"/>
              <w:tabs>
                <w:tab w:val="left" w:pos="1995"/>
              </w:tabs>
              <w:spacing w:line="276" w:lineRule="auto"/>
              <w:ind w:left="0" w:firstLine="0"/>
              <w:rPr>
                <w:rFonts w:cs="Times New Roman"/>
                <w:sz w:val="24"/>
                <w:szCs w:val="28"/>
              </w:rPr>
            </w:pPr>
            <w:r w:rsidRPr="00BF360F">
              <w:rPr>
                <w:rFonts w:cs="Times New Roman"/>
                <w:sz w:val="24"/>
                <w:szCs w:val="28"/>
                <w:lang w:val="en-US"/>
              </w:rPr>
              <w:t>FK, not null</w:t>
            </w:r>
          </w:p>
        </w:tc>
      </w:tr>
      <w:tr w:rsidR="001D0321" w:rsidRPr="00BF360F" w:rsidTr="007751BB">
        <w:tc>
          <w:tcPr>
            <w:tcW w:w="1524" w:type="dxa"/>
            <w:vMerge/>
          </w:tcPr>
          <w:p w:rsidR="001D0321" w:rsidRPr="00BF360F" w:rsidRDefault="001D0321" w:rsidP="00314FA9">
            <w:pPr>
              <w:pStyle w:val="a8"/>
              <w:spacing w:line="276" w:lineRule="auto"/>
              <w:ind w:left="0" w:firstLine="0"/>
              <w:rPr>
                <w:rFonts w:cs="Times New Roman"/>
                <w:sz w:val="24"/>
                <w:szCs w:val="28"/>
              </w:rPr>
            </w:pPr>
          </w:p>
        </w:tc>
        <w:tc>
          <w:tcPr>
            <w:tcW w:w="3114"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rPr>
              <w:t>идентифНомер</w:t>
            </w:r>
          </w:p>
        </w:tc>
        <w:tc>
          <w:tcPr>
            <w:tcW w:w="1977"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Varchar</w:t>
            </w:r>
            <w:r w:rsidRPr="00BF360F">
              <w:rPr>
                <w:rFonts w:cs="Times New Roman"/>
                <w:sz w:val="24"/>
                <w:szCs w:val="28"/>
              </w:rPr>
              <w:t>(20)</w:t>
            </w:r>
          </w:p>
        </w:tc>
        <w:tc>
          <w:tcPr>
            <w:tcW w:w="2741" w:type="dxa"/>
          </w:tcPr>
          <w:p w:rsidR="001D0321" w:rsidRPr="00BF360F" w:rsidRDefault="001D0321" w:rsidP="00314FA9">
            <w:pPr>
              <w:pStyle w:val="a8"/>
              <w:tabs>
                <w:tab w:val="left" w:pos="1995"/>
              </w:tabs>
              <w:spacing w:line="276" w:lineRule="auto"/>
              <w:ind w:left="0" w:firstLine="0"/>
              <w:rPr>
                <w:rFonts w:cs="Times New Roman"/>
                <w:sz w:val="24"/>
                <w:szCs w:val="28"/>
              </w:rPr>
            </w:pPr>
            <w:r w:rsidRPr="00BF360F">
              <w:rPr>
                <w:rFonts w:cs="Times New Roman"/>
                <w:sz w:val="24"/>
                <w:szCs w:val="28"/>
                <w:lang w:val="en-US"/>
              </w:rPr>
              <w:t>Not null</w:t>
            </w:r>
          </w:p>
        </w:tc>
      </w:tr>
      <w:tr w:rsidR="001D0321" w:rsidRPr="00BF360F" w:rsidTr="001D0321">
        <w:tc>
          <w:tcPr>
            <w:tcW w:w="1524" w:type="dxa"/>
            <w:vMerge/>
            <w:tcBorders>
              <w:bottom w:val="nil"/>
            </w:tcBorders>
          </w:tcPr>
          <w:p w:rsidR="001D0321" w:rsidRPr="00BF360F" w:rsidRDefault="001D0321" w:rsidP="00314FA9">
            <w:pPr>
              <w:pStyle w:val="a8"/>
              <w:spacing w:line="276" w:lineRule="auto"/>
              <w:ind w:left="0" w:firstLine="0"/>
              <w:rPr>
                <w:rFonts w:cs="Times New Roman"/>
                <w:sz w:val="24"/>
                <w:szCs w:val="28"/>
              </w:rPr>
            </w:pPr>
          </w:p>
        </w:tc>
        <w:tc>
          <w:tcPr>
            <w:tcW w:w="3114" w:type="dxa"/>
            <w:tcBorders>
              <w:bottom w:val="nil"/>
            </w:tcBorders>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rPr>
              <w:t>серия</w:t>
            </w:r>
          </w:p>
        </w:tc>
        <w:tc>
          <w:tcPr>
            <w:tcW w:w="1977" w:type="dxa"/>
            <w:tcBorders>
              <w:bottom w:val="nil"/>
            </w:tcBorders>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Varchar</w:t>
            </w:r>
            <w:r w:rsidRPr="00BF360F">
              <w:rPr>
                <w:rFonts w:cs="Times New Roman"/>
                <w:sz w:val="24"/>
                <w:szCs w:val="28"/>
              </w:rPr>
              <w:t>(20)</w:t>
            </w:r>
          </w:p>
        </w:tc>
        <w:tc>
          <w:tcPr>
            <w:tcW w:w="2741" w:type="dxa"/>
            <w:tcBorders>
              <w:bottom w:val="nil"/>
            </w:tcBorders>
          </w:tcPr>
          <w:p w:rsidR="001D0321" w:rsidRPr="00BF360F" w:rsidRDefault="001D0321" w:rsidP="00314FA9">
            <w:pPr>
              <w:pStyle w:val="a8"/>
              <w:tabs>
                <w:tab w:val="left" w:pos="1995"/>
              </w:tabs>
              <w:spacing w:line="276" w:lineRule="auto"/>
              <w:ind w:left="0" w:firstLine="0"/>
              <w:rPr>
                <w:rFonts w:cs="Times New Roman"/>
                <w:sz w:val="24"/>
                <w:szCs w:val="28"/>
              </w:rPr>
            </w:pPr>
            <w:r w:rsidRPr="00BF360F">
              <w:rPr>
                <w:rFonts w:cs="Times New Roman"/>
                <w:sz w:val="24"/>
                <w:szCs w:val="28"/>
                <w:lang w:val="en-US"/>
              </w:rPr>
              <w:t>Not null</w:t>
            </w:r>
          </w:p>
        </w:tc>
      </w:tr>
      <w:tr w:rsidR="001D0321" w:rsidRPr="00BF360F" w:rsidTr="001D0321">
        <w:tc>
          <w:tcPr>
            <w:tcW w:w="1524" w:type="dxa"/>
            <w:tcBorders>
              <w:top w:val="nil"/>
              <w:left w:val="nil"/>
              <w:bottom w:val="nil"/>
              <w:right w:val="nil"/>
            </w:tcBorders>
          </w:tcPr>
          <w:p w:rsidR="001D0321" w:rsidRPr="00BF360F" w:rsidRDefault="001D0321" w:rsidP="00314FA9">
            <w:pPr>
              <w:pStyle w:val="a8"/>
              <w:spacing w:line="276" w:lineRule="auto"/>
              <w:ind w:left="0" w:firstLine="0"/>
              <w:rPr>
                <w:rFonts w:cs="Times New Roman"/>
                <w:sz w:val="24"/>
                <w:szCs w:val="28"/>
              </w:rPr>
            </w:pPr>
          </w:p>
        </w:tc>
        <w:tc>
          <w:tcPr>
            <w:tcW w:w="3114" w:type="dxa"/>
            <w:tcBorders>
              <w:top w:val="nil"/>
              <w:left w:val="nil"/>
              <w:bottom w:val="nil"/>
              <w:right w:val="nil"/>
            </w:tcBorders>
          </w:tcPr>
          <w:p w:rsidR="001D0321" w:rsidRPr="00BF360F" w:rsidRDefault="001D0321" w:rsidP="00314FA9">
            <w:pPr>
              <w:pStyle w:val="a8"/>
              <w:spacing w:line="276" w:lineRule="auto"/>
              <w:ind w:left="0" w:firstLine="0"/>
              <w:rPr>
                <w:rFonts w:cs="Times New Roman"/>
                <w:sz w:val="24"/>
                <w:szCs w:val="28"/>
              </w:rPr>
            </w:pPr>
          </w:p>
        </w:tc>
        <w:tc>
          <w:tcPr>
            <w:tcW w:w="1977" w:type="dxa"/>
            <w:tcBorders>
              <w:top w:val="nil"/>
              <w:left w:val="nil"/>
              <w:bottom w:val="nil"/>
              <w:right w:val="nil"/>
            </w:tcBorders>
          </w:tcPr>
          <w:p w:rsidR="001D0321" w:rsidRPr="00BF360F" w:rsidRDefault="001D0321" w:rsidP="00314FA9">
            <w:pPr>
              <w:pStyle w:val="a8"/>
              <w:spacing w:line="276" w:lineRule="auto"/>
              <w:ind w:left="0" w:firstLine="0"/>
              <w:rPr>
                <w:rFonts w:cs="Times New Roman"/>
                <w:sz w:val="24"/>
                <w:szCs w:val="28"/>
                <w:lang w:val="en-US"/>
              </w:rPr>
            </w:pPr>
          </w:p>
        </w:tc>
        <w:tc>
          <w:tcPr>
            <w:tcW w:w="2741" w:type="dxa"/>
            <w:tcBorders>
              <w:top w:val="nil"/>
              <w:left w:val="nil"/>
              <w:bottom w:val="nil"/>
              <w:right w:val="nil"/>
            </w:tcBorders>
          </w:tcPr>
          <w:p w:rsidR="001D0321" w:rsidRPr="00BF360F" w:rsidRDefault="001D0321" w:rsidP="00314FA9">
            <w:pPr>
              <w:pStyle w:val="a8"/>
              <w:tabs>
                <w:tab w:val="left" w:pos="1995"/>
              </w:tabs>
              <w:spacing w:line="276" w:lineRule="auto"/>
              <w:ind w:left="0" w:firstLine="0"/>
              <w:rPr>
                <w:rFonts w:cs="Times New Roman"/>
                <w:sz w:val="24"/>
                <w:szCs w:val="28"/>
                <w:lang w:val="en-US"/>
              </w:rPr>
            </w:pPr>
          </w:p>
        </w:tc>
      </w:tr>
      <w:tr w:rsidR="001D0321" w:rsidRPr="00BF360F" w:rsidTr="001D0321">
        <w:tc>
          <w:tcPr>
            <w:tcW w:w="9356" w:type="dxa"/>
            <w:gridSpan w:val="4"/>
            <w:tcBorders>
              <w:top w:val="nil"/>
              <w:left w:val="nil"/>
              <w:right w:val="nil"/>
            </w:tcBorders>
          </w:tcPr>
          <w:p w:rsidR="001D0321" w:rsidRPr="00BF360F" w:rsidRDefault="001D0321" w:rsidP="00314FA9">
            <w:pPr>
              <w:pStyle w:val="a8"/>
              <w:tabs>
                <w:tab w:val="left" w:pos="1995"/>
              </w:tabs>
              <w:spacing w:line="276" w:lineRule="auto"/>
              <w:ind w:left="0" w:hanging="108"/>
              <w:rPr>
                <w:rFonts w:cs="Times New Roman"/>
                <w:sz w:val="24"/>
                <w:szCs w:val="28"/>
              </w:rPr>
            </w:pPr>
            <w:r w:rsidRPr="00BF360F">
              <w:rPr>
                <w:rFonts w:cs="Times New Roman"/>
                <w:sz w:val="24"/>
                <w:szCs w:val="28"/>
              </w:rPr>
              <w:lastRenderedPageBreak/>
              <w:t>Продолжение табл. 3.1</w:t>
            </w:r>
          </w:p>
        </w:tc>
      </w:tr>
      <w:tr w:rsidR="001D0321" w:rsidRPr="00BF360F" w:rsidTr="007751BB">
        <w:tc>
          <w:tcPr>
            <w:tcW w:w="1524" w:type="dxa"/>
          </w:tcPr>
          <w:p w:rsidR="001D0321" w:rsidRPr="00BF360F" w:rsidRDefault="001D0321" w:rsidP="00314FA9">
            <w:pPr>
              <w:pStyle w:val="a8"/>
              <w:spacing w:line="276" w:lineRule="auto"/>
              <w:ind w:left="0" w:firstLine="0"/>
              <w:jc w:val="center"/>
              <w:rPr>
                <w:rFonts w:cs="Times New Roman"/>
                <w:sz w:val="24"/>
                <w:szCs w:val="28"/>
              </w:rPr>
            </w:pPr>
            <w:r w:rsidRPr="00BF360F">
              <w:rPr>
                <w:rFonts w:cs="Times New Roman"/>
                <w:sz w:val="24"/>
                <w:szCs w:val="28"/>
              </w:rPr>
              <w:t>1</w:t>
            </w:r>
          </w:p>
        </w:tc>
        <w:tc>
          <w:tcPr>
            <w:tcW w:w="3114" w:type="dxa"/>
          </w:tcPr>
          <w:p w:rsidR="001D0321" w:rsidRPr="00BF360F" w:rsidRDefault="001D0321" w:rsidP="00314FA9">
            <w:pPr>
              <w:pStyle w:val="a8"/>
              <w:spacing w:line="276" w:lineRule="auto"/>
              <w:ind w:left="0" w:firstLine="0"/>
              <w:jc w:val="center"/>
              <w:rPr>
                <w:rFonts w:cs="Times New Roman"/>
                <w:sz w:val="24"/>
                <w:szCs w:val="28"/>
              </w:rPr>
            </w:pPr>
            <w:r w:rsidRPr="00BF360F">
              <w:rPr>
                <w:rFonts w:cs="Times New Roman"/>
                <w:sz w:val="24"/>
                <w:szCs w:val="28"/>
              </w:rPr>
              <w:t>2</w:t>
            </w:r>
          </w:p>
        </w:tc>
        <w:tc>
          <w:tcPr>
            <w:tcW w:w="1977" w:type="dxa"/>
          </w:tcPr>
          <w:p w:rsidR="001D0321" w:rsidRPr="00BF360F" w:rsidRDefault="001D0321" w:rsidP="00314FA9">
            <w:pPr>
              <w:pStyle w:val="a8"/>
              <w:spacing w:line="276" w:lineRule="auto"/>
              <w:ind w:left="0" w:firstLine="0"/>
              <w:jc w:val="center"/>
              <w:rPr>
                <w:rFonts w:cs="Times New Roman"/>
                <w:sz w:val="24"/>
                <w:szCs w:val="28"/>
              </w:rPr>
            </w:pPr>
            <w:r w:rsidRPr="00BF360F">
              <w:rPr>
                <w:rFonts w:cs="Times New Roman"/>
                <w:sz w:val="24"/>
                <w:szCs w:val="28"/>
              </w:rPr>
              <w:t>3</w:t>
            </w:r>
          </w:p>
        </w:tc>
        <w:tc>
          <w:tcPr>
            <w:tcW w:w="2741" w:type="dxa"/>
          </w:tcPr>
          <w:p w:rsidR="001D0321" w:rsidRPr="00BF360F" w:rsidRDefault="001D0321" w:rsidP="00314FA9">
            <w:pPr>
              <w:pStyle w:val="a8"/>
              <w:tabs>
                <w:tab w:val="left" w:pos="1995"/>
              </w:tabs>
              <w:spacing w:line="276" w:lineRule="auto"/>
              <w:ind w:left="0" w:firstLine="0"/>
              <w:jc w:val="center"/>
              <w:rPr>
                <w:rFonts w:cs="Times New Roman"/>
                <w:sz w:val="24"/>
                <w:szCs w:val="28"/>
              </w:rPr>
            </w:pPr>
            <w:r w:rsidRPr="00BF360F">
              <w:rPr>
                <w:rFonts w:cs="Times New Roman"/>
                <w:sz w:val="24"/>
                <w:szCs w:val="28"/>
              </w:rPr>
              <w:t>4</w:t>
            </w:r>
          </w:p>
        </w:tc>
      </w:tr>
      <w:tr w:rsidR="001D0321" w:rsidRPr="00BF360F" w:rsidTr="007751BB">
        <w:tc>
          <w:tcPr>
            <w:tcW w:w="1524" w:type="dxa"/>
            <w:vMerge w:val="restart"/>
          </w:tcPr>
          <w:p w:rsidR="001D0321" w:rsidRPr="00BF360F" w:rsidRDefault="001D0321" w:rsidP="00314FA9">
            <w:pPr>
              <w:pStyle w:val="a8"/>
              <w:spacing w:line="276" w:lineRule="auto"/>
              <w:ind w:left="0" w:firstLine="0"/>
              <w:rPr>
                <w:rFonts w:cs="Times New Roman"/>
                <w:sz w:val="24"/>
                <w:szCs w:val="28"/>
              </w:rPr>
            </w:pPr>
          </w:p>
        </w:tc>
        <w:tc>
          <w:tcPr>
            <w:tcW w:w="3114"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rPr>
              <w:t>номер</w:t>
            </w:r>
          </w:p>
        </w:tc>
        <w:tc>
          <w:tcPr>
            <w:tcW w:w="1977"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Integer</w:t>
            </w:r>
          </w:p>
        </w:tc>
        <w:tc>
          <w:tcPr>
            <w:tcW w:w="2741" w:type="dxa"/>
          </w:tcPr>
          <w:p w:rsidR="001D0321" w:rsidRPr="00BF360F" w:rsidRDefault="001D0321" w:rsidP="00314FA9">
            <w:pPr>
              <w:pStyle w:val="a8"/>
              <w:tabs>
                <w:tab w:val="left" w:pos="1995"/>
              </w:tabs>
              <w:spacing w:line="276" w:lineRule="auto"/>
              <w:ind w:left="0" w:firstLine="0"/>
              <w:rPr>
                <w:rFonts w:cs="Times New Roman"/>
                <w:sz w:val="24"/>
                <w:szCs w:val="28"/>
              </w:rPr>
            </w:pPr>
            <w:r w:rsidRPr="00BF360F">
              <w:rPr>
                <w:rFonts w:cs="Times New Roman"/>
                <w:sz w:val="24"/>
                <w:szCs w:val="28"/>
                <w:lang w:val="en-US"/>
              </w:rPr>
              <w:t>Not null</w:t>
            </w:r>
          </w:p>
        </w:tc>
      </w:tr>
      <w:tr w:rsidR="001D0321" w:rsidRPr="00BF360F" w:rsidTr="007751BB">
        <w:tc>
          <w:tcPr>
            <w:tcW w:w="1524" w:type="dxa"/>
            <w:vMerge/>
          </w:tcPr>
          <w:p w:rsidR="001D0321" w:rsidRPr="00BF360F" w:rsidRDefault="001D0321" w:rsidP="00314FA9">
            <w:pPr>
              <w:pStyle w:val="a8"/>
              <w:spacing w:line="276" w:lineRule="auto"/>
              <w:ind w:left="0" w:firstLine="0"/>
              <w:rPr>
                <w:rFonts w:cs="Times New Roman"/>
                <w:sz w:val="24"/>
                <w:szCs w:val="28"/>
              </w:rPr>
            </w:pPr>
          </w:p>
        </w:tc>
        <w:tc>
          <w:tcPr>
            <w:tcW w:w="3114"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rPr>
              <w:t>датаВыдачи</w:t>
            </w:r>
          </w:p>
        </w:tc>
        <w:tc>
          <w:tcPr>
            <w:tcW w:w="1977"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Date</w:t>
            </w:r>
          </w:p>
        </w:tc>
        <w:tc>
          <w:tcPr>
            <w:tcW w:w="2741" w:type="dxa"/>
          </w:tcPr>
          <w:p w:rsidR="001D0321" w:rsidRPr="00BF360F" w:rsidRDefault="001D0321" w:rsidP="00314FA9">
            <w:pPr>
              <w:pStyle w:val="a8"/>
              <w:tabs>
                <w:tab w:val="left" w:pos="1995"/>
              </w:tabs>
              <w:spacing w:line="276" w:lineRule="auto"/>
              <w:ind w:left="0" w:firstLine="0"/>
              <w:rPr>
                <w:rFonts w:cs="Times New Roman"/>
                <w:sz w:val="24"/>
                <w:szCs w:val="28"/>
              </w:rPr>
            </w:pPr>
            <w:r w:rsidRPr="00BF360F">
              <w:rPr>
                <w:rFonts w:cs="Times New Roman"/>
                <w:sz w:val="24"/>
                <w:szCs w:val="28"/>
                <w:lang w:val="en-US"/>
              </w:rPr>
              <w:t>Not null</w:t>
            </w:r>
          </w:p>
        </w:tc>
      </w:tr>
      <w:tr w:rsidR="001D0321" w:rsidRPr="00BF360F" w:rsidTr="007751BB">
        <w:tc>
          <w:tcPr>
            <w:tcW w:w="1524" w:type="dxa"/>
            <w:vMerge/>
          </w:tcPr>
          <w:p w:rsidR="001D0321" w:rsidRPr="00BF360F" w:rsidRDefault="001D0321" w:rsidP="00314FA9">
            <w:pPr>
              <w:pStyle w:val="a8"/>
              <w:spacing w:line="276" w:lineRule="auto"/>
              <w:ind w:left="0" w:firstLine="0"/>
              <w:rPr>
                <w:rFonts w:cs="Times New Roman"/>
                <w:sz w:val="24"/>
                <w:szCs w:val="28"/>
              </w:rPr>
            </w:pPr>
          </w:p>
        </w:tc>
        <w:tc>
          <w:tcPr>
            <w:tcW w:w="3114"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rPr>
              <w:t>органВыдач</w:t>
            </w:r>
          </w:p>
        </w:tc>
        <w:tc>
          <w:tcPr>
            <w:tcW w:w="1977"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Varchar</w:t>
            </w:r>
            <w:r w:rsidRPr="00BF360F">
              <w:rPr>
                <w:rFonts w:cs="Times New Roman"/>
                <w:sz w:val="24"/>
                <w:szCs w:val="28"/>
              </w:rPr>
              <w:t>(100)</w:t>
            </w:r>
          </w:p>
        </w:tc>
        <w:tc>
          <w:tcPr>
            <w:tcW w:w="2741" w:type="dxa"/>
          </w:tcPr>
          <w:p w:rsidR="001D0321" w:rsidRPr="00BF360F" w:rsidRDefault="001D0321" w:rsidP="00314FA9">
            <w:pPr>
              <w:pStyle w:val="a8"/>
              <w:tabs>
                <w:tab w:val="left" w:pos="1995"/>
              </w:tabs>
              <w:spacing w:line="276" w:lineRule="auto"/>
              <w:ind w:left="0" w:firstLine="0"/>
              <w:rPr>
                <w:rFonts w:cs="Times New Roman"/>
                <w:sz w:val="24"/>
                <w:szCs w:val="28"/>
              </w:rPr>
            </w:pPr>
            <w:r w:rsidRPr="00BF360F">
              <w:rPr>
                <w:rFonts w:cs="Times New Roman"/>
                <w:sz w:val="24"/>
                <w:szCs w:val="28"/>
                <w:lang w:val="en-US"/>
              </w:rPr>
              <w:t>Not null</w:t>
            </w:r>
          </w:p>
        </w:tc>
      </w:tr>
      <w:tr w:rsidR="001D0321" w:rsidRPr="00BF360F" w:rsidTr="007751BB">
        <w:tc>
          <w:tcPr>
            <w:tcW w:w="1524" w:type="dxa"/>
            <w:vMerge/>
          </w:tcPr>
          <w:p w:rsidR="001D0321" w:rsidRPr="00BF360F" w:rsidRDefault="001D0321" w:rsidP="00314FA9">
            <w:pPr>
              <w:pStyle w:val="a8"/>
              <w:spacing w:line="276" w:lineRule="auto"/>
              <w:ind w:left="0" w:firstLine="0"/>
              <w:rPr>
                <w:rFonts w:cs="Times New Roman"/>
                <w:sz w:val="24"/>
                <w:szCs w:val="28"/>
              </w:rPr>
            </w:pPr>
          </w:p>
        </w:tc>
        <w:tc>
          <w:tcPr>
            <w:tcW w:w="3114"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rPr>
              <w:t>срокДействия</w:t>
            </w:r>
          </w:p>
        </w:tc>
        <w:tc>
          <w:tcPr>
            <w:tcW w:w="1977"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Date</w:t>
            </w:r>
          </w:p>
        </w:tc>
        <w:tc>
          <w:tcPr>
            <w:tcW w:w="2741" w:type="dxa"/>
          </w:tcPr>
          <w:p w:rsidR="001D0321" w:rsidRPr="00BF360F" w:rsidRDefault="001D0321" w:rsidP="00314FA9">
            <w:pPr>
              <w:pStyle w:val="a8"/>
              <w:tabs>
                <w:tab w:val="left" w:pos="1995"/>
              </w:tabs>
              <w:spacing w:line="276" w:lineRule="auto"/>
              <w:ind w:left="0" w:firstLine="0"/>
              <w:rPr>
                <w:rFonts w:cs="Times New Roman"/>
                <w:sz w:val="24"/>
                <w:szCs w:val="28"/>
                <w:lang w:val="en-US"/>
              </w:rPr>
            </w:pPr>
            <w:r w:rsidRPr="00BF360F">
              <w:rPr>
                <w:rFonts w:cs="Times New Roman"/>
                <w:sz w:val="24"/>
                <w:szCs w:val="28"/>
                <w:lang w:val="en-US"/>
              </w:rPr>
              <w:t>Null</w:t>
            </w:r>
          </w:p>
        </w:tc>
      </w:tr>
      <w:tr w:rsidR="001D0321" w:rsidRPr="00BF360F" w:rsidTr="00CD166F">
        <w:tc>
          <w:tcPr>
            <w:tcW w:w="1524" w:type="dxa"/>
            <w:vMerge/>
          </w:tcPr>
          <w:p w:rsidR="001D0321" w:rsidRPr="00BF360F" w:rsidRDefault="001D0321" w:rsidP="00314FA9">
            <w:pPr>
              <w:pStyle w:val="a8"/>
              <w:spacing w:line="276" w:lineRule="auto"/>
              <w:ind w:left="0" w:firstLine="0"/>
              <w:rPr>
                <w:rFonts w:cs="Times New Roman"/>
                <w:sz w:val="24"/>
                <w:szCs w:val="28"/>
              </w:rPr>
            </w:pPr>
          </w:p>
        </w:tc>
        <w:tc>
          <w:tcPr>
            <w:tcW w:w="3114"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rPr>
              <w:t>гражданство</w:t>
            </w:r>
          </w:p>
        </w:tc>
        <w:tc>
          <w:tcPr>
            <w:tcW w:w="1977" w:type="dxa"/>
          </w:tcPr>
          <w:p w:rsidR="001D0321" w:rsidRPr="00BF360F" w:rsidRDefault="001D0321" w:rsidP="00314FA9">
            <w:pPr>
              <w:pStyle w:val="a8"/>
              <w:spacing w:line="276" w:lineRule="auto"/>
              <w:ind w:left="0" w:firstLine="0"/>
              <w:rPr>
                <w:rFonts w:cs="Times New Roman"/>
                <w:sz w:val="24"/>
                <w:szCs w:val="28"/>
              </w:rPr>
            </w:pPr>
            <w:r w:rsidRPr="00BF360F">
              <w:rPr>
                <w:rFonts w:cs="Times New Roman"/>
                <w:sz w:val="24"/>
                <w:szCs w:val="28"/>
                <w:lang w:val="en-US"/>
              </w:rPr>
              <w:t>Varchar</w:t>
            </w:r>
            <w:r w:rsidRPr="00BF360F">
              <w:rPr>
                <w:rFonts w:cs="Times New Roman"/>
                <w:sz w:val="24"/>
                <w:szCs w:val="28"/>
              </w:rPr>
              <w:t>(20)</w:t>
            </w:r>
          </w:p>
        </w:tc>
        <w:tc>
          <w:tcPr>
            <w:tcW w:w="2741" w:type="dxa"/>
          </w:tcPr>
          <w:p w:rsidR="001D0321" w:rsidRPr="00BF360F" w:rsidRDefault="001D0321" w:rsidP="00314FA9">
            <w:pPr>
              <w:pStyle w:val="a8"/>
              <w:tabs>
                <w:tab w:val="left" w:pos="1995"/>
              </w:tabs>
              <w:spacing w:line="276" w:lineRule="auto"/>
              <w:ind w:left="0" w:firstLine="0"/>
              <w:rPr>
                <w:rFonts w:cs="Times New Roman"/>
                <w:sz w:val="24"/>
                <w:szCs w:val="28"/>
                <w:lang w:val="en-US"/>
              </w:rPr>
            </w:pPr>
            <w:r w:rsidRPr="00BF360F">
              <w:rPr>
                <w:rFonts w:cs="Times New Roman"/>
                <w:sz w:val="24"/>
                <w:szCs w:val="28"/>
                <w:lang w:val="en-US"/>
              </w:rPr>
              <w:t>Null</w:t>
            </w:r>
          </w:p>
        </w:tc>
      </w:tr>
      <w:tr w:rsidR="003D4AEE" w:rsidRPr="00BF360F" w:rsidTr="00CD166F">
        <w:tc>
          <w:tcPr>
            <w:tcW w:w="1524" w:type="dxa"/>
            <w:vMerge w:val="restart"/>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Продукт</w:t>
            </w: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идПродукта</w:t>
            </w:r>
          </w:p>
        </w:tc>
        <w:tc>
          <w:tcPr>
            <w:tcW w:w="1977"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Integer</w:t>
            </w:r>
          </w:p>
        </w:tc>
        <w:tc>
          <w:tcPr>
            <w:tcW w:w="2741" w:type="dxa"/>
          </w:tcPr>
          <w:p w:rsidR="003D4AEE" w:rsidRPr="00BF360F" w:rsidRDefault="003D4AEE" w:rsidP="00314FA9">
            <w:pPr>
              <w:pStyle w:val="a8"/>
              <w:tabs>
                <w:tab w:val="left" w:pos="1995"/>
              </w:tabs>
              <w:spacing w:line="276" w:lineRule="auto"/>
              <w:ind w:left="0" w:firstLine="0"/>
              <w:rPr>
                <w:rFonts w:cs="Times New Roman"/>
                <w:sz w:val="24"/>
                <w:szCs w:val="28"/>
              </w:rPr>
            </w:pPr>
            <w:r w:rsidRPr="00BF360F">
              <w:rPr>
                <w:rFonts w:cs="Times New Roman"/>
                <w:sz w:val="24"/>
                <w:szCs w:val="28"/>
                <w:lang w:val="en-US"/>
              </w:rPr>
              <w:t>PK,</w:t>
            </w:r>
            <w:r w:rsidRPr="00BF360F">
              <w:rPr>
                <w:rFonts w:cs="Times New Roman"/>
                <w:sz w:val="24"/>
                <w:szCs w:val="28"/>
              </w:rPr>
              <w:t xml:space="preserve"> </w:t>
            </w:r>
            <w:r w:rsidRPr="00BF360F">
              <w:rPr>
                <w:rFonts w:cs="Times New Roman"/>
                <w:sz w:val="24"/>
                <w:szCs w:val="28"/>
                <w:lang w:val="en-US"/>
              </w:rPr>
              <w:t>not</w:t>
            </w:r>
            <w:r w:rsidRPr="00BF360F">
              <w:rPr>
                <w:rFonts w:cs="Times New Roman"/>
                <w:sz w:val="24"/>
                <w:szCs w:val="28"/>
              </w:rPr>
              <w:t xml:space="preserve"> </w:t>
            </w:r>
            <w:r w:rsidRPr="00BF360F">
              <w:rPr>
                <w:rFonts w:cs="Times New Roman"/>
                <w:sz w:val="24"/>
                <w:szCs w:val="28"/>
                <w:lang w:val="en-US"/>
              </w:rPr>
              <w:t>null</w:t>
            </w:r>
          </w:p>
        </w:tc>
      </w:tr>
      <w:tr w:rsidR="003D4AEE" w:rsidRPr="00BF360F" w:rsidTr="00CD166F">
        <w:tc>
          <w:tcPr>
            <w:tcW w:w="1524" w:type="dxa"/>
            <w:vMerge/>
          </w:tcPr>
          <w:p w:rsidR="003D4AEE" w:rsidRPr="00BF360F" w:rsidRDefault="003D4AEE" w:rsidP="00314FA9">
            <w:pPr>
              <w:pStyle w:val="a8"/>
              <w:spacing w:line="276" w:lineRule="auto"/>
              <w:ind w:left="0" w:firstLine="0"/>
              <w:rPr>
                <w:rFonts w:cs="Times New Roman"/>
                <w:sz w:val="24"/>
                <w:szCs w:val="28"/>
              </w:rPr>
            </w:pP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вариантПродукта</w:t>
            </w:r>
          </w:p>
        </w:tc>
        <w:tc>
          <w:tcPr>
            <w:tcW w:w="1977"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Varchar</w:t>
            </w:r>
            <w:r w:rsidRPr="00BF360F">
              <w:rPr>
                <w:rFonts w:cs="Times New Roman"/>
                <w:sz w:val="24"/>
                <w:szCs w:val="28"/>
              </w:rPr>
              <w:t>(30)</w:t>
            </w:r>
          </w:p>
        </w:tc>
        <w:tc>
          <w:tcPr>
            <w:tcW w:w="2741"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Not null</w:t>
            </w:r>
          </w:p>
        </w:tc>
      </w:tr>
      <w:tr w:rsidR="003D4AEE" w:rsidRPr="00BF360F" w:rsidTr="00CD166F">
        <w:tc>
          <w:tcPr>
            <w:tcW w:w="1524" w:type="dxa"/>
            <w:vMerge/>
          </w:tcPr>
          <w:p w:rsidR="003D4AEE" w:rsidRPr="00BF360F" w:rsidRDefault="003D4AEE" w:rsidP="00314FA9">
            <w:pPr>
              <w:pStyle w:val="a8"/>
              <w:spacing w:line="276" w:lineRule="auto"/>
              <w:ind w:left="0" w:firstLine="0"/>
              <w:rPr>
                <w:rFonts w:cs="Times New Roman"/>
                <w:sz w:val="24"/>
                <w:szCs w:val="28"/>
              </w:rPr>
            </w:pP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наименПродукта</w:t>
            </w:r>
          </w:p>
        </w:tc>
        <w:tc>
          <w:tcPr>
            <w:tcW w:w="1977"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Varchar</w:t>
            </w:r>
            <w:r w:rsidRPr="00BF360F">
              <w:rPr>
                <w:rFonts w:cs="Times New Roman"/>
                <w:sz w:val="24"/>
                <w:szCs w:val="28"/>
              </w:rPr>
              <w:t>(30)</w:t>
            </w:r>
          </w:p>
        </w:tc>
        <w:tc>
          <w:tcPr>
            <w:tcW w:w="2741"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Not null</w:t>
            </w:r>
          </w:p>
        </w:tc>
      </w:tr>
      <w:tr w:rsidR="003D4AEE" w:rsidRPr="00BF360F" w:rsidTr="00CD166F">
        <w:tc>
          <w:tcPr>
            <w:tcW w:w="1524" w:type="dxa"/>
            <w:vMerge/>
          </w:tcPr>
          <w:p w:rsidR="003D4AEE" w:rsidRPr="00BF360F" w:rsidRDefault="003D4AEE" w:rsidP="00314FA9">
            <w:pPr>
              <w:pStyle w:val="a8"/>
              <w:spacing w:line="276" w:lineRule="auto"/>
              <w:ind w:left="0" w:firstLine="0"/>
              <w:rPr>
                <w:rFonts w:cs="Times New Roman"/>
                <w:sz w:val="24"/>
                <w:szCs w:val="28"/>
              </w:rPr>
            </w:pP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срокКредита</w:t>
            </w:r>
          </w:p>
        </w:tc>
        <w:tc>
          <w:tcPr>
            <w:tcW w:w="1977"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Date</w:t>
            </w:r>
          </w:p>
        </w:tc>
        <w:tc>
          <w:tcPr>
            <w:tcW w:w="2741"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Not null</w:t>
            </w:r>
          </w:p>
        </w:tc>
      </w:tr>
      <w:tr w:rsidR="003D4AEE" w:rsidRPr="00BF360F" w:rsidTr="00CD166F">
        <w:tc>
          <w:tcPr>
            <w:tcW w:w="1524" w:type="dxa"/>
            <w:vMerge/>
          </w:tcPr>
          <w:p w:rsidR="003D4AEE" w:rsidRPr="00BF360F" w:rsidRDefault="003D4AEE" w:rsidP="00314FA9">
            <w:pPr>
              <w:pStyle w:val="a8"/>
              <w:spacing w:line="276" w:lineRule="auto"/>
              <w:ind w:left="0" w:firstLine="0"/>
              <w:rPr>
                <w:rFonts w:cs="Times New Roman"/>
                <w:sz w:val="24"/>
                <w:szCs w:val="28"/>
              </w:rPr>
            </w:pP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процСтавка</w:t>
            </w:r>
          </w:p>
        </w:tc>
        <w:tc>
          <w:tcPr>
            <w:tcW w:w="1977"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Integer</w:t>
            </w:r>
          </w:p>
        </w:tc>
        <w:tc>
          <w:tcPr>
            <w:tcW w:w="2741"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Not null</w:t>
            </w:r>
          </w:p>
        </w:tc>
      </w:tr>
      <w:tr w:rsidR="003D4AEE" w:rsidRPr="00BF360F" w:rsidTr="00CD166F">
        <w:tc>
          <w:tcPr>
            <w:tcW w:w="1524" w:type="dxa"/>
            <w:vMerge/>
          </w:tcPr>
          <w:p w:rsidR="003D4AEE" w:rsidRPr="00BF360F" w:rsidRDefault="003D4AEE" w:rsidP="00314FA9">
            <w:pPr>
              <w:pStyle w:val="a8"/>
              <w:spacing w:line="276" w:lineRule="auto"/>
              <w:ind w:left="0" w:firstLine="0"/>
              <w:rPr>
                <w:rFonts w:cs="Times New Roman"/>
                <w:sz w:val="24"/>
                <w:szCs w:val="28"/>
              </w:rPr>
            </w:pP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валюта</w:t>
            </w:r>
          </w:p>
        </w:tc>
        <w:tc>
          <w:tcPr>
            <w:tcW w:w="1977"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Varchar</w:t>
            </w:r>
            <w:r w:rsidRPr="00BF360F">
              <w:rPr>
                <w:rFonts w:cs="Times New Roman"/>
                <w:sz w:val="24"/>
                <w:szCs w:val="28"/>
              </w:rPr>
              <w:t>(20)</w:t>
            </w:r>
          </w:p>
        </w:tc>
        <w:tc>
          <w:tcPr>
            <w:tcW w:w="2741"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Not null</w:t>
            </w:r>
          </w:p>
        </w:tc>
      </w:tr>
      <w:tr w:rsidR="003D4AEE" w:rsidRPr="00BF360F" w:rsidTr="00CD166F">
        <w:tc>
          <w:tcPr>
            <w:tcW w:w="1524" w:type="dxa"/>
            <w:vMerge/>
          </w:tcPr>
          <w:p w:rsidR="003D4AEE" w:rsidRPr="00BF360F" w:rsidRDefault="003D4AEE" w:rsidP="00314FA9">
            <w:pPr>
              <w:pStyle w:val="a8"/>
              <w:spacing w:line="276" w:lineRule="auto"/>
              <w:ind w:left="0" w:firstLine="0"/>
              <w:rPr>
                <w:rFonts w:cs="Times New Roman"/>
                <w:sz w:val="24"/>
                <w:szCs w:val="28"/>
              </w:rPr>
            </w:pP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сумма</w:t>
            </w:r>
          </w:p>
        </w:tc>
        <w:tc>
          <w:tcPr>
            <w:tcW w:w="1977"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Integer</w:t>
            </w:r>
          </w:p>
        </w:tc>
        <w:tc>
          <w:tcPr>
            <w:tcW w:w="2741"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Not null</w:t>
            </w:r>
          </w:p>
        </w:tc>
      </w:tr>
      <w:tr w:rsidR="003D4AEE" w:rsidRPr="00BF360F" w:rsidTr="00CD166F">
        <w:tc>
          <w:tcPr>
            <w:tcW w:w="1524" w:type="dxa"/>
            <w:vMerge/>
          </w:tcPr>
          <w:p w:rsidR="003D4AEE" w:rsidRPr="00BF360F" w:rsidRDefault="003D4AEE" w:rsidP="00314FA9">
            <w:pPr>
              <w:pStyle w:val="a8"/>
              <w:spacing w:line="276" w:lineRule="auto"/>
              <w:ind w:left="0" w:firstLine="0"/>
              <w:rPr>
                <w:rFonts w:cs="Times New Roman"/>
                <w:sz w:val="24"/>
                <w:szCs w:val="28"/>
              </w:rPr>
            </w:pP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минПлатеж</w:t>
            </w:r>
          </w:p>
        </w:tc>
        <w:tc>
          <w:tcPr>
            <w:tcW w:w="1977"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Integer</w:t>
            </w:r>
          </w:p>
        </w:tc>
        <w:tc>
          <w:tcPr>
            <w:tcW w:w="2741"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Null</w:t>
            </w:r>
          </w:p>
        </w:tc>
      </w:tr>
      <w:tr w:rsidR="003D4AEE" w:rsidRPr="00BF360F" w:rsidTr="00CD166F">
        <w:tc>
          <w:tcPr>
            <w:tcW w:w="1524" w:type="dxa"/>
            <w:vMerge/>
          </w:tcPr>
          <w:p w:rsidR="003D4AEE" w:rsidRPr="00BF360F" w:rsidRDefault="003D4AEE" w:rsidP="00314FA9">
            <w:pPr>
              <w:pStyle w:val="a8"/>
              <w:spacing w:line="276" w:lineRule="auto"/>
              <w:ind w:left="0" w:firstLine="0"/>
              <w:rPr>
                <w:rFonts w:cs="Times New Roman"/>
                <w:sz w:val="24"/>
                <w:szCs w:val="28"/>
              </w:rPr>
            </w:pP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комиссия</w:t>
            </w:r>
          </w:p>
        </w:tc>
        <w:tc>
          <w:tcPr>
            <w:tcW w:w="1977"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Integer</w:t>
            </w:r>
          </w:p>
        </w:tc>
        <w:tc>
          <w:tcPr>
            <w:tcW w:w="2741"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Null</w:t>
            </w:r>
          </w:p>
        </w:tc>
      </w:tr>
      <w:tr w:rsidR="003D4AEE" w:rsidRPr="00BF360F" w:rsidTr="003D4AEE">
        <w:tc>
          <w:tcPr>
            <w:tcW w:w="1524" w:type="dxa"/>
            <w:vMerge/>
            <w:tcBorders>
              <w:bottom w:val="nil"/>
            </w:tcBorders>
          </w:tcPr>
          <w:p w:rsidR="003D4AEE" w:rsidRPr="00BF360F" w:rsidRDefault="003D4AEE" w:rsidP="00314FA9">
            <w:pPr>
              <w:pStyle w:val="a8"/>
              <w:spacing w:line="276" w:lineRule="auto"/>
              <w:ind w:left="0" w:firstLine="0"/>
              <w:rPr>
                <w:rFonts w:cs="Times New Roman"/>
                <w:sz w:val="24"/>
                <w:szCs w:val="28"/>
              </w:rPr>
            </w:pPr>
          </w:p>
        </w:tc>
        <w:tc>
          <w:tcPr>
            <w:tcW w:w="3114" w:type="dxa"/>
            <w:tcBorders>
              <w:bottom w:val="nil"/>
            </w:tcBorders>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обеспечение</w:t>
            </w:r>
          </w:p>
        </w:tc>
        <w:tc>
          <w:tcPr>
            <w:tcW w:w="1977" w:type="dxa"/>
            <w:tcBorders>
              <w:bottom w:val="nil"/>
            </w:tcBorders>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Varchar</w:t>
            </w:r>
            <w:r w:rsidRPr="00BF360F">
              <w:rPr>
                <w:rFonts w:cs="Times New Roman"/>
                <w:sz w:val="24"/>
                <w:szCs w:val="28"/>
              </w:rPr>
              <w:t>(60)</w:t>
            </w:r>
          </w:p>
        </w:tc>
        <w:tc>
          <w:tcPr>
            <w:tcW w:w="2741" w:type="dxa"/>
            <w:tcBorders>
              <w:bottom w:val="nil"/>
            </w:tcBorders>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Null</w:t>
            </w:r>
          </w:p>
        </w:tc>
      </w:tr>
      <w:tr w:rsidR="003D4AEE" w:rsidRPr="00BF360F" w:rsidTr="007751BB">
        <w:tc>
          <w:tcPr>
            <w:tcW w:w="1524" w:type="dxa"/>
            <w:vMerge w:val="restart"/>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Сотрудник</w:t>
            </w: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идСотрудник</w:t>
            </w:r>
          </w:p>
        </w:tc>
        <w:tc>
          <w:tcPr>
            <w:tcW w:w="1977"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Integer</w:t>
            </w:r>
          </w:p>
        </w:tc>
        <w:tc>
          <w:tcPr>
            <w:tcW w:w="2741" w:type="dxa"/>
          </w:tcPr>
          <w:p w:rsidR="003D4AEE" w:rsidRPr="00BF360F" w:rsidRDefault="003D4AEE" w:rsidP="00314FA9">
            <w:pPr>
              <w:pStyle w:val="a8"/>
              <w:tabs>
                <w:tab w:val="left" w:pos="1995"/>
              </w:tabs>
              <w:spacing w:line="276" w:lineRule="auto"/>
              <w:ind w:left="0" w:firstLine="0"/>
              <w:rPr>
                <w:rFonts w:cs="Times New Roman"/>
                <w:sz w:val="24"/>
                <w:szCs w:val="28"/>
              </w:rPr>
            </w:pPr>
            <w:r w:rsidRPr="00BF360F">
              <w:rPr>
                <w:rFonts w:cs="Times New Roman"/>
                <w:sz w:val="24"/>
                <w:szCs w:val="28"/>
                <w:lang w:val="en-US"/>
              </w:rPr>
              <w:t>PK,</w:t>
            </w:r>
            <w:r w:rsidRPr="00BF360F">
              <w:rPr>
                <w:rFonts w:cs="Times New Roman"/>
                <w:sz w:val="24"/>
                <w:szCs w:val="28"/>
              </w:rPr>
              <w:t xml:space="preserve"> </w:t>
            </w:r>
            <w:r w:rsidRPr="00BF360F">
              <w:rPr>
                <w:rFonts w:cs="Times New Roman"/>
                <w:sz w:val="24"/>
                <w:szCs w:val="28"/>
                <w:lang w:val="en-US"/>
              </w:rPr>
              <w:t>not</w:t>
            </w:r>
            <w:r w:rsidRPr="00BF360F">
              <w:rPr>
                <w:rFonts w:cs="Times New Roman"/>
                <w:sz w:val="24"/>
                <w:szCs w:val="28"/>
              </w:rPr>
              <w:t xml:space="preserve"> </w:t>
            </w:r>
            <w:r w:rsidRPr="00BF360F">
              <w:rPr>
                <w:rFonts w:cs="Times New Roman"/>
                <w:sz w:val="24"/>
                <w:szCs w:val="28"/>
                <w:lang w:val="en-US"/>
              </w:rPr>
              <w:t>null</w:t>
            </w:r>
          </w:p>
        </w:tc>
      </w:tr>
      <w:tr w:rsidR="003D4AEE" w:rsidRPr="00BF360F" w:rsidTr="007751BB">
        <w:tc>
          <w:tcPr>
            <w:tcW w:w="1524" w:type="dxa"/>
            <w:vMerge/>
          </w:tcPr>
          <w:p w:rsidR="003D4AEE" w:rsidRPr="00BF360F" w:rsidRDefault="003D4AEE" w:rsidP="00314FA9">
            <w:pPr>
              <w:pStyle w:val="a8"/>
              <w:spacing w:line="276" w:lineRule="auto"/>
              <w:ind w:left="0" w:firstLine="0"/>
              <w:rPr>
                <w:rFonts w:cs="Times New Roman"/>
                <w:sz w:val="24"/>
                <w:szCs w:val="28"/>
              </w:rPr>
            </w:pP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фиоСотрудник</w:t>
            </w:r>
          </w:p>
        </w:tc>
        <w:tc>
          <w:tcPr>
            <w:tcW w:w="1977"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Varchar</w:t>
            </w:r>
            <w:r w:rsidRPr="00BF360F">
              <w:rPr>
                <w:rFonts w:cs="Times New Roman"/>
                <w:sz w:val="24"/>
                <w:szCs w:val="28"/>
              </w:rPr>
              <w:t>(60)</w:t>
            </w:r>
          </w:p>
        </w:tc>
        <w:tc>
          <w:tcPr>
            <w:tcW w:w="2741"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Not null</w:t>
            </w:r>
          </w:p>
        </w:tc>
      </w:tr>
      <w:tr w:rsidR="003D4AEE" w:rsidRPr="00BF360F" w:rsidTr="007751BB">
        <w:tc>
          <w:tcPr>
            <w:tcW w:w="1524" w:type="dxa"/>
            <w:vMerge/>
          </w:tcPr>
          <w:p w:rsidR="003D4AEE" w:rsidRPr="00BF360F" w:rsidRDefault="003D4AEE" w:rsidP="00314FA9">
            <w:pPr>
              <w:pStyle w:val="a8"/>
              <w:spacing w:line="276" w:lineRule="auto"/>
              <w:ind w:left="0" w:firstLine="0"/>
              <w:rPr>
                <w:rFonts w:cs="Times New Roman"/>
                <w:sz w:val="24"/>
                <w:szCs w:val="28"/>
              </w:rPr>
            </w:pP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должность</w:t>
            </w:r>
          </w:p>
        </w:tc>
        <w:tc>
          <w:tcPr>
            <w:tcW w:w="1977"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Varchar</w:t>
            </w:r>
            <w:r w:rsidRPr="00BF360F">
              <w:rPr>
                <w:rFonts w:cs="Times New Roman"/>
                <w:sz w:val="24"/>
                <w:szCs w:val="28"/>
              </w:rPr>
              <w:t>(30)</w:t>
            </w:r>
          </w:p>
        </w:tc>
        <w:tc>
          <w:tcPr>
            <w:tcW w:w="2741"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Not null</w:t>
            </w:r>
          </w:p>
        </w:tc>
      </w:tr>
      <w:tr w:rsidR="003D4AEE" w:rsidRPr="00BF360F" w:rsidTr="007751BB">
        <w:tc>
          <w:tcPr>
            <w:tcW w:w="1524" w:type="dxa"/>
            <w:vMerge/>
          </w:tcPr>
          <w:p w:rsidR="003D4AEE" w:rsidRPr="00BF360F" w:rsidRDefault="003D4AEE" w:rsidP="00314FA9">
            <w:pPr>
              <w:pStyle w:val="a8"/>
              <w:spacing w:line="276" w:lineRule="auto"/>
              <w:ind w:left="0" w:firstLine="0"/>
              <w:rPr>
                <w:rFonts w:cs="Times New Roman"/>
                <w:sz w:val="24"/>
                <w:szCs w:val="28"/>
              </w:rPr>
            </w:pPr>
          </w:p>
        </w:tc>
        <w:tc>
          <w:tcPr>
            <w:tcW w:w="3114"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rPr>
              <w:t>подразделение</w:t>
            </w:r>
          </w:p>
        </w:tc>
        <w:tc>
          <w:tcPr>
            <w:tcW w:w="1977"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Varchar</w:t>
            </w:r>
            <w:r w:rsidRPr="00BF360F">
              <w:rPr>
                <w:rFonts w:cs="Times New Roman"/>
                <w:sz w:val="24"/>
                <w:szCs w:val="28"/>
              </w:rPr>
              <w:t>(20)</w:t>
            </w:r>
          </w:p>
        </w:tc>
        <w:tc>
          <w:tcPr>
            <w:tcW w:w="2741" w:type="dxa"/>
          </w:tcPr>
          <w:p w:rsidR="003D4AEE" w:rsidRPr="00BF360F" w:rsidRDefault="003D4AEE" w:rsidP="00314FA9">
            <w:pPr>
              <w:pStyle w:val="a8"/>
              <w:spacing w:line="276" w:lineRule="auto"/>
              <w:ind w:left="0" w:firstLine="0"/>
              <w:rPr>
                <w:rFonts w:cs="Times New Roman"/>
                <w:sz w:val="24"/>
                <w:szCs w:val="28"/>
              </w:rPr>
            </w:pPr>
            <w:r w:rsidRPr="00BF360F">
              <w:rPr>
                <w:rFonts w:cs="Times New Roman"/>
                <w:sz w:val="24"/>
                <w:szCs w:val="28"/>
                <w:lang w:val="en-US"/>
              </w:rPr>
              <w:t>Not null</w:t>
            </w:r>
          </w:p>
        </w:tc>
      </w:tr>
    </w:tbl>
    <w:p w:rsidR="00682B02" w:rsidRPr="00314FA9" w:rsidRDefault="00682B02" w:rsidP="00314FA9">
      <w:pPr>
        <w:spacing w:after="0"/>
        <w:rPr>
          <w:rFonts w:cs="Times New Roman"/>
          <w:szCs w:val="28"/>
        </w:rPr>
      </w:pPr>
    </w:p>
    <w:p w:rsidR="001A5F82" w:rsidRPr="00314FA9" w:rsidRDefault="00682B02" w:rsidP="00314FA9">
      <w:pPr>
        <w:pStyle w:val="2"/>
        <w:numPr>
          <w:ilvl w:val="1"/>
          <w:numId w:val="1"/>
        </w:numPr>
        <w:ind w:hanging="421"/>
        <w:jc w:val="left"/>
        <w:rPr>
          <w:rFonts w:cs="Times New Roman"/>
          <w:szCs w:val="28"/>
        </w:rPr>
      </w:pPr>
      <w:bookmarkStart w:id="22" w:name="_Toc420424029"/>
      <w:r w:rsidRPr="00314FA9">
        <w:rPr>
          <w:rFonts w:cs="Times New Roman"/>
          <w:szCs w:val="28"/>
        </w:rPr>
        <w:t>Модели представления системы и их описание</w:t>
      </w:r>
      <w:bookmarkEnd w:id="22"/>
    </w:p>
    <w:p w:rsidR="001A5F82" w:rsidRPr="00314FA9" w:rsidRDefault="001A5F82" w:rsidP="00314FA9">
      <w:pPr>
        <w:spacing w:after="0"/>
        <w:ind w:firstLine="0"/>
        <w:rPr>
          <w:rFonts w:cs="Times New Roman"/>
          <w:szCs w:val="28"/>
        </w:rPr>
      </w:pPr>
    </w:p>
    <w:p w:rsidR="00597D42" w:rsidRPr="00314FA9" w:rsidRDefault="00FB47EA" w:rsidP="00314FA9">
      <w:pPr>
        <w:pStyle w:val="a8"/>
        <w:numPr>
          <w:ilvl w:val="2"/>
          <w:numId w:val="1"/>
        </w:numPr>
        <w:spacing w:after="0"/>
        <w:ind w:left="0" w:firstLine="709"/>
        <w:rPr>
          <w:rFonts w:cs="Times New Roman"/>
          <w:szCs w:val="28"/>
        </w:rPr>
      </w:pPr>
      <w:bookmarkStart w:id="23" w:name="_Toc358157413"/>
      <w:r w:rsidRPr="00314FA9">
        <w:rPr>
          <w:rFonts w:cs="Times New Roman"/>
          <w:szCs w:val="28"/>
        </w:rPr>
        <w:t>Диаграмма классов</w:t>
      </w:r>
      <w:bookmarkEnd w:id="23"/>
      <w:r w:rsidR="00D02B89" w:rsidRPr="00314FA9">
        <w:rPr>
          <w:rFonts w:cs="Times New Roman"/>
          <w:szCs w:val="28"/>
        </w:rPr>
        <w:t xml:space="preserve">. </w:t>
      </w:r>
      <w:r w:rsidR="000F7AF6" w:rsidRPr="00314FA9">
        <w:rPr>
          <w:rFonts w:cs="Times New Roman"/>
          <w:color w:val="000000"/>
          <w:szCs w:val="28"/>
        </w:rPr>
        <w:t xml:space="preserve">Диаграмма классов </w:t>
      </w:r>
      <w:r w:rsidR="00B65EA0" w:rsidRPr="00314FA9">
        <w:rPr>
          <w:rFonts w:cs="Times New Roman"/>
          <w:color w:val="000000"/>
          <w:szCs w:val="28"/>
        </w:rPr>
        <w:t>описывает</w:t>
      </w:r>
      <w:r w:rsidR="000F7AF6" w:rsidRPr="00314FA9">
        <w:rPr>
          <w:rFonts w:cs="Times New Roman"/>
          <w:color w:val="000000"/>
          <w:szCs w:val="28"/>
        </w:rPr>
        <w:t xml:space="preserve"> структуру системы, демонстрирует классы системы, их атрибуты, методы и зависимости между классами. Существуют разные точки зрения на построение диаграмм классов в зависимости от целей их применения:  концептуальная точка зрения — диаграмма классов описывает модель предметной области, в ней присутствуют только классы прикладных объектов</w:t>
      </w:r>
      <w:r w:rsidR="00B65EA0" w:rsidRPr="00314FA9">
        <w:rPr>
          <w:rFonts w:cs="Times New Roman"/>
          <w:color w:val="000000"/>
          <w:szCs w:val="28"/>
        </w:rPr>
        <w:t xml:space="preserve"> (в данной случае диаграмма классов предметной области представлена на информационной модели системы)</w:t>
      </w:r>
      <w:r w:rsidR="000F7AF6" w:rsidRPr="00314FA9">
        <w:rPr>
          <w:rFonts w:cs="Times New Roman"/>
          <w:color w:val="000000"/>
          <w:szCs w:val="28"/>
        </w:rPr>
        <w:t>;  точка зрения спецификации — диаграмма классов применяется при проектировании информационных систем;  точка зрения реализации — диаграмма классов содержит классы, используемые непосредственно в программном коде (при использовании объектно-ориентированных языков программирования)</w:t>
      </w:r>
      <w:r w:rsidR="00EF195F" w:rsidRPr="00314FA9">
        <w:rPr>
          <w:rFonts w:cs="Times New Roman"/>
          <w:color w:val="FF0000"/>
          <w:szCs w:val="28"/>
        </w:rPr>
        <w:t xml:space="preserve"> </w:t>
      </w:r>
      <w:r w:rsidR="00EF195F" w:rsidRPr="00314FA9">
        <w:rPr>
          <w:rFonts w:cs="Times New Roman"/>
          <w:szCs w:val="28"/>
        </w:rPr>
        <w:t>[5]</w:t>
      </w:r>
      <w:r w:rsidR="000F7AF6" w:rsidRPr="00314FA9">
        <w:rPr>
          <w:rFonts w:cs="Times New Roman"/>
          <w:color w:val="000000"/>
          <w:szCs w:val="28"/>
        </w:rPr>
        <w:t>.</w:t>
      </w:r>
      <w:r w:rsidR="00B65EA0" w:rsidRPr="00314FA9">
        <w:rPr>
          <w:rFonts w:cs="Times New Roman"/>
          <w:color w:val="000000"/>
          <w:szCs w:val="28"/>
        </w:rPr>
        <w:t xml:space="preserve"> </w:t>
      </w:r>
      <w:r w:rsidR="00597D42" w:rsidRPr="00314FA9">
        <w:rPr>
          <w:rFonts w:cs="Times New Roman"/>
          <w:color w:val="000000"/>
          <w:szCs w:val="28"/>
        </w:rPr>
        <w:t>Вначале опишем</w:t>
      </w:r>
      <w:r w:rsidR="00B65EA0" w:rsidRPr="00314FA9">
        <w:rPr>
          <w:rFonts w:cs="Times New Roman"/>
          <w:color w:val="000000"/>
          <w:szCs w:val="28"/>
        </w:rPr>
        <w:t xml:space="preserve"> диаграмму классов с точки зрения</w:t>
      </w:r>
      <w:r w:rsidR="00597D42" w:rsidRPr="00314FA9">
        <w:rPr>
          <w:rFonts w:cs="Times New Roman"/>
          <w:color w:val="000000"/>
          <w:szCs w:val="28"/>
        </w:rPr>
        <w:t xml:space="preserve"> реализации</w:t>
      </w:r>
      <w:r w:rsidR="00B65EA0" w:rsidRPr="00314FA9">
        <w:rPr>
          <w:rFonts w:cs="Times New Roman"/>
          <w:color w:val="000000"/>
          <w:szCs w:val="28"/>
        </w:rPr>
        <w:t>.</w:t>
      </w:r>
      <w:r w:rsidR="007C435F" w:rsidRPr="00314FA9">
        <w:rPr>
          <w:rFonts w:cs="Times New Roman"/>
          <w:color w:val="000000"/>
          <w:szCs w:val="28"/>
        </w:rPr>
        <w:t xml:space="preserve"> Диаграмма классов расположена на рисунке Б.1 приложения Б.</w:t>
      </w:r>
      <w:r w:rsidR="00B65EA0" w:rsidRPr="00314FA9">
        <w:rPr>
          <w:rFonts w:cs="Times New Roman"/>
          <w:color w:val="000000"/>
          <w:szCs w:val="28"/>
        </w:rPr>
        <w:t xml:space="preserve"> </w:t>
      </w:r>
      <w:r w:rsidR="00597D42" w:rsidRPr="00314FA9">
        <w:rPr>
          <w:rFonts w:cs="Times New Roman"/>
          <w:szCs w:val="28"/>
        </w:rPr>
        <w:t xml:space="preserve">Основные классы пакета </w:t>
      </w:r>
      <w:r w:rsidR="00597D42" w:rsidRPr="00314FA9">
        <w:rPr>
          <w:rFonts w:cs="Times New Roman"/>
          <w:szCs w:val="28"/>
          <w:lang w:val="en-US"/>
        </w:rPr>
        <w:t>credit</w:t>
      </w:r>
      <w:r w:rsidR="00597D42" w:rsidRPr="00314FA9">
        <w:rPr>
          <w:rFonts w:cs="Times New Roman"/>
          <w:szCs w:val="28"/>
        </w:rPr>
        <w:t>.</w:t>
      </w:r>
      <w:r w:rsidR="00597D42" w:rsidRPr="00314FA9">
        <w:rPr>
          <w:rFonts w:cs="Times New Roman"/>
          <w:szCs w:val="28"/>
          <w:lang w:val="en-US"/>
        </w:rPr>
        <w:t>web</w:t>
      </w:r>
      <w:r w:rsidR="00597D42" w:rsidRPr="00314FA9">
        <w:rPr>
          <w:rFonts w:cs="Times New Roman"/>
          <w:szCs w:val="28"/>
        </w:rPr>
        <w:t>.</w:t>
      </w:r>
      <w:r w:rsidR="00597D42" w:rsidRPr="00314FA9">
        <w:rPr>
          <w:rFonts w:cs="Times New Roman"/>
          <w:szCs w:val="28"/>
          <w:lang w:val="en-US"/>
        </w:rPr>
        <w:t>model</w:t>
      </w:r>
      <w:r w:rsidR="00491FB3">
        <w:rPr>
          <w:rFonts w:cs="Times New Roman"/>
          <w:szCs w:val="28"/>
        </w:rPr>
        <w:t>.</w:t>
      </w:r>
    </w:p>
    <w:p w:rsidR="00724E95" w:rsidRPr="00314FA9" w:rsidRDefault="00597D42" w:rsidP="00491FB3">
      <w:pPr>
        <w:pStyle w:val="a8"/>
        <w:ind w:left="0"/>
        <w:rPr>
          <w:rFonts w:cs="Times New Roman"/>
          <w:szCs w:val="28"/>
        </w:rPr>
      </w:pPr>
      <w:r w:rsidRPr="00491FB3">
        <w:rPr>
          <w:rFonts w:cs="Times New Roman"/>
          <w:i/>
          <w:szCs w:val="28"/>
          <w:lang w:val="en-US"/>
        </w:rPr>
        <w:t>Client</w:t>
      </w:r>
      <w:r w:rsidRPr="00314FA9">
        <w:rPr>
          <w:rFonts w:cs="Times New Roman"/>
          <w:szCs w:val="28"/>
        </w:rPr>
        <w:t xml:space="preserve"> – таблица, содержащая данные о заёмщике. В состав атрибутов класса входят ид</w:t>
      </w:r>
      <w:r w:rsidR="00724E95" w:rsidRPr="00314FA9">
        <w:rPr>
          <w:rFonts w:cs="Times New Roman"/>
          <w:szCs w:val="28"/>
        </w:rPr>
        <w:t>ентификационный номер к</w:t>
      </w:r>
      <w:r w:rsidRPr="00314FA9">
        <w:rPr>
          <w:rFonts w:cs="Times New Roman"/>
          <w:szCs w:val="28"/>
        </w:rPr>
        <w:t>лиента</w:t>
      </w:r>
      <w:r w:rsidR="00724E95" w:rsidRPr="00314FA9">
        <w:rPr>
          <w:rFonts w:cs="Times New Roman"/>
          <w:szCs w:val="28"/>
        </w:rPr>
        <w:t xml:space="preserve"> (</w:t>
      </w:r>
      <w:r w:rsidR="00724E95" w:rsidRPr="00314FA9">
        <w:rPr>
          <w:rFonts w:cs="Times New Roman"/>
          <w:szCs w:val="28"/>
          <w:lang w:val="en-US"/>
        </w:rPr>
        <w:t>idClient</w:t>
      </w:r>
      <w:r w:rsidR="00724E95" w:rsidRPr="00314FA9">
        <w:rPr>
          <w:rFonts w:cs="Times New Roman"/>
          <w:szCs w:val="28"/>
        </w:rPr>
        <w:t>)</w:t>
      </w:r>
      <w:r w:rsidRPr="00314FA9">
        <w:rPr>
          <w:rFonts w:cs="Times New Roman"/>
          <w:szCs w:val="28"/>
        </w:rPr>
        <w:t>, тип</w:t>
      </w:r>
      <w:r w:rsidR="00724E95" w:rsidRPr="00314FA9">
        <w:rPr>
          <w:rFonts w:cs="Times New Roman"/>
          <w:szCs w:val="28"/>
        </w:rPr>
        <w:t xml:space="preserve"> к</w:t>
      </w:r>
      <w:r w:rsidRPr="00314FA9">
        <w:rPr>
          <w:rFonts w:cs="Times New Roman"/>
          <w:szCs w:val="28"/>
        </w:rPr>
        <w:t>лиента</w:t>
      </w:r>
      <w:r w:rsidR="00724E95" w:rsidRPr="00314FA9">
        <w:rPr>
          <w:rFonts w:cs="Times New Roman"/>
          <w:szCs w:val="28"/>
        </w:rPr>
        <w:t xml:space="preserve"> </w:t>
      </w:r>
      <w:r w:rsidR="00724E95" w:rsidRPr="00314FA9">
        <w:rPr>
          <w:rFonts w:cs="Times New Roman"/>
          <w:szCs w:val="28"/>
        </w:rPr>
        <w:lastRenderedPageBreak/>
        <w:t>(</w:t>
      </w:r>
      <w:r w:rsidR="00724E95" w:rsidRPr="00314FA9">
        <w:rPr>
          <w:rFonts w:cs="Times New Roman"/>
          <w:szCs w:val="28"/>
          <w:lang w:val="en-US"/>
        </w:rPr>
        <w:t>tipClient</w:t>
      </w:r>
      <w:r w:rsidR="00724E95" w:rsidRPr="00314FA9">
        <w:rPr>
          <w:rFonts w:cs="Times New Roman"/>
          <w:szCs w:val="28"/>
        </w:rPr>
        <w:t>)</w:t>
      </w:r>
      <w:r w:rsidRPr="00314FA9">
        <w:rPr>
          <w:rFonts w:cs="Times New Roman"/>
          <w:szCs w:val="28"/>
        </w:rPr>
        <w:t>, день</w:t>
      </w:r>
      <w:r w:rsidR="00724E95" w:rsidRPr="00314FA9">
        <w:rPr>
          <w:rFonts w:cs="Times New Roman"/>
          <w:szCs w:val="28"/>
        </w:rPr>
        <w:t xml:space="preserve"> р</w:t>
      </w:r>
      <w:r w:rsidRPr="00314FA9">
        <w:rPr>
          <w:rFonts w:cs="Times New Roman"/>
          <w:szCs w:val="28"/>
        </w:rPr>
        <w:t>ождения</w:t>
      </w:r>
      <w:r w:rsidR="00724E95" w:rsidRPr="00314FA9">
        <w:rPr>
          <w:rFonts w:cs="Times New Roman"/>
          <w:szCs w:val="28"/>
        </w:rPr>
        <w:t xml:space="preserve"> (</w:t>
      </w:r>
      <w:r w:rsidR="00724E95" w:rsidRPr="00314FA9">
        <w:rPr>
          <w:rFonts w:cs="Times New Roman"/>
          <w:szCs w:val="28"/>
          <w:lang w:val="en-US"/>
        </w:rPr>
        <w:t>denRozhd</w:t>
      </w:r>
      <w:r w:rsidR="00724E95" w:rsidRPr="00314FA9">
        <w:rPr>
          <w:rFonts w:cs="Times New Roman"/>
          <w:szCs w:val="28"/>
        </w:rPr>
        <w:t>)</w:t>
      </w:r>
      <w:r w:rsidRPr="00314FA9">
        <w:rPr>
          <w:rFonts w:cs="Times New Roman"/>
          <w:szCs w:val="28"/>
        </w:rPr>
        <w:t>, моб</w:t>
      </w:r>
      <w:r w:rsidR="00724E95" w:rsidRPr="00314FA9">
        <w:rPr>
          <w:rFonts w:cs="Times New Roman"/>
          <w:szCs w:val="28"/>
        </w:rPr>
        <w:t>ильный т</w:t>
      </w:r>
      <w:r w:rsidRPr="00314FA9">
        <w:rPr>
          <w:rFonts w:cs="Times New Roman"/>
          <w:szCs w:val="28"/>
        </w:rPr>
        <w:t>елефон</w:t>
      </w:r>
      <w:r w:rsidR="00724E95" w:rsidRPr="00314FA9">
        <w:rPr>
          <w:rFonts w:cs="Times New Roman"/>
          <w:szCs w:val="28"/>
        </w:rPr>
        <w:t xml:space="preserve"> (</w:t>
      </w:r>
      <w:r w:rsidR="00724E95" w:rsidRPr="00314FA9">
        <w:rPr>
          <w:rFonts w:cs="Times New Roman"/>
          <w:szCs w:val="28"/>
          <w:lang w:val="en-US"/>
        </w:rPr>
        <w:t>mobTel</w:t>
      </w:r>
      <w:r w:rsidR="00724E95" w:rsidRPr="00314FA9">
        <w:rPr>
          <w:rFonts w:cs="Times New Roman"/>
          <w:szCs w:val="28"/>
        </w:rPr>
        <w:t>)</w:t>
      </w:r>
      <w:r w:rsidRPr="00314FA9">
        <w:rPr>
          <w:rFonts w:cs="Times New Roman"/>
          <w:szCs w:val="28"/>
        </w:rPr>
        <w:t>, дом</w:t>
      </w:r>
      <w:r w:rsidR="00724E95" w:rsidRPr="00314FA9">
        <w:rPr>
          <w:rFonts w:cs="Times New Roman"/>
          <w:szCs w:val="28"/>
        </w:rPr>
        <w:t>ашний т</w:t>
      </w:r>
      <w:r w:rsidRPr="00314FA9">
        <w:rPr>
          <w:rFonts w:cs="Times New Roman"/>
          <w:szCs w:val="28"/>
        </w:rPr>
        <w:t>елефон</w:t>
      </w:r>
      <w:r w:rsidR="00724E95" w:rsidRPr="00314FA9">
        <w:rPr>
          <w:rFonts w:cs="Times New Roman"/>
          <w:szCs w:val="28"/>
        </w:rPr>
        <w:t xml:space="preserve"> (</w:t>
      </w:r>
      <w:r w:rsidR="00724E95" w:rsidRPr="00314FA9">
        <w:rPr>
          <w:rFonts w:cs="Times New Roman"/>
          <w:szCs w:val="28"/>
          <w:lang w:val="en-US"/>
        </w:rPr>
        <w:t>domTel</w:t>
      </w:r>
      <w:r w:rsidR="00724E95" w:rsidRPr="00314FA9">
        <w:rPr>
          <w:rFonts w:cs="Times New Roman"/>
          <w:szCs w:val="28"/>
        </w:rPr>
        <w:t>)</w:t>
      </w:r>
      <w:r w:rsidRPr="00314FA9">
        <w:rPr>
          <w:rFonts w:cs="Times New Roman"/>
          <w:szCs w:val="28"/>
        </w:rPr>
        <w:t>, сем</w:t>
      </w:r>
      <w:r w:rsidR="00724E95" w:rsidRPr="00314FA9">
        <w:rPr>
          <w:rFonts w:cs="Times New Roman"/>
          <w:szCs w:val="28"/>
        </w:rPr>
        <w:t>ейное п</w:t>
      </w:r>
      <w:r w:rsidRPr="00314FA9">
        <w:rPr>
          <w:rFonts w:cs="Times New Roman"/>
          <w:szCs w:val="28"/>
        </w:rPr>
        <w:t>оложение</w:t>
      </w:r>
      <w:r w:rsidR="00724E95" w:rsidRPr="00314FA9">
        <w:rPr>
          <w:rFonts w:cs="Times New Roman"/>
          <w:szCs w:val="28"/>
        </w:rPr>
        <w:t xml:space="preserve"> (</w:t>
      </w:r>
      <w:r w:rsidR="00724E95" w:rsidRPr="00314FA9">
        <w:rPr>
          <w:rFonts w:cs="Times New Roman"/>
          <w:szCs w:val="28"/>
          <w:lang w:val="en-US"/>
        </w:rPr>
        <w:t>semPolozh</w:t>
      </w:r>
      <w:r w:rsidR="00724E95" w:rsidRPr="00314FA9">
        <w:rPr>
          <w:rFonts w:cs="Times New Roman"/>
          <w:szCs w:val="28"/>
        </w:rPr>
        <w:t>)</w:t>
      </w:r>
      <w:r w:rsidRPr="00314FA9">
        <w:rPr>
          <w:rFonts w:cs="Times New Roman"/>
          <w:szCs w:val="28"/>
        </w:rPr>
        <w:t>, образование</w:t>
      </w:r>
      <w:r w:rsidR="00724E95" w:rsidRPr="00314FA9">
        <w:rPr>
          <w:rFonts w:cs="Times New Roman"/>
          <w:szCs w:val="28"/>
        </w:rPr>
        <w:t xml:space="preserve"> (</w:t>
      </w:r>
      <w:r w:rsidR="00724E95" w:rsidRPr="00314FA9">
        <w:rPr>
          <w:rFonts w:cs="Times New Roman"/>
          <w:szCs w:val="28"/>
          <w:lang w:val="en-US"/>
        </w:rPr>
        <w:t>obrazov</w:t>
      </w:r>
      <w:r w:rsidR="00724E95" w:rsidRPr="00314FA9">
        <w:rPr>
          <w:rFonts w:cs="Times New Roman"/>
          <w:szCs w:val="28"/>
        </w:rPr>
        <w:t>)</w:t>
      </w:r>
      <w:r w:rsidRPr="00314FA9">
        <w:rPr>
          <w:rFonts w:cs="Times New Roman"/>
          <w:szCs w:val="28"/>
        </w:rPr>
        <w:t>, доход</w:t>
      </w:r>
      <w:r w:rsidR="00724E95" w:rsidRPr="00314FA9">
        <w:rPr>
          <w:rFonts w:cs="Times New Roman"/>
          <w:szCs w:val="28"/>
        </w:rPr>
        <w:t xml:space="preserve"> о</w:t>
      </w:r>
      <w:r w:rsidRPr="00314FA9">
        <w:rPr>
          <w:rFonts w:cs="Times New Roman"/>
          <w:szCs w:val="28"/>
        </w:rPr>
        <w:t>сновной</w:t>
      </w:r>
      <w:r w:rsidR="00724E95" w:rsidRPr="00314FA9">
        <w:rPr>
          <w:rFonts w:cs="Times New Roman"/>
          <w:szCs w:val="28"/>
        </w:rPr>
        <w:t xml:space="preserve"> (</w:t>
      </w:r>
      <w:r w:rsidR="00724E95" w:rsidRPr="00314FA9">
        <w:rPr>
          <w:rFonts w:cs="Times New Roman"/>
          <w:szCs w:val="28"/>
          <w:lang w:val="en-US"/>
        </w:rPr>
        <w:t>dohodOsn</w:t>
      </w:r>
      <w:r w:rsidR="00724E95" w:rsidRPr="00314FA9">
        <w:rPr>
          <w:rFonts w:cs="Times New Roman"/>
          <w:szCs w:val="28"/>
        </w:rPr>
        <w:t>)</w:t>
      </w:r>
      <w:r w:rsidRPr="00314FA9">
        <w:rPr>
          <w:rFonts w:cs="Times New Roman"/>
          <w:szCs w:val="28"/>
        </w:rPr>
        <w:t>, доход</w:t>
      </w:r>
      <w:r w:rsidR="00724E95" w:rsidRPr="00314FA9">
        <w:rPr>
          <w:rFonts w:cs="Times New Roman"/>
          <w:szCs w:val="28"/>
        </w:rPr>
        <w:t xml:space="preserve"> д</w:t>
      </w:r>
      <w:r w:rsidRPr="00314FA9">
        <w:rPr>
          <w:rFonts w:cs="Times New Roman"/>
          <w:szCs w:val="28"/>
        </w:rPr>
        <w:t>оп</w:t>
      </w:r>
      <w:r w:rsidR="00724E95" w:rsidRPr="00314FA9">
        <w:rPr>
          <w:rFonts w:cs="Times New Roman"/>
          <w:szCs w:val="28"/>
        </w:rPr>
        <w:t>олнительный (</w:t>
      </w:r>
      <w:r w:rsidR="00724E95" w:rsidRPr="00314FA9">
        <w:rPr>
          <w:rFonts w:cs="Times New Roman"/>
          <w:szCs w:val="28"/>
          <w:lang w:val="en-US"/>
        </w:rPr>
        <w:t>dohodDop</w:t>
      </w:r>
      <w:r w:rsidR="00724E95" w:rsidRPr="00314FA9">
        <w:rPr>
          <w:rFonts w:cs="Times New Roman"/>
          <w:szCs w:val="28"/>
        </w:rPr>
        <w:t>)</w:t>
      </w:r>
      <w:r w:rsidRPr="00314FA9">
        <w:rPr>
          <w:rFonts w:cs="Times New Roman"/>
          <w:szCs w:val="28"/>
        </w:rPr>
        <w:t>, доп</w:t>
      </w:r>
      <w:r w:rsidR="00724E95" w:rsidRPr="00314FA9">
        <w:rPr>
          <w:rFonts w:cs="Times New Roman"/>
          <w:szCs w:val="28"/>
        </w:rPr>
        <w:t>олнительные в</w:t>
      </w:r>
      <w:r w:rsidRPr="00314FA9">
        <w:rPr>
          <w:rFonts w:cs="Times New Roman"/>
          <w:szCs w:val="28"/>
        </w:rPr>
        <w:t>ыплаты</w:t>
      </w:r>
      <w:r w:rsidR="00724E95" w:rsidRPr="00314FA9">
        <w:rPr>
          <w:rFonts w:cs="Times New Roman"/>
          <w:szCs w:val="28"/>
        </w:rPr>
        <w:t xml:space="preserve"> (</w:t>
      </w:r>
      <w:r w:rsidR="00724E95" w:rsidRPr="00314FA9">
        <w:rPr>
          <w:rFonts w:cs="Times New Roman"/>
          <w:szCs w:val="28"/>
          <w:lang w:val="en-US"/>
        </w:rPr>
        <w:t>dopVypl</w:t>
      </w:r>
      <w:r w:rsidR="00724E95" w:rsidRPr="00314FA9">
        <w:rPr>
          <w:rFonts w:cs="Times New Roman"/>
          <w:szCs w:val="28"/>
        </w:rPr>
        <w:t>)</w:t>
      </w:r>
      <w:r w:rsidRPr="00314FA9">
        <w:rPr>
          <w:rFonts w:cs="Times New Roman"/>
          <w:szCs w:val="28"/>
        </w:rPr>
        <w:t>, дети</w:t>
      </w:r>
      <w:r w:rsidR="00724E95" w:rsidRPr="00314FA9">
        <w:rPr>
          <w:rFonts w:cs="Times New Roman"/>
          <w:szCs w:val="28"/>
        </w:rPr>
        <w:t xml:space="preserve"> (</w:t>
      </w:r>
      <w:r w:rsidR="00724E95" w:rsidRPr="00314FA9">
        <w:rPr>
          <w:rFonts w:cs="Times New Roman"/>
          <w:szCs w:val="28"/>
          <w:lang w:val="en-US"/>
        </w:rPr>
        <w:t>deti</w:t>
      </w:r>
      <w:r w:rsidR="00724E95" w:rsidRPr="00314FA9">
        <w:rPr>
          <w:rFonts w:cs="Times New Roman"/>
          <w:szCs w:val="28"/>
        </w:rPr>
        <w:t>),</w:t>
      </w:r>
      <w:r w:rsidRPr="00314FA9">
        <w:rPr>
          <w:rFonts w:cs="Times New Roman"/>
          <w:szCs w:val="28"/>
        </w:rPr>
        <w:t xml:space="preserve"> </w:t>
      </w:r>
      <w:r w:rsidR="00724E95" w:rsidRPr="00314FA9">
        <w:rPr>
          <w:rFonts w:cs="Times New Roman"/>
          <w:szCs w:val="28"/>
        </w:rPr>
        <w:t>наличие а</w:t>
      </w:r>
      <w:r w:rsidRPr="00314FA9">
        <w:rPr>
          <w:rFonts w:cs="Times New Roman"/>
          <w:szCs w:val="28"/>
        </w:rPr>
        <w:t>вто</w:t>
      </w:r>
      <w:r w:rsidR="00724E95" w:rsidRPr="00314FA9">
        <w:rPr>
          <w:rFonts w:cs="Times New Roman"/>
          <w:szCs w:val="28"/>
        </w:rPr>
        <w:t>мобиля (</w:t>
      </w:r>
      <w:r w:rsidR="00724E95" w:rsidRPr="00314FA9">
        <w:rPr>
          <w:rFonts w:cs="Times New Roman"/>
          <w:szCs w:val="28"/>
          <w:lang w:val="en-US"/>
        </w:rPr>
        <w:t>avto</w:t>
      </w:r>
      <w:r w:rsidR="00724E95" w:rsidRPr="00314FA9">
        <w:rPr>
          <w:rFonts w:cs="Times New Roman"/>
          <w:szCs w:val="28"/>
        </w:rPr>
        <w:t>)</w:t>
      </w:r>
      <w:r w:rsidRPr="00314FA9">
        <w:rPr>
          <w:rFonts w:cs="Times New Roman"/>
          <w:szCs w:val="28"/>
        </w:rPr>
        <w:t>, собственность</w:t>
      </w:r>
      <w:r w:rsidR="00724E95" w:rsidRPr="00314FA9">
        <w:rPr>
          <w:rFonts w:cs="Times New Roman"/>
          <w:szCs w:val="28"/>
        </w:rPr>
        <w:t xml:space="preserve"> (</w:t>
      </w:r>
      <w:r w:rsidR="00724E95" w:rsidRPr="00314FA9">
        <w:rPr>
          <w:rFonts w:cs="Times New Roman"/>
          <w:szCs w:val="28"/>
          <w:lang w:val="en-US"/>
        </w:rPr>
        <w:t>sobstvennost</w:t>
      </w:r>
      <w:r w:rsidR="00724E95" w:rsidRPr="00314FA9">
        <w:rPr>
          <w:rFonts w:cs="Times New Roman"/>
          <w:szCs w:val="28"/>
        </w:rPr>
        <w:t>)</w:t>
      </w:r>
      <w:r w:rsidRPr="00314FA9">
        <w:rPr>
          <w:rFonts w:cs="Times New Roman"/>
          <w:szCs w:val="28"/>
        </w:rPr>
        <w:t>, ком</w:t>
      </w:r>
      <w:r w:rsidR="00724E95" w:rsidRPr="00314FA9">
        <w:rPr>
          <w:rFonts w:cs="Times New Roman"/>
          <w:szCs w:val="28"/>
        </w:rPr>
        <w:t>мунальные п</w:t>
      </w:r>
      <w:r w:rsidRPr="00314FA9">
        <w:rPr>
          <w:rFonts w:cs="Times New Roman"/>
          <w:szCs w:val="28"/>
        </w:rPr>
        <w:t>латежи</w:t>
      </w:r>
      <w:r w:rsidR="00724E95" w:rsidRPr="00314FA9">
        <w:rPr>
          <w:rFonts w:cs="Times New Roman"/>
          <w:szCs w:val="28"/>
        </w:rPr>
        <w:t xml:space="preserve"> (</w:t>
      </w:r>
      <w:r w:rsidR="00724E95" w:rsidRPr="00314FA9">
        <w:rPr>
          <w:rFonts w:cs="Times New Roman"/>
          <w:szCs w:val="28"/>
          <w:lang w:val="en-US"/>
        </w:rPr>
        <w:t>komPlat</w:t>
      </w:r>
      <w:r w:rsidR="00724E95" w:rsidRPr="00314FA9">
        <w:rPr>
          <w:rFonts w:cs="Times New Roman"/>
          <w:szCs w:val="28"/>
        </w:rPr>
        <w:t>)</w:t>
      </w:r>
      <w:r w:rsidRPr="00314FA9">
        <w:rPr>
          <w:rFonts w:cs="Times New Roman"/>
          <w:szCs w:val="28"/>
        </w:rPr>
        <w:t>, платежи</w:t>
      </w:r>
      <w:r w:rsidR="00724E95" w:rsidRPr="00314FA9">
        <w:rPr>
          <w:rFonts w:cs="Times New Roman"/>
          <w:szCs w:val="28"/>
        </w:rPr>
        <w:t xml:space="preserve"> п</w:t>
      </w:r>
      <w:r w:rsidRPr="00314FA9">
        <w:rPr>
          <w:rFonts w:cs="Times New Roman"/>
          <w:szCs w:val="28"/>
        </w:rPr>
        <w:t>о</w:t>
      </w:r>
      <w:r w:rsidR="00724E95" w:rsidRPr="00314FA9">
        <w:rPr>
          <w:rFonts w:cs="Times New Roman"/>
          <w:szCs w:val="28"/>
        </w:rPr>
        <w:t xml:space="preserve"> к</w:t>
      </w:r>
      <w:r w:rsidRPr="00314FA9">
        <w:rPr>
          <w:rFonts w:cs="Times New Roman"/>
          <w:szCs w:val="28"/>
        </w:rPr>
        <w:t>ред</w:t>
      </w:r>
      <w:r w:rsidR="00724E95" w:rsidRPr="00314FA9">
        <w:rPr>
          <w:rFonts w:cs="Times New Roman"/>
          <w:szCs w:val="28"/>
        </w:rPr>
        <w:t>итам (</w:t>
      </w:r>
      <w:r w:rsidR="00724E95" w:rsidRPr="00314FA9">
        <w:rPr>
          <w:rFonts w:cs="Times New Roman"/>
          <w:szCs w:val="28"/>
          <w:lang w:val="en-US"/>
        </w:rPr>
        <w:t>platezhCred</w:t>
      </w:r>
      <w:r w:rsidR="00724E95" w:rsidRPr="00314FA9">
        <w:rPr>
          <w:rFonts w:cs="Times New Roman"/>
          <w:szCs w:val="28"/>
        </w:rPr>
        <w:t>)</w:t>
      </w:r>
      <w:r w:rsidRPr="00314FA9">
        <w:rPr>
          <w:rFonts w:cs="Times New Roman"/>
          <w:szCs w:val="28"/>
        </w:rPr>
        <w:t>, проч</w:t>
      </w:r>
      <w:r w:rsidR="00724E95" w:rsidRPr="00314FA9">
        <w:rPr>
          <w:rFonts w:cs="Times New Roman"/>
          <w:szCs w:val="28"/>
        </w:rPr>
        <w:t>ие п</w:t>
      </w:r>
      <w:r w:rsidRPr="00314FA9">
        <w:rPr>
          <w:rFonts w:cs="Times New Roman"/>
          <w:szCs w:val="28"/>
        </w:rPr>
        <w:t>латежи</w:t>
      </w:r>
      <w:r w:rsidR="00724E95" w:rsidRPr="00314FA9">
        <w:rPr>
          <w:rFonts w:cs="Times New Roman"/>
          <w:szCs w:val="28"/>
        </w:rPr>
        <w:t xml:space="preserve"> (</w:t>
      </w:r>
      <w:r w:rsidR="00724E95" w:rsidRPr="00314FA9">
        <w:rPr>
          <w:rFonts w:cs="Times New Roman"/>
          <w:szCs w:val="28"/>
          <w:lang w:val="en-US"/>
        </w:rPr>
        <w:t>prPlatezh</w:t>
      </w:r>
      <w:r w:rsidR="00724E95" w:rsidRPr="00314FA9">
        <w:rPr>
          <w:rFonts w:cs="Times New Roman"/>
          <w:szCs w:val="28"/>
        </w:rPr>
        <w:t>)</w:t>
      </w:r>
      <w:r w:rsidRPr="00314FA9">
        <w:rPr>
          <w:rFonts w:cs="Times New Roman"/>
          <w:szCs w:val="28"/>
        </w:rPr>
        <w:t xml:space="preserve">, </w:t>
      </w:r>
      <w:r w:rsidRPr="00314FA9">
        <w:rPr>
          <w:rFonts w:cs="Times New Roman"/>
          <w:szCs w:val="28"/>
          <w:lang w:val="en-US"/>
        </w:rPr>
        <w:t>email</w:t>
      </w:r>
      <w:r w:rsidRPr="00314FA9">
        <w:rPr>
          <w:rFonts w:cs="Times New Roman"/>
          <w:szCs w:val="28"/>
        </w:rPr>
        <w:t>.</w:t>
      </w:r>
      <w:r w:rsidR="00724E95" w:rsidRPr="00314FA9">
        <w:rPr>
          <w:rFonts w:cs="Times New Roman"/>
          <w:szCs w:val="28"/>
        </w:rPr>
        <w:t xml:space="preserve"> В состав операций класса входят методы получения и установки вышеперечисленных атрибутов (методы </w:t>
      </w:r>
      <w:r w:rsidR="00724E95" w:rsidRPr="00314FA9">
        <w:rPr>
          <w:rFonts w:cs="Times New Roman"/>
          <w:szCs w:val="28"/>
          <w:lang w:val="en-US"/>
        </w:rPr>
        <w:t>get</w:t>
      </w:r>
      <w:r w:rsidR="00724E95" w:rsidRPr="00314FA9">
        <w:rPr>
          <w:rFonts w:cs="Times New Roman"/>
          <w:szCs w:val="28"/>
        </w:rPr>
        <w:t>/</w:t>
      </w:r>
      <w:r w:rsidR="00724E95" w:rsidRPr="00314FA9">
        <w:rPr>
          <w:rFonts w:cs="Times New Roman"/>
          <w:szCs w:val="28"/>
          <w:lang w:val="en-US"/>
        </w:rPr>
        <w:t>set</w:t>
      </w:r>
      <w:r w:rsidR="00724E95" w:rsidRPr="00314FA9">
        <w:rPr>
          <w:rFonts w:cs="Times New Roman"/>
          <w:szCs w:val="28"/>
        </w:rPr>
        <w:t xml:space="preserve">). </w:t>
      </w:r>
    </w:p>
    <w:p w:rsidR="00FD38D5" w:rsidRPr="00314FA9" w:rsidRDefault="00FD38D5" w:rsidP="00491FB3">
      <w:pPr>
        <w:pStyle w:val="a8"/>
        <w:ind w:left="0"/>
        <w:rPr>
          <w:rFonts w:cs="Times New Roman"/>
          <w:szCs w:val="28"/>
        </w:rPr>
      </w:pPr>
      <w:r w:rsidRPr="00491FB3">
        <w:rPr>
          <w:rFonts w:cs="Times New Roman"/>
          <w:i/>
          <w:szCs w:val="28"/>
          <w:lang w:val="en-US"/>
        </w:rPr>
        <w:t>Address</w:t>
      </w:r>
      <w:r w:rsidRPr="00314FA9">
        <w:rPr>
          <w:rFonts w:cs="Times New Roman"/>
          <w:szCs w:val="28"/>
        </w:rPr>
        <w:t xml:space="preserve"> – таблица с адресами клиента. В состав атрибутов класса входят идентификационный номер адреса (</w:t>
      </w:r>
      <w:r w:rsidRPr="00314FA9">
        <w:rPr>
          <w:rFonts w:cs="Times New Roman"/>
          <w:szCs w:val="28"/>
          <w:lang w:val="en-US"/>
        </w:rPr>
        <w:t>idAddress</w:t>
      </w:r>
      <w:r w:rsidRPr="00314FA9">
        <w:rPr>
          <w:rFonts w:cs="Times New Roman"/>
          <w:szCs w:val="28"/>
        </w:rPr>
        <w:t>)</w:t>
      </w:r>
      <w:r w:rsidRPr="00314FA9">
        <w:rPr>
          <w:rFonts w:eastAsia="Times New Roman" w:cs="Times New Roman"/>
          <w:color w:val="000000"/>
          <w:szCs w:val="28"/>
          <w:lang w:eastAsia="ru-RU"/>
        </w:rPr>
        <w:t>, тип адреса (</w:t>
      </w:r>
      <w:r w:rsidRPr="00314FA9">
        <w:rPr>
          <w:rFonts w:eastAsia="Times New Roman" w:cs="Times New Roman"/>
          <w:color w:val="000000"/>
          <w:szCs w:val="28"/>
          <w:lang w:val="en-US" w:eastAsia="ru-RU"/>
        </w:rPr>
        <w:t>tipAddress</w:t>
      </w:r>
      <w:r w:rsidRPr="00314FA9">
        <w:rPr>
          <w:rFonts w:eastAsia="Times New Roman" w:cs="Times New Roman"/>
          <w:color w:val="000000"/>
          <w:szCs w:val="28"/>
          <w:lang w:eastAsia="ru-RU"/>
        </w:rPr>
        <w:t>), адрес (</w:t>
      </w:r>
      <w:r w:rsidRPr="00314FA9">
        <w:rPr>
          <w:rFonts w:eastAsia="Times New Roman" w:cs="Times New Roman"/>
          <w:color w:val="000000"/>
          <w:szCs w:val="28"/>
          <w:lang w:val="en-US" w:eastAsia="ru-RU"/>
        </w:rPr>
        <w:t>address</w:t>
      </w:r>
      <w:r w:rsidRPr="00314FA9">
        <w:rPr>
          <w:rFonts w:eastAsia="Times New Roman" w:cs="Times New Roman"/>
          <w:color w:val="000000"/>
          <w:szCs w:val="28"/>
          <w:lang w:eastAsia="ru-RU"/>
        </w:rPr>
        <w:t>), вид адреса (</w:t>
      </w:r>
      <w:r w:rsidRPr="00314FA9">
        <w:rPr>
          <w:rFonts w:eastAsia="Times New Roman" w:cs="Times New Roman"/>
          <w:color w:val="000000"/>
          <w:szCs w:val="28"/>
          <w:lang w:val="en-US" w:eastAsia="ru-RU"/>
        </w:rPr>
        <w:t>vidAddress</w:t>
      </w:r>
      <w:r w:rsidRPr="00314FA9">
        <w:rPr>
          <w:rFonts w:eastAsia="Times New Roman" w:cs="Times New Roman"/>
          <w:color w:val="000000"/>
          <w:szCs w:val="28"/>
          <w:lang w:eastAsia="ru-RU"/>
        </w:rPr>
        <w:t>).</w:t>
      </w:r>
      <w:r w:rsidRPr="00314FA9">
        <w:rPr>
          <w:rFonts w:cs="Times New Roman"/>
          <w:szCs w:val="28"/>
        </w:rPr>
        <w:t xml:space="preserve"> В состав операций класса входят методы получения и установки вышеперечисленных атрибутов (методы </w:t>
      </w:r>
      <w:r w:rsidRPr="00314FA9">
        <w:rPr>
          <w:rFonts w:cs="Times New Roman"/>
          <w:szCs w:val="28"/>
          <w:lang w:val="en-US"/>
        </w:rPr>
        <w:t>get</w:t>
      </w:r>
      <w:r w:rsidRPr="00314FA9">
        <w:rPr>
          <w:rFonts w:cs="Times New Roman"/>
          <w:szCs w:val="28"/>
        </w:rPr>
        <w:t>/</w:t>
      </w:r>
      <w:r w:rsidRPr="00314FA9">
        <w:rPr>
          <w:rFonts w:cs="Times New Roman"/>
          <w:szCs w:val="28"/>
          <w:lang w:val="en-US"/>
        </w:rPr>
        <w:t>set</w:t>
      </w:r>
      <w:r w:rsidRPr="00314FA9">
        <w:rPr>
          <w:rFonts w:cs="Times New Roman"/>
          <w:szCs w:val="28"/>
        </w:rPr>
        <w:t xml:space="preserve">). </w:t>
      </w:r>
    </w:p>
    <w:p w:rsidR="00724E95" w:rsidRPr="00314FA9" w:rsidRDefault="00FD38D5" w:rsidP="00491FB3">
      <w:pPr>
        <w:pStyle w:val="a8"/>
        <w:ind w:left="0"/>
        <w:rPr>
          <w:rFonts w:cs="Times New Roman"/>
          <w:szCs w:val="28"/>
        </w:rPr>
      </w:pPr>
      <w:r w:rsidRPr="00491FB3">
        <w:rPr>
          <w:rFonts w:cs="Times New Roman"/>
          <w:i/>
          <w:szCs w:val="28"/>
          <w:lang w:val="en-US"/>
        </w:rPr>
        <w:t>Work</w:t>
      </w:r>
      <w:r w:rsidRPr="00314FA9">
        <w:rPr>
          <w:rFonts w:cs="Times New Roman"/>
          <w:szCs w:val="28"/>
        </w:rPr>
        <w:t xml:space="preserve"> – таблица с данными о работодателе заёмщика. В состав атрибутов класса входят идентификационный номер </w:t>
      </w:r>
      <w:r w:rsidRPr="00314FA9">
        <w:rPr>
          <w:rFonts w:eastAsia="Times New Roman" w:cs="Times New Roman"/>
          <w:color w:val="000000"/>
          <w:szCs w:val="28"/>
          <w:lang w:eastAsia="ru-RU"/>
        </w:rPr>
        <w:t>работодателя (</w:t>
      </w:r>
      <w:r w:rsidRPr="00314FA9">
        <w:rPr>
          <w:rFonts w:eastAsia="Times New Roman" w:cs="Times New Roman"/>
          <w:color w:val="000000"/>
          <w:szCs w:val="28"/>
          <w:lang w:val="en-US" w:eastAsia="ru-RU"/>
        </w:rPr>
        <w:t>idWork</w:t>
      </w:r>
      <w:r w:rsidRPr="00314FA9">
        <w:rPr>
          <w:rFonts w:eastAsia="Times New Roman" w:cs="Times New Roman"/>
          <w:color w:val="000000"/>
          <w:szCs w:val="28"/>
          <w:lang w:eastAsia="ru-RU"/>
        </w:rPr>
        <w:t>), наименование работодателя (</w:t>
      </w:r>
      <w:r w:rsidRPr="00314FA9">
        <w:rPr>
          <w:rFonts w:eastAsia="Times New Roman" w:cs="Times New Roman"/>
          <w:color w:val="000000"/>
          <w:szCs w:val="28"/>
          <w:lang w:val="en-US" w:eastAsia="ru-RU"/>
        </w:rPr>
        <w:t>nameWork</w:t>
      </w:r>
      <w:r w:rsidRPr="00314FA9">
        <w:rPr>
          <w:rFonts w:eastAsia="Times New Roman" w:cs="Times New Roman"/>
          <w:color w:val="000000"/>
          <w:szCs w:val="28"/>
          <w:lang w:eastAsia="ru-RU"/>
        </w:rPr>
        <w:t>), адрес работодателя (</w:t>
      </w:r>
      <w:r w:rsidRPr="00314FA9">
        <w:rPr>
          <w:rFonts w:eastAsia="Times New Roman" w:cs="Times New Roman"/>
          <w:color w:val="000000"/>
          <w:szCs w:val="28"/>
          <w:lang w:val="en-US" w:eastAsia="ru-RU"/>
        </w:rPr>
        <w:t>addressWork</w:t>
      </w:r>
      <w:r w:rsidRPr="00314FA9">
        <w:rPr>
          <w:rFonts w:eastAsia="Times New Roman" w:cs="Times New Roman"/>
          <w:color w:val="000000"/>
          <w:szCs w:val="28"/>
          <w:lang w:eastAsia="ru-RU"/>
        </w:rPr>
        <w:t>), должность (</w:t>
      </w:r>
      <w:r w:rsidRPr="00314FA9">
        <w:rPr>
          <w:rFonts w:eastAsia="Times New Roman" w:cs="Times New Roman"/>
          <w:color w:val="000000"/>
          <w:szCs w:val="28"/>
          <w:lang w:val="en-US" w:eastAsia="ru-RU"/>
        </w:rPr>
        <w:t>dolzhnost</w:t>
      </w:r>
      <w:r w:rsidRPr="00314FA9">
        <w:rPr>
          <w:rFonts w:eastAsia="Times New Roman" w:cs="Times New Roman"/>
          <w:color w:val="000000"/>
          <w:szCs w:val="28"/>
          <w:lang w:eastAsia="ru-RU"/>
        </w:rPr>
        <w:t>), уровень должности (</w:t>
      </w:r>
      <w:r w:rsidRPr="00314FA9">
        <w:rPr>
          <w:rFonts w:eastAsia="Times New Roman" w:cs="Times New Roman"/>
          <w:color w:val="000000"/>
          <w:szCs w:val="28"/>
          <w:lang w:val="en-US" w:eastAsia="ru-RU"/>
        </w:rPr>
        <w:t>urovDolzhn</w:t>
      </w:r>
      <w:r w:rsidRPr="00314FA9">
        <w:rPr>
          <w:rFonts w:eastAsia="Times New Roman" w:cs="Times New Roman"/>
          <w:color w:val="000000"/>
          <w:szCs w:val="28"/>
          <w:lang w:eastAsia="ru-RU"/>
        </w:rPr>
        <w:t>), отрасль (</w:t>
      </w:r>
      <w:r w:rsidRPr="00314FA9">
        <w:rPr>
          <w:rFonts w:eastAsia="Times New Roman" w:cs="Times New Roman"/>
          <w:color w:val="000000"/>
          <w:szCs w:val="28"/>
          <w:lang w:val="en-US" w:eastAsia="ru-RU"/>
        </w:rPr>
        <w:t>otrasl</w:t>
      </w:r>
      <w:r w:rsidRPr="00314FA9">
        <w:rPr>
          <w:rFonts w:eastAsia="Times New Roman" w:cs="Times New Roman"/>
          <w:color w:val="000000"/>
          <w:szCs w:val="28"/>
          <w:lang w:eastAsia="ru-RU"/>
        </w:rPr>
        <w:t>), дата трудоустройства (</w:t>
      </w:r>
      <w:r w:rsidRPr="00314FA9">
        <w:rPr>
          <w:rFonts w:eastAsia="Times New Roman" w:cs="Times New Roman"/>
          <w:color w:val="000000"/>
          <w:szCs w:val="28"/>
          <w:lang w:val="en-US" w:eastAsia="ru-RU"/>
        </w:rPr>
        <w:t>dateWork</w:t>
      </w:r>
      <w:r w:rsidRPr="00314FA9">
        <w:rPr>
          <w:rFonts w:eastAsia="Times New Roman" w:cs="Times New Roman"/>
          <w:color w:val="000000"/>
          <w:szCs w:val="28"/>
          <w:lang w:eastAsia="ru-RU"/>
        </w:rPr>
        <w:t>) и рабочий телефон (</w:t>
      </w:r>
      <w:r w:rsidRPr="00314FA9">
        <w:rPr>
          <w:rFonts w:eastAsia="Times New Roman" w:cs="Times New Roman"/>
          <w:color w:val="000000"/>
          <w:szCs w:val="28"/>
          <w:lang w:val="en-US" w:eastAsia="ru-RU"/>
        </w:rPr>
        <w:t>rabTel</w:t>
      </w:r>
      <w:r w:rsidRPr="00314FA9">
        <w:rPr>
          <w:rFonts w:eastAsia="Times New Roman" w:cs="Times New Roman"/>
          <w:color w:val="000000"/>
          <w:szCs w:val="28"/>
          <w:lang w:eastAsia="ru-RU"/>
        </w:rPr>
        <w:t xml:space="preserve">). </w:t>
      </w:r>
      <w:r w:rsidRPr="00314FA9">
        <w:rPr>
          <w:rFonts w:cs="Times New Roman"/>
          <w:szCs w:val="28"/>
        </w:rPr>
        <w:t xml:space="preserve">В состав операций класса входят методы получения и установки вышеперечисленных атрибутов (методы </w:t>
      </w:r>
      <w:r w:rsidRPr="00314FA9">
        <w:rPr>
          <w:rFonts w:cs="Times New Roman"/>
          <w:szCs w:val="28"/>
          <w:lang w:val="en-US"/>
        </w:rPr>
        <w:t>get</w:t>
      </w:r>
      <w:r w:rsidRPr="00314FA9">
        <w:rPr>
          <w:rFonts w:cs="Times New Roman"/>
          <w:szCs w:val="28"/>
        </w:rPr>
        <w:t>/</w:t>
      </w:r>
      <w:r w:rsidRPr="00314FA9">
        <w:rPr>
          <w:rFonts w:cs="Times New Roman"/>
          <w:szCs w:val="28"/>
          <w:lang w:val="en-US"/>
        </w:rPr>
        <w:t>set</w:t>
      </w:r>
      <w:r w:rsidRPr="00314FA9">
        <w:rPr>
          <w:rFonts w:cs="Times New Roman"/>
          <w:szCs w:val="28"/>
        </w:rPr>
        <w:t>).</w:t>
      </w:r>
    </w:p>
    <w:p w:rsidR="00FD38D5" w:rsidRPr="00314FA9" w:rsidRDefault="004F556E" w:rsidP="00491FB3">
      <w:pPr>
        <w:pStyle w:val="a8"/>
        <w:spacing w:after="0"/>
        <w:ind w:left="0"/>
        <w:rPr>
          <w:rFonts w:cs="Times New Roman"/>
          <w:szCs w:val="28"/>
        </w:rPr>
      </w:pPr>
      <w:r w:rsidRPr="00491FB3">
        <w:rPr>
          <w:rFonts w:cs="Times New Roman"/>
          <w:i/>
          <w:szCs w:val="28"/>
          <w:lang w:val="en-US"/>
        </w:rPr>
        <w:t>Demand</w:t>
      </w:r>
      <w:r w:rsidR="00FD38D5" w:rsidRPr="00314FA9">
        <w:rPr>
          <w:rFonts w:cs="Times New Roman"/>
          <w:szCs w:val="28"/>
        </w:rPr>
        <w:t xml:space="preserve"> – таблица с информацией по заявке на кредит. В состав атрибутов класса входят идентификационный номер </w:t>
      </w:r>
      <w:r w:rsidR="00FD38D5" w:rsidRPr="00314FA9">
        <w:rPr>
          <w:rFonts w:eastAsia="Times New Roman" w:cs="Times New Roman"/>
          <w:color w:val="000000"/>
          <w:szCs w:val="28"/>
          <w:lang w:eastAsia="ru-RU"/>
        </w:rPr>
        <w:t>заявки</w:t>
      </w:r>
      <w:r w:rsidR="007C435F" w:rsidRPr="00314FA9">
        <w:rPr>
          <w:rFonts w:eastAsia="Times New Roman" w:cs="Times New Roman"/>
          <w:color w:val="000000"/>
          <w:szCs w:val="28"/>
          <w:lang w:eastAsia="ru-RU"/>
        </w:rPr>
        <w:t xml:space="preserve"> (</w:t>
      </w:r>
      <w:r w:rsidR="007C435F" w:rsidRPr="00314FA9">
        <w:rPr>
          <w:rFonts w:eastAsia="Times New Roman" w:cs="Times New Roman"/>
          <w:color w:val="000000"/>
          <w:szCs w:val="28"/>
          <w:lang w:val="en-US" w:eastAsia="ru-RU"/>
        </w:rPr>
        <w:t>id</w:t>
      </w:r>
      <w:r w:rsidRPr="00314FA9">
        <w:rPr>
          <w:rFonts w:cs="Times New Roman"/>
          <w:szCs w:val="28"/>
          <w:lang w:val="en-US"/>
        </w:rPr>
        <w:t>Demand</w:t>
      </w:r>
      <w:r w:rsidR="007C435F" w:rsidRPr="00314FA9">
        <w:rPr>
          <w:rFonts w:eastAsia="Times New Roman" w:cs="Times New Roman"/>
          <w:color w:val="000000"/>
          <w:szCs w:val="28"/>
          <w:lang w:eastAsia="ru-RU"/>
        </w:rPr>
        <w:t>)</w:t>
      </w:r>
      <w:r w:rsidR="00FD38D5" w:rsidRPr="00314FA9">
        <w:rPr>
          <w:rFonts w:eastAsia="Times New Roman" w:cs="Times New Roman"/>
          <w:color w:val="000000"/>
          <w:szCs w:val="28"/>
          <w:lang w:eastAsia="ru-RU"/>
        </w:rPr>
        <w:t xml:space="preserve">, </w:t>
      </w:r>
      <w:r w:rsidR="00FD38D5" w:rsidRPr="00314FA9">
        <w:rPr>
          <w:rFonts w:cs="Times New Roman"/>
          <w:szCs w:val="28"/>
        </w:rPr>
        <w:t>идентификационный номер клиента</w:t>
      </w:r>
      <w:r w:rsidR="007C435F" w:rsidRPr="00314FA9">
        <w:rPr>
          <w:rFonts w:cs="Times New Roman"/>
          <w:szCs w:val="28"/>
        </w:rPr>
        <w:t xml:space="preserve"> (</w:t>
      </w:r>
      <w:r w:rsidR="007C435F" w:rsidRPr="00314FA9">
        <w:rPr>
          <w:rFonts w:cs="Times New Roman"/>
          <w:szCs w:val="28"/>
          <w:lang w:val="en-US"/>
        </w:rPr>
        <w:t>idClient</w:t>
      </w:r>
      <w:r w:rsidR="007C435F" w:rsidRPr="00314FA9">
        <w:rPr>
          <w:rFonts w:cs="Times New Roman"/>
          <w:szCs w:val="28"/>
        </w:rPr>
        <w:t>)</w:t>
      </w:r>
      <w:r w:rsidR="00FD38D5" w:rsidRPr="00314FA9">
        <w:rPr>
          <w:rFonts w:cs="Times New Roman"/>
          <w:szCs w:val="28"/>
        </w:rPr>
        <w:t>, идентификационный номер прод</w:t>
      </w:r>
      <w:r w:rsidR="007C435F" w:rsidRPr="00314FA9">
        <w:rPr>
          <w:rFonts w:cs="Times New Roman"/>
          <w:szCs w:val="28"/>
        </w:rPr>
        <w:t>у</w:t>
      </w:r>
      <w:r w:rsidR="00FD38D5" w:rsidRPr="00314FA9">
        <w:rPr>
          <w:rFonts w:cs="Times New Roman"/>
          <w:szCs w:val="28"/>
        </w:rPr>
        <w:t>кта</w:t>
      </w:r>
      <w:r w:rsidR="007C435F" w:rsidRPr="00314FA9">
        <w:rPr>
          <w:rFonts w:cs="Times New Roman"/>
          <w:szCs w:val="28"/>
        </w:rPr>
        <w:t xml:space="preserve"> (</w:t>
      </w:r>
      <w:r w:rsidR="007C435F" w:rsidRPr="00314FA9">
        <w:rPr>
          <w:rFonts w:cs="Times New Roman"/>
          <w:szCs w:val="28"/>
          <w:lang w:val="en-US"/>
        </w:rPr>
        <w:t>idProducr</w:t>
      </w:r>
      <w:r w:rsidR="007C435F" w:rsidRPr="00314FA9">
        <w:rPr>
          <w:rFonts w:cs="Times New Roman"/>
          <w:szCs w:val="28"/>
        </w:rPr>
        <w:t>)</w:t>
      </w:r>
      <w:r w:rsidR="00FD38D5" w:rsidRPr="00314FA9">
        <w:rPr>
          <w:rFonts w:eastAsia="Times New Roman" w:cs="Times New Roman"/>
          <w:color w:val="000000"/>
          <w:szCs w:val="28"/>
          <w:lang w:eastAsia="ru-RU"/>
        </w:rPr>
        <w:t>, дата сохранения заявки</w:t>
      </w:r>
      <w:r w:rsidR="007C435F" w:rsidRPr="00314FA9">
        <w:rPr>
          <w:rFonts w:eastAsia="Times New Roman" w:cs="Times New Roman"/>
          <w:color w:val="000000"/>
          <w:szCs w:val="28"/>
          <w:lang w:eastAsia="ru-RU"/>
        </w:rPr>
        <w:t xml:space="preserve"> (</w:t>
      </w:r>
      <w:r w:rsidR="007C435F" w:rsidRPr="00314FA9">
        <w:rPr>
          <w:rFonts w:eastAsia="Times New Roman" w:cs="Times New Roman"/>
          <w:color w:val="000000"/>
          <w:szCs w:val="28"/>
          <w:lang w:val="en-US" w:eastAsia="ru-RU"/>
        </w:rPr>
        <w:t>dateSohr</w:t>
      </w:r>
      <w:r w:rsidR="007C435F" w:rsidRPr="00314FA9">
        <w:rPr>
          <w:rFonts w:eastAsia="Times New Roman" w:cs="Times New Roman"/>
          <w:color w:val="000000"/>
          <w:szCs w:val="28"/>
          <w:lang w:eastAsia="ru-RU"/>
        </w:rPr>
        <w:t>)</w:t>
      </w:r>
      <w:r w:rsidR="00FD38D5" w:rsidRPr="00314FA9">
        <w:rPr>
          <w:rFonts w:eastAsia="Times New Roman" w:cs="Times New Roman"/>
          <w:color w:val="000000"/>
          <w:szCs w:val="28"/>
          <w:lang w:eastAsia="ru-RU"/>
        </w:rPr>
        <w:t>, дата подписания заявки</w:t>
      </w:r>
      <w:r w:rsidR="007C435F" w:rsidRPr="00314FA9">
        <w:rPr>
          <w:rFonts w:eastAsia="Times New Roman" w:cs="Times New Roman"/>
          <w:color w:val="000000"/>
          <w:szCs w:val="28"/>
          <w:lang w:eastAsia="ru-RU"/>
        </w:rPr>
        <w:t xml:space="preserve"> (</w:t>
      </w:r>
      <w:r w:rsidR="007C435F" w:rsidRPr="00314FA9">
        <w:rPr>
          <w:rFonts w:eastAsia="Times New Roman" w:cs="Times New Roman"/>
          <w:color w:val="000000"/>
          <w:szCs w:val="28"/>
          <w:lang w:val="en-US" w:eastAsia="ru-RU"/>
        </w:rPr>
        <w:t>datePodpis</w:t>
      </w:r>
      <w:r w:rsidR="007C435F" w:rsidRPr="00314FA9">
        <w:rPr>
          <w:rFonts w:eastAsia="Times New Roman" w:cs="Times New Roman"/>
          <w:color w:val="000000"/>
          <w:szCs w:val="28"/>
          <w:lang w:eastAsia="ru-RU"/>
        </w:rPr>
        <w:t>)</w:t>
      </w:r>
      <w:r w:rsidR="00FD38D5" w:rsidRPr="00314FA9">
        <w:rPr>
          <w:rFonts w:eastAsia="Times New Roman" w:cs="Times New Roman"/>
          <w:color w:val="000000"/>
          <w:szCs w:val="28"/>
          <w:lang w:eastAsia="ru-RU"/>
        </w:rPr>
        <w:t>, текущий статус заявки</w:t>
      </w:r>
      <w:r w:rsidR="007C435F" w:rsidRPr="00314FA9">
        <w:rPr>
          <w:rFonts w:eastAsia="Times New Roman" w:cs="Times New Roman"/>
          <w:color w:val="000000"/>
          <w:szCs w:val="28"/>
          <w:lang w:eastAsia="ru-RU"/>
        </w:rPr>
        <w:t xml:space="preserve"> (</w:t>
      </w:r>
      <w:r w:rsidR="007C435F" w:rsidRPr="00314FA9">
        <w:rPr>
          <w:rFonts w:eastAsia="Times New Roman" w:cs="Times New Roman"/>
          <w:color w:val="000000"/>
          <w:szCs w:val="28"/>
          <w:lang w:val="en-US" w:eastAsia="ru-RU"/>
        </w:rPr>
        <w:t>tekStatus</w:t>
      </w:r>
      <w:r w:rsidR="007C435F" w:rsidRPr="00314FA9">
        <w:rPr>
          <w:rFonts w:eastAsia="Times New Roman" w:cs="Times New Roman"/>
          <w:color w:val="000000"/>
          <w:szCs w:val="28"/>
          <w:lang w:eastAsia="ru-RU"/>
        </w:rPr>
        <w:t>)</w:t>
      </w:r>
      <w:r w:rsidR="00FD38D5" w:rsidRPr="00314FA9">
        <w:rPr>
          <w:rFonts w:eastAsia="Times New Roman" w:cs="Times New Roman"/>
          <w:color w:val="000000"/>
          <w:szCs w:val="28"/>
          <w:lang w:eastAsia="ru-RU"/>
        </w:rPr>
        <w:t>, проверка БКИ</w:t>
      </w:r>
      <w:r w:rsidR="007C435F" w:rsidRPr="00314FA9">
        <w:rPr>
          <w:rFonts w:eastAsia="Times New Roman" w:cs="Times New Roman"/>
          <w:color w:val="000000"/>
          <w:szCs w:val="28"/>
          <w:lang w:eastAsia="ru-RU"/>
        </w:rPr>
        <w:t xml:space="preserve"> (</w:t>
      </w:r>
      <w:r w:rsidR="007C435F" w:rsidRPr="00314FA9">
        <w:rPr>
          <w:rFonts w:eastAsia="Times New Roman" w:cs="Times New Roman"/>
          <w:color w:val="000000"/>
          <w:szCs w:val="28"/>
          <w:lang w:val="en-US" w:eastAsia="ru-RU"/>
        </w:rPr>
        <w:t>provBKI</w:t>
      </w:r>
      <w:r w:rsidR="007C435F" w:rsidRPr="00314FA9">
        <w:rPr>
          <w:rFonts w:eastAsia="Times New Roman" w:cs="Times New Roman"/>
          <w:color w:val="000000"/>
          <w:szCs w:val="28"/>
          <w:lang w:eastAsia="ru-RU"/>
        </w:rPr>
        <w:t>)</w:t>
      </w:r>
      <w:r w:rsidR="00FD38D5" w:rsidRPr="00314FA9">
        <w:rPr>
          <w:rFonts w:eastAsia="Times New Roman" w:cs="Times New Roman"/>
          <w:color w:val="000000"/>
          <w:szCs w:val="28"/>
          <w:lang w:eastAsia="ru-RU"/>
        </w:rPr>
        <w:t>, проверка платежеспособности</w:t>
      </w:r>
      <w:r w:rsidR="007C435F" w:rsidRPr="00314FA9">
        <w:rPr>
          <w:rFonts w:eastAsia="Times New Roman" w:cs="Times New Roman"/>
          <w:color w:val="000000"/>
          <w:szCs w:val="28"/>
          <w:lang w:eastAsia="ru-RU"/>
        </w:rPr>
        <w:t xml:space="preserve"> (</w:t>
      </w:r>
      <w:r w:rsidR="007C435F" w:rsidRPr="00314FA9">
        <w:rPr>
          <w:rFonts w:eastAsia="Times New Roman" w:cs="Times New Roman"/>
          <w:color w:val="000000"/>
          <w:szCs w:val="28"/>
          <w:lang w:val="en-US" w:eastAsia="ru-RU"/>
        </w:rPr>
        <w:t>provPlat</w:t>
      </w:r>
      <w:r w:rsidR="007C435F" w:rsidRPr="00314FA9">
        <w:rPr>
          <w:rFonts w:eastAsia="Times New Roman" w:cs="Times New Roman"/>
          <w:color w:val="000000"/>
          <w:szCs w:val="28"/>
          <w:lang w:eastAsia="ru-RU"/>
        </w:rPr>
        <w:t>)</w:t>
      </w:r>
      <w:r w:rsidR="00FD38D5" w:rsidRPr="00314FA9">
        <w:rPr>
          <w:rFonts w:eastAsia="Times New Roman" w:cs="Times New Roman"/>
          <w:color w:val="000000"/>
          <w:szCs w:val="28"/>
          <w:lang w:eastAsia="ru-RU"/>
        </w:rPr>
        <w:t>, проверка скоринга</w:t>
      </w:r>
      <w:r w:rsidR="007C435F" w:rsidRPr="00314FA9">
        <w:rPr>
          <w:rFonts w:eastAsia="Times New Roman" w:cs="Times New Roman"/>
          <w:color w:val="000000"/>
          <w:szCs w:val="28"/>
          <w:lang w:eastAsia="ru-RU"/>
        </w:rPr>
        <w:t xml:space="preserve"> (</w:t>
      </w:r>
      <w:r w:rsidR="007C435F" w:rsidRPr="00314FA9">
        <w:rPr>
          <w:rFonts w:eastAsia="Times New Roman" w:cs="Times New Roman"/>
          <w:color w:val="000000"/>
          <w:szCs w:val="28"/>
          <w:lang w:val="en-US" w:eastAsia="ru-RU"/>
        </w:rPr>
        <w:t>provSko</w:t>
      </w:r>
      <w:r w:rsidRPr="00314FA9">
        <w:rPr>
          <w:rFonts w:eastAsia="Times New Roman" w:cs="Times New Roman"/>
          <w:color w:val="000000"/>
          <w:szCs w:val="28"/>
          <w:lang w:val="en-US" w:eastAsia="ru-RU"/>
        </w:rPr>
        <w:t>r</w:t>
      </w:r>
      <w:r w:rsidR="007C435F" w:rsidRPr="00314FA9">
        <w:rPr>
          <w:rFonts w:eastAsia="Times New Roman" w:cs="Times New Roman"/>
          <w:color w:val="000000"/>
          <w:szCs w:val="28"/>
          <w:lang w:eastAsia="ru-RU"/>
        </w:rPr>
        <w:t>)</w:t>
      </w:r>
      <w:r w:rsidR="00FD38D5" w:rsidRPr="00314FA9">
        <w:rPr>
          <w:rFonts w:eastAsia="Times New Roman" w:cs="Times New Roman"/>
          <w:color w:val="000000"/>
          <w:szCs w:val="28"/>
          <w:lang w:eastAsia="ru-RU"/>
        </w:rPr>
        <w:t xml:space="preserve">, </w:t>
      </w:r>
      <w:r w:rsidR="007C435F" w:rsidRPr="00314FA9">
        <w:rPr>
          <w:rFonts w:cs="Times New Roman"/>
          <w:szCs w:val="28"/>
        </w:rPr>
        <w:t xml:space="preserve">идентификационный номер сотрудника </w:t>
      </w:r>
      <w:r w:rsidR="007C435F" w:rsidRPr="00314FA9">
        <w:rPr>
          <w:rFonts w:eastAsia="Times New Roman" w:cs="Times New Roman"/>
          <w:color w:val="000000"/>
          <w:szCs w:val="28"/>
          <w:lang w:eastAsia="ru-RU"/>
        </w:rPr>
        <w:t>(</w:t>
      </w:r>
      <w:r w:rsidR="007C435F" w:rsidRPr="00314FA9">
        <w:rPr>
          <w:rFonts w:eastAsia="Times New Roman" w:cs="Times New Roman"/>
          <w:color w:val="000000"/>
          <w:szCs w:val="28"/>
          <w:lang w:val="en-US" w:eastAsia="ru-RU"/>
        </w:rPr>
        <w:t>idSotrudnik</w:t>
      </w:r>
      <w:r w:rsidR="007C435F" w:rsidRPr="00314FA9">
        <w:rPr>
          <w:rFonts w:eastAsia="Times New Roman" w:cs="Times New Roman"/>
          <w:color w:val="000000"/>
          <w:szCs w:val="28"/>
          <w:lang w:eastAsia="ru-RU"/>
        </w:rPr>
        <w:t xml:space="preserve">), </w:t>
      </w:r>
      <w:r w:rsidR="00FD38D5" w:rsidRPr="00314FA9">
        <w:rPr>
          <w:rFonts w:eastAsia="Times New Roman" w:cs="Times New Roman"/>
          <w:color w:val="000000"/>
          <w:szCs w:val="28"/>
          <w:lang w:eastAsia="ru-RU"/>
        </w:rPr>
        <w:t>финальное решение</w:t>
      </w:r>
      <w:r w:rsidR="007C435F" w:rsidRPr="00314FA9">
        <w:rPr>
          <w:rFonts w:eastAsia="Times New Roman" w:cs="Times New Roman"/>
          <w:color w:val="000000"/>
          <w:szCs w:val="28"/>
          <w:lang w:eastAsia="ru-RU"/>
        </w:rPr>
        <w:t xml:space="preserve"> (</w:t>
      </w:r>
      <w:r w:rsidR="007C435F" w:rsidRPr="00314FA9">
        <w:rPr>
          <w:rFonts w:eastAsia="Times New Roman" w:cs="Times New Roman"/>
          <w:color w:val="000000"/>
          <w:szCs w:val="28"/>
          <w:lang w:val="en-US" w:eastAsia="ru-RU"/>
        </w:rPr>
        <w:t>finReshenie</w:t>
      </w:r>
      <w:r w:rsidR="007C435F" w:rsidRPr="00314FA9">
        <w:rPr>
          <w:rFonts w:eastAsia="Times New Roman" w:cs="Times New Roman"/>
          <w:color w:val="000000"/>
          <w:szCs w:val="28"/>
          <w:lang w:eastAsia="ru-RU"/>
        </w:rPr>
        <w:t>)</w:t>
      </w:r>
      <w:r w:rsidR="00FD38D5" w:rsidRPr="00314FA9">
        <w:rPr>
          <w:rFonts w:eastAsia="Times New Roman" w:cs="Times New Roman"/>
          <w:color w:val="000000"/>
          <w:szCs w:val="28"/>
          <w:lang w:eastAsia="ru-RU"/>
        </w:rPr>
        <w:t>.</w:t>
      </w:r>
      <w:r w:rsidR="007C435F" w:rsidRPr="00314FA9">
        <w:rPr>
          <w:rFonts w:eastAsia="Times New Roman" w:cs="Times New Roman"/>
          <w:color w:val="000000"/>
          <w:szCs w:val="28"/>
          <w:lang w:eastAsia="ru-RU"/>
        </w:rPr>
        <w:t xml:space="preserve"> </w:t>
      </w:r>
      <w:r w:rsidR="007C435F" w:rsidRPr="00314FA9">
        <w:rPr>
          <w:rFonts w:cs="Times New Roman"/>
          <w:szCs w:val="28"/>
        </w:rPr>
        <w:t xml:space="preserve">В состав операций класса входят методы получения и установки вышеперечисленных атрибутов (методы </w:t>
      </w:r>
      <w:r w:rsidR="007C435F" w:rsidRPr="00314FA9">
        <w:rPr>
          <w:rFonts w:cs="Times New Roman"/>
          <w:szCs w:val="28"/>
          <w:lang w:val="en-US"/>
        </w:rPr>
        <w:t>get</w:t>
      </w:r>
      <w:r w:rsidR="007C435F" w:rsidRPr="00314FA9">
        <w:rPr>
          <w:rFonts w:cs="Times New Roman"/>
          <w:szCs w:val="28"/>
        </w:rPr>
        <w:t>/</w:t>
      </w:r>
      <w:r w:rsidR="007C435F" w:rsidRPr="00314FA9">
        <w:rPr>
          <w:rFonts w:cs="Times New Roman"/>
          <w:szCs w:val="28"/>
          <w:lang w:val="en-US"/>
        </w:rPr>
        <w:t>set</w:t>
      </w:r>
      <w:r w:rsidR="007C435F" w:rsidRPr="00314FA9">
        <w:rPr>
          <w:rFonts w:cs="Times New Roman"/>
          <w:szCs w:val="28"/>
        </w:rPr>
        <w:t>).</w:t>
      </w:r>
    </w:p>
    <w:p w:rsidR="007C435F" w:rsidRPr="00314FA9" w:rsidRDefault="007C435F" w:rsidP="00491FB3">
      <w:pPr>
        <w:pStyle w:val="a8"/>
        <w:spacing w:after="0"/>
        <w:ind w:left="0"/>
        <w:rPr>
          <w:rFonts w:cs="Times New Roman"/>
          <w:szCs w:val="28"/>
        </w:rPr>
      </w:pPr>
      <w:r w:rsidRPr="00491FB3">
        <w:rPr>
          <w:rFonts w:cs="Times New Roman"/>
          <w:i/>
          <w:szCs w:val="28"/>
          <w:lang w:val="en-US"/>
        </w:rPr>
        <w:t>Pasport</w:t>
      </w:r>
      <w:r w:rsidRPr="00314FA9">
        <w:rPr>
          <w:rFonts w:cs="Times New Roman"/>
          <w:szCs w:val="28"/>
        </w:rPr>
        <w:t xml:space="preserve"> – таблица содержит данные паспорта заёмщика. В состав атрибутов класса входят идентификационный номер паспорта (</w:t>
      </w:r>
      <w:r w:rsidRPr="00314FA9">
        <w:rPr>
          <w:rFonts w:cs="Times New Roman"/>
          <w:szCs w:val="28"/>
          <w:lang w:val="en-US"/>
        </w:rPr>
        <w:t>idPasport</w:t>
      </w:r>
      <w:r w:rsidRPr="00314FA9">
        <w:rPr>
          <w:rFonts w:cs="Times New Roman"/>
          <w:szCs w:val="28"/>
        </w:rPr>
        <w:t>), идентификационный номер клиента (</w:t>
      </w:r>
      <w:r w:rsidRPr="00314FA9">
        <w:rPr>
          <w:rFonts w:cs="Times New Roman"/>
          <w:szCs w:val="28"/>
          <w:lang w:val="en-US"/>
        </w:rPr>
        <w:t>idClient</w:t>
      </w:r>
      <w:r w:rsidRPr="00314FA9">
        <w:rPr>
          <w:rFonts w:cs="Times New Roman"/>
          <w:szCs w:val="28"/>
        </w:rPr>
        <w:t xml:space="preserve">), </w:t>
      </w:r>
      <w:r w:rsidRPr="00314FA9">
        <w:rPr>
          <w:rFonts w:eastAsia="Times New Roman" w:cs="Times New Roman"/>
          <w:color w:val="000000"/>
          <w:szCs w:val="28"/>
          <w:lang w:eastAsia="ru-RU"/>
        </w:rPr>
        <w:t>серия (</w:t>
      </w:r>
      <w:r w:rsidRPr="00314FA9">
        <w:rPr>
          <w:rFonts w:eastAsia="Times New Roman" w:cs="Times New Roman"/>
          <w:color w:val="000000"/>
          <w:szCs w:val="28"/>
          <w:lang w:val="en-US" w:eastAsia="ru-RU"/>
        </w:rPr>
        <w:t>seriesPasport</w:t>
      </w:r>
      <w:r w:rsidRPr="00314FA9">
        <w:rPr>
          <w:rFonts w:eastAsia="Times New Roman" w:cs="Times New Roman"/>
          <w:color w:val="000000"/>
          <w:szCs w:val="28"/>
          <w:lang w:eastAsia="ru-RU"/>
        </w:rPr>
        <w:t>), номер (</w:t>
      </w:r>
      <w:r w:rsidRPr="00314FA9">
        <w:rPr>
          <w:rFonts w:eastAsia="Times New Roman" w:cs="Times New Roman"/>
          <w:color w:val="000000"/>
          <w:szCs w:val="28"/>
          <w:lang w:val="en-US" w:eastAsia="ru-RU"/>
        </w:rPr>
        <w:t>nomerPasport</w:t>
      </w:r>
      <w:r w:rsidRPr="00314FA9">
        <w:rPr>
          <w:rFonts w:eastAsia="Times New Roman" w:cs="Times New Roman"/>
          <w:color w:val="000000"/>
          <w:szCs w:val="28"/>
          <w:lang w:eastAsia="ru-RU"/>
        </w:rPr>
        <w:t>), дата выдачи паспорта (</w:t>
      </w:r>
      <w:r w:rsidRPr="00314FA9">
        <w:rPr>
          <w:rFonts w:eastAsia="Times New Roman" w:cs="Times New Roman"/>
          <w:color w:val="000000"/>
          <w:szCs w:val="28"/>
          <w:lang w:val="en-US" w:eastAsia="ru-RU"/>
        </w:rPr>
        <w:t>dateVyd</w:t>
      </w:r>
      <w:r w:rsidRPr="00314FA9">
        <w:rPr>
          <w:rFonts w:eastAsia="Times New Roman" w:cs="Times New Roman"/>
          <w:color w:val="000000"/>
          <w:szCs w:val="28"/>
          <w:lang w:eastAsia="ru-RU"/>
        </w:rPr>
        <w:t>), орган, выдавший паспорт (</w:t>
      </w:r>
      <w:r w:rsidRPr="00314FA9">
        <w:rPr>
          <w:rFonts w:eastAsia="Times New Roman" w:cs="Times New Roman"/>
          <w:color w:val="000000"/>
          <w:szCs w:val="28"/>
          <w:lang w:val="en-US" w:eastAsia="ru-RU"/>
        </w:rPr>
        <w:t>organVyd</w:t>
      </w:r>
      <w:r w:rsidRPr="00314FA9">
        <w:rPr>
          <w:rFonts w:eastAsia="Times New Roman" w:cs="Times New Roman"/>
          <w:color w:val="000000"/>
          <w:szCs w:val="28"/>
          <w:lang w:eastAsia="ru-RU"/>
        </w:rPr>
        <w:t>), срок действия (</w:t>
      </w:r>
      <w:r w:rsidRPr="00314FA9">
        <w:rPr>
          <w:rFonts w:eastAsia="Times New Roman" w:cs="Times New Roman"/>
          <w:color w:val="000000"/>
          <w:szCs w:val="28"/>
          <w:lang w:val="en-US" w:eastAsia="ru-RU"/>
        </w:rPr>
        <w:t>srokDeistv</w:t>
      </w:r>
      <w:r w:rsidRPr="00314FA9">
        <w:rPr>
          <w:rFonts w:eastAsia="Times New Roman" w:cs="Times New Roman"/>
          <w:color w:val="000000"/>
          <w:szCs w:val="28"/>
          <w:lang w:eastAsia="ru-RU"/>
        </w:rPr>
        <w:t>), гражданство (</w:t>
      </w:r>
      <w:r w:rsidRPr="00314FA9">
        <w:rPr>
          <w:rFonts w:eastAsia="Times New Roman" w:cs="Times New Roman"/>
          <w:color w:val="000000"/>
          <w:szCs w:val="28"/>
          <w:lang w:val="en-US" w:eastAsia="ru-RU"/>
        </w:rPr>
        <w:t>grazhdanstvo</w:t>
      </w:r>
      <w:r w:rsidRPr="00314FA9">
        <w:rPr>
          <w:rFonts w:eastAsia="Times New Roman" w:cs="Times New Roman"/>
          <w:color w:val="000000"/>
          <w:szCs w:val="28"/>
          <w:lang w:eastAsia="ru-RU"/>
        </w:rPr>
        <w:t xml:space="preserve">). </w:t>
      </w:r>
      <w:r w:rsidRPr="00314FA9">
        <w:rPr>
          <w:rFonts w:cs="Times New Roman"/>
          <w:szCs w:val="28"/>
        </w:rPr>
        <w:t xml:space="preserve">В состав операций класса входят методы получения и установки вышеперечисленных атрибутов (методы </w:t>
      </w:r>
      <w:r w:rsidRPr="00314FA9">
        <w:rPr>
          <w:rFonts w:cs="Times New Roman"/>
          <w:szCs w:val="28"/>
          <w:lang w:val="en-US"/>
        </w:rPr>
        <w:t>get</w:t>
      </w:r>
      <w:r w:rsidRPr="00314FA9">
        <w:rPr>
          <w:rFonts w:cs="Times New Roman"/>
          <w:szCs w:val="28"/>
        </w:rPr>
        <w:t>/</w:t>
      </w:r>
      <w:r w:rsidRPr="00314FA9">
        <w:rPr>
          <w:rFonts w:cs="Times New Roman"/>
          <w:szCs w:val="28"/>
          <w:lang w:val="en-US"/>
        </w:rPr>
        <w:t>set</w:t>
      </w:r>
      <w:r w:rsidRPr="00314FA9">
        <w:rPr>
          <w:rFonts w:cs="Times New Roman"/>
          <w:szCs w:val="28"/>
        </w:rPr>
        <w:t>).</w:t>
      </w:r>
    </w:p>
    <w:p w:rsidR="007C435F" w:rsidRPr="00314FA9" w:rsidRDefault="007C435F" w:rsidP="00491FB3">
      <w:pPr>
        <w:pStyle w:val="a8"/>
        <w:spacing w:after="0"/>
        <w:ind w:left="0"/>
        <w:rPr>
          <w:rFonts w:cs="Times New Roman"/>
          <w:szCs w:val="28"/>
        </w:rPr>
      </w:pPr>
      <w:r w:rsidRPr="00491FB3">
        <w:rPr>
          <w:rFonts w:cs="Times New Roman"/>
          <w:i/>
          <w:szCs w:val="28"/>
          <w:lang w:val="en-US"/>
        </w:rPr>
        <w:t>Protuct</w:t>
      </w:r>
      <w:r w:rsidRPr="00314FA9">
        <w:rPr>
          <w:rFonts w:cs="Times New Roman"/>
          <w:szCs w:val="28"/>
        </w:rPr>
        <w:t xml:space="preserve"> – таблица с информацией о варианте продукта. В состав атрибутов класса входят идентификационный номер </w:t>
      </w:r>
      <w:r w:rsidRPr="00314FA9">
        <w:rPr>
          <w:rFonts w:eastAsia="Times New Roman" w:cs="Times New Roman"/>
          <w:color w:val="000000"/>
          <w:szCs w:val="28"/>
          <w:lang w:eastAsia="ru-RU"/>
        </w:rPr>
        <w:t>продукта</w:t>
      </w:r>
      <w:r w:rsidR="00A76F1A" w:rsidRPr="00314FA9">
        <w:rPr>
          <w:rFonts w:eastAsia="Times New Roman" w:cs="Times New Roman"/>
          <w:color w:val="000000"/>
          <w:szCs w:val="28"/>
          <w:lang w:eastAsia="ru-RU"/>
        </w:rPr>
        <w:t xml:space="preserve"> (</w:t>
      </w:r>
      <w:r w:rsidR="00A76F1A" w:rsidRPr="00314FA9">
        <w:rPr>
          <w:rFonts w:eastAsia="Times New Roman" w:cs="Times New Roman"/>
          <w:color w:val="000000"/>
          <w:szCs w:val="28"/>
          <w:lang w:val="en-US" w:eastAsia="ru-RU"/>
        </w:rPr>
        <w:t>idProduct</w:t>
      </w:r>
      <w:r w:rsidR="00A76F1A" w:rsidRPr="00314FA9">
        <w:rPr>
          <w:rFonts w:eastAsia="Times New Roman" w:cs="Times New Roman"/>
          <w:color w:val="000000"/>
          <w:szCs w:val="28"/>
          <w:lang w:eastAsia="ru-RU"/>
        </w:rPr>
        <w:t>)</w:t>
      </w:r>
      <w:r w:rsidRPr="00314FA9">
        <w:rPr>
          <w:rFonts w:eastAsia="Times New Roman" w:cs="Times New Roman"/>
          <w:color w:val="000000"/>
          <w:szCs w:val="28"/>
          <w:lang w:eastAsia="ru-RU"/>
        </w:rPr>
        <w:t xml:space="preserve">, </w:t>
      </w:r>
      <w:r w:rsidRPr="00314FA9">
        <w:rPr>
          <w:rFonts w:eastAsia="Times New Roman" w:cs="Times New Roman"/>
          <w:color w:val="000000"/>
          <w:szCs w:val="28"/>
          <w:lang w:eastAsia="ru-RU"/>
        </w:rPr>
        <w:lastRenderedPageBreak/>
        <w:t>вариант продукта</w:t>
      </w:r>
      <w:r w:rsidR="00A76F1A" w:rsidRPr="00314FA9">
        <w:rPr>
          <w:rFonts w:eastAsia="Times New Roman" w:cs="Times New Roman"/>
          <w:color w:val="000000"/>
          <w:szCs w:val="28"/>
          <w:lang w:eastAsia="ru-RU"/>
        </w:rPr>
        <w:t xml:space="preserve"> (</w:t>
      </w:r>
      <w:r w:rsidR="00A76F1A" w:rsidRPr="00314FA9">
        <w:rPr>
          <w:rFonts w:eastAsia="Times New Roman" w:cs="Times New Roman"/>
          <w:color w:val="000000"/>
          <w:szCs w:val="28"/>
          <w:lang w:val="en-US" w:eastAsia="ru-RU"/>
        </w:rPr>
        <w:t>variantProd</w:t>
      </w:r>
      <w:r w:rsidR="00A76F1A" w:rsidRPr="00314FA9">
        <w:rPr>
          <w:rFonts w:eastAsia="Times New Roman" w:cs="Times New Roman"/>
          <w:color w:val="000000"/>
          <w:szCs w:val="28"/>
          <w:lang w:eastAsia="ru-RU"/>
        </w:rPr>
        <w:t>)</w:t>
      </w:r>
      <w:r w:rsidRPr="00314FA9">
        <w:rPr>
          <w:rFonts w:eastAsia="Times New Roman" w:cs="Times New Roman"/>
          <w:color w:val="000000"/>
          <w:szCs w:val="28"/>
          <w:lang w:eastAsia="ru-RU"/>
        </w:rPr>
        <w:t>, наименование продукта</w:t>
      </w:r>
      <w:r w:rsidR="00A76F1A" w:rsidRPr="00314FA9">
        <w:rPr>
          <w:rFonts w:eastAsia="Times New Roman" w:cs="Times New Roman"/>
          <w:color w:val="000000"/>
          <w:szCs w:val="28"/>
          <w:lang w:eastAsia="ru-RU"/>
        </w:rPr>
        <w:t xml:space="preserve"> (</w:t>
      </w:r>
      <w:r w:rsidR="00A76F1A" w:rsidRPr="00314FA9">
        <w:rPr>
          <w:rFonts w:eastAsia="Times New Roman" w:cs="Times New Roman"/>
          <w:color w:val="000000"/>
          <w:szCs w:val="28"/>
          <w:lang w:val="en-US" w:eastAsia="ru-RU"/>
        </w:rPr>
        <w:t>naimenProduct</w:t>
      </w:r>
      <w:r w:rsidR="00A76F1A" w:rsidRPr="00314FA9">
        <w:rPr>
          <w:rFonts w:eastAsia="Times New Roman" w:cs="Times New Roman"/>
          <w:color w:val="000000"/>
          <w:szCs w:val="28"/>
          <w:lang w:eastAsia="ru-RU"/>
        </w:rPr>
        <w:t>)</w:t>
      </w:r>
      <w:r w:rsidRPr="00314FA9">
        <w:rPr>
          <w:rFonts w:eastAsia="Times New Roman" w:cs="Times New Roman"/>
          <w:color w:val="000000"/>
          <w:szCs w:val="28"/>
          <w:lang w:eastAsia="ru-RU"/>
        </w:rPr>
        <w:t>, срок кредита</w:t>
      </w:r>
      <w:r w:rsidR="00A76F1A" w:rsidRPr="00314FA9">
        <w:rPr>
          <w:rFonts w:eastAsia="Times New Roman" w:cs="Times New Roman"/>
          <w:color w:val="000000"/>
          <w:szCs w:val="28"/>
          <w:lang w:eastAsia="ru-RU"/>
        </w:rPr>
        <w:t xml:space="preserve"> (</w:t>
      </w:r>
      <w:r w:rsidR="00A76F1A" w:rsidRPr="00314FA9">
        <w:rPr>
          <w:rFonts w:eastAsia="Times New Roman" w:cs="Times New Roman"/>
          <w:color w:val="000000"/>
          <w:szCs w:val="28"/>
          <w:lang w:val="en-US" w:eastAsia="ru-RU"/>
        </w:rPr>
        <w:t>srokCredit</w:t>
      </w:r>
      <w:r w:rsidR="00A76F1A" w:rsidRPr="00314FA9">
        <w:rPr>
          <w:rFonts w:eastAsia="Times New Roman" w:cs="Times New Roman"/>
          <w:color w:val="000000"/>
          <w:szCs w:val="28"/>
          <w:lang w:eastAsia="ru-RU"/>
        </w:rPr>
        <w:t>)</w:t>
      </w:r>
      <w:r w:rsidRPr="00314FA9">
        <w:rPr>
          <w:rFonts w:eastAsia="Times New Roman" w:cs="Times New Roman"/>
          <w:color w:val="000000"/>
          <w:szCs w:val="28"/>
          <w:lang w:eastAsia="ru-RU"/>
        </w:rPr>
        <w:t>, годовая процентная ставка</w:t>
      </w:r>
      <w:r w:rsidR="00A76F1A" w:rsidRPr="00314FA9">
        <w:rPr>
          <w:rFonts w:eastAsia="Times New Roman" w:cs="Times New Roman"/>
          <w:color w:val="000000"/>
          <w:szCs w:val="28"/>
          <w:lang w:eastAsia="ru-RU"/>
        </w:rPr>
        <w:t xml:space="preserve"> (</w:t>
      </w:r>
      <w:r w:rsidR="00A76F1A" w:rsidRPr="00314FA9">
        <w:rPr>
          <w:rFonts w:eastAsia="Times New Roman" w:cs="Times New Roman"/>
          <w:color w:val="000000"/>
          <w:szCs w:val="28"/>
          <w:lang w:val="en-US" w:eastAsia="ru-RU"/>
        </w:rPr>
        <w:t>procStavka</w:t>
      </w:r>
      <w:r w:rsidR="00A76F1A" w:rsidRPr="00314FA9">
        <w:rPr>
          <w:rFonts w:eastAsia="Times New Roman" w:cs="Times New Roman"/>
          <w:color w:val="000000"/>
          <w:szCs w:val="28"/>
          <w:lang w:eastAsia="ru-RU"/>
        </w:rPr>
        <w:t>)</w:t>
      </w:r>
      <w:r w:rsidRPr="00314FA9">
        <w:rPr>
          <w:rFonts w:eastAsia="Times New Roman" w:cs="Times New Roman"/>
          <w:color w:val="000000"/>
          <w:szCs w:val="28"/>
          <w:lang w:eastAsia="ru-RU"/>
        </w:rPr>
        <w:t>, валюта</w:t>
      </w:r>
      <w:r w:rsidR="00A76F1A" w:rsidRPr="00314FA9">
        <w:rPr>
          <w:rFonts w:eastAsia="Times New Roman" w:cs="Times New Roman"/>
          <w:color w:val="000000"/>
          <w:szCs w:val="28"/>
          <w:lang w:eastAsia="ru-RU"/>
        </w:rPr>
        <w:t xml:space="preserve"> (</w:t>
      </w:r>
      <w:r w:rsidR="00A76F1A" w:rsidRPr="00314FA9">
        <w:rPr>
          <w:rFonts w:eastAsia="Times New Roman" w:cs="Times New Roman"/>
          <w:color w:val="000000"/>
          <w:szCs w:val="28"/>
          <w:lang w:val="en-US" w:eastAsia="ru-RU"/>
        </w:rPr>
        <w:t>valuta</w:t>
      </w:r>
      <w:r w:rsidR="00A76F1A" w:rsidRPr="00314FA9">
        <w:rPr>
          <w:rFonts w:eastAsia="Times New Roman" w:cs="Times New Roman"/>
          <w:color w:val="000000"/>
          <w:szCs w:val="28"/>
          <w:lang w:eastAsia="ru-RU"/>
        </w:rPr>
        <w:t>)</w:t>
      </w:r>
      <w:r w:rsidRPr="00314FA9">
        <w:rPr>
          <w:rFonts w:eastAsia="Times New Roman" w:cs="Times New Roman"/>
          <w:color w:val="000000"/>
          <w:szCs w:val="28"/>
          <w:lang w:eastAsia="ru-RU"/>
        </w:rPr>
        <w:t>, сумма кредита</w:t>
      </w:r>
      <w:r w:rsidR="00A76F1A" w:rsidRPr="00314FA9">
        <w:rPr>
          <w:rFonts w:eastAsia="Times New Roman" w:cs="Times New Roman"/>
          <w:color w:val="000000"/>
          <w:szCs w:val="28"/>
          <w:lang w:eastAsia="ru-RU"/>
        </w:rPr>
        <w:t xml:space="preserve"> (</w:t>
      </w:r>
      <w:r w:rsidR="00A76F1A" w:rsidRPr="00314FA9">
        <w:rPr>
          <w:rFonts w:eastAsia="Times New Roman" w:cs="Times New Roman"/>
          <w:color w:val="000000"/>
          <w:szCs w:val="28"/>
          <w:lang w:val="en-US" w:eastAsia="ru-RU"/>
        </w:rPr>
        <w:t>summaCredit</w:t>
      </w:r>
      <w:r w:rsidR="00A76F1A" w:rsidRPr="00314FA9">
        <w:rPr>
          <w:rFonts w:eastAsia="Times New Roman" w:cs="Times New Roman"/>
          <w:color w:val="000000"/>
          <w:szCs w:val="28"/>
          <w:lang w:eastAsia="ru-RU"/>
        </w:rPr>
        <w:t>)</w:t>
      </w:r>
      <w:r w:rsidRPr="00314FA9">
        <w:rPr>
          <w:rFonts w:eastAsia="Times New Roman" w:cs="Times New Roman"/>
          <w:color w:val="000000"/>
          <w:szCs w:val="28"/>
          <w:lang w:eastAsia="ru-RU"/>
        </w:rPr>
        <w:t>, минимальный платеж</w:t>
      </w:r>
      <w:r w:rsidR="00A76F1A" w:rsidRPr="00314FA9">
        <w:rPr>
          <w:rFonts w:eastAsia="Times New Roman" w:cs="Times New Roman"/>
          <w:color w:val="000000"/>
          <w:szCs w:val="28"/>
          <w:lang w:eastAsia="ru-RU"/>
        </w:rPr>
        <w:t xml:space="preserve"> (</w:t>
      </w:r>
      <w:r w:rsidR="00A76F1A" w:rsidRPr="00314FA9">
        <w:rPr>
          <w:rFonts w:eastAsia="Times New Roman" w:cs="Times New Roman"/>
          <w:color w:val="000000"/>
          <w:szCs w:val="28"/>
          <w:lang w:val="en-US" w:eastAsia="ru-RU"/>
        </w:rPr>
        <w:t>minPlat</w:t>
      </w:r>
      <w:r w:rsidR="00A76F1A" w:rsidRPr="00314FA9">
        <w:rPr>
          <w:rFonts w:eastAsia="Times New Roman" w:cs="Times New Roman"/>
          <w:color w:val="000000"/>
          <w:szCs w:val="28"/>
          <w:lang w:eastAsia="ru-RU"/>
        </w:rPr>
        <w:t>)</w:t>
      </w:r>
      <w:r w:rsidRPr="00314FA9">
        <w:rPr>
          <w:rFonts w:eastAsia="Times New Roman" w:cs="Times New Roman"/>
          <w:color w:val="000000"/>
          <w:szCs w:val="28"/>
          <w:lang w:eastAsia="ru-RU"/>
        </w:rPr>
        <w:t>, комиссия</w:t>
      </w:r>
      <w:r w:rsidR="00A76F1A" w:rsidRPr="00314FA9">
        <w:rPr>
          <w:rFonts w:eastAsia="Times New Roman" w:cs="Times New Roman"/>
          <w:color w:val="000000"/>
          <w:szCs w:val="28"/>
          <w:lang w:eastAsia="ru-RU"/>
        </w:rPr>
        <w:t xml:space="preserve"> (</w:t>
      </w:r>
      <w:r w:rsidR="00A76F1A" w:rsidRPr="00314FA9">
        <w:rPr>
          <w:rFonts w:eastAsia="Times New Roman" w:cs="Times New Roman"/>
          <w:color w:val="000000"/>
          <w:szCs w:val="28"/>
          <w:lang w:val="en-US" w:eastAsia="ru-RU"/>
        </w:rPr>
        <w:t>komissiya</w:t>
      </w:r>
      <w:r w:rsidR="00A76F1A" w:rsidRPr="00314FA9">
        <w:rPr>
          <w:rFonts w:eastAsia="Times New Roman" w:cs="Times New Roman"/>
          <w:color w:val="000000"/>
          <w:szCs w:val="28"/>
          <w:lang w:eastAsia="ru-RU"/>
        </w:rPr>
        <w:t>)</w:t>
      </w:r>
      <w:r w:rsidRPr="00314FA9">
        <w:rPr>
          <w:rFonts w:eastAsia="Times New Roman" w:cs="Times New Roman"/>
          <w:color w:val="000000"/>
          <w:szCs w:val="28"/>
          <w:lang w:eastAsia="ru-RU"/>
        </w:rPr>
        <w:t>, обеспечение</w:t>
      </w:r>
      <w:r w:rsidR="00A76F1A" w:rsidRPr="00314FA9">
        <w:rPr>
          <w:rFonts w:eastAsia="Times New Roman" w:cs="Times New Roman"/>
          <w:color w:val="000000"/>
          <w:szCs w:val="28"/>
          <w:lang w:eastAsia="ru-RU"/>
        </w:rPr>
        <w:t xml:space="preserve"> (</w:t>
      </w:r>
      <w:r w:rsidR="00A76F1A" w:rsidRPr="00314FA9">
        <w:rPr>
          <w:rFonts w:eastAsia="Times New Roman" w:cs="Times New Roman"/>
          <w:color w:val="000000"/>
          <w:szCs w:val="28"/>
          <w:lang w:val="en-US" w:eastAsia="ru-RU"/>
        </w:rPr>
        <w:t>obespetch</w:t>
      </w:r>
      <w:r w:rsidR="00A76F1A" w:rsidRPr="00314FA9">
        <w:rPr>
          <w:rFonts w:eastAsia="Times New Roman" w:cs="Times New Roman"/>
          <w:color w:val="000000"/>
          <w:szCs w:val="28"/>
          <w:lang w:eastAsia="ru-RU"/>
        </w:rPr>
        <w:t>)</w:t>
      </w:r>
      <w:r w:rsidRPr="00314FA9">
        <w:rPr>
          <w:rFonts w:eastAsia="Times New Roman" w:cs="Times New Roman"/>
          <w:color w:val="000000"/>
          <w:szCs w:val="28"/>
          <w:lang w:eastAsia="ru-RU"/>
        </w:rPr>
        <w:t xml:space="preserve">. </w:t>
      </w:r>
      <w:r w:rsidRPr="00314FA9">
        <w:rPr>
          <w:rFonts w:cs="Times New Roman"/>
          <w:szCs w:val="28"/>
        </w:rPr>
        <w:t xml:space="preserve">В состав операций класса входят методы получения и установки вышеперечисленных атрибутов (методы </w:t>
      </w:r>
      <w:r w:rsidRPr="00314FA9">
        <w:rPr>
          <w:rFonts w:cs="Times New Roman"/>
          <w:szCs w:val="28"/>
          <w:lang w:val="en-US"/>
        </w:rPr>
        <w:t>get</w:t>
      </w:r>
      <w:r w:rsidRPr="00314FA9">
        <w:rPr>
          <w:rFonts w:cs="Times New Roman"/>
          <w:szCs w:val="28"/>
        </w:rPr>
        <w:t>/</w:t>
      </w:r>
      <w:r w:rsidRPr="00314FA9">
        <w:rPr>
          <w:rFonts w:cs="Times New Roman"/>
          <w:szCs w:val="28"/>
          <w:lang w:val="en-US"/>
        </w:rPr>
        <w:t>set</w:t>
      </w:r>
      <w:r w:rsidRPr="00314FA9">
        <w:rPr>
          <w:rFonts w:cs="Times New Roman"/>
          <w:szCs w:val="28"/>
        </w:rPr>
        <w:t>).</w:t>
      </w:r>
    </w:p>
    <w:p w:rsidR="00597D42" w:rsidRPr="00314FA9" w:rsidRDefault="007C435F" w:rsidP="00491FB3">
      <w:pPr>
        <w:pStyle w:val="a8"/>
        <w:spacing w:after="0"/>
        <w:ind w:left="0"/>
        <w:rPr>
          <w:rFonts w:cs="Times New Roman"/>
          <w:szCs w:val="28"/>
        </w:rPr>
      </w:pPr>
      <w:r w:rsidRPr="00491FB3">
        <w:rPr>
          <w:rFonts w:cs="Times New Roman"/>
          <w:i/>
          <w:szCs w:val="28"/>
          <w:lang w:val="en-US"/>
        </w:rPr>
        <w:t>Sotrudnik</w:t>
      </w:r>
      <w:r w:rsidRPr="00314FA9">
        <w:rPr>
          <w:rFonts w:cs="Times New Roman"/>
          <w:szCs w:val="28"/>
        </w:rPr>
        <w:t xml:space="preserve"> –</w:t>
      </w:r>
      <w:r w:rsidR="00A76F1A" w:rsidRPr="00314FA9">
        <w:rPr>
          <w:rFonts w:cs="Times New Roman"/>
          <w:szCs w:val="28"/>
        </w:rPr>
        <w:t xml:space="preserve"> </w:t>
      </w:r>
      <w:r w:rsidRPr="00314FA9">
        <w:rPr>
          <w:rFonts w:cs="Times New Roman"/>
          <w:szCs w:val="28"/>
        </w:rPr>
        <w:t>таблица с информацией о сотруднике. В состав атрибутов класса входят идентификационный номер сотрудника</w:t>
      </w:r>
      <w:r w:rsidR="00A76F1A" w:rsidRPr="00314FA9">
        <w:rPr>
          <w:rFonts w:cs="Times New Roman"/>
          <w:szCs w:val="28"/>
        </w:rPr>
        <w:t xml:space="preserve"> (</w:t>
      </w:r>
      <w:r w:rsidR="00A76F1A" w:rsidRPr="00314FA9">
        <w:rPr>
          <w:rFonts w:cs="Times New Roman"/>
          <w:szCs w:val="28"/>
          <w:lang w:val="en-US"/>
        </w:rPr>
        <w:t>idSotrudnik</w:t>
      </w:r>
      <w:r w:rsidR="00A76F1A" w:rsidRPr="00314FA9">
        <w:rPr>
          <w:rFonts w:cs="Times New Roman"/>
          <w:szCs w:val="28"/>
        </w:rPr>
        <w:t>), наименование с</w:t>
      </w:r>
      <w:r w:rsidRPr="00314FA9">
        <w:rPr>
          <w:rFonts w:eastAsia="Times New Roman" w:cs="Times New Roman"/>
          <w:color w:val="000000"/>
          <w:szCs w:val="28"/>
          <w:lang w:eastAsia="ru-RU"/>
        </w:rPr>
        <w:t>отрудник</w:t>
      </w:r>
      <w:r w:rsidR="00A76F1A" w:rsidRPr="00314FA9">
        <w:rPr>
          <w:rFonts w:eastAsia="Times New Roman" w:cs="Times New Roman"/>
          <w:color w:val="000000"/>
          <w:szCs w:val="28"/>
          <w:lang w:eastAsia="ru-RU"/>
        </w:rPr>
        <w:t>а (</w:t>
      </w:r>
      <w:r w:rsidR="00A76F1A" w:rsidRPr="00314FA9">
        <w:rPr>
          <w:rFonts w:eastAsia="Times New Roman" w:cs="Times New Roman"/>
          <w:color w:val="000000"/>
          <w:szCs w:val="28"/>
          <w:lang w:val="en-US" w:eastAsia="ru-RU"/>
        </w:rPr>
        <w:t>naimenSotrudnik</w:t>
      </w:r>
      <w:r w:rsidR="00A76F1A" w:rsidRPr="00314FA9">
        <w:rPr>
          <w:rFonts w:eastAsia="Times New Roman" w:cs="Times New Roman"/>
          <w:color w:val="000000"/>
          <w:szCs w:val="28"/>
          <w:lang w:eastAsia="ru-RU"/>
        </w:rPr>
        <w:t>), должность (</w:t>
      </w:r>
      <w:r w:rsidR="00A76F1A" w:rsidRPr="00314FA9">
        <w:rPr>
          <w:rFonts w:eastAsia="Times New Roman" w:cs="Times New Roman"/>
          <w:color w:val="000000"/>
          <w:szCs w:val="28"/>
          <w:lang w:val="en-US" w:eastAsia="ru-RU"/>
        </w:rPr>
        <w:t>dolzhnost</w:t>
      </w:r>
      <w:r w:rsidR="00A76F1A" w:rsidRPr="00314FA9">
        <w:rPr>
          <w:rFonts w:eastAsia="Times New Roman" w:cs="Times New Roman"/>
          <w:color w:val="000000"/>
          <w:szCs w:val="28"/>
          <w:lang w:eastAsia="ru-RU"/>
        </w:rPr>
        <w:t>), подразделение (</w:t>
      </w:r>
      <w:r w:rsidR="00A76F1A" w:rsidRPr="00314FA9">
        <w:rPr>
          <w:rFonts w:eastAsia="Times New Roman" w:cs="Times New Roman"/>
          <w:color w:val="000000"/>
          <w:szCs w:val="28"/>
          <w:lang w:val="en-US" w:eastAsia="ru-RU"/>
        </w:rPr>
        <w:t>podrazdelSotrudnik</w:t>
      </w:r>
      <w:r w:rsidR="00A76F1A" w:rsidRPr="00314FA9">
        <w:rPr>
          <w:rFonts w:eastAsia="Times New Roman" w:cs="Times New Roman"/>
          <w:color w:val="000000"/>
          <w:szCs w:val="28"/>
          <w:lang w:eastAsia="ru-RU"/>
        </w:rPr>
        <w:t xml:space="preserve">). </w:t>
      </w:r>
      <w:r w:rsidR="00A76F1A" w:rsidRPr="00314FA9">
        <w:rPr>
          <w:rFonts w:cs="Times New Roman"/>
          <w:szCs w:val="28"/>
        </w:rPr>
        <w:t xml:space="preserve">В состав операций класса входят методы получения и установки вышеперечисленных атрибутов (методы </w:t>
      </w:r>
      <w:r w:rsidR="00A76F1A" w:rsidRPr="00314FA9">
        <w:rPr>
          <w:rFonts w:cs="Times New Roman"/>
          <w:szCs w:val="28"/>
          <w:lang w:val="en-US"/>
        </w:rPr>
        <w:t>get</w:t>
      </w:r>
      <w:r w:rsidR="00A76F1A" w:rsidRPr="00314FA9">
        <w:rPr>
          <w:rFonts w:cs="Times New Roman"/>
          <w:szCs w:val="28"/>
        </w:rPr>
        <w:t>/</w:t>
      </w:r>
      <w:r w:rsidR="00A76F1A" w:rsidRPr="00314FA9">
        <w:rPr>
          <w:rFonts w:cs="Times New Roman"/>
          <w:szCs w:val="28"/>
          <w:lang w:val="en-US"/>
        </w:rPr>
        <w:t>set</w:t>
      </w:r>
      <w:r w:rsidR="00A76F1A" w:rsidRPr="00314FA9">
        <w:rPr>
          <w:rFonts w:cs="Times New Roman"/>
          <w:szCs w:val="28"/>
        </w:rPr>
        <w:t>).</w:t>
      </w:r>
    </w:p>
    <w:p w:rsidR="00B65EA0" w:rsidRPr="00314FA9" w:rsidRDefault="00B65EA0" w:rsidP="00314FA9">
      <w:pPr>
        <w:spacing w:after="0"/>
        <w:ind w:left="709" w:firstLine="0"/>
        <w:rPr>
          <w:rFonts w:cs="Times New Roman"/>
          <w:szCs w:val="28"/>
        </w:rPr>
      </w:pPr>
    </w:p>
    <w:p w:rsidR="002A01E2" w:rsidRPr="00314FA9" w:rsidRDefault="00FB47EA" w:rsidP="00314FA9">
      <w:pPr>
        <w:pStyle w:val="a8"/>
        <w:numPr>
          <w:ilvl w:val="2"/>
          <w:numId w:val="1"/>
        </w:numPr>
        <w:spacing w:after="0"/>
        <w:ind w:left="0" w:firstLine="709"/>
        <w:rPr>
          <w:rFonts w:cs="Times New Roman"/>
          <w:color w:val="000000"/>
          <w:szCs w:val="28"/>
        </w:rPr>
      </w:pPr>
      <w:bookmarkStart w:id="24" w:name="_Toc358157414"/>
      <w:r w:rsidRPr="00314FA9">
        <w:rPr>
          <w:rFonts w:cs="Times New Roman"/>
          <w:szCs w:val="28"/>
        </w:rPr>
        <w:t>Диаграмма состояний</w:t>
      </w:r>
      <w:bookmarkEnd w:id="24"/>
      <w:r w:rsidR="0039747A" w:rsidRPr="00314FA9">
        <w:rPr>
          <w:rFonts w:cs="Times New Roman"/>
          <w:szCs w:val="28"/>
        </w:rPr>
        <w:t xml:space="preserve">. </w:t>
      </w:r>
      <w:r w:rsidR="00566E4F" w:rsidRPr="00314FA9">
        <w:rPr>
          <w:rFonts w:cs="Times New Roman"/>
          <w:color w:val="000000"/>
          <w:szCs w:val="28"/>
        </w:rPr>
        <w:t xml:space="preserve">Диаграмма состояний имеет второе название – диаграмма </w:t>
      </w:r>
      <w:r w:rsidR="00FF3BCB" w:rsidRPr="00314FA9">
        <w:rPr>
          <w:rFonts w:cs="Times New Roman"/>
          <w:color w:val="000000"/>
          <w:szCs w:val="28"/>
        </w:rPr>
        <w:t xml:space="preserve">конечного </w:t>
      </w:r>
      <w:r w:rsidR="00566E4F" w:rsidRPr="00314FA9">
        <w:rPr>
          <w:rFonts w:cs="Times New Roman"/>
          <w:color w:val="000000"/>
          <w:szCs w:val="28"/>
        </w:rPr>
        <w:t>автомата</w:t>
      </w:r>
      <w:r w:rsidR="00EF195F" w:rsidRPr="00314FA9">
        <w:rPr>
          <w:rFonts w:cs="Times New Roman"/>
          <w:color w:val="000000"/>
          <w:szCs w:val="28"/>
        </w:rPr>
        <w:t xml:space="preserve"> [5]</w:t>
      </w:r>
      <w:r w:rsidR="00566E4F" w:rsidRPr="00314FA9">
        <w:rPr>
          <w:rFonts w:cs="Times New Roman"/>
          <w:color w:val="000000"/>
          <w:szCs w:val="28"/>
        </w:rPr>
        <w:t xml:space="preserve">. На ней представлен автомат с простыми состояниями и переходами. В качестве объекта исследования будет </w:t>
      </w:r>
      <w:r w:rsidR="0061599C" w:rsidRPr="00314FA9">
        <w:rPr>
          <w:rFonts w:cs="Times New Roman"/>
          <w:color w:val="000000"/>
          <w:szCs w:val="28"/>
        </w:rPr>
        <w:t xml:space="preserve">анкета </w:t>
      </w:r>
      <w:r w:rsidR="00566E4F" w:rsidRPr="00314FA9">
        <w:rPr>
          <w:rFonts w:cs="Times New Roman"/>
          <w:color w:val="000000"/>
          <w:szCs w:val="28"/>
        </w:rPr>
        <w:t>на кредит.</w:t>
      </w:r>
      <w:r w:rsidR="000F7AF6" w:rsidRPr="00314FA9">
        <w:rPr>
          <w:rFonts w:cs="Times New Roman"/>
          <w:color w:val="000000"/>
          <w:szCs w:val="28"/>
        </w:rPr>
        <w:t xml:space="preserve"> Диаграмма со</w:t>
      </w:r>
      <w:r w:rsidR="00167C12" w:rsidRPr="00314FA9">
        <w:rPr>
          <w:rFonts w:cs="Times New Roman"/>
          <w:color w:val="000000"/>
          <w:szCs w:val="28"/>
        </w:rPr>
        <w:t>стояний представлена на рисунке 3.</w:t>
      </w:r>
      <w:r w:rsidR="005D59B7" w:rsidRPr="00314FA9">
        <w:rPr>
          <w:rFonts w:cs="Times New Roman"/>
          <w:color w:val="000000"/>
          <w:szCs w:val="28"/>
        </w:rPr>
        <w:t>4</w:t>
      </w:r>
      <w:r w:rsidR="000F7AF6" w:rsidRPr="00314FA9">
        <w:rPr>
          <w:rFonts w:cs="Times New Roman"/>
          <w:color w:val="000000"/>
          <w:szCs w:val="28"/>
        </w:rPr>
        <w:t>.</w:t>
      </w:r>
    </w:p>
    <w:p w:rsidR="003F52F4" w:rsidRPr="00314FA9" w:rsidRDefault="0061599C" w:rsidP="00314FA9">
      <w:pPr>
        <w:pStyle w:val="a8"/>
        <w:spacing w:after="0"/>
        <w:ind w:left="0"/>
        <w:rPr>
          <w:rFonts w:cs="Times New Roman"/>
          <w:color w:val="000000"/>
          <w:szCs w:val="28"/>
        </w:rPr>
      </w:pPr>
      <w:r w:rsidRPr="00314FA9">
        <w:rPr>
          <w:rFonts w:cs="Times New Roman"/>
          <w:color w:val="000000"/>
          <w:szCs w:val="28"/>
        </w:rPr>
        <w:t>Окончательным этапом жизни заявки является принятие финального решения о выдаче кредита, далее уже по результату решения либо формируются документы на выдачу кредита, либо клиенту отказывают.</w:t>
      </w:r>
    </w:p>
    <w:p w:rsidR="00A7014D" w:rsidRPr="00314FA9" w:rsidRDefault="00A7014D" w:rsidP="00314FA9">
      <w:pPr>
        <w:pStyle w:val="a8"/>
        <w:spacing w:after="0"/>
        <w:ind w:left="0"/>
        <w:rPr>
          <w:rFonts w:cs="Times New Roman"/>
          <w:color w:val="000000"/>
          <w:szCs w:val="28"/>
        </w:rPr>
      </w:pPr>
      <w:r w:rsidRPr="00314FA9">
        <w:rPr>
          <w:rFonts w:cs="Times New Roman"/>
          <w:color w:val="000000"/>
          <w:szCs w:val="28"/>
        </w:rPr>
        <w:t xml:space="preserve">На начальном этапе скоринга проверяется полнота и корректность введенных данных в анкете. Данные проверяются с одной стороны автоматически системой на корректность заполнения, и с другой стороны специалистом службы безопасности на подлинность указанных данных. После того, как убедились в корректности данных, все параметры подразделяются на более и менее значимые, т.к. их оценка немного отличается. Далее оцениваются эти показатели, после чего рассчитывается интегральный показатель – скорбалл. На основании этого скорбалла и выводится решение о степени риска выдачи клиенту кредита. </w:t>
      </w:r>
    </w:p>
    <w:p w:rsidR="003F52F4" w:rsidRPr="00314FA9" w:rsidRDefault="0061599C" w:rsidP="00314FA9">
      <w:pPr>
        <w:spacing w:after="0"/>
        <w:ind w:firstLine="0"/>
        <w:jc w:val="center"/>
        <w:rPr>
          <w:rFonts w:cs="Times New Roman"/>
          <w:b/>
          <w:szCs w:val="28"/>
          <w:lang w:val="en-US"/>
        </w:rPr>
      </w:pPr>
      <w:r w:rsidRPr="00314FA9">
        <w:rPr>
          <w:rFonts w:cs="Times New Roman"/>
          <w:b/>
          <w:noProof/>
          <w:szCs w:val="28"/>
          <w:lang w:eastAsia="ru-RU"/>
        </w:rPr>
        <w:lastRenderedPageBreak/>
        <w:drawing>
          <wp:inline distT="0" distB="0" distL="0" distR="0" wp14:anchorId="77C4FE1C" wp14:editId="5B557C7E">
            <wp:extent cx="5940425" cy="5005028"/>
            <wp:effectExtent l="0" t="0" r="317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5005028"/>
                    </a:xfrm>
                    <a:prstGeom prst="rect">
                      <a:avLst/>
                    </a:prstGeom>
                    <a:noFill/>
                    <a:ln>
                      <a:noFill/>
                    </a:ln>
                  </pic:spPr>
                </pic:pic>
              </a:graphicData>
            </a:graphic>
          </wp:inline>
        </w:drawing>
      </w:r>
    </w:p>
    <w:p w:rsidR="003F52F4" w:rsidRPr="00314FA9" w:rsidRDefault="003F52F4" w:rsidP="00314FA9">
      <w:pPr>
        <w:spacing w:after="0"/>
        <w:jc w:val="center"/>
        <w:rPr>
          <w:rFonts w:cs="Times New Roman"/>
          <w:b/>
          <w:szCs w:val="28"/>
          <w:lang w:val="en-US"/>
        </w:rPr>
      </w:pPr>
    </w:p>
    <w:p w:rsidR="003F52F4" w:rsidRPr="00314FA9" w:rsidRDefault="003F52F4" w:rsidP="00314FA9">
      <w:pPr>
        <w:spacing w:after="0"/>
        <w:ind w:firstLine="0"/>
        <w:jc w:val="center"/>
        <w:rPr>
          <w:rFonts w:cs="Times New Roman"/>
          <w:szCs w:val="28"/>
        </w:rPr>
      </w:pPr>
      <w:r w:rsidRPr="00314FA9">
        <w:rPr>
          <w:rFonts w:cs="Times New Roman"/>
          <w:szCs w:val="28"/>
        </w:rPr>
        <w:t>Рисунок 3.</w:t>
      </w:r>
      <w:r w:rsidR="005D59B7" w:rsidRPr="00314FA9">
        <w:rPr>
          <w:rFonts w:cs="Times New Roman"/>
          <w:szCs w:val="28"/>
        </w:rPr>
        <w:t>4</w:t>
      </w:r>
      <w:r w:rsidRPr="00314FA9">
        <w:rPr>
          <w:rFonts w:cs="Times New Roman"/>
          <w:szCs w:val="28"/>
        </w:rPr>
        <w:t xml:space="preserve"> – Диаграмма состояний</w:t>
      </w:r>
    </w:p>
    <w:p w:rsidR="003F52F4" w:rsidRPr="00314FA9" w:rsidRDefault="003F52F4" w:rsidP="00314FA9">
      <w:pPr>
        <w:spacing w:after="0"/>
        <w:rPr>
          <w:rFonts w:cs="Times New Roman"/>
          <w:color w:val="000000"/>
          <w:szCs w:val="28"/>
        </w:rPr>
      </w:pPr>
    </w:p>
    <w:p w:rsidR="000F7AF6" w:rsidRPr="00314FA9" w:rsidRDefault="00FB47EA" w:rsidP="00314FA9">
      <w:pPr>
        <w:pStyle w:val="a8"/>
        <w:numPr>
          <w:ilvl w:val="2"/>
          <w:numId w:val="1"/>
        </w:numPr>
        <w:spacing w:after="0"/>
        <w:ind w:left="0" w:firstLine="709"/>
        <w:rPr>
          <w:rFonts w:cs="Times New Roman"/>
          <w:color w:val="000000"/>
          <w:szCs w:val="28"/>
        </w:rPr>
      </w:pPr>
      <w:bookmarkStart w:id="25" w:name="_Toc358157415"/>
      <w:r w:rsidRPr="00314FA9">
        <w:rPr>
          <w:rFonts w:cs="Times New Roman"/>
          <w:szCs w:val="28"/>
        </w:rPr>
        <w:t>Диаграмма последовательностей</w:t>
      </w:r>
      <w:bookmarkEnd w:id="25"/>
      <w:r w:rsidR="0039747A" w:rsidRPr="00314FA9">
        <w:rPr>
          <w:rFonts w:cs="Times New Roman"/>
          <w:szCs w:val="28"/>
        </w:rPr>
        <w:t xml:space="preserve">. </w:t>
      </w:r>
      <w:r w:rsidR="000F7AF6" w:rsidRPr="00314FA9">
        <w:rPr>
          <w:rFonts w:cs="Times New Roman"/>
          <w:color w:val="000000"/>
          <w:szCs w:val="28"/>
        </w:rPr>
        <w:t>На диаграмме последовательности изображено упорядоченное во времени взаимодействие объектов. В частности, на ней изображаются участвующие во взаимодействии объекты и последовательность сообщений, которыми они обмениваются</w:t>
      </w:r>
      <w:r w:rsidR="00EF195F" w:rsidRPr="00314FA9">
        <w:rPr>
          <w:rFonts w:cs="Times New Roman"/>
          <w:color w:val="000000"/>
          <w:szCs w:val="28"/>
        </w:rPr>
        <w:t xml:space="preserve"> [5]</w:t>
      </w:r>
      <w:r w:rsidR="000F7AF6" w:rsidRPr="00314FA9">
        <w:rPr>
          <w:rFonts w:cs="Times New Roman"/>
          <w:color w:val="000000"/>
          <w:szCs w:val="28"/>
        </w:rPr>
        <w:t>.</w:t>
      </w:r>
      <w:r w:rsidR="00427BD2" w:rsidRPr="00314FA9">
        <w:rPr>
          <w:rFonts w:cs="Times New Roman"/>
          <w:color w:val="000000"/>
          <w:szCs w:val="28"/>
        </w:rPr>
        <w:t xml:space="preserve"> Объекты, участвующие в проверке скоринговой системой, и обмен сообщениями между ними представлен на рисунке</w:t>
      </w:r>
      <w:r w:rsidR="00167C12" w:rsidRPr="00314FA9">
        <w:rPr>
          <w:rFonts w:cs="Times New Roman"/>
          <w:color w:val="000000"/>
          <w:szCs w:val="28"/>
        </w:rPr>
        <w:t xml:space="preserve"> 3.</w:t>
      </w:r>
      <w:r w:rsidR="005D59B7" w:rsidRPr="00314FA9">
        <w:rPr>
          <w:rFonts w:cs="Times New Roman"/>
          <w:color w:val="000000"/>
          <w:szCs w:val="28"/>
        </w:rPr>
        <w:t>5</w:t>
      </w:r>
      <w:r w:rsidR="00427BD2" w:rsidRPr="00314FA9">
        <w:rPr>
          <w:rFonts w:cs="Times New Roman"/>
          <w:color w:val="000000"/>
          <w:szCs w:val="28"/>
        </w:rPr>
        <w:t>.</w:t>
      </w:r>
    </w:p>
    <w:p w:rsidR="000E33B7" w:rsidRPr="00314FA9" w:rsidRDefault="000E33B7" w:rsidP="00314FA9">
      <w:pPr>
        <w:spacing w:after="0"/>
        <w:rPr>
          <w:rFonts w:cs="Times New Roman"/>
          <w:szCs w:val="28"/>
        </w:rPr>
      </w:pPr>
      <w:r w:rsidRPr="00314FA9">
        <w:rPr>
          <w:rFonts w:cs="Times New Roman"/>
          <w:color w:val="000000"/>
          <w:szCs w:val="28"/>
        </w:rPr>
        <w:t xml:space="preserve">Рассмотрим процесс </w:t>
      </w:r>
      <w:r w:rsidR="00A7014D" w:rsidRPr="00314FA9">
        <w:rPr>
          <w:rFonts w:cs="Times New Roman"/>
          <w:color w:val="000000"/>
          <w:szCs w:val="28"/>
        </w:rPr>
        <w:t>проверки</w:t>
      </w:r>
      <w:r w:rsidRPr="00314FA9">
        <w:rPr>
          <w:rFonts w:cs="Times New Roman"/>
          <w:color w:val="000000"/>
          <w:szCs w:val="28"/>
        </w:rPr>
        <w:t xml:space="preserve"> </w:t>
      </w:r>
      <w:r w:rsidR="00A7014D" w:rsidRPr="00314FA9">
        <w:rPr>
          <w:rFonts w:cs="Times New Roman"/>
          <w:color w:val="000000"/>
          <w:szCs w:val="28"/>
        </w:rPr>
        <w:t>анкеты</w:t>
      </w:r>
      <w:r w:rsidR="000F7AF6" w:rsidRPr="00314FA9">
        <w:rPr>
          <w:rFonts w:cs="Times New Roman"/>
          <w:color w:val="000000"/>
          <w:szCs w:val="28"/>
        </w:rPr>
        <w:t xml:space="preserve">. </w:t>
      </w:r>
      <w:r w:rsidRPr="00314FA9">
        <w:rPr>
          <w:rFonts w:cs="Times New Roman"/>
          <w:szCs w:val="28"/>
        </w:rPr>
        <w:t xml:space="preserve">Основными объектами данного взаимодействия являются </w:t>
      </w:r>
      <w:r w:rsidR="00A7014D" w:rsidRPr="00314FA9">
        <w:rPr>
          <w:rFonts w:cs="Times New Roman"/>
          <w:szCs w:val="28"/>
        </w:rPr>
        <w:t>специалист службы безопасности</w:t>
      </w:r>
      <w:r w:rsidRPr="00314FA9">
        <w:rPr>
          <w:rFonts w:cs="Times New Roman"/>
          <w:szCs w:val="28"/>
        </w:rPr>
        <w:t xml:space="preserve">, страница просмотра записей </w:t>
      </w:r>
      <w:r w:rsidR="00A7014D" w:rsidRPr="00314FA9">
        <w:rPr>
          <w:rFonts w:cs="Times New Roman"/>
          <w:szCs w:val="28"/>
          <w:lang w:val="en-US"/>
        </w:rPr>
        <w:t>Check</w:t>
      </w:r>
      <w:r w:rsidRPr="00314FA9">
        <w:rPr>
          <w:rFonts w:cs="Times New Roman"/>
          <w:szCs w:val="28"/>
          <w:lang w:val="en-US"/>
        </w:rPr>
        <w:t>Credit</w:t>
      </w:r>
      <w:r w:rsidRPr="00314FA9">
        <w:rPr>
          <w:rFonts w:cs="Times New Roman"/>
          <w:szCs w:val="28"/>
        </w:rPr>
        <w:t>.</w:t>
      </w:r>
      <w:r w:rsidRPr="00314FA9">
        <w:rPr>
          <w:rFonts w:cs="Times New Roman"/>
          <w:szCs w:val="28"/>
          <w:lang w:val="en-US"/>
        </w:rPr>
        <w:t>html</w:t>
      </w:r>
      <w:r w:rsidRPr="00314FA9">
        <w:rPr>
          <w:rFonts w:cs="Times New Roman"/>
          <w:szCs w:val="28"/>
        </w:rPr>
        <w:t xml:space="preserve">, контроллер </w:t>
      </w:r>
      <w:r w:rsidRPr="00314FA9">
        <w:rPr>
          <w:rFonts w:cs="Times New Roman"/>
          <w:szCs w:val="28"/>
          <w:lang w:val="en-US"/>
        </w:rPr>
        <w:t>ajax</w:t>
      </w:r>
      <w:r w:rsidRPr="00314FA9">
        <w:rPr>
          <w:rFonts w:cs="Times New Roman"/>
          <w:szCs w:val="28"/>
        </w:rPr>
        <w:t xml:space="preserve">, класс веб–сервиса </w:t>
      </w:r>
      <w:r w:rsidRPr="00314FA9">
        <w:rPr>
          <w:rFonts w:cs="Times New Roman"/>
          <w:szCs w:val="28"/>
          <w:lang w:val="en-US"/>
        </w:rPr>
        <w:t>CreditWS</w:t>
      </w:r>
      <w:r w:rsidRPr="00314FA9">
        <w:rPr>
          <w:rFonts w:cs="Times New Roman"/>
          <w:szCs w:val="28"/>
        </w:rPr>
        <w:t>.</w:t>
      </w:r>
      <w:r w:rsidRPr="00314FA9">
        <w:rPr>
          <w:rFonts w:cs="Times New Roman"/>
          <w:szCs w:val="28"/>
          <w:lang w:val="en-US"/>
        </w:rPr>
        <w:t>java</w:t>
      </w:r>
      <w:r w:rsidRPr="00314FA9">
        <w:rPr>
          <w:rFonts w:cs="Times New Roman"/>
          <w:szCs w:val="28"/>
        </w:rPr>
        <w:t xml:space="preserve">, класс логики </w:t>
      </w:r>
      <w:r w:rsidRPr="00314FA9">
        <w:rPr>
          <w:rFonts w:cs="Times New Roman"/>
          <w:szCs w:val="28"/>
          <w:lang w:val="en-US"/>
        </w:rPr>
        <w:t>C</w:t>
      </w:r>
      <w:r w:rsidR="00A7014D" w:rsidRPr="00314FA9">
        <w:rPr>
          <w:rFonts w:cs="Times New Roman"/>
          <w:szCs w:val="28"/>
          <w:lang w:val="en-US"/>
        </w:rPr>
        <w:t>hek</w:t>
      </w:r>
      <w:r w:rsidRPr="00314FA9">
        <w:rPr>
          <w:rFonts w:cs="Times New Roman"/>
          <w:szCs w:val="28"/>
          <w:lang w:val="en-US"/>
        </w:rPr>
        <w:t>Credit</w:t>
      </w:r>
      <w:r w:rsidRPr="00314FA9">
        <w:rPr>
          <w:rFonts w:cs="Times New Roman"/>
          <w:szCs w:val="28"/>
        </w:rPr>
        <w:t>.</w:t>
      </w:r>
      <w:r w:rsidRPr="00314FA9">
        <w:rPr>
          <w:rFonts w:cs="Times New Roman"/>
          <w:szCs w:val="28"/>
          <w:lang w:val="en-US"/>
        </w:rPr>
        <w:t>java</w:t>
      </w:r>
      <w:r w:rsidRPr="00314FA9">
        <w:rPr>
          <w:rFonts w:cs="Times New Roman"/>
          <w:szCs w:val="28"/>
        </w:rPr>
        <w:t xml:space="preserve">, конфигурационный файл </w:t>
      </w:r>
      <w:r w:rsidRPr="00314FA9">
        <w:rPr>
          <w:rFonts w:cs="Times New Roman"/>
          <w:szCs w:val="28"/>
          <w:lang w:val="en-US"/>
        </w:rPr>
        <w:t>spring</w:t>
      </w:r>
      <w:r w:rsidRPr="00314FA9">
        <w:rPr>
          <w:rFonts w:cs="Times New Roman"/>
          <w:szCs w:val="28"/>
        </w:rPr>
        <w:t>.</w:t>
      </w:r>
      <w:r w:rsidRPr="00314FA9">
        <w:rPr>
          <w:rFonts w:cs="Times New Roman"/>
          <w:szCs w:val="28"/>
          <w:lang w:val="en-US"/>
        </w:rPr>
        <w:t>xml</w:t>
      </w:r>
      <w:r w:rsidRPr="00314FA9">
        <w:rPr>
          <w:rFonts w:cs="Times New Roman"/>
          <w:szCs w:val="28"/>
        </w:rPr>
        <w:t xml:space="preserve">, отвечающий за создание объектов, класс </w:t>
      </w:r>
      <w:r w:rsidR="00A7014D" w:rsidRPr="00314FA9">
        <w:rPr>
          <w:rFonts w:cs="Times New Roman"/>
          <w:szCs w:val="28"/>
          <w:lang w:val="en-US"/>
        </w:rPr>
        <w:t>Check</w:t>
      </w:r>
      <w:r w:rsidRPr="00314FA9">
        <w:rPr>
          <w:rFonts w:cs="Times New Roman"/>
          <w:szCs w:val="28"/>
          <w:lang w:val="en-US"/>
        </w:rPr>
        <w:t>CreditDAO</w:t>
      </w:r>
      <w:r w:rsidRPr="00314FA9">
        <w:rPr>
          <w:rFonts w:cs="Times New Roman"/>
          <w:szCs w:val="28"/>
        </w:rPr>
        <w:t>.</w:t>
      </w:r>
      <w:r w:rsidRPr="00314FA9">
        <w:rPr>
          <w:rFonts w:cs="Times New Roman"/>
          <w:szCs w:val="28"/>
          <w:lang w:val="en-US"/>
        </w:rPr>
        <w:t>java</w:t>
      </w:r>
      <w:r w:rsidRPr="00314FA9">
        <w:rPr>
          <w:rFonts w:cs="Times New Roman"/>
          <w:szCs w:val="28"/>
        </w:rPr>
        <w:t xml:space="preserve">, конфигурационный файл </w:t>
      </w:r>
      <w:r w:rsidRPr="00314FA9">
        <w:rPr>
          <w:rFonts w:cs="Times New Roman"/>
          <w:szCs w:val="28"/>
          <w:lang w:val="en-US"/>
        </w:rPr>
        <w:t>hibernate</w:t>
      </w:r>
      <w:r w:rsidRPr="00314FA9">
        <w:rPr>
          <w:rFonts w:cs="Times New Roman"/>
          <w:szCs w:val="28"/>
        </w:rPr>
        <w:t>.</w:t>
      </w:r>
      <w:r w:rsidRPr="00314FA9">
        <w:rPr>
          <w:rFonts w:cs="Times New Roman"/>
          <w:szCs w:val="28"/>
          <w:lang w:val="en-US"/>
        </w:rPr>
        <w:t>cfg</w:t>
      </w:r>
      <w:r w:rsidRPr="00314FA9">
        <w:rPr>
          <w:rFonts w:cs="Times New Roman"/>
          <w:szCs w:val="28"/>
        </w:rPr>
        <w:t>.</w:t>
      </w:r>
      <w:r w:rsidRPr="00314FA9">
        <w:rPr>
          <w:rFonts w:cs="Times New Roman"/>
          <w:szCs w:val="28"/>
          <w:lang w:val="en-US"/>
        </w:rPr>
        <w:t>xml</w:t>
      </w:r>
      <w:r w:rsidRPr="00314FA9">
        <w:rPr>
          <w:rFonts w:cs="Times New Roman"/>
          <w:szCs w:val="28"/>
        </w:rPr>
        <w:t xml:space="preserve"> и база данных </w:t>
      </w:r>
      <w:r w:rsidRPr="00314FA9">
        <w:rPr>
          <w:rFonts w:cs="Times New Roman"/>
          <w:szCs w:val="28"/>
          <w:lang w:val="en-US"/>
        </w:rPr>
        <w:t>CreditDB</w:t>
      </w:r>
      <w:r w:rsidRPr="00314FA9">
        <w:rPr>
          <w:rFonts w:cs="Times New Roman"/>
          <w:szCs w:val="28"/>
        </w:rPr>
        <w:t>.</w:t>
      </w:r>
    </w:p>
    <w:p w:rsidR="000E33B7" w:rsidRPr="00314FA9" w:rsidRDefault="000E33B7" w:rsidP="00314FA9">
      <w:pPr>
        <w:spacing w:after="0"/>
        <w:rPr>
          <w:rFonts w:cs="Times New Roman"/>
          <w:szCs w:val="28"/>
        </w:rPr>
      </w:pPr>
      <w:r w:rsidRPr="00314FA9">
        <w:rPr>
          <w:rFonts w:cs="Times New Roman"/>
          <w:szCs w:val="28"/>
        </w:rPr>
        <w:t xml:space="preserve">Вначале клиент заходит на страницу </w:t>
      </w:r>
      <w:r w:rsidR="00A7014D" w:rsidRPr="00314FA9">
        <w:rPr>
          <w:rFonts w:cs="Times New Roman"/>
          <w:szCs w:val="28"/>
          <w:lang w:val="en-US"/>
        </w:rPr>
        <w:t>check</w:t>
      </w:r>
      <w:r w:rsidRPr="00314FA9">
        <w:rPr>
          <w:rFonts w:cs="Times New Roman"/>
          <w:szCs w:val="28"/>
          <w:lang w:val="en-US"/>
        </w:rPr>
        <w:t>Credit</w:t>
      </w:r>
      <w:r w:rsidRPr="00314FA9">
        <w:rPr>
          <w:rFonts w:cs="Times New Roman"/>
          <w:szCs w:val="28"/>
        </w:rPr>
        <w:t>.</w:t>
      </w:r>
      <w:r w:rsidRPr="00314FA9">
        <w:rPr>
          <w:rFonts w:cs="Times New Roman"/>
          <w:szCs w:val="28"/>
          <w:lang w:val="en-US"/>
        </w:rPr>
        <w:t>html</w:t>
      </w:r>
      <w:r w:rsidRPr="00314FA9">
        <w:rPr>
          <w:rFonts w:cs="Times New Roman"/>
          <w:szCs w:val="28"/>
        </w:rPr>
        <w:t xml:space="preserve">. При переходе на страницу вызывается функция </w:t>
      </w:r>
      <w:r w:rsidRPr="00314FA9">
        <w:rPr>
          <w:rFonts w:cs="Times New Roman"/>
          <w:szCs w:val="28"/>
          <w:lang w:val="en-US"/>
        </w:rPr>
        <w:t>ajax</w:t>
      </w:r>
      <w:r w:rsidRPr="00314FA9">
        <w:rPr>
          <w:rFonts w:cs="Times New Roman"/>
          <w:szCs w:val="28"/>
        </w:rPr>
        <w:t xml:space="preserve">(), нужный метод веб-сервиса </w:t>
      </w:r>
      <w:r w:rsidRPr="00314FA9">
        <w:rPr>
          <w:rFonts w:cs="Times New Roman"/>
          <w:szCs w:val="28"/>
        </w:rPr>
        <w:lastRenderedPageBreak/>
        <w:t xml:space="preserve">(указывается </w:t>
      </w:r>
      <w:r w:rsidRPr="00314FA9">
        <w:rPr>
          <w:rFonts w:cs="Times New Roman"/>
          <w:szCs w:val="28"/>
          <w:lang w:val="en-US"/>
        </w:rPr>
        <w:t>url</w:t>
      </w:r>
      <w:r w:rsidRPr="00314FA9">
        <w:rPr>
          <w:rFonts w:cs="Times New Roman"/>
          <w:szCs w:val="28"/>
        </w:rPr>
        <w:t xml:space="preserve">), на веб-сервисе обрабатывается полученный результат и вызывается нужный метод сервиса, который вызывает в свою очередь метод из логики. Затем создается нужный объект класса </w:t>
      </w:r>
      <w:r w:rsidRPr="00314FA9">
        <w:rPr>
          <w:rFonts w:cs="Times New Roman"/>
          <w:szCs w:val="28"/>
          <w:lang w:val="en-US"/>
        </w:rPr>
        <w:t>dao</w:t>
      </w:r>
      <w:r w:rsidRPr="00314FA9">
        <w:rPr>
          <w:rFonts w:cs="Times New Roman"/>
          <w:szCs w:val="28"/>
        </w:rPr>
        <w:t xml:space="preserve">, используя </w:t>
      </w:r>
      <w:r w:rsidRPr="00314FA9">
        <w:rPr>
          <w:rFonts w:cs="Times New Roman"/>
          <w:szCs w:val="28"/>
          <w:lang w:val="en-US"/>
        </w:rPr>
        <w:t>spring</w:t>
      </w:r>
      <w:r w:rsidRPr="00314FA9">
        <w:rPr>
          <w:rFonts w:cs="Times New Roman"/>
          <w:szCs w:val="28"/>
        </w:rPr>
        <w:t>.</w:t>
      </w:r>
      <w:r w:rsidRPr="00314FA9">
        <w:rPr>
          <w:rFonts w:cs="Times New Roman"/>
          <w:szCs w:val="28"/>
          <w:lang w:val="en-US"/>
        </w:rPr>
        <w:t>xml</w:t>
      </w:r>
      <w:r w:rsidRPr="00314FA9">
        <w:rPr>
          <w:rFonts w:cs="Times New Roman"/>
          <w:szCs w:val="28"/>
        </w:rPr>
        <w:t xml:space="preserve">. Созданный объект вызывает метод из класса </w:t>
      </w:r>
      <w:r w:rsidRPr="00314FA9">
        <w:rPr>
          <w:rFonts w:cs="Times New Roman"/>
          <w:szCs w:val="28"/>
          <w:lang w:val="en-US"/>
        </w:rPr>
        <w:t>dao</w:t>
      </w:r>
      <w:r w:rsidRPr="00314FA9">
        <w:rPr>
          <w:rFonts w:cs="Times New Roman"/>
          <w:szCs w:val="28"/>
        </w:rPr>
        <w:t xml:space="preserve">. Класс </w:t>
      </w:r>
      <w:r w:rsidRPr="00314FA9">
        <w:rPr>
          <w:rFonts w:cs="Times New Roman"/>
          <w:szCs w:val="28"/>
          <w:lang w:val="en-US"/>
        </w:rPr>
        <w:t>dao</w:t>
      </w:r>
      <w:r w:rsidRPr="00314FA9">
        <w:rPr>
          <w:rFonts w:cs="Times New Roman"/>
          <w:szCs w:val="28"/>
        </w:rPr>
        <w:t xml:space="preserve"> обращается к базе данных </w:t>
      </w:r>
      <w:r w:rsidRPr="00314FA9">
        <w:rPr>
          <w:rFonts w:cs="Times New Roman"/>
          <w:szCs w:val="28"/>
          <w:lang w:val="en-US"/>
        </w:rPr>
        <w:t>CreditDB</w:t>
      </w:r>
      <w:r w:rsidRPr="00314FA9">
        <w:rPr>
          <w:rFonts w:cs="Times New Roman"/>
          <w:szCs w:val="28"/>
        </w:rPr>
        <w:t xml:space="preserve"> посредством </w:t>
      </w:r>
      <w:r w:rsidRPr="00314FA9">
        <w:rPr>
          <w:rFonts w:cs="Times New Roman"/>
          <w:szCs w:val="28"/>
          <w:lang w:val="en-US"/>
        </w:rPr>
        <w:t>hibernate</w:t>
      </w:r>
      <w:r w:rsidRPr="00314FA9">
        <w:rPr>
          <w:rFonts w:cs="Times New Roman"/>
          <w:szCs w:val="28"/>
        </w:rPr>
        <w:t>.</w:t>
      </w:r>
      <w:r w:rsidRPr="00314FA9">
        <w:rPr>
          <w:rFonts w:cs="Times New Roman"/>
          <w:szCs w:val="28"/>
          <w:lang w:val="en-US"/>
        </w:rPr>
        <w:t>cfg</w:t>
      </w:r>
      <w:r w:rsidRPr="00314FA9">
        <w:rPr>
          <w:rFonts w:cs="Times New Roman"/>
          <w:szCs w:val="28"/>
        </w:rPr>
        <w:t>.</w:t>
      </w:r>
      <w:r w:rsidRPr="00314FA9">
        <w:rPr>
          <w:rFonts w:cs="Times New Roman"/>
          <w:szCs w:val="28"/>
          <w:lang w:val="en-US"/>
        </w:rPr>
        <w:t>xml</w:t>
      </w:r>
      <w:r w:rsidRPr="00314FA9">
        <w:rPr>
          <w:rFonts w:cs="Times New Roman"/>
          <w:szCs w:val="28"/>
        </w:rPr>
        <w:t xml:space="preserve">.  </w:t>
      </w:r>
    </w:p>
    <w:p w:rsidR="00B37D48" w:rsidRPr="00314FA9" w:rsidRDefault="000E33B7" w:rsidP="00314FA9">
      <w:pPr>
        <w:spacing w:after="0"/>
        <w:rPr>
          <w:rFonts w:cs="Times New Roman"/>
          <w:szCs w:val="28"/>
        </w:rPr>
      </w:pPr>
      <w:r w:rsidRPr="00314FA9">
        <w:rPr>
          <w:rFonts w:cs="Times New Roman"/>
          <w:szCs w:val="28"/>
        </w:rPr>
        <w:t xml:space="preserve">Далее полученный результат из базы направляется к классу </w:t>
      </w:r>
      <w:r w:rsidRPr="00314FA9">
        <w:rPr>
          <w:rFonts w:cs="Times New Roman"/>
          <w:szCs w:val="28"/>
          <w:lang w:val="en-US"/>
        </w:rPr>
        <w:t>dao</w:t>
      </w:r>
      <w:r w:rsidRPr="00314FA9">
        <w:rPr>
          <w:rFonts w:cs="Times New Roman"/>
          <w:szCs w:val="28"/>
        </w:rPr>
        <w:t xml:space="preserve">, а оттуда к классу логики. На этом этапе результат проверяется. Из класса логики ответ направляется к веб–сервису, там он упаковывается в формат </w:t>
      </w:r>
      <w:r w:rsidRPr="00314FA9">
        <w:rPr>
          <w:rFonts w:cs="Times New Roman"/>
          <w:szCs w:val="28"/>
          <w:lang w:val="en-US"/>
        </w:rPr>
        <w:t>jsonp</w:t>
      </w:r>
      <w:r w:rsidRPr="00314FA9">
        <w:rPr>
          <w:rFonts w:cs="Times New Roman"/>
          <w:szCs w:val="28"/>
        </w:rPr>
        <w:t xml:space="preserve">. Данные далее передаются, результат формируется, выводится в форме и отображается на </w:t>
      </w:r>
      <w:r w:rsidRPr="00314FA9">
        <w:rPr>
          <w:rFonts w:cs="Times New Roman"/>
          <w:szCs w:val="28"/>
          <w:lang w:val="en-US"/>
        </w:rPr>
        <w:t>html</w:t>
      </w:r>
      <w:r w:rsidRPr="00314FA9">
        <w:rPr>
          <w:rFonts w:cs="Times New Roman"/>
          <w:szCs w:val="28"/>
        </w:rPr>
        <w:t xml:space="preserve"> странице.</w:t>
      </w:r>
    </w:p>
    <w:p w:rsidR="001D0321" w:rsidRPr="00314FA9" w:rsidRDefault="001D0321" w:rsidP="00314FA9">
      <w:pPr>
        <w:spacing w:after="0"/>
        <w:rPr>
          <w:rFonts w:cs="Times New Roman"/>
          <w:color w:val="000000"/>
          <w:szCs w:val="28"/>
        </w:rPr>
      </w:pPr>
    </w:p>
    <w:p w:rsidR="00B37D48" w:rsidRPr="00314FA9" w:rsidRDefault="00DD1F44" w:rsidP="00314FA9">
      <w:pPr>
        <w:spacing w:after="0"/>
        <w:ind w:firstLine="0"/>
        <w:jc w:val="center"/>
        <w:rPr>
          <w:rFonts w:cs="Times New Roman"/>
          <w:b/>
          <w:szCs w:val="28"/>
          <w:lang w:val="en-US"/>
        </w:rPr>
      </w:pPr>
      <w:r w:rsidRPr="00314FA9">
        <w:rPr>
          <w:rFonts w:cs="Times New Roman"/>
          <w:b/>
          <w:noProof/>
          <w:szCs w:val="28"/>
          <w:lang w:eastAsia="ru-RU"/>
        </w:rPr>
        <w:drawing>
          <wp:inline distT="0" distB="0" distL="0" distR="0" wp14:anchorId="7995E56E" wp14:editId="068FB03D">
            <wp:extent cx="5940425" cy="4426319"/>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4426319"/>
                    </a:xfrm>
                    <a:prstGeom prst="rect">
                      <a:avLst/>
                    </a:prstGeom>
                    <a:noFill/>
                    <a:ln>
                      <a:noFill/>
                    </a:ln>
                  </pic:spPr>
                </pic:pic>
              </a:graphicData>
            </a:graphic>
          </wp:inline>
        </w:drawing>
      </w:r>
    </w:p>
    <w:p w:rsidR="00B37D48" w:rsidRPr="00314FA9" w:rsidRDefault="00B37D48" w:rsidP="00314FA9">
      <w:pPr>
        <w:spacing w:after="0"/>
        <w:jc w:val="center"/>
        <w:rPr>
          <w:rFonts w:cs="Times New Roman"/>
          <w:b/>
          <w:szCs w:val="28"/>
          <w:lang w:val="en-US"/>
        </w:rPr>
      </w:pPr>
    </w:p>
    <w:p w:rsidR="00B37D48" w:rsidRPr="00314FA9" w:rsidRDefault="00B37D48" w:rsidP="00314FA9">
      <w:pPr>
        <w:spacing w:after="0"/>
        <w:jc w:val="center"/>
        <w:rPr>
          <w:rFonts w:cs="Times New Roman"/>
          <w:szCs w:val="28"/>
          <w:lang w:val="en-US"/>
        </w:rPr>
      </w:pPr>
      <w:r w:rsidRPr="00314FA9">
        <w:rPr>
          <w:rFonts w:cs="Times New Roman"/>
          <w:szCs w:val="28"/>
        </w:rPr>
        <w:t xml:space="preserve">Рисунок </w:t>
      </w:r>
      <w:r w:rsidR="00167C12" w:rsidRPr="00314FA9">
        <w:rPr>
          <w:rFonts w:cs="Times New Roman"/>
          <w:szCs w:val="28"/>
        </w:rPr>
        <w:t>3.</w:t>
      </w:r>
      <w:r w:rsidR="005D59B7" w:rsidRPr="00314FA9">
        <w:rPr>
          <w:rFonts w:cs="Times New Roman"/>
          <w:szCs w:val="28"/>
        </w:rPr>
        <w:t>5</w:t>
      </w:r>
      <w:r w:rsidR="00167C12" w:rsidRPr="00314FA9">
        <w:rPr>
          <w:rFonts w:cs="Times New Roman"/>
          <w:szCs w:val="28"/>
        </w:rPr>
        <w:t xml:space="preserve"> </w:t>
      </w:r>
      <w:r w:rsidRPr="00314FA9">
        <w:rPr>
          <w:rFonts w:cs="Times New Roman"/>
          <w:szCs w:val="28"/>
        </w:rPr>
        <w:t>– Диаграмма последовательностей</w:t>
      </w:r>
    </w:p>
    <w:p w:rsidR="007F56F8" w:rsidRPr="00314FA9" w:rsidRDefault="007F56F8" w:rsidP="00314FA9">
      <w:pPr>
        <w:spacing w:after="0"/>
        <w:ind w:firstLine="0"/>
        <w:rPr>
          <w:rFonts w:cs="Times New Roman"/>
          <w:szCs w:val="28"/>
          <w:lang w:val="en-US"/>
        </w:rPr>
      </w:pPr>
    </w:p>
    <w:p w:rsidR="00481676" w:rsidRPr="00314FA9" w:rsidRDefault="00FB47EA" w:rsidP="00314FA9">
      <w:pPr>
        <w:pStyle w:val="a8"/>
        <w:numPr>
          <w:ilvl w:val="2"/>
          <w:numId w:val="1"/>
        </w:numPr>
        <w:spacing w:after="0"/>
        <w:ind w:left="0" w:firstLine="709"/>
        <w:rPr>
          <w:rFonts w:cs="Times New Roman"/>
          <w:color w:val="000000"/>
          <w:szCs w:val="28"/>
        </w:rPr>
      </w:pPr>
      <w:bookmarkStart w:id="26" w:name="_Toc358157416"/>
      <w:r w:rsidRPr="00314FA9">
        <w:rPr>
          <w:rFonts w:cs="Times New Roman"/>
          <w:szCs w:val="28"/>
        </w:rPr>
        <w:t>Диаграмма компонентов</w:t>
      </w:r>
      <w:bookmarkEnd w:id="26"/>
      <w:r w:rsidR="0039747A" w:rsidRPr="00314FA9">
        <w:rPr>
          <w:rFonts w:cs="Times New Roman"/>
          <w:szCs w:val="28"/>
        </w:rPr>
        <w:t xml:space="preserve">. </w:t>
      </w:r>
      <w:r w:rsidR="000F7AF6" w:rsidRPr="00314FA9">
        <w:rPr>
          <w:rFonts w:cs="Times New Roman"/>
          <w:color w:val="000000"/>
          <w:szCs w:val="28"/>
        </w:rPr>
        <w:t xml:space="preserve">Диаграмма компонентов показывает разбиение программной системы на структурные компоненты и связи (зависимости) между компонентами. В качестве физических компонент могут выступать файлы, библиотеки, модули, исполняемые файлы, пакеты и </w:t>
      </w:r>
      <w:r w:rsidR="000F7AF6" w:rsidRPr="00314FA9">
        <w:rPr>
          <w:rFonts w:cs="Times New Roman"/>
          <w:color w:val="000000"/>
          <w:szCs w:val="28"/>
        </w:rPr>
        <w:lastRenderedPageBreak/>
        <w:t>т. п.</w:t>
      </w:r>
      <w:r w:rsidR="00EF195F" w:rsidRPr="00314FA9">
        <w:rPr>
          <w:rFonts w:cs="Times New Roman"/>
          <w:color w:val="000000"/>
          <w:szCs w:val="28"/>
        </w:rPr>
        <w:t xml:space="preserve"> [5]</w:t>
      </w:r>
      <w:r w:rsidR="008875AC" w:rsidRPr="00314FA9">
        <w:rPr>
          <w:rFonts w:cs="Times New Roman"/>
          <w:color w:val="000000"/>
          <w:szCs w:val="28"/>
        </w:rPr>
        <w:t>. Структура архива и входящих в него пакетов представлена на</w:t>
      </w:r>
      <w:r w:rsidR="00481676" w:rsidRPr="00314FA9">
        <w:rPr>
          <w:rFonts w:cs="Times New Roman"/>
          <w:color w:val="000000"/>
          <w:szCs w:val="28"/>
        </w:rPr>
        <w:t xml:space="preserve"> рисунке 3.</w:t>
      </w:r>
      <w:r w:rsidR="005D59B7" w:rsidRPr="00314FA9">
        <w:rPr>
          <w:rFonts w:cs="Times New Roman"/>
          <w:color w:val="000000"/>
          <w:szCs w:val="28"/>
        </w:rPr>
        <w:t>6</w:t>
      </w:r>
      <w:r w:rsidR="008875AC" w:rsidRPr="00314FA9">
        <w:rPr>
          <w:rFonts w:cs="Times New Roman"/>
          <w:color w:val="000000"/>
          <w:szCs w:val="28"/>
        </w:rPr>
        <w:t>.</w:t>
      </w:r>
    </w:p>
    <w:p w:rsidR="00D42407" w:rsidRPr="00314FA9" w:rsidRDefault="008875AC" w:rsidP="00314FA9">
      <w:pPr>
        <w:spacing w:after="0"/>
        <w:rPr>
          <w:rFonts w:cs="Times New Roman"/>
          <w:szCs w:val="28"/>
        </w:rPr>
      </w:pPr>
      <w:r w:rsidRPr="00314FA9">
        <w:rPr>
          <w:rFonts w:cs="Times New Roman"/>
          <w:szCs w:val="28"/>
        </w:rPr>
        <w:t>На диаграмме отображены все классы, пакеты, подключаемые библиотеки, страницы, из которых состоит приложение.</w:t>
      </w:r>
      <w:r w:rsidR="00D42407" w:rsidRPr="00314FA9">
        <w:rPr>
          <w:rFonts w:cs="Times New Roman"/>
          <w:szCs w:val="28"/>
        </w:rPr>
        <w:t xml:space="preserve"> Приложение упаковано в </w:t>
      </w:r>
      <w:r w:rsidR="00D42407" w:rsidRPr="00314FA9">
        <w:rPr>
          <w:rFonts w:cs="Times New Roman"/>
          <w:szCs w:val="28"/>
          <w:lang w:val="en-US"/>
        </w:rPr>
        <w:t>war</w:t>
      </w:r>
      <w:r w:rsidR="00D42407" w:rsidRPr="00314FA9">
        <w:rPr>
          <w:rFonts w:cs="Times New Roman"/>
          <w:szCs w:val="28"/>
        </w:rPr>
        <w:t>-архив, который состоит из следующих пакетов и папок:</w:t>
      </w:r>
    </w:p>
    <w:p w:rsidR="00D42407" w:rsidRPr="00314FA9" w:rsidRDefault="00D42407" w:rsidP="00B600AD">
      <w:pPr>
        <w:numPr>
          <w:ilvl w:val="0"/>
          <w:numId w:val="2"/>
        </w:numPr>
        <w:spacing w:after="0"/>
        <w:ind w:left="0" w:firstLine="709"/>
        <w:rPr>
          <w:rFonts w:cs="Times New Roman"/>
          <w:szCs w:val="28"/>
        </w:rPr>
      </w:pPr>
      <w:r w:rsidRPr="00314FA9">
        <w:rPr>
          <w:rFonts w:cs="Times New Roman"/>
          <w:szCs w:val="28"/>
        </w:rPr>
        <w:t>библиотеки – все подключаемые библиотеки, драйверы (</w:t>
      </w:r>
      <w:r w:rsidRPr="00314FA9">
        <w:rPr>
          <w:rFonts w:cs="Times New Roman"/>
          <w:szCs w:val="28"/>
          <w:lang w:val="en-US"/>
        </w:rPr>
        <w:t>postgresql</w:t>
      </w:r>
      <w:r w:rsidRPr="00314FA9">
        <w:rPr>
          <w:rFonts w:cs="Times New Roman"/>
          <w:szCs w:val="28"/>
        </w:rPr>
        <w:t>-9.2.</w:t>
      </w:r>
      <w:r w:rsidRPr="00314FA9">
        <w:rPr>
          <w:rFonts w:cs="Times New Roman"/>
          <w:szCs w:val="28"/>
          <w:lang w:val="en-US"/>
        </w:rPr>
        <w:t>jar</w:t>
      </w:r>
      <w:r w:rsidRPr="00314FA9">
        <w:rPr>
          <w:rFonts w:cs="Times New Roman"/>
          <w:szCs w:val="28"/>
        </w:rPr>
        <w:t xml:space="preserve">, библиотеки </w:t>
      </w:r>
      <w:r w:rsidRPr="00314FA9">
        <w:rPr>
          <w:rFonts w:cs="Times New Roman"/>
          <w:szCs w:val="28"/>
          <w:lang w:val="en-US"/>
        </w:rPr>
        <w:t>jersey</w:t>
      </w:r>
      <w:r w:rsidRPr="00314FA9">
        <w:rPr>
          <w:rFonts w:cs="Times New Roman"/>
          <w:szCs w:val="28"/>
        </w:rPr>
        <w:t>*.</w:t>
      </w:r>
      <w:r w:rsidRPr="00314FA9">
        <w:rPr>
          <w:rFonts w:cs="Times New Roman"/>
          <w:szCs w:val="28"/>
          <w:lang w:val="en-US"/>
        </w:rPr>
        <w:t>jar</w:t>
      </w:r>
      <w:r w:rsidRPr="00314FA9">
        <w:rPr>
          <w:rFonts w:cs="Times New Roman"/>
          <w:szCs w:val="28"/>
        </w:rPr>
        <w:t xml:space="preserve"> и </w:t>
      </w:r>
      <w:r w:rsidRPr="00314FA9">
        <w:rPr>
          <w:rFonts w:cs="Times New Roman"/>
          <w:szCs w:val="28"/>
          <w:lang w:val="en-US"/>
        </w:rPr>
        <w:t>jax</w:t>
      </w:r>
      <w:r w:rsidRPr="00314FA9">
        <w:rPr>
          <w:rFonts w:cs="Times New Roman"/>
          <w:szCs w:val="28"/>
        </w:rPr>
        <w:t>-</w:t>
      </w:r>
      <w:r w:rsidRPr="00314FA9">
        <w:rPr>
          <w:rFonts w:cs="Times New Roman"/>
          <w:szCs w:val="28"/>
          <w:lang w:val="en-US"/>
        </w:rPr>
        <w:t>rs</w:t>
      </w:r>
      <w:r w:rsidRPr="00314FA9">
        <w:rPr>
          <w:rFonts w:cs="Times New Roman"/>
          <w:szCs w:val="28"/>
        </w:rPr>
        <w:t>*.</w:t>
      </w:r>
      <w:r w:rsidRPr="00314FA9">
        <w:rPr>
          <w:rFonts w:cs="Times New Roman"/>
          <w:szCs w:val="28"/>
          <w:lang w:val="en-US"/>
        </w:rPr>
        <w:t>jar</w:t>
      </w:r>
      <w:r w:rsidRPr="00314FA9">
        <w:rPr>
          <w:rFonts w:cs="Times New Roman"/>
          <w:szCs w:val="28"/>
        </w:rPr>
        <w:t>);</w:t>
      </w:r>
    </w:p>
    <w:p w:rsidR="00D42407" w:rsidRPr="00314FA9" w:rsidRDefault="00D42407" w:rsidP="00B600AD">
      <w:pPr>
        <w:numPr>
          <w:ilvl w:val="0"/>
          <w:numId w:val="2"/>
        </w:numPr>
        <w:spacing w:after="0"/>
        <w:ind w:left="0" w:firstLine="709"/>
        <w:rPr>
          <w:rFonts w:cs="Times New Roman"/>
          <w:szCs w:val="28"/>
        </w:rPr>
      </w:pPr>
      <w:r w:rsidRPr="00314FA9">
        <w:rPr>
          <w:rFonts w:cs="Times New Roman"/>
          <w:szCs w:val="28"/>
        </w:rPr>
        <w:t xml:space="preserve">файлы настройки – </w:t>
      </w:r>
      <w:r w:rsidRPr="00314FA9">
        <w:rPr>
          <w:rFonts w:cs="Times New Roman"/>
          <w:szCs w:val="28"/>
          <w:lang w:val="en-US"/>
        </w:rPr>
        <w:t>hibernate</w:t>
      </w:r>
      <w:r w:rsidRPr="00314FA9">
        <w:rPr>
          <w:rFonts w:cs="Times New Roman"/>
          <w:szCs w:val="28"/>
        </w:rPr>
        <w:t>.</w:t>
      </w:r>
      <w:r w:rsidRPr="00314FA9">
        <w:rPr>
          <w:rFonts w:cs="Times New Roman"/>
          <w:szCs w:val="28"/>
          <w:lang w:val="en-US"/>
        </w:rPr>
        <w:t>cfg</w:t>
      </w:r>
      <w:r w:rsidRPr="00314FA9">
        <w:rPr>
          <w:rFonts w:cs="Times New Roman"/>
          <w:szCs w:val="28"/>
        </w:rPr>
        <w:t>.</w:t>
      </w:r>
      <w:r w:rsidRPr="00314FA9">
        <w:rPr>
          <w:rFonts w:cs="Times New Roman"/>
          <w:szCs w:val="28"/>
          <w:lang w:val="en-US"/>
        </w:rPr>
        <w:t>xml</w:t>
      </w:r>
      <w:r w:rsidRPr="00314FA9">
        <w:rPr>
          <w:rFonts w:cs="Times New Roman"/>
          <w:szCs w:val="28"/>
        </w:rPr>
        <w:t xml:space="preserve">, </w:t>
      </w:r>
      <w:r w:rsidRPr="00314FA9">
        <w:rPr>
          <w:rFonts w:cs="Times New Roman"/>
          <w:szCs w:val="28"/>
          <w:lang w:val="en-US"/>
        </w:rPr>
        <w:t>spring</w:t>
      </w:r>
      <w:r w:rsidRPr="00314FA9">
        <w:rPr>
          <w:rFonts w:cs="Times New Roman"/>
          <w:szCs w:val="28"/>
        </w:rPr>
        <w:t>.</w:t>
      </w:r>
      <w:r w:rsidRPr="00314FA9">
        <w:rPr>
          <w:rFonts w:cs="Times New Roman"/>
          <w:szCs w:val="28"/>
          <w:lang w:val="en-US"/>
        </w:rPr>
        <w:t>xml</w:t>
      </w:r>
      <w:r w:rsidRPr="00314FA9">
        <w:rPr>
          <w:rFonts w:cs="Times New Roman"/>
          <w:szCs w:val="28"/>
        </w:rPr>
        <w:t xml:space="preserve">, </w:t>
      </w:r>
      <w:r w:rsidRPr="00314FA9">
        <w:rPr>
          <w:rFonts w:cs="Times New Roman"/>
          <w:szCs w:val="28"/>
          <w:lang w:val="en-US"/>
        </w:rPr>
        <w:t>web</w:t>
      </w:r>
      <w:r w:rsidRPr="00314FA9">
        <w:rPr>
          <w:rFonts w:cs="Times New Roman"/>
          <w:szCs w:val="28"/>
        </w:rPr>
        <w:t>.</w:t>
      </w:r>
      <w:r w:rsidRPr="00314FA9">
        <w:rPr>
          <w:rFonts w:cs="Times New Roman"/>
          <w:szCs w:val="28"/>
          <w:lang w:val="en-US"/>
        </w:rPr>
        <w:t>xml</w:t>
      </w:r>
      <w:r w:rsidRPr="00314FA9">
        <w:rPr>
          <w:rFonts w:cs="Times New Roman"/>
          <w:szCs w:val="28"/>
        </w:rPr>
        <w:t>;</w:t>
      </w:r>
    </w:p>
    <w:p w:rsidR="00D42407" w:rsidRPr="00314FA9" w:rsidRDefault="00D42407" w:rsidP="00B600AD">
      <w:pPr>
        <w:numPr>
          <w:ilvl w:val="0"/>
          <w:numId w:val="2"/>
        </w:numPr>
        <w:spacing w:after="0"/>
        <w:ind w:left="0" w:firstLine="709"/>
        <w:rPr>
          <w:rFonts w:cs="Times New Roman"/>
          <w:szCs w:val="28"/>
        </w:rPr>
      </w:pPr>
      <w:r w:rsidRPr="00314FA9">
        <w:rPr>
          <w:rFonts w:cs="Times New Roman"/>
          <w:szCs w:val="28"/>
        </w:rPr>
        <w:t xml:space="preserve">пакеты исходных кодов: </w:t>
      </w:r>
      <w:r w:rsidRPr="00314FA9">
        <w:rPr>
          <w:rFonts w:cs="Times New Roman"/>
          <w:szCs w:val="28"/>
          <w:lang w:val="en-US"/>
        </w:rPr>
        <w:t>by</w:t>
      </w:r>
      <w:r w:rsidRPr="00314FA9">
        <w:rPr>
          <w:rFonts w:cs="Times New Roman"/>
          <w:szCs w:val="28"/>
        </w:rPr>
        <w:t>.</w:t>
      </w:r>
      <w:r w:rsidRPr="00314FA9">
        <w:rPr>
          <w:rFonts w:cs="Times New Roman"/>
          <w:szCs w:val="28"/>
          <w:lang w:val="en-US"/>
        </w:rPr>
        <w:t>bsuir</w:t>
      </w:r>
      <w:r w:rsidRPr="00314FA9">
        <w:rPr>
          <w:rFonts w:cs="Times New Roman"/>
          <w:szCs w:val="28"/>
        </w:rPr>
        <w:t>.</w:t>
      </w:r>
      <w:r w:rsidRPr="00314FA9">
        <w:rPr>
          <w:rFonts w:cs="Times New Roman"/>
          <w:szCs w:val="28"/>
          <w:lang w:val="en-US"/>
        </w:rPr>
        <w:t>credit</w:t>
      </w:r>
      <w:r w:rsidRPr="00314FA9">
        <w:rPr>
          <w:rFonts w:cs="Times New Roman"/>
          <w:szCs w:val="28"/>
        </w:rPr>
        <w:t>.</w:t>
      </w:r>
      <w:r w:rsidRPr="00314FA9">
        <w:rPr>
          <w:rFonts w:cs="Times New Roman"/>
          <w:szCs w:val="28"/>
          <w:lang w:val="en-US"/>
        </w:rPr>
        <w:t>entity</w:t>
      </w:r>
      <w:r w:rsidRPr="00314FA9">
        <w:rPr>
          <w:rFonts w:cs="Times New Roman"/>
          <w:szCs w:val="28"/>
        </w:rPr>
        <w:t xml:space="preserve">, </w:t>
      </w:r>
      <w:r w:rsidRPr="00314FA9">
        <w:rPr>
          <w:rFonts w:cs="Times New Roman"/>
          <w:szCs w:val="28"/>
          <w:lang w:val="en-US"/>
        </w:rPr>
        <w:t>by</w:t>
      </w:r>
      <w:r w:rsidRPr="00314FA9">
        <w:rPr>
          <w:rFonts w:cs="Times New Roman"/>
          <w:szCs w:val="28"/>
        </w:rPr>
        <w:t>.</w:t>
      </w:r>
      <w:r w:rsidRPr="00314FA9">
        <w:rPr>
          <w:rFonts w:cs="Times New Roman"/>
          <w:szCs w:val="28"/>
          <w:lang w:val="en-US"/>
        </w:rPr>
        <w:t>bsuir</w:t>
      </w:r>
      <w:r w:rsidRPr="00314FA9">
        <w:rPr>
          <w:rFonts w:cs="Times New Roman"/>
          <w:szCs w:val="28"/>
        </w:rPr>
        <w:t>.</w:t>
      </w:r>
      <w:r w:rsidRPr="00314FA9">
        <w:rPr>
          <w:rFonts w:cs="Times New Roman"/>
          <w:szCs w:val="28"/>
          <w:lang w:val="en-US"/>
        </w:rPr>
        <w:t>credit</w:t>
      </w:r>
      <w:r w:rsidRPr="00314FA9">
        <w:rPr>
          <w:rFonts w:cs="Times New Roman"/>
          <w:szCs w:val="28"/>
        </w:rPr>
        <w:t>.</w:t>
      </w:r>
      <w:r w:rsidRPr="00314FA9">
        <w:rPr>
          <w:rFonts w:cs="Times New Roman"/>
          <w:szCs w:val="28"/>
          <w:lang w:val="en-US"/>
        </w:rPr>
        <w:t>service</w:t>
      </w:r>
      <w:r w:rsidRPr="00314FA9">
        <w:rPr>
          <w:rFonts w:cs="Times New Roman"/>
          <w:szCs w:val="28"/>
        </w:rPr>
        <w:t xml:space="preserve">, </w:t>
      </w:r>
      <w:r w:rsidRPr="00314FA9">
        <w:rPr>
          <w:rFonts w:cs="Times New Roman"/>
          <w:szCs w:val="28"/>
          <w:lang w:val="en-US"/>
        </w:rPr>
        <w:t>by</w:t>
      </w:r>
      <w:r w:rsidRPr="00314FA9">
        <w:rPr>
          <w:rFonts w:cs="Times New Roman"/>
          <w:szCs w:val="28"/>
        </w:rPr>
        <w:t>.</w:t>
      </w:r>
      <w:r w:rsidRPr="00314FA9">
        <w:rPr>
          <w:rFonts w:cs="Times New Roman"/>
          <w:szCs w:val="28"/>
          <w:lang w:val="en-US"/>
        </w:rPr>
        <w:t>bsuir</w:t>
      </w:r>
      <w:r w:rsidRPr="00314FA9">
        <w:rPr>
          <w:rFonts w:cs="Times New Roman"/>
          <w:szCs w:val="28"/>
        </w:rPr>
        <w:t>.</w:t>
      </w:r>
      <w:r w:rsidRPr="00314FA9">
        <w:rPr>
          <w:rFonts w:cs="Times New Roman"/>
          <w:szCs w:val="28"/>
          <w:lang w:val="en-US"/>
        </w:rPr>
        <w:t>credit</w:t>
      </w:r>
      <w:r w:rsidRPr="00314FA9">
        <w:rPr>
          <w:rFonts w:cs="Times New Roman"/>
          <w:szCs w:val="28"/>
        </w:rPr>
        <w:t>.</w:t>
      </w:r>
      <w:r w:rsidRPr="00314FA9">
        <w:rPr>
          <w:rFonts w:cs="Times New Roman"/>
          <w:szCs w:val="28"/>
          <w:lang w:val="en-US"/>
        </w:rPr>
        <w:t>dao</w:t>
      </w:r>
      <w:r w:rsidRPr="00314FA9">
        <w:rPr>
          <w:rFonts w:cs="Times New Roman"/>
          <w:szCs w:val="28"/>
        </w:rPr>
        <w:t xml:space="preserve">, </w:t>
      </w:r>
      <w:r w:rsidRPr="00314FA9">
        <w:rPr>
          <w:rFonts w:cs="Times New Roman"/>
          <w:szCs w:val="28"/>
          <w:lang w:val="en-US"/>
        </w:rPr>
        <w:t>by</w:t>
      </w:r>
      <w:r w:rsidRPr="00314FA9">
        <w:rPr>
          <w:rFonts w:cs="Times New Roman"/>
          <w:szCs w:val="28"/>
        </w:rPr>
        <w:t>.</w:t>
      </w:r>
      <w:r w:rsidRPr="00314FA9">
        <w:rPr>
          <w:rFonts w:cs="Times New Roman"/>
          <w:szCs w:val="28"/>
          <w:lang w:val="en-US"/>
        </w:rPr>
        <w:t>bsuir</w:t>
      </w:r>
      <w:r w:rsidRPr="00314FA9">
        <w:rPr>
          <w:rFonts w:cs="Times New Roman"/>
          <w:szCs w:val="28"/>
        </w:rPr>
        <w:t>.</w:t>
      </w:r>
      <w:r w:rsidRPr="00314FA9">
        <w:rPr>
          <w:rFonts w:cs="Times New Roman"/>
          <w:szCs w:val="28"/>
          <w:lang w:val="en-US"/>
        </w:rPr>
        <w:t>credit</w:t>
      </w:r>
      <w:r w:rsidRPr="00314FA9">
        <w:rPr>
          <w:rFonts w:cs="Times New Roman"/>
          <w:szCs w:val="28"/>
        </w:rPr>
        <w:t>.</w:t>
      </w:r>
      <w:r w:rsidRPr="00314FA9">
        <w:rPr>
          <w:rFonts w:cs="Times New Roman"/>
          <w:szCs w:val="28"/>
          <w:lang w:val="en-US"/>
        </w:rPr>
        <w:t>logic</w:t>
      </w:r>
      <w:r w:rsidRPr="00314FA9">
        <w:rPr>
          <w:rFonts w:cs="Times New Roman"/>
          <w:szCs w:val="28"/>
        </w:rPr>
        <w:t>.</w:t>
      </w:r>
    </w:p>
    <w:p w:rsidR="00D42407" w:rsidRPr="00314FA9" w:rsidRDefault="00D42407" w:rsidP="00314FA9">
      <w:pPr>
        <w:spacing w:after="0"/>
        <w:rPr>
          <w:rFonts w:cs="Times New Roman"/>
          <w:szCs w:val="28"/>
        </w:rPr>
      </w:pPr>
      <w:r w:rsidRPr="00314FA9">
        <w:rPr>
          <w:rFonts w:cs="Times New Roman"/>
          <w:color w:val="000000"/>
          <w:szCs w:val="28"/>
          <w:shd w:val="clear" w:color="auto" w:fill="FFFFFF"/>
        </w:rPr>
        <w:t xml:space="preserve">В пакете </w:t>
      </w:r>
      <w:r w:rsidRPr="00314FA9">
        <w:rPr>
          <w:rFonts w:cs="Times New Roman"/>
          <w:szCs w:val="28"/>
          <w:lang w:val="en-US"/>
        </w:rPr>
        <w:t>by</w:t>
      </w:r>
      <w:r w:rsidRPr="00314FA9">
        <w:rPr>
          <w:rFonts w:cs="Times New Roman"/>
          <w:szCs w:val="28"/>
        </w:rPr>
        <w:t>.</w:t>
      </w:r>
      <w:r w:rsidRPr="00314FA9">
        <w:rPr>
          <w:rFonts w:cs="Times New Roman"/>
          <w:szCs w:val="28"/>
          <w:lang w:val="en-US"/>
        </w:rPr>
        <w:t>bsuir</w:t>
      </w:r>
      <w:r w:rsidRPr="00314FA9">
        <w:rPr>
          <w:rFonts w:cs="Times New Roman"/>
          <w:szCs w:val="28"/>
        </w:rPr>
        <w:t>.</w:t>
      </w:r>
      <w:r w:rsidRPr="00314FA9">
        <w:rPr>
          <w:rFonts w:cs="Times New Roman"/>
          <w:szCs w:val="28"/>
          <w:lang w:val="en-US"/>
        </w:rPr>
        <w:t>credit</w:t>
      </w:r>
      <w:r w:rsidRPr="00314FA9">
        <w:rPr>
          <w:rFonts w:cs="Times New Roman"/>
          <w:szCs w:val="28"/>
        </w:rPr>
        <w:t>.</w:t>
      </w:r>
      <w:r w:rsidRPr="00314FA9">
        <w:rPr>
          <w:rFonts w:cs="Times New Roman"/>
          <w:szCs w:val="28"/>
          <w:lang w:val="en-US"/>
        </w:rPr>
        <w:t>entity</w:t>
      </w:r>
      <w:r w:rsidRPr="00314FA9">
        <w:rPr>
          <w:rFonts w:cs="Times New Roman"/>
          <w:color w:val="000000"/>
          <w:szCs w:val="28"/>
          <w:shd w:val="clear" w:color="auto" w:fill="FFFFFF"/>
        </w:rPr>
        <w:t xml:space="preserve"> содержатся классы сущностей базы данных, в которых прописаны все поля таблиц и </w:t>
      </w:r>
      <w:r w:rsidRPr="00314FA9">
        <w:rPr>
          <w:rFonts w:cs="Times New Roman"/>
          <w:color w:val="000000"/>
          <w:szCs w:val="28"/>
          <w:shd w:val="clear" w:color="auto" w:fill="FFFFFF"/>
          <w:lang w:val="en-US"/>
        </w:rPr>
        <w:t>get</w:t>
      </w:r>
      <w:r w:rsidRPr="00314FA9">
        <w:rPr>
          <w:rFonts w:cs="Times New Roman"/>
          <w:color w:val="000000"/>
          <w:szCs w:val="28"/>
          <w:shd w:val="clear" w:color="auto" w:fill="FFFFFF"/>
        </w:rPr>
        <w:t>()/</w:t>
      </w:r>
      <w:r w:rsidRPr="00314FA9">
        <w:rPr>
          <w:rFonts w:cs="Times New Roman"/>
          <w:color w:val="000000"/>
          <w:szCs w:val="28"/>
          <w:shd w:val="clear" w:color="auto" w:fill="FFFFFF"/>
          <w:lang w:val="en-US"/>
        </w:rPr>
        <w:t>set</w:t>
      </w:r>
      <w:r w:rsidRPr="00314FA9">
        <w:rPr>
          <w:rFonts w:cs="Times New Roman"/>
          <w:color w:val="000000"/>
          <w:szCs w:val="28"/>
          <w:shd w:val="clear" w:color="auto" w:fill="FFFFFF"/>
        </w:rPr>
        <w:t xml:space="preserve">()–методы: </w:t>
      </w:r>
      <w:r w:rsidRPr="00314FA9">
        <w:rPr>
          <w:rFonts w:cs="Times New Roman"/>
          <w:szCs w:val="28"/>
          <w:lang w:val="en-US"/>
        </w:rPr>
        <w:t>Passport</w:t>
      </w:r>
      <w:r w:rsidRPr="00314FA9">
        <w:rPr>
          <w:rFonts w:cs="Times New Roman"/>
          <w:szCs w:val="28"/>
        </w:rPr>
        <w:t>.</w:t>
      </w:r>
      <w:r w:rsidRPr="00314FA9">
        <w:rPr>
          <w:rFonts w:cs="Times New Roman"/>
          <w:szCs w:val="28"/>
          <w:lang w:val="en-US"/>
        </w:rPr>
        <w:t>java</w:t>
      </w:r>
      <w:r w:rsidRPr="00314FA9">
        <w:rPr>
          <w:rFonts w:cs="Times New Roman"/>
          <w:szCs w:val="28"/>
        </w:rPr>
        <w:t xml:space="preserve">, </w:t>
      </w:r>
      <w:r w:rsidRPr="00314FA9">
        <w:rPr>
          <w:rFonts w:cs="Times New Roman"/>
          <w:szCs w:val="28"/>
          <w:lang w:val="en-US"/>
        </w:rPr>
        <w:t>Client</w:t>
      </w:r>
      <w:r w:rsidRPr="00314FA9">
        <w:rPr>
          <w:rFonts w:cs="Times New Roman"/>
          <w:szCs w:val="28"/>
        </w:rPr>
        <w:t>.</w:t>
      </w:r>
      <w:r w:rsidRPr="00314FA9">
        <w:rPr>
          <w:rFonts w:cs="Times New Roman"/>
          <w:szCs w:val="28"/>
          <w:lang w:val="en-US"/>
        </w:rPr>
        <w:t>java</w:t>
      </w:r>
      <w:r w:rsidRPr="00314FA9">
        <w:rPr>
          <w:rFonts w:cs="Times New Roman"/>
          <w:szCs w:val="28"/>
        </w:rPr>
        <w:t xml:space="preserve">, </w:t>
      </w:r>
      <w:r w:rsidRPr="00314FA9">
        <w:rPr>
          <w:rFonts w:cs="Times New Roman"/>
          <w:szCs w:val="28"/>
          <w:lang w:val="en-US"/>
        </w:rPr>
        <w:t>Address</w:t>
      </w:r>
      <w:r w:rsidRPr="00314FA9">
        <w:rPr>
          <w:rFonts w:cs="Times New Roman"/>
          <w:szCs w:val="28"/>
        </w:rPr>
        <w:t>.</w:t>
      </w:r>
      <w:r w:rsidRPr="00314FA9">
        <w:rPr>
          <w:rFonts w:cs="Times New Roman"/>
          <w:szCs w:val="28"/>
          <w:lang w:val="en-US"/>
        </w:rPr>
        <w:t>java</w:t>
      </w:r>
      <w:r w:rsidRPr="00314FA9">
        <w:rPr>
          <w:rFonts w:cs="Times New Roman"/>
          <w:szCs w:val="28"/>
        </w:rPr>
        <w:t xml:space="preserve">, </w:t>
      </w:r>
      <w:r w:rsidRPr="00314FA9">
        <w:rPr>
          <w:rFonts w:cs="Times New Roman"/>
          <w:szCs w:val="28"/>
          <w:lang w:val="en-US"/>
        </w:rPr>
        <w:t>Work</w:t>
      </w:r>
      <w:r w:rsidRPr="00314FA9">
        <w:rPr>
          <w:rFonts w:cs="Times New Roman"/>
          <w:szCs w:val="28"/>
        </w:rPr>
        <w:t>.</w:t>
      </w:r>
      <w:r w:rsidRPr="00314FA9">
        <w:rPr>
          <w:rFonts w:cs="Times New Roman"/>
          <w:szCs w:val="28"/>
          <w:lang w:val="en-US"/>
        </w:rPr>
        <w:t>java</w:t>
      </w:r>
      <w:r w:rsidRPr="00314FA9">
        <w:rPr>
          <w:rFonts w:cs="Times New Roman"/>
          <w:szCs w:val="28"/>
        </w:rPr>
        <w:t xml:space="preserve">, </w:t>
      </w:r>
      <w:r w:rsidRPr="00314FA9">
        <w:rPr>
          <w:rFonts w:cs="Times New Roman"/>
          <w:szCs w:val="28"/>
          <w:lang w:val="en-US"/>
        </w:rPr>
        <w:t>Demand</w:t>
      </w:r>
      <w:r w:rsidRPr="00314FA9">
        <w:rPr>
          <w:rFonts w:cs="Times New Roman"/>
          <w:szCs w:val="28"/>
        </w:rPr>
        <w:t>.</w:t>
      </w:r>
      <w:r w:rsidRPr="00314FA9">
        <w:rPr>
          <w:rFonts w:cs="Times New Roman"/>
          <w:szCs w:val="28"/>
          <w:lang w:val="en-US"/>
        </w:rPr>
        <w:t>java</w:t>
      </w:r>
      <w:r w:rsidRPr="00314FA9">
        <w:rPr>
          <w:rFonts w:cs="Times New Roman"/>
          <w:szCs w:val="28"/>
        </w:rPr>
        <w:t xml:space="preserve">, </w:t>
      </w:r>
      <w:r w:rsidRPr="00314FA9">
        <w:rPr>
          <w:rFonts w:cs="Times New Roman"/>
          <w:szCs w:val="28"/>
          <w:lang w:val="en-US"/>
        </w:rPr>
        <w:t>Product</w:t>
      </w:r>
      <w:r w:rsidRPr="00314FA9">
        <w:rPr>
          <w:rFonts w:cs="Times New Roman"/>
          <w:szCs w:val="28"/>
        </w:rPr>
        <w:t>.</w:t>
      </w:r>
      <w:r w:rsidRPr="00314FA9">
        <w:rPr>
          <w:rFonts w:cs="Times New Roman"/>
          <w:szCs w:val="28"/>
          <w:lang w:val="en-US"/>
        </w:rPr>
        <w:t>java</w:t>
      </w:r>
      <w:r w:rsidRPr="00314FA9">
        <w:rPr>
          <w:rFonts w:cs="Times New Roman"/>
          <w:szCs w:val="28"/>
        </w:rPr>
        <w:t xml:space="preserve">, </w:t>
      </w:r>
      <w:r w:rsidRPr="00314FA9">
        <w:rPr>
          <w:rFonts w:cs="Times New Roman"/>
          <w:szCs w:val="28"/>
          <w:lang w:val="en-US"/>
        </w:rPr>
        <w:t>Sotrudnik</w:t>
      </w:r>
      <w:r w:rsidRPr="00314FA9">
        <w:rPr>
          <w:rFonts w:cs="Times New Roman"/>
          <w:szCs w:val="28"/>
        </w:rPr>
        <w:t>.</w:t>
      </w:r>
      <w:r w:rsidRPr="00314FA9">
        <w:rPr>
          <w:rFonts w:cs="Times New Roman"/>
          <w:szCs w:val="28"/>
          <w:lang w:val="en-US"/>
        </w:rPr>
        <w:t>java</w:t>
      </w:r>
      <w:r w:rsidRPr="00314FA9">
        <w:rPr>
          <w:rFonts w:cs="Times New Roman"/>
          <w:szCs w:val="28"/>
        </w:rPr>
        <w:t>.</w:t>
      </w:r>
    </w:p>
    <w:p w:rsidR="00D42407" w:rsidRPr="00314FA9" w:rsidRDefault="00D42407" w:rsidP="00314FA9">
      <w:pPr>
        <w:spacing w:after="0"/>
        <w:rPr>
          <w:rFonts w:cs="Times New Roman"/>
          <w:color w:val="000000"/>
          <w:szCs w:val="28"/>
          <w:shd w:val="clear" w:color="auto" w:fill="FFFFFF"/>
        </w:rPr>
      </w:pPr>
      <w:r w:rsidRPr="00314FA9">
        <w:rPr>
          <w:rFonts w:cs="Times New Roman"/>
          <w:szCs w:val="28"/>
        </w:rPr>
        <w:t xml:space="preserve">Пакет </w:t>
      </w:r>
      <w:r w:rsidRPr="00314FA9">
        <w:rPr>
          <w:rFonts w:cs="Times New Roman"/>
          <w:szCs w:val="28"/>
          <w:lang w:val="en-US"/>
        </w:rPr>
        <w:t>by</w:t>
      </w:r>
      <w:r w:rsidRPr="00314FA9">
        <w:rPr>
          <w:rFonts w:cs="Times New Roman"/>
          <w:szCs w:val="28"/>
        </w:rPr>
        <w:t>.</w:t>
      </w:r>
      <w:r w:rsidRPr="00314FA9">
        <w:rPr>
          <w:rFonts w:cs="Times New Roman"/>
          <w:szCs w:val="28"/>
          <w:lang w:val="en-US"/>
        </w:rPr>
        <w:t>bsuir</w:t>
      </w:r>
      <w:r w:rsidRPr="00314FA9">
        <w:rPr>
          <w:rFonts w:cs="Times New Roman"/>
          <w:szCs w:val="28"/>
        </w:rPr>
        <w:t>.</w:t>
      </w:r>
      <w:r w:rsidRPr="00314FA9">
        <w:rPr>
          <w:rFonts w:cs="Times New Roman"/>
          <w:szCs w:val="28"/>
          <w:lang w:val="en-US"/>
        </w:rPr>
        <w:t>credit</w:t>
      </w:r>
      <w:r w:rsidRPr="00314FA9">
        <w:rPr>
          <w:rFonts w:cs="Times New Roman"/>
          <w:szCs w:val="28"/>
        </w:rPr>
        <w:t>.</w:t>
      </w:r>
      <w:r w:rsidRPr="00314FA9">
        <w:rPr>
          <w:rFonts w:cs="Times New Roman"/>
          <w:szCs w:val="28"/>
          <w:lang w:val="en-US"/>
        </w:rPr>
        <w:t>logic</w:t>
      </w:r>
      <w:r w:rsidRPr="00314FA9">
        <w:rPr>
          <w:rFonts w:cs="Times New Roman"/>
          <w:szCs w:val="28"/>
        </w:rPr>
        <w:t xml:space="preserve"> содержит классы логики приложения:</w:t>
      </w:r>
      <w:r w:rsidRPr="00314FA9">
        <w:rPr>
          <w:rFonts w:cs="Times New Roman"/>
          <w:color w:val="000000"/>
          <w:szCs w:val="28"/>
          <w:shd w:val="clear" w:color="auto" w:fill="FFFFFF"/>
        </w:rPr>
        <w:t xml:space="preserve"> </w:t>
      </w:r>
      <w:r w:rsidRPr="00314FA9">
        <w:rPr>
          <w:rFonts w:cs="Times New Roman"/>
          <w:szCs w:val="28"/>
          <w:lang w:val="en-US"/>
        </w:rPr>
        <w:t>CreateCredirDAO</w:t>
      </w:r>
      <w:r w:rsidRPr="00314FA9">
        <w:rPr>
          <w:rFonts w:cs="Times New Roman"/>
          <w:szCs w:val="28"/>
        </w:rPr>
        <w:t>.</w:t>
      </w:r>
      <w:r w:rsidRPr="00314FA9">
        <w:rPr>
          <w:rFonts w:cs="Times New Roman"/>
          <w:szCs w:val="28"/>
          <w:lang w:val="en-US"/>
        </w:rPr>
        <w:t>java</w:t>
      </w:r>
      <w:r w:rsidRPr="00314FA9">
        <w:rPr>
          <w:rFonts w:cs="Times New Roman"/>
          <w:szCs w:val="28"/>
        </w:rPr>
        <w:t xml:space="preserve">, </w:t>
      </w:r>
      <w:r w:rsidRPr="00314FA9">
        <w:rPr>
          <w:rFonts w:cs="Times New Roman"/>
          <w:szCs w:val="28"/>
          <w:lang w:val="en-US"/>
        </w:rPr>
        <w:t>SkoringDAO</w:t>
      </w:r>
      <w:r w:rsidRPr="00314FA9">
        <w:rPr>
          <w:rFonts w:cs="Times New Roman"/>
          <w:szCs w:val="28"/>
        </w:rPr>
        <w:t>.</w:t>
      </w:r>
      <w:r w:rsidRPr="00314FA9">
        <w:rPr>
          <w:rFonts w:cs="Times New Roman"/>
          <w:szCs w:val="28"/>
          <w:lang w:val="en-US"/>
        </w:rPr>
        <w:t>java</w:t>
      </w:r>
      <w:r w:rsidRPr="00314FA9">
        <w:rPr>
          <w:rFonts w:cs="Times New Roman"/>
          <w:szCs w:val="28"/>
        </w:rPr>
        <w:t xml:space="preserve">, </w:t>
      </w:r>
      <w:r w:rsidRPr="00314FA9">
        <w:rPr>
          <w:rFonts w:cs="Times New Roman"/>
          <w:szCs w:val="28"/>
          <w:lang w:val="en-US"/>
        </w:rPr>
        <w:t>PlatezhesposDAO</w:t>
      </w:r>
      <w:r w:rsidRPr="00314FA9">
        <w:rPr>
          <w:rFonts w:cs="Times New Roman"/>
          <w:szCs w:val="28"/>
        </w:rPr>
        <w:t>.</w:t>
      </w:r>
      <w:r w:rsidRPr="00314FA9">
        <w:rPr>
          <w:rFonts w:cs="Times New Roman"/>
          <w:szCs w:val="28"/>
          <w:lang w:val="en-US"/>
        </w:rPr>
        <w:t>java</w:t>
      </w:r>
      <w:r w:rsidRPr="00314FA9">
        <w:rPr>
          <w:rFonts w:cs="Times New Roman"/>
          <w:szCs w:val="28"/>
        </w:rPr>
        <w:t xml:space="preserve">, </w:t>
      </w:r>
      <w:r w:rsidRPr="00314FA9">
        <w:rPr>
          <w:rFonts w:cs="Times New Roman"/>
          <w:szCs w:val="28"/>
          <w:lang w:val="en-US"/>
        </w:rPr>
        <w:t>BKIDAO</w:t>
      </w:r>
      <w:r w:rsidRPr="00314FA9">
        <w:rPr>
          <w:rFonts w:cs="Times New Roman"/>
          <w:szCs w:val="28"/>
        </w:rPr>
        <w:t>.</w:t>
      </w:r>
      <w:r w:rsidRPr="00314FA9">
        <w:rPr>
          <w:rFonts w:cs="Times New Roman"/>
          <w:szCs w:val="28"/>
          <w:lang w:val="en-US"/>
        </w:rPr>
        <w:t>java</w:t>
      </w:r>
      <w:r w:rsidRPr="00314FA9">
        <w:rPr>
          <w:rFonts w:cs="Times New Roman"/>
          <w:szCs w:val="28"/>
        </w:rPr>
        <w:t xml:space="preserve">, </w:t>
      </w:r>
      <w:r w:rsidRPr="00314FA9">
        <w:rPr>
          <w:rFonts w:cs="Times New Roman"/>
          <w:szCs w:val="28"/>
          <w:lang w:val="en-US"/>
        </w:rPr>
        <w:t>StatistikaDAO</w:t>
      </w:r>
      <w:r w:rsidRPr="00314FA9">
        <w:rPr>
          <w:rFonts w:cs="Times New Roman"/>
          <w:szCs w:val="28"/>
        </w:rPr>
        <w:t>.</w:t>
      </w:r>
      <w:r w:rsidRPr="00314FA9">
        <w:rPr>
          <w:rFonts w:cs="Times New Roman"/>
          <w:szCs w:val="28"/>
          <w:lang w:val="en-US"/>
        </w:rPr>
        <w:t>java</w:t>
      </w:r>
      <w:r w:rsidRPr="00314FA9">
        <w:rPr>
          <w:rFonts w:cs="Times New Roman"/>
          <w:szCs w:val="28"/>
        </w:rPr>
        <w:t xml:space="preserve">, </w:t>
      </w:r>
      <w:r w:rsidRPr="00314FA9">
        <w:rPr>
          <w:rFonts w:cs="Times New Roman"/>
          <w:szCs w:val="28"/>
          <w:lang w:val="en-US"/>
        </w:rPr>
        <w:t>ResultDAO</w:t>
      </w:r>
      <w:r w:rsidRPr="00314FA9">
        <w:rPr>
          <w:rFonts w:cs="Times New Roman"/>
          <w:szCs w:val="28"/>
        </w:rPr>
        <w:t>.</w:t>
      </w:r>
      <w:r w:rsidRPr="00314FA9">
        <w:rPr>
          <w:rFonts w:cs="Times New Roman"/>
          <w:szCs w:val="28"/>
          <w:lang w:val="en-US"/>
        </w:rPr>
        <w:t>java</w:t>
      </w:r>
      <w:r w:rsidRPr="00314FA9">
        <w:rPr>
          <w:rFonts w:cs="Times New Roman"/>
          <w:szCs w:val="28"/>
        </w:rPr>
        <w:t>.</w:t>
      </w:r>
    </w:p>
    <w:p w:rsidR="00D42407" w:rsidRPr="00314FA9" w:rsidRDefault="00D42407" w:rsidP="00314FA9">
      <w:pPr>
        <w:spacing w:after="0"/>
        <w:rPr>
          <w:rFonts w:cs="Times New Roman"/>
          <w:color w:val="000000"/>
          <w:szCs w:val="28"/>
          <w:shd w:val="clear" w:color="auto" w:fill="FFFFFF"/>
        </w:rPr>
      </w:pPr>
      <w:r w:rsidRPr="00314FA9">
        <w:rPr>
          <w:rFonts w:cs="Times New Roman"/>
          <w:szCs w:val="28"/>
        </w:rPr>
        <w:t xml:space="preserve">Пакет </w:t>
      </w:r>
      <w:r w:rsidRPr="00314FA9">
        <w:rPr>
          <w:rFonts w:cs="Times New Roman"/>
          <w:szCs w:val="28"/>
          <w:lang w:val="en-US"/>
        </w:rPr>
        <w:t>by</w:t>
      </w:r>
      <w:r w:rsidRPr="00314FA9">
        <w:rPr>
          <w:rFonts w:cs="Times New Roman"/>
          <w:szCs w:val="28"/>
        </w:rPr>
        <w:t>.</w:t>
      </w:r>
      <w:r w:rsidRPr="00314FA9">
        <w:rPr>
          <w:rFonts w:cs="Times New Roman"/>
          <w:szCs w:val="28"/>
          <w:lang w:val="en-US"/>
        </w:rPr>
        <w:t>bsuir</w:t>
      </w:r>
      <w:r w:rsidRPr="00314FA9">
        <w:rPr>
          <w:rFonts w:cs="Times New Roman"/>
          <w:szCs w:val="28"/>
        </w:rPr>
        <w:t xml:space="preserve">. </w:t>
      </w:r>
      <w:r w:rsidRPr="00314FA9">
        <w:rPr>
          <w:rFonts w:cs="Times New Roman"/>
          <w:szCs w:val="28"/>
          <w:lang w:val="en-US"/>
        </w:rPr>
        <w:t>credit</w:t>
      </w:r>
      <w:r w:rsidRPr="00314FA9">
        <w:rPr>
          <w:rFonts w:cs="Times New Roman"/>
          <w:szCs w:val="28"/>
        </w:rPr>
        <w:t>.</w:t>
      </w:r>
      <w:r w:rsidRPr="00314FA9">
        <w:rPr>
          <w:rFonts w:cs="Times New Roman"/>
          <w:szCs w:val="28"/>
          <w:lang w:val="en-US"/>
        </w:rPr>
        <w:t>service</w:t>
      </w:r>
      <w:r w:rsidRPr="00314FA9">
        <w:rPr>
          <w:rFonts w:cs="Times New Roman"/>
          <w:szCs w:val="28"/>
        </w:rPr>
        <w:t xml:space="preserve"> содержит класс веб-сервиса </w:t>
      </w:r>
      <w:r w:rsidRPr="00314FA9">
        <w:rPr>
          <w:rFonts w:cs="Times New Roman"/>
          <w:szCs w:val="28"/>
          <w:lang w:val="en-US"/>
        </w:rPr>
        <w:t>CreditWS</w:t>
      </w:r>
      <w:r w:rsidRPr="00314FA9">
        <w:rPr>
          <w:rFonts w:cs="Times New Roman"/>
          <w:szCs w:val="28"/>
        </w:rPr>
        <w:t>.</w:t>
      </w:r>
      <w:r w:rsidRPr="00314FA9">
        <w:rPr>
          <w:rFonts w:cs="Times New Roman"/>
          <w:szCs w:val="28"/>
          <w:lang w:val="en-US"/>
        </w:rPr>
        <w:t>java</w:t>
      </w:r>
      <w:r w:rsidRPr="00314FA9">
        <w:rPr>
          <w:rFonts w:cs="Times New Roman"/>
          <w:szCs w:val="28"/>
        </w:rPr>
        <w:t>, который содержит методы веб–сервиса.</w:t>
      </w:r>
    </w:p>
    <w:p w:rsidR="00D42407" w:rsidRPr="00314FA9" w:rsidRDefault="00D42407" w:rsidP="00314FA9">
      <w:pPr>
        <w:spacing w:after="0"/>
        <w:rPr>
          <w:rFonts w:cs="Times New Roman"/>
          <w:szCs w:val="28"/>
        </w:rPr>
      </w:pPr>
      <w:r w:rsidRPr="00314FA9">
        <w:rPr>
          <w:rFonts w:cs="Times New Roman"/>
          <w:szCs w:val="28"/>
        </w:rPr>
        <w:t xml:space="preserve">Пакет </w:t>
      </w:r>
      <w:r w:rsidRPr="00314FA9">
        <w:rPr>
          <w:rFonts w:cs="Times New Roman"/>
          <w:szCs w:val="28"/>
          <w:lang w:val="en-US"/>
        </w:rPr>
        <w:t>by</w:t>
      </w:r>
      <w:r w:rsidRPr="00314FA9">
        <w:rPr>
          <w:rFonts w:cs="Times New Roman"/>
          <w:szCs w:val="28"/>
        </w:rPr>
        <w:t>.</w:t>
      </w:r>
      <w:r w:rsidRPr="00314FA9">
        <w:rPr>
          <w:rFonts w:cs="Times New Roman"/>
          <w:szCs w:val="28"/>
          <w:lang w:val="en-US"/>
        </w:rPr>
        <w:t>bsuir</w:t>
      </w:r>
      <w:r w:rsidRPr="00314FA9">
        <w:rPr>
          <w:rFonts w:cs="Times New Roman"/>
          <w:szCs w:val="28"/>
        </w:rPr>
        <w:t>.</w:t>
      </w:r>
      <w:r w:rsidRPr="00314FA9">
        <w:rPr>
          <w:rFonts w:cs="Times New Roman"/>
          <w:szCs w:val="28"/>
          <w:lang w:val="en-US"/>
        </w:rPr>
        <w:t>apteka</w:t>
      </w:r>
      <w:r w:rsidRPr="00314FA9">
        <w:rPr>
          <w:rFonts w:cs="Times New Roman"/>
          <w:szCs w:val="28"/>
        </w:rPr>
        <w:t>.</w:t>
      </w:r>
      <w:r w:rsidRPr="00314FA9">
        <w:rPr>
          <w:rFonts w:cs="Times New Roman"/>
          <w:szCs w:val="28"/>
          <w:lang w:val="en-US"/>
        </w:rPr>
        <w:t>dao</w:t>
      </w:r>
      <w:r w:rsidRPr="00314FA9">
        <w:rPr>
          <w:rFonts w:cs="Times New Roman"/>
          <w:szCs w:val="28"/>
        </w:rPr>
        <w:t xml:space="preserve"> содержит классы для работы с базой данных: </w:t>
      </w:r>
      <w:r w:rsidRPr="00314FA9">
        <w:rPr>
          <w:rFonts w:cs="Times New Roman"/>
          <w:szCs w:val="28"/>
          <w:lang w:val="en-US"/>
        </w:rPr>
        <w:t>CreateCreditDAO</w:t>
      </w:r>
      <w:r w:rsidRPr="00314FA9">
        <w:rPr>
          <w:rFonts w:cs="Times New Roman"/>
          <w:szCs w:val="28"/>
        </w:rPr>
        <w:t>.</w:t>
      </w:r>
      <w:r w:rsidRPr="00314FA9">
        <w:rPr>
          <w:rFonts w:cs="Times New Roman"/>
          <w:szCs w:val="28"/>
          <w:lang w:val="en-US"/>
        </w:rPr>
        <w:t>java</w:t>
      </w:r>
      <w:r w:rsidRPr="00314FA9">
        <w:rPr>
          <w:rFonts w:cs="Times New Roman"/>
          <w:szCs w:val="28"/>
        </w:rPr>
        <w:t xml:space="preserve">, </w:t>
      </w:r>
      <w:r w:rsidRPr="00314FA9">
        <w:rPr>
          <w:rFonts w:cs="Times New Roman"/>
          <w:szCs w:val="28"/>
          <w:lang w:val="en-US"/>
        </w:rPr>
        <w:t>SkoringDAO</w:t>
      </w:r>
      <w:r w:rsidRPr="00314FA9">
        <w:rPr>
          <w:rFonts w:cs="Times New Roman"/>
          <w:szCs w:val="28"/>
        </w:rPr>
        <w:t>.</w:t>
      </w:r>
      <w:r w:rsidRPr="00314FA9">
        <w:rPr>
          <w:rFonts w:cs="Times New Roman"/>
          <w:szCs w:val="28"/>
          <w:lang w:val="en-US"/>
        </w:rPr>
        <w:t>java</w:t>
      </w:r>
      <w:r w:rsidRPr="00314FA9">
        <w:rPr>
          <w:rFonts w:cs="Times New Roman"/>
          <w:szCs w:val="28"/>
        </w:rPr>
        <w:t xml:space="preserve">, </w:t>
      </w:r>
      <w:r w:rsidRPr="00314FA9">
        <w:rPr>
          <w:rFonts w:cs="Times New Roman"/>
          <w:szCs w:val="28"/>
          <w:lang w:val="en-US"/>
        </w:rPr>
        <w:t>PlatezhesposDAO</w:t>
      </w:r>
      <w:r w:rsidRPr="00314FA9">
        <w:rPr>
          <w:rFonts w:cs="Times New Roman"/>
          <w:szCs w:val="28"/>
        </w:rPr>
        <w:t>.</w:t>
      </w:r>
      <w:r w:rsidRPr="00314FA9">
        <w:rPr>
          <w:rFonts w:cs="Times New Roman"/>
          <w:szCs w:val="28"/>
          <w:lang w:val="en-US"/>
        </w:rPr>
        <w:t>java</w:t>
      </w:r>
      <w:r w:rsidRPr="00314FA9">
        <w:rPr>
          <w:rFonts w:cs="Times New Roman"/>
          <w:szCs w:val="28"/>
        </w:rPr>
        <w:t xml:space="preserve">, </w:t>
      </w:r>
      <w:r w:rsidRPr="00314FA9">
        <w:rPr>
          <w:rFonts w:cs="Times New Roman"/>
          <w:szCs w:val="28"/>
          <w:lang w:val="en-US"/>
        </w:rPr>
        <w:t>BKIDAO</w:t>
      </w:r>
      <w:r w:rsidRPr="00314FA9">
        <w:rPr>
          <w:rFonts w:cs="Times New Roman"/>
          <w:szCs w:val="28"/>
        </w:rPr>
        <w:t>.</w:t>
      </w:r>
      <w:r w:rsidRPr="00314FA9">
        <w:rPr>
          <w:rFonts w:cs="Times New Roman"/>
          <w:szCs w:val="28"/>
          <w:lang w:val="en-US"/>
        </w:rPr>
        <w:t>java</w:t>
      </w:r>
      <w:r w:rsidRPr="00314FA9">
        <w:rPr>
          <w:rFonts w:cs="Times New Roman"/>
          <w:szCs w:val="28"/>
        </w:rPr>
        <w:t xml:space="preserve">, </w:t>
      </w:r>
      <w:r w:rsidRPr="00314FA9">
        <w:rPr>
          <w:rFonts w:cs="Times New Roman"/>
          <w:szCs w:val="28"/>
          <w:lang w:val="en-US"/>
        </w:rPr>
        <w:t>StatistikaDAO</w:t>
      </w:r>
      <w:r w:rsidRPr="00314FA9">
        <w:rPr>
          <w:rFonts w:cs="Times New Roman"/>
          <w:szCs w:val="28"/>
        </w:rPr>
        <w:t>.</w:t>
      </w:r>
      <w:r w:rsidRPr="00314FA9">
        <w:rPr>
          <w:rFonts w:cs="Times New Roman"/>
          <w:szCs w:val="28"/>
          <w:lang w:val="en-US"/>
        </w:rPr>
        <w:t>java</w:t>
      </w:r>
      <w:r w:rsidRPr="00314FA9">
        <w:rPr>
          <w:rFonts w:cs="Times New Roman"/>
          <w:szCs w:val="28"/>
        </w:rPr>
        <w:t xml:space="preserve">, </w:t>
      </w:r>
      <w:r w:rsidRPr="00314FA9">
        <w:rPr>
          <w:rFonts w:cs="Times New Roman"/>
          <w:szCs w:val="28"/>
          <w:lang w:val="en-US"/>
        </w:rPr>
        <w:t>ResultDAO</w:t>
      </w:r>
      <w:r w:rsidRPr="00314FA9">
        <w:rPr>
          <w:rFonts w:cs="Times New Roman"/>
          <w:szCs w:val="28"/>
        </w:rPr>
        <w:t>.</w:t>
      </w:r>
      <w:r w:rsidRPr="00314FA9">
        <w:rPr>
          <w:rFonts w:cs="Times New Roman"/>
          <w:szCs w:val="28"/>
          <w:lang w:val="en-US"/>
        </w:rPr>
        <w:t>java</w:t>
      </w:r>
      <w:r w:rsidRPr="00314FA9">
        <w:rPr>
          <w:rFonts w:cs="Times New Roman"/>
          <w:szCs w:val="28"/>
        </w:rPr>
        <w:t>.</w:t>
      </w:r>
    </w:p>
    <w:p w:rsidR="000E33B7" w:rsidRPr="00314FA9" w:rsidRDefault="000E33B7" w:rsidP="00314FA9">
      <w:pPr>
        <w:spacing w:after="0"/>
        <w:rPr>
          <w:rFonts w:cs="Times New Roman"/>
          <w:szCs w:val="28"/>
        </w:rPr>
      </w:pPr>
    </w:p>
    <w:p w:rsidR="00DC750B" w:rsidRPr="00314FA9" w:rsidRDefault="00DC750B" w:rsidP="00314FA9">
      <w:pPr>
        <w:pStyle w:val="a8"/>
        <w:numPr>
          <w:ilvl w:val="2"/>
          <w:numId w:val="1"/>
        </w:numPr>
        <w:spacing w:after="0"/>
        <w:ind w:left="0" w:firstLine="709"/>
        <w:rPr>
          <w:rFonts w:cs="Times New Roman"/>
          <w:szCs w:val="28"/>
        </w:rPr>
      </w:pPr>
      <w:bookmarkStart w:id="27" w:name="_Toc358157417"/>
      <w:r w:rsidRPr="00314FA9">
        <w:rPr>
          <w:rFonts w:cs="Times New Roman"/>
          <w:szCs w:val="28"/>
        </w:rPr>
        <w:t>Диаграмма развертывания</w:t>
      </w:r>
      <w:bookmarkEnd w:id="27"/>
      <w:r w:rsidRPr="00314FA9">
        <w:rPr>
          <w:rFonts w:cs="Times New Roman"/>
          <w:szCs w:val="28"/>
        </w:rPr>
        <w:t>. Диаграмма развёртывания служит для моделирования работающих узлов (аппаратных средств) и артефактов (или компонент), развёрнутых на них. Диаграмма узлов и компонентов представлена на рисунке 3.7.</w:t>
      </w:r>
    </w:p>
    <w:p w:rsidR="00DC750B" w:rsidRPr="00314FA9" w:rsidRDefault="00DC750B" w:rsidP="00314FA9">
      <w:pPr>
        <w:spacing w:after="0"/>
        <w:rPr>
          <w:rFonts w:cs="Times New Roman"/>
          <w:color w:val="FF0000"/>
          <w:szCs w:val="28"/>
        </w:rPr>
      </w:pPr>
      <w:r w:rsidRPr="00314FA9">
        <w:rPr>
          <w:rFonts w:cs="Times New Roman"/>
          <w:szCs w:val="28"/>
        </w:rPr>
        <w:t xml:space="preserve">Основными узлами разрабатываемой системы являются: сервер ПК, на котором расположены сервер </w:t>
      </w:r>
      <w:r w:rsidRPr="00314FA9">
        <w:rPr>
          <w:rFonts w:cs="Times New Roman"/>
          <w:szCs w:val="28"/>
          <w:lang w:val="en-US"/>
        </w:rPr>
        <w:t>Apache</w:t>
      </w:r>
      <w:r w:rsidRPr="00314FA9">
        <w:rPr>
          <w:rFonts w:cs="Times New Roman"/>
          <w:szCs w:val="28"/>
        </w:rPr>
        <w:t xml:space="preserve"> </w:t>
      </w:r>
      <w:r w:rsidRPr="00314FA9">
        <w:rPr>
          <w:rFonts w:cs="Times New Roman"/>
          <w:szCs w:val="28"/>
          <w:lang w:val="en-US"/>
        </w:rPr>
        <w:t>Tomcat</w:t>
      </w:r>
      <w:r w:rsidRPr="00314FA9">
        <w:rPr>
          <w:rFonts w:cs="Times New Roman"/>
          <w:szCs w:val="28"/>
        </w:rPr>
        <w:t xml:space="preserve"> с </w:t>
      </w:r>
      <w:r w:rsidRPr="00314FA9">
        <w:rPr>
          <w:rFonts w:cs="Times New Roman"/>
          <w:szCs w:val="28"/>
          <w:lang w:val="en-US"/>
        </w:rPr>
        <w:t>war</w:t>
      </w:r>
      <w:r w:rsidRPr="00314FA9">
        <w:rPr>
          <w:rFonts w:cs="Times New Roman"/>
          <w:szCs w:val="28"/>
        </w:rPr>
        <w:t xml:space="preserve"> архивом веб-сервиса </w:t>
      </w:r>
      <w:r w:rsidRPr="00314FA9">
        <w:rPr>
          <w:rFonts w:cs="Times New Roman"/>
          <w:szCs w:val="28"/>
          <w:lang w:val="en-US"/>
        </w:rPr>
        <w:t>Client</w:t>
      </w:r>
      <w:r w:rsidRPr="00314FA9">
        <w:rPr>
          <w:rFonts w:cs="Times New Roman"/>
          <w:szCs w:val="28"/>
        </w:rPr>
        <w:t>.</w:t>
      </w:r>
      <w:r w:rsidRPr="00314FA9">
        <w:rPr>
          <w:rFonts w:cs="Times New Roman"/>
          <w:szCs w:val="28"/>
          <w:lang w:val="en-US"/>
        </w:rPr>
        <w:t>war</w:t>
      </w:r>
      <w:r w:rsidRPr="00314FA9">
        <w:rPr>
          <w:rFonts w:cs="Times New Roman"/>
          <w:szCs w:val="28"/>
        </w:rPr>
        <w:t xml:space="preserve"> и база данных </w:t>
      </w:r>
      <w:r w:rsidRPr="00314FA9">
        <w:rPr>
          <w:rFonts w:cs="Times New Roman"/>
          <w:szCs w:val="28"/>
          <w:lang w:val="en-US"/>
        </w:rPr>
        <w:t>PostgreSQL</w:t>
      </w:r>
      <w:r w:rsidRPr="00314FA9">
        <w:rPr>
          <w:rFonts w:cs="Times New Roman"/>
          <w:szCs w:val="28"/>
        </w:rPr>
        <w:t xml:space="preserve"> </w:t>
      </w:r>
      <w:r w:rsidRPr="00314FA9">
        <w:rPr>
          <w:rFonts w:cs="Times New Roman"/>
          <w:szCs w:val="28"/>
          <w:lang w:val="en-US"/>
        </w:rPr>
        <w:t>ClientDB</w:t>
      </w:r>
      <w:r w:rsidRPr="00314FA9">
        <w:rPr>
          <w:rFonts w:cs="Times New Roman"/>
          <w:szCs w:val="28"/>
        </w:rPr>
        <w:t xml:space="preserve">, сервер ПК, на котором расположено клиентское приложение </w:t>
      </w:r>
      <w:r w:rsidRPr="00314FA9">
        <w:rPr>
          <w:rFonts w:cs="Times New Roman"/>
          <w:szCs w:val="28"/>
          <w:lang w:val="en-US"/>
        </w:rPr>
        <w:t>CreditClient</w:t>
      </w:r>
      <w:r w:rsidRPr="00314FA9">
        <w:rPr>
          <w:rFonts w:cs="Times New Roman"/>
          <w:szCs w:val="28"/>
        </w:rPr>
        <w:t>, ПК клиента с браузером (</w:t>
      </w:r>
      <w:r w:rsidRPr="00314FA9">
        <w:rPr>
          <w:rFonts w:cs="Times New Roman"/>
          <w:szCs w:val="28"/>
          <w:lang w:val="en-US"/>
        </w:rPr>
        <w:t>Google</w:t>
      </w:r>
      <w:r w:rsidRPr="00314FA9">
        <w:rPr>
          <w:rFonts w:cs="Times New Roman"/>
          <w:szCs w:val="28"/>
        </w:rPr>
        <w:t xml:space="preserve"> </w:t>
      </w:r>
      <w:r w:rsidRPr="00314FA9">
        <w:rPr>
          <w:rFonts w:cs="Times New Roman"/>
          <w:szCs w:val="28"/>
          <w:lang w:val="en-US"/>
        </w:rPr>
        <w:t>Chrome</w:t>
      </w:r>
      <w:r w:rsidRPr="00314FA9">
        <w:rPr>
          <w:rFonts w:cs="Times New Roman"/>
          <w:szCs w:val="28"/>
        </w:rPr>
        <w:t>).</w:t>
      </w:r>
    </w:p>
    <w:p w:rsidR="00DC750B" w:rsidRPr="00314FA9" w:rsidRDefault="00DC750B" w:rsidP="00314FA9">
      <w:pPr>
        <w:spacing w:after="0"/>
        <w:rPr>
          <w:rFonts w:cs="Times New Roman"/>
          <w:szCs w:val="28"/>
        </w:rPr>
      </w:pPr>
    </w:p>
    <w:p w:rsidR="003F52F4" w:rsidRPr="00314FA9" w:rsidRDefault="00BB4A5A" w:rsidP="00314FA9">
      <w:pPr>
        <w:pStyle w:val="a8"/>
        <w:spacing w:after="0"/>
        <w:ind w:left="66" w:firstLine="0"/>
        <w:jc w:val="center"/>
        <w:rPr>
          <w:rFonts w:cs="Times New Roman"/>
          <w:b/>
          <w:szCs w:val="28"/>
        </w:rPr>
      </w:pPr>
      <w:r w:rsidRPr="00314FA9">
        <w:rPr>
          <w:rFonts w:cs="Times New Roman"/>
          <w:b/>
          <w:noProof/>
          <w:szCs w:val="28"/>
          <w:lang w:eastAsia="ru-RU"/>
        </w:rPr>
        <w:lastRenderedPageBreak/>
        <w:drawing>
          <wp:inline distT="0" distB="0" distL="0" distR="0" wp14:anchorId="5168D0A0" wp14:editId="3D187A5E">
            <wp:extent cx="5940425" cy="4758728"/>
            <wp:effectExtent l="0" t="0" r="3175"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4758728"/>
                    </a:xfrm>
                    <a:prstGeom prst="rect">
                      <a:avLst/>
                    </a:prstGeom>
                    <a:noFill/>
                    <a:ln>
                      <a:noFill/>
                    </a:ln>
                  </pic:spPr>
                </pic:pic>
              </a:graphicData>
            </a:graphic>
          </wp:inline>
        </w:drawing>
      </w:r>
    </w:p>
    <w:p w:rsidR="003F52F4" w:rsidRPr="00314FA9" w:rsidRDefault="003F52F4" w:rsidP="00314FA9">
      <w:pPr>
        <w:pStyle w:val="a8"/>
        <w:spacing w:after="0"/>
        <w:ind w:left="928" w:firstLine="0"/>
        <w:rPr>
          <w:rFonts w:cs="Times New Roman"/>
          <w:b/>
          <w:szCs w:val="28"/>
        </w:rPr>
      </w:pPr>
    </w:p>
    <w:p w:rsidR="003F52F4" w:rsidRPr="00314FA9" w:rsidRDefault="003F52F4" w:rsidP="00314FA9">
      <w:pPr>
        <w:spacing w:after="0"/>
        <w:ind w:firstLine="0"/>
        <w:jc w:val="center"/>
        <w:rPr>
          <w:rFonts w:cs="Times New Roman"/>
          <w:szCs w:val="28"/>
        </w:rPr>
      </w:pPr>
      <w:r w:rsidRPr="00314FA9">
        <w:rPr>
          <w:rFonts w:cs="Times New Roman"/>
          <w:szCs w:val="28"/>
        </w:rPr>
        <w:t>Рисунок 3.</w:t>
      </w:r>
      <w:r w:rsidR="005D59B7" w:rsidRPr="00314FA9">
        <w:rPr>
          <w:rFonts w:cs="Times New Roman"/>
          <w:szCs w:val="28"/>
        </w:rPr>
        <w:t>6</w:t>
      </w:r>
      <w:r w:rsidRPr="00314FA9">
        <w:rPr>
          <w:rFonts w:cs="Times New Roman"/>
          <w:szCs w:val="28"/>
        </w:rPr>
        <w:t xml:space="preserve"> – Диаграмма компонентов</w:t>
      </w:r>
    </w:p>
    <w:p w:rsidR="00DC750B" w:rsidRPr="00314FA9" w:rsidRDefault="00DC750B" w:rsidP="00314FA9">
      <w:pPr>
        <w:spacing w:after="0"/>
        <w:ind w:firstLine="0"/>
        <w:jc w:val="center"/>
        <w:rPr>
          <w:rFonts w:cs="Times New Roman"/>
          <w:szCs w:val="28"/>
        </w:rPr>
      </w:pPr>
    </w:p>
    <w:p w:rsidR="00731B64" w:rsidRPr="00314FA9" w:rsidRDefault="00BB4A5A" w:rsidP="00314FA9">
      <w:pPr>
        <w:spacing w:after="0"/>
        <w:ind w:firstLine="0"/>
        <w:jc w:val="center"/>
        <w:rPr>
          <w:rFonts w:cs="Times New Roman"/>
          <w:b/>
          <w:szCs w:val="28"/>
        </w:rPr>
      </w:pPr>
      <w:r w:rsidRPr="00314FA9">
        <w:rPr>
          <w:rFonts w:cs="Times New Roman"/>
          <w:b/>
          <w:noProof/>
          <w:szCs w:val="28"/>
          <w:lang w:eastAsia="ru-RU"/>
        </w:rPr>
        <w:drawing>
          <wp:inline distT="0" distB="0" distL="0" distR="0" wp14:anchorId="6F1B45BB" wp14:editId="044F121F">
            <wp:extent cx="4505325" cy="3099932"/>
            <wp:effectExtent l="0" t="0" r="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7172" cy="3101203"/>
                    </a:xfrm>
                    <a:prstGeom prst="rect">
                      <a:avLst/>
                    </a:prstGeom>
                    <a:noFill/>
                    <a:ln>
                      <a:noFill/>
                    </a:ln>
                  </pic:spPr>
                </pic:pic>
              </a:graphicData>
            </a:graphic>
          </wp:inline>
        </w:drawing>
      </w:r>
    </w:p>
    <w:p w:rsidR="00731B64" w:rsidRPr="00314FA9" w:rsidRDefault="00731B64" w:rsidP="00314FA9">
      <w:pPr>
        <w:spacing w:after="0"/>
        <w:jc w:val="center"/>
        <w:rPr>
          <w:rFonts w:cs="Times New Roman"/>
          <w:b/>
          <w:szCs w:val="28"/>
        </w:rPr>
      </w:pPr>
    </w:p>
    <w:p w:rsidR="00731B64" w:rsidRPr="00314FA9" w:rsidRDefault="00731B64" w:rsidP="00314FA9">
      <w:pPr>
        <w:spacing w:after="0"/>
        <w:ind w:firstLine="0"/>
        <w:jc w:val="center"/>
        <w:rPr>
          <w:rFonts w:cs="Times New Roman"/>
          <w:szCs w:val="28"/>
        </w:rPr>
      </w:pPr>
      <w:r w:rsidRPr="00314FA9">
        <w:rPr>
          <w:rFonts w:cs="Times New Roman"/>
          <w:szCs w:val="28"/>
        </w:rPr>
        <w:t>Рисунок</w:t>
      </w:r>
      <w:r w:rsidR="00167C12" w:rsidRPr="00314FA9">
        <w:rPr>
          <w:rFonts w:cs="Times New Roman"/>
          <w:szCs w:val="28"/>
        </w:rPr>
        <w:t xml:space="preserve"> 3.</w:t>
      </w:r>
      <w:r w:rsidR="005D59B7" w:rsidRPr="00314FA9">
        <w:rPr>
          <w:rFonts w:cs="Times New Roman"/>
          <w:szCs w:val="28"/>
        </w:rPr>
        <w:t>7</w:t>
      </w:r>
      <w:r w:rsidR="00167C12" w:rsidRPr="00314FA9">
        <w:rPr>
          <w:rFonts w:cs="Times New Roman"/>
          <w:szCs w:val="28"/>
        </w:rPr>
        <w:t xml:space="preserve"> </w:t>
      </w:r>
      <w:r w:rsidRPr="00314FA9">
        <w:rPr>
          <w:rFonts w:cs="Times New Roman"/>
          <w:szCs w:val="28"/>
        </w:rPr>
        <w:t>– Диаграмма развертывания</w:t>
      </w:r>
    </w:p>
    <w:p w:rsidR="00433918" w:rsidRPr="00314FA9" w:rsidRDefault="00433918" w:rsidP="00314FA9">
      <w:pPr>
        <w:pStyle w:val="2"/>
        <w:numPr>
          <w:ilvl w:val="1"/>
          <w:numId w:val="1"/>
        </w:numPr>
        <w:ind w:left="1134" w:hanging="425"/>
        <w:jc w:val="left"/>
        <w:rPr>
          <w:rFonts w:cs="Times New Roman"/>
          <w:szCs w:val="28"/>
        </w:rPr>
      </w:pPr>
      <w:bookmarkStart w:id="28" w:name="_Toc358157422"/>
      <w:bookmarkStart w:id="29" w:name="_Toc420424030"/>
      <w:r w:rsidRPr="00314FA9">
        <w:rPr>
          <w:rFonts w:cs="Times New Roman"/>
          <w:szCs w:val="28"/>
        </w:rPr>
        <w:lastRenderedPageBreak/>
        <w:t>О</w:t>
      </w:r>
      <w:bookmarkEnd w:id="28"/>
      <w:r w:rsidR="00C1566B" w:rsidRPr="00314FA9">
        <w:rPr>
          <w:rFonts w:cs="Times New Roman"/>
          <w:szCs w:val="28"/>
        </w:rPr>
        <w:t xml:space="preserve">писание алгоритмов программных модулей </w:t>
      </w:r>
      <w:r w:rsidR="00754F51" w:rsidRPr="00314FA9">
        <w:rPr>
          <w:rFonts w:cs="Times New Roman"/>
          <w:szCs w:val="28"/>
        </w:rPr>
        <w:t>скоринговой оценки рисков при кредитовании клиентов</w:t>
      </w:r>
      <w:bookmarkEnd w:id="29"/>
    </w:p>
    <w:p w:rsidR="00433918" w:rsidRPr="00314FA9" w:rsidRDefault="00433918" w:rsidP="00314FA9">
      <w:pPr>
        <w:spacing w:after="0"/>
        <w:rPr>
          <w:rFonts w:cs="Times New Roman"/>
          <w:b/>
          <w:szCs w:val="28"/>
        </w:rPr>
      </w:pPr>
    </w:p>
    <w:p w:rsidR="0017363A" w:rsidRPr="00314FA9" w:rsidRDefault="00B233F7" w:rsidP="00314FA9">
      <w:pPr>
        <w:pStyle w:val="a8"/>
        <w:shd w:val="clear" w:color="auto" w:fill="FFFFFF"/>
        <w:spacing w:after="0"/>
        <w:ind w:left="0"/>
        <w:rPr>
          <w:rFonts w:eastAsia="Times New Roman" w:cs="Times New Roman"/>
          <w:color w:val="000000"/>
          <w:szCs w:val="28"/>
          <w:lang w:eastAsia="ru-RU"/>
        </w:rPr>
      </w:pPr>
      <w:r w:rsidRPr="00314FA9">
        <w:rPr>
          <w:rFonts w:cs="Times New Roman"/>
          <w:szCs w:val="28"/>
        </w:rPr>
        <w:t>Алгоритм проверки скоринговой системой</w:t>
      </w:r>
      <w:r w:rsidR="0039747A" w:rsidRPr="00314FA9">
        <w:rPr>
          <w:rFonts w:cs="Times New Roman"/>
          <w:szCs w:val="28"/>
        </w:rPr>
        <w:t xml:space="preserve">. </w:t>
      </w:r>
      <w:r w:rsidR="0017363A" w:rsidRPr="00314FA9">
        <w:rPr>
          <w:rFonts w:eastAsia="Times New Roman" w:cs="Times New Roman"/>
          <w:color w:val="000000"/>
          <w:szCs w:val="28"/>
          <w:lang w:eastAsia="ru-RU"/>
        </w:rPr>
        <w:t xml:space="preserve">Карта процесса анализа скоринговой системой представлена на рисунке </w:t>
      </w:r>
      <w:r w:rsidR="00CD166F" w:rsidRPr="00314FA9">
        <w:rPr>
          <w:rFonts w:eastAsia="Times New Roman" w:cs="Times New Roman"/>
          <w:color w:val="000000"/>
          <w:szCs w:val="28"/>
          <w:lang w:eastAsia="ru-RU"/>
        </w:rPr>
        <w:t>Б</w:t>
      </w:r>
      <w:r w:rsidR="0017363A" w:rsidRPr="00314FA9">
        <w:rPr>
          <w:rFonts w:eastAsia="Times New Roman" w:cs="Times New Roman"/>
          <w:color w:val="000000"/>
          <w:szCs w:val="28"/>
          <w:lang w:eastAsia="ru-RU"/>
        </w:rPr>
        <w:t xml:space="preserve">.2 приложения </w:t>
      </w:r>
      <w:r w:rsidR="00CD166F" w:rsidRPr="00314FA9">
        <w:rPr>
          <w:rFonts w:eastAsia="Times New Roman" w:cs="Times New Roman"/>
          <w:color w:val="000000"/>
          <w:szCs w:val="28"/>
          <w:lang w:eastAsia="ru-RU"/>
        </w:rPr>
        <w:t>Б</w:t>
      </w:r>
      <w:r w:rsidR="0017363A" w:rsidRPr="00314FA9">
        <w:rPr>
          <w:rFonts w:eastAsia="Times New Roman" w:cs="Times New Roman"/>
          <w:color w:val="000000"/>
          <w:szCs w:val="28"/>
          <w:lang w:eastAsia="ru-RU"/>
        </w:rPr>
        <w:t>.</w:t>
      </w:r>
    </w:p>
    <w:p w:rsidR="0017363A" w:rsidRPr="00314FA9" w:rsidRDefault="0017363A" w:rsidP="00314FA9">
      <w:pPr>
        <w:shd w:val="clear" w:color="auto" w:fill="FFFFFF"/>
        <w:spacing w:after="0"/>
        <w:rPr>
          <w:rFonts w:eastAsia="Times New Roman" w:cs="Times New Roman"/>
          <w:color w:val="000000"/>
          <w:szCs w:val="28"/>
          <w:lang w:eastAsia="ru-RU"/>
        </w:rPr>
      </w:pPr>
      <w:r w:rsidRPr="00314FA9">
        <w:rPr>
          <w:rFonts w:eastAsia="Times New Roman" w:cs="Times New Roman"/>
          <w:color w:val="000000"/>
          <w:szCs w:val="28"/>
          <w:lang w:eastAsia="ru-RU"/>
        </w:rPr>
        <w:t>После заполнения анкеты на кредит следует проверка скоринговой системой, которая начинается с</w:t>
      </w:r>
      <w:r w:rsidR="00A7014D" w:rsidRPr="00314FA9">
        <w:rPr>
          <w:rFonts w:eastAsia="Times New Roman" w:cs="Times New Roman"/>
          <w:color w:val="000000"/>
          <w:szCs w:val="28"/>
          <w:lang w:eastAsia="ru-RU"/>
        </w:rPr>
        <w:t xml:space="preserve"> проверки корректности и полноты анкетных данных для анализа и</w:t>
      </w:r>
      <w:r w:rsidRPr="00314FA9">
        <w:rPr>
          <w:rFonts w:eastAsia="Times New Roman" w:cs="Times New Roman"/>
          <w:color w:val="000000"/>
          <w:szCs w:val="28"/>
          <w:lang w:eastAsia="ru-RU"/>
        </w:rPr>
        <w:t xml:space="preserve"> определения набора параметров для оценки. Исходные данные берутся с заявки на кредит. Если данные некорректны, то набор параметров немного корректируется. </w:t>
      </w:r>
    </w:p>
    <w:p w:rsidR="00643E21" w:rsidRPr="00314FA9" w:rsidRDefault="0017363A" w:rsidP="00314FA9">
      <w:pPr>
        <w:pStyle w:val="a8"/>
        <w:autoSpaceDE w:val="0"/>
        <w:autoSpaceDN w:val="0"/>
        <w:adjustRightInd w:val="0"/>
        <w:spacing w:after="0"/>
        <w:ind w:left="0"/>
        <w:rPr>
          <w:rFonts w:cs="Times New Roman"/>
          <w:szCs w:val="28"/>
        </w:rPr>
      </w:pPr>
      <w:r w:rsidRPr="00314FA9">
        <w:rPr>
          <w:rFonts w:eastAsia="Times New Roman" w:cs="Times New Roman"/>
          <w:color w:val="000000"/>
          <w:szCs w:val="28"/>
          <w:lang w:eastAsia="ru-RU"/>
        </w:rPr>
        <w:t xml:space="preserve">После проверки корректности данные формализуются в доступный вычислительной машине вид. Определяется модель для оценки скоринга. Чаще всего это </w:t>
      </w:r>
      <w:r w:rsidR="00643E21" w:rsidRPr="00314FA9">
        <w:rPr>
          <w:rFonts w:eastAsia="Times New Roman" w:cs="Times New Roman"/>
          <w:color w:val="000000"/>
          <w:szCs w:val="28"/>
          <w:lang w:eastAsia="ru-RU"/>
        </w:rPr>
        <w:t xml:space="preserve">скоринг </w:t>
      </w:r>
      <w:r w:rsidR="00643E21" w:rsidRPr="00314FA9">
        <w:rPr>
          <w:rFonts w:cs="Times New Roman"/>
          <w:szCs w:val="28"/>
        </w:rPr>
        <w:t>Application (скоринг кредитных заявок). Он отсеивает большинство кредитных заявок, попадающих в группу риска. Если заёмщик не набирает достаточную сумму характеристик, то банк отказывает ему в предоставлении кредита, либо предлагает взять кредит на других условиях.</w:t>
      </w:r>
    </w:p>
    <w:p w:rsidR="0017363A" w:rsidRPr="00314FA9" w:rsidRDefault="00643E21" w:rsidP="00314FA9">
      <w:pPr>
        <w:shd w:val="clear" w:color="auto" w:fill="FFFFFF"/>
        <w:spacing w:after="0"/>
        <w:rPr>
          <w:rFonts w:eastAsia="Times New Roman" w:cs="Times New Roman"/>
          <w:color w:val="000000"/>
          <w:szCs w:val="28"/>
          <w:lang w:eastAsia="ru-RU"/>
        </w:rPr>
      </w:pPr>
      <w:r w:rsidRPr="00314FA9">
        <w:rPr>
          <w:rFonts w:eastAsia="Times New Roman" w:cs="Times New Roman"/>
          <w:color w:val="000000"/>
          <w:szCs w:val="28"/>
          <w:lang w:eastAsia="ru-RU"/>
        </w:rPr>
        <w:t xml:space="preserve">Затем производится расчет скоринговой модели: </w:t>
      </w:r>
      <w:r w:rsidR="00A7014D" w:rsidRPr="00314FA9">
        <w:rPr>
          <w:rFonts w:eastAsia="Times New Roman" w:cs="Times New Roman"/>
          <w:color w:val="000000"/>
          <w:szCs w:val="28"/>
          <w:lang w:eastAsia="ru-RU"/>
        </w:rPr>
        <w:t>определяются наиболее и наименее значимые параметры для оценки, производится оценка этих параметров алгоритмами скоринга подсчитывается скорбалл</w:t>
      </w:r>
      <w:r w:rsidR="00E816D4" w:rsidRPr="00314FA9">
        <w:rPr>
          <w:rFonts w:eastAsia="Times New Roman" w:cs="Times New Roman"/>
          <w:color w:val="000000"/>
          <w:szCs w:val="28"/>
          <w:lang w:eastAsia="ru-RU"/>
        </w:rPr>
        <w:t>, по</w:t>
      </w:r>
      <w:r w:rsidRPr="00314FA9">
        <w:rPr>
          <w:rFonts w:eastAsia="Times New Roman" w:cs="Times New Roman"/>
          <w:color w:val="000000"/>
          <w:szCs w:val="28"/>
          <w:lang w:eastAsia="ru-RU"/>
        </w:rPr>
        <w:t xml:space="preserve"> которому в дальнейшем определяется категория заемщика (большой риск, средний риск, малый риск, безрисковый).</w:t>
      </w:r>
    </w:p>
    <w:p w:rsidR="00643E21" w:rsidRPr="00314FA9" w:rsidRDefault="00643E21" w:rsidP="00314FA9">
      <w:pPr>
        <w:shd w:val="clear" w:color="auto" w:fill="FFFFFF"/>
        <w:spacing w:after="0"/>
        <w:rPr>
          <w:rFonts w:eastAsia="Times New Roman" w:cs="Times New Roman"/>
          <w:color w:val="000000"/>
          <w:szCs w:val="28"/>
          <w:lang w:eastAsia="ru-RU"/>
        </w:rPr>
      </w:pPr>
      <w:r w:rsidRPr="00314FA9">
        <w:rPr>
          <w:rFonts w:eastAsia="Times New Roman" w:cs="Times New Roman"/>
          <w:color w:val="000000"/>
          <w:szCs w:val="28"/>
          <w:lang w:eastAsia="ru-RU"/>
        </w:rPr>
        <w:t>Производится анализ результатов расчета скоринга, если результаты оказались неверны, то производится корректировка данных или скоринговых переменных. Если результаты верны, то они передаются далее в систему для последующего анализа.</w:t>
      </w:r>
    </w:p>
    <w:p w:rsidR="003F52F4" w:rsidRPr="00314FA9" w:rsidRDefault="003F52F4" w:rsidP="00314FA9">
      <w:pPr>
        <w:spacing w:after="0"/>
        <w:ind w:firstLine="0"/>
        <w:rPr>
          <w:rFonts w:cs="Times New Roman"/>
          <w:b/>
          <w:szCs w:val="28"/>
        </w:rPr>
      </w:pPr>
    </w:p>
    <w:p w:rsidR="002C3D92" w:rsidRPr="00314FA9" w:rsidRDefault="002C3D92" w:rsidP="00314FA9">
      <w:pPr>
        <w:spacing w:after="0"/>
        <w:rPr>
          <w:rFonts w:cs="Times New Roman"/>
          <w:szCs w:val="28"/>
        </w:rPr>
      </w:pPr>
    </w:p>
    <w:p w:rsidR="005C06D9" w:rsidRPr="00314FA9" w:rsidRDefault="005C06D9" w:rsidP="00314FA9">
      <w:pPr>
        <w:spacing w:after="0"/>
        <w:ind w:firstLine="0"/>
        <w:rPr>
          <w:rFonts w:cs="Times New Roman"/>
          <w:szCs w:val="28"/>
        </w:rPr>
      </w:pPr>
    </w:p>
    <w:p w:rsidR="006072E2" w:rsidRPr="00314FA9" w:rsidRDefault="006072E2" w:rsidP="00314FA9">
      <w:pPr>
        <w:spacing w:after="0"/>
        <w:ind w:firstLine="0"/>
        <w:rPr>
          <w:rFonts w:cs="Times New Roman"/>
          <w:szCs w:val="28"/>
        </w:rPr>
      </w:pPr>
    </w:p>
    <w:p w:rsidR="006072E2" w:rsidRPr="00314FA9" w:rsidRDefault="006072E2" w:rsidP="00314FA9">
      <w:pPr>
        <w:spacing w:after="0"/>
        <w:ind w:firstLine="0"/>
        <w:rPr>
          <w:rFonts w:cs="Times New Roman"/>
          <w:szCs w:val="28"/>
        </w:rPr>
      </w:pPr>
    </w:p>
    <w:p w:rsidR="006072E2" w:rsidRPr="00314FA9" w:rsidRDefault="006072E2" w:rsidP="00314FA9">
      <w:pPr>
        <w:spacing w:after="0"/>
        <w:ind w:firstLine="0"/>
        <w:rPr>
          <w:rFonts w:cs="Times New Roman"/>
          <w:szCs w:val="28"/>
        </w:rPr>
      </w:pPr>
    </w:p>
    <w:p w:rsidR="006072E2" w:rsidRPr="00314FA9" w:rsidRDefault="006072E2" w:rsidP="00314FA9">
      <w:pPr>
        <w:spacing w:after="0"/>
        <w:ind w:firstLine="0"/>
        <w:rPr>
          <w:rFonts w:cs="Times New Roman"/>
          <w:szCs w:val="28"/>
        </w:rPr>
      </w:pPr>
    </w:p>
    <w:p w:rsidR="009F795C" w:rsidRPr="00314FA9" w:rsidRDefault="009F795C" w:rsidP="00314FA9">
      <w:pPr>
        <w:spacing w:after="0"/>
        <w:ind w:firstLine="0"/>
        <w:rPr>
          <w:rFonts w:cs="Times New Roman"/>
          <w:szCs w:val="28"/>
        </w:rPr>
      </w:pPr>
    </w:p>
    <w:p w:rsidR="009F795C" w:rsidRPr="00314FA9" w:rsidRDefault="009F795C" w:rsidP="00314FA9">
      <w:pPr>
        <w:spacing w:after="0"/>
        <w:ind w:firstLine="0"/>
        <w:rPr>
          <w:rFonts w:cs="Times New Roman"/>
          <w:szCs w:val="28"/>
        </w:rPr>
      </w:pPr>
    </w:p>
    <w:p w:rsidR="009F795C" w:rsidRPr="00314FA9" w:rsidRDefault="009F795C" w:rsidP="00314FA9">
      <w:pPr>
        <w:spacing w:after="0"/>
        <w:ind w:firstLine="0"/>
        <w:rPr>
          <w:rFonts w:cs="Times New Roman"/>
          <w:szCs w:val="28"/>
        </w:rPr>
      </w:pPr>
    </w:p>
    <w:p w:rsidR="009F795C" w:rsidRPr="00314FA9" w:rsidRDefault="009F795C" w:rsidP="00314FA9">
      <w:pPr>
        <w:spacing w:after="0"/>
        <w:ind w:firstLine="0"/>
        <w:rPr>
          <w:rFonts w:cs="Times New Roman"/>
          <w:szCs w:val="28"/>
        </w:rPr>
      </w:pPr>
    </w:p>
    <w:p w:rsidR="009F795C" w:rsidRPr="00314FA9" w:rsidRDefault="009F795C" w:rsidP="00314FA9">
      <w:pPr>
        <w:spacing w:after="0"/>
        <w:ind w:firstLine="0"/>
        <w:rPr>
          <w:rFonts w:cs="Times New Roman"/>
          <w:szCs w:val="28"/>
        </w:rPr>
      </w:pPr>
    </w:p>
    <w:p w:rsidR="009F795C" w:rsidRPr="00314FA9" w:rsidRDefault="009F795C" w:rsidP="00314FA9">
      <w:pPr>
        <w:pStyle w:val="2"/>
        <w:numPr>
          <w:ilvl w:val="1"/>
          <w:numId w:val="1"/>
        </w:numPr>
        <w:jc w:val="left"/>
        <w:rPr>
          <w:rFonts w:cs="Times New Roman"/>
          <w:szCs w:val="28"/>
        </w:rPr>
      </w:pPr>
      <w:bookmarkStart w:id="30" w:name="_Toc420424031"/>
      <w:r w:rsidRPr="00314FA9">
        <w:rPr>
          <w:rFonts w:cs="Times New Roman"/>
          <w:szCs w:val="28"/>
        </w:rPr>
        <w:lastRenderedPageBreak/>
        <w:t xml:space="preserve">Результаты тестирования </w:t>
      </w:r>
      <w:r w:rsidR="004E029B" w:rsidRPr="00314FA9">
        <w:rPr>
          <w:rFonts w:cs="Times New Roman"/>
          <w:szCs w:val="28"/>
        </w:rPr>
        <w:t>системы скоринговой оценки заемщиков</w:t>
      </w:r>
      <w:bookmarkEnd w:id="30"/>
      <w:r w:rsidR="004E029B" w:rsidRPr="00314FA9">
        <w:rPr>
          <w:rFonts w:cs="Times New Roman"/>
          <w:szCs w:val="28"/>
        </w:rPr>
        <w:t xml:space="preserve"> </w:t>
      </w:r>
    </w:p>
    <w:p w:rsidR="009F795C" w:rsidRPr="00314FA9" w:rsidRDefault="009F795C" w:rsidP="00314FA9">
      <w:pPr>
        <w:spacing w:after="0"/>
        <w:ind w:firstLine="0"/>
        <w:rPr>
          <w:rFonts w:cs="Times New Roman"/>
          <w:szCs w:val="28"/>
        </w:rPr>
      </w:pPr>
    </w:p>
    <w:p w:rsidR="00EA2225" w:rsidRPr="00314FA9" w:rsidRDefault="00EA2225" w:rsidP="00314FA9">
      <w:pPr>
        <w:spacing w:after="0"/>
        <w:ind w:firstLine="708"/>
        <w:rPr>
          <w:rFonts w:cs="Times New Roman"/>
          <w:szCs w:val="28"/>
        </w:rPr>
      </w:pPr>
      <w:r w:rsidRPr="00314FA9">
        <w:rPr>
          <w:rFonts w:cs="Times New Roman"/>
          <w:szCs w:val="28"/>
        </w:rPr>
        <w:t xml:space="preserve">При запуске стартовой страницы приложения пользователь должен </w:t>
      </w:r>
      <w:r w:rsidR="003E5877" w:rsidRPr="00314FA9">
        <w:rPr>
          <w:rFonts w:cs="Times New Roman"/>
          <w:szCs w:val="28"/>
        </w:rPr>
        <w:t>пройти авторизацию. Для этого необходимо ввести логин и пароль к системе скоринговой проверки.</w:t>
      </w:r>
    </w:p>
    <w:p w:rsidR="003E5877" w:rsidRPr="00314FA9" w:rsidRDefault="003E5877" w:rsidP="00314FA9">
      <w:pPr>
        <w:spacing w:after="0"/>
        <w:ind w:firstLine="708"/>
        <w:rPr>
          <w:rFonts w:cs="Times New Roman"/>
          <w:szCs w:val="28"/>
        </w:rPr>
      </w:pPr>
    </w:p>
    <w:p w:rsidR="006072E2" w:rsidRPr="00314FA9" w:rsidRDefault="0022177A" w:rsidP="00314FA9">
      <w:pPr>
        <w:spacing w:after="0"/>
        <w:ind w:firstLine="0"/>
        <w:jc w:val="center"/>
        <w:rPr>
          <w:rFonts w:cs="Times New Roman"/>
          <w:szCs w:val="28"/>
        </w:rPr>
      </w:pPr>
      <w:r w:rsidRPr="00314FA9">
        <w:rPr>
          <w:rFonts w:cs="Times New Roman"/>
          <w:noProof/>
          <w:szCs w:val="28"/>
          <w:lang w:eastAsia="ru-RU"/>
        </w:rPr>
        <w:drawing>
          <wp:inline distT="0" distB="0" distL="0" distR="0" wp14:anchorId="6876D40D" wp14:editId="31B1D7AE">
            <wp:extent cx="5295014" cy="2560340"/>
            <wp:effectExtent l="0" t="0" r="127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92185" cy="2558972"/>
                    </a:xfrm>
                    <a:prstGeom prst="rect">
                      <a:avLst/>
                    </a:prstGeom>
                  </pic:spPr>
                </pic:pic>
              </a:graphicData>
            </a:graphic>
          </wp:inline>
        </w:drawing>
      </w:r>
    </w:p>
    <w:p w:rsidR="003E5877" w:rsidRPr="00314FA9" w:rsidRDefault="003E5877" w:rsidP="00314FA9">
      <w:pPr>
        <w:spacing w:after="0"/>
        <w:ind w:firstLine="0"/>
        <w:rPr>
          <w:rFonts w:cs="Times New Roman"/>
          <w:szCs w:val="28"/>
        </w:rPr>
      </w:pPr>
    </w:p>
    <w:p w:rsidR="003E5877" w:rsidRPr="00314FA9" w:rsidRDefault="003E5877" w:rsidP="00314FA9">
      <w:pPr>
        <w:spacing w:after="0"/>
        <w:ind w:firstLine="0"/>
        <w:jc w:val="center"/>
        <w:rPr>
          <w:rFonts w:cs="Times New Roman"/>
          <w:szCs w:val="28"/>
        </w:rPr>
      </w:pPr>
      <w:r w:rsidRPr="00314FA9">
        <w:rPr>
          <w:rFonts w:cs="Times New Roman"/>
          <w:szCs w:val="28"/>
        </w:rPr>
        <w:t>Рисунок 3.8 – Страница авторизации пользователя</w:t>
      </w:r>
    </w:p>
    <w:p w:rsidR="003E5877" w:rsidRPr="00314FA9" w:rsidRDefault="003E5877" w:rsidP="00314FA9">
      <w:pPr>
        <w:spacing w:after="0"/>
        <w:ind w:firstLine="0"/>
        <w:jc w:val="center"/>
        <w:rPr>
          <w:rFonts w:cs="Times New Roman"/>
          <w:szCs w:val="28"/>
        </w:rPr>
      </w:pPr>
    </w:p>
    <w:p w:rsidR="00352596" w:rsidRPr="00314FA9" w:rsidRDefault="003E5877" w:rsidP="00314FA9">
      <w:pPr>
        <w:spacing w:after="0"/>
        <w:rPr>
          <w:rFonts w:cs="Times New Roman"/>
          <w:szCs w:val="28"/>
        </w:rPr>
      </w:pPr>
      <w:r w:rsidRPr="00314FA9">
        <w:rPr>
          <w:rFonts w:cs="Times New Roman"/>
          <w:szCs w:val="28"/>
        </w:rPr>
        <w:t>На первой вкладке «управление анкетами» находится таблица со списком загруженных в систему анкет от самых свежих до старых. В таблице отображаются необходимые данные – номер анкеты (заявки на кредит), наименование клиента (фамилия, имя и отчество), торговая точка, оформившая заявку, и статус проверки скиринга (отрицательный – проверку не прошел, положительный – прошел проверку, клиент благонадежный). При нажатии на номер анкеты откроется окно с информацией о клиенте в режиме редактирования, следовательно, её можно корректировать и сохранять.</w:t>
      </w:r>
    </w:p>
    <w:p w:rsidR="003E5877" w:rsidRPr="00314FA9" w:rsidRDefault="00352596" w:rsidP="00314FA9">
      <w:pPr>
        <w:spacing w:after="0"/>
        <w:rPr>
          <w:rFonts w:cs="Times New Roman"/>
          <w:szCs w:val="28"/>
        </w:rPr>
      </w:pPr>
      <w:r w:rsidRPr="00314FA9">
        <w:rPr>
          <w:rFonts w:cs="Times New Roman"/>
          <w:szCs w:val="28"/>
        </w:rPr>
        <w:t>В правой части окна расположено меню с быстрой навигацией – поиск анкеты по номеру, просмотр последних загруженный анкет, архив анкет и выбор анкет по результатам проверки.</w:t>
      </w:r>
      <w:r w:rsidR="003E5877" w:rsidRPr="00314FA9">
        <w:rPr>
          <w:rFonts w:cs="Times New Roman"/>
          <w:szCs w:val="28"/>
        </w:rPr>
        <w:t xml:space="preserve"> </w:t>
      </w:r>
    </w:p>
    <w:p w:rsidR="00352596" w:rsidRPr="00314FA9" w:rsidRDefault="00352596" w:rsidP="00314FA9">
      <w:pPr>
        <w:spacing w:after="0"/>
        <w:ind w:firstLine="0"/>
        <w:jc w:val="center"/>
        <w:rPr>
          <w:rFonts w:cs="Times New Roman"/>
          <w:szCs w:val="28"/>
        </w:rPr>
      </w:pPr>
      <w:r w:rsidRPr="00314FA9">
        <w:rPr>
          <w:rFonts w:cs="Times New Roman"/>
          <w:noProof/>
          <w:szCs w:val="28"/>
          <w:lang w:eastAsia="ru-RU"/>
        </w:rPr>
        <w:lastRenderedPageBreak/>
        <w:drawing>
          <wp:inline distT="0" distB="0" distL="0" distR="0" wp14:anchorId="0EAC09B4" wp14:editId="78FCE98C">
            <wp:extent cx="4518837" cy="3648557"/>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16421" cy="3646607"/>
                    </a:xfrm>
                    <a:prstGeom prst="rect">
                      <a:avLst/>
                    </a:prstGeom>
                  </pic:spPr>
                </pic:pic>
              </a:graphicData>
            </a:graphic>
          </wp:inline>
        </w:drawing>
      </w:r>
    </w:p>
    <w:p w:rsidR="00352596" w:rsidRPr="00314FA9" w:rsidRDefault="00352596" w:rsidP="00314FA9">
      <w:pPr>
        <w:spacing w:after="0"/>
        <w:ind w:firstLine="0"/>
        <w:rPr>
          <w:rFonts w:cs="Times New Roman"/>
          <w:szCs w:val="28"/>
        </w:rPr>
      </w:pPr>
    </w:p>
    <w:p w:rsidR="00352596" w:rsidRPr="00314FA9" w:rsidRDefault="00352596" w:rsidP="00314FA9">
      <w:pPr>
        <w:spacing w:after="0"/>
        <w:ind w:firstLine="0"/>
        <w:jc w:val="center"/>
        <w:rPr>
          <w:rFonts w:cs="Times New Roman"/>
          <w:szCs w:val="28"/>
        </w:rPr>
      </w:pPr>
      <w:r w:rsidRPr="00314FA9">
        <w:rPr>
          <w:rFonts w:cs="Times New Roman"/>
          <w:szCs w:val="28"/>
        </w:rPr>
        <w:t>Рисунок 3.9 – Страница просмотра и редактирования личной информации о заёмщике</w:t>
      </w:r>
    </w:p>
    <w:p w:rsidR="00352596" w:rsidRPr="00314FA9" w:rsidRDefault="00352596" w:rsidP="00314FA9">
      <w:pPr>
        <w:spacing w:after="0"/>
        <w:rPr>
          <w:rFonts w:cs="Times New Roman"/>
          <w:szCs w:val="28"/>
        </w:rPr>
      </w:pPr>
    </w:p>
    <w:p w:rsidR="00352596" w:rsidRPr="00314FA9" w:rsidRDefault="00352596" w:rsidP="00314FA9">
      <w:pPr>
        <w:spacing w:after="0"/>
        <w:ind w:firstLine="0"/>
        <w:jc w:val="center"/>
        <w:rPr>
          <w:rFonts w:cs="Times New Roman"/>
          <w:szCs w:val="28"/>
        </w:rPr>
      </w:pPr>
      <w:r w:rsidRPr="00314FA9">
        <w:rPr>
          <w:rFonts w:cs="Times New Roman"/>
          <w:noProof/>
          <w:szCs w:val="28"/>
          <w:lang w:eastAsia="ru-RU"/>
        </w:rPr>
        <w:drawing>
          <wp:inline distT="0" distB="0" distL="0" distR="0" wp14:anchorId="199891AE" wp14:editId="0D197065">
            <wp:extent cx="4603898" cy="3702029"/>
            <wp:effectExtent l="0" t="0" r="635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04734" cy="3702701"/>
                    </a:xfrm>
                    <a:prstGeom prst="rect">
                      <a:avLst/>
                    </a:prstGeom>
                  </pic:spPr>
                </pic:pic>
              </a:graphicData>
            </a:graphic>
          </wp:inline>
        </w:drawing>
      </w:r>
    </w:p>
    <w:p w:rsidR="00352596" w:rsidRPr="00314FA9" w:rsidRDefault="00352596" w:rsidP="00314FA9">
      <w:pPr>
        <w:spacing w:after="0"/>
        <w:ind w:firstLine="0"/>
        <w:rPr>
          <w:rFonts w:cs="Times New Roman"/>
          <w:szCs w:val="28"/>
        </w:rPr>
      </w:pPr>
    </w:p>
    <w:p w:rsidR="00352596" w:rsidRPr="00314FA9" w:rsidRDefault="00352596" w:rsidP="00314FA9">
      <w:pPr>
        <w:spacing w:after="0"/>
        <w:ind w:firstLine="0"/>
        <w:jc w:val="center"/>
        <w:rPr>
          <w:rFonts w:cs="Times New Roman"/>
          <w:szCs w:val="28"/>
        </w:rPr>
      </w:pPr>
      <w:r w:rsidRPr="00314FA9">
        <w:rPr>
          <w:rFonts w:cs="Times New Roman"/>
          <w:szCs w:val="28"/>
        </w:rPr>
        <w:t>Рисунок 3.10 – Страница просмотра и редактирования информации о платежеспособности заёмщика</w:t>
      </w:r>
    </w:p>
    <w:p w:rsidR="006072E2" w:rsidRPr="00314FA9" w:rsidRDefault="00677424" w:rsidP="00314FA9">
      <w:pPr>
        <w:spacing w:after="0"/>
        <w:ind w:firstLine="0"/>
        <w:rPr>
          <w:rFonts w:cs="Times New Roman"/>
          <w:szCs w:val="28"/>
        </w:rPr>
      </w:pPr>
      <w:r w:rsidRPr="00314FA9">
        <w:rPr>
          <w:rFonts w:cs="Times New Roman"/>
          <w:noProof/>
          <w:szCs w:val="28"/>
          <w:lang w:eastAsia="ru-RU"/>
        </w:rPr>
        <w:lastRenderedPageBreak/>
        <w:drawing>
          <wp:inline distT="0" distB="0" distL="0" distR="0" wp14:anchorId="23F97E4D" wp14:editId="356F1EE0">
            <wp:extent cx="5940425" cy="4642471"/>
            <wp:effectExtent l="0" t="0" r="3175" b="63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4642471"/>
                    </a:xfrm>
                    <a:prstGeom prst="rect">
                      <a:avLst/>
                    </a:prstGeom>
                  </pic:spPr>
                </pic:pic>
              </a:graphicData>
            </a:graphic>
          </wp:inline>
        </w:drawing>
      </w:r>
    </w:p>
    <w:p w:rsidR="003E5877" w:rsidRPr="00314FA9" w:rsidRDefault="003E5877" w:rsidP="00314FA9">
      <w:pPr>
        <w:spacing w:after="0"/>
        <w:ind w:firstLine="0"/>
        <w:rPr>
          <w:rFonts w:cs="Times New Roman"/>
          <w:szCs w:val="28"/>
        </w:rPr>
      </w:pPr>
    </w:p>
    <w:p w:rsidR="003E5877" w:rsidRPr="00314FA9" w:rsidRDefault="003E5877" w:rsidP="00314FA9">
      <w:pPr>
        <w:spacing w:after="0"/>
        <w:ind w:firstLine="0"/>
        <w:jc w:val="center"/>
        <w:rPr>
          <w:rFonts w:cs="Times New Roman"/>
          <w:szCs w:val="28"/>
        </w:rPr>
      </w:pPr>
      <w:r w:rsidRPr="00314FA9">
        <w:rPr>
          <w:rFonts w:cs="Times New Roman"/>
          <w:szCs w:val="28"/>
        </w:rPr>
        <w:t>Рисунок 3.</w:t>
      </w:r>
      <w:r w:rsidR="00352596" w:rsidRPr="00314FA9">
        <w:rPr>
          <w:rFonts w:cs="Times New Roman"/>
          <w:szCs w:val="28"/>
        </w:rPr>
        <w:t>11</w:t>
      </w:r>
      <w:r w:rsidRPr="00314FA9">
        <w:rPr>
          <w:rFonts w:cs="Times New Roman"/>
          <w:szCs w:val="28"/>
        </w:rPr>
        <w:t xml:space="preserve"> –</w:t>
      </w:r>
      <w:r w:rsidR="00352596" w:rsidRPr="00314FA9">
        <w:rPr>
          <w:rFonts w:cs="Times New Roman"/>
          <w:szCs w:val="28"/>
        </w:rPr>
        <w:t xml:space="preserve"> Страница «Управление анкетами»</w:t>
      </w:r>
    </w:p>
    <w:p w:rsidR="003E5877" w:rsidRPr="00314FA9" w:rsidRDefault="003E5877" w:rsidP="00314FA9">
      <w:pPr>
        <w:spacing w:after="0"/>
        <w:ind w:firstLine="0"/>
        <w:rPr>
          <w:rFonts w:cs="Times New Roman"/>
          <w:szCs w:val="28"/>
        </w:rPr>
      </w:pPr>
    </w:p>
    <w:p w:rsidR="006072E2" w:rsidRPr="00314FA9" w:rsidRDefault="00352596" w:rsidP="00314FA9">
      <w:pPr>
        <w:spacing w:after="0"/>
        <w:ind w:firstLine="0"/>
        <w:rPr>
          <w:rFonts w:cs="Times New Roman"/>
          <w:szCs w:val="28"/>
        </w:rPr>
      </w:pPr>
      <w:r w:rsidRPr="00314FA9">
        <w:rPr>
          <w:rFonts w:cs="Times New Roman"/>
          <w:szCs w:val="28"/>
        </w:rPr>
        <w:tab/>
        <w:t xml:space="preserve">На второй вкладке «скоринг-проверка» отображается поле с загрузкой анкеты. После загрузки анкеты автоматически заемщик проверяется скорингом. Клиенту выставляется скорбалл, по которому выносится решение, благонадежный заёмщик или нет. </w:t>
      </w:r>
    </w:p>
    <w:p w:rsidR="006072E2" w:rsidRPr="00314FA9" w:rsidRDefault="00352596" w:rsidP="00314FA9">
      <w:pPr>
        <w:spacing w:after="0"/>
        <w:ind w:firstLine="0"/>
        <w:rPr>
          <w:rFonts w:cs="Times New Roman"/>
          <w:szCs w:val="28"/>
        </w:rPr>
      </w:pPr>
      <w:r w:rsidRPr="00314FA9">
        <w:rPr>
          <w:rFonts w:cs="Times New Roman"/>
          <w:szCs w:val="28"/>
        </w:rPr>
        <w:tab/>
        <w:t>На третьей вкладке можно просмотреть статистику загруженных и проверенных анкет в зависимости от полученного результата: одобрено, отказано в кредите, либо анкета нуждается в дополнительной доработке.</w:t>
      </w:r>
    </w:p>
    <w:p w:rsidR="006072E2" w:rsidRPr="00314FA9" w:rsidRDefault="006072E2" w:rsidP="00314FA9">
      <w:pPr>
        <w:spacing w:after="0"/>
        <w:ind w:firstLine="0"/>
        <w:rPr>
          <w:rFonts w:cs="Times New Roman"/>
          <w:szCs w:val="28"/>
        </w:rPr>
      </w:pPr>
    </w:p>
    <w:p w:rsidR="004E029B" w:rsidRPr="00314FA9" w:rsidRDefault="00546333" w:rsidP="00314FA9">
      <w:pPr>
        <w:spacing w:after="0"/>
        <w:ind w:firstLine="0"/>
        <w:jc w:val="center"/>
        <w:rPr>
          <w:rFonts w:cs="Times New Roman"/>
          <w:szCs w:val="28"/>
        </w:rPr>
      </w:pPr>
      <w:r w:rsidRPr="00314FA9">
        <w:rPr>
          <w:rFonts w:cs="Times New Roman"/>
          <w:noProof/>
          <w:szCs w:val="28"/>
          <w:lang w:eastAsia="ru-RU"/>
        </w:rPr>
        <w:lastRenderedPageBreak/>
        <w:drawing>
          <wp:inline distT="0" distB="0" distL="0" distR="0" wp14:anchorId="0300351F" wp14:editId="3A028D26">
            <wp:extent cx="4890977" cy="3576486"/>
            <wp:effectExtent l="0" t="0" r="5080"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888364" cy="3574575"/>
                    </a:xfrm>
                    <a:prstGeom prst="rect">
                      <a:avLst/>
                    </a:prstGeom>
                  </pic:spPr>
                </pic:pic>
              </a:graphicData>
            </a:graphic>
          </wp:inline>
        </w:drawing>
      </w:r>
    </w:p>
    <w:p w:rsidR="003E5877" w:rsidRPr="00314FA9" w:rsidRDefault="003E5877" w:rsidP="00314FA9">
      <w:pPr>
        <w:spacing w:after="0"/>
        <w:ind w:firstLine="0"/>
        <w:rPr>
          <w:rFonts w:cs="Times New Roman"/>
          <w:szCs w:val="28"/>
        </w:rPr>
      </w:pPr>
    </w:p>
    <w:p w:rsidR="003E5877" w:rsidRPr="00314FA9" w:rsidRDefault="003E5877" w:rsidP="00314FA9">
      <w:pPr>
        <w:spacing w:after="0"/>
        <w:ind w:firstLine="0"/>
        <w:jc w:val="center"/>
        <w:rPr>
          <w:rFonts w:cs="Times New Roman"/>
          <w:szCs w:val="28"/>
        </w:rPr>
      </w:pPr>
      <w:r w:rsidRPr="00314FA9">
        <w:rPr>
          <w:rFonts w:cs="Times New Roman"/>
          <w:szCs w:val="28"/>
        </w:rPr>
        <w:t>Рисунок 3.12 –</w:t>
      </w:r>
      <w:r w:rsidR="00352596" w:rsidRPr="00314FA9">
        <w:rPr>
          <w:rFonts w:cs="Times New Roman"/>
          <w:szCs w:val="28"/>
        </w:rPr>
        <w:t xml:space="preserve"> Страница скоринг-проверки</w:t>
      </w:r>
    </w:p>
    <w:p w:rsidR="00352596" w:rsidRPr="00314FA9" w:rsidRDefault="00352596" w:rsidP="00314FA9">
      <w:pPr>
        <w:spacing w:after="0"/>
        <w:ind w:firstLine="0"/>
        <w:jc w:val="center"/>
        <w:rPr>
          <w:rFonts w:cs="Times New Roman"/>
          <w:szCs w:val="28"/>
        </w:rPr>
      </w:pPr>
    </w:p>
    <w:p w:rsidR="004E029B" w:rsidRPr="00314FA9" w:rsidRDefault="00546333" w:rsidP="00314FA9">
      <w:pPr>
        <w:spacing w:after="0"/>
        <w:ind w:firstLine="0"/>
        <w:jc w:val="center"/>
        <w:rPr>
          <w:rFonts w:cs="Times New Roman"/>
          <w:szCs w:val="28"/>
        </w:rPr>
      </w:pPr>
      <w:r w:rsidRPr="00314FA9">
        <w:rPr>
          <w:rFonts w:cs="Times New Roman"/>
          <w:noProof/>
          <w:szCs w:val="28"/>
          <w:lang w:eastAsia="ru-RU"/>
        </w:rPr>
        <w:drawing>
          <wp:inline distT="0" distB="0" distL="0" distR="0" wp14:anchorId="0EEDCF10" wp14:editId="542D64A4">
            <wp:extent cx="4869712" cy="3948442"/>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69757" cy="3948479"/>
                    </a:xfrm>
                    <a:prstGeom prst="rect">
                      <a:avLst/>
                    </a:prstGeom>
                  </pic:spPr>
                </pic:pic>
              </a:graphicData>
            </a:graphic>
          </wp:inline>
        </w:drawing>
      </w:r>
    </w:p>
    <w:p w:rsidR="003E5877" w:rsidRPr="00314FA9" w:rsidRDefault="003E5877" w:rsidP="00314FA9">
      <w:pPr>
        <w:spacing w:after="0"/>
        <w:ind w:firstLine="0"/>
        <w:rPr>
          <w:rFonts w:cs="Times New Roman"/>
          <w:szCs w:val="28"/>
        </w:rPr>
      </w:pPr>
    </w:p>
    <w:p w:rsidR="003E5877" w:rsidRPr="00314FA9" w:rsidRDefault="003E5877" w:rsidP="00314FA9">
      <w:pPr>
        <w:spacing w:after="0"/>
        <w:ind w:firstLine="0"/>
        <w:jc w:val="center"/>
        <w:rPr>
          <w:rFonts w:cs="Times New Roman"/>
          <w:szCs w:val="28"/>
        </w:rPr>
      </w:pPr>
      <w:r w:rsidRPr="00314FA9">
        <w:rPr>
          <w:rFonts w:cs="Times New Roman"/>
          <w:szCs w:val="28"/>
        </w:rPr>
        <w:t>Рисунок 3.13 –</w:t>
      </w:r>
      <w:r w:rsidR="00352596" w:rsidRPr="00314FA9">
        <w:rPr>
          <w:rFonts w:cs="Times New Roman"/>
          <w:szCs w:val="28"/>
        </w:rPr>
        <w:t xml:space="preserve"> Страница статистики проверенных анкет</w:t>
      </w:r>
    </w:p>
    <w:p w:rsidR="004E029B" w:rsidRPr="00314FA9" w:rsidRDefault="004E029B" w:rsidP="00314FA9">
      <w:pPr>
        <w:spacing w:after="0"/>
        <w:ind w:firstLine="0"/>
        <w:rPr>
          <w:rFonts w:cs="Times New Roman"/>
          <w:szCs w:val="28"/>
        </w:rPr>
      </w:pPr>
    </w:p>
    <w:p w:rsidR="006072E2" w:rsidRPr="00314FA9" w:rsidRDefault="006072E2" w:rsidP="00314FA9">
      <w:pPr>
        <w:pStyle w:val="1"/>
        <w:numPr>
          <w:ilvl w:val="0"/>
          <w:numId w:val="1"/>
        </w:numPr>
        <w:jc w:val="left"/>
        <w:rPr>
          <w:rFonts w:cs="Times New Roman"/>
        </w:rPr>
      </w:pPr>
      <w:r w:rsidRPr="00314FA9">
        <w:rPr>
          <w:rFonts w:cs="Times New Roman"/>
        </w:rPr>
        <w:lastRenderedPageBreak/>
        <w:t xml:space="preserve"> </w:t>
      </w:r>
      <w:bookmarkStart w:id="31" w:name="_Toc420424032"/>
      <w:r w:rsidRPr="00314FA9">
        <w:rPr>
          <w:rFonts w:cs="Times New Roman"/>
        </w:rPr>
        <w:t>ОХРАНА ТРУДА. РЕАЛИЗАЦИЯ ЭРГОНОМИЧЕСКИХ ТРЕБОВАНИЙ ОРГАНИЗАЦИИ РАБОЧЕГО МЕСТА СПЕЦИАЛИСТА УПРАВЛЕНИЯ РОЗНИЧНЫХ РИСКОВ</w:t>
      </w:r>
      <w:bookmarkEnd w:id="31"/>
    </w:p>
    <w:p w:rsidR="006072E2" w:rsidRPr="00314FA9" w:rsidRDefault="006072E2" w:rsidP="00314FA9">
      <w:pPr>
        <w:spacing w:after="0"/>
        <w:rPr>
          <w:rFonts w:cs="Times New Roman"/>
          <w:szCs w:val="28"/>
        </w:rPr>
      </w:pPr>
    </w:p>
    <w:p w:rsidR="00AB282C" w:rsidRPr="00314FA9" w:rsidRDefault="00AB282C" w:rsidP="00314FA9">
      <w:pPr>
        <w:spacing w:after="0"/>
        <w:rPr>
          <w:rFonts w:cs="Times New Roman"/>
          <w:szCs w:val="28"/>
        </w:rPr>
      </w:pPr>
      <w:r w:rsidRPr="00314FA9">
        <w:rPr>
          <w:rFonts w:cs="Times New Roman"/>
          <w:szCs w:val="28"/>
        </w:rPr>
        <w:t xml:space="preserve">Работоспособность сотрудников напрямую зависит от условий труда, в которых он работает. 90% рабочего времени сотрудники банковской сферы, в том числе и специалисты управления розничных рисков, проводят в офисе, их работа непосредственно связана с ПЭВМ. Особое значение имеют эргономические требования к организации рабочего места, так как обстановка рабочего места, удобство, комфорт и уют в большой степени влияет на эффективность работы сотрудников.  </w:t>
      </w:r>
    </w:p>
    <w:p w:rsidR="00AB282C" w:rsidRPr="00314FA9" w:rsidRDefault="00AB282C" w:rsidP="00314FA9">
      <w:pPr>
        <w:tabs>
          <w:tab w:val="left" w:pos="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imes New Roman"/>
          <w:szCs w:val="28"/>
          <w:lang w:eastAsia="ru-RU"/>
        </w:rPr>
      </w:pPr>
      <w:r w:rsidRPr="00314FA9">
        <w:rPr>
          <w:rFonts w:eastAsia="Times New Roman" w:cs="Times New Roman"/>
          <w:szCs w:val="28"/>
          <w:lang w:eastAsia="ru-RU"/>
        </w:rPr>
        <w:t>В обязанности специалиста управления розничных рисков входят следующие функции:</w:t>
      </w:r>
    </w:p>
    <w:p w:rsidR="00AB282C" w:rsidRPr="00314FA9" w:rsidRDefault="00AB282C" w:rsidP="00B600AD">
      <w:pPr>
        <w:pStyle w:val="a8"/>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firstLine="709"/>
        <w:rPr>
          <w:rFonts w:eastAsia="Times New Roman" w:cs="Times New Roman"/>
          <w:szCs w:val="28"/>
          <w:lang w:eastAsia="ru-RU"/>
        </w:rPr>
      </w:pPr>
      <w:r w:rsidRPr="00314FA9">
        <w:rPr>
          <w:rFonts w:eastAsia="Times New Roman" w:cs="Times New Roman"/>
          <w:szCs w:val="28"/>
          <w:lang w:eastAsia="ru-RU"/>
        </w:rPr>
        <w:t>осуществлять идентификацию, анализ, оценку и мониторинг кредитного риска розничного кредитования; осуществлять общий мониторинг системы оценки кредитоспособности кредитополучателей и вносить предложения по оптимизации процесса;</w:t>
      </w:r>
    </w:p>
    <w:p w:rsidR="00AB282C" w:rsidRPr="00314FA9" w:rsidRDefault="00AB282C" w:rsidP="00B600AD">
      <w:pPr>
        <w:pStyle w:val="a8"/>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firstLine="709"/>
        <w:rPr>
          <w:rFonts w:eastAsia="Times New Roman" w:cs="Times New Roman"/>
          <w:szCs w:val="28"/>
          <w:lang w:eastAsia="ru-RU"/>
        </w:rPr>
      </w:pPr>
      <w:r w:rsidRPr="00314FA9">
        <w:rPr>
          <w:rFonts w:eastAsia="Times New Roman" w:cs="Times New Roman"/>
          <w:szCs w:val="28"/>
          <w:lang w:eastAsia="ru-RU"/>
        </w:rPr>
        <w:t xml:space="preserve">формировать по установленной форме спецификации требований для других подразделений </w:t>
      </w:r>
      <w:r w:rsidR="00000976">
        <w:rPr>
          <w:rFonts w:eastAsia="Times New Roman" w:cs="Times New Roman"/>
          <w:szCs w:val="28"/>
          <w:lang w:eastAsia="ru-RU"/>
        </w:rPr>
        <w:t>б</w:t>
      </w:r>
      <w:r w:rsidRPr="00314FA9">
        <w:rPr>
          <w:rFonts w:eastAsia="Times New Roman" w:cs="Times New Roman"/>
          <w:szCs w:val="28"/>
          <w:lang w:eastAsia="ru-RU"/>
        </w:rPr>
        <w:t>анка; разрабатывать локальные нормативные правовые акты в сфере управления розничными рисками в пределах его компетенции; подготовка формализованных отчетов, аналитических записок, проектов решений, приказов, распоряжений и других документов в пределах его компетенции;</w:t>
      </w:r>
    </w:p>
    <w:p w:rsidR="00AB282C" w:rsidRPr="00314FA9" w:rsidRDefault="00AB282C" w:rsidP="00B600AD">
      <w:pPr>
        <w:pStyle w:val="a8"/>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firstLine="709"/>
        <w:rPr>
          <w:rFonts w:eastAsia="Times New Roman" w:cs="Times New Roman"/>
          <w:szCs w:val="28"/>
          <w:lang w:eastAsia="ru-RU"/>
        </w:rPr>
      </w:pPr>
      <w:r w:rsidRPr="00314FA9">
        <w:rPr>
          <w:rFonts w:eastAsia="Times New Roman" w:cs="Times New Roman"/>
          <w:szCs w:val="28"/>
          <w:lang w:eastAsia="ru-RU"/>
        </w:rPr>
        <w:t>проводить анализ и оценку актуальных розничных рисков деятельности банка.</w:t>
      </w:r>
    </w:p>
    <w:p w:rsidR="00AB282C" w:rsidRPr="00314FA9" w:rsidRDefault="00AB282C" w:rsidP="00314FA9">
      <w:pPr>
        <w:tabs>
          <w:tab w:val="left" w:pos="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imes New Roman"/>
          <w:szCs w:val="28"/>
          <w:lang w:eastAsia="ru-RU"/>
        </w:rPr>
      </w:pPr>
      <w:r w:rsidRPr="00314FA9">
        <w:rPr>
          <w:rFonts w:eastAsia="Times New Roman" w:cs="Times New Roman"/>
          <w:szCs w:val="28"/>
          <w:lang w:eastAsia="ru-RU"/>
        </w:rPr>
        <w:t>85% рабочего времени специалист управления розничных рисков проводит за компьютером, и лишь 15% занимают совещания, деловые встречи, переговоры, перерывы на отдых. Работа с компьютером характеризуется значительным умственным напряжением и нервно-эмоциональной нагрузкой специалиста, высокой напряженной зрительной ра</w:t>
      </w:r>
      <w:r w:rsidRPr="00314FA9">
        <w:rPr>
          <w:rFonts w:eastAsia="Times New Roman" w:cs="Times New Roman"/>
          <w:szCs w:val="28"/>
          <w:lang w:eastAsia="ru-RU"/>
        </w:rPr>
        <w:softHyphen/>
        <w:t>ботой и достаточно большой нагрузкой на мышцы рук при работе с клавиатурой ЭВМ. Большое значение имеет рациональная конструкция и расположение элементов рабоче</w:t>
      </w:r>
      <w:r w:rsidRPr="00314FA9">
        <w:rPr>
          <w:rFonts w:eastAsia="Times New Roman" w:cs="Times New Roman"/>
          <w:szCs w:val="28"/>
          <w:lang w:eastAsia="ru-RU"/>
        </w:rPr>
        <w:softHyphen/>
        <w:t>го места, что важно для поддержания оптимальной рабочей позы сотрудника. В процессе работы с компьютером необходимо соблюдать правильный режим тру</w:t>
      </w:r>
      <w:r w:rsidRPr="00314FA9">
        <w:rPr>
          <w:rFonts w:eastAsia="Times New Roman" w:cs="Times New Roman"/>
          <w:szCs w:val="28"/>
          <w:lang w:eastAsia="ru-RU"/>
        </w:rPr>
        <w:softHyphen/>
        <w:t>да и отдыха. В противном случае у рабочих отмечаются значительное напряже</w:t>
      </w:r>
      <w:r w:rsidRPr="00314FA9">
        <w:rPr>
          <w:rFonts w:eastAsia="Times New Roman" w:cs="Times New Roman"/>
          <w:szCs w:val="28"/>
          <w:lang w:eastAsia="ru-RU"/>
        </w:rPr>
        <w:softHyphen/>
        <w:t>ние зритель</w:t>
      </w:r>
      <w:r w:rsidRPr="00314FA9">
        <w:rPr>
          <w:rFonts w:eastAsia="Times New Roman" w:cs="Times New Roman"/>
          <w:szCs w:val="28"/>
          <w:lang w:eastAsia="ru-RU"/>
        </w:rPr>
        <w:softHyphen/>
        <w:t>ного аппарата с появлением жалоб на неудовлетворенность работой, го</w:t>
      </w:r>
      <w:r w:rsidRPr="00314FA9">
        <w:rPr>
          <w:rFonts w:eastAsia="Times New Roman" w:cs="Times New Roman"/>
          <w:szCs w:val="28"/>
          <w:lang w:eastAsia="ru-RU"/>
        </w:rPr>
        <w:softHyphen/>
        <w:t xml:space="preserve">ловные боли, раздражительность, нарушение сна, усталость и болезненные </w:t>
      </w:r>
      <w:r w:rsidRPr="00314FA9">
        <w:rPr>
          <w:rFonts w:eastAsia="Times New Roman" w:cs="Times New Roman"/>
          <w:szCs w:val="28"/>
          <w:lang w:eastAsia="ru-RU"/>
        </w:rPr>
        <w:lastRenderedPageBreak/>
        <w:t>ощущения в гла</w:t>
      </w:r>
      <w:r w:rsidRPr="00314FA9">
        <w:rPr>
          <w:rFonts w:eastAsia="Times New Roman" w:cs="Times New Roman"/>
          <w:szCs w:val="28"/>
          <w:lang w:eastAsia="ru-RU"/>
        </w:rPr>
        <w:softHyphen/>
        <w:t>зах, в по</w:t>
      </w:r>
      <w:r w:rsidRPr="00314FA9">
        <w:rPr>
          <w:rFonts w:eastAsia="Times New Roman" w:cs="Times New Roman"/>
          <w:szCs w:val="28"/>
          <w:lang w:eastAsia="ru-RU"/>
        </w:rPr>
        <w:softHyphen/>
        <w:t>яснице, в области шеи и руках. Соответственно необходимо делать перерывы в работе, обязательно в обеденный перерыв отходить от рабочего места, лучше прогуливаться по улице, и каждый час-два на 10 минут делать разминку для тела, различные упражнения для глаз, отвлекаться от монитора компьютера, чтобы глаза отдохнули. Чаще всего сотрудники халатно относятся к этому и пренебрегают перерывами, из-за чего в последующем намного быстрее утомляются.</w:t>
      </w:r>
    </w:p>
    <w:p w:rsidR="00AB282C" w:rsidRPr="00314FA9" w:rsidRDefault="00AB282C" w:rsidP="00314FA9">
      <w:pPr>
        <w:spacing w:after="0"/>
        <w:rPr>
          <w:rFonts w:cs="Times New Roman"/>
          <w:szCs w:val="28"/>
        </w:rPr>
      </w:pPr>
      <w:r w:rsidRPr="00314FA9">
        <w:rPr>
          <w:rFonts w:cs="Times New Roman"/>
          <w:szCs w:val="28"/>
        </w:rPr>
        <w:t>Таким образом, работа специалиста управления розничных рисков очень напряженная и требует большой сосредоточенности, усидчивости и внимания, так как ошибки и промахи в его работе недопустимы, они могут нанести весомый ущерб всей банковской системе. В течение дня через сотрудника проходит огромный поток информации. Вся информация воспринимается им через монитор компьютера. Специалист управления розничных рисков при работе все время находится в положении сидя, так как выполнение работы требует постоянного его присутствия и контроля. Рабочее место специалиста должно быть оформлено правильно и в соответствии с санитарными нормами и правилами.</w:t>
      </w:r>
    </w:p>
    <w:p w:rsidR="00AB282C" w:rsidRPr="00314FA9" w:rsidRDefault="00AB282C" w:rsidP="00314FA9">
      <w:pPr>
        <w:pStyle w:val="a7"/>
        <w:shd w:val="clear" w:color="auto" w:fill="FFFFFF"/>
        <w:spacing w:before="0" w:beforeAutospacing="0" w:after="0" w:afterAutospacing="0" w:line="276" w:lineRule="auto"/>
        <w:ind w:firstLine="709"/>
        <w:jc w:val="both"/>
        <w:rPr>
          <w:b/>
          <w:sz w:val="28"/>
          <w:szCs w:val="28"/>
        </w:rPr>
      </w:pPr>
      <w:r w:rsidRPr="00314FA9">
        <w:rPr>
          <w:rStyle w:val="af4"/>
          <w:b w:val="0"/>
          <w:sz w:val="28"/>
          <w:szCs w:val="28"/>
        </w:rPr>
        <w:t>Организация рабочего места предусматривает:</w:t>
      </w:r>
    </w:p>
    <w:p w:rsidR="00AB282C" w:rsidRPr="00314FA9" w:rsidRDefault="00AB282C" w:rsidP="00B600AD">
      <w:pPr>
        <w:pStyle w:val="a7"/>
        <w:numPr>
          <w:ilvl w:val="0"/>
          <w:numId w:val="30"/>
        </w:numPr>
        <w:shd w:val="clear" w:color="auto" w:fill="FFFFFF"/>
        <w:spacing w:before="0" w:beforeAutospacing="0" w:after="0" w:afterAutospacing="0" w:line="276" w:lineRule="auto"/>
        <w:ind w:left="0" w:firstLine="710"/>
        <w:jc w:val="both"/>
        <w:rPr>
          <w:sz w:val="28"/>
          <w:szCs w:val="28"/>
        </w:rPr>
      </w:pPr>
      <w:r w:rsidRPr="00314FA9">
        <w:rPr>
          <w:sz w:val="28"/>
          <w:szCs w:val="28"/>
        </w:rPr>
        <w:t>правильное размещение рабочего места в производственном помещении;</w:t>
      </w:r>
    </w:p>
    <w:p w:rsidR="00AB282C" w:rsidRPr="00314FA9" w:rsidRDefault="00AB282C" w:rsidP="00B600AD">
      <w:pPr>
        <w:pStyle w:val="a7"/>
        <w:numPr>
          <w:ilvl w:val="0"/>
          <w:numId w:val="30"/>
        </w:numPr>
        <w:shd w:val="clear" w:color="auto" w:fill="FFFFFF"/>
        <w:spacing w:before="0" w:beforeAutospacing="0" w:after="0" w:afterAutospacing="0" w:line="276" w:lineRule="auto"/>
        <w:ind w:left="0" w:firstLine="710"/>
        <w:jc w:val="both"/>
        <w:rPr>
          <w:sz w:val="28"/>
          <w:szCs w:val="28"/>
        </w:rPr>
      </w:pPr>
      <w:r w:rsidRPr="00314FA9">
        <w:rPr>
          <w:sz w:val="28"/>
          <w:szCs w:val="28"/>
        </w:rPr>
        <w:t>выбор эргономично обоснованного рабочего положения, производственной мебели с учетом антропометрических характеристик человека;</w:t>
      </w:r>
    </w:p>
    <w:p w:rsidR="00AB282C" w:rsidRPr="00314FA9" w:rsidRDefault="00AB282C" w:rsidP="00B600AD">
      <w:pPr>
        <w:pStyle w:val="a7"/>
        <w:numPr>
          <w:ilvl w:val="0"/>
          <w:numId w:val="30"/>
        </w:numPr>
        <w:shd w:val="clear" w:color="auto" w:fill="FFFFFF"/>
        <w:spacing w:before="0" w:beforeAutospacing="0" w:after="0" w:afterAutospacing="0" w:line="276" w:lineRule="auto"/>
        <w:ind w:left="0" w:firstLine="710"/>
        <w:jc w:val="both"/>
        <w:rPr>
          <w:sz w:val="28"/>
          <w:szCs w:val="28"/>
        </w:rPr>
      </w:pPr>
      <w:r w:rsidRPr="00314FA9">
        <w:rPr>
          <w:sz w:val="28"/>
          <w:szCs w:val="28"/>
        </w:rPr>
        <w:t>рациональная компоновка оборудования на рабочих местах;</w:t>
      </w:r>
    </w:p>
    <w:p w:rsidR="00AB282C" w:rsidRPr="00314FA9" w:rsidRDefault="00AB282C" w:rsidP="00B600AD">
      <w:pPr>
        <w:pStyle w:val="a7"/>
        <w:numPr>
          <w:ilvl w:val="0"/>
          <w:numId w:val="30"/>
        </w:numPr>
        <w:shd w:val="clear" w:color="auto" w:fill="FFFFFF"/>
        <w:spacing w:before="0" w:beforeAutospacing="0" w:after="0" w:afterAutospacing="0" w:line="276" w:lineRule="auto"/>
        <w:ind w:left="0" w:firstLine="710"/>
        <w:jc w:val="both"/>
        <w:rPr>
          <w:sz w:val="28"/>
          <w:szCs w:val="28"/>
        </w:rPr>
      </w:pPr>
      <w:r w:rsidRPr="00314FA9">
        <w:rPr>
          <w:sz w:val="28"/>
          <w:szCs w:val="28"/>
        </w:rPr>
        <w:t>учет характера и особенностей трудовой деятельности.</w:t>
      </w:r>
    </w:p>
    <w:p w:rsidR="00AB282C" w:rsidRPr="00314FA9" w:rsidRDefault="00AB282C" w:rsidP="00314FA9">
      <w:pPr>
        <w:spacing w:after="0"/>
        <w:rPr>
          <w:rFonts w:cs="Times New Roman"/>
          <w:szCs w:val="28"/>
        </w:rPr>
      </w:pPr>
      <w:r w:rsidRPr="00314FA9">
        <w:rPr>
          <w:rFonts w:cs="Times New Roman"/>
          <w:szCs w:val="28"/>
        </w:rPr>
        <w:t>Работа специалиста управления розничных рисков производиться в офисном помещении. Офисы просторные и расположены на 14 этаже здания. Одна стена практически полностью застеклена и представляет собой окно. Хороший вид из офиса поднимает настроение и способствует увеличению работоспособности. Освещение в дневное время суток естественное, при неблагоприятных погодных условиях совмещенное, в вечернее время – искусственное. В кабинете расположено 2 кондиционера, по всему периметру потолка встроены лампы дневного света.</w:t>
      </w:r>
    </w:p>
    <w:p w:rsidR="00AB282C" w:rsidRPr="00314FA9" w:rsidRDefault="00AB282C" w:rsidP="00314FA9">
      <w:pPr>
        <w:spacing w:after="0"/>
        <w:rPr>
          <w:rFonts w:cs="Times New Roman"/>
          <w:szCs w:val="28"/>
        </w:rPr>
      </w:pPr>
      <w:r w:rsidRPr="00314FA9">
        <w:rPr>
          <w:rFonts w:cs="Times New Roman"/>
          <w:szCs w:val="28"/>
        </w:rPr>
        <w:t>В офисе находится большое количество компьютеров, печатной и множительной техники. Оптимальное количество рабочих мест с персональным компьютером в одном помещении должно определяться исходя из расчета требуемой площади на одно рабочее место не менее 6,0 м</w:t>
      </w:r>
      <w:r w:rsidRPr="00314FA9">
        <w:rPr>
          <w:rFonts w:cs="Times New Roman"/>
          <w:szCs w:val="28"/>
          <w:vertAlign w:val="superscript"/>
        </w:rPr>
        <w:t>2</w:t>
      </w:r>
      <w:r w:rsidRPr="00314FA9">
        <w:rPr>
          <w:rFonts w:cs="Times New Roman"/>
          <w:szCs w:val="28"/>
        </w:rPr>
        <w:t xml:space="preserve"> при объеме 20,0 м</w:t>
      </w:r>
      <w:r w:rsidRPr="00314FA9">
        <w:rPr>
          <w:rFonts w:cs="Times New Roman"/>
          <w:szCs w:val="28"/>
          <w:vertAlign w:val="superscript"/>
        </w:rPr>
        <w:t>3</w:t>
      </w:r>
      <w:r w:rsidRPr="00314FA9">
        <w:rPr>
          <w:rFonts w:cs="Times New Roman"/>
          <w:szCs w:val="28"/>
        </w:rPr>
        <w:t xml:space="preserve">. В кабинете расположено 2 управления, общее количество </w:t>
      </w:r>
      <w:r w:rsidRPr="00314FA9">
        <w:rPr>
          <w:rFonts w:cs="Times New Roman"/>
          <w:szCs w:val="28"/>
        </w:rPr>
        <w:lastRenderedPageBreak/>
        <w:t>сотрудников двух управлений насчитывает 11 специалистов. Планировка офисного помещения представлена на рисунке 4.1. Площадь помещения составляет 135 м</w:t>
      </w:r>
      <w:r w:rsidRPr="00314FA9">
        <w:rPr>
          <w:rFonts w:cs="Times New Roman"/>
          <w:szCs w:val="28"/>
          <w:vertAlign w:val="superscript"/>
        </w:rPr>
        <w:t>2</w:t>
      </w:r>
      <w:r w:rsidRPr="00314FA9">
        <w:rPr>
          <w:rFonts w:cs="Times New Roman"/>
          <w:szCs w:val="28"/>
        </w:rPr>
        <w:t xml:space="preserve"> (длина – 15 м, ширина – 9 м). Высота потолка – 3,5 м. На одного сотрудника с рабочим столом приходится 12,3  м</w:t>
      </w:r>
      <w:r w:rsidRPr="00314FA9">
        <w:rPr>
          <w:rFonts w:cs="Times New Roman"/>
          <w:szCs w:val="28"/>
          <w:vertAlign w:val="superscript"/>
        </w:rPr>
        <w:t>2</w:t>
      </w:r>
      <w:r w:rsidRPr="00314FA9">
        <w:rPr>
          <w:rFonts w:cs="Times New Roman"/>
          <w:szCs w:val="28"/>
        </w:rPr>
        <w:t xml:space="preserve"> (43 м</w:t>
      </w:r>
      <w:r w:rsidRPr="00314FA9">
        <w:rPr>
          <w:rFonts w:cs="Times New Roman"/>
          <w:szCs w:val="28"/>
          <w:vertAlign w:val="superscript"/>
        </w:rPr>
        <w:t>3</w:t>
      </w:r>
      <w:r w:rsidRPr="00314FA9">
        <w:rPr>
          <w:rFonts w:cs="Times New Roman"/>
          <w:szCs w:val="28"/>
        </w:rPr>
        <w:t>), что превышает практически в 2 раза минимальную требуемую площадь. При размещении рабочих мест минимальное расстояние между рабочими столами с видеомониторами (в направлении тыла поверхности одного видеомонитора и экрана другого видеомонитора) составляет 2,5 м при допустимом минимуме – 2,0 м. Расстояние между боковыми поверхностями видеомониторов нарушается, в нескольких местах оно составляет меньше 1,2 м, что не соответствует нормам.</w:t>
      </w:r>
    </w:p>
    <w:p w:rsidR="00AB282C" w:rsidRPr="00314FA9" w:rsidRDefault="00AB282C" w:rsidP="00314FA9">
      <w:pPr>
        <w:pStyle w:val="a7"/>
        <w:shd w:val="clear" w:color="auto" w:fill="FFFFFF"/>
        <w:spacing w:before="0" w:beforeAutospacing="0" w:after="0" w:afterAutospacing="0" w:line="276" w:lineRule="auto"/>
        <w:ind w:firstLine="709"/>
        <w:jc w:val="both"/>
        <w:rPr>
          <w:rFonts w:eastAsiaTheme="minorHAnsi"/>
          <w:sz w:val="28"/>
          <w:szCs w:val="28"/>
          <w:lang w:eastAsia="en-US"/>
        </w:rPr>
      </w:pPr>
    </w:p>
    <w:p w:rsidR="00AB282C" w:rsidRPr="00314FA9" w:rsidRDefault="00AB282C" w:rsidP="00314FA9">
      <w:pPr>
        <w:pStyle w:val="a7"/>
        <w:shd w:val="clear" w:color="auto" w:fill="FFFFFF"/>
        <w:spacing w:before="0" w:beforeAutospacing="0" w:after="0" w:afterAutospacing="0" w:line="276" w:lineRule="auto"/>
        <w:jc w:val="center"/>
        <w:rPr>
          <w:rFonts w:eastAsiaTheme="minorHAnsi"/>
          <w:sz w:val="28"/>
          <w:szCs w:val="28"/>
          <w:lang w:eastAsia="en-US"/>
        </w:rPr>
      </w:pPr>
      <w:r w:rsidRPr="00314FA9">
        <w:rPr>
          <w:rFonts w:eastAsiaTheme="minorHAnsi"/>
          <w:noProof/>
          <w:sz w:val="28"/>
          <w:szCs w:val="28"/>
        </w:rPr>
        <w:drawing>
          <wp:inline distT="0" distB="0" distL="0" distR="0" wp14:anchorId="6C7ABA85" wp14:editId="3B528371">
            <wp:extent cx="4023360" cy="2465070"/>
            <wp:effectExtent l="0" t="0" r="0" b="0"/>
            <wp:docPr id="3" name="Рисунок 3" descr="планиров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планировк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3360" cy="2465070"/>
                    </a:xfrm>
                    <a:prstGeom prst="rect">
                      <a:avLst/>
                    </a:prstGeom>
                    <a:noFill/>
                    <a:ln>
                      <a:noFill/>
                    </a:ln>
                  </pic:spPr>
                </pic:pic>
              </a:graphicData>
            </a:graphic>
          </wp:inline>
        </w:drawing>
      </w:r>
    </w:p>
    <w:p w:rsidR="00AB282C" w:rsidRPr="00314FA9" w:rsidRDefault="00AB282C" w:rsidP="00314FA9">
      <w:pPr>
        <w:pStyle w:val="a7"/>
        <w:shd w:val="clear" w:color="auto" w:fill="FFFFFF"/>
        <w:spacing w:before="0" w:beforeAutospacing="0" w:after="0" w:afterAutospacing="0" w:line="276" w:lineRule="auto"/>
        <w:ind w:firstLine="709"/>
        <w:jc w:val="both"/>
        <w:rPr>
          <w:rFonts w:eastAsiaTheme="minorHAnsi"/>
          <w:sz w:val="28"/>
          <w:szCs w:val="28"/>
          <w:lang w:eastAsia="en-US"/>
        </w:rPr>
      </w:pPr>
    </w:p>
    <w:p w:rsidR="00AB282C" w:rsidRPr="00314FA9" w:rsidRDefault="00AB282C" w:rsidP="00314FA9">
      <w:pPr>
        <w:pStyle w:val="a7"/>
        <w:shd w:val="clear" w:color="auto" w:fill="FFFFFF"/>
        <w:spacing w:before="0" w:beforeAutospacing="0" w:after="0" w:afterAutospacing="0" w:line="276" w:lineRule="auto"/>
        <w:jc w:val="center"/>
        <w:rPr>
          <w:rFonts w:eastAsiaTheme="minorHAnsi"/>
          <w:sz w:val="28"/>
          <w:szCs w:val="28"/>
          <w:lang w:eastAsia="en-US"/>
        </w:rPr>
      </w:pPr>
      <w:r w:rsidRPr="00314FA9">
        <w:rPr>
          <w:rFonts w:eastAsiaTheme="minorHAnsi"/>
          <w:sz w:val="28"/>
          <w:szCs w:val="28"/>
          <w:lang w:eastAsia="en-US"/>
        </w:rPr>
        <w:t>Рисунок 4.1 – Планировка офисного помещения</w:t>
      </w:r>
    </w:p>
    <w:p w:rsidR="00AB282C" w:rsidRPr="00314FA9" w:rsidRDefault="00AB282C" w:rsidP="00314FA9">
      <w:pPr>
        <w:pStyle w:val="a7"/>
        <w:shd w:val="clear" w:color="auto" w:fill="FFFFFF"/>
        <w:spacing w:before="0" w:beforeAutospacing="0" w:after="0" w:afterAutospacing="0" w:line="276" w:lineRule="auto"/>
        <w:ind w:firstLine="709"/>
        <w:jc w:val="both"/>
        <w:rPr>
          <w:rFonts w:eastAsiaTheme="minorHAnsi"/>
          <w:sz w:val="28"/>
          <w:szCs w:val="28"/>
          <w:lang w:eastAsia="en-US"/>
        </w:rPr>
      </w:pPr>
    </w:p>
    <w:p w:rsidR="00AB282C" w:rsidRPr="00314FA9" w:rsidRDefault="00AB282C" w:rsidP="00314FA9">
      <w:pPr>
        <w:pStyle w:val="a7"/>
        <w:shd w:val="clear" w:color="auto" w:fill="FFFFFF"/>
        <w:spacing w:before="0" w:beforeAutospacing="0" w:after="0" w:afterAutospacing="0" w:line="276" w:lineRule="auto"/>
        <w:ind w:firstLine="709"/>
        <w:jc w:val="both"/>
        <w:rPr>
          <w:rFonts w:eastAsiaTheme="minorHAnsi"/>
          <w:sz w:val="28"/>
          <w:szCs w:val="28"/>
          <w:lang w:eastAsia="en-US"/>
        </w:rPr>
      </w:pPr>
      <w:r w:rsidRPr="00314FA9">
        <w:rPr>
          <w:rFonts w:eastAsiaTheme="minorHAnsi"/>
          <w:sz w:val="28"/>
          <w:szCs w:val="28"/>
          <w:lang w:eastAsia="en-US"/>
        </w:rPr>
        <w:t>Рациональная планировка рабочего места должна обеспечивать: наилучшее размещение орудий и предметов труда, не допускать общего дискомфорта, уменьшать утомляемость работника, повышать его продуктивность труда. Площадь рабочего места должна быть такой, чтобы работник не делал лишних движений и не чувствовал неудобства во время работы. Важно иметь также возможность изменить рабочую позу, положение корпуса, рук, ног. Целесообразно исключить или минимизировать все физиологически неестественные и неудобные положения тела.</w:t>
      </w:r>
    </w:p>
    <w:p w:rsidR="00AB282C" w:rsidRPr="00314FA9" w:rsidRDefault="00AB282C" w:rsidP="00314FA9">
      <w:pPr>
        <w:pStyle w:val="a7"/>
        <w:shd w:val="clear" w:color="auto" w:fill="FFFFFF"/>
        <w:spacing w:before="0" w:beforeAutospacing="0" w:after="0" w:afterAutospacing="0" w:line="276" w:lineRule="auto"/>
        <w:ind w:firstLine="709"/>
        <w:jc w:val="both"/>
        <w:rPr>
          <w:rFonts w:eastAsiaTheme="minorHAnsi"/>
          <w:sz w:val="28"/>
          <w:szCs w:val="28"/>
          <w:lang w:eastAsia="en-US"/>
        </w:rPr>
      </w:pPr>
      <w:r w:rsidRPr="00314FA9">
        <w:rPr>
          <w:rFonts w:eastAsiaTheme="minorHAnsi"/>
          <w:sz w:val="28"/>
          <w:szCs w:val="28"/>
          <w:lang w:eastAsia="en-US"/>
        </w:rPr>
        <w:t xml:space="preserve">При рациональной организации рабочих мест производительность труда растет на 15-25% </w:t>
      </w:r>
      <w:r w:rsidRPr="00314FA9">
        <w:rPr>
          <w:sz w:val="28"/>
          <w:szCs w:val="28"/>
        </w:rPr>
        <w:t>[1</w:t>
      </w:r>
      <w:r w:rsidR="006710AE" w:rsidRPr="00314FA9">
        <w:rPr>
          <w:sz w:val="28"/>
          <w:szCs w:val="28"/>
        </w:rPr>
        <w:t>1</w:t>
      </w:r>
      <w:r w:rsidRPr="00314FA9">
        <w:rPr>
          <w:sz w:val="28"/>
          <w:szCs w:val="28"/>
        </w:rPr>
        <w:t>]</w:t>
      </w:r>
      <w:r w:rsidRPr="00314FA9">
        <w:rPr>
          <w:rFonts w:eastAsiaTheme="minorHAnsi"/>
          <w:sz w:val="28"/>
          <w:szCs w:val="28"/>
          <w:lang w:eastAsia="en-US"/>
        </w:rPr>
        <w:t>.</w:t>
      </w:r>
    </w:p>
    <w:p w:rsidR="00AB282C" w:rsidRPr="00314FA9" w:rsidRDefault="00AB282C" w:rsidP="00314FA9">
      <w:pPr>
        <w:pStyle w:val="a7"/>
        <w:shd w:val="clear" w:color="auto" w:fill="FFFFFF"/>
        <w:spacing w:before="0" w:beforeAutospacing="0" w:after="0" w:afterAutospacing="0" w:line="276" w:lineRule="auto"/>
        <w:ind w:firstLine="709"/>
        <w:jc w:val="both"/>
        <w:rPr>
          <w:b/>
          <w:sz w:val="28"/>
          <w:szCs w:val="28"/>
        </w:rPr>
      </w:pPr>
      <w:r w:rsidRPr="00314FA9">
        <w:rPr>
          <w:rStyle w:val="af4"/>
          <w:b w:val="0"/>
          <w:sz w:val="28"/>
          <w:szCs w:val="28"/>
        </w:rPr>
        <w:t>Общие принципы организации рабочего места специалиста розничных рисков:</w:t>
      </w:r>
    </w:p>
    <w:p w:rsidR="00AB282C" w:rsidRPr="00314FA9" w:rsidRDefault="00447847" w:rsidP="00B600AD">
      <w:pPr>
        <w:pStyle w:val="a7"/>
        <w:numPr>
          <w:ilvl w:val="0"/>
          <w:numId w:val="31"/>
        </w:numPr>
        <w:shd w:val="clear" w:color="auto" w:fill="FFFFFF"/>
        <w:spacing w:before="0" w:beforeAutospacing="0" w:after="0" w:afterAutospacing="0" w:line="276" w:lineRule="auto"/>
        <w:ind w:left="0" w:firstLine="710"/>
        <w:jc w:val="both"/>
        <w:rPr>
          <w:sz w:val="28"/>
          <w:szCs w:val="28"/>
        </w:rPr>
      </w:pPr>
      <w:r>
        <w:rPr>
          <w:sz w:val="28"/>
          <w:szCs w:val="28"/>
        </w:rPr>
        <w:lastRenderedPageBreak/>
        <w:t>н</w:t>
      </w:r>
      <w:r w:rsidR="00AB282C" w:rsidRPr="00314FA9">
        <w:rPr>
          <w:sz w:val="28"/>
          <w:szCs w:val="28"/>
        </w:rPr>
        <w:t>а рабочем месте нет ничего лишнего</w:t>
      </w:r>
      <w:r>
        <w:rPr>
          <w:sz w:val="28"/>
          <w:szCs w:val="28"/>
        </w:rPr>
        <w:t>; в</w:t>
      </w:r>
      <w:r w:rsidR="00AB282C" w:rsidRPr="00314FA9">
        <w:rPr>
          <w:sz w:val="28"/>
          <w:szCs w:val="28"/>
        </w:rPr>
        <w:t>се необходимые для работы предметы находятся рядом с работником и не мешают ему</w:t>
      </w:r>
      <w:r>
        <w:rPr>
          <w:sz w:val="28"/>
          <w:szCs w:val="28"/>
        </w:rPr>
        <w:t>; н</w:t>
      </w:r>
      <w:r w:rsidR="00AB282C" w:rsidRPr="00314FA9">
        <w:rPr>
          <w:sz w:val="28"/>
          <w:szCs w:val="28"/>
        </w:rPr>
        <w:t>а рабочем столе находятся монитор, клавиатура, компьютерная мышь, рабочий телефон, блокнот для записей, канцелярские принадлежности</w:t>
      </w:r>
      <w:r>
        <w:rPr>
          <w:sz w:val="28"/>
          <w:szCs w:val="28"/>
        </w:rPr>
        <w:t>;</w:t>
      </w:r>
    </w:p>
    <w:p w:rsidR="00AB282C" w:rsidRPr="00314FA9" w:rsidRDefault="00447847" w:rsidP="00B600AD">
      <w:pPr>
        <w:pStyle w:val="a8"/>
        <w:widowControl w:val="0"/>
        <w:numPr>
          <w:ilvl w:val="0"/>
          <w:numId w:val="31"/>
        </w:numPr>
        <w:autoSpaceDE w:val="0"/>
        <w:autoSpaceDN w:val="0"/>
        <w:adjustRightInd w:val="0"/>
        <w:spacing w:after="0"/>
        <w:ind w:left="0" w:firstLine="710"/>
        <w:rPr>
          <w:rFonts w:cs="Times New Roman"/>
          <w:szCs w:val="28"/>
        </w:rPr>
      </w:pPr>
      <w:r>
        <w:rPr>
          <w:rFonts w:cs="Times New Roman"/>
          <w:szCs w:val="28"/>
        </w:rPr>
        <w:t>п</w:t>
      </w:r>
      <w:r w:rsidR="00AB282C" w:rsidRPr="00314FA9">
        <w:rPr>
          <w:rFonts w:cs="Times New Roman"/>
          <w:szCs w:val="28"/>
        </w:rPr>
        <w:t>оверхность рабочего стола серая с коэффициентом отражения 0,6, что соответствует норме</w:t>
      </w:r>
      <w:r>
        <w:rPr>
          <w:rFonts w:cs="Times New Roman"/>
          <w:szCs w:val="28"/>
        </w:rPr>
        <w:t>; п</w:t>
      </w:r>
      <w:r w:rsidR="00AB282C" w:rsidRPr="00314FA9">
        <w:rPr>
          <w:rFonts w:cs="Times New Roman"/>
          <w:szCs w:val="28"/>
        </w:rPr>
        <w:t>ри ярком освещении свет не сильно отражается от поверхности стола и не ослепляет работника</w:t>
      </w:r>
      <w:r>
        <w:rPr>
          <w:rFonts w:cs="Times New Roman"/>
          <w:szCs w:val="28"/>
        </w:rPr>
        <w:t>;</w:t>
      </w:r>
    </w:p>
    <w:p w:rsidR="00AB282C" w:rsidRPr="00314FA9" w:rsidRDefault="00447847" w:rsidP="00B600AD">
      <w:pPr>
        <w:pStyle w:val="a7"/>
        <w:numPr>
          <w:ilvl w:val="0"/>
          <w:numId w:val="31"/>
        </w:numPr>
        <w:shd w:val="clear" w:color="auto" w:fill="FFFFFF"/>
        <w:spacing w:before="0" w:beforeAutospacing="0" w:after="0" w:afterAutospacing="0" w:line="276" w:lineRule="auto"/>
        <w:ind w:left="0" w:firstLine="710"/>
        <w:jc w:val="both"/>
        <w:rPr>
          <w:sz w:val="28"/>
          <w:szCs w:val="28"/>
        </w:rPr>
      </w:pPr>
      <w:r>
        <w:rPr>
          <w:sz w:val="28"/>
          <w:szCs w:val="28"/>
        </w:rPr>
        <w:t>р</w:t>
      </w:r>
      <w:r w:rsidR="00AB282C" w:rsidRPr="00314FA9">
        <w:rPr>
          <w:sz w:val="28"/>
          <w:szCs w:val="28"/>
        </w:rPr>
        <w:t>абочее место не загромождено</w:t>
      </w:r>
      <w:r>
        <w:rPr>
          <w:sz w:val="28"/>
          <w:szCs w:val="28"/>
        </w:rPr>
        <w:t>;</w:t>
      </w:r>
    </w:p>
    <w:p w:rsidR="00AB282C" w:rsidRPr="00314FA9" w:rsidRDefault="00447847" w:rsidP="00B600AD">
      <w:pPr>
        <w:pStyle w:val="a7"/>
        <w:numPr>
          <w:ilvl w:val="0"/>
          <w:numId w:val="31"/>
        </w:numPr>
        <w:shd w:val="clear" w:color="auto" w:fill="FFFFFF"/>
        <w:spacing w:before="0" w:beforeAutospacing="0" w:after="0" w:afterAutospacing="0" w:line="276" w:lineRule="auto"/>
        <w:ind w:left="0" w:firstLine="710"/>
        <w:jc w:val="both"/>
        <w:rPr>
          <w:sz w:val="28"/>
          <w:szCs w:val="28"/>
        </w:rPr>
      </w:pPr>
      <w:r>
        <w:rPr>
          <w:sz w:val="28"/>
          <w:szCs w:val="28"/>
        </w:rPr>
        <w:t>о</w:t>
      </w:r>
      <w:r w:rsidR="00AB282C" w:rsidRPr="00314FA9">
        <w:rPr>
          <w:sz w:val="28"/>
          <w:szCs w:val="28"/>
        </w:rPr>
        <w:t>рганизация рабочего места обеспечивает необходимую обзорность и необходимое освещение</w:t>
      </w:r>
      <w:r>
        <w:rPr>
          <w:sz w:val="28"/>
          <w:szCs w:val="28"/>
        </w:rPr>
        <w:t>;</w:t>
      </w:r>
    </w:p>
    <w:p w:rsidR="00AB282C" w:rsidRPr="00314FA9" w:rsidRDefault="00447847" w:rsidP="00B600AD">
      <w:pPr>
        <w:pStyle w:val="a7"/>
        <w:numPr>
          <w:ilvl w:val="0"/>
          <w:numId w:val="31"/>
        </w:numPr>
        <w:shd w:val="clear" w:color="auto" w:fill="FFFFFF"/>
        <w:spacing w:before="0" w:beforeAutospacing="0" w:after="0" w:afterAutospacing="0" w:line="276" w:lineRule="auto"/>
        <w:ind w:left="0" w:firstLine="710"/>
        <w:jc w:val="both"/>
        <w:rPr>
          <w:sz w:val="28"/>
          <w:szCs w:val="28"/>
        </w:rPr>
      </w:pPr>
      <w:r>
        <w:rPr>
          <w:sz w:val="28"/>
          <w:szCs w:val="28"/>
        </w:rPr>
        <w:t>п</w:t>
      </w:r>
      <w:r w:rsidR="00AB282C" w:rsidRPr="00314FA9">
        <w:rPr>
          <w:sz w:val="28"/>
          <w:szCs w:val="28"/>
        </w:rPr>
        <w:t>редметы, которыми пользуются чаще (клавиатура, мышь, блокнот для записей), располагаются ближе, чем предметы, которыми пользуются реже (телефон, канцелярские принадлежности) [1</w:t>
      </w:r>
      <w:r w:rsidR="006710AE" w:rsidRPr="00314FA9">
        <w:rPr>
          <w:sz w:val="28"/>
          <w:szCs w:val="28"/>
        </w:rPr>
        <w:t>1</w:t>
      </w:r>
      <w:r w:rsidR="00AB282C" w:rsidRPr="00314FA9">
        <w:rPr>
          <w:sz w:val="28"/>
          <w:szCs w:val="28"/>
        </w:rPr>
        <w:t xml:space="preserve">]. </w:t>
      </w:r>
    </w:p>
    <w:p w:rsidR="00AB282C" w:rsidRPr="00314FA9" w:rsidRDefault="00AB282C" w:rsidP="00314FA9">
      <w:pPr>
        <w:widowControl w:val="0"/>
        <w:autoSpaceDE w:val="0"/>
        <w:autoSpaceDN w:val="0"/>
        <w:adjustRightInd w:val="0"/>
        <w:spacing w:after="0"/>
        <w:rPr>
          <w:rFonts w:cs="Times New Roman"/>
          <w:szCs w:val="28"/>
        </w:rPr>
      </w:pPr>
      <w:r w:rsidRPr="00314FA9">
        <w:rPr>
          <w:rFonts w:cs="Times New Roman"/>
          <w:szCs w:val="28"/>
        </w:rPr>
        <w:t>Рабочее место оборудовано классическим вариантом офисного стола с длиной столешницы 1200 мм. Стол практичный и качественный, размеры стола: 1200х700х750 мм, это немного превышает установленные санитарными нормами размеры рабочей поверхности и его высоту [</w:t>
      </w:r>
      <w:r w:rsidR="006710AE" w:rsidRPr="00314FA9">
        <w:rPr>
          <w:rFonts w:cs="Times New Roman"/>
          <w:szCs w:val="28"/>
        </w:rPr>
        <w:t>1</w:t>
      </w:r>
      <w:r w:rsidRPr="00314FA9">
        <w:rPr>
          <w:rFonts w:cs="Times New Roman"/>
          <w:szCs w:val="28"/>
        </w:rPr>
        <w:t>2].</w:t>
      </w:r>
    </w:p>
    <w:p w:rsidR="00AB282C" w:rsidRPr="00314FA9" w:rsidRDefault="00AB282C" w:rsidP="00314FA9">
      <w:pPr>
        <w:widowControl w:val="0"/>
        <w:autoSpaceDE w:val="0"/>
        <w:autoSpaceDN w:val="0"/>
        <w:adjustRightInd w:val="0"/>
        <w:spacing w:after="0"/>
        <w:rPr>
          <w:rFonts w:cs="Times New Roman"/>
          <w:szCs w:val="28"/>
        </w:rPr>
      </w:pPr>
    </w:p>
    <w:p w:rsidR="00AB282C" w:rsidRPr="00314FA9" w:rsidRDefault="00AB282C" w:rsidP="00314FA9">
      <w:pPr>
        <w:widowControl w:val="0"/>
        <w:autoSpaceDE w:val="0"/>
        <w:autoSpaceDN w:val="0"/>
        <w:adjustRightInd w:val="0"/>
        <w:spacing w:after="0"/>
        <w:ind w:firstLine="0"/>
        <w:jc w:val="center"/>
        <w:rPr>
          <w:rFonts w:cs="Times New Roman"/>
          <w:szCs w:val="28"/>
        </w:rPr>
      </w:pPr>
      <w:r w:rsidRPr="00314FA9">
        <w:rPr>
          <w:rFonts w:cs="Times New Roman"/>
          <w:noProof/>
          <w:szCs w:val="28"/>
          <w:lang w:eastAsia="ru-RU"/>
        </w:rPr>
        <w:drawing>
          <wp:inline distT="0" distB="0" distL="0" distR="0" wp14:anchorId="67895AF1" wp14:editId="1B72C80A">
            <wp:extent cx="5050465" cy="3214564"/>
            <wp:effectExtent l="0" t="0" r="0" b="5080"/>
            <wp:docPr id="7" name="Рисунок 7" descr="сто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стол"/>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5119" cy="3217526"/>
                    </a:xfrm>
                    <a:prstGeom prst="rect">
                      <a:avLst/>
                    </a:prstGeom>
                    <a:noFill/>
                    <a:ln>
                      <a:noFill/>
                    </a:ln>
                  </pic:spPr>
                </pic:pic>
              </a:graphicData>
            </a:graphic>
          </wp:inline>
        </w:drawing>
      </w:r>
    </w:p>
    <w:p w:rsidR="00AB282C" w:rsidRPr="00314FA9" w:rsidRDefault="00AB282C" w:rsidP="00314FA9">
      <w:pPr>
        <w:widowControl w:val="0"/>
        <w:autoSpaceDE w:val="0"/>
        <w:autoSpaceDN w:val="0"/>
        <w:adjustRightInd w:val="0"/>
        <w:spacing w:after="0"/>
        <w:rPr>
          <w:rFonts w:cs="Times New Roman"/>
          <w:szCs w:val="28"/>
        </w:rPr>
      </w:pPr>
    </w:p>
    <w:p w:rsidR="00AB282C" w:rsidRPr="00314FA9" w:rsidRDefault="00AB282C" w:rsidP="00314FA9">
      <w:pPr>
        <w:widowControl w:val="0"/>
        <w:autoSpaceDE w:val="0"/>
        <w:autoSpaceDN w:val="0"/>
        <w:adjustRightInd w:val="0"/>
        <w:spacing w:after="0"/>
        <w:ind w:firstLine="0"/>
        <w:jc w:val="center"/>
        <w:rPr>
          <w:rFonts w:cs="Times New Roman"/>
          <w:szCs w:val="28"/>
        </w:rPr>
      </w:pPr>
      <w:r w:rsidRPr="00314FA9">
        <w:rPr>
          <w:rFonts w:cs="Times New Roman"/>
          <w:szCs w:val="28"/>
        </w:rPr>
        <w:t>Рисунок 4.2 – Рабочее место специалиста</w:t>
      </w:r>
    </w:p>
    <w:p w:rsidR="00AB282C" w:rsidRPr="00314FA9" w:rsidRDefault="00AB282C" w:rsidP="00314FA9">
      <w:pPr>
        <w:widowControl w:val="0"/>
        <w:autoSpaceDE w:val="0"/>
        <w:autoSpaceDN w:val="0"/>
        <w:adjustRightInd w:val="0"/>
        <w:spacing w:after="0"/>
        <w:rPr>
          <w:rFonts w:cs="Times New Roman"/>
          <w:szCs w:val="28"/>
        </w:rPr>
      </w:pPr>
    </w:p>
    <w:p w:rsidR="00AB282C" w:rsidRPr="00314FA9" w:rsidRDefault="00AB282C" w:rsidP="00314FA9">
      <w:pPr>
        <w:pStyle w:val="a7"/>
        <w:shd w:val="clear" w:color="auto" w:fill="FFFFFF"/>
        <w:spacing w:before="0" w:beforeAutospacing="0" w:after="0" w:afterAutospacing="0" w:line="276" w:lineRule="auto"/>
        <w:ind w:firstLine="709"/>
        <w:jc w:val="both"/>
        <w:rPr>
          <w:sz w:val="28"/>
          <w:szCs w:val="28"/>
        </w:rPr>
      </w:pPr>
      <w:r w:rsidRPr="00314FA9">
        <w:rPr>
          <w:sz w:val="28"/>
          <w:szCs w:val="28"/>
        </w:rPr>
        <w:t>Статические напряжения работника в процессе труда связаны с поддержанием в неподвижном состоянии предметов и орудий труда, а также поддержание рабочей позы.</w:t>
      </w:r>
    </w:p>
    <w:p w:rsidR="00AB282C" w:rsidRPr="00314FA9" w:rsidRDefault="00AB282C" w:rsidP="00314FA9">
      <w:pPr>
        <w:pStyle w:val="a7"/>
        <w:shd w:val="clear" w:color="auto" w:fill="FFFFFF"/>
        <w:spacing w:before="0" w:beforeAutospacing="0" w:after="0" w:afterAutospacing="0" w:line="276" w:lineRule="auto"/>
        <w:ind w:firstLine="709"/>
        <w:jc w:val="both"/>
        <w:rPr>
          <w:sz w:val="28"/>
          <w:szCs w:val="28"/>
        </w:rPr>
      </w:pPr>
      <w:r w:rsidRPr="00314FA9">
        <w:rPr>
          <w:rStyle w:val="af4"/>
          <w:b w:val="0"/>
          <w:sz w:val="28"/>
          <w:szCs w:val="28"/>
        </w:rPr>
        <w:lastRenderedPageBreak/>
        <w:t>Рабочая поза</w:t>
      </w:r>
      <w:r w:rsidRPr="00314FA9">
        <w:rPr>
          <w:rStyle w:val="apple-converted-space"/>
          <w:b/>
          <w:sz w:val="28"/>
          <w:szCs w:val="28"/>
        </w:rPr>
        <w:t> </w:t>
      </w:r>
      <w:r w:rsidRPr="00314FA9">
        <w:rPr>
          <w:b/>
          <w:sz w:val="28"/>
          <w:szCs w:val="28"/>
        </w:rPr>
        <w:t>–</w:t>
      </w:r>
      <w:r w:rsidRPr="00314FA9">
        <w:rPr>
          <w:sz w:val="28"/>
          <w:szCs w:val="28"/>
        </w:rPr>
        <w:t xml:space="preserve"> это основное положение работника в пространстве: удобная рабочая поза обеспечивает устойчивость положения корпуса, ног, рук, головы работника во время работы, минимальные затраты энергии и максимальную результативность работы.</w:t>
      </w:r>
    </w:p>
    <w:p w:rsidR="00AB282C" w:rsidRPr="00314FA9" w:rsidRDefault="00AB282C" w:rsidP="00314FA9">
      <w:pPr>
        <w:pStyle w:val="a7"/>
        <w:shd w:val="clear" w:color="auto" w:fill="FFFFFF"/>
        <w:spacing w:before="0" w:beforeAutospacing="0" w:after="0" w:afterAutospacing="0" w:line="276" w:lineRule="auto"/>
        <w:ind w:firstLine="709"/>
        <w:jc w:val="both"/>
        <w:rPr>
          <w:sz w:val="28"/>
          <w:szCs w:val="28"/>
        </w:rPr>
      </w:pPr>
      <w:r w:rsidRPr="00314FA9">
        <w:rPr>
          <w:sz w:val="28"/>
          <w:szCs w:val="28"/>
        </w:rPr>
        <w:t>Во время работы сидя нижняя часть корпуса расслаблена, а главная статическая нагрузка приходится на мышцы шеи, спины, таза, бедер. Неправильная сидячая поза может вызвать застой крови в ногах, а если выполняется большой объем работы для пальцев рук - воспаление суставов [</w:t>
      </w:r>
      <w:r w:rsidR="006710AE" w:rsidRPr="00314FA9">
        <w:rPr>
          <w:sz w:val="28"/>
          <w:szCs w:val="28"/>
        </w:rPr>
        <w:t>13</w:t>
      </w:r>
      <w:r w:rsidRPr="00314FA9">
        <w:rPr>
          <w:sz w:val="28"/>
          <w:szCs w:val="28"/>
        </w:rPr>
        <w:t xml:space="preserve">]. Во избежание этих последствий просто необходимо выполнять разминку на рабочем месте, прогуливаться, делать различные упражнения. </w:t>
      </w:r>
    </w:p>
    <w:p w:rsidR="00000976" w:rsidRDefault="00AB282C" w:rsidP="00314FA9">
      <w:pPr>
        <w:widowControl w:val="0"/>
        <w:autoSpaceDE w:val="0"/>
        <w:autoSpaceDN w:val="0"/>
        <w:adjustRightInd w:val="0"/>
        <w:spacing w:after="0"/>
        <w:rPr>
          <w:rFonts w:cs="Times New Roman"/>
          <w:szCs w:val="28"/>
        </w:rPr>
      </w:pPr>
      <w:r w:rsidRPr="00314FA9">
        <w:rPr>
          <w:rFonts w:cs="Times New Roman"/>
          <w:szCs w:val="28"/>
        </w:rPr>
        <w:t xml:space="preserve">Рабочий стул специалиста должен быть очень удобным, т.к. большую часть всего рабочего времени он сотрудник проводит сидя на нем. Стул специалиста подъемно-поворотный, регулируется по высоте и углам наклона сиденья и спинки, а также расстоянию спинки от переднего края сиденья, регулировка каждого параметра независима, легко осуществляется и имеет надежную фиксацию. </w:t>
      </w:r>
    </w:p>
    <w:p w:rsidR="00AB282C" w:rsidRPr="00314FA9" w:rsidRDefault="00AB282C" w:rsidP="00314FA9">
      <w:pPr>
        <w:widowControl w:val="0"/>
        <w:autoSpaceDE w:val="0"/>
        <w:autoSpaceDN w:val="0"/>
        <w:adjustRightInd w:val="0"/>
        <w:spacing w:after="0"/>
        <w:rPr>
          <w:rFonts w:cs="Times New Roman"/>
          <w:szCs w:val="28"/>
        </w:rPr>
      </w:pPr>
      <w:r w:rsidRPr="00314FA9">
        <w:rPr>
          <w:rFonts w:cs="Times New Roman"/>
          <w:szCs w:val="28"/>
        </w:rPr>
        <w:t>Конструкция рабочего стула (кресла) обеспечивает:</w:t>
      </w:r>
    </w:p>
    <w:p w:rsidR="00AB282C" w:rsidRPr="00314FA9" w:rsidRDefault="00AB282C" w:rsidP="00314FA9">
      <w:pPr>
        <w:widowControl w:val="0"/>
        <w:autoSpaceDE w:val="0"/>
        <w:autoSpaceDN w:val="0"/>
        <w:adjustRightInd w:val="0"/>
        <w:spacing w:after="0"/>
        <w:rPr>
          <w:rFonts w:cs="Times New Roman"/>
          <w:szCs w:val="28"/>
        </w:rPr>
      </w:pPr>
      <w:r w:rsidRPr="00314FA9">
        <w:rPr>
          <w:rFonts w:cs="Times New Roman"/>
          <w:szCs w:val="28"/>
        </w:rPr>
        <w:t>– регулировку высоты поверхности сиденья и угла наклона вперед и назад;</w:t>
      </w:r>
    </w:p>
    <w:p w:rsidR="00AB282C" w:rsidRPr="00314FA9" w:rsidRDefault="00AB282C" w:rsidP="00314FA9">
      <w:pPr>
        <w:widowControl w:val="0"/>
        <w:autoSpaceDE w:val="0"/>
        <w:autoSpaceDN w:val="0"/>
        <w:adjustRightInd w:val="0"/>
        <w:spacing w:after="0"/>
        <w:rPr>
          <w:rFonts w:cs="Times New Roman"/>
          <w:szCs w:val="28"/>
        </w:rPr>
      </w:pPr>
      <w:r w:rsidRPr="00314FA9">
        <w:rPr>
          <w:rFonts w:cs="Times New Roman"/>
          <w:szCs w:val="28"/>
        </w:rPr>
        <w:t>– высоту опорной поверхности спинки 310 мм, ширину 380 мм и радиус кривизны горизонтальной плоскости - 400 мм;</w:t>
      </w:r>
    </w:p>
    <w:p w:rsidR="00AB282C" w:rsidRPr="00314FA9" w:rsidRDefault="00AB282C" w:rsidP="00314FA9">
      <w:pPr>
        <w:widowControl w:val="0"/>
        <w:autoSpaceDE w:val="0"/>
        <w:autoSpaceDN w:val="0"/>
        <w:adjustRightInd w:val="0"/>
        <w:spacing w:after="0"/>
        <w:rPr>
          <w:rFonts w:cs="Times New Roman"/>
          <w:szCs w:val="28"/>
        </w:rPr>
      </w:pPr>
      <w:r w:rsidRPr="00314FA9">
        <w:rPr>
          <w:rFonts w:cs="Times New Roman"/>
          <w:szCs w:val="28"/>
        </w:rPr>
        <w:t>– угол наклона спинки в вертикальной плоскости;</w:t>
      </w:r>
    </w:p>
    <w:p w:rsidR="00AB282C" w:rsidRPr="00314FA9" w:rsidRDefault="00AB282C" w:rsidP="00314FA9">
      <w:pPr>
        <w:widowControl w:val="0"/>
        <w:autoSpaceDE w:val="0"/>
        <w:autoSpaceDN w:val="0"/>
        <w:adjustRightInd w:val="0"/>
        <w:spacing w:after="0"/>
        <w:rPr>
          <w:rFonts w:cs="Times New Roman"/>
          <w:szCs w:val="28"/>
        </w:rPr>
      </w:pPr>
      <w:r w:rsidRPr="00314FA9">
        <w:rPr>
          <w:rFonts w:cs="Times New Roman"/>
          <w:szCs w:val="28"/>
        </w:rPr>
        <w:t>– регулировку расстояния спинки от переднего края сиденья;</w:t>
      </w:r>
    </w:p>
    <w:p w:rsidR="00AB282C" w:rsidRPr="00314FA9" w:rsidRDefault="00AB282C" w:rsidP="00314FA9">
      <w:pPr>
        <w:widowControl w:val="0"/>
        <w:autoSpaceDE w:val="0"/>
        <w:autoSpaceDN w:val="0"/>
        <w:adjustRightInd w:val="0"/>
        <w:spacing w:after="0"/>
        <w:rPr>
          <w:rFonts w:cs="Times New Roman"/>
          <w:szCs w:val="28"/>
        </w:rPr>
      </w:pPr>
      <w:r w:rsidRPr="00314FA9">
        <w:rPr>
          <w:rFonts w:cs="Times New Roman"/>
          <w:szCs w:val="28"/>
        </w:rPr>
        <w:t>– регулировку подлокотников по высоте над сиденьем и внутреннего расстояния между подлокотниками.</w:t>
      </w:r>
    </w:p>
    <w:p w:rsidR="00AB282C" w:rsidRPr="00314FA9" w:rsidRDefault="00AB282C" w:rsidP="00314FA9">
      <w:pPr>
        <w:pStyle w:val="HTML"/>
        <w:spacing w:line="276" w:lineRule="auto"/>
        <w:ind w:firstLine="709"/>
        <w:jc w:val="both"/>
        <w:rPr>
          <w:rFonts w:ascii="Times New Roman" w:hAnsi="Times New Roman" w:cs="Times New Roman"/>
          <w:sz w:val="28"/>
          <w:szCs w:val="28"/>
        </w:rPr>
      </w:pPr>
      <w:r w:rsidRPr="00314FA9">
        <w:rPr>
          <w:rFonts w:ascii="Times New Roman" w:hAnsi="Times New Roman" w:cs="Times New Roman"/>
          <w:sz w:val="28"/>
          <w:szCs w:val="28"/>
        </w:rPr>
        <w:t xml:space="preserve">Положение экрана монитора:                         </w:t>
      </w:r>
    </w:p>
    <w:p w:rsidR="00AB282C" w:rsidRPr="00314FA9" w:rsidRDefault="00AB282C" w:rsidP="00314FA9">
      <w:pPr>
        <w:pStyle w:val="HTML"/>
        <w:spacing w:line="276" w:lineRule="auto"/>
        <w:ind w:firstLine="709"/>
        <w:jc w:val="both"/>
        <w:rPr>
          <w:rFonts w:ascii="Times New Roman" w:hAnsi="Times New Roman" w:cs="Times New Roman"/>
          <w:sz w:val="28"/>
          <w:szCs w:val="28"/>
        </w:rPr>
      </w:pPr>
      <w:r w:rsidRPr="00314FA9">
        <w:rPr>
          <w:rFonts w:ascii="Times New Roman" w:hAnsi="Times New Roman" w:cs="Times New Roman"/>
          <w:sz w:val="28"/>
          <w:szCs w:val="28"/>
        </w:rPr>
        <w:t>– расстояние от экрана монитора до глаз – 0,6 м, ближе располагать не рекомендуется, т.к. это может нанести непоправимый вред зрительному аппарату;</w:t>
      </w:r>
    </w:p>
    <w:p w:rsidR="00AB282C" w:rsidRPr="00314FA9" w:rsidRDefault="00AB282C" w:rsidP="00314FA9">
      <w:pPr>
        <w:pStyle w:val="HTML"/>
        <w:spacing w:line="276" w:lineRule="auto"/>
        <w:ind w:firstLine="709"/>
        <w:jc w:val="both"/>
        <w:rPr>
          <w:rFonts w:ascii="Times New Roman" w:hAnsi="Times New Roman" w:cs="Times New Roman"/>
          <w:sz w:val="28"/>
          <w:szCs w:val="28"/>
        </w:rPr>
      </w:pPr>
      <w:r w:rsidRPr="00314FA9">
        <w:rPr>
          <w:rFonts w:ascii="Times New Roman" w:hAnsi="Times New Roman" w:cs="Times New Roman"/>
          <w:sz w:val="28"/>
          <w:szCs w:val="28"/>
        </w:rPr>
        <w:t>– угол считывания, направление взгляда на 25° ниже горизонтали к центру экрана</w:t>
      </w:r>
      <w:r w:rsidR="00447847">
        <w:rPr>
          <w:rFonts w:ascii="Times New Roman" w:hAnsi="Times New Roman" w:cs="Times New Roman"/>
          <w:sz w:val="28"/>
          <w:szCs w:val="28"/>
        </w:rPr>
        <w:t>;</w:t>
      </w:r>
    </w:p>
    <w:p w:rsidR="00AB282C" w:rsidRPr="00314FA9" w:rsidRDefault="00AB282C" w:rsidP="00314FA9">
      <w:pPr>
        <w:pStyle w:val="HTML"/>
        <w:spacing w:line="276" w:lineRule="auto"/>
        <w:ind w:firstLine="709"/>
        <w:jc w:val="both"/>
        <w:rPr>
          <w:rFonts w:ascii="Times New Roman" w:hAnsi="Times New Roman" w:cs="Times New Roman"/>
          <w:sz w:val="28"/>
          <w:szCs w:val="28"/>
        </w:rPr>
      </w:pPr>
      <w:r w:rsidRPr="00314FA9">
        <w:rPr>
          <w:rFonts w:ascii="Times New Roman" w:hAnsi="Times New Roman" w:cs="Times New Roman"/>
          <w:sz w:val="28"/>
          <w:szCs w:val="28"/>
        </w:rPr>
        <w:t>– предусмотрена возможность регулирования экрана: по высоте +3 см, по наклону от -10° до +20° относительно вертикали, в левом и правом направлениях.</w:t>
      </w:r>
    </w:p>
    <w:p w:rsidR="00AB282C" w:rsidRPr="00314FA9" w:rsidRDefault="00AB282C" w:rsidP="00314FA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rPr>
          <w:rFonts w:cs="Times New Roman"/>
          <w:szCs w:val="28"/>
        </w:rPr>
      </w:pPr>
      <w:r w:rsidRPr="00314FA9">
        <w:rPr>
          <w:rFonts w:cs="Times New Roman"/>
          <w:szCs w:val="28"/>
        </w:rPr>
        <w:t>Рабочее место специалиста не в полной мере удовлетворяет всем нормам и требованиям:</w:t>
      </w:r>
    </w:p>
    <w:p w:rsidR="00AB282C" w:rsidRPr="00314FA9" w:rsidRDefault="00AB282C" w:rsidP="00B600AD">
      <w:pPr>
        <w:pStyle w:val="a8"/>
        <w:widowControl w:val="0"/>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ind w:left="0" w:firstLine="709"/>
        <w:rPr>
          <w:rFonts w:cs="Times New Roman"/>
          <w:szCs w:val="28"/>
        </w:rPr>
      </w:pPr>
      <w:r w:rsidRPr="00314FA9">
        <w:rPr>
          <w:rFonts w:cs="Times New Roman"/>
          <w:szCs w:val="28"/>
        </w:rPr>
        <w:t>Рабочее место специалиста не оборудовано подставкой для ног.</w:t>
      </w:r>
      <w:r w:rsidR="00447847">
        <w:rPr>
          <w:rFonts w:cs="Times New Roman"/>
          <w:szCs w:val="28"/>
        </w:rPr>
        <w:t xml:space="preserve"> </w:t>
      </w:r>
      <w:r w:rsidR="00000976">
        <w:rPr>
          <w:rFonts w:cs="Times New Roman"/>
          <w:szCs w:val="28"/>
        </w:rPr>
        <w:t>Она необходима, т.к.</w:t>
      </w:r>
      <w:r w:rsidR="00000976" w:rsidRPr="00000976">
        <w:rPr>
          <w:rFonts w:cs="Times New Roman"/>
          <w:szCs w:val="28"/>
        </w:rPr>
        <w:t xml:space="preserve"> используется для удобства и комфорта во время сидячей </w:t>
      </w:r>
      <w:r w:rsidR="00000976" w:rsidRPr="00000976">
        <w:rPr>
          <w:rFonts w:cs="Times New Roman"/>
          <w:szCs w:val="28"/>
        </w:rPr>
        <w:lastRenderedPageBreak/>
        <w:t>работы: ноги находятся в правильном положении, расслаблены.</w:t>
      </w:r>
      <w:r w:rsidR="00000976">
        <w:rPr>
          <w:rFonts w:cs="Times New Roman"/>
          <w:szCs w:val="28"/>
        </w:rPr>
        <w:t xml:space="preserve"> С подставкой </w:t>
      </w:r>
      <w:r w:rsidR="00000976" w:rsidRPr="00000976">
        <w:rPr>
          <w:rFonts w:cs="Times New Roman"/>
          <w:szCs w:val="28"/>
        </w:rPr>
        <w:t>нагрузка на ноги снижается, уменьшая риск возникновения варикозных и других заболеваний.</w:t>
      </w:r>
    </w:p>
    <w:p w:rsidR="00AB282C" w:rsidRPr="00314FA9" w:rsidRDefault="00AB282C" w:rsidP="00B600AD">
      <w:pPr>
        <w:pStyle w:val="a8"/>
        <w:widowControl w:val="0"/>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spacing w:after="0"/>
        <w:ind w:left="0" w:firstLine="709"/>
        <w:rPr>
          <w:rFonts w:cs="Times New Roman"/>
          <w:szCs w:val="28"/>
        </w:rPr>
      </w:pPr>
      <w:r w:rsidRPr="00314FA9">
        <w:rPr>
          <w:rFonts w:cs="Times New Roman"/>
          <w:szCs w:val="28"/>
        </w:rPr>
        <w:t>Голова наклонена чуть более 20°, поэтому следует расположить экран монитора выше, можно поставить монитор на подставку. Но при этом необходимо учитывать, что верх</w:t>
      </w:r>
      <w:r w:rsidRPr="00314FA9">
        <w:rPr>
          <w:rFonts w:cs="Times New Roman"/>
          <w:szCs w:val="28"/>
        </w:rPr>
        <w:softHyphen/>
        <w:t>няя часть монитора должна быть на уровне глаз или чуть ниже. Когда человек смотрит прямо пе</w:t>
      </w:r>
      <w:r w:rsidRPr="00314FA9">
        <w:rPr>
          <w:rFonts w:cs="Times New Roman"/>
          <w:szCs w:val="28"/>
        </w:rPr>
        <w:softHyphen/>
        <w:t>ред собой, его глаза открываются шире, чем когда он смотрит вниз. За счет этого пло</w:t>
      </w:r>
      <w:r w:rsidRPr="00314FA9">
        <w:rPr>
          <w:rFonts w:cs="Times New Roman"/>
          <w:szCs w:val="28"/>
        </w:rPr>
        <w:softHyphen/>
        <w:t>щадь обзора значительно увеличивается, вызывая обезвоживание глаз. [</w:t>
      </w:r>
      <w:r w:rsidR="006710AE" w:rsidRPr="00314FA9">
        <w:rPr>
          <w:rFonts w:cs="Times New Roman"/>
          <w:szCs w:val="28"/>
          <w:lang w:val="en-US"/>
        </w:rPr>
        <w:t>14</w:t>
      </w:r>
      <w:r w:rsidRPr="00314FA9">
        <w:rPr>
          <w:rFonts w:cs="Times New Roman"/>
          <w:szCs w:val="28"/>
        </w:rPr>
        <w:t>].</w:t>
      </w:r>
    </w:p>
    <w:p w:rsidR="00AB282C" w:rsidRPr="00314FA9" w:rsidRDefault="00AB282C" w:rsidP="00B600AD">
      <w:pPr>
        <w:pStyle w:val="HTML"/>
        <w:numPr>
          <w:ilvl w:val="0"/>
          <w:numId w:val="18"/>
        </w:numPr>
        <w:spacing w:line="276" w:lineRule="auto"/>
        <w:ind w:left="0" w:firstLine="709"/>
        <w:jc w:val="both"/>
        <w:rPr>
          <w:rFonts w:ascii="Times New Roman" w:hAnsi="Times New Roman" w:cs="Times New Roman"/>
          <w:sz w:val="28"/>
          <w:szCs w:val="28"/>
        </w:rPr>
      </w:pPr>
      <w:r w:rsidRPr="00314FA9">
        <w:rPr>
          <w:rFonts w:ascii="Times New Roman" w:hAnsi="Times New Roman" w:cs="Times New Roman"/>
          <w:sz w:val="28"/>
          <w:szCs w:val="28"/>
        </w:rPr>
        <w:t xml:space="preserve">Не у всех сотрудников имеется в наличии тумба для документов и прочих принадлежностей. Из-за этого вещи складываются на столе и нагромождают его. Также необходимо всем сотрудникам на рабочем столе разместить настольные лампы, т.к. в темное время суток верхнего освещения не всегда хватает. </w:t>
      </w:r>
    </w:p>
    <w:p w:rsidR="00AB282C" w:rsidRPr="00314FA9" w:rsidRDefault="00AB282C" w:rsidP="00314FA9">
      <w:pPr>
        <w:pStyle w:val="HTML"/>
        <w:spacing w:line="276" w:lineRule="auto"/>
        <w:ind w:firstLine="709"/>
        <w:jc w:val="both"/>
        <w:rPr>
          <w:rFonts w:ascii="Times New Roman" w:hAnsi="Times New Roman" w:cs="Times New Roman"/>
          <w:sz w:val="28"/>
          <w:szCs w:val="28"/>
        </w:rPr>
      </w:pPr>
      <w:r w:rsidRPr="00314FA9">
        <w:rPr>
          <w:rFonts w:ascii="Times New Roman" w:hAnsi="Times New Roman" w:cs="Times New Roman"/>
          <w:sz w:val="28"/>
          <w:szCs w:val="28"/>
        </w:rPr>
        <w:t>Создание благоприятных условий труда и правильное эстетическое оформление ра</w:t>
      </w:r>
      <w:r w:rsidRPr="00314FA9">
        <w:rPr>
          <w:rFonts w:ascii="Times New Roman" w:hAnsi="Times New Roman" w:cs="Times New Roman"/>
          <w:sz w:val="28"/>
          <w:szCs w:val="28"/>
        </w:rPr>
        <w:softHyphen/>
        <w:t>бо</w:t>
      </w:r>
      <w:r w:rsidRPr="00314FA9">
        <w:rPr>
          <w:rFonts w:ascii="Times New Roman" w:hAnsi="Times New Roman" w:cs="Times New Roman"/>
          <w:sz w:val="28"/>
          <w:szCs w:val="28"/>
        </w:rPr>
        <w:softHyphen/>
        <w:t>чих мест на производстве имеет большое значение, как для облегчения труда, так и для повышения его привлекательности, положительно влияющей на производитель</w:t>
      </w:r>
      <w:r w:rsidRPr="00314FA9">
        <w:rPr>
          <w:rFonts w:ascii="Times New Roman" w:hAnsi="Times New Roman" w:cs="Times New Roman"/>
          <w:sz w:val="28"/>
          <w:szCs w:val="28"/>
        </w:rPr>
        <w:softHyphen/>
        <w:t>ность труда. В качестве рекомендаций для повышения работоспособности, настроения и уменьшения утомляемости, можно предложить следующее: в офис приобрести радиоприемник, т.к. музыка благоприятно влияет на рабочее настроение; разместить комнатные растения на подоконнике, они не только будут радовать своим видом, но и очищать воздух; также можно разместить на стенах календарь, доску для записей. Все это создаст уют и будет настраивать на рабочий лад.</w:t>
      </w:r>
    </w:p>
    <w:p w:rsidR="00AB282C" w:rsidRPr="00314FA9" w:rsidRDefault="00AB282C" w:rsidP="00314FA9">
      <w:pPr>
        <w:pStyle w:val="a7"/>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right="150" w:firstLine="709"/>
        <w:jc w:val="both"/>
        <w:rPr>
          <w:sz w:val="28"/>
          <w:szCs w:val="28"/>
        </w:rPr>
      </w:pPr>
      <w:r w:rsidRPr="00314FA9">
        <w:rPr>
          <w:sz w:val="28"/>
          <w:szCs w:val="28"/>
        </w:rPr>
        <w:t xml:space="preserve">Но организовав эргономичное рабочее место, можно продолжать испытывать мышечный дискомфорт, если ваше тело будет подолгу находиться в одном и том же положении. Необходимо выделять время на отдых и перерывы. Периодически давать отдыхать вашим глазам. Время от времени вставать и выполнять несложные упражнения на растягивание мышц спины и рук.  </w:t>
      </w:r>
    </w:p>
    <w:p w:rsidR="006072E2" w:rsidRPr="00314FA9" w:rsidRDefault="00AB282C" w:rsidP="00314FA9">
      <w:pPr>
        <w:spacing w:after="0"/>
        <w:rPr>
          <w:rFonts w:cs="Times New Roman"/>
          <w:szCs w:val="28"/>
        </w:rPr>
      </w:pPr>
      <w:r w:rsidRPr="00314FA9">
        <w:rPr>
          <w:rFonts w:cs="Times New Roman"/>
          <w:szCs w:val="28"/>
        </w:rPr>
        <w:t>Также для повышения работоспособности в помещении можно установить ионизаторы воздуха, обеспечивающие достаточное проветривание. Не менее одного раза в течение рабочей смены очищать экран от пыли. Проведенные исследования показывают, что при соблюдении выше описанных мер</w:t>
      </w:r>
      <w:r w:rsidR="00000976">
        <w:rPr>
          <w:rFonts w:cs="Times New Roman"/>
          <w:szCs w:val="28"/>
        </w:rPr>
        <w:t>,</w:t>
      </w:r>
      <w:r w:rsidRPr="00314FA9">
        <w:rPr>
          <w:rFonts w:cs="Times New Roman"/>
          <w:szCs w:val="28"/>
        </w:rPr>
        <w:t xml:space="preserve"> обеспечивается комфортная, продуктивная и безопасная работа сотрудников.</w:t>
      </w:r>
    </w:p>
    <w:p w:rsidR="006072E2" w:rsidRPr="00314FA9" w:rsidRDefault="006072E2" w:rsidP="00314FA9">
      <w:pPr>
        <w:spacing w:after="0"/>
        <w:ind w:firstLine="708"/>
        <w:rPr>
          <w:rFonts w:cs="Times New Roman"/>
          <w:color w:val="000000"/>
          <w:szCs w:val="28"/>
        </w:rPr>
      </w:pPr>
    </w:p>
    <w:p w:rsidR="006072E2" w:rsidRPr="00314FA9" w:rsidRDefault="006072E2" w:rsidP="006B6D68">
      <w:pPr>
        <w:pStyle w:val="1"/>
        <w:numPr>
          <w:ilvl w:val="0"/>
          <w:numId w:val="33"/>
        </w:numPr>
        <w:ind w:left="993" w:hanging="284"/>
        <w:jc w:val="left"/>
      </w:pPr>
      <w:bookmarkStart w:id="32" w:name="_Toc415428497"/>
      <w:bookmarkStart w:id="33" w:name="_Toc420424033"/>
      <w:r w:rsidRPr="00314FA9">
        <w:lastRenderedPageBreak/>
        <w:t xml:space="preserve">ТЕХНИКО-ЭКОНОМИЧЕСКОЕ ОБОСНОВАНИЕ ЭФФЕКТИВНОСТИ РАЗРАБОТКИ ПРОГРАММНОГО ПРОДУКТА </w:t>
      </w:r>
      <w:bookmarkEnd w:id="32"/>
      <w:r w:rsidR="002C38BD" w:rsidRPr="00314FA9">
        <w:t>СКОРИНГОВОЙ ОЦЕНКИ РИСКОВ ПРИ КРЕДИТОВАНИИ ФИЗИЧЕСКИХ ЛИЦ</w:t>
      </w:r>
      <w:bookmarkEnd w:id="33"/>
    </w:p>
    <w:p w:rsidR="006072E2" w:rsidRPr="00314FA9" w:rsidRDefault="006072E2" w:rsidP="00314FA9">
      <w:pPr>
        <w:tabs>
          <w:tab w:val="left" w:pos="993"/>
        </w:tabs>
        <w:spacing w:after="0"/>
        <w:jc w:val="left"/>
        <w:rPr>
          <w:rFonts w:cs="Times New Roman"/>
          <w:b/>
          <w:caps/>
          <w:szCs w:val="28"/>
        </w:rPr>
      </w:pPr>
    </w:p>
    <w:p w:rsidR="006072E2" w:rsidRPr="00314FA9" w:rsidRDefault="006072E2" w:rsidP="005275C5">
      <w:pPr>
        <w:pStyle w:val="2"/>
        <w:numPr>
          <w:ilvl w:val="1"/>
          <w:numId w:val="14"/>
        </w:numPr>
        <w:ind w:left="1134" w:hanging="425"/>
        <w:jc w:val="left"/>
        <w:rPr>
          <w:caps/>
        </w:rPr>
      </w:pPr>
      <w:bookmarkStart w:id="34" w:name="_Toc420424034"/>
      <w:r w:rsidRPr="00314FA9">
        <w:t>Краткая характеристика программного средства скоринговой оценки рисков при кредитовании физических лиц ЗАО «МТБанк»</w:t>
      </w:r>
      <w:bookmarkEnd w:id="34"/>
    </w:p>
    <w:p w:rsidR="006072E2" w:rsidRPr="00314FA9" w:rsidRDefault="006072E2" w:rsidP="00314FA9">
      <w:pPr>
        <w:spacing w:after="0"/>
        <w:ind w:firstLine="0"/>
        <w:rPr>
          <w:rFonts w:cs="Times New Roman"/>
          <w:szCs w:val="28"/>
        </w:rPr>
      </w:pPr>
    </w:p>
    <w:p w:rsidR="001271D9" w:rsidRPr="00314FA9" w:rsidRDefault="001271D9" w:rsidP="00314FA9">
      <w:pPr>
        <w:spacing w:after="0"/>
        <w:rPr>
          <w:rFonts w:cs="Times New Roman"/>
          <w:szCs w:val="28"/>
        </w:rPr>
      </w:pPr>
      <w:r w:rsidRPr="00314FA9">
        <w:rPr>
          <w:rFonts w:cs="Times New Roman"/>
          <w:szCs w:val="28"/>
        </w:rPr>
        <w:t>Учитывая, что число людей, обращающихся в банк за кредитом, в последние годы серьезно увеличилось, банкам приходится максимальным образом автоматизировать процесс принятия решений по кредиту, в случае большого числа заявок. Банку просто необходима собственная система, которая будет помогать в принятии решения о выдаче кредита. При этом система должна сокращать время рассмотрения заявки, оценивать заемщиков и исключать из их количества неблагонадежных. В противном случае банк может понести существенные издержки, вызванные невозвратами кредитов.</w:t>
      </w:r>
    </w:p>
    <w:p w:rsidR="001271D9" w:rsidRPr="00314FA9" w:rsidRDefault="001271D9" w:rsidP="00314FA9">
      <w:pPr>
        <w:spacing w:after="0"/>
        <w:rPr>
          <w:rFonts w:cs="Times New Roman"/>
          <w:szCs w:val="28"/>
        </w:rPr>
      </w:pPr>
      <w:r w:rsidRPr="00314FA9">
        <w:rPr>
          <w:rFonts w:cs="Times New Roman"/>
          <w:szCs w:val="28"/>
        </w:rPr>
        <w:t>Программный продукт скоринговой оценки рисков при кредитовании физических лиц разрабатывается для внутреннего использования сотрудниками управления розничных рисков ЗАО «МТБанк». Программное средство предназначено для минимизации финансовых потерь, связанных риском возникновения просроченной задолженности.</w:t>
      </w:r>
    </w:p>
    <w:p w:rsidR="001271D9" w:rsidRPr="00314FA9" w:rsidRDefault="001271D9" w:rsidP="00314FA9">
      <w:pPr>
        <w:pStyle w:val="a8"/>
        <w:spacing w:after="0"/>
        <w:ind w:left="0"/>
        <w:rPr>
          <w:rFonts w:cs="Times New Roman"/>
          <w:szCs w:val="28"/>
        </w:rPr>
      </w:pPr>
      <w:r w:rsidRPr="00314FA9">
        <w:rPr>
          <w:rFonts w:cs="Times New Roman"/>
          <w:szCs w:val="28"/>
        </w:rPr>
        <w:t>Приложение относится к программному обеспечению 2-ой категории сложности с дополнительным коэффициентом сложности 0,12, к категории новизны «Б» с поправочным коэффициентом 0,9. Поправочный коэффициент, учитывающий использование стандартных модулей, равен 0,7.</w:t>
      </w:r>
    </w:p>
    <w:p w:rsidR="001271D9" w:rsidRPr="00314FA9" w:rsidRDefault="001271D9" w:rsidP="00314FA9">
      <w:pPr>
        <w:spacing w:after="0"/>
        <w:rPr>
          <w:rFonts w:cs="Times New Roman"/>
          <w:szCs w:val="28"/>
        </w:rPr>
      </w:pPr>
      <w:r w:rsidRPr="00314FA9">
        <w:rPr>
          <w:rFonts w:cs="Times New Roman"/>
          <w:szCs w:val="28"/>
        </w:rPr>
        <w:t xml:space="preserve">Экономический эффект компании ЗАО «МТБанк» представляет собой прибыль, полученную от выданных кредитов. </w:t>
      </w:r>
    </w:p>
    <w:p w:rsidR="001271D9" w:rsidRPr="00314FA9" w:rsidRDefault="001271D9" w:rsidP="00314FA9">
      <w:pPr>
        <w:pStyle w:val="a"/>
        <w:widowControl w:val="0"/>
        <w:numPr>
          <w:ilvl w:val="0"/>
          <w:numId w:val="0"/>
        </w:numPr>
        <w:spacing w:line="276" w:lineRule="auto"/>
        <w:ind w:firstLine="709"/>
        <w:rPr>
          <w:szCs w:val="28"/>
        </w:rPr>
      </w:pPr>
      <w:r w:rsidRPr="00314FA9">
        <w:rPr>
          <w:szCs w:val="28"/>
        </w:rPr>
        <w:t>Ключевыми преимуществами от внедрения системы являются выявление из потенциальных клиентов неблагонадежных во избежание риска невозвратов выдаваемых кредитов.</w:t>
      </w:r>
    </w:p>
    <w:p w:rsidR="001271D9" w:rsidRPr="00314FA9" w:rsidRDefault="001271D9" w:rsidP="00314FA9">
      <w:pPr>
        <w:pStyle w:val="a"/>
        <w:widowControl w:val="0"/>
        <w:numPr>
          <w:ilvl w:val="0"/>
          <w:numId w:val="0"/>
        </w:numPr>
        <w:spacing w:line="276" w:lineRule="auto"/>
        <w:ind w:firstLine="709"/>
        <w:rPr>
          <w:szCs w:val="28"/>
        </w:rPr>
      </w:pPr>
    </w:p>
    <w:p w:rsidR="001271D9" w:rsidRPr="00314FA9" w:rsidRDefault="001271D9" w:rsidP="00314FA9">
      <w:pPr>
        <w:pStyle w:val="a"/>
        <w:widowControl w:val="0"/>
        <w:numPr>
          <w:ilvl w:val="0"/>
          <w:numId w:val="0"/>
        </w:numPr>
        <w:spacing w:line="276" w:lineRule="auto"/>
        <w:ind w:firstLine="709"/>
        <w:rPr>
          <w:szCs w:val="28"/>
        </w:rPr>
      </w:pPr>
    </w:p>
    <w:p w:rsidR="001271D9" w:rsidRPr="00314FA9" w:rsidRDefault="001271D9" w:rsidP="00314FA9">
      <w:pPr>
        <w:pStyle w:val="a"/>
        <w:widowControl w:val="0"/>
        <w:numPr>
          <w:ilvl w:val="0"/>
          <w:numId w:val="0"/>
        </w:numPr>
        <w:spacing w:line="276" w:lineRule="auto"/>
        <w:ind w:firstLine="709"/>
        <w:rPr>
          <w:szCs w:val="28"/>
        </w:rPr>
      </w:pPr>
    </w:p>
    <w:p w:rsidR="001271D9" w:rsidRPr="00314FA9" w:rsidRDefault="001271D9" w:rsidP="00314FA9">
      <w:pPr>
        <w:pStyle w:val="a"/>
        <w:widowControl w:val="0"/>
        <w:numPr>
          <w:ilvl w:val="0"/>
          <w:numId w:val="0"/>
        </w:numPr>
        <w:spacing w:line="276" w:lineRule="auto"/>
        <w:ind w:firstLine="709"/>
        <w:rPr>
          <w:szCs w:val="28"/>
        </w:rPr>
      </w:pPr>
    </w:p>
    <w:p w:rsidR="001271D9" w:rsidRPr="00314FA9" w:rsidRDefault="001271D9" w:rsidP="00314FA9">
      <w:pPr>
        <w:pStyle w:val="a"/>
        <w:widowControl w:val="0"/>
        <w:numPr>
          <w:ilvl w:val="0"/>
          <w:numId w:val="0"/>
        </w:numPr>
        <w:spacing w:line="276" w:lineRule="auto"/>
        <w:ind w:firstLine="709"/>
        <w:rPr>
          <w:szCs w:val="28"/>
        </w:rPr>
      </w:pPr>
    </w:p>
    <w:p w:rsidR="001271D9" w:rsidRPr="00314FA9" w:rsidRDefault="001271D9" w:rsidP="00314FA9">
      <w:pPr>
        <w:pStyle w:val="a"/>
        <w:widowControl w:val="0"/>
        <w:numPr>
          <w:ilvl w:val="0"/>
          <w:numId w:val="0"/>
        </w:numPr>
        <w:spacing w:line="276" w:lineRule="auto"/>
        <w:ind w:firstLine="709"/>
        <w:rPr>
          <w:szCs w:val="28"/>
        </w:rPr>
      </w:pPr>
    </w:p>
    <w:p w:rsidR="001271D9" w:rsidRPr="00314FA9" w:rsidRDefault="001271D9" w:rsidP="00314FA9">
      <w:pPr>
        <w:pStyle w:val="a"/>
        <w:widowControl w:val="0"/>
        <w:numPr>
          <w:ilvl w:val="0"/>
          <w:numId w:val="0"/>
        </w:numPr>
        <w:spacing w:line="276" w:lineRule="auto"/>
        <w:ind w:firstLine="709"/>
        <w:rPr>
          <w:szCs w:val="28"/>
        </w:rPr>
      </w:pPr>
    </w:p>
    <w:p w:rsidR="001271D9" w:rsidRPr="00314FA9" w:rsidRDefault="001271D9" w:rsidP="00B600AD">
      <w:pPr>
        <w:pStyle w:val="2"/>
        <w:numPr>
          <w:ilvl w:val="1"/>
          <w:numId w:val="14"/>
        </w:numPr>
        <w:tabs>
          <w:tab w:val="left" w:pos="993"/>
        </w:tabs>
        <w:ind w:left="1134" w:hanging="425"/>
        <w:jc w:val="left"/>
        <w:rPr>
          <w:rFonts w:cs="Times New Roman"/>
          <w:szCs w:val="28"/>
        </w:rPr>
      </w:pPr>
      <w:bookmarkStart w:id="35" w:name="_Toc326247174"/>
      <w:bookmarkStart w:id="36" w:name="_Toc420424035"/>
      <w:r w:rsidRPr="00314FA9">
        <w:rPr>
          <w:rFonts w:cs="Times New Roman"/>
          <w:szCs w:val="28"/>
        </w:rPr>
        <w:lastRenderedPageBreak/>
        <w:t>Расчет сметы затрат на разработку</w:t>
      </w:r>
      <w:bookmarkEnd w:id="35"/>
      <w:bookmarkEnd w:id="36"/>
    </w:p>
    <w:p w:rsidR="001271D9" w:rsidRPr="00314FA9" w:rsidRDefault="001271D9" w:rsidP="00314FA9">
      <w:pPr>
        <w:pStyle w:val="a"/>
        <w:widowControl w:val="0"/>
        <w:numPr>
          <w:ilvl w:val="0"/>
          <w:numId w:val="0"/>
        </w:numPr>
        <w:spacing w:line="276" w:lineRule="auto"/>
        <w:ind w:firstLine="709"/>
        <w:rPr>
          <w:szCs w:val="28"/>
        </w:rPr>
      </w:pPr>
    </w:p>
    <w:p w:rsidR="001271D9" w:rsidRPr="00314FA9" w:rsidRDefault="001271D9" w:rsidP="00314FA9">
      <w:pPr>
        <w:spacing w:after="0"/>
        <w:rPr>
          <w:rFonts w:eastAsia="Times New Roman" w:cs="Times New Roman"/>
          <w:szCs w:val="28"/>
          <w:lang w:eastAsia="ru-RU"/>
        </w:rPr>
      </w:pPr>
      <w:r w:rsidRPr="00314FA9">
        <w:rPr>
          <w:rFonts w:eastAsia="Times New Roman" w:cs="Times New Roman"/>
          <w:szCs w:val="28"/>
          <w:lang w:eastAsia="ru-RU"/>
        </w:rPr>
        <w:t>В таблице 5.1 приведены исходные данные для проведения технико-экономического обоснования разработки программного продукта скоринговой оценки рисков при выдаче кредитов физическим лицам.</w:t>
      </w:r>
    </w:p>
    <w:p w:rsidR="001271D9" w:rsidRPr="00314FA9" w:rsidRDefault="001271D9" w:rsidP="00314FA9">
      <w:pPr>
        <w:pStyle w:val="a"/>
        <w:widowControl w:val="0"/>
        <w:numPr>
          <w:ilvl w:val="0"/>
          <w:numId w:val="0"/>
        </w:numPr>
        <w:spacing w:line="276" w:lineRule="auto"/>
        <w:ind w:firstLine="709"/>
        <w:rPr>
          <w:szCs w:val="28"/>
        </w:rPr>
      </w:pPr>
      <w:r w:rsidRPr="00314FA9">
        <w:rPr>
          <w:szCs w:val="28"/>
        </w:rPr>
        <w:t xml:space="preserve"> </w:t>
      </w:r>
    </w:p>
    <w:p w:rsidR="001271D9" w:rsidRPr="00314FA9" w:rsidRDefault="001271D9" w:rsidP="00314FA9">
      <w:pPr>
        <w:spacing w:after="0"/>
        <w:ind w:firstLine="0"/>
        <w:rPr>
          <w:rFonts w:cs="Times New Roman"/>
          <w:szCs w:val="28"/>
        </w:rPr>
      </w:pPr>
      <w:r w:rsidRPr="00314FA9">
        <w:rPr>
          <w:rFonts w:cs="Times New Roman"/>
          <w:szCs w:val="28"/>
        </w:rPr>
        <w:t>Таблица 5.1 – Исходные данные</w:t>
      </w:r>
    </w:p>
    <w:tbl>
      <w:tblPr>
        <w:tblW w:w="9206" w:type="dxa"/>
        <w:jc w:val="center"/>
        <w:tblLook w:val="0000" w:firstRow="0" w:lastRow="0" w:firstColumn="0" w:lastColumn="0" w:noHBand="0" w:noVBand="0"/>
      </w:tblPr>
      <w:tblGrid>
        <w:gridCol w:w="4702"/>
        <w:gridCol w:w="1713"/>
        <w:gridCol w:w="1471"/>
        <w:gridCol w:w="1320"/>
      </w:tblGrid>
      <w:tr w:rsidR="001271D9" w:rsidRPr="00314FA9" w:rsidTr="00653E7C">
        <w:trPr>
          <w:trHeight w:val="708"/>
          <w:jc w:val="center"/>
        </w:trPr>
        <w:tc>
          <w:tcPr>
            <w:tcW w:w="4746" w:type="dxa"/>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314FA9">
            <w:pPr>
              <w:spacing w:after="0"/>
              <w:ind w:firstLine="0"/>
              <w:jc w:val="center"/>
              <w:rPr>
                <w:rFonts w:cs="Times New Roman"/>
                <w:szCs w:val="28"/>
              </w:rPr>
            </w:pPr>
            <w:r w:rsidRPr="00314FA9">
              <w:rPr>
                <w:rFonts w:cs="Times New Roman"/>
                <w:szCs w:val="28"/>
              </w:rPr>
              <w:t>Наименование показателя</w:t>
            </w:r>
          </w:p>
        </w:tc>
        <w:tc>
          <w:tcPr>
            <w:tcW w:w="1669" w:type="dxa"/>
            <w:tcBorders>
              <w:top w:val="single" w:sz="4" w:space="0" w:color="auto"/>
              <w:left w:val="nil"/>
              <w:bottom w:val="single" w:sz="4" w:space="0" w:color="auto"/>
              <w:right w:val="single" w:sz="4" w:space="0" w:color="auto"/>
            </w:tcBorders>
            <w:shd w:val="clear" w:color="auto" w:fill="auto"/>
            <w:vAlign w:val="center"/>
          </w:tcPr>
          <w:p w:rsidR="001271D9" w:rsidRPr="00314FA9" w:rsidRDefault="001271D9" w:rsidP="00314FA9">
            <w:pPr>
              <w:spacing w:after="0"/>
              <w:ind w:firstLine="0"/>
              <w:jc w:val="center"/>
              <w:rPr>
                <w:rFonts w:cs="Times New Roman"/>
                <w:szCs w:val="28"/>
              </w:rPr>
            </w:pPr>
            <w:r w:rsidRPr="00314FA9">
              <w:rPr>
                <w:rFonts w:cs="Times New Roman"/>
                <w:szCs w:val="28"/>
              </w:rPr>
              <w:t>Условное обозначение</w:t>
            </w:r>
          </w:p>
        </w:tc>
        <w:tc>
          <w:tcPr>
            <w:tcW w:w="1471" w:type="dxa"/>
            <w:tcBorders>
              <w:top w:val="single" w:sz="4" w:space="0" w:color="auto"/>
              <w:left w:val="nil"/>
              <w:bottom w:val="single" w:sz="4" w:space="0" w:color="auto"/>
              <w:right w:val="single" w:sz="4" w:space="0" w:color="auto"/>
            </w:tcBorders>
            <w:shd w:val="clear" w:color="auto" w:fill="auto"/>
            <w:vAlign w:val="center"/>
          </w:tcPr>
          <w:p w:rsidR="001271D9" w:rsidRPr="00314FA9" w:rsidRDefault="001271D9" w:rsidP="00314FA9">
            <w:pPr>
              <w:spacing w:after="0"/>
              <w:ind w:firstLine="0"/>
              <w:jc w:val="center"/>
              <w:rPr>
                <w:rFonts w:cs="Times New Roman"/>
                <w:szCs w:val="28"/>
              </w:rPr>
            </w:pPr>
            <w:r w:rsidRPr="00314FA9">
              <w:rPr>
                <w:rFonts w:cs="Times New Roman"/>
                <w:szCs w:val="28"/>
              </w:rPr>
              <w:t>Единица измерения</w:t>
            </w:r>
          </w:p>
        </w:tc>
        <w:tc>
          <w:tcPr>
            <w:tcW w:w="1320" w:type="dxa"/>
            <w:tcBorders>
              <w:top w:val="single" w:sz="4" w:space="0" w:color="auto"/>
              <w:left w:val="nil"/>
              <w:bottom w:val="single" w:sz="4" w:space="0" w:color="auto"/>
              <w:right w:val="single" w:sz="4" w:space="0" w:color="auto"/>
            </w:tcBorders>
            <w:shd w:val="clear" w:color="auto" w:fill="auto"/>
            <w:vAlign w:val="center"/>
          </w:tcPr>
          <w:p w:rsidR="001271D9" w:rsidRPr="00314FA9" w:rsidRDefault="001271D9" w:rsidP="00314FA9">
            <w:pPr>
              <w:spacing w:after="0"/>
              <w:ind w:hanging="130"/>
              <w:jc w:val="center"/>
              <w:rPr>
                <w:rFonts w:cs="Times New Roman"/>
                <w:szCs w:val="28"/>
              </w:rPr>
            </w:pPr>
            <w:r w:rsidRPr="00314FA9">
              <w:rPr>
                <w:rFonts w:cs="Times New Roman"/>
                <w:szCs w:val="28"/>
              </w:rPr>
              <w:t>Значение</w:t>
            </w:r>
          </w:p>
        </w:tc>
      </w:tr>
      <w:tr w:rsidR="001271D9" w:rsidRPr="00314FA9" w:rsidTr="00653E7C">
        <w:trPr>
          <w:trHeight w:val="350"/>
          <w:jc w:val="center"/>
        </w:trPr>
        <w:tc>
          <w:tcPr>
            <w:tcW w:w="4746" w:type="dxa"/>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162ED0">
            <w:pPr>
              <w:spacing w:after="0"/>
              <w:ind w:firstLine="0"/>
              <w:jc w:val="left"/>
              <w:rPr>
                <w:rFonts w:cs="Times New Roman"/>
                <w:szCs w:val="28"/>
              </w:rPr>
            </w:pPr>
            <w:r w:rsidRPr="00314FA9">
              <w:rPr>
                <w:rFonts w:cs="Times New Roman"/>
                <w:szCs w:val="28"/>
              </w:rPr>
              <w:t>Коэффициент сложности</w:t>
            </w:r>
          </w:p>
        </w:tc>
        <w:tc>
          <w:tcPr>
            <w:tcW w:w="1669" w:type="dxa"/>
            <w:tcBorders>
              <w:top w:val="single" w:sz="4" w:space="0" w:color="auto"/>
              <w:left w:val="nil"/>
              <w:bottom w:val="single" w:sz="4" w:space="0" w:color="auto"/>
              <w:right w:val="single" w:sz="4" w:space="0" w:color="auto"/>
            </w:tcBorders>
            <w:shd w:val="clear" w:color="auto" w:fill="auto"/>
            <w:noWrap/>
            <w:vAlign w:val="center"/>
          </w:tcPr>
          <w:p w:rsidR="001271D9" w:rsidRPr="00314FA9" w:rsidRDefault="001271D9" w:rsidP="00314FA9">
            <w:pPr>
              <w:spacing w:after="0"/>
              <w:ind w:firstLine="0"/>
              <w:jc w:val="center"/>
              <w:rPr>
                <w:rFonts w:cs="Times New Roman"/>
                <w:szCs w:val="28"/>
              </w:rPr>
            </w:pPr>
            <w:r w:rsidRPr="00314FA9">
              <w:rPr>
                <w:rFonts w:cs="Times New Roman"/>
                <w:szCs w:val="28"/>
              </w:rPr>
              <w:t>К</w:t>
            </w:r>
            <w:r w:rsidRPr="00314FA9">
              <w:rPr>
                <w:rFonts w:cs="Times New Roman"/>
                <w:szCs w:val="28"/>
                <w:vertAlign w:val="subscript"/>
              </w:rPr>
              <w:t>с</w:t>
            </w:r>
          </w:p>
        </w:tc>
        <w:tc>
          <w:tcPr>
            <w:tcW w:w="1471" w:type="dxa"/>
            <w:tcBorders>
              <w:top w:val="single" w:sz="4" w:space="0" w:color="auto"/>
              <w:left w:val="nil"/>
              <w:bottom w:val="single" w:sz="4" w:space="0" w:color="auto"/>
              <w:right w:val="single" w:sz="4" w:space="0" w:color="auto"/>
            </w:tcBorders>
            <w:shd w:val="clear" w:color="auto" w:fill="auto"/>
            <w:noWrap/>
            <w:vAlign w:val="center"/>
          </w:tcPr>
          <w:p w:rsidR="001271D9" w:rsidRPr="00314FA9" w:rsidRDefault="001271D9" w:rsidP="00314FA9">
            <w:pPr>
              <w:spacing w:after="0"/>
              <w:ind w:firstLine="0"/>
              <w:jc w:val="center"/>
              <w:rPr>
                <w:rFonts w:cs="Times New Roman"/>
                <w:szCs w:val="28"/>
              </w:rPr>
            </w:pPr>
            <w:r w:rsidRPr="00314FA9">
              <w:rPr>
                <w:rFonts w:cs="Times New Roman"/>
                <w:szCs w:val="28"/>
              </w:rPr>
              <w:t>–</w:t>
            </w:r>
          </w:p>
        </w:tc>
        <w:tc>
          <w:tcPr>
            <w:tcW w:w="1320" w:type="dxa"/>
            <w:tcBorders>
              <w:top w:val="single" w:sz="4" w:space="0" w:color="auto"/>
              <w:left w:val="nil"/>
              <w:bottom w:val="single" w:sz="4" w:space="0" w:color="auto"/>
              <w:right w:val="single" w:sz="4" w:space="0" w:color="auto"/>
            </w:tcBorders>
            <w:shd w:val="clear" w:color="auto" w:fill="auto"/>
            <w:noWrap/>
            <w:vAlign w:val="center"/>
          </w:tcPr>
          <w:p w:rsidR="001271D9" w:rsidRPr="00314FA9" w:rsidRDefault="001271D9" w:rsidP="00314FA9">
            <w:pPr>
              <w:spacing w:after="0"/>
              <w:ind w:firstLine="12"/>
              <w:jc w:val="center"/>
              <w:rPr>
                <w:rFonts w:cs="Times New Roman"/>
                <w:szCs w:val="28"/>
              </w:rPr>
            </w:pPr>
            <w:r w:rsidRPr="00314FA9">
              <w:rPr>
                <w:rFonts w:cs="Times New Roman"/>
                <w:szCs w:val="28"/>
              </w:rPr>
              <w:t>1,12</w:t>
            </w:r>
          </w:p>
        </w:tc>
      </w:tr>
      <w:tr w:rsidR="001271D9" w:rsidRPr="00314FA9" w:rsidTr="00653E7C">
        <w:trPr>
          <w:trHeight w:val="666"/>
          <w:jc w:val="center"/>
        </w:trPr>
        <w:tc>
          <w:tcPr>
            <w:tcW w:w="4746" w:type="dxa"/>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162ED0">
            <w:pPr>
              <w:spacing w:after="0"/>
              <w:ind w:firstLine="0"/>
              <w:jc w:val="left"/>
              <w:rPr>
                <w:rFonts w:cs="Times New Roman"/>
                <w:szCs w:val="28"/>
              </w:rPr>
            </w:pPr>
            <w:r w:rsidRPr="00314FA9">
              <w:rPr>
                <w:rFonts w:cs="Times New Roman"/>
                <w:szCs w:val="28"/>
              </w:rPr>
              <w:t>Коэффициент использования стандартных модулей</w:t>
            </w:r>
          </w:p>
        </w:tc>
        <w:tc>
          <w:tcPr>
            <w:tcW w:w="1669" w:type="dxa"/>
            <w:tcBorders>
              <w:top w:val="single" w:sz="4" w:space="0" w:color="auto"/>
              <w:left w:val="nil"/>
              <w:bottom w:val="single" w:sz="4" w:space="0" w:color="auto"/>
              <w:right w:val="single" w:sz="4" w:space="0" w:color="auto"/>
            </w:tcBorders>
            <w:shd w:val="clear" w:color="auto" w:fill="auto"/>
            <w:noWrap/>
            <w:vAlign w:val="center"/>
          </w:tcPr>
          <w:p w:rsidR="001271D9" w:rsidRPr="00314FA9" w:rsidRDefault="001271D9" w:rsidP="00314FA9">
            <w:pPr>
              <w:spacing w:after="0"/>
              <w:ind w:firstLine="0"/>
              <w:jc w:val="center"/>
              <w:rPr>
                <w:rFonts w:cs="Times New Roman"/>
                <w:szCs w:val="28"/>
              </w:rPr>
            </w:pPr>
            <w:r w:rsidRPr="00314FA9">
              <w:rPr>
                <w:rFonts w:cs="Times New Roman"/>
                <w:szCs w:val="28"/>
              </w:rPr>
              <w:t>К</w:t>
            </w:r>
            <w:r w:rsidRPr="00314FA9">
              <w:rPr>
                <w:rFonts w:cs="Times New Roman"/>
                <w:szCs w:val="28"/>
                <w:vertAlign w:val="subscript"/>
              </w:rPr>
              <w:t>т</w:t>
            </w:r>
          </w:p>
        </w:tc>
        <w:tc>
          <w:tcPr>
            <w:tcW w:w="1471" w:type="dxa"/>
            <w:tcBorders>
              <w:top w:val="nil"/>
              <w:left w:val="nil"/>
              <w:bottom w:val="single" w:sz="4" w:space="0" w:color="auto"/>
              <w:right w:val="single" w:sz="4" w:space="0" w:color="auto"/>
            </w:tcBorders>
            <w:shd w:val="clear" w:color="auto" w:fill="auto"/>
            <w:noWrap/>
            <w:vAlign w:val="center"/>
          </w:tcPr>
          <w:p w:rsidR="001271D9" w:rsidRPr="00314FA9" w:rsidRDefault="001271D9" w:rsidP="00314FA9">
            <w:pPr>
              <w:spacing w:after="0"/>
              <w:ind w:firstLine="0"/>
              <w:jc w:val="center"/>
              <w:rPr>
                <w:rFonts w:cs="Times New Roman"/>
                <w:szCs w:val="28"/>
              </w:rPr>
            </w:pPr>
            <w:r w:rsidRPr="00314FA9">
              <w:rPr>
                <w:rFonts w:cs="Times New Roman"/>
                <w:szCs w:val="28"/>
              </w:rPr>
              <w:t>–</w:t>
            </w:r>
          </w:p>
        </w:tc>
        <w:tc>
          <w:tcPr>
            <w:tcW w:w="1320" w:type="dxa"/>
            <w:tcBorders>
              <w:top w:val="nil"/>
              <w:left w:val="nil"/>
              <w:bottom w:val="single" w:sz="4" w:space="0" w:color="auto"/>
              <w:right w:val="single" w:sz="4" w:space="0" w:color="auto"/>
            </w:tcBorders>
            <w:shd w:val="clear" w:color="auto" w:fill="auto"/>
            <w:noWrap/>
            <w:vAlign w:val="center"/>
          </w:tcPr>
          <w:p w:rsidR="001271D9" w:rsidRPr="00314FA9" w:rsidRDefault="001271D9" w:rsidP="00314FA9">
            <w:pPr>
              <w:spacing w:after="0"/>
              <w:ind w:firstLine="12"/>
              <w:jc w:val="center"/>
              <w:rPr>
                <w:rFonts w:cs="Times New Roman"/>
                <w:szCs w:val="28"/>
              </w:rPr>
            </w:pPr>
            <w:r w:rsidRPr="00314FA9">
              <w:rPr>
                <w:rFonts w:cs="Times New Roman"/>
                <w:szCs w:val="28"/>
              </w:rPr>
              <w:t>0,7</w:t>
            </w:r>
          </w:p>
        </w:tc>
      </w:tr>
      <w:tr w:rsidR="001271D9" w:rsidRPr="00314FA9" w:rsidTr="00653E7C">
        <w:trPr>
          <w:trHeight w:val="443"/>
          <w:jc w:val="center"/>
        </w:trPr>
        <w:tc>
          <w:tcPr>
            <w:tcW w:w="4746" w:type="dxa"/>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162ED0">
            <w:pPr>
              <w:spacing w:after="0"/>
              <w:ind w:firstLine="0"/>
              <w:jc w:val="left"/>
              <w:rPr>
                <w:rFonts w:cs="Times New Roman"/>
                <w:szCs w:val="28"/>
              </w:rPr>
            </w:pPr>
            <w:r w:rsidRPr="00314FA9">
              <w:rPr>
                <w:rFonts w:cs="Times New Roman"/>
                <w:szCs w:val="28"/>
              </w:rPr>
              <w:t>Коэффициент новизны</w:t>
            </w:r>
          </w:p>
        </w:tc>
        <w:tc>
          <w:tcPr>
            <w:tcW w:w="1669" w:type="dxa"/>
            <w:tcBorders>
              <w:top w:val="nil"/>
              <w:left w:val="nil"/>
              <w:bottom w:val="single" w:sz="4" w:space="0" w:color="auto"/>
              <w:right w:val="single" w:sz="4" w:space="0" w:color="auto"/>
            </w:tcBorders>
            <w:shd w:val="clear" w:color="auto" w:fill="auto"/>
            <w:noWrap/>
            <w:vAlign w:val="center"/>
          </w:tcPr>
          <w:p w:rsidR="001271D9" w:rsidRPr="00314FA9" w:rsidRDefault="001271D9" w:rsidP="00314FA9">
            <w:pPr>
              <w:spacing w:after="0"/>
              <w:ind w:firstLine="0"/>
              <w:jc w:val="center"/>
              <w:rPr>
                <w:rFonts w:cs="Times New Roman"/>
                <w:szCs w:val="28"/>
              </w:rPr>
            </w:pPr>
            <w:r w:rsidRPr="00314FA9">
              <w:rPr>
                <w:rFonts w:cs="Times New Roman"/>
                <w:szCs w:val="28"/>
              </w:rPr>
              <w:t>К</w:t>
            </w:r>
            <w:r w:rsidRPr="00314FA9">
              <w:rPr>
                <w:rFonts w:cs="Times New Roman"/>
                <w:szCs w:val="28"/>
                <w:vertAlign w:val="subscript"/>
              </w:rPr>
              <w:t>н</w:t>
            </w:r>
          </w:p>
        </w:tc>
        <w:tc>
          <w:tcPr>
            <w:tcW w:w="1471" w:type="dxa"/>
            <w:tcBorders>
              <w:top w:val="nil"/>
              <w:left w:val="nil"/>
              <w:bottom w:val="single" w:sz="4" w:space="0" w:color="auto"/>
              <w:right w:val="single" w:sz="4" w:space="0" w:color="auto"/>
            </w:tcBorders>
            <w:shd w:val="clear" w:color="auto" w:fill="auto"/>
            <w:noWrap/>
            <w:vAlign w:val="center"/>
          </w:tcPr>
          <w:p w:rsidR="001271D9" w:rsidRPr="00314FA9" w:rsidRDefault="001271D9" w:rsidP="00314FA9">
            <w:pPr>
              <w:spacing w:after="0"/>
              <w:ind w:firstLine="0"/>
              <w:jc w:val="center"/>
              <w:rPr>
                <w:rFonts w:cs="Times New Roman"/>
                <w:szCs w:val="28"/>
              </w:rPr>
            </w:pPr>
            <w:r w:rsidRPr="00314FA9">
              <w:rPr>
                <w:rFonts w:cs="Times New Roman"/>
                <w:szCs w:val="28"/>
              </w:rPr>
              <w:t>–</w:t>
            </w:r>
          </w:p>
        </w:tc>
        <w:tc>
          <w:tcPr>
            <w:tcW w:w="1320" w:type="dxa"/>
            <w:tcBorders>
              <w:top w:val="nil"/>
              <w:left w:val="nil"/>
              <w:bottom w:val="single" w:sz="4" w:space="0" w:color="auto"/>
              <w:right w:val="single" w:sz="4" w:space="0" w:color="auto"/>
            </w:tcBorders>
            <w:shd w:val="clear" w:color="auto" w:fill="auto"/>
            <w:noWrap/>
            <w:vAlign w:val="center"/>
          </w:tcPr>
          <w:p w:rsidR="001271D9" w:rsidRPr="00314FA9" w:rsidRDefault="001271D9" w:rsidP="00314FA9">
            <w:pPr>
              <w:spacing w:after="0"/>
              <w:ind w:firstLine="12"/>
              <w:jc w:val="center"/>
              <w:rPr>
                <w:rFonts w:cs="Times New Roman"/>
                <w:szCs w:val="28"/>
              </w:rPr>
            </w:pPr>
            <w:r w:rsidRPr="00314FA9">
              <w:rPr>
                <w:rFonts w:cs="Times New Roman"/>
                <w:szCs w:val="28"/>
              </w:rPr>
              <w:t>0,9</w:t>
            </w:r>
          </w:p>
        </w:tc>
      </w:tr>
      <w:tr w:rsidR="001271D9" w:rsidRPr="00314FA9" w:rsidTr="00653E7C">
        <w:trPr>
          <w:trHeight w:val="740"/>
          <w:jc w:val="center"/>
        </w:trPr>
        <w:tc>
          <w:tcPr>
            <w:tcW w:w="4746" w:type="dxa"/>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162ED0">
            <w:pPr>
              <w:spacing w:after="0"/>
              <w:ind w:firstLine="0"/>
              <w:jc w:val="left"/>
              <w:rPr>
                <w:rFonts w:cs="Times New Roman"/>
                <w:szCs w:val="28"/>
              </w:rPr>
            </w:pPr>
            <w:r w:rsidRPr="00314FA9">
              <w:rPr>
                <w:rFonts w:cs="Times New Roman"/>
                <w:szCs w:val="28"/>
              </w:rPr>
              <w:t>Плановая продолжительность разработки</w:t>
            </w:r>
          </w:p>
        </w:tc>
        <w:tc>
          <w:tcPr>
            <w:tcW w:w="1669" w:type="dxa"/>
            <w:tcBorders>
              <w:top w:val="nil"/>
              <w:left w:val="nil"/>
              <w:bottom w:val="single" w:sz="4" w:space="0" w:color="auto"/>
              <w:right w:val="single" w:sz="4" w:space="0" w:color="auto"/>
            </w:tcBorders>
            <w:shd w:val="clear" w:color="auto" w:fill="auto"/>
            <w:noWrap/>
            <w:vAlign w:val="center"/>
          </w:tcPr>
          <w:p w:rsidR="001271D9" w:rsidRPr="00314FA9" w:rsidRDefault="001271D9" w:rsidP="00314FA9">
            <w:pPr>
              <w:spacing w:after="0"/>
              <w:ind w:firstLine="0"/>
              <w:jc w:val="center"/>
              <w:rPr>
                <w:rFonts w:cs="Times New Roman"/>
                <w:szCs w:val="28"/>
              </w:rPr>
            </w:pPr>
            <w:r w:rsidRPr="00314FA9">
              <w:rPr>
                <w:rFonts w:cs="Times New Roman"/>
                <w:szCs w:val="28"/>
              </w:rPr>
              <w:t>Т</w:t>
            </w:r>
            <w:r w:rsidRPr="00314FA9">
              <w:rPr>
                <w:rFonts w:cs="Times New Roman"/>
                <w:szCs w:val="28"/>
                <w:vertAlign w:val="subscript"/>
              </w:rPr>
              <w:t>р</w:t>
            </w:r>
          </w:p>
        </w:tc>
        <w:tc>
          <w:tcPr>
            <w:tcW w:w="1471" w:type="dxa"/>
            <w:tcBorders>
              <w:top w:val="nil"/>
              <w:left w:val="nil"/>
              <w:bottom w:val="single" w:sz="4" w:space="0" w:color="auto"/>
              <w:right w:val="single" w:sz="4" w:space="0" w:color="auto"/>
            </w:tcBorders>
            <w:shd w:val="clear" w:color="auto" w:fill="auto"/>
            <w:noWrap/>
            <w:vAlign w:val="center"/>
          </w:tcPr>
          <w:p w:rsidR="001271D9" w:rsidRPr="00314FA9" w:rsidRDefault="001271D9" w:rsidP="00314FA9">
            <w:pPr>
              <w:spacing w:after="0"/>
              <w:ind w:firstLine="0"/>
              <w:jc w:val="center"/>
              <w:rPr>
                <w:rFonts w:cs="Times New Roman"/>
                <w:szCs w:val="28"/>
              </w:rPr>
            </w:pPr>
            <w:r w:rsidRPr="00314FA9">
              <w:rPr>
                <w:rFonts w:cs="Times New Roman"/>
                <w:szCs w:val="28"/>
              </w:rPr>
              <w:t>год</w:t>
            </w:r>
          </w:p>
        </w:tc>
        <w:tc>
          <w:tcPr>
            <w:tcW w:w="1320" w:type="dxa"/>
            <w:tcBorders>
              <w:top w:val="nil"/>
              <w:left w:val="nil"/>
              <w:bottom w:val="single" w:sz="4" w:space="0" w:color="auto"/>
              <w:right w:val="single" w:sz="4" w:space="0" w:color="auto"/>
            </w:tcBorders>
            <w:shd w:val="clear" w:color="auto" w:fill="auto"/>
            <w:noWrap/>
            <w:vAlign w:val="center"/>
          </w:tcPr>
          <w:p w:rsidR="001271D9" w:rsidRPr="00314FA9" w:rsidRDefault="001271D9" w:rsidP="00314FA9">
            <w:pPr>
              <w:spacing w:after="0"/>
              <w:ind w:firstLine="12"/>
              <w:jc w:val="center"/>
              <w:rPr>
                <w:rFonts w:cs="Times New Roman"/>
                <w:szCs w:val="28"/>
              </w:rPr>
            </w:pPr>
            <w:r w:rsidRPr="00314FA9">
              <w:rPr>
                <w:rFonts w:cs="Times New Roman"/>
                <w:szCs w:val="28"/>
              </w:rPr>
              <w:t>0,6</w:t>
            </w:r>
          </w:p>
        </w:tc>
      </w:tr>
      <w:tr w:rsidR="001271D9" w:rsidRPr="00314FA9" w:rsidTr="00653E7C">
        <w:trPr>
          <w:trHeight w:val="426"/>
          <w:jc w:val="center"/>
        </w:trPr>
        <w:tc>
          <w:tcPr>
            <w:tcW w:w="4746" w:type="dxa"/>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162ED0">
            <w:pPr>
              <w:spacing w:after="0"/>
              <w:ind w:firstLine="0"/>
              <w:jc w:val="left"/>
              <w:rPr>
                <w:rFonts w:cs="Times New Roman"/>
                <w:szCs w:val="28"/>
              </w:rPr>
            </w:pPr>
            <w:r w:rsidRPr="00314FA9">
              <w:rPr>
                <w:rFonts w:cs="Times New Roman"/>
                <w:szCs w:val="28"/>
              </w:rPr>
              <w:t>Продолжительность рабочего дня</w:t>
            </w:r>
          </w:p>
        </w:tc>
        <w:tc>
          <w:tcPr>
            <w:tcW w:w="1669" w:type="dxa"/>
            <w:tcBorders>
              <w:top w:val="nil"/>
              <w:left w:val="nil"/>
              <w:bottom w:val="single" w:sz="4" w:space="0" w:color="auto"/>
              <w:right w:val="single" w:sz="4" w:space="0" w:color="auto"/>
            </w:tcBorders>
            <w:shd w:val="clear" w:color="auto" w:fill="auto"/>
            <w:noWrap/>
            <w:vAlign w:val="center"/>
          </w:tcPr>
          <w:p w:rsidR="001271D9" w:rsidRPr="00314FA9" w:rsidRDefault="001271D9" w:rsidP="00314FA9">
            <w:pPr>
              <w:spacing w:after="0"/>
              <w:ind w:firstLine="0"/>
              <w:jc w:val="center"/>
              <w:rPr>
                <w:rFonts w:cs="Times New Roman"/>
                <w:szCs w:val="28"/>
              </w:rPr>
            </w:pPr>
            <w:r w:rsidRPr="00314FA9">
              <w:rPr>
                <w:rFonts w:cs="Times New Roman"/>
                <w:szCs w:val="28"/>
              </w:rPr>
              <w:t>Т</w:t>
            </w:r>
            <w:r w:rsidRPr="00314FA9">
              <w:rPr>
                <w:rFonts w:cs="Times New Roman"/>
                <w:szCs w:val="28"/>
                <w:vertAlign w:val="subscript"/>
              </w:rPr>
              <w:t>д</w:t>
            </w:r>
          </w:p>
        </w:tc>
        <w:tc>
          <w:tcPr>
            <w:tcW w:w="1471" w:type="dxa"/>
            <w:tcBorders>
              <w:top w:val="nil"/>
              <w:left w:val="nil"/>
              <w:bottom w:val="single" w:sz="4" w:space="0" w:color="auto"/>
              <w:right w:val="single" w:sz="4" w:space="0" w:color="auto"/>
            </w:tcBorders>
            <w:shd w:val="clear" w:color="auto" w:fill="auto"/>
            <w:noWrap/>
            <w:vAlign w:val="center"/>
          </w:tcPr>
          <w:p w:rsidR="001271D9" w:rsidRPr="00314FA9" w:rsidRDefault="001271D9" w:rsidP="00314FA9">
            <w:pPr>
              <w:spacing w:after="0"/>
              <w:ind w:firstLine="0"/>
              <w:jc w:val="center"/>
              <w:rPr>
                <w:rFonts w:cs="Times New Roman"/>
                <w:szCs w:val="28"/>
              </w:rPr>
            </w:pPr>
            <w:r w:rsidRPr="00314FA9">
              <w:rPr>
                <w:rFonts w:cs="Times New Roman"/>
                <w:szCs w:val="28"/>
              </w:rPr>
              <w:t>час</w:t>
            </w:r>
          </w:p>
        </w:tc>
        <w:tc>
          <w:tcPr>
            <w:tcW w:w="1320" w:type="dxa"/>
            <w:tcBorders>
              <w:top w:val="nil"/>
              <w:left w:val="nil"/>
              <w:bottom w:val="single" w:sz="4" w:space="0" w:color="auto"/>
              <w:right w:val="single" w:sz="4" w:space="0" w:color="auto"/>
            </w:tcBorders>
            <w:shd w:val="clear" w:color="auto" w:fill="auto"/>
            <w:noWrap/>
            <w:vAlign w:val="center"/>
          </w:tcPr>
          <w:p w:rsidR="001271D9" w:rsidRPr="00314FA9" w:rsidRDefault="001271D9" w:rsidP="00314FA9">
            <w:pPr>
              <w:spacing w:after="0"/>
              <w:ind w:firstLine="12"/>
              <w:jc w:val="center"/>
              <w:rPr>
                <w:rFonts w:cs="Times New Roman"/>
                <w:szCs w:val="28"/>
              </w:rPr>
            </w:pPr>
            <w:r w:rsidRPr="00314FA9">
              <w:rPr>
                <w:rFonts w:cs="Times New Roman"/>
                <w:szCs w:val="28"/>
              </w:rPr>
              <w:t>8</w:t>
            </w:r>
          </w:p>
        </w:tc>
      </w:tr>
      <w:tr w:rsidR="001271D9" w:rsidRPr="00314FA9" w:rsidTr="00653E7C">
        <w:trPr>
          <w:trHeight w:val="556"/>
          <w:jc w:val="center"/>
        </w:trPr>
        <w:tc>
          <w:tcPr>
            <w:tcW w:w="4746" w:type="dxa"/>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162ED0">
            <w:pPr>
              <w:spacing w:after="0"/>
              <w:ind w:firstLine="0"/>
              <w:jc w:val="left"/>
              <w:rPr>
                <w:rFonts w:cs="Times New Roman"/>
                <w:szCs w:val="28"/>
              </w:rPr>
            </w:pPr>
            <w:r w:rsidRPr="00314FA9">
              <w:rPr>
                <w:rFonts w:cs="Times New Roman"/>
                <w:szCs w:val="28"/>
              </w:rPr>
              <w:t>Среднемесячное количество рабочих дней</w:t>
            </w:r>
          </w:p>
        </w:tc>
        <w:tc>
          <w:tcPr>
            <w:tcW w:w="1669" w:type="dxa"/>
            <w:tcBorders>
              <w:top w:val="nil"/>
              <w:left w:val="nil"/>
              <w:bottom w:val="single" w:sz="4" w:space="0" w:color="auto"/>
              <w:right w:val="single" w:sz="4" w:space="0" w:color="auto"/>
            </w:tcBorders>
            <w:shd w:val="clear" w:color="auto" w:fill="auto"/>
            <w:noWrap/>
            <w:vAlign w:val="center"/>
          </w:tcPr>
          <w:p w:rsidR="001271D9" w:rsidRPr="00314FA9" w:rsidRDefault="001271D9" w:rsidP="00314FA9">
            <w:pPr>
              <w:spacing w:after="0"/>
              <w:ind w:firstLine="0"/>
              <w:jc w:val="center"/>
              <w:rPr>
                <w:rFonts w:cs="Times New Roman"/>
                <w:szCs w:val="28"/>
              </w:rPr>
            </w:pPr>
            <w:r w:rsidRPr="00314FA9">
              <w:rPr>
                <w:rFonts w:cs="Times New Roman"/>
                <w:szCs w:val="28"/>
              </w:rPr>
              <w:t>Д</w:t>
            </w:r>
            <w:r w:rsidRPr="00314FA9">
              <w:rPr>
                <w:rFonts w:cs="Times New Roman"/>
                <w:szCs w:val="28"/>
                <w:vertAlign w:val="subscript"/>
              </w:rPr>
              <w:t>р</w:t>
            </w:r>
          </w:p>
        </w:tc>
        <w:tc>
          <w:tcPr>
            <w:tcW w:w="1471" w:type="dxa"/>
            <w:tcBorders>
              <w:top w:val="nil"/>
              <w:left w:val="nil"/>
              <w:bottom w:val="single" w:sz="4" w:space="0" w:color="auto"/>
              <w:right w:val="single" w:sz="4" w:space="0" w:color="auto"/>
            </w:tcBorders>
            <w:shd w:val="clear" w:color="auto" w:fill="auto"/>
            <w:noWrap/>
            <w:vAlign w:val="center"/>
          </w:tcPr>
          <w:p w:rsidR="001271D9" w:rsidRPr="00314FA9" w:rsidRDefault="001271D9" w:rsidP="00314FA9">
            <w:pPr>
              <w:spacing w:after="0"/>
              <w:ind w:firstLine="0"/>
              <w:jc w:val="center"/>
              <w:rPr>
                <w:rFonts w:cs="Times New Roman"/>
                <w:szCs w:val="28"/>
              </w:rPr>
            </w:pPr>
            <w:r w:rsidRPr="00314FA9">
              <w:rPr>
                <w:rFonts w:cs="Times New Roman"/>
                <w:szCs w:val="28"/>
              </w:rPr>
              <w:t>день</w:t>
            </w:r>
          </w:p>
        </w:tc>
        <w:tc>
          <w:tcPr>
            <w:tcW w:w="1320" w:type="dxa"/>
            <w:tcBorders>
              <w:top w:val="nil"/>
              <w:left w:val="nil"/>
              <w:bottom w:val="single" w:sz="4" w:space="0" w:color="auto"/>
              <w:right w:val="single" w:sz="4" w:space="0" w:color="auto"/>
            </w:tcBorders>
            <w:shd w:val="clear" w:color="auto" w:fill="auto"/>
            <w:noWrap/>
            <w:vAlign w:val="center"/>
          </w:tcPr>
          <w:p w:rsidR="001271D9" w:rsidRPr="00314FA9" w:rsidRDefault="001271D9" w:rsidP="00314FA9">
            <w:pPr>
              <w:spacing w:after="0"/>
              <w:ind w:firstLine="12"/>
              <w:jc w:val="center"/>
              <w:rPr>
                <w:rFonts w:cs="Times New Roman"/>
                <w:szCs w:val="28"/>
              </w:rPr>
            </w:pPr>
            <w:r w:rsidRPr="00314FA9">
              <w:rPr>
                <w:rFonts w:cs="Times New Roman"/>
                <w:szCs w:val="28"/>
              </w:rPr>
              <w:t>21</w:t>
            </w:r>
          </w:p>
        </w:tc>
      </w:tr>
      <w:tr w:rsidR="001271D9" w:rsidRPr="00314FA9" w:rsidTr="00653E7C">
        <w:trPr>
          <w:trHeight w:val="794"/>
          <w:jc w:val="center"/>
        </w:trPr>
        <w:tc>
          <w:tcPr>
            <w:tcW w:w="4746" w:type="dxa"/>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162ED0">
            <w:pPr>
              <w:spacing w:after="0"/>
              <w:ind w:firstLine="0"/>
              <w:jc w:val="left"/>
              <w:rPr>
                <w:rFonts w:cs="Times New Roman"/>
                <w:szCs w:val="28"/>
              </w:rPr>
            </w:pPr>
            <w:r w:rsidRPr="00314FA9">
              <w:rPr>
                <w:rFonts w:cs="Times New Roman"/>
                <w:szCs w:val="28"/>
              </w:rPr>
              <w:t>Месячная тарифная ставка 1-го разряда, действующая на предприятии</w:t>
            </w:r>
          </w:p>
        </w:tc>
        <w:tc>
          <w:tcPr>
            <w:tcW w:w="1669" w:type="dxa"/>
            <w:tcBorders>
              <w:top w:val="nil"/>
              <w:left w:val="nil"/>
              <w:bottom w:val="single" w:sz="4" w:space="0" w:color="auto"/>
              <w:right w:val="single" w:sz="4" w:space="0" w:color="auto"/>
            </w:tcBorders>
            <w:shd w:val="clear" w:color="auto" w:fill="auto"/>
            <w:noWrap/>
            <w:vAlign w:val="center"/>
          </w:tcPr>
          <w:p w:rsidR="001271D9" w:rsidRPr="00314FA9" w:rsidRDefault="001271D9" w:rsidP="00314FA9">
            <w:pPr>
              <w:spacing w:after="0"/>
              <w:ind w:firstLine="0"/>
              <w:jc w:val="center"/>
              <w:rPr>
                <w:rFonts w:cs="Times New Roman"/>
                <w:szCs w:val="28"/>
              </w:rPr>
            </w:pPr>
            <w:r w:rsidRPr="00314FA9">
              <w:rPr>
                <w:rFonts w:cs="Times New Roman"/>
                <w:szCs w:val="28"/>
              </w:rPr>
              <w:t>Т</w:t>
            </w:r>
            <w:r w:rsidRPr="00314FA9">
              <w:rPr>
                <w:rFonts w:cs="Times New Roman"/>
                <w:szCs w:val="28"/>
                <w:vertAlign w:val="subscript"/>
              </w:rPr>
              <w:t>м1</w:t>
            </w:r>
          </w:p>
        </w:tc>
        <w:tc>
          <w:tcPr>
            <w:tcW w:w="1471" w:type="dxa"/>
            <w:tcBorders>
              <w:top w:val="nil"/>
              <w:left w:val="nil"/>
              <w:bottom w:val="single" w:sz="4" w:space="0" w:color="auto"/>
              <w:right w:val="single" w:sz="4" w:space="0" w:color="auto"/>
            </w:tcBorders>
            <w:shd w:val="clear" w:color="auto" w:fill="auto"/>
            <w:noWrap/>
            <w:vAlign w:val="center"/>
          </w:tcPr>
          <w:p w:rsidR="001271D9" w:rsidRPr="00314FA9" w:rsidRDefault="001271D9" w:rsidP="00314FA9">
            <w:pPr>
              <w:spacing w:after="0"/>
              <w:ind w:firstLine="0"/>
              <w:jc w:val="center"/>
              <w:rPr>
                <w:rFonts w:cs="Times New Roman"/>
                <w:szCs w:val="28"/>
              </w:rPr>
            </w:pPr>
            <w:r w:rsidRPr="00314FA9">
              <w:rPr>
                <w:rFonts w:cs="Times New Roman"/>
                <w:szCs w:val="28"/>
              </w:rPr>
              <w:t>тыс. р.</w:t>
            </w:r>
          </w:p>
        </w:tc>
        <w:tc>
          <w:tcPr>
            <w:tcW w:w="1320" w:type="dxa"/>
            <w:tcBorders>
              <w:top w:val="nil"/>
              <w:left w:val="nil"/>
              <w:bottom w:val="single" w:sz="4" w:space="0" w:color="auto"/>
              <w:right w:val="single" w:sz="4" w:space="0" w:color="auto"/>
            </w:tcBorders>
            <w:shd w:val="clear" w:color="auto" w:fill="auto"/>
            <w:noWrap/>
            <w:vAlign w:val="center"/>
          </w:tcPr>
          <w:p w:rsidR="001271D9" w:rsidRPr="00314FA9" w:rsidRDefault="001271D9" w:rsidP="00314FA9">
            <w:pPr>
              <w:spacing w:after="0"/>
              <w:ind w:firstLine="12"/>
              <w:jc w:val="center"/>
              <w:rPr>
                <w:rFonts w:cs="Times New Roman"/>
                <w:szCs w:val="28"/>
              </w:rPr>
            </w:pPr>
            <w:r w:rsidRPr="00314FA9">
              <w:rPr>
                <w:rFonts w:cs="Times New Roman"/>
                <w:szCs w:val="28"/>
              </w:rPr>
              <w:t>1 640</w:t>
            </w:r>
          </w:p>
        </w:tc>
      </w:tr>
      <w:tr w:rsidR="001271D9" w:rsidRPr="00314FA9" w:rsidTr="00653E7C">
        <w:trPr>
          <w:trHeight w:val="539"/>
          <w:jc w:val="center"/>
        </w:trPr>
        <w:tc>
          <w:tcPr>
            <w:tcW w:w="4746" w:type="dxa"/>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162ED0">
            <w:pPr>
              <w:spacing w:after="0"/>
              <w:ind w:firstLine="0"/>
              <w:jc w:val="left"/>
              <w:rPr>
                <w:rFonts w:cs="Times New Roman"/>
                <w:szCs w:val="28"/>
              </w:rPr>
            </w:pPr>
            <w:r w:rsidRPr="00314FA9">
              <w:rPr>
                <w:rFonts w:cs="Times New Roman"/>
                <w:szCs w:val="28"/>
              </w:rPr>
              <w:t>Коэффициент премирования исполнителей</w:t>
            </w:r>
          </w:p>
        </w:tc>
        <w:tc>
          <w:tcPr>
            <w:tcW w:w="1669" w:type="dxa"/>
            <w:tcBorders>
              <w:top w:val="nil"/>
              <w:left w:val="nil"/>
              <w:bottom w:val="single" w:sz="4" w:space="0" w:color="auto"/>
              <w:right w:val="single" w:sz="4" w:space="0" w:color="auto"/>
            </w:tcBorders>
            <w:shd w:val="clear" w:color="auto" w:fill="auto"/>
            <w:noWrap/>
            <w:vAlign w:val="center"/>
          </w:tcPr>
          <w:p w:rsidR="001271D9" w:rsidRPr="00314FA9" w:rsidRDefault="001271D9" w:rsidP="00314FA9">
            <w:pPr>
              <w:spacing w:after="0"/>
              <w:ind w:firstLine="0"/>
              <w:jc w:val="center"/>
              <w:rPr>
                <w:rFonts w:cs="Times New Roman"/>
                <w:szCs w:val="28"/>
              </w:rPr>
            </w:pPr>
            <w:r w:rsidRPr="00314FA9">
              <w:rPr>
                <w:rFonts w:cs="Times New Roman"/>
                <w:szCs w:val="28"/>
              </w:rPr>
              <w:t>К</w:t>
            </w:r>
          </w:p>
        </w:tc>
        <w:tc>
          <w:tcPr>
            <w:tcW w:w="1471" w:type="dxa"/>
            <w:tcBorders>
              <w:top w:val="nil"/>
              <w:left w:val="nil"/>
              <w:bottom w:val="single" w:sz="4" w:space="0" w:color="auto"/>
              <w:right w:val="single" w:sz="4" w:space="0" w:color="auto"/>
            </w:tcBorders>
            <w:shd w:val="clear" w:color="auto" w:fill="auto"/>
            <w:noWrap/>
            <w:vAlign w:val="center"/>
          </w:tcPr>
          <w:p w:rsidR="001271D9" w:rsidRPr="00314FA9" w:rsidRDefault="001271D9" w:rsidP="00314FA9">
            <w:pPr>
              <w:spacing w:after="0"/>
              <w:ind w:firstLine="0"/>
              <w:jc w:val="center"/>
              <w:rPr>
                <w:rFonts w:cs="Times New Roman"/>
                <w:szCs w:val="28"/>
              </w:rPr>
            </w:pPr>
            <w:r w:rsidRPr="00314FA9">
              <w:rPr>
                <w:rFonts w:cs="Times New Roman"/>
                <w:szCs w:val="28"/>
              </w:rPr>
              <w:t>–</w:t>
            </w:r>
          </w:p>
        </w:tc>
        <w:tc>
          <w:tcPr>
            <w:tcW w:w="1320" w:type="dxa"/>
            <w:tcBorders>
              <w:top w:val="nil"/>
              <w:left w:val="nil"/>
              <w:bottom w:val="single" w:sz="4" w:space="0" w:color="auto"/>
              <w:right w:val="single" w:sz="4" w:space="0" w:color="auto"/>
            </w:tcBorders>
            <w:shd w:val="clear" w:color="auto" w:fill="auto"/>
            <w:noWrap/>
            <w:vAlign w:val="center"/>
          </w:tcPr>
          <w:p w:rsidR="001271D9" w:rsidRPr="00314FA9" w:rsidRDefault="001271D9" w:rsidP="00314FA9">
            <w:pPr>
              <w:spacing w:after="0"/>
              <w:ind w:firstLine="12"/>
              <w:jc w:val="center"/>
              <w:rPr>
                <w:rFonts w:cs="Times New Roman"/>
                <w:szCs w:val="28"/>
              </w:rPr>
            </w:pPr>
            <w:r w:rsidRPr="00314FA9">
              <w:rPr>
                <w:rFonts w:cs="Times New Roman"/>
                <w:szCs w:val="28"/>
              </w:rPr>
              <w:t>1,5</w:t>
            </w:r>
          </w:p>
        </w:tc>
      </w:tr>
    </w:tbl>
    <w:p w:rsidR="001271D9" w:rsidRPr="00314FA9" w:rsidRDefault="001271D9" w:rsidP="00314FA9">
      <w:pPr>
        <w:spacing w:after="0"/>
        <w:rPr>
          <w:rFonts w:cs="Times New Roman"/>
          <w:szCs w:val="28"/>
        </w:rPr>
      </w:pPr>
    </w:p>
    <w:p w:rsidR="001271D9" w:rsidRPr="00314FA9" w:rsidRDefault="001271D9" w:rsidP="00314FA9">
      <w:pPr>
        <w:pStyle w:val="af8"/>
        <w:widowControl w:val="0"/>
        <w:spacing w:line="276" w:lineRule="auto"/>
        <w:ind w:firstLine="709"/>
      </w:pPr>
      <w:r w:rsidRPr="00314FA9">
        <w:t>Базой для расчета плановой сметы затрат на разработку ПС является его объем. Для оценивания объема ПС в данном дипломном проекте в качестве единицы измерения используется строка исходного кода, так как это универсальная метрика, применяемая при создании любых программных продуктов.</w:t>
      </w:r>
    </w:p>
    <w:p w:rsidR="001271D9" w:rsidRPr="00314FA9" w:rsidRDefault="001271D9" w:rsidP="00314FA9">
      <w:pPr>
        <w:shd w:val="clear" w:color="auto" w:fill="FFFFFF"/>
        <w:spacing w:after="0"/>
        <w:ind w:left="18" w:right="11" w:firstLine="706"/>
        <w:rPr>
          <w:rFonts w:cs="Times New Roman"/>
          <w:spacing w:val="1"/>
          <w:szCs w:val="28"/>
        </w:rPr>
      </w:pPr>
      <w:r w:rsidRPr="00314FA9">
        <w:rPr>
          <w:rFonts w:cs="Times New Roman"/>
          <w:bCs/>
          <w:szCs w:val="28"/>
        </w:rPr>
        <w:t>Общий объем (V</w:t>
      </w:r>
      <w:r w:rsidRPr="00314FA9">
        <w:rPr>
          <w:rFonts w:cs="Times New Roman"/>
          <w:bCs/>
          <w:szCs w:val="28"/>
          <w:vertAlign w:val="subscript"/>
        </w:rPr>
        <w:t>о</w:t>
      </w:r>
      <w:r w:rsidRPr="00314FA9">
        <w:rPr>
          <w:rFonts w:cs="Times New Roman"/>
          <w:bCs/>
          <w:szCs w:val="28"/>
        </w:rPr>
        <w:t>)</w:t>
      </w:r>
      <w:r w:rsidRPr="00314FA9">
        <w:rPr>
          <w:rFonts w:cs="Times New Roman"/>
          <w:szCs w:val="28"/>
        </w:rPr>
        <w:t xml:space="preserve"> программного продукта определяется исходя из коли</w:t>
      </w:r>
      <w:r w:rsidRPr="00314FA9">
        <w:rPr>
          <w:rFonts w:cs="Times New Roman"/>
          <w:spacing w:val="1"/>
          <w:szCs w:val="28"/>
        </w:rPr>
        <w:t>чества и объема функций, реализуемых программой:</w:t>
      </w:r>
    </w:p>
    <w:p w:rsidR="001271D9" w:rsidRPr="00314FA9" w:rsidRDefault="001271D9" w:rsidP="00314FA9">
      <w:pPr>
        <w:shd w:val="clear" w:color="auto" w:fill="FFFFFF"/>
        <w:spacing w:after="0"/>
        <w:ind w:left="18" w:right="11" w:firstLine="706"/>
        <w:rPr>
          <w:rFonts w:cs="Times New Roman"/>
          <w:szCs w:val="28"/>
        </w:rPr>
      </w:pPr>
    </w:p>
    <w:p w:rsidR="001271D9" w:rsidRPr="00314FA9" w:rsidRDefault="004233EB" w:rsidP="00314FA9">
      <w:pPr>
        <w:shd w:val="clear" w:color="auto" w:fill="FFFFFF"/>
        <w:spacing w:after="0"/>
        <w:ind w:left="2832" w:right="31" w:firstLine="708"/>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0</m:t>
            </m:r>
          </m:sub>
        </m:sSub>
        <m:r>
          <w:rPr>
            <w:rFonts w:ascii="Cambria Math" w:hAnsi="Cambria Math" w:cs="Times New Roman"/>
            <w:szCs w:val="28"/>
          </w:rPr>
          <m:t>=</m:t>
        </m:r>
        <m:nary>
          <m:naryPr>
            <m:chr m:val="∑"/>
            <m:limLoc m:val="undOvr"/>
            <m:ctrlPr>
              <w:rPr>
                <w:rFonts w:ascii="Cambria Math" w:hAnsi="Cambria Math" w:cs="Times New Roman"/>
                <w:i/>
                <w:szCs w:val="28"/>
              </w:rPr>
            </m:ctrlPr>
          </m:naryPr>
          <m:sub>
            <m:r>
              <w:rPr>
                <w:rFonts w:ascii="Cambria Math" w:hAnsi="Cambria Math" w:cs="Times New Roman"/>
                <w:szCs w:val="28"/>
              </w:rPr>
              <m:t>i=1</m:t>
            </m:r>
          </m:sub>
          <m:sup>
            <m:r>
              <w:rPr>
                <w:rFonts w:ascii="Cambria Math" w:hAnsi="Cambria Math" w:cs="Times New Roman"/>
                <w:szCs w:val="28"/>
              </w:rPr>
              <m:t>n</m:t>
            </m:r>
          </m:sup>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i</m:t>
                </m:r>
              </m:sub>
            </m:sSub>
          </m:e>
        </m:nary>
      </m:oMath>
      <w:r w:rsidR="001271D9" w:rsidRPr="00314FA9">
        <w:rPr>
          <w:rFonts w:cs="Times New Roman"/>
          <w:szCs w:val="28"/>
        </w:rPr>
        <w:t xml:space="preserve">, </w:t>
      </w:r>
      <w:r w:rsidR="001271D9" w:rsidRPr="00314FA9">
        <w:rPr>
          <w:rFonts w:cs="Times New Roman"/>
          <w:szCs w:val="28"/>
        </w:rPr>
        <w:tab/>
      </w:r>
      <w:r w:rsidR="001271D9" w:rsidRPr="00314FA9">
        <w:rPr>
          <w:rFonts w:cs="Times New Roman"/>
          <w:szCs w:val="28"/>
        </w:rPr>
        <w:tab/>
      </w:r>
      <w:r w:rsidR="001271D9" w:rsidRPr="00314FA9">
        <w:rPr>
          <w:rFonts w:cs="Times New Roman"/>
          <w:szCs w:val="28"/>
        </w:rPr>
        <w:tab/>
      </w:r>
      <w:r w:rsidR="001271D9" w:rsidRPr="00314FA9">
        <w:rPr>
          <w:rFonts w:cs="Times New Roman"/>
          <w:szCs w:val="28"/>
        </w:rPr>
        <w:tab/>
      </w:r>
      <w:r w:rsidR="001271D9" w:rsidRPr="00314FA9">
        <w:rPr>
          <w:rFonts w:cs="Times New Roman"/>
          <w:szCs w:val="28"/>
        </w:rPr>
        <w:tab/>
        <w:t>(5.1)</w:t>
      </w:r>
    </w:p>
    <w:p w:rsidR="001271D9" w:rsidRPr="00314FA9" w:rsidRDefault="001271D9" w:rsidP="00314FA9">
      <w:pPr>
        <w:shd w:val="clear" w:color="auto" w:fill="FFFFFF"/>
        <w:spacing w:after="0"/>
        <w:ind w:left="2832" w:right="31" w:firstLine="708"/>
        <w:rPr>
          <w:rFonts w:cs="Times New Roman"/>
          <w:szCs w:val="28"/>
        </w:rPr>
      </w:pPr>
    </w:p>
    <w:p w:rsidR="001271D9" w:rsidRPr="00314FA9" w:rsidRDefault="001271D9" w:rsidP="00314FA9">
      <w:pPr>
        <w:shd w:val="clear" w:color="auto" w:fill="FFFFFF"/>
        <w:spacing w:after="0"/>
        <w:ind w:firstLine="0"/>
        <w:rPr>
          <w:rFonts w:cs="Times New Roman"/>
          <w:szCs w:val="28"/>
        </w:rPr>
      </w:pPr>
      <w:r w:rsidRPr="00314FA9">
        <w:rPr>
          <w:rFonts w:cs="Times New Roman"/>
          <w:spacing w:val="-6"/>
          <w:szCs w:val="28"/>
        </w:rPr>
        <w:t xml:space="preserve">где </w:t>
      </w:r>
      <w:r w:rsidRPr="00314FA9">
        <w:rPr>
          <w:rFonts w:cs="Times New Roman"/>
          <w:spacing w:val="1"/>
          <w:szCs w:val="28"/>
          <w:lang w:val="en-US"/>
        </w:rPr>
        <w:t>V</w:t>
      </w:r>
      <w:r w:rsidRPr="00314FA9">
        <w:rPr>
          <w:rFonts w:cs="Times New Roman"/>
          <w:spacing w:val="1"/>
          <w:szCs w:val="28"/>
          <w:vertAlign w:val="subscript"/>
          <w:lang w:val="en-US"/>
        </w:rPr>
        <w:t>i</w:t>
      </w:r>
      <w:r w:rsidRPr="00314FA9">
        <w:rPr>
          <w:rFonts w:cs="Times New Roman"/>
          <w:spacing w:val="1"/>
          <w:szCs w:val="28"/>
        </w:rPr>
        <w:sym w:font="Symbol" w:char="F02D"/>
      </w:r>
      <w:r w:rsidRPr="00314FA9">
        <w:rPr>
          <w:rFonts w:cs="Times New Roman"/>
          <w:spacing w:val="1"/>
          <w:szCs w:val="28"/>
        </w:rPr>
        <w:t xml:space="preserve"> объем отдельной функции ПО;</w:t>
      </w:r>
    </w:p>
    <w:p w:rsidR="001271D9" w:rsidRPr="00314FA9" w:rsidRDefault="001271D9" w:rsidP="00314FA9">
      <w:pPr>
        <w:shd w:val="clear" w:color="auto" w:fill="FFFFFF"/>
        <w:spacing w:after="0"/>
        <w:ind w:firstLine="0"/>
        <w:rPr>
          <w:rFonts w:cs="Times New Roman"/>
          <w:spacing w:val="2"/>
          <w:szCs w:val="28"/>
        </w:rPr>
      </w:pPr>
      <w:r w:rsidRPr="00314FA9">
        <w:rPr>
          <w:rFonts w:cs="Times New Roman"/>
          <w:spacing w:val="2"/>
          <w:szCs w:val="28"/>
        </w:rPr>
        <w:t xml:space="preserve">      </w:t>
      </w:r>
      <w:r w:rsidRPr="00314FA9">
        <w:rPr>
          <w:rFonts w:cs="Times New Roman"/>
          <w:spacing w:val="2"/>
          <w:szCs w:val="28"/>
          <w:lang w:val="en-US"/>
        </w:rPr>
        <w:t>n</w:t>
      </w:r>
      <w:r w:rsidRPr="00314FA9">
        <w:rPr>
          <w:rFonts w:cs="Times New Roman"/>
          <w:spacing w:val="2"/>
          <w:szCs w:val="28"/>
        </w:rPr>
        <w:sym w:font="Symbol" w:char="F02D"/>
      </w:r>
      <w:r w:rsidRPr="00314FA9">
        <w:rPr>
          <w:rFonts w:cs="Times New Roman"/>
          <w:spacing w:val="2"/>
          <w:szCs w:val="28"/>
        </w:rPr>
        <w:t xml:space="preserve"> общее число функций.</w:t>
      </w:r>
    </w:p>
    <w:p w:rsidR="001271D9" w:rsidRPr="00314FA9" w:rsidRDefault="001271D9" w:rsidP="00314FA9">
      <w:pPr>
        <w:shd w:val="clear" w:color="auto" w:fill="FFFFFF"/>
        <w:spacing w:after="0"/>
        <w:ind w:firstLine="0"/>
        <w:rPr>
          <w:rFonts w:cs="Times New Roman"/>
          <w:szCs w:val="28"/>
        </w:rPr>
      </w:pPr>
    </w:p>
    <w:p w:rsidR="001271D9" w:rsidRPr="00314FA9" w:rsidRDefault="001271D9" w:rsidP="00314FA9">
      <w:pPr>
        <w:shd w:val="clear" w:color="auto" w:fill="FFFFFF"/>
        <w:spacing w:after="0"/>
        <w:ind w:firstLine="0"/>
        <w:rPr>
          <w:rFonts w:cs="Times New Roman"/>
          <w:szCs w:val="28"/>
        </w:rPr>
      </w:pPr>
    </w:p>
    <w:p w:rsidR="001271D9" w:rsidRPr="00314FA9" w:rsidRDefault="001271D9" w:rsidP="00314FA9">
      <w:pPr>
        <w:pStyle w:val="a"/>
        <w:widowControl w:val="0"/>
        <w:numPr>
          <w:ilvl w:val="0"/>
          <w:numId w:val="0"/>
        </w:numPr>
        <w:spacing w:line="276" w:lineRule="auto"/>
        <w:ind w:firstLine="709"/>
        <w:rPr>
          <w:szCs w:val="28"/>
        </w:rPr>
      </w:pPr>
      <w:r w:rsidRPr="00314FA9">
        <w:rPr>
          <w:szCs w:val="28"/>
        </w:rPr>
        <w:lastRenderedPageBreak/>
        <w:t>На основании информации о функциях разрабатываемого ПО определим объём функций и общий объём ПО (см. табл. 5.2).</w:t>
      </w:r>
    </w:p>
    <w:p w:rsidR="001271D9" w:rsidRPr="00314FA9" w:rsidRDefault="001271D9" w:rsidP="00314FA9">
      <w:pPr>
        <w:pStyle w:val="a"/>
        <w:widowControl w:val="0"/>
        <w:numPr>
          <w:ilvl w:val="0"/>
          <w:numId w:val="0"/>
        </w:numPr>
        <w:spacing w:line="276" w:lineRule="auto"/>
        <w:ind w:firstLine="709"/>
        <w:rPr>
          <w:szCs w:val="28"/>
        </w:rPr>
      </w:pPr>
    </w:p>
    <w:p w:rsidR="001271D9" w:rsidRPr="00314FA9" w:rsidRDefault="001271D9" w:rsidP="00314FA9">
      <w:pPr>
        <w:tabs>
          <w:tab w:val="left" w:pos="993"/>
        </w:tabs>
        <w:spacing w:after="0"/>
        <w:ind w:firstLine="0"/>
        <w:rPr>
          <w:rFonts w:eastAsia="Times New Roman" w:cs="Times New Roman"/>
          <w:szCs w:val="28"/>
          <w:lang w:eastAsia="ru-RU"/>
        </w:rPr>
      </w:pPr>
      <w:r w:rsidRPr="00314FA9">
        <w:rPr>
          <w:rFonts w:eastAsia="Times New Roman" w:cs="Times New Roman"/>
          <w:szCs w:val="28"/>
          <w:lang w:eastAsia="ru-RU"/>
        </w:rPr>
        <w:t>Таблица 5.2 – Перечень и объем функций программных модулей</w:t>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51"/>
        <w:gridCol w:w="5812"/>
        <w:gridCol w:w="1275"/>
        <w:gridCol w:w="1418"/>
      </w:tblGrid>
      <w:tr w:rsidR="001271D9" w:rsidRPr="00314FA9" w:rsidTr="00653E7C">
        <w:trPr>
          <w:trHeight w:val="654"/>
        </w:trPr>
        <w:tc>
          <w:tcPr>
            <w:tcW w:w="851" w:type="dxa"/>
            <w:vAlign w:val="center"/>
          </w:tcPr>
          <w:p w:rsidR="001271D9" w:rsidRPr="00314FA9" w:rsidRDefault="001271D9" w:rsidP="00314FA9">
            <w:pPr>
              <w:tabs>
                <w:tab w:val="left" w:pos="993"/>
              </w:tabs>
              <w:spacing w:after="0"/>
              <w:ind w:left="29" w:firstLine="0"/>
              <w:jc w:val="center"/>
              <w:rPr>
                <w:rFonts w:eastAsia="Times New Roman" w:cs="Times New Roman"/>
                <w:szCs w:val="28"/>
              </w:rPr>
            </w:pPr>
            <w:r w:rsidRPr="00314FA9">
              <w:rPr>
                <w:rFonts w:eastAsia="Times New Roman" w:cs="Times New Roman"/>
                <w:szCs w:val="28"/>
              </w:rPr>
              <w:t>№ функции</w:t>
            </w:r>
          </w:p>
        </w:tc>
        <w:tc>
          <w:tcPr>
            <w:tcW w:w="5812" w:type="dxa"/>
            <w:vAlign w:val="center"/>
          </w:tcPr>
          <w:p w:rsidR="001271D9" w:rsidRPr="00314FA9" w:rsidRDefault="001271D9" w:rsidP="00314FA9">
            <w:pPr>
              <w:tabs>
                <w:tab w:val="left" w:pos="993"/>
              </w:tabs>
              <w:spacing w:after="0"/>
              <w:ind w:left="29" w:firstLine="0"/>
              <w:jc w:val="center"/>
              <w:rPr>
                <w:rFonts w:eastAsia="Times New Roman" w:cs="Times New Roman"/>
                <w:szCs w:val="28"/>
              </w:rPr>
            </w:pPr>
            <w:r w:rsidRPr="00314FA9">
              <w:rPr>
                <w:rFonts w:eastAsia="Times New Roman" w:cs="Times New Roman"/>
                <w:szCs w:val="28"/>
              </w:rPr>
              <w:t>Наименование (содержание)</w:t>
            </w:r>
          </w:p>
        </w:tc>
        <w:tc>
          <w:tcPr>
            <w:tcW w:w="1275" w:type="dxa"/>
            <w:vAlign w:val="center"/>
          </w:tcPr>
          <w:p w:rsidR="001271D9" w:rsidRPr="00314FA9" w:rsidRDefault="001271D9" w:rsidP="00314FA9">
            <w:pPr>
              <w:tabs>
                <w:tab w:val="left" w:pos="993"/>
              </w:tabs>
              <w:spacing w:after="0"/>
              <w:ind w:left="29" w:firstLine="0"/>
              <w:jc w:val="center"/>
              <w:rPr>
                <w:rFonts w:eastAsia="Times New Roman" w:cs="Times New Roman"/>
                <w:szCs w:val="28"/>
              </w:rPr>
            </w:pPr>
            <w:r w:rsidRPr="00314FA9">
              <w:rPr>
                <w:rFonts w:eastAsia="Times New Roman" w:cs="Times New Roman"/>
                <w:szCs w:val="28"/>
              </w:rPr>
              <w:t>Объем функции (</w:t>
            </w:r>
            <w:r w:rsidRPr="00314FA9">
              <w:rPr>
                <w:rFonts w:eastAsia="Times New Roman" w:cs="Times New Roman"/>
                <w:szCs w:val="28"/>
                <w:lang w:val="en-US"/>
              </w:rPr>
              <w:t>LOC</w:t>
            </w:r>
            <w:r w:rsidRPr="00314FA9">
              <w:rPr>
                <w:rFonts w:eastAsia="Times New Roman" w:cs="Times New Roman"/>
                <w:szCs w:val="28"/>
              </w:rPr>
              <w:t>)</w:t>
            </w:r>
          </w:p>
        </w:tc>
        <w:tc>
          <w:tcPr>
            <w:tcW w:w="1418" w:type="dxa"/>
          </w:tcPr>
          <w:p w:rsidR="001271D9" w:rsidRPr="00314FA9" w:rsidRDefault="001271D9" w:rsidP="00314FA9">
            <w:pPr>
              <w:tabs>
                <w:tab w:val="left" w:pos="993"/>
              </w:tabs>
              <w:spacing w:after="0"/>
              <w:ind w:left="29" w:firstLine="0"/>
              <w:jc w:val="center"/>
              <w:rPr>
                <w:rFonts w:eastAsia="Times New Roman" w:cs="Times New Roman"/>
                <w:szCs w:val="28"/>
                <w:lang w:val="en-US"/>
              </w:rPr>
            </w:pPr>
            <w:r w:rsidRPr="00314FA9">
              <w:rPr>
                <w:rFonts w:eastAsia="Times New Roman" w:cs="Times New Roman"/>
                <w:szCs w:val="28"/>
              </w:rPr>
              <w:t>Уточненный объем (</w:t>
            </w:r>
            <w:r w:rsidRPr="00314FA9">
              <w:rPr>
                <w:rFonts w:eastAsia="Times New Roman" w:cs="Times New Roman"/>
                <w:szCs w:val="28"/>
                <w:lang w:val="en-US"/>
              </w:rPr>
              <w:t>LOC)</w:t>
            </w:r>
          </w:p>
        </w:tc>
      </w:tr>
      <w:tr w:rsidR="001271D9" w:rsidRPr="00314FA9" w:rsidTr="00653E7C">
        <w:tc>
          <w:tcPr>
            <w:tcW w:w="851" w:type="dxa"/>
            <w:vAlign w:val="center"/>
          </w:tcPr>
          <w:p w:rsidR="001271D9" w:rsidRPr="00314FA9" w:rsidRDefault="001271D9" w:rsidP="00314FA9">
            <w:pPr>
              <w:tabs>
                <w:tab w:val="left" w:pos="33"/>
              </w:tabs>
              <w:spacing w:after="0"/>
              <w:ind w:firstLine="0"/>
              <w:jc w:val="center"/>
              <w:rPr>
                <w:rFonts w:eastAsia="Times New Roman" w:cs="Times New Roman"/>
                <w:szCs w:val="28"/>
              </w:rPr>
            </w:pPr>
            <w:r w:rsidRPr="00314FA9">
              <w:rPr>
                <w:rFonts w:eastAsia="Times New Roman" w:cs="Times New Roman"/>
                <w:szCs w:val="28"/>
              </w:rPr>
              <w:t>1</w:t>
            </w:r>
          </w:p>
        </w:tc>
        <w:tc>
          <w:tcPr>
            <w:tcW w:w="5812" w:type="dxa"/>
            <w:vAlign w:val="center"/>
          </w:tcPr>
          <w:p w:rsidR="001271D9" w:rsidRPr="00314FA9" w:rsidRDefault="001271D9" w:rsidP="00314FA9">
            <w:pPr>
              <w:tabs>
                <w:tab w:val="left" w:pos="33"/>
              </w:tabs>
              <w:spacing w:after="0"/>
              <w:ind w:firstLine="0"/>
              <w:jc w:val="center"/>
              <w:rPr>
                <w:rFonts w:eastAsia="Times New Roman" w:cs="Times New Roman"/>
                <w:szCs w:val="28"/>
              </w:rPr>
            </w:pPr>
            <w:r w:rsidRPr="00314FA9">
              <w:rPr>
                <w:rFonts w:eastAsia="Times New Roman" w:cs="Times New Roman"/>
                <w:szCs w:val="28"/>
              </w:rPr>
              <w:t>2</w:t>
            </w:r>
          </w:p>
        </w:tc>
        <w:tc>
          <w:tcPr>
            <w:tcW w:w="1275" w:type="dxa"/>
            <w:vAlign w:val="center"/>
          </w:tcPr>
          <w:p w:rsidR="001271D9" w:rsidRPr="00314FA9" w:rsidRDefault="001271D9" w:rsidP="00314FA9">
            <w:pPr>
              <w:tabs>
                <w:tab w:val="left" w:pos="33"/>
              </w:tabs>
              <w:spacing w:after="0"/>
              <w:ind w:firstLine="0"/>
              <w:jc w:val="center"/>
              <w:rPr>
                <w:rFonts w:eastAsia="Times New Roman" w:cs="Times New Roman"/>
                <w:szCs w:val="28"/>
              </w:rPr>
            </w:pPr>
            <w:r w:rsidRPr="00314FA9">
              <w:rPr>
                <w:rFonts w:eastAsia="Times New Roman" w:cs="Times New Roman"/>
                <w:szCs w:val="28"/>
              </w:rPr>
              <w:t>3</w:t>
            </w:r>
          </w:p>
        </w:tc>
        <w:tc>
          <w:tcPr>
            <w:tcW w:w="1418" w:type="dxa"/>
          </w:tcPr>
          <w:p w:rsidR="001271D9" w:rsidRPr="00314FA9" w:rsidRDefault="001271D9" w:rsidP="00314FA9">
            <w:pPr>
              <w:tabs>
                <w:tab w:val="left" w:pos="33"/>
              </w:tabs>
              <w:spacing w:after="0"/>
              <w:ind w:firstLine="0"/>
              <w:jc w:val="center"/>
              <w:rPr>
                <w:rFonts w:eastAsia="Times New Roman" w:cs="Times New Roman"/>
                <w:szCs w:val="28"/>
                <w:lang w:val="en-US"/>
              </w:rPr>
            </w:pPr>
            <w:r w:rsidRPr="00314FA9">
              <w:rPr>
                <w:rFonts w:eastAsia="Times New Roman" w:cs="Times New Roman"/>
                <w:szCs w:val="28"/>
                <w:lang w:val="en-US"/>
              </w:rPr>
              <w:t>4</w:t>
            </w:r>
          </w:p>
        </w:tc>
      </w:tr>
      <w:tr w:rsidR="001271D9" w:rsidRPr="00314FA9" w:rsidTr="00653E7C">
        <w:tc>
          <w:tcPr>
            <w:tcW w:w="851" w:type="dxa"/>
          </w:tcPr>
          <w:p w:rsidR="001271D9" w:rsidRPr="00314FA9" w:rsidRDefault="001271D9" w:rsidP="00314FA9">
            <w:pPr>
              <w:tabs>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101</w:t>
            </w:r>
          </w:p>
        </w:tc>
        <w:tc>
          <w:tcPr>
            <w:tcW w:w="5812" w:type="dxa"/>
          </w:tcPr>
          <w:p w:rsidR="001271D9" w:rsidRPr="00314FA9" w:rsidRDefault="001271D9" w:rsidP="00314FA9">
            <w:pPr>
              <w:tabs>
                <w:tab w:val="left" w:pos="0"/>
              </w:tabs>
              <w:spacing w:after="0"/>
              <w:ind w:left="29" w:right="29" w:firstLine="4"/>
              <w:rPr>
                <w:rFonts w:eastAsia="Times New Roman" w:cs="Times New Roman"/>
                <w:szCs w:val="28"/>
                <w:lang w:val="en-US"/>
              </w:rPr>
            </w:pPr>
            <w:r w:rsidRPr="00314FA9">
              <w:rPr>
                <w:rFonts w:eastAsia="Times New Roman" w:cs="Times New Roman"/>
                <w:szCs w:val="28"/>
                <w:lang w:val="en-US"/>
              </w:rPr>
              <w:t>Организация ввода информации</w:t>
            </w:r>
          </w:p>
        </w:tc>
        <w:tc>
          <w:tcPr>
            <w:tcW w:w="1275" w:type="dxa"/>
            <w:vAlign w:val="center"/>
          </w:tcPr>
          <w:p w:rsidR="001271D9" w:rsidRPr="00314FA9" w:rsidRDefault="001271D9" w:rsidP="00314FA9">
            <w:pPr>
              <w:tabs>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150</w:t>
            </w:r>
          </w:p>
        </w:tc>
        <w:tc>
          <w:tcPr>
            <w:tcW w:w="1418" w:type="dxa"/>
            <w:vAlign w:val="center"/>
          </w:tcPr>
          <w:p w:rsidR="001271D9" w:rsidRPr="00314FA9" w:rsidRDefault="001271D9" w:rsidP="00314FA9">
            <w:pPr>
              <w:tabs>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150</w:t>
            </w:r>
          </w:p>
        </w:tc>
      </w:tr>
      <w:tr w:rsidR="001271D9" w:rsidRPr="00314FA9" w:rsidTr="00653E7C">
        <w:trPr>
          <w:trHeight w:val="362"/>
        </w:trPr>
        <w:tc>
          <w:tcPr>
            <w:tcW w:w="851" w:type="dxa"/>
          </w:tcPr>
          <w:p w:rsidR="001271D9" w:rsidRPr="00314FA9" w:rsidRDefault="001271D9" w:rsidP="00314FA9">
            <w:pPr>
              <w:tabs>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102</w:t>
            </w:r>
          </w:p>
        </w:tc>
        <w:tc>
          <w:tcPr>
            <w:tcW w:w="5812" w:type="dxa"/>
          </w:tcPr>
          <w:p w:rsidR="001271D9" w:rsidRPr="00314FA9" w:rsidRDefault="001271D9" w:rsidP="00314FA9">
            <w:pPr>
              <w:tabs>
                <w:tab w:val="left" w:pos="0"/>
              </w:tabs>
              <w:spacing w:after="0"/>
              <w:ind w:left="29" w:right="10" w:firstLine="4"/>
              <w:jc w:val="left"/>
              <w:rPr>
                <w:rFonts w:eastAsia="Times New Roman" w:cs="Times New Roman"/>
                <w:szCs w:val="28"/>
              </w:rPr>
            </w:pPr>
            <w:r w:rsidRPr="00314FA9">
              <w:rPr>
                <w:rFonts w:eastAsia="Times New Roman" w:cs="Times New Roman"/>
                <w:szCs w:val="28"/>
              </w:rPr>
              <w:t>Контроль, предварительная обработка и ввод информации</w:t>
            </w:r>
          </w:p>
        </w:tc>
        <w:tc>
          <w:tcPr>
            <w:tcW w:w="1275" w:type="dxa"/>
            <w:vAlign w:val="center"/>
          </w:tcPr>
          <w:p w:rsidR="001271D9" w:rsidRPr="00314FA9" w:rsidRDefault="001271D9" w:rsidP="00314FA9">
            <w:pPr>
              <w:tabs>
                <w:tab w:val="left" w:pos="33"/>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450</w:t>
            </w:r>
          </w:p>
        </w:tc>
        <w:tc>
          <w:tcPr>
            <w:tcW w:w="1418" w:type="dxa"/>
            <w:vAlign w:val="center"/>
          </w:tcPr>
          <w:p w:rsidR="001271D9" w:rsidRPr="00314FA9" w:rsidRDefault="001271D9" w:rsidP="00314FA9">
            <w:pPr>
              <w:tabs>
                <w:tab w:val="left" w:pos="33"/>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450</w:t>
            </w:r>
          </w:p>
        </w:tc>
      </w:tr>
      <w:tr w:rsidR="001271D9" w:rsidRPr="00314FA9" w:rsidTr="00653E7C">
        <w:trPr>
          <w:trHeight w:val="295"/>
        </w:trPr>
        <w:tc>
          <w:tcPr>
            <w:tcW w:w="851" w:type="dxa"/>
          </w:tcPr>
          <w:p w:rsidR="001271D9" w:rsidRPr="00314FA9" w:rsidRDefault="001271D9" w:rsidP="00314FA9">
            <w:pPr>
              <w:tabs>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105</w:t>
            </w:r>
          </w:p>
        </w:tc>
        <w:tc>
          <w:tcPr>
            <w:tcW w:w="5812" w:type="dxa"/>
          </w:tcPr>
          <w:p w:rsidR="001271D9" w:rsidRPr="00314FA9" w:rsidRDefault="001271D9" w:rsidP="00314FA9">
            <w:pPr>
              <w:tabs>
                <w:tab w:val="left" w:pos="0"/>
              </w:tabs>
              <w:spacing w:after="0"/>
              <w:ind w:left="29" w:right="5" w:firstLine="4"/>
              <w:jc w:val="left"/>
              <w:rPr>
                <w:rFonts w:eastAsia="Times New Roman" w:cs="Times New Roman"/>
                <w:szCs w:val="28"/>
              </w:rPr>
            </w:pPr>
            <w:r w:rsidRPr="00314FA9">
              <w:rPr>
                <w:rFonts w:eastAsia="Times New Roman" w:cs="Times New Roman"/>
                <w:szCs w:val="28"/>
              </w:rPr>
              <w:t>Обработка входного заказа и</w:t>
            </w:r>
            <w:r w:rsidRPr="00314FA9">
              <w:rPr>
                <w:rFonts w:eastAsia="Times New Roman" w:cs="Times New Roman"/>
                <w:szCs w:val="28"/>
              </w:rPr>
              <w:br/>
              <w:t>формирование таблиц</w:t>
            </w:r>
          </w:p>
        </w:tc>
        <w:tc>
          <w:tcPr>
            <w:tcW w:w="1275" w:type="dxa"/>
            <w:vAlign w:val="center"/>
          </w:tcPr>
          <w:p w:rsidR="001271D9" w:rsidRPr="00314FA9" w:rsidRDefault="001271D9" w:rsidP="00314FA9">
            <w:pPr>
              <w:tabs>
                <w:tab w:val="left" w:pos="33"/>
              </w:tabs>
              <w:spacing w:after="0"/>
              <w:ind w:firstLine="0"/>
              <w:jc w:val="center"/>
              <w:rPr>
                <w:rFonts w:eastAsia="Times New Roman" w:cs="Times New Roman"/>
                <w:szCs w:val="28"/>
                <w:lang w:val="en-US"/>
              </w:rPr>
            </w:pPr>
            <w:r w:rsidRPr="00314FA9">
              <w:rPr>
                <w:rFonts w:eastAsia="Times New Roman" w:cs="Times New Roman"/>
                <w:szCs w:val="28"/>
                <w:lang w:val="en-US"/>
              </w:rPr>
              <w:t>1</w:t>
            </w:r>
            <w:r w:rsidRPr="00314FA9">
              <w:rPr>
                <w:rFonts w:eastAsia="Times New Roman" w:cs="Times New Roman"/>
                <w:szCs w:val="28"/>
              </w:rPr>
              <w:t xml:space="preserve"> </w:t>
            </w:r>
            <w:r w:rsidRPr="00314FA9">
              <w:rPr>
                <w:rFonts w:eastAsia="Times New Roman" w:cs="Times New Roman"/>
                <w:szCs w:val="28"/>
                <w:lang w:val="en-US"/>
              </w:rPr>
              <w:t>340</w:t>
            </w:r>
          </w:p>
        </w:tc>
        <w:tc>
          <w:tcPr>
            <w:tcW w:w="1418" w:type="dxa"/>
            <w:vAlign w:val="center"/>
          </w:tcPr>
          <w:p w:rsidR="001271D9" w:rsidRPr="00314FA9" w:rsidRDefault="001271D9" w:rsidP="00314FA9">
            <w:pPr>
              <w:tabs>
                <w:tab w:val="left" w:pos="33"/>
              </w:tabs>
              <w:spacing w:after="0"/>
              <w:ind w:firstLine="0"/>
              <w:jc w:val="center"/>
              <w:rPr>
                <w:rFonts w:eastAsia="Times New Roman" w:cs="Times New Roman"/>
                <w:szCs w:val="28"/>
                <w:lang w:val="en-US"/>
              </w:rPr>
            </w:pPr>
            <w:r w:rsidRPr="00314FA9">
              <w:rPr>
                <w:rFonts w:eastAsia="Times New Roman" w:cs="Times New Roman"/>
                <w:szCs w:val="28"/>
                <w:lang w:val="en-US"/>
              </w:rPr>
              <w:t>1 200</w:t>
            </w:r>
          </w:p>
        </w:tc>
      </w:tr>
      <w:tr w:rsidR="001271D9" w:rsidRPr="00314FA9" w:rsidTr="00653E7C">
        <w:tc>
          <w:tcPr>
            <w:tcW w:w="851" w:type="dxa"/>
          </w:tcPr>
          <w:p w:rsidR="001271D9" w:rsidRPr="00314FA9" w:rsidRDefault="001271D9" w:rsidP="00314FA9">
            <w:pPr>
              <w:tabs>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109</w:t>
            </w:r>
          </w:p>
        </w:tc>
        <w:tc>
          <w:tcPr>
            <w:tcW w:w="5812" w:type="dxa"/>
          </w:tcPr>
          <w:p w:rsidR="001271D9" w:rsidRPr="00314FA9" w:rsidRDefault="001271D9" w:rsidP="00314FA9">
            <w:pPr>
              <w:tabs>
                <w:tab w:val="left" w:pos="0"/>
              </w:tabs>
              <w:spacing w:after="0"/>
              <w:ind w:left="29" w:firstLine="4"/>
              <w:jc w:val="left"/>
              <w:rPr>
                <w:rFonts w:eastAsia="Times New Roman" w:cs="Times New Roman"/>
                <w:szCs w:val="28"/>
              </w:rPr>
            </w:pPr>
            <w:r w:rsidRPr="00314FA9">
              <w:rPr>
                <w:rFonts w:eastAsia="Times New Roman" w:cs="Times New Roman"/>
                <w:szCs w:val="28"/>
              </w:rPr>
              <w:t>Организация ввода/вывода информации в интерактивном режиме</w:t>
            </w:r>
          </w:p>
        </w:tc>
        <w:tc>
          <w:tcPr>
            <w:tcW w:w="1275" w:type="dxa"/>
            <w:vAlign w:val="center"/>
          </w:tcPr>
          <w:p w:rsidR="001271D9" w:rsidRPr="00314FA9" w:rsidRDefault="001271D9" w:rsidP="00314FA9">
            <w:pPr>
              <w:tabs>
                <w:tab w:val="left" w:pos="33"/>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320</w:t>
            </w:r>
          </w:p>
        </w:tc>
        <w:tc>
          <w:tcPr>
            <w:tcW w:w="1418" w:type="dxa"/>
            <w:vAlign w:val="center"/>
          </w:tcPr>
          <w:p w:rsidR="001271D9" w:rsidRPr="00314FA9" w:rsidRDefault="001271D9" w:rsidP="00314FA9">
            <w:pPr>
              <w:tabs>
                <w:tab w:val="left" w:pos="33"/>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310</w:t>
            </w:r>
          </w:p>
        </w:tc>
      </w:tr>
      <w:tr w:rsidR="001271D9" w:rsidRPr="00314FA9" w:rsidTr="00653E7C">
        <w:tc>
          <w:tcPr>
            <w:tcW w:w="851" w:type="dxa"/>
          </w:tcPr>
          <w:p w:rsidR="001271D9" w:rsidRPr="00314FA9" w:rsidRDefault="001271D9" w:rsidP="00314FA9">
            <w:pPr>
              <w:tabs>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111</w:t>
            </w:r>
          </w:p>
        </w:tc>
        <w:tc>
          <w:tcPr>
            <w:tcW w:w="5812" w:type="dxa"/>
          </w:tcPr>
          <w:p w:rsidR="001271D9" w:rsidRPr="00314FA9" w:rsidRDefault="001271D9" w:rsidP="00314FA9">
            <w:pPr>
              <w:tabs>
                <w:tab w:val="left" w:pos="0"/>
              </w:tabs>
              <w:spacing w:after="0"/>
              <w:ind w:left="29" w:right="331" w:firstLine="4"/>
              <w:jc w:val="left"/>
              <w:rPr>
                <w:rFonts w:eastAsia="Times New Roman" w:cs="Times New Roman"/>
                <w:szCs w:val="28"/>
                <w:lang w:val="en-US"/>
              </w:rPr>
            </w:pPr>
            <w:r w:rsidRPr="00314FA9">
              <w:rPr>
                <w:rFonts w:eastAsia="Times New Roman" w:cs="Times New Roman"/>
                <w:szCs w:val="28"/>
                <w:lang w:val="en-US"/>
              </w:rPr>
              <w:t>Управление вводом/выводом</w:t>
            </w:r>
          </w:p>
        </w:tc>
        <w:tc>
          <w:tcPr>
            <w:tcW w:w="1275" w:type="dxa"/>
            <w:vAlign w:val="center"/>
          </w:tcPr>
          <w:p w:rsidR="001271D9" w:rsidRPr="00314FA9" w:rsidRDefault="001271D9" w:rsidP="00314FA9">
            <w:pPr>
              <w:tabs>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2</w:t>
            </w:r>
            <w:r w:rsidRPr="00314FA9">
              <w:rPr>
                <w:rFonts w:eastAsia="Times New Roman" w:cs="Times New Roman"/>
                <w:szCs w:val="28"/>
              </w:rPr>
              <w:t xml:space="preserve"> </w:t>
            </w:r>
            <w:r w:rsidRPr="00314FA9">
              <w:rPr>
                <w:rFonts w:eastAsia="Times New Roman" w:cs="Times New Roman"/>
                <w:szCs w:val="28"/>
                <w:lang w:val="en-US"/>
              </w:rPr>
              <w:t>400</w:t>
            </w:r>
          </w:p>
        </w:tc>
        <w:tc>
          <w:tcPr>
            <w:tcW w:w="1418" w:type="dxa"/>
            <w:vAlign w:val="center"/>
          </w:tcPr>
          <w:p w:rsidR="001271D9" w:rsidRPr="00314FA9" w:rsidRDefault="001271D9" w:rsidP="00314FA9">
            <w:pPr>
              <w:tabs>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2 300</w:t>
            </w:r>
          </w:p>
        </w:tc>
      </w:tr>
      <w:tr w:rsidR="001271D9" w:rsidRPr="00314FA9" w:rsidTr="00653E7C">
        <w:tc>
          <w:tcPr>
            <w:tcW w:w="851" w:type="dxa"/>
          </w:tcPr>
          <w:p w:rsidR="001271D9" w:rsidRPr="00314FA9" w:rsidRDefault="001271D9" w:rsidP="00314FA9">
            <w:pPr>
              <w:tabs>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201</w:t>
            </w:r>
          </w:p>
        </w:tc>
        <w:tc>
          <w:tcPr>
            <w:tcW w:w="5812" w:type="dxa"/>
          </w:tcPr>
          <w:p w:rsidR="001271D9" w:rsidRPr="00314FA9" w:rsidRDefault="001271D9" w:rsidP="00314FA9">
            <w:pPr>
              <w:tabs>
                <w:tab w:val="left" w:pos="0"/>
              </w:tabs>
              <w:spacing w:after="0"/>
              <w:ind w:left="29" w:firstLine="4"/>
              <w:jc w:val="left"/>
              <w:rPr>
                <w:rFonts w:eastAsia="Times New Roman" w:cs="Times New Roman"/>
                <w:szCs w:val="28"/>
              </w:rPr>
            </w:pPr>
            <w:r w:rsidRPr="00314FA9">
              <w:rPr>
                <w:rFonts w:eastAsia="Times New Roman" w:cs="Times New Roman"/>
                <w:szCs w:val="28"/>
              </w:rPr>
              <w:t>Генерация структуры базы данных</w:t>
            </w:r>
          </w:p>
        </w:tc>
        <w:tc>
          <w:tcPr>
            <w:tcW w:w="1275" w:type="dxa"/>
            <w:vAlign w:val="center"/>
          </w:tcPr>
          <w:p w:rsidR="001271D9" w:rsidRPr="00314FA9" w:rsidRDefault="001271D9" w:rsidP="00314FA9">
            <w:pPr>
              <w:tabs>
                <w:tab w:val="left" w:pos="33"/>
                <w:tab w:val="left" w:pos="993"/>
              </w:tabs>
              <w:spacing w:after="0"/>
              <w:ind w:hanging="29"/>
              <w:jc w:val="center"/>
              <w:rPr>
                <w:rFonts w:eastAsia="Times New Roman" w:cs="Times New Roman"/>
                <w:szCs w:val="28"/>
                <w:lang w:val="en-US"/>
              </w:rPr>
            </w:pPr>
            <w:r w:rsidRPr="00314FA9">
              <w:rPr>
                <w:rFonts w:eastAsia="Times New Roman" w:cs="Times New Roman"/>
                <w:szCs w:val="28"/>
                <w:lang w:val="en-US"/>
              </w:rPr>
              <w:t>4</w:t>
            </w:r>
            <w:r w:rsidRPr="00314FA9">
              <w:rPr>
                <w:rFonts w:eastAsia="Times New Roman" w:cs="Times New Roman"/>
                <w:szCs w:val="28"/>
              </w:rPr>
              <w:t xml:space="preserve"> </w:t>
            </w:r>
            <w:r w:rsidRPr="00314FA9">
              <w:rPr>
                <w:rFonts w:eastAsia="Times New Roman" w:cs="Times New Roman"/>
                <w:szCs w:val="28"/>
                <w:lang w:val="en-US"/>
              </w:rPr>
              <w:t>300</w:t>
            </w:r>
          </w:p>
        </w:tc>
        <w:tc>
          <w:tcPr>
            <w:tcW w:w="1418" w:type="dxa"/>
            <w:vAlign w:val="center"/>
          </w:tcPr>
          <w:p w:rsidR="001271D9" w:rsidRPr="00314FA9" w:rsidRDefault="001271D9" w:rsidP="00314FA9">
            <w:pPr>
              <w:tabs>
                <w:tab w:val="left" w:pos="33"/>
                <w:tab w:val="left" w:pos="993"/>
              </w:tabs>
              <w:spacing w:after="0"/>
              <w:ind w:hanging="29"/>
              <w:jc w:val="center"/>
              <w:rPr>
                <w:rFonts w:eastAsia="Times New Roman" w:cs="Times New Roman"/>
                <w:szCs w:val="28"/>
                <w:lang w:val="en-US"/>
              </w:rPr>
            </w:pPr>
            <w:r w:rsidRPr="00314FA9">
              <w:rPr>
                <w:rFonts w:eastAsia="Times New Roman" w:cs="Times New Roman"/>
                <w:szCs w:val="28"/>
                <w:lang w:val="en-US"/>
              </w:rPr>
              <w:t>4 300</w:t>
            </w:r>
          </w:p>
        </w:tc>
      </w:tr>
      <w:tr w:rsidR="001271D9" w:rsidRPr="00314FA9" w:rsidTr="00653E7C">
        <w:tc>
          <w:tcPr>
            <w:tcW w:w="851" w:type="dxa"/>
          </w:tcPr>
          <w:p w:rsidR="001271D9" w:rsidRPr="00314FA9" w:rsidRDefault="001271D9" w:rsidP="00314FA9">
            <w:pPr>
              <w:tabs>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204</w:t>
            </w:r>
          </w:p>
        </w:tc>
        <w:tc>
          <w:tcPr>
            <w:tcW w:w="5812" w:type="dxa"/>
          </w:tcPr>
          <w:p w:rsidR="001271D9" w:rsidRPr="00314FA9" w:rsidRDefault="001271D9" w:rsidP="00314FA9">
            <w:pPr>
              <w:tabs>
                <w:tab w:val="left" w:pos="0"/>
              </w:tabs>
              <w:spacing w:after="0"/>
              <w:ind w:left="29" w:firstLine="4"/>
              <w:jc w:val="left"/>
              <w:rPr>
                <w:rFonts w:eastAsia="Times New Roman" w:cs="Times New Roman"/>
                <w:szCs w:val="28"/>
              </w:rPr>
            </w:pPr>
            <w:r w:rsidRPr="00314FA9">
              <w:rPr>
                <w:rFonts w:eastAsia="Times New Roman" w:cs="Times New Roman"/>
                <w:szCs w:val="28"/>
              </w:rPr>
              <w:t>Обработка наборов и записей базы данных</w:t>
            </w:r>
          </w:p>
        </w:tc>
        <w:tc>
          <w:tcPr>
            <w:tcW w:w="1275" w:type="dxa"/>
            <w:vAlign w:val="center"/>
          </w:tcPr>
          <w:p w:rsidR="001271D9" w:rsidRPr="00314FA9" w:rsidRDefault="001271D9" w:rsidP="00314FA9">
            <w:pPr>
              <w:tabs>
                <w:tab w:val="left" w:pos="33"/>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2</w:t>
            </w:r>
            <w:r w:rsidRPr="00314FA9">
              <w:rPr>
                <w:rFonts w:eastAsia="Times New Roman" w:cs="Times New Roman"/>
                <w:szCs w:val="28"/>
              </w:rPr>
              <w:t xml:space="preserve"> </w:t>
            </w:r>
            <w:r w:rsidRPr="00314FA9">
              <w:rPr>
                <w:rFonts w:eastAsia="Times New Roman" w:cs="Times New Roman"/>
                <w:szCs w:val="28"/>
                <w:lang w:val="en-US"/>
              </w:rPr>
              <w:t>670</w:t>
            </w:r>
          </w:p>
        </w:tc>
        <w:tc>
          <w:tcPr>
            <w:tcW w:w="1418" w:type="dxa"/>
            <w:vAlign w:val="center"/>
          </w:tcPr>
          <w:p w:rsidR="001271D9" w:rsidRPr="00314FA9" w:rsidRDefault="001271D9" w:rsidP="00314FA9">
            <w:pPr>
              <w:tabs>
                <w:tab w:val="left" w:pos="33"/>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2 500</w:t>
            </w:r>
          </w:p>
        </w:tc>
      </w:tr>
      <w:tr w:rsidR="001271D9" w:rsidRPr="00314FA9" w:rsidTr="00653E7C">
        <w:tc>
          <w:tcPr>
            <w:tcW w:w="851" w:type="dxa"/>
          </w:tcPr>
          <w:p w:rsidR="001271D9" w:rsidRPr="00314FA9" w:rsidRDefault="001271D9" w:rsidP="00314FA9">
            <w:pPr>
              <w:tabs>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207</w:t>
            </w:r>
          </w:p>
        </w:tc>
        <w:tc>
          <w:tcPr>
            <w:tcW w:w="5812" w:type="dxa"/>
          </w:tcPr>
          <w:p w:rsidR="001271D9" w:rsidRPr="00314FA9" w:rsidRDefault="001271D9" w:rsidP="00314FA9">
            <w:pPr>
              <w:tabs>
                <w:tab w:val="left" w:pos="0"/>
              </w:tabs>
              <w:spacing w:after="0"/>
              <w:ind w:left="29" w:right="432" w:firstLine="4"/>
              <w:rPr>
                <w:rFonts w:eastAsia="Times New Roman" w:cs="Times New Roman"/>
                <w:szCs w:val="28"/>
                <w:lang w:val="en-US"/>
              </w:rPr>
            </w:pPr>
            <w:r w:rsidRPr="00314FA9">
              <w:rPr>
                <w:rFonts w:eastAsia="Times New Roman" w:cs="Times New Roman"/>
                <w:szCs w:val="28"/>
                <w:lang w:val="en-US"/>
              </w:rPr>
              <w:t>Манипулирование данными</w:t>
            </w:r>
          </w:p>
        </w:tc>
        <w:tc>
          <w:tcPr>
            <w:tcW w:w="1275" w:type="dxa"/>
            <w:vAlign w:val="center"/>
          </w:tcPr>
          <w:p w:rsidR="001271D9" w:rsidRPr="00314FA9" w:rsidRDefault="001271D9" w:rsidP="00314FA9">
            <w:pPr>
              <w:tabs>
                <w:tab w:val="left" w:pos="33"/>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9</w:t>
            </w:r>
            <w:r w:rsidRPr="00314FA9">
              <w:rPr>
                <w:rFonts w:eastAsia="Times New Roman" w:cs="Times New Roman"/>
                <w:szCs w:val="28"/>
              </w:rPr>
              <w:t xml:space="preserve"> </w:t>
            </w:r>
            <w:r w:rsidRPr="00314FA9">
              <w:rPr>
                <w:rFonts w:eastAsia="Times New Roman" w:cs="Times New Roman"/>
                <w:szCs w:val="28"/>
                <w:lang w:val="en-US"/>
              </w:rPr>
              <w:t>550</w:t>
            </w:r>
          </w:p>
        </w:tc>
        <w:tc>
          <w:tcPr>
            <w:tcW w:w="1418" w:type="dxa"/>
            <w:vAlign w:val="center"/>
          </w:tcPr>
          <w:p w:rsidR="001271D9" w:rsidRPr="00314FA9" w:rsidRDefault="001271D9" w:rsidP="00314FA9">
            <w:pPr>
              <w:tabs>
                <w:tab w:val="left" w:pos="33"/>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9 500</w:t>
            </w:r>
          </w:p>
        </w:tc>
      </w:tr>
      <w:tr w:rsidR="001271D9" w:rsidRPr="00314FA9" w:rsidTr="00653E7C">
        <w:tc>
          <w:tcPr>
            <w:tcW w:w="851" w:type="dxa"/>
          </w:tcPr>
          <w:p w:rsidR="001271D9" w:rsidRPr="00314FA9" w:rsidRDefault="001271D9" w:rsidP="00314FA9">
            <w:pPr>
              <w:tabs>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208</w:t>
            </w:r>
          </w:p>
        </w:tc>
        <w:tc>
          <w:tcPr>
            <w:tcW w:w="5812" w:type="dxa"/>
          </w:tcPr>
          <w:p w:rsidR="001271D9" w:rsidRPr="00314FA9" w:rsidRDefault="001271D9" w:rsidP="00314FA9">
            <w:pPr>
              <w:tabs>
                <w:tab w:val="left" w:pos="0"/>
              </w:tabs>
              <w:spacing w:after="0"/>
              <w:ind w:left="29" w:firstLine="4"/>
              <w:jc w:val="center"/>
              <w:rPr>
                <w:rFonts w:eastAsia="Times New Roman" w:cs="Times New Roman"/>
                <w:szCs w:val="28"/>
              </w:rPr>
            </w:pPr>
            <w:r w:rsidRPr="00314FA9">
              <w:rPr>
                <w:rFonts w:eastAsia="Times New Roman" w:cs="Times New Roman"/>
                <w:szCs w:val="28"/>
              </w:rPr>
              <w:t>Организация поиска и поиск в базе данных</w:t>
            </w:r>
          </w:p>
        </w:tc>
        <w:tc>
          <w:tcPr>
            <w:tcW w:w="1275" w:type="dxa"/>
            <w:vAlign w:val="center"/>
          </w:tcPr>
          <w:p w:rsidR="001271D9" w:rsidRPr="00314FA9" w:rsidRDefault="001271D9" w:rsidP="00314FA9">
            <w:pPr>
              <w:tabs>
                <w:tab w:val="left" w:pos="33"/>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5</w:t>
            </w:r>
            <w:r w:rsidRPr="00314FA9">
              <w:rPr>
                <w:rFonts w:eastAsia="Times New Roman" w:cs="Times New Roman"/>
                <w:szCs w:val="28"/>
              </w:rPr>
              <w:t> </w:t>
            </w:r>
            <w:r w:rsidRPr="00314FA9">
              <w:rPr>
                <w:rFonts w:eastAsia="Times New Roman" w:cs="Times New Roman"/>
                <w:szCs w:val="28"/>
                <w:lang w:val="en-US"/>
              </w:rPr>
              <w:t>480</w:t>
            </w:r>
          </w:p>
        </w:tc>
        <w:tc>
          <w:tcPr>
            <w:tcW w:w="1418" w:type="dxa"/>
            <w:vAlign w:val="center"/>
          </w:tcPr>
          <w:p w:rsidR="001271D9" w:rsidRPr="00314FA9" w:rsidRDefault="001271D9" w:rsidP="00314FA9">
            <w:pPr>
              <w:tabs>
                <w:tab w:val="left" w:pos="33"/>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5 300</w:t>
            </w:r>
          </w:p>
        </w:tc>
      </w:tr>
      <w:tr w:rsidR="001271D9" w:rsidRPr="00314FA9" w:rsidTr="00653E7C">
        <w:tc>
          <w:tcPr>
            <w:tcW w:w="851" w:type="dxa"/>
          </w:tcPr>
          <w:p w:rsidR="001271D9" w:rsidRPr="00314FA9" w:rsidRDefault="001271D9" w:rsidP="00314FA9">
            <w:pPr>
              <w:tabs>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210</w:t>
            </w:r>
          </w:p>
        </w:tc>
        <w:tc>
          <w:tcPr>
            <w:tcW w:w="5812" w:type="dxa"/>
          </w:tcPr>
          <w:p w:rsidR="001271D9" w:rsidRPr="00314FA9" w:rsidRDefault="001271D9" w:rsidP="00314FA9">
            <w:pPr>
              <w:tabs>
                <w:tab w:val="left" w:pos="0"/>
              </w:tabs>
              <w:spacing w:after="0"/>
              <w:ind w:left="29" w:firstLine="4"/>
              <w:rPr>
                <w:rFonts w:eastAsia="Times New Roman" w:cs="Times New Roman"/>
                <w:szCs w:val="28"/>
                <w:lang w:val="en-US"/>
              </w:rPr>
            </w:pPr>
            <w:r w:rsidRPr="00314FA9">
              <w:rPr>
                <w:rFonts w:eastAsia="Times New Roman" w:cs="Times New Roman"/>
                <w:szCs w:val="28"/>
                <w:lang w:val="en-US"/>
              </w:rPr>
              <w:t>Загрузки базы данных</w:t>
            </w:r>
          </w:p>
        </w:tc>
        <w:tc>
          <w:tcPr>
            <w:tcW w:w="1275" w:type="dxa"/>
            <w:vAlign w:val="center"/>
          </w:tcPr>
          <w:p w:rsidR="001271D9" w:rsidRPr="00314FA9" w:rsidRDefault="001271D9" w:rsidP="00314FA9">
            <w:pPr>
              <w:tabs>
                <w:tab w:val="left" w:pos="33"/>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2</w:t>
            </w:r>
            <w:r w:rsidRPr="00314FA9">
              <w:rPr>
                <w:rFonts w:eastAsia="Times New Roman" w:cs="Times New Roman"/>
                <w:szCs w:val="28"/>
              </w:rPr>
              <w:t xml:space="preserve"> </w:t>
            </w:r>
            <w:r w:rsidRPr="00314FA9">
              <w:rPr>
                <w:rFonts w:eastAsia="Times New Roman" w:cs="Times New Roman"/>
                <w:szCs w:val="28"/>
                <w:lang w:val="en-US"/>
              </w:rPr>
              <w:t>780</w:t>
            </w:r>
          </w:p>
        </w:tc>
        <w:tc>
          <w:tcPr>
            <w:tcW w:w="1418" w:type="dxa"/>
            <w:vAlign w:val="center"/>
          </w:tcPr>
          <w:p w:rsidR="001271D9" w:rsidRPr="00314FA9" w:rsidRDefault="001271D9" w:rsidP="00314FA9">
            <w:pPr>
              <w:tabs>
                <w:tab w:val="left" w:pos="33"/>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2 400</w:t>
            </w:r>
          </w:p>
        </w:tc>
      </w:tr>
      <w:tr w:rsidR="001271D9" w:rsidRPr="00314FA9" w:rsidTr="00653E7C">
        <w:tc>
          <w:tcPr>
            <w:tcW w:w="851" w:type="dxa"/>
          </w:tcPr>
          <w:p w:rsidR="001271D9" w:rsidRPr="00314FA9" w:rsidRDefault="001271D9" w:rsidP="00314FA9">
            <w:pPr>
              <w:tabs>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702</w:t>
            </w:r>
          </w:p>
        </w:tc>
        <w:tc>
          <w:tcPr>
            <w:tcW w:w="5812" w:type="dxa"/>
          </w:tcPr>
          <w:p w:rsidR="001271D9" w:rsidRPr="00314FA9" w:rsidRDefault="001271D9" w:rsidP="00314FA9">
            <w:pPr>
              <w:tabs>
                <w:tab w:val="left" w:pos="0"/>
              </w:tabs>
              <w:spacing w:after="0"/>
              <w:ind w:left="29" w:right="432" w:firstLine="4"/>
              <w:rPr>
                <w:rFonts w:eastAsia="Times New Roman" w:cs="Times New Roman"/>
                <w:szCs w:val="28"/>
                <w:lang w:val="en-US"/>
              </w:rPr>
            </w:pPr>
            <w:r w:rsidRPr="00314FA9">
              <w:rPr>
                <w:rFonts w:eastAsia="Times New Roman" w:cs="Times New Roman"/>
                <w:szCs w:val="28"/>
                <w:lang w:val="en-US"/>
              </w:rPr>
              <w:t xml:space="preserve">Расчетные задачи   </w:t>
            </w:r>
          </w:p>
        </w:tc>
        <w:tc>
          <w:tcPr>
            <w:tcW w:w="1275" w:type="dxa"/>
            <w:vAlign w:val="center"/>
          </w:tcPr>
          <w:p w:rsidR="001271D9" w:rsidRPr="00314FA9" w:rsidRDefault="001271D9" w:rsidP="00314FA9">
            <w:pPr>
              <w:tabs>
                <w:tab w:val="left" w:pos="33"/>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14</w:t>
            </w:r>
            <w:r w:rsidRPr="00314FA9">
              <w:rPr>
                <w:rFonts w:eastAsia="Times New Roman" w:cs="Times New Roman"/>
                <w:szCs w:val="28"/>
              </w:rPr>
              <w:t xml:space="preserve"> </w:t>
            </w:r>
            <w:r w:rsidRPr="00314FA9">
              <w:rPr>
                <w:rFonts w:eastAsia="Times New Roman" w:cs="Times New Roman"/>
                <w:szCs w:val="28"/>
                <w:lang w:val="en-US"/>
              </w:rPr>
              <w:t>800</w:t>
            </w:r>
          </w:p>
        </w:tc>
        <w:tc>
          <w:tcPr>
            <w:tcW w:w="1418" w:type="dxa"/>
            <w:vAlign w:val="center"/>
          </w:tcPr>
          <w:p w:rsidR="001271D9" w:rsidRPr="00314FA9" w:rsidRDefault="001271D9" w:rsidP="00314FA9">
            <w:pPr>
              <w:tabs>
                <w:tab w:val="left" w:pos="33"/>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13 500</w:t>
            </w:r>
          </w:p>
        </w:tc>
      </w:tr>
      <w:tr w:rsidR="001271D9" w:rsidRPr="00314FA9" w:rsidTr="00653E7C">
        <w:tc>
          <w:tcPr>
            <w:tcW w:w="851" w:type="dxa"/>
          </w:tcPr>
          <w:p w:rsidR="001271D9" w:rsidRPr="00314FA9" w:rsidRDefault="001271D9" w:rsidP="00314FA9">
            <w:pPr>
              <w:tabs>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703</w:t>
            </w:r>
          </w:p>
        </w:tc>
        <w:tc>
          <w:tcPr>
            <w:tcW w:w="5812" w:type="dxa"/>
          </w:tcPr>
          <w:p w:rsidR="001271D9" w:rsidRPr="00314FA9" w:rsidRDefault="001271D9" w:rsidP="00314FA9">
            <w:pPr>
              <w:tabs>
                <w:tab w:val="left" w:pos="0"/>
              </w:tabs>
              <w:spacing w:after="0"/>
              <w:ind w:left="29" w:firstLine="4"/>
              <w:rPr>
                <w:rFonts w:eastAsia="Times New Roman" w:cs="Times New Roman"/>
                <w:szCs w:val="28"/>
                <w:lang w:val="en-US"/>
              </w:rPr>
            </w:pPr>
            <w:r w:rsidRPr="00314FA9">
              <w:rPr>
                <w:rFonts w:eastAsia="Times New Roman" w:cs="Times New Roman"/>
                <w:szCs w:val="28"/>
                <w:lang w:val="en-US"/>
              </w:rPr>
              <w:t>Расчет показателей</w:t>
            </w:r>
          </w:p>
        </w:tc>
        <w:tc>
          <w:tcPr>
            <w:tcW w:w="1275" w:type="dxa"/>
            <w:vAlign w:val="center"/>
          </w:tcPr>
          <w:p w:rsidR="001271D9" w:rsidRPr="00314FA9" w:rsidRDefault="001271D9" w:rsidP="00314FA9">
            <w:pPr>
              <w:tabs>
                <w:tab w:val="left" w:pos="33"/>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460</w:t>
            </w:r>
          </w:p>
        </w:tc>
        <w:tc>
          <w:tcPr>
            <w:tcW w:w="1418" w:type="dxa"/>
            <w:vAlign w:val="center"/>
          </w:tcPr>
          <w:p w:rsidR="001271D9" w:rsidRPr="00314FA9" w:rsidRDefault="001271D9" w:rsidP="00314FA9">
            <w:pPr>
              <w:tabs>
                <w:tab w:val="left" w:pos="33"/>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410</w:t>
            </w:r>
          </w:p>
        </w:tc>
      </w:tr>
      <w:tr w:rsidR="001271D9" w:rsidRPr="00314FA9" w:rsidTr="00653E7C">
        <w:tc>
          <w:tcPr>
            <w:tcW w:w="851" w:type="dxa"/>
          </w:tcPr>
          <w:p w:rsidR="001271D9" w:rsidRPr="00314FA9" w:rsidRDefault="001271D9" w:rsidP="00314FA9">
            <w:pPr>
              <w:tabs>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707</w:t>
            </w:r>
          </w:p>
        </w:tc>
        <w:tc>
          <w:tcPr>
            <w:tcW w:w="5812" w:type="dxa"/>
          </w:tcPr>
          <w:p w:rsidR="001271D9" w:rsidRPr="00314FA9" w:rsidRDefault="001271D9" w:rsidP="00314FA9">
            <w:pPr>
              <w:tabs>
                <w:tab w:val="left" w:pos="0"/>
              </w:tabs>
              <w:spacing w:after="0"/>
              <w:ind w:left="29" w:firstLine="4"/>
              <w:rPr>
                <w:rFonts w:eastAsia="Times New Roman" w:cs="Times New Roman"/>
                <w:szCs w:val="28"/>
                <w:lang w:val="en-US"/>
              </w:rPr>
            </w:pPr>
            <w:r w:rsidRPr="00314FA9">
              <w:rPr>
                <w:rFonts w:eastAsia="Times New Roman" w:cs="Times New Roman"/>
                <w:szCs w:val="28"/>
                <w:lang w:val="en-US"/>
              </w:rPr>
              <w:t>Графический вывод результатов</w:t>
            </w:r>
          </w:p>
        </w:tc>
        <w:tc>
          <w:tcPr>
            <w:tcW w:w="1275" w:type="dxa"/>
            <w:vAlign w:val="center"/>
          </w:tcPr>
          <w:p w:rsidR="001271D9" w:rsidRPr="00314FA9" w:rsidRDefault="001271D9" w:rsidP="00314FA9">
            <w:pPr>
              <w:tabs>
                <w:tab w:val="left" w:pos="33"/>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480</w:t>
            </w:r>
          </w:p>
        </w:tc>
        <w:tc>
          <w:tcPr>
            <w:tcW w:w="1418" w:type="dxa"/>
            <w:vAlign w:val="center"/>
          </w:tcPr>
          <w:p w:rsidR="001271D9" w:rsidRPr="00314FA9" w:rsidRDefault="001271D9" w:rsidP="00314FA9">
            <w:pPr>
              <w:tabs>
                <w:tab w:val="left" w:pos="33"/>
                <w:tab w:val="left" w:pos="993"/>
              </w:tabs>
              <w:spacing w:after="0"/>
              <w:ind w:left="29" w:hanging="29"/>
              <w:jc w:val="center"/>
              <w:rPr>
                <w:rFonts w:eastAsia="Times New Roman" w:cs="Times New Roman"/>
                <w:szCs w:val="28"/>
                <w:lang w:val="en-US"/>
              </w:rPr>
            </w:pPr>
            <w:r w:rsidRPr="00314FA9">
              <w:rPr>
                <w:rFonts w:eastAsia="Times New Roman" w:cs="Times New Roman"/>
                <w:szCs w:val="28"/>
                <w:lang w:val="en-US"/>
              </w:rPr>
              <w:t>440</w:t>
            </w:r>
          </w:p>
        </w:tc>
      </w:tr>
      <w:tr w:rsidR="001271D9" w:rsidRPr="00314FA9" w:rsidTr="00653E7C">
        <w:tc>
          <w:tcPr>
            <w:tcW w:w="6663" w:type="dxa"/>
            <w:gridSpan w:val="2"/>
            <w:vAlign w:val="center"/>
          </w:tcPr>
          <w:p w:rsidR="001271D9" w:rsidRPr="00314FA9" w:rsidRDefault="001271D9" w:rsidP="00314FA9">
            <w:pPr>
              <w:tabs>
                <w:tab w:val="left" w:pos="33"/>
              </w:tabs>
              <w:spacing w:after="0"/>
              <w:ind w:firstLine="0"/>
              <w:rPr>
                <w:rFonts w:eastAsia="Times New Roman" w:cs="Times New Roman"/>
                <w:szCs w:val="28"/>
              </w:rPr>
            </w:pPr>
            <w:r w:rsidRPr="00314FA9">
              <w:rPr>
                <w:rFonts w:eastAsia="Times New Roman" w:cs="Times New Roman"/>
                <w:szCs w:val="28"/>
              </w:rPr>
              <w:t>Итого (</w:t>
            </w:r>
            <w:r w:rsidRPr="00314FA9">
              <w:rPr>
                <w:rFonts w:eastAsia="Times New Roman" w:cs="Times New Roman"/>
                <w:szCs w:val="28"/>
                <w:lang w:val="en-US"/>
              </w:rPr>
              <w:t>V</w:t>
            </w:r>
            <w:r w:rsidRPr="00314FA9">
              <w:rPr>
                <w:rFonts w:eastAsia="Times New Roman" w:cs="Times New Roman"/>
                <w:szCs w:val="28"/>
                <w:vertAlign w:val="subscript"/>
                <w:lang w:val="en-US"/>
              </w:rPr>
              <w:t>o</w:t>
            </w:r>
            <w:r w:rsidRPr="00314FA9">
              <w:rPr>
                <w:rFonts w:eastAsia="Times New Roman" w:cs="Times New Roman"/>
                <w:szCs w:val="28"/>
              </w:rPr>
              <w:t>):</w:t>
            </w:r>
          </w:p>
        </w:tc>
        <w:tc>
          <w:tcPr>
            <w:tcW w:w="1275" w:type="dxa"/>
            <w:vAlign w:val="center"/>
          </w:tcPr>
          <w:p w:rsidR="001271D9" w:rsidRPr="00314FA9" w:rsidRDefault="001271D9" w:rsidP="00314FA9">
            <w:pPr>
              <w:tabs>
                <w:tab w:val="left" w:pos="33"/>
              </w:tabs>
              <w:spacing w:after="0"/>
              <w:ind w:firstLine="0"/>
              <w:jc w:val="center"/>
              <w:rPr>
                <w:rFonts w:eastAsia="Times New Roman" w:cs="Times New Roman"/>
                <w:szCs w:val="28"/>
              </w:rPr>
            </w:pPr>
            <w:r w:rsidRPr="00314FA9">
              <w:rPr>
                <w:rFonts w:eastAsia="Times New Roman" w:cs="Times New Roman"/>
                <w:szCs w:val="28"/>
              </w:rPr>
              <w:t>45 180</w:t>
            </w:r>
          </w:p>
        </w:tc>
        <w:tc>
          <w:tcPr>
            <w:tcW w:w="1418" w:type="dxa"/>
          </w:tcPr>
          <w:p w:rsidR="001271D9" w:rsidRPr="00314FA9" w:rsidRDefault="001271D9" w:rsidP="00314FA9">
            <w:pPr>
              <w:tabs>
                <w:tab w:val="left" w:pos="33"/>
              </w:tabs>
              <w:spacing w:after="0"/>
              <w:ind w:firstLine="0"/>
              <w:jc w:val="center"/>
              <w:rPr>
                <w:rFonts w:eastAsia="Times New Roman" w:cs="Times New Roman"/>
                <w:szCs w:val="28"/>
                <w:lang w:val="en-US"/>
              </w:rPr>
            </w:pPr>
            <w:r w:rsidRPr="00314FA9">
              <w:rPr>
                <w:rFonts w:eastAsia="Times New Roman" w:cs="Times New Roman"/>
                <w:szCs w:val="28"/>
                <w:lang w:val="en-US"/>
              </w:rPr>
              <w:t>42 760</w:t>
            </w:r>
          </w:p>
        </w:tc>
      </w:tr>
    </w:tbl>
    <w:p w:rsidR="001271D9" w:rsidRPr="00314FA9" w:rsidRDefault="001271D9" w:rsidP="00314FA9">
      <w:pPr>
        <w:shd w:val="clear" w:color="auto" w:fill="FFFFFF"/>
        <w:spacing w:after="0"/>
        <w:ind w:left="53" w:firstLine="656"/>
        <w:rPr>
          <w:rFonts w:cs="Times New Roman"/>
          <w:spacing w:val="-4"/>
          <w:szCs w:val="28"/>
        </w:rPr>
      </w:pPr>
    </w:p>
    <w:p w:rsidR="001271D9" w:rsidRPr="00314FA9" w:rsidRDefault="001271D9" w:rsidP="00314FA9">
      <w:pPr>
        <w:shd w:val="clear" w:color="auto" w:fill="FFFFFF"/>
        <w:spacing w:after="0"/>
        <w:ind w:left="53" w:firstLine="656"/>
        <w:rPr>
          <w:rFonts w:cs="Times New Roman"/>
          <w:spacing w:val="-4"/>
          <w:szCs w:val="28"/>
        </w:rPr>
      </w:pPr>
      <w:r w:rsidRPr="00314FA9">
        <w:rPr>
          <w:rFonts w:cs="Times New Roman"/>
          <w:spacing w:val="-4"/>
          <w:szCs w:val="28"/>
        </w:rPr>
        <w:t>В связи с использованием более совершенных средств автоматизации объемы функций 105, 109, 204, 207, 208, 210, 702, 703, 707 были уменьшены и уточненный объем ПО (</w:t>
      </w:r>
      <m:oMath>
        <m:sSub>
          <m:sSubPr>
            <m:ctrlPr>
              <w:rPr>
                <w:rFonts w:ascii="Cambria Math" w:hAnsi="Cambria Math" w:cs="Times New Roman"/>
                <w:i/>
                <w:spacing w:val="-4"/>
                <w:szCs w:val="28"/>
              </w:rPr>
            </m:ctrlPr>
          </m:sSubPr>
          <m:e>
            <m:r>
              <w:rPr>
                <w:rFonts w:ascii="Cambria Math" w:hAnsi="Cambria Math" w:cs="Times New Roman"/>
                <w:spacing w:val="-4"/>
                <w:szCs w:val="28"/>
                <w:lang w:val="en-US"/>
              </w:rPr>
              <m:t>V</m:t>
            </m:r>
          </m:e>
          <m:sub>
            <m:r>
              <w:rPr>
                <w:rFonts w:ascii="Cambria Math" w:hAnsi="Cambria Math" w:cs="Times New Roman"/>
                <w:spacing w:val="-4"/>
                <w:szCs w:val="28"/>
              </w:rPr>
              <m:t>y</m:t>
            </m:r>
          </m:sub>
        </m:sSub>
      </m:oMath>
      <w:r w:rsidRPr="00314FA9">
        <w:rPr>
          <w:rFonts w:eastAsiaTheme="minorEastAsia" w:cs="Times New Roman"/>
          <w:spacing w:val="-4"/>
          <w:szCs w:val="28"/>
        </w:rPr>
        <w:t xml:space="preserve">) составил 42 760 </w:t>
      </w:r>
      <w:r w:rsidRPr="00314FA9">
        <w:rPr>
          <w:rFonts w:eastAsiaTheme="minorEastAsia" w:cs="Times New Roman"/>
          <w:spacing w:val="-4"/>
          <w:szCs w:val="28"/>
          <w:lang w:val="en-US"/>
        </w:rPr>
        <w:t>LOC</w:t>
      </w:r>
      <w:r w:rsidRPr="00314FA9">
        <w:rPr>
          <w:rFonts w:eastAsiaTheme="minorEastAsia" w:cs="Times New Roman"/>
          <w:spacing w:val="-4"/>
          <w:szCs w:val="28"/>
        </w:rPr>
        <w:t xml:space="preserve"> вместо 45 180.</w:t>
      </w:r>
    </w:p>
    <w:p w:rsidR="001271D9" w:rsidRPr="00314FA9" w:rsidRDefault="001271D9" w:rsidP="00314FA9">
      <w:pPr>
        <w:shd w:val="clear" w:color="auto" w:fill="FFFFFF"/>
        <w:spacing w:after="0"/>
        <w:ind w:left="53" w:firstLine="656"/>
        <w:rPr>
          <w:rFonts w:cs="Times New Roman"/>
          <w:spacing w:val="-4"/>
          <w:szCs w:val="28"/>
        </w:rPr>
      </w:pPr>
      <w:r w:rsidRPr="00314FA9">
        <w:rPr>
          <w:rFonts w:cs="Times New Roman"/>
          <w:spacing w:val="-4"/>
          <w:szCs w:val="28"/>
        </w:rPr>
        <w:t xml:space="preserve">Приложение относится к программному обеспечению 2-ой категории сложности, т. к. ПО обеспечивает настройки ПО на изменение структур входных и выходных данных и обеспечивает переносимость ПО. </w:t>
      </w:r>
    </w:p>
    <w:p w:rsidR="001271D9" w:rsidRPr="00314FA9" w:rsidRDefault="001271D9" w:rsidP="00314FA9">
      <w:pPr>
        <w:shd w:val="clear" w:color="auto" w:fill="FFFFFF"/>
        <w:spacing w:after="0"/>
        <w:ind w:left="53" w:firstLine="656"/>
        <w:rPr>
          <w:rFonts w:eastAsiaTheme="minorEastAsia" w:cs="Times New Roman"/>
          <w:spacing w:val="-4"/>
          <w:szCs w:val="28"/>
        </w:rPr>
      </w:pPr>
      <w:r w:rsidRPr="00314FA9">
        <w:rPr>
          <w:rFonts w:cs="Times New Roman"/>
          <w:spacing w:val="-4"/>
          <w:szCs w:val="28"/>
        </w:rPr>
        <w:t xml:space="preserve">Наличие двух характеристик, определяющих сложность ПО, позволяет применить к объему ПО коэффициент </w:t>
      </w:r>
      <m:oMath>
        <m:sSub>
          <m:sSubPr>
            <m:ctrlPr>
              <w:rPr>
                <w:rFonts w:ascii="Cambria Math" w:hAnsi="Cambria Math" w:cs="Times New Roman"/>
                <w:i/>
                <w:spacing w:val="-4"/>
                <w:szCs w:val="28"/>
              </w:rPr>
            </m:ctrlPr>
          </m:sSubPr>
          <m:e>
            <m:r>
              <w:rPr>
                <w:rFonts w:ascii="Cambria Math" w:hAnsi="Cambria Math" w:cs="Times New Roman"/>
                <w:spacing w:val="-4"/>
                <w:szCs w:val="28"/>
              </w:rPr>
              <m:t>К</m:t>
            </m:r>
          </m:e>
          <m:sub>
            <m:r>
              <w:rPr>
                <w:rFonts w:ascii="Cambria Math" w:hAnsi="Cambria Math" w:cs="Times New Roman"/>
                <w:spacing w:val="-4"/>
                <w:szCs w:val="28"/>
              </w:rPr>
              <m:t>с</m:t>
            </m:r>
          </m:sub>
        </m:sSub>
      </m:oMath>
      <w:r w:rsidRPr="00314FA9">
        <w:rPr>
          <w:rFonts w:eastAsiaTheme="minorEastAsia" w:cs="Times New Roman"/>
          <w:spacing w:val="-4"/>
          <w:szCs w:val="28"/>
        </w:rPr>
        <w:t>:</w:t>
      </w:r>
    </w:p>
    <w:p w:rsidR="001271D9" w:rsidRPr="00314FA9" w:rsidRDefault="001271D9" w:rsidP="00314FA9">
      <w:pPr>
        <w:shd w:val="clear" w:color="auto" w:fill="FFFFFF"/>
        <w:spacing w:after="0"/>
        <w:ind w:left="53" w:firstLine="656"/>
        <w:rPr>
          <w:rFonts w:eastAsiaTheme="minorEastAsia" w:cs="Times New Roman"/>
          <w:spacing w:val="-4"/>
          <w:szCs w:val="28"/>
        </w:rPr>
      </w:pPr>
    </w:p>
    <w:p w:rsidR="001271D9" w:rsidRPr="00314FA9" w:rsidRDefault="004233EB" w:rsidP="004409F5">
      <w:pPr>
        <w:shd w:val="clear" w:color="auto" w:fill="FFFFFF"/>
        <w:spacing w:after="0"/>
        <w:ind w:left="53" w:firstLine="656"/>
        <w:rPr>
          <w:rFonts w:eastAsiaTheme="minorEastAsia" w:cs="Times New Roman"/>
          <w:spacing w:val="-4"/>
          <w:szCs w:val="28"/>
        </w:rPr>
      </w:pPr>
      <m:oMath>
        <m:sSub>
          <m:sSubPr>
            <m:ctrlPr>
              <w:rPr>
                <w:rFonts w:ascii="Cambria Math" w:hAnsi="Cambria Math" w:cs="Times New Roman"/>
                <w:i/>
                <w:spacing w:val="-4"/>
                <w:szCs w:val="28"/>
              </w:rPr>
            </m:ctrlPr>
          </m:sSubPr>
          <m:e>
            <m:r>
              <w:rPr>
                <w:rFonts w:ascii="Cambria Math" w:hAnsi="Cambria Math" w:cs="Times New Roman"/>
                <w:spacing w:val="-4"/>
                <w:szCs w:val="28"/>
              </w:rPr>
              <m:t>К</m:t>
            </m:r>
          </m:e>
          <m:sub>
            <m:r>
              <w:rPr>
                <w:rFonts w:ascii="Cambria Math" w:hAnsi="Cambria Math" w:cs="Times New Roman"/>
                <w:spacing w:val="-4"/>
                <w:szCs w:val="28"/>
              </w:rPr>
              <m:t>с</m:t>
            </m:r>
          </m:sub>
        </m:sSub>
        <m:r>
          <w:rPr>
            <w:rFonts w:ascii="Cambria Math" w:hAnsi="Cambria Math" w:cs="Times New Roman"/>
            <w:spacing w:val="-4"/>
            <w:szCs w:val="28"/>
          </w:rPr>
          <m:t>=1+0,12=1,12</m:t>
        </m:r>
      </m:oMath>
      <w:r w:rsidR="00AB1327" w:rsidRPr="00314FA9">
        <w:rPr>
          <w:rFonts w:eastAsiaTheme="minorEastAsia" w:cs="Times New Roman"/>
          <w:spacing w:val="-4"/>
          <w:szCs w:val="28"/>
        </w:rPr>
        <w:t>.</w:t>
      </w:r>
    </w:p>
    <w:p w:rsidR="001271D9" w:rsidRPr="00314FA9" w:rsidRDefault="001271D9" w:rsidP="00314FA9">
      <w:pPr>
        <w:shd w:val="clear" w:color="auto" w:fill="FFFFFF"/>
        <w:spacing w:after="0"/>
        <w:ind w:left="53" w:firstLine="656"/>
        <w:rPr>
          <w:rFonts w:cs="Times New Roman"/>
          <w:spacing w:val="-4"/>
          <w:szCs w:val="28"/>
        </w:rPr>
      </w:pPr>
    </w:p>
    <w:p w:rsidR="001271D9" w:rsidRPr="00314FA9" w:rsidRDefault="001271D9" w:rsidP="00314FA9">
      <w:pPr>
        <w:shd w:val="clear" w:color="auto" w:fill="FFFFFF"/>
        <w:spacing w:after="0"/>
        <w:ind w:left="53" w:firstLine="656"/>
        <w:rPr>
          <w:rFonts w:eastAsiaTheme="minorEastAsia" w:cs="Times New Roman"/>
          <w:spacing w:val="-4"/>
          <w:szCs w:val="28"/>
        </w:rPr>
      </w:pPr>
      <w:r w:rsidRPr="00314FA9">
        <w:rPr>
          <w:rFonts w:cs="Times New Roman"/>
          <w:spacing w:val="-4"/>
          <w:szCs w:val="28"/>
        </w:rPr>
        <w:lastRenderedPageBreak/>
        <w:t xml:space="preserve">Новизна проекта соответствует категории В, а </w:t>
      </w:r>
      <m:oMath>
        <m:sSub>
          <m:sSubPr>
            <m:ctrlPr>
              <w:rPr>
                <w:rFonts w:ascii="Cambria Math" w:hAnsi="Cambria Math" w:cs="Times New Roman"/>
                <w:spacing w:val="-4"/>
                <w:szCs w:val="28"/>
              </w:rPr>
            </m:ctrlPr>
          </m:sSubPr>
          <m:e>
            <m:r>
              <m:rPr>
                <m:sty m:val="p"/>
              </m:rPr>
              <w:rPr>
                <w:rFonts w:ascii="Cambria Math" w:hAnsi="Cambria Math" w:cs="Times New Roman"/>
                <w:spacing w:val="-4"/>
                <w:szCs w:val="28"/>
              </w:rPr>
              <m:t>К</m:t>
            </m:r>
          </m:e>
          <m:sub>
            <m:r>
              <m:rPr>
                <m:sty m:val="p"/>
              </m:rPr>
              <w:rPr>
                <w:rFonts w:ascii="Cambria Math" w:hAnsi="Cambria Math" w:cs="Times New Roman"/>
                <w:spacing w:val="-4"/>
                <w:szCs w:val="28"/>
              </w:rPr>
              <m:t>н</m:t>
            </m:r>
          </m:sub>
        </m:sSub>
      </m:oMath>
      <w:r w:rsidRPr="00314FA9">
        <w:rPr>
          <w:rFonts w:eastAsiaTheme="minorEastAsia" w:cs="Times New Roman"/>
          <w:spacing w:val="-4"/>
          <w:szCs w:val="28"/>
        </w:rPr>
        <w:t xml:space="preserve"> = 0,9. При разработке ПО доля используемых стандартных модулей составила от 50%, а </w:t>
      </w:r>
      <m:oMath>
        <m:sSub>
          <m:sSubPr>
            <m:ctrlPr>
              <w:rPr>
                <w:rFonts w:ascii="Cambria Math" w:hAnsi="Cambria Math" w:cs="Times New Roman"/>
                <w:spacing w:val="-4"/>
                <w:szCs w:val="28"/>
              </w:rPr>
            </m:ctrlPr>
          </m:sSubPr>
          <m:e>
            <m:r>
              <m:rPr>
                <m:sty m:val="p"/>
              </m:rPr>
              <w:rPr>
                <w:rFonts w:ascii="Cambria Math" w:hAnsi="Cambria Math" w:cs="Times New Roman"/>
                <w:spacing w:val="-4"/>
                <w:szCs w:val="28"/>
              </w:rPr>
              <m:t>К</m:t>
            </m:r>
          </m:e>
          <m:sub>
            <m:r>
              <m:rPr>
                <m:sty m:val="p"/>
              </m:rPr>
              <w:rPr>
                <w:rFonts w:ascii="Cambria Math" w:hAnsi="Cambria Math" w:cs="Times New Roman"/>
                <w:spacing w:val="-4"/>
                <w:szCs w:val="28"/>
              </w:rPr>
              <m:t>m</m:t>
            </m:r>
          </m:sub>
        </m:sSub>
      </m:oMath>
      <w:r w:rsidRPr="00314FA9">
        <w:rPr>
          <w:rFonts w:eastAsiaTheme="minorEastAsia" w:cs="Times New Roman"/>
          <w:spacing w:val="-4"/>
          <w:szCs w:val="28"/>
        </w:rPr>
        <w:t>=0,7.</w:t>
      </w:r>
    </w:p>
    <w:p w:rsidR="001271D9" w:rsidRPr="00314FA9" w:rsidRDefault="001271D9" w:rsidP="00314FA9">
      <w:pPr>
        <w:pStyle w:val="a8"/>
        <w:ind w:left="0"/>
        <w:rPr>
          <w:rFonts w:eastAsiaTheme="minorEastAsia" w:cs="Times New Roman"/>
          <w:szCs w:val="28"/>
        </w:rPr>
      </w:pPr>
      <w:r w:rsidRPr="00314FA9">
        <w:rPr>
          <w:rFonts w:eastAsiaTheme="minorEastAsia" w:cs="Times New Roman"/>
          <w:szCs w:val="28"/>
        </w:rPr>
        <w:t xml:space="preserve">В соответствии с договором исполнителя с заказчиком срок разработки установлен 7,2 месяцев (0,6 года). Эффективный фонд времени одного работника </w:t>
      </w:r>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эф</m:t>
            </m:r>
          </m:sub>
        </m:sSub>
      </m:oMath>
      <w:r w:rsidRPr="00314FA9">
        <w:rPr>
          <w:rFonts w:eastAsiaTheme="minorEastAsia" w:cs="Times New Roman"/>
          <w:szCs w:val="28"/>
        </w:rPr>
        <w:t xml:space="preserve"> </w:t>
      </w:r>
      <w:r w:rsidR="00AB1327" w:rsidRPr="00314FA9">
        <w:rPr>
          <w:rFonts w:eastAsiaTheme="minorEastAsia" w:cs="Times New Roman"/>
          <w:szCs w:val="28"/>
        </w:rPr>
        <w:t>рассчитывается по формуле</w:t>
      </w:r>
    </w:p>
    <w:p w:rsidR="001271D9" w:rsidRPr="00314FA9" w:rsidRDefault="001271D9" w:rsidP="00314FA9">
      <w:pPr>
        <w:pStyle w:val="a8"/>
        <w:ind w:left="0"/>
        <w:jc w:val="center"/>
        <w:rPr>
          <w:rFonts w:cs="Times New Roman"/>
          <w:szCs w:val="28"/>
        </w:rPr>
      </w:pPr>
    </w:p>
    <w:p w:rsidR="001271D9" w:rsidRPr="00314FA9" w:rsidRDefault="004233EB" w:rsidP="00314FA9">
      <w:pPr>
        <w:pStyle w:val="a8"/>
        <w:ind w:left="2268"/>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эф</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г</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пр</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в</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о</m:t>
            </m:r>
          </m:sub>
        </m:sSub>
        <m:r>
          <w:rPr>
            <w:rFonts w:ascii="Cambria Math" w:hAnsi="Cambria Math" w:cs="Times New Roman"/>
            <w:szCs w:val="28"/>
          </w:rPr>
          <m:t>,</m:t>
        </m:r>
      </m:oMath>
      <w:r w:rsidR="001271D9" w:rsidRPr="00314FA9">
        <w:rPr>
          <w:rFonts w:eastAsiaTheme="minorEastAsia" w:cs="Times New Roman"/>
          <w:szCs w:val="28"/>
        </w:rPr>
        <w:tab/>
      </w:r>
      <w:r w:rsidR="001271D9" w:rsidRPr="00314FA9">
        <w:rPr>
          <w:rFonts w:eastAsiaTheme="minorEastAsia" w:cs="Times New Roman"/>
          <w:szCs w:val="28"/>
        </w:rPr>
        <w:tab/>
      </w:r>
      <w:r w:rsidR="001271D9" w:rsidRPr="00314FA9">
        <w:rPr>
          <w:rFonts w:eastAsiaTheme="minorEastAsia" w:cs="Times New Roman"/>
          <w:szCs w:val="28"/>
        </w:rPr>
        <w:tab/>
      </w:r>
      <w:r w:rsidR="00AB1327" w:rsidRPr="00314FA9">
        <w:rPr>
          <w:rFonts w:eastAsiaTheme="minorEastAsia" w:cs="Times New Roman"/>
          <w:szCs w:val="28"/>
        </w:rPr>
        <w:tab/>
      </w:r>
      <w:r w:rsidR="001271D9" w:rsidRPr="00314FA9">
        <w:rPr>
          <w:rFonts w:eastAsiaTheme="minorEastAsia" w:cs="Times New Roman"/>
          <w:szCs w:val="28"/>
        </w:rPr>
        <w:t>(5.2)</w:t>
      </w:r>
    </w:p>
    <w:p w:rsidR="001271D9" w:rsidRPr="00314FA9" w:rsidRDefault="001271D9" w:rsidP="00314FA9">
      <w:pPr>
        <w:pStyle w:val="a8"/>
        <w:ind w:left="0"/>
        <w:jc w:val="center"/>
        <w:rPr>
          <w:rFonts w:cs="Times New Roman"/>
          <w:szCs w:val="28"/>
        </w:rPr>
      </w:pPr>
    </w:p>
    <w:p w:rsidR="001271D9" w:rsidRPr="00314FA9" w:rsidRDefault="001271D9" w:rsidP="00314FA9">
      <w:pPr>
        <w:pStyle w:val="a8"/>
        <w:ind w:left="0" w:firstLine="0"/>
        <w:rPr>
          <w:rFonts w:eastAsiaTheme="minorEastAsia" w:cs="Times New Roman"/>
          <w:szCs w:val="28"/>
        </w:rPr>
      </w:pPr>
      <w:r w:rsidRPr="00314FA9">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г</m:t>
            </m:r>
          </m:sub>
        </m:sSub>
      </m:oMath>
      <w:r w:rsidRPr="00314FA9">
        <w:rPr>
          <w:rFonts w:eastAsiaTheme="minorEastAsia" w:cs="Times New Roman"/>
          <w:szCs w:val="28"/>
        </w:rPr>
        <w:t xml:space="preserve"> – количество дней в году (</w:t>
      </w:r>
      <m:oMath>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г</m:t>
            </m:r>
          </m:sub>
        </m:sSub>
        <m:r>
          <w:rPr>
            <w:rFonts w:ascii="Cambria Math" w:hAnsi="Cambria Math" w:cs="Times New Roman"/>
            <w:szCs w:val="28"/>
          </w:rPr>
          <m:t>=365 дн.</m:t>
        </m:r>
      </m:oMath>
      <w:r w:rsidRPr="00314FA9">
        <w:rPr>
          <w:rFonts w:eastAsiaTheme="minorEastAsia" w:cs="Times New Roman"/>
          <w:szCs w:val="28"/>
        </w:rPr>
        <w:t>);</w:t>
      </w:r>
    </w:p>
    <w:p w:rsidR="001271D9" w:rsidRPr="00314FA9" w:rsidRDefault="004233EB" w:rsidP="00314FA9">
      <w:pPr>
        <w:pStyle w:val="a8"/>
        <w:ind w:left="0" w:firstLine="426"/>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пр</m:t>
            </m:r>
          </m:sub>
        </m:sSub>
      </m:oMath>
      <w:r w:rsidR="001271D9" w:rsidRPr="00314FA9">
        <w:rPr>
          <w:rFonts w:eastAsiaTheme="minorEastAsia" w:cs="Times New Roman"/>
          <w:szCs w:val="28"/>
        </w:rPr>
        <w:t xml:space="preserve"> – количество праздничных дней в году (</w:t>
      </w:r>
      <m:oMath>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пр</m:t>
            </m:r>
          </m:sub>
        </m:sSub>
        <m:r>
          <w:rPr>
            <w:rFonts w:ascii="Cambria Math" w:hAnsi="Cambria Math" w:cs="Times New Roman"/>
            <w:szCs w:val="28"/>
          </w:rPr>
          <m:t xml:space="preserve">=6 дн. </m:t>
        </m:r>
      </m:oMath>
      <w:r w:rsidR="001271D9" w:rsidRPr="00314FA9">
        <w:rPr>
          <w:rFonts w:eastAsiaTheme="minorEastAsia" w:cs="Times New Roman"/>
          <w:szCs w:val="28"/>
        </w:rPr>
        <w:t>);</w:t>
      </w:r>
    </w:p>
    <w:p w:rsidR="001271D9" w:rsidRPr="00314FA9" w:rsidRDefault="004233EB" w:rsidP="00314FA9">
      <w:pPr>
        <w:pStyle w:val="a8"/>
        <w:spacing w:after="0"/>
        <w:ind w:left="0" w:firstLine="426"/>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в</m:t>
            </m:r>
          </m:sub>
        </m:sSub>
      </m:oMath>
      <w:r w:rsidR="001271D9" w:rsidRPr="00314FA9">
        <w:rPr>
          <w:rFonts w:eastAsiaTheme="minorEastAsia" w:cs="Times New Roman"/>
          <w:szCs w:val="28"/>
        </w:rPr>
        <w:t xml:space="preserve"> – количество выходных дней в году (</w:t>
      </w:r>
      <m:oMath>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в</m:t>
            </m:r>
          </m:sub>
        </m:sSub>
        <m:r>
          <w:rPr>
            <w:rFonts w:ascii="Cambria Math" w:hAnsi="Cambria Math" w:cs="Times New Roman"/>
            <w:szCs w:val="28"/>
          </w:rPr>
          <m:t>= 106 дн.</m:t>
        </m:r>
      </m:oMath>
      <w:r w:rsidR="001271D9" w:rsidRPr="00314FA9">
        <w:rPr>
          <w:rFonts w:eastAsiaTheme="minorEastAsia" w:cs="Times New Roman"/>
          <w:szCs w:val="28"/>
        </w:rPr>
        <w:t>);</w:t>
      </w:r>
    </w:p>
    <w:p w:rsidR="001271D9" w:rsidRPr="00314FA9" w:rsidRDefault="004233EB" w:rsidP="00314FA9">
      <w:pPr>
        <w:pStyle w:val="a"/>
        <w:widowControl w:val="0"/>
        <w:numPr>
          <w:ilvl w:val="0"/>
          <w:numId w:val="0"/>
        </w:numPr>
        <w:spacing w:line="276" w:lineRule="auto"/>
        <w:ind w:firstLine="426"/>
        <w:rPr>
          <w:rFonts w:eastAsiaTheme="minorEastAsia"/>
          <w:szCs w:val="28"/>
        </w:rPr>
      </w:pPr>
      <m:oMath>
        <m:sSub>
          <m:sSubPr>
            <m:ctrlPr>
              <w:rPr>
                <w:rFonts w:ascii="Cambria Math" w:hAnsi="Cambria Math"/>
                <w:i/>
                <w:szCs w:val="28"/>
              </w:rPr>
            </m:ctrlPr>
          </m:sSubPr>
          <m:e>
            <m:r>
              <w:rPr>
                <w:rFonts w:ascii="Cambria Math" w:hAnsi="Cambria Math"/>
                <w:szCs w:val="28"/>
              </w:rPr>
              <m:t>Д</m:t>
            </m:r>
          </m:e>
          <m:sub>
            <m:r>
              <w:rPr>
                <w:rFonts w:ascii="Cambria Math" w:hAnsi="Cambria Math"/>
                <w:szCs w:val="28"/>
              </w:rPr>
              <m:t>о</m:t>
            </m:r>
          </m:sub>
        </m:sSub>
      </m:oMath>
      <w:r w:rsidR="001271D9" w:rsidRPr="00314FA9">
        <w:rPr>
          <w:rFonts w:eastAsiaTheme="minorEastAsia"/>
          <w:szCs w:val="28"/>
        </w:rPr>
        <w:t xml:space="preserve"> – количество дней отпуска (</w:t>
      </w:r>
      <m:oMath>
        <m:sSub>
          <m:sSubPr>
            <m:ctrlPr>
              <w:rPr>
                <w:rFonts w:ascii="Cambria Math" w:hAnsi="Cambria Math"/>
                <w:i/>
                <w:szCs w:val="28"/>
              </w:rPr>
            </m:ctrlPr>
          </m:sSubPr>
          <m:e>
            <m:r>
              <w:rPr>
                <w:rFonts w:ascii="Cambria Math" w:hAnsi="Cambria Math"/>
                <w:szCs w:val="28"/>
              </w:rPr>
              <m:t>Д</m:t>
            </m:r>
          </m:e>
          <m:sub>
            <m:r>
              <w:rPr>
                <w:rFonts w:ascii="Cambria Math" w:hAnsi="Cambria Math"/>
                <w:szCs w:val="28"/>
              </w:rPr>
              <m:t>о</m:t>
            </m:r>
          </m:sub>
        </m:sSub>
        <m:r>
          <w:rPr>
            <w:rFonts w:ascii="Cambria Math" w:hAnsi="Cambria Math"/>
            <w:szCs w:val="28"/>
          </w:rPr>
          <m:t>=29 дн.</m:t>
        </m:r>
      </m:oMath>
      <w:r w:rsidR="001271D9" w:rsidRPr="00314FA9">
        <w:rPr>
          <w:rFonts w:eastAsiaTheme="minorEastAsia"/>
          <w:szCs w:val="28"/>
        </w:rPr>
        <w:t>).</w:t>
      </w:r>
    </w:p>
    <w:p w:rsidR="001271D9" w:rsidRPr="00314FA9" w:rsidRDefault="001271D9" w:rsidP="00314FA9">
      <w:pPr>
        <w:pStyle w:val="a"/>
        <w:widowControl w:val="0"/>
        <w:numPr>
          <w:ilvl w:val="0"/>
          <w:numId w:val="0"/>
        </w:numPr>
        <w:spacing w:line="276" w:lineRule="auto"/>
        <w:ind w:firstLine="426"/>
        <w:rPr>
          <w:rFonts w:eastAsiaTheme="minorEastAsia"/>
          <w:szCs w:val="28"/>
        </w:rPr>
      </w:pPr>
    </w:p>
    <w:p w:rsidR="001271D9" w:rsidRPr="00314FA9" w:rsidRDefault="004233EB" w:rsidP="004409F5">
      <w:pPr>
        <w:pStyle w:val="a8"/>
        <w:spacing w:after="0"/>
        <w:ind w:left="0"/>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Ф</m:t>
            </m:r>
          </m:e>
          <m:sub>
            <m:r>
              <w:rPr>
                <w:rFonts w:ascii="Cambria Math" w:eastAsiaTheme="minorEastAsia" w:hAnsi="Cambria Math" w:cs="Times New Roman"/>
                <w:szCs w:val="28"/>
              </w:rPr>
              <m:t>эф</m:t>
            </m:r>
          </m:sub>
        </m:sSub>
        <m:r>
          <w:rPr>
            <w:rFonts w:ascii="Cambria Math" w:eastAsiaTheme="minorEastAsia" w:hAnsi="Cambria Math" w:cs="Times New Roman"/>
            <w:szCs w:val="28"/>
          </w:rPr>
          <m:t>=365-6 - 106-29=</m:t>
        </m:r>
      </m:oMath>
      <w:r w:rsidR="001271D9" w:rsidRPr="00314FA9">
        <w:rPr>
          <w:rFonts w:eastAsiaTheme="minorEastAsia" w:cs="Times New Roman"/>
          <w:szCs w:val="28"/>
        </w:rPr>
        <w:t>224 дн.</w:t>
      </w:r>
    </w:p>
    <w:p w:rsidR="001271D9" w:rsidRPr="00314FA9" w:rsidRDefault="001271D9" w:rsidP="00314FA9">
      <w:pPr>
        <w:pStyle w:val="a"/>
        <w:widowControl w:val="0"/>
        <w:numPr>
          <w:ilvl w:val="0"/>
          <w:numId w:val="0"/>
        </w:numPr>
        <w:spacing w:line="276" w:lineRule="auto"/>
        <w:rPr>
          <w:rFonts w:eastAsiaTheme="minorEastAsia"/>
          <w:szCs w:val="28"/>
        </w:rPr>
      </w:pPr>
    </w:p>
    <w:p w:rsidR="001271D9" w:rsidRPr="00314FA9" w:rsidRDefault="001271D9" w:rsidP="00314FA9">
      <w:pPr>
        <w:pStyle w:val="a"/>
        <w:widowControl w:val="0"/>
        <w:numPr>
          <w:ilvl w:val="0"/>
          <w:numId w:val="0"/>
        </w:numPr>
        <w:spacing w:line="276" w:lineRule="auto"/>
        <w:ind w:firstLine="709"/>
        <w:rPr>
          <w:rFonts w:eastAsiaTheme="minorEastAsia"/>
          <w:szCs w:val="28"/>
        </w:rPr>
      </w:pPr>
      <w:r w:rsidRPr="00314FA9">
        <w:rPr>
          <w:rFonts w:eastAsiaTheme="minorEastAsia"/>
          <w:szCs w:val="28"/>
        </w:rPr>
        <w:t xml:space="preserve">Нормативная трудоёмкость из расчёта </w:t>
      </w:r>
      <m:oMath>
        <m:sSub>
          <m:sSubPr>
            <m:ctrlPr>
              <w:rPr>
                <w:rFonts w:ascii="Cambria Math" w:eastAsiaTheme="minorEastAsia" w:hAnsi="Cambria Math"/>
                <w:i/>
                <w:szCs w:val="28"/>
              </w:rPr>
            </m:ctrlPr>
          </m:sSubPr>
          <m:e>
            <m:r>
              <w:rPr>
                <w:rFonts w:ascii="Cambria Math" w:eastAsiaTheme="minorEastAsia" w:hAnsi="Cambria Math"/>
                <w:szCs w:val="28"/>
                <w:lang w:val="en-US"/>
              </w:rPr>
              <m:t>V</m:t>
            </m:r>
          </m:e>
          <m:sub>
            <m:r>
              <w:rPr>
                <w:rFonts w:ascii="Cambria Math" w:eastAsiaTheme="minorEastAsia" w:hAnsi="Cambria Math"/>
                <w:szCs w:val="28"/>
              </w:rPr>
              <m:t>0</m:t>
            </m:r>
          </m:sub>
        </m:sSub>
      </m:oMath>
      <w:r w:rsidRPr="00314FA9">
        <w:rPr>
          <w:rFonts w:eastAsiaTheme="minorEastAsia"/>
          <w:szCs w:val="28"/>
        </w:rPr>
        <w:t xml:space="preserve"> = 42760 </w:t>
      </w:r>
      <w:r w:rsidRPr="00314FA9">
        <w:rPr>
          <w:rFonts w:eastAsiaTheme="minorEastAsia"/>
          <w:szCs w:val="28"/>
          <w:lang w:val="en-US"/>
        </w:rPr>
        <w:t>LOC</w:t>
      </w:r>
      <w:r w:rsidRPr="00314FA9">
        <w:rPr>
          <w:rFonts w:eastAsiaTheme="minorEastAsia"/>
          <w:szCs w:val="28"/>
        </w:rPr>
        <w:t xml:space="preserve"> и коэффициента сложности, равного 2, составит </w:t>
      </w:r>
      <m:oMath>
        <m:sSub>
          <m:sSubPr>
            <m:ctrlPr>
              <w:rPr>
                <w:rFonts w:ascii="Cambria Math" w:eastAsiaTheme="minorEastAsia" w:hAnsi="Cambria Math"/>
                <w:i/>
                <w:szCs w:val="28"/>
              </w:rPr>
            </m:ctrlPr>
          </m:sSubPr>
          <m:e>
            <m:r>
              <w:rPr>
                <w:rFonts w:ascii="Cambria Math" w:eastAsiaTheme="minorEastAsia" w:hAnsi="Cambria Math"/>
                <w:szCs w:val="28"/>
              </w:rPr>
              <m:t>Т</m:t>
            </m:r>
          </m:e>
          <m:sub>
            <m:r>
              <w:rPr>
                <w:rFonts w:ascii="Cambria Math" w:eastAsiaTheme="minorEastAsia" w:hAnsi="Cambria Math"/>
                <w:szCs w:val="28"/>
              </w:rPr>
              <m:t>н</m:t>
            </m:r>
          </m:sub>
        </m:sSub>
      </m:oMath>
      <w:r w:rsidRPr="00314FA9">
        <w:rPr>
          <w:rFonts w:eastAsiaTheme="minorEastAsia"/>
          <w:szCs w:val="28"/>
        </w:rPr>
        <w:t xml:space="preserve"> = </w:t>
      </w:r>
      <w:r w:rsidRPr="00314FA9">
        <w:rPr>
          <w:szCs w:val="28"/>
          <w:lang w:eastAsia="ar-SA"/>
        </w:rPr>
        <w:t>968</w:t>
      </w:r>
      <w:r w:rsidRPr="00314FA9">
        <w:rPr>
          <w:rFonts w:eastAsiaTheme="minorEastAsia"/>
          <w:szCs w:val="28"/>
        </w:rPr>
        <w:t xml:space="preserve"> чел./дн.</w:t>
      </w:r>
    </w:p>
    <w:p w:rsidR="001271D9" w:rsidRPr="00314FA9" w:rsidRDefault="001271D9" w:rsidP="00314FA9">
      <w:pPr>
        <w:spacing w:after="0"/>
        <w:rPr>
          <w:rFonts w:cs="Times New Roman"/>
          <w:szCs w:val="28"/>
        </w:rPr>
      </w:pPr>
      <w:r w:rsidRPr="00314FA9">
        <w:rPr>
          <w:rFonts w:cs="Times New Roman"/>
          <w:szCs w:val="28"/>
        </w:rPr>
        <w:t xml:space="preserve">При решении сложных задач трудоёмкость определяется по 5 стадиям. Распределение трудоемкости по стадиям представлено в таблице 5.3.  </w:t>
      </w:r>
    </w:p>
    <w:p w:rsidR="001271D9" w:rsidRPr="00314FA9" w:rsidRDefault="001271D9" w:rsidP="00314FA9">
      <w:pPr>
        <w:pStyle w:val="a"/>
        <w:widowControl w:val="0"/>
        <w:numPr>
          <w:ilvl w:val="0"/>
          <w:numId w:val="0"/>
        </w:numPr>
        <w:spacing w:line="276" w:lineRule="auto"/>
        <w:ind w:firstLine="709"/>
        <w:rPr>
          <w:szCs w:val="28"/>
        </w:rPr>
      </w:pPr>
    </w:p>
    <w:p w:rsidR="001271D9" w:rsidRPr="00314FA9" w:rsidRDefault="001271D9" w:rsidP="00314FA9">
      <w:pPr>
        <w:pStyle w:val="a8"/>
        <w:ind w:left="0" w:firstLine="0"/>
        <w:rPr>
          <w:rFonts w:cs="Times New Roman"/>
          <w:szCs w:val="28"/>
        </w:rPr>
      </w:pPr>
      <w:r w:rsidRPr="00314FA9">
        <w:rPr>
          <w:rFonts w:cs="Times New Roman"/>
          <w:szCs w:val="28"/>
        </w:rPr>
        <w:t>Таблица 5.3 – Расчёт общей трудоёмкости разработки ПО с учётом стадий</w:t>
      </w:r>
    </w:p>
    <w:tbl>
      <w:tblPr>
        <w:tblStyle w:val="af2"/>
        <w:tblW w:w="0" w:type="auto"/>
        <w:tblLayout w:type="fixed"/>
        <w:tblLook w:val="04A0" w:firstRow="1" w:lastRow="0" w:firstColumn="1" w:lastColumn="0" w:noHBand="0" w:noVBand="1"/>
      </w:tblPr>
      <w:tblGrid>
        <w:gridCol w:w="4361"/>
        <w:gridCol w:w="850"/>
        <w:gridCol w:w="851"/>
        <w:gridCol w:w="850"/>
        <w:gridCol w:w="851"/>
        <w:gridCol w:w="793"/>
        <w:gridCol w:w="1014"/>
      </w:tblGrid>
      <w:tr w:rsidR="001271D9" w:rsidRPr="00314FA9" w:rsidTr="00653E7C">
        <w:tc>
          <w:tcPr>
            <w:tcW w:w="4361" w:type="dxa"/>
            <w:vMerge w:val="restart"/>
          </w:tcPr>
          <w:p w:rsidR="001271D9" w:rsidRPr="00314FA9" w:rsidRDefault="001271D9" w:rsidP="00314FA9">
            <w:pPr>
              <w:pStyle w:val="a8"/>
              <w:spacing w:line="276" w:lineRule="auto"/>
              <w:ind w:left="0" w:firstLine="0"/>
              <w:jc w:val="center"/>
              <w:rPr>
                <w:rFonts w:cs="Times New Roman"/>
                <w:szCs w:val="28"/>
              </w:rPr>
            </w:pPr>
            <w:r w:rsidRPr="00314FA9">
              <w:rPr>
                <w:rFonts w:cs="Times New Roman"/>
                <w:szCs w:val="28"/>
              </w:rPr>
              <w:t>Показатели</w:t>
            </w:r>
          </w:p>
        </w:tc>
        <w:tc>
          <w:tcPr>
            <w:tcW w:w="4195" w:type="dxa"/>
            <w:gridSpan w:val="5"/>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Стадии</w:t>
            </w:r>
          </w:p>
        </w:tc>
        <w:tc>
          <w:tcPr>
            <w:tcW w:w="1014" w:type="dxa"/>
            <w:vMerge w:val="restart"/>
          </w:tcPr>
          <w:p w:rsidR="001271D9" w:rsidRPr="00314FA9" w:rsidRDefault="001271D9" w:rsidP="00314FA9">
            <w:pPr>
              <w:pStyle w:val="a8"/>
              <w:spacing w:line="276" w:lineRule="auto"/>
              <w:ind w:left="0" w:firstLine="0"/>
              <w:jc w:val="center"/>
              <w:rPr>
                <w:rFonts w:cs="Times New Roman"/>
                <w:szCs w:val="28"/>
              </w:rPr>
            </w:pPr>
            <w:r w:rsidRPr="00314FA9">
              <w:rPr>
                <w:rFonts w:cs="Times New Roman"/>
                <w:szCs w:val="28"/>
              </w:rPr>
              <w:t>Итого:</w:t>
            </w:r>
          </w:p>
        </w:tc>
      </w:tr>
      <w:tr w:rsidR="001271D9" w:rsidRPr="00314FA9" w:rsidTr="00653E7C">
        <w:tc>
          <w:tcPr>
            <w:tcW w:w="4361" w:type="dxa"/>
            <w:vMerge/>
          </w:tcPr>
          <w:p w:rsidR="001271D9" w:rsidRPr="00314FA9" w:rsidRDefault="001271D9" w:rsidP="00314FA9">
            <w:pPr>
              <w:pStyle w:val="a8"/>
              <w:spacing w:line="276" w:lineRule="auto"/>
              <w:ind w:left="0" w:firstLine="0"/>
              <w:rPr>
                <w:rFonts w:cs="Times New Roman"/>
                <w:szCs w:val="28"/>
              </w:rPr>
            </w:pPr>
          </w:p>
        </w:tc>
        <w:tc>
          <w:tcPr>
            <w:tcW w:w="850" w:type="dxa"/>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ТЗ</w:t>
            </w:r>
          </w:p>
        </w:tc>
        <w:tc>
          <w:tcPr>
            <w:tcW w:w="851" w:type="dxa"/>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ЭП</w:t>
            </w:r>
          </w:p>
        </w:tc>
        <w:tc>
          <w:tcPr>
            <w:tcW w:w="850" w:type="dxa"/>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ТП</w:t>
            </w:r>
          </w:p>
        </w:tc>
        <w:tc>
          <w:tcPr>
            <w:tcW w:w="851" w:type="dxa"/>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РП</w:t>
            </w:r>
          </w:p>
        </w:tc>
        <w:tc>
          <w:tcPr>
            <w:tcW w:w="793" w:type="dxa"/>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ВН</w:t>
            </w:r>
          </w:p>
        </w:tc>
        <w:tc>
          <w:tcPr>
            <w:tcW w:w="1014" w:type="dxa"/>
            <w:vMerge/>
          </w:tcPr>
          <w:p w:rsidR="001271D9" w:rsidRPr="00314FA9" w:rsidRDefault="001271D9" w:rsidP="00314FA9">
            <w:pPr>
              <w:pStyle w:val="a8"/>
              <w:spacing w:line="276" w:lineRule="auto"/>
              <w:ind w:left="0" w:firstLine="0"/>
              <w:rPr>
                <w:rFonts w:cs="Times New Roman"/>
                <w:szCs w:val="28"/>
              </w:rPr>
            </w:pPr>
          </w:p>
        </w:tc>
      </w:tr>
      <w:tr w:rsidR="001271D9" w:rsidRPr="00314FA9" w:rsidTr="00653E7C">
        <w:tc>
          <w:tcPr>
            <w:tcW w:w="4361" w:type="dxa"/>
          </w:tcPr>
          <w:p w:rsidR="001271D9" w:rsidRPr="00314FA9" w:rsidRDefault="001271D9" w:rsidP="00314FA9">
            <w:pPr>
              <w:pStyle w:val="a8"/>
              <w:spacing w:line="276" w:lineRule="auto"/>
              <w:ind w:left="0" w:firstLine="0"/>
              <w:jc w:val="center"/>
              <w:rPr>
                <w:rFonts w:cs="Times New Roman"/>
                <w:szCs w:val="28"/>
              </w:rPr>
            </w:pPr>
            <w:r w:rsidRPr="00314FA9">
              <w:rPr>
                <w:rFonts w:cs="Times New Roman"/>
                <w:szCs w:val="28"/>
              </w:rPr>
              <w:t>1</w:t>
            </w:r>
          </w:p>
        </w:tc>
        <w:tc>
          <w:tcPr>
            <w:tcW w:w="850" w:type="dxa"/>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2</w:t>
            </w:r>
          </w:p>
        </w:tc>
        <w:tc>
          <w:tcPr>
            <w:tcW w:w="851" w:type="dxa"/>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3</w:t>
            </w:r>
          </w:p>
        </w:tc>
        <w:tc>
          <w:tcPr>
            <w:tcW w:w="850" w:type="dxa"/>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4</w:t>
            </w:r>
          </w:p>
        </w:tc>
        <w:tc>
          <w:tcPr>
            <w:tcW w:w="851" w:type="dxa"/>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5</w:t>
            </w:r>
          </w:p>
        </w:tc>
        <w:tc>
          <w:tcPr>
            <w:tcW w:w="793" w:type="dxa"/>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6</w:t>
            </w:r>
          </w:p>
        </w:tc>
        <w:tc>
          <w:tcPr>
            <w:tcW w:w="1014" w:type="dxa"/>
          </w:tcPr>
          <w:p w:rsidR="001271D9" w:rsidRPr="00314FA9" w:rsidRDefault="001271D9" w:rsidP="00314FA9">
            <w:pPr>
              <w:pStyle w:val="a8"/>
              <w:spacing w:line="276" w:lineRule="auto"/>
              <w:ind w:left="0" w:firstLine="0"/>
              <w:jc w:val="center"/>
              <w:rPr>
                <w:rFonts w:cs="Times New Roman"/>
                <w:szCs w:val="28"/>
              </w:rPr>
            </w:pPr>
            <w:r w:rsidRPr="00314FA9">
              <w:rPr>
                <w:rFonts w:cs="Times New Roman"/>
                <w:szCs w:val="28"/>
              </w:rPr>
              <w:t>7</w:t>
            </w:r>
          </w:p>
        </w:tc>
      </w:tr>
      <w:tr w:rsidR="001271D9" w:rsidRPr="00314FA9" w:rsidTr="00653E7C">
        <w:tc>
          <w:tcPr>
            <w:tcW w:w="4361" w:type="dxa"/>
          </w:tcPr>
          <w:p w:rsidR="001271D9" w:rsidRPr="00314FA9" w:rsidRDefault="001271D9" w:rsidP="00B600AD">
            <w:pPr>
              <w:pStyle w:val="a8"/>
              <w:numPr>
                <w:ilvl w:val="0"/>
                <w:numId w:val="16"/>
              </w:numPr>
              <w:spacing w:line="276" w:lineRule="auto"/>
              <w:ind w:left="0" w:firstLine="0"/>
              <w:jc w:val="left"/>
              <w:rPr>
                <w:rFonts w:cs="Times New Roman"/>
                <w:szCs w:val="28"/>
              </w:rPr>
            </w:pPr>
            <w:r w:rsidRPr="00314FA9">
              <w:rPr>
                <w:rFonts w:cs="Times New Roman"/>
                <w:szCs w:val="28"/>
              </w:rPr>
              <w:t>Коэффициенты удельных весов трудоёмкости стадий разработки ПО (</w:t>
            </w:r>
            <w:r w:rsidRPr="00314FA9">
              <w:rPr>
                <w:rFonts w:cs="Times New Roman"/>
                <w:szCs w:val="28"/>
                <w:lang w:val="en-US"/>
              </w:rPr>
              <w:t>d</w:t>
            </w:r>
            <w:r w:rsidRPr="00314FA9">
              <w:rPr>
                <w:rFonts w:cs="Times New Roman"/>
                <w:szCs w:val="28"/>
              </w:rPr>
              <w:t>)</w:t>
            </w:r>
          </w:p>
        </w:tc>
        <w:tc>
          <w:tcPr>
            <w:tcW w:w="850" w:type="dxa"/>
            <w:vAlign w:val="center"/>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lang w:val="en-US"/>
              </w:rPr>
              <w:t>0</w:t>
            </w:r>
            <w:r w:rsidRPr="00314FA9">
              <w:rPr>
                <w:rFonts w:cs="Times New Roman"/>
                <w:szCs w:val="28"/>
              </w:rPr>
              <w:t>,1</w:t>
            </w:r>
          </w:p>
        </w:tc>
        <w:tc>
          <w:tcPr>
            <w:tcW w:w="851" w:type="dxa"/>
            <w:vAlign w:val="center"/>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0,08</w:t>
            </w:r>
          </w:p>
        </w:tc>
        <w:tc>
          <w:tcPr>
            <w:tcW w:w="850" w:type="dxa"/>
            <w:vAlign w:val="center"/>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0,09</w:t>
            </w:r>
          </w:p>
        </w:tc>
        <w:tc>
          <w:tcPr>
            <w:tcW w:w="851" w:type="dxa"/>
            <w:vAlign w:val="center"/>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0,58</w:t>
            </w:r>
          </w:p>
        </w:tc>
        <w:tc>
          <w:tcPr>
            <w:tcW w:w="793" w:type="dxa"/>
            <w:vAlign w:val="center"/>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0,15</w:t>
            </w:r>
          </w:p>
        </w:tc>
        <w:tc>
          <w:tcPr>
            <w:tcW w:w="1014" w:type="dxa"/>
            <w:vAlign w:val="center"/>
          </w:tcPr>
          <w:p w:rsidR="001271D9" w:rsidRPr="00314FA9" w:rsidRDefault="001271D9" w:rsidP="00314FA9">
            <w:pPr>
              <w:pStyle w:val="a8"/>
              <w:spacing w:line="276" w:lineRule="auto"/>
              <w:ind w:left="0" w:firstLine="0"/>
              <w:jc w:val="center"/>
              <w:rPr>
                <w:rFonts w:cs="Times New Roman"/>
                <w:szCs w:val="28"/>
              </w:rPr>
            </w:pPr>
            <w:r w:rsidRPr="00314FA9">
              <w:rPr>
                <w:rFonts w:cs="Times New Roman"/>
                <w:szCs w:val="28"/>
              </w:rPr>
              <w:t>1</w:t>
            </w:r>
          </w:p>
        </w:tc>
      </w:tr>
      <w:tr w:rsidR="001271D9" w:rsidRPr="00314FA9" w:rsidTr="00653E7C">
        <w:tc>
          <w:tcPr>
            <w:tcW w:w="4361" w:type="dxa"/>
          </w:tcPr>
          <w:p w:rsidR="001271D9" w:rsidRPr="00314FA9" w:rsidRDefault="001271D9" w:rsidP="00B600AD">
            <w:pPr>
              <w:pStyle w:val="a8"/>
              <w:numPr>
                <w:ilvl w:val="0"/>
                <w:numId w:val="16"/>
              </w:numPr>
              <w:spacing w:line="276" w:lineRule="auto"/>
              <w:ind w:left="0" w:firstLine="0"/>
              <w:jc w:val="left"/>
              <w:rPr>
                <w:rFonts w:cs="Times New Roman"/>
                <w:szCs w:val="28"/>
              </w:rPr>
            </w:pPr>
            <w:r w:rsidRPr="00314FA9">
              <w:rPr>
                <w:rFonts w:cs="Times New Roman"/>
                <w:szCs w:val="28"/>
              </w:rPr>
              <w:t>Распределение нормативной трудоёмкости ПО (</w:t>
            </w:r>
            <m:oMath>
              <m:sSub>
                <m:sSubPr>
                  <m:ctrlPr>
                    <w:rPr>
                      <w:rFonts w:ascii="Cambria Math" w:hAnsi="Cambria Math" w:cs="Times New Roman"/>
                      <w:szCs w:val="28"/>
                    </w:rPr>
                  </m:ctrlPr>
                </m:sSubPr>
                <m:e>
                  <m:r>
                    <m:rPr>
                      <m:sty m:val="p"/>
                    </m:rPr>
                    <w:rPr>
                      <w:rFonts w:ascii="Cambria Math" w:hAnsi="Cambria Math" w:cs="Times New Roman"/>
                      <w:szCs w:val="28"/>
                    </w:rPr>
                    <m:t>Т</m:t>
                  </m:r>
                </m:e>
                <m:sub>
                  <m:r>
                    <m:rPr>
                      <m:sty m:val="p"/>
                    </m:rPr>
                    <w:rPr>
                      <w:rFonts w:ascii="Cambria Math" w:hAnsi="Cambria Math" w:cs="Times New Roman"/>
                      <w:szCs w:val="28"/>
                    </w:rPr>
                    <m:t>Н</m:t>
                  </m:r>
                </m:sub>
              </m:sSub>
            </m:oMath>
            <w:r w:rsidRPr="00314FA9">
              <w:rPr>
                <w:rFonts w:cs="Times New Roman"/>
                <w:szCs w:val="28"/>
              </w:rPr>
              <w:t>) по стадиям</w:t>
            </w:r>
          </w:p>
        </w:tc>
        <w:tc>
          <w:tcPr>
            <w:tcW w:w="850" w:type="dxa"/>
            <w:vAlign w:val="center"/>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97</w:t>
            </w:r>
          </w:p>
        </w:tc>
        <w:tc>
          <w:tcPr>
            <w:tcW w:w="851" w:type="dxa"/>
            <w:vAlign w:val="center"/>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78</w:t>
            </w:r>
          </w:p>
        </w:tc>
        <w:tc>
          <w:tcPr>
            <w:tcW w:w="850" w:type="dxa"/>
            <w:vAlign w:val="center"/>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87</w:t>
            </w:r>
          </w:p>
        </w:tc>
        <w:tc>
          <w:tcPr>
            <w:tcW w:w="851" w:type="dxa"/>
            <w:vAlign w:val="center"/>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561</w:t>
            </w:r>
          </w:p>
        </w:tc>
        <w:tc>
          <w:tcPr>
            <w:tcW w:w="793" w:type="dxa"/>
            <w:vAlign w:val="center"/>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145</w:t>
            </w:r>
          </w:p>
        </w:tc>
        <w:tc>
          <w:tcPr>
            <w:tcW w:w="1014" w:type="dxa"/>
            <w:vAlign w:val="center"/>
          </w:tcPr>
          <w:p w:rsidR="001271D9" w:rsidRPr="00314FA9" w:rsidRDefault="001271D9" w:rsidP="00314FA9">
            <w:pPr>
              <w:pStyle w:val="a8"/>
              <w:spacing w:line="276" w:lineRule="auto"/>
              <w:ind w:left="0" w:firstLine="0"/>
              <w:jc w:val="center"/>
              <w:rPr>
                <w:rFonts w:cs="Times New Roman"/>
                <w:szCs w:val="28"/>
                <w:lang w:val="en-US"/>
              </w:rPr>
            </w:pPr>
            <w:r w:rsidRPr="00314FA9">
              <w:rPr>
                <w:rFonts w:cs="Times New Roman"/>
                <w:szCs w:val="28"/>
                <w:lang w:eastAsia="ar-SA"/>
              </w:rPr>
              <w:t>968</w:t>
            </w:r>
          </w:p>
        </w:tc>
      </w:tr>
      <w:tr w:rsidR="001271D9" w:rsidRPr="00314FA9" w:rsidTr="00653E7C">
        <w:tc>
          <w:tcPr>
            <w:tcW w:w="4361" w:type="dxa"/>
          </w:tcPr>
          <w:p w:rsidR="001271D9" w:rsidRPr="00314FA9" w:rsidRDefault="001271D9" w:rsidP="00B600AD">
            <w:pPr>
              <w:pStyle w:val="a8"/>
              <w:numPr>
                <w:ilvl w:val="0"/>
                <w:numId w:val="16"/>
              </w:numPr>
              <w:spacing w:line="276" w:lineRule="auto"/>
              <w:ind w:left="0" w:firstLine="0"/>
              <w:jc w:val="left"/>
              <w:rPr>
                <w:rFonts w:cs="Times New Roman"/>
                <w:szCs w:val="28"/>
              </w:rPr>
            </w:pPr>
            <w:r w:rsidRPr="00314FA9">
              <w:rPr>
                <w:rFonts w:cs="Times New Roman"/>
                <w:szCs w:val="28"/>
              </w:rPr>
              <w:t>Коэффициент сложности ПО (</w:t>
            </w:r>
            <m:oMath>
              <m:sSub>
                <m:sSubPr>
                  <m:ctrlPr>
                    <w:rPr>
                      <w:rFonts w:ascii="Cambria Math" w:hAnsi="Cambria Math" w:cs="Times New Roman"/>
                      <w:szCs w:val="28"/>
                    </w:rPr>
                  </m:ctrlPr>
                </m:sSubPr>
                <m:e>
                  <m:r>
                    <m:rPr>
                      <m:sty m:val="p"/>
                    </m:rPr>
                    <w:rPr>
                      <w:rFonts w:ascii="Cambria Math" w:hAnsi="Cambria Math" w:cs="Times New Roman"/>
                      <w:szCs w:val="28"/>
                    </w:rPr>
                    <m:t>К</m:t>
                  </m:r>
                </m:e>
                <m:sub>
                  <m:r>
                    <m:rPr>
                      <m:sty m:val="p"/>
                    </m:rPr>
                    <w:rPr>
                      <w:rFonts w:ascii="Cambria Math" w:hAnsi="Cambria Math" w:cs="Times New Roman"/>
                      <w:szCs w:val="28"/>
                    </w:rPr>
                    <m:t>С</m:t>
                  </m:r>
                </m:sub>
              </m:sSub>
            </m:oMath>
            <w:r w:rsidRPr="00314FA9">
              <w:rPr>
                <w:rFonts w:cs="Times New Roman"/>
                <w:szCs w:val="28"/>
              </w:rPr>
              <w:t>)</w:t>
            </w:r>
          </w:p>
        </w:tc>
        <w:tc>
          <w:tcPr>
            <w:tcW w:w="850" w:type="dxa"/>
            <w:vAlign w:val="center"/>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1,12</w:t>
            </w:r>
          </w:p>
        </w:tc>
        <w:tc>
          <w:tcPr>
            <w:tcW w:w="851" w:type="dxa"/>
            <w:vAlign w:val="center"/>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1,12</w:t>
            </w:r>
          </w:p>
        </w:tc>
        <w:tc>
          <w:tcPr>
            <w:tcW w:w="850" w:type="dxa"/>
            <w:vAlign w:val="center"/>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1,12</w:t>
            </w:r>
          </w:p>
        </w:tc>
        <w:tc>
          <w:tcPr>
            <w:tcW w:w="851" w:type="dxa"/>
            <w:vAlign w:val="center"/>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1,12</w:t>
            </w:r>
          </w:p>
        </w:tc>
        <w:tc>
          <w:tcPr>
            <w:tcW w:w="793" w:type="dxa"/>
            <w:vAlign w:val="center"/>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1,12</w:t>
            </w:r>
          </w:p>
          <w:p w:rsidR="001271D9" w:rsidRPr="00314FA9" w:rsidRDefault="001271D9" w:rsidP="00314FA9">
            <w:pPr>
              <w:pStyle w:val="a8"/>
              <w:spacing w:line="276" w:lineRule="auto"/>
              <w:ind w:left="0" w:firstLine="66"/>
              <w:jc w:val="center"/>
              <w:rPr>
                <w:rFonts w:cs="Times New Roman"/>
                <w:szCs w:val="28"/>
              </w:rPr>
            </w:pPr>
          </w:p>
        </w:tc>
        <w:tc>
          <w:tcPr>
            <w:tcW w:w="1014" w:type="dxa"/>
            <w:vAlign w:val="center"/>
          </w:tcPr>
          <w:p w:rsidR="001271D9" w:rsidRPr="00314FA9" w:rsidRDefault="001271D9" w:rsidP="00314FA9">
            <w:pPr>
              <w:pStyle w:val="a8"/>
              <w:spacing w:line="276" w:lineRule="auto"/>
              <w:ind w:left="0" w:firstLine="0"/>
              <w:jc w:val="center"/>
              <w:rPr>
                <w:rFonts w:cs="Times New Roman"/>
                <w:szCs w:val="28"/>
              </w:rPr>
            </w:pPr>
            <w:r w:rsidRPr="00314FA9">
              <w:rPr>
                <w:rFonts w:cs="Times New Roman"/>
                <w:szCs w:val="28"/>
              </w:rPr>
              <w:t>-</w:t>
            </w:r>
          </w:p>
        </w:tc>
      </w:tr>
      <w:tr w:rsidR="001271D9" w:rsidRPr="00314FA9" w:rsidTr="00653E7C">
        <w:tc>
          <w:tcPr>
            <w:tcW w:w="4361" w:type="dxa"/>
            <w:tcBorders>
              <w:bottom w:val="single" w:sz="4" w:space="0" w:color="000000"/>
            </w:tcBorders>
          </w:tcPr>
          <w:p w:rsidR="001271D9" w:rsidRPr="00314FA9" w:rsidRDefault="001271D9" w:rsidP="00B600AD">
            <w:pPr>
              <w:pStyle w:val="a8"/>
              <w:numPr>
                <w:ilvl w:val="0"/>
                <w:numId w:val="16"/>
              </w:numPr>
              <w:spacing w:line="276" w:lineRule="auto"/>
              <w:ind w:left="0" w:firstLine="0"/>
              <w:jc w:val="left"/>
              <w:rPr>
                <w:rFonts w:cs="Times New Roman"/>
                <w:szCs w:val="28"/>
              </w:rPr>
            </w:pPr>
            <w:r w:rsidRPr="00314FA9">
              <w:rPr>
                <w:rFonts w:cs="Times New Roman"/>
                <w:szCs w:val="28"/>
              </w:rPr>
              <w:t>Коэффициент использования стандартных модулей (</w:t>
            </w:r>
            <m:oMath>
              <m:sSub>
                <m:sSubPr>
                  <m:ctrlPr>
                    <w:rPr>
                      <w:rFonts w:ascii="Cambria Math" w:hAnsi="Cambria Math" w:cs="Times New Roman"/>
                      <w:szCs w:val="28"/>
                    </w:rPr>
                  </m:ctrlPr>
                </m:sSubPr>
                <m:e>
                  <m:r>
                    <m:rPr>
                      <m:sty m:val="p"/>
                    </m:rPr>
                    <w:rPr>
                      <w:rFonts w:ascii="Cambria Math" w:hAnsi="Cambria Math" w:cs="Times New Roman"/>
                      <w:szCs w:val="28"/>
                    </w:rPr>
                    <m:t>К</m:t>
                  </m:r>
                </m:e>
                <m:sub>
                  <m:r>
                    <m:rPr>
                      <m:sty m:val="p"/>
                    </m:rPr>
                    <w:rPr>
                      <w:rFonts w:ascii="Cambria Math" w:hAnsi="Cambria Math" w:cs="Times New Roman"/>
                      <w:szCs w:val="28"/>
                    </w:rPr>
                    <m:t>Т</m:t>
                  </m:r>
                </m:sub>
              </m:sSub>
            </m:oMath>
            <w:r w:rsidRPr="00314FA9">
              <w:rPr>
                <w:rFonts w:cs="Times New Roman"/>
                <w:szCs w:val="28"/>
              </w:rPr>
              <w:t>)</w:t>
            </w:r>
          </w:p>
        </w:tc>
        <w:tc>
          <w:tcPr>
            <w:tcW w:w="850" w:type="dxa"/>
            <w:tcBorders>
              <w:bottom w:val="single" w:sz="4" w:space="0" w:color="000000"/>
            </w:tcBorders>
            <w:vAlign w:val="center"/>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w:t>
            </w:r>
          </w:p>
        </w:tc>
        <w:tc>
          <w:tcPr>
            <w:tcW w:w="851" w:type="dxa"/>
            <w:tcBorders>
              <w:bottom w:val="single" w:sz="4" w:space="0" w:color="000000"/>
            </w:tcBorders>
            <w:vAlign w:val="center"/>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w:t>
            </w:r>
          </w:p>
        </w:tc>
        <w:tc>
          <w:tcPr>
            <w:tcW w:w="850" w:type="dxa"/>
            <w:tcBorders>
              <w:bottom w:val="single" w:sz="4" w:space="0" w:color="000000"/>
            </w:tcBorders>
            <w:vAlign w:val="center"/>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w:t>
            </w:r>
          </w:p>
        </w:tc>
        <w:tc>
          <w:tcPr>
            <w:tcW w:w="851" w:type="dxa"/>
            <w:tcBorders>
              <w:bottom w:val="single" w:sz="4" w:space="0" w:color="000000"/>
            </w:tcBorders>
            <w:vAlign w:val="center"/>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0,7</w:t>
            </w:r>
          </w:p>
        </w:tc>
        <w:tc>
          <w:tcPr>
            <w:tcW w:w="793" w:type="dxa"/>
            <w:tcBorders>
              <w:bottom w:val="single" w:sz="4" w:space="0" w:color="000000"/>
            </w:tcBorders>
            <w:vAlign w:val="center"/>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w:t>
            </w:r>
          </w:p>
        </w:tc>
        <w:tc>
          <w:tcPr>
            <w:tcW w:w="1014" w:type="dxa"/>
            <w:tcBorders>
              <w:bottom w:val="single" w:sz="4" w:space="0" w:color="000000"/>
            </w:tcBorders>
            <w:vAlign w:val="center"/>
          </w:tcPr>
          <w:p w:rsidR="001271D9" w:rsidRPr="00314FA9" w:rsidRDefault="001271D9" w:rsidP="00314FA9">
            <w:pPr>
              <w:pStyle w:val="a8"/>
              <w:spacing w:line="276" w:lineRule="auto"/>
              <w:ind w:left="0" w:firstLine="0"/>
              <w:jc w:val="center"/>
              <w:rPr>
                <w:rFonts w:cs="Times New Roman"/>
                <w:szCs w:val="28"/>
              </w:rPr>
            </w:pPr>
            <w:r w:rsidRPr="00314FA9">
              <w:rPr>
                <w:rFonts w:cs="Times New Roman"/>
                <w:szCs w:val="28"/>
              </w:rPr>
              <w:t>-</w:t>
            </w:r>
          </w:p>
        </w:tc>
      </w:tr>
      <w:tr w:rsidR="001271D9" w:rsidRPr="00314FA9" w:rsidTr="00653E7C">
        <w:tc>
          <w:tcPr>
            <w:tcW w:w="4361" w:type="dxa"/>
            <w:tcBorders>
              <w:bottom w:val="nil"/>
            </w:tcBorders>
          </w:tcPr>
          <w:p w:rsidR="001271D9" w:rsidRPr="00314FA9" w:rsidRDefault="001271D9" w:rsidP="00B600AD">
            <w:pPr>
              <w:pStyle w:val="a8"/>
              <w:numPr>
                <w:ilvl w:val="0"/>
                <w:numId w:val="16"/>
              </w:numPr>
              <w:spacing w:line="276" w:lineRule="auto"/>
              <w:ind w:left="0" w:firstLine="0"/>
              <w:jc w:val="left"/>
              <w:rPr>
                <w:rFonts w:cs="Times New Roman"/>
                <w:szCs w:val="28"/>
              </w:rPr>
            </w:pPr>
            <w:r w:rsidRPr="00314FA9">
              <w:rPr>
                <w:rFonts w:cs="Times New Roman"/>
                <w:szCs w:val="28"/>
              </w:rPr>
              <w:t>Коэффициент новизны ПО (</w:t>
            </w:r>
            <m:oMath>
              <m:sSub>
                <m:sSubPr>
                  <m:ctrlPr>
                    <w:rPr>
                      <w:rFonts w:ascii="Cambria Math" w:hAnsi="Cambria Math" w:cs="Times New Roman"/>
                      <w:szCs w:val="28"/>
                    </w:rPr>
                  </m:ctrlPr>
                </m:sSubPr>
                <m:e>
                  <m:r>
                    <m:rPr>
                      <m:sty m:val="p"/>
                    </m:rPr>
                    <w:rPr>
                      <w:rFonts w:ascii="Cambria Math" w:hAnsi="Cambria Math" w:cs="Times New Roman"/>
                      <w:szCs w:val="28"/>
                    </w:rPr>
                    <m:t>К</m:t>
                  </m:r>
                </m:e>
                <m:sub>
                  <m:r>
                    <m:rPr>
                      <m:sty m:val="p"/>
                    </m:rPr>
                    <w:rPr>
                      <w:rFonts w:ascii="Cambria Math" w:hAnsi="Cambria Math" w:cs="Times New Roman"/>
                      <w:szCs w:val="28"/>
                    </w:rPr>
                    <m:t>Н</m:t>
                  </m:r>
                </m:sub>
              </m:sSub>
            </m:oMath>
            <w:r w:rsidRPr="00314FA9">
              <w:rPr>
                <w:rFonts w:cs="Times New Roman"/>
                <w:szCs w:val="28"/>
              </w:rPr>
              <w:t>)</w:t>
            </w:r>
          </w:p>
        </w:tc>
        <w:tc>
          <w:tcPr>
            <w:tcW w:w="850" w:type="dxa"/>
            <w:tcBorders>
              <w:bottom w:val="nil"/>
            </w:tcBorders>
            <w:vAlign w:val="center"/>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0,9</w:t>
            </w:r>
          </w:p>
        </w:tc>
        <w:tc>
          <w:tcPr>
            <w:tcW w:w="851" w:type="dxa"/>
            <w:tcBorders>
              <w:bottom w:val="nil"/>
            </w:tcBorders>
            <w:vAlign w:val="center"/>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0,9</w:t>
            </w:r>
          </w:p>
        </w:tc>
        <w:tc>
          <w:tcPr>
            <w:tcW w:w="850" w:type="dxa"/>
            <w:tcBorders>
              <w:bottom w:val="nil"/>
            </w:tcBorders>
            <w:vAlign w:val="center"/>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0,9</w:t>
            </w:r>
          </w:p>
        </w:tc>
        <w:tc>
          <w:tcPr>
            <w:tcW w:w="851" w:type="dxa"/>
            <w:tcBorders>
              <w:bottom w:val="nil"/>
            </w:tcBorders>
            <w:vAlign w:val="center"/>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0,9</w:t>
            </w:r>
          </w:p>
        </w:tc>
        <w:tc>
          <w:tcPr>
            <w:tcW w:w="793" w:type="dxa"/>
            <w:tcBorders>
              <w:bottom w:val="nil"/>
            </w:tcBorders>
            <w:vAlign w:val="center"/>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0,9</w:t>
            </w:r>
          </w:p>
        </w:tc>
        <w:tc>
          <w:tcPr>
            <w:tcW w:w="1014" w:type="dxa"/>
            <w:tcBorders>
              <w:bottom w:val="nil"/>
            </w:tcBorders>
            <w:vAlign w:val="center"/>
          </w:tcPr>
          <w:p w:rsidR="001271D9" w:rsidRPr="00314FA9" w:rsidRDefault="001271D9" w:rsidP="00314FA9">
            <w:pPr>
              <w:pStyle w:val="a8"/>
              <w:spacing w:line="276" w:lineRule="auto"/>
              <w:ind w:left="0" w:firstLine="0"/>
              <w:jc w:val="center"/>
              <w:rPr>
                <w:rFonts w:cs="Times New Roman"/>
                <w:szCs w:val="28"/>
              </w:rPr>
            </w:pPr>
            <w:r w:rsidRPr="00314FA9">
              <w:rPr>
                <w:rFonts w:cs="Times New Roman"/>
                <w:szCs w:val="28"/>
              </w:rPr>
              <w:t>-</w:t>
            </w:r>
          </w:p>
        </w:tc>
      </w:tr>
      <w:tr w:rsidR="001271D9" w:rsidRPr="00314FA9" w:rsidTr="00653E7C">
        <w:tc>
          <w:tcPr>
            <w:tcW w:w="4361" w:type="dxa"/>
          </w:tcPr>
          <w:p w:rsidR="001271D9" w:rsidRPr="00314FA9" w:rsidRDefault="001271D9" w:rsidP="00314FA9">
            <w:pPr>
              <w:pStyle w:val="a8"/>
              <w:spacing w:line="276" w:lineRule="auto"/>
              <w:ind w:left="0" w:firstLine="0"/>
              <w:rPr>
                <w:rFonts w:cs="Times New Roman"/>
                <w:szCs w:val="28"/>
              </w:rPr>
            </w:pPr>
            <w:r w:rsidRPr="00314FA9">
              <w:rPr>
                <w:rFonts w:cs="Times New Roman"/>
                <w:szCs w:val="28"/>
              </w:rPr>
              <w:t>Общая трудоёмкость ПО (</w:t>
            </w:r>
            <m:oMath>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О</m:t>
                  </m:r>
                </m:sub>
              </m:sSub>
            </m:oMath>
            <w:r w:rsidRPr="00314FA9">
              <w:rPr>
                <w:rFonts w:cs="Times New Roman"/>
                <w:szCs w:val="28"/>
              </w:rPr>
              <w:t>), чел./дн.</w:t>
            </w:r>
          </w:p>
        </w:tc>
        <w:tc>
          <w:tcPr>
            <w:tcW w:w="850" w:type="dxa"/>
            <w:vAlign w:val="center"/>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98</w:t>
            </w:r>
          </w:p>
        </w:tc>
        <w:tc>
          <w:tcPr>
            <w:tcW w:w="851" w:type="dxa"/>
            <w:vAlign w:val="center"/>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79</w:t>
            </w:r>
          </w:p>
        </w:tc>
        <w:tc>
          <w:tcPr>
            <w:tcW w:w="850" w:type="dxa"/>
            <w:vAlign w:val="center"/>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88</w:t>
            </w:r>
          </w:p>
        </w:tc>
        <w:tc>
          <w:tcPr>
            <w:tcW w:w="851" w:type="dxa"/>
            <w:vAlign w:val="center"/>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396</w:t>
            </w:r>
          </w:p>
        </w:tc>
        <w:tc>
          <w:tcPr>
            <w:tcW w:w="793" w:type="dxa"/>
            <w:vAlign w:val="center"/>
          </w:tcPr>
          <w:p w:rsidR="001271D9" w:rsidRPr="00314FA9" w:rsidRDefault="001271D9" w:rsidP="00314FA9">
            <w:pPr>
              <w:pStyle w:val="a8"/>
              <w:spacing w:line="276" w:lineRule="auto"/>
              <w:ind w:left="0" w:firstLine="66"/>
              <w:jc w:val="center"/>
              <w:rPr>
                <w:rFonts w:cs="Times New Roman"/>
                <w:szCs w:val="28"/>
              </w:rPr>
            </w:pPr>
            <w:r w:rsidRPr="00314FA9">
              <w:rPr>
                <w:rFonts w:cs="Times New Roman"/>
                <w:szCs w:val="28"/>
              </w:rPr>
              <w:t>146</w:t>
            </w:r>
          </w:p>
        </w:tc>
        <w:tc>
          <w:tcPr>
            <w:tcW w:w="1014" w:type="dxa"/>
            <w:vAlign w:val="center"/>
          </w:tcPr>
          <w:p w:rsidR="001271D9" w:rsidRPr="00314FA9" w:rsidRDefault="001271D9" w:rsidP="00314FA9">
            <w:pPr>
              <w:pStyle w:val="a8"/>
              <w:spacing w:line="276" w:lineRule="auto"/>
              <w:ind w:left="0" w:firstLine="0"/>
              <w:jc w:val="center"/>
              <w:rPr>
                <w:rFonts w:cs="Times New Roman"/>
                <w:szCs w:val="28"/>
              </w:rPr>
            </w:pPr>
            <w:r w:rsidRPr="00314FA9">
              <w:rPr>
                <w:rFonts w:cs="Times New Roman"/>
                <w:szCs w:val="28"/>
              </w:rPr>
              <w:t>807</w:t>
            </w:r>
          </w:p>
        </w:tc>
      </w:tr>
    </w:tbl>
    <w:p w:rsidR="001271D9" w:rsidRPr="00314FA9" w:rsidRDefault="001271D9" w:rsidP="00314FA9">
      <w:pPr>
        <w:pStyle w:val="a8"/>
        <w:spacing w:after="0"/>
        <w:ind w:left="0"/>
        <w:rPr>
          <w:rFonts w:cs="Times New Roman"/>
          <w:szCs w:val="28"/>
        </w:rPr>
      </w:pPr>
      <w:r w:rsidRPr="00314FA9">
        <w:rPr>
          <w:rFonts w:cs="Times New Roman"/>
          <w:szCs w:val="28"/>
        </w:rPr>
        <w:lastRenderedPageBreak/>
        <w:t xml:space="preserve">На основе общей трудоёмкости определяется плановое число разработчиков </w:t>
      </w:r>
      <m:oMath>
        <m:sSub>
          <m:sSubPr>
            <m:ctrlPr>
              <w:rPr>
                <w:rFonts w:ascii="Cambria Math" w:hAnsi="Cambria Math" w:cs="Times New Roman"/>
                <w:i/>
                <w:szCs w:val="28"/>
              </w:rPr>
            </m:ctrlPr>
          </m:sSubPr>
          <m:e>
            <m:r>
              <w:rPr>
                <w:rFonts w:ascii="Cambria Math" w:hAnsi="Cambria Math" w:cs="Times New Roman"/>
                <w:szCs w:val="28"/>
              </w:rPr>
              <m:t>Ч</m:t>
            </m:r>
          </m:e>
          <m:sub>
            <m:r>
              <w:rPr>
                <w:rFonts w:ascii="Cambria Math" w:hAnsi="Cambria Math" w:cs="Times New Roman"/>
                <w:szCs w:val="28"/>
              </w:rPr>
              <m:t>р</m:t>
            </m:r>
          </m:sub>
        </m:sSub>
      </m:oMath>
      <w:r w:rsidR="00AB1327" w:rsidRPr="00314FA9">
        <w:rPr>
          <w:rFonts w:cs="Times New Roman"/>
          <w:szCs w:val="28"/>
        </w:rPr>
        <w:t xml:space="preserve"> по формуле</w:t>
      </w:r>
    </w:p>
    <w:p w:rsidR="001271D9" w:rsidRPr="00314FA9" w:rsidRDefault="001271D9" w:rsidP="00314FA9">
      <w:pPr>
        <w:pStyle w:val="a8"/>
        <w:spacing w:after="0"/>
        <w:ind w:left="0"/>
        <w:jc w:val="center"/>
        <w:rPr>
          <w:rFonts w:cs="Times New Roman"/>
          <w:szCs w:val="28"/>
        </w:rPr>
      </w:pPr>
    </w:p>
    <w:p w:rsidR="001271D9" w:rsidRPr="00314FA9" w:rsidRDefault="004233EB" w:rsidP="00314FA9">
      <w:pPr>
        <w:pStyle w:val="a8"/>
        <w:spacing w:after="0"/>
        <w:ind w:left="2835"/>
        <w:jc w:val="center"/>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Ч</m:t>
            </m:r>
          </m:e>
          <m:sub>
            <m:r>
              <w:rPr>
                <w:rFonts w:ascii="Cambria Math" w:hAnsi="Cambria Math" w:cs="Times New Roman"/>
                <w:szCs w:val="28"/>
              </w:rPr>
              <m:t>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о</m:t>
                </m:r>
              </m:sub>
            </m:sSub>
          </m:num>
          <m:den>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р</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эф</m:t>
                </m:r>
              </m:sub>
            </m:sSub>
          </m:den>
        </m:f>
      </m:oMath>
      <w:r w:rsidR="001271D9" w:rsidRPr="00314FA9">
        <w:rPr>
          <w:rFonts w:eastAsiaTheme="minorEastAsia" w:cs="Times New Roman"/>
          <w:szCs w:val="28"/>
        </w:rPr>
        <w:tab/>
      </w:r>
      <w:r w:rsidR="00AB1327" w:rsidRPr="00314FA9">
        <w:rPr>
          <w:rFonts w:eastAsiaTheme="minorEastAsia" w:cs="Times New Roman"/>
          <w:szCs w:val="28"/>
        </w:rPr>
        <w:t>,</w:t>
      </w:r>
      <w:r w:rsidR="001271D9" w:rsidRPr="00314FA9">
        <w:rPr>
          <w:rFonts w:eastAsiaTheme="minorEastAsia" w:cs="Times New Roman"/>
          <w:szCs w:val="28"/>
        </w:rPr>
        <w:tab/>
      </w:r>
      <w:r w:rsidR="001271D9" w:rsidRPr="00314FA9">
        <w:rPr>
          <w:rFonts w:eastAsiaTheme="minorEastAsia" w:cs="Times New Roman"/>
          <w:szCs w:val="28"/>
        </w:rPr>
        <w:tab/>
      </w:r>
      <w:r w:rsidR="001271D9" w:rsidRPr="00314FA9">
        <w:rPr>
          <w:rFonts w:eastAsiaTheme="minorEastAsia" w:cs="Times New Roman"/>
          <w:szCs w:val="28"/>
        </w:rPr>
        <w:tab/>
      </w:r>
      <w:r w:rsidR="001271D9" w:rsidRPr="00314FA9">
        <w:rPr>
          <w:rFonts w:eastAsiaTheme="minorEastAsia" w:cs="Times New Roman"/>
          <w:szCs w:val="28"/>
        </w:rPr>
        <w:tab/>
        <w:t xml:space="preserve">          (5.3)</w:t>
      </w:r>
    </w:p>
    <w:p w:rsidR="001271D9" w:rsidRPr="00314FA9" w:rsidRDefault="001271D9" w:rsidP="00314FA9">
      <w:pPr>
        <w:pStyle w:val="a8"/>
        <w:spacing w:after="0"/>
        <w:ind w:left="3119"/>
        <w:jc w:val="center"/>
        <w:rPr>
          <w:rFonts w:cs="Times New Roman"/>
          <w:szCs w:val="28"/>
        </w:rPr>
      </w:pPr>
    </w:p>
    <w:p w:rsidR="001271D9" w:rsidRPr="00314FA9" w:rsidRDefault="001271D9" w:rsidP="00314FA9">
      <w:pPr>
        <w:pStyle w:val="a8"/>
        <w:spacing w:after="0"/>
        <w:ind w:left="1134" w:hanging="1134"/>
        <w:rPr>
          <w:rFonts w:eastAsiaTheme="minorEastAsia" w:cs="Times New Roman"/>
          <w:szCs w:val="28"/>
        </w:rPr>
      </w:pPr>
      <w:r w:rsidRPr="00314FA9">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эф</m:t>
            </m:r>
          </m:sub>
        </m:sSub>
      </m:oMath>
      <w:r w:rsidRPr="00314FA9">
        <w:rPr>
          <w:rFonts w:eastAsiaTheme="minorEastAsia" w:cs="Times New Roman"/>
          <w:szCs w:val="28"/>
        </w:rPr>
        <w:t xml:space="preserve"> – эффективный фонд времени работы одного работника за год (дн.);</w:t>
      </w:r>
    </w:p>
    <w:p w:rsidR="001271D9" w:rsidRPr="00314FA9" w:rsidRDefault="004233EB" w:rsidP="00314FA9">
      <w:pPr>
        <w:pStyle w:val="a8"/>
        <w:ind w:left="0" w:firstLine="426"/>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о</m:t>
            </m:r>
          </m:sub>
        </m:sSub>
      </m:oMath>
      <w:r w:rsidR="001271D9" w:rsidRPr="00314FA9">
        <w:rPr>
          <w:rFonts w:eastAsiaTheme="minorEastAsia" w:cs="Times New Roman"/>
          <w:szCs w:val="28"/>
        </w:rPr>
        <w:t xml:space="preserve"> – общая трудоёмкость (чел./дн.);</w:t>
      </w:r>
    </w:p>
    <w:p w:rsidR="001271D9" w:rsidRPr="00314FA9" w:rsidRDefault="004233EB" w:rsidP="00314FA9">
      <w:pPr>
        <w:pStyle w:val="a8"/>
        <w:ind w:left="0" w:firstLine="426"/>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р</m:t>
            </m:r>
          </m:sub>
        </m:sSub>
      </m:oMath>
      <w:r w:rsidR="001271D9" w:rsidRPr="00314FA9">
        <w:rPr>
          <w:rFonts w:eastAsiaTheme="minorEastAsia" w:cs="Times New Roman"/>
          <w:szCs w:val="28"/>
        </w:rPr>
        <w:t xml:space="preserve"> – срок разработки проекта (лет).</w:t>
      </w:r>
    </w:p>
    <w:p w:rsidR="001271D9" w:rsidRPr="00314FA9" w:rsidRDefault="001271D9" w:rsidP="00314FA9">
      <w:pPr>
        <w:pStyle w:val="a8"/>
        <w:ind w:left="0"/>
        <w:rPr>
          <w:rFonts w:cs="Times New Roman"/>
          <w:szCs w:val="28"/>
        </w:rPr>
      </w:pPr>
      <w:r w:rsidRPr="00314FA9">
        <w:rPr>
          <w:rFonts w:cs="Times New Roman"/>
          <w:szCs w:val="28"/>
        </w:rPr>
        <w:t>Срок разработки ПО определяется по формуле (5.4):</w:t>
      </w:r>
    </w:p>
    <w:p w:rsidR="001271D9" w:rsidRPr="00314FA9" w:rsidRDefault="001271D9" w:rsidP="00314FA9">
      <w:pPr>
        <w:pStyle w:val="a8"/>
        <w:ind w:left="0"/>
        <w:jc w:val="center"/>
        <w:rPr>
          <w:rFonts w:cs="Times New Roman"/>
          <w:szCs w:val="28"/>
        </w:rPr>
      </w:pPr>
    </w:p>
    <w:p w:rsidR="001271D9" w:rsidRPr="00314FA9" w:rsidRDefault="004233EB" w:rsidP="00314FA9">
      <w:pPr>
        <w:pStyle w:val="a8"/>
        <w:ind w:left="1985" w:firstLine="1417"/>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о</m:t>
                </m:r>
              </m:sub>
            </m:sSub>
          </m:num>
          <m:den>
            <m:sSub>
              <m:sSubPr>
                <m:ctrlPr>
                  <w:rPr>
                    <w:rFonts w:ascii="Cambria Math" w:hAnsi="Cambria Math" w:cs="Times New Roman"/>
                    <w:i/>
                    <w:szCs w:val="28"/>
                  </w:rPr>
                </m:ctrlPr>
              </m:sSubPr>
              <m:e>
                <m:r>
                  <w:rPr>
                    <w:rFonts w:ascii="Cambria Math" w:hAnsi="Cambria Math" w:cs="Times New Roman"/>
                    <w:szCs w:val="28"/>
                  </w:rPr>
                  <m:t>Ч</m:t>
                </m:r>
              </m:e>
              <m:sub>
                <m:r>
                  <w:rPr>
                    <w:rFonts w:ascii="Cambria Math" w:hAnsi="Cambria Math" w:cs="Times New Roman"/>
                    <w:szCs w:val="28"/>
                  </w:rPr>
                  <m:t>р</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эф</m:t>
                </m:r>
              </m:sub>
            </m:sSub>
          </m:den>
        </m:f>
      </m:oMath>
      <w:r w:rsidR="00AB1327" w:rsidRPr="00314FA9">
        <w:rPr>
          <w:rFonts w:eastAsiaTheme="minorEastAsia" w:cs="Times New Roman"/>
          <w:szCs w:val="28"/>
        </w:rPr>
        <w:t>.</w:t>
      </w:r>
      <w:r w:rsidR="001271D9" w:rsidRPr="00314FA9">
        <w:rPr>
          <w:rFonts w:eastAsiaTheme="minorEastAsia" w:cs="Times New Roman"/>
          <w:szCs w:val="28"/>
        </w:rPr>
        <w:tab/>
      </w:r>
      <w:r w:rsidR="001271D9" w:rsidRPr="00314FA9">
        <w:rPr>
          <w:rFonts w:eastAsiaTheme="minorEastAsia" w:cs="Times New Roman"/>
          <w:szCs w:val="28"/>
        </w:rPr>
        <w:tab/>
      </w:r>
      <w:r w:rsidR="001271D9" w:rsidRPr="00314FA9">
        <w:rPr>
          <w:rFonts w:eastAsiaTheme="minorEastAsia" w:cs="Times New Roman"/>
          <w:szCs w:val="28"/>
        </w:rPr>
        <w:tab/>
      </w:r>
      <w:r w:rsidR="001271D9" w:rsidRPr="00314FA9">
        <w:rPr>
          <w:rFonts w:eastAsiaTheme="minorEastAsia" w:cs="Times New Roman"/>
          <w:szCs w:val="28"/>
        </w:rPr>
        <w:tab/>
      </w:r>
      <w:r w:rsidR="001271D9" w:rsidRPr="00314FA9">
        <w:rPr>
          <w:rFonts w:eastAsiaTheme="minorEastAsia" w:cs="Times New Roman"/>
          <w:szCs w:val="28"/>
        </w:rPr>
        <w:tab/>
      </w:r>
      <w:r w:rsidR="00AB1327" w:rsidRPr="00314FA9">
        <w:rPr>
          <w:rFonts w:eastAsiaTheme="minorEastAsia" w:cs="Times New Roman"/>
          <w:szCs w:val="28"/>
        </w:rPr>
        <w:tab/>
      </w:r>
      <w:r w:rsidR="001271D9" w:rsidRPr="00314FA9">
        <w:rPr>
          <w:rFonts w:eastAsiaTheme="minorEastAsia" w:cs="Times New Roman"/>
          <w:szCs w:val="28"/>
        </w:rPr>
        <w:t>(5.4)</w:t>
      </w:r>
    </w:p>
    <w:p w:rsidR="001271D9" w:rsidRPr="00314FA9" w:rsidRDefault="001271D9" w:rsidP="00314FA9">
      <w:pPr>
        <w:pStyle w:val="a8"/>
        <w:ind w:left="0"/>
        <w:jc w:val="center"/>
        <w:rPr>
          <w:rFonts w:cs="Times New Roman"/>
          <w:szCs w:val="28"/>
        </w:rPr>
      </w:pPr>
    </w:p>
    <w:p w:rsidR="001271D9" w:rsidRPr="00314FA9" w:rsidRDefault="001271D9" w:rsidP="00B600AD">
      <w:pPr>
        <w:pStyle w:val="2"/>
        <w:numPr>
          <w:ilvl w:val="1"/>
          <w:numId w:val="14"/>
        </w:numPr>
        <w:tabs>
          <w:tab w:val="left" w:pos="993"/>
        </w:tabs>
        <w:ind w:left="1134" w:hanging="425"/>
        <w:jc w:val="left"/>
        <w:rPr>
          <w:rFonts w:cs="Times New Roman"/>
          <w:szCs w:val="28"/>
        </w:rPr>
      </w:pPr>
      <w:bookmarkStart w:id="37" w:name="_Toc420424036"/>
      <w:r w:rsidRPr="00314FA9">
        <w:rPr>
          <w:rFonts w:cs="Times New Roman"/>
          <w:szCs w:val="28"/>
        </w:rPr>
        <w:t>Расчет сметы затрат и цены заказного ПО</w:t>
      </w:r>
      <w:bookmarkEnd w:id="37"/>
    </w:p>
    <w:p w:rsidR="001271D9" w:rsidRPr="00314FA9" w:rsidRDefault="001271D9" w:rsidP="00314FA9">
      <w:pPr>
        <w:pStyle w:val="a"/>
        <w:widowControl w:val="0"/>
        <w:numPr>
          <w:ilvl w:val="0"/>
          <w:numId w:val="0"/>
        </w:numPr>
        <w:spacing w:line="276" w:lineRule="auto"/>
        <w:ind w:firstLine="426"/>
        <w:rPr>
          <w:szCs w:val="28"/>
        </w:rPr>
      </w:pPr>
    </w:p>
    <w:p w:rsidR="001271D9" w:rsidRPr="00314FA9" w:rsidRDefault="001271D9" w:rsidP="00314FA9">
      <w:pPr>
        <w:tabs>
          <w:tab w:val="left" w:pos="993"/>
        </w:tabs>
        <w:spacing w:after="0"/>
        <w:rPr>
          <w:rFonts w:eastAsia="Times New Roman" w:cs="Times New Roman"/>
          <w:szCs w:val="28"/>
        </w:rPr>
      </w:pPr>
      <w:r w:rsidRPr="00314FA9">
        <w:rPr>
          <w:rFonts w:cs="Times New Roman"/>
          <w:szCs w:val="28"/>
        </w:rPr>
        <w:t xml:space="preserve">Общая трудоемкость ПО </w:t>
      </w:r>
      <w:r w:rsidRPr="00314FA9">
        <w:rPr>
          <w:rFonts w:cs="Times New Roman"/>
          <w:iCs/>
          <w:spacing w:val="-4"/>
          <w:szCs w:val="28"/>
        </w:rPr>
        <w:t>(T</w:t>
      </w:r>
      <w:r w:rsidRPr="00314FA9">
        <w:rPr>
          <w:rFonts w:cs="Times New Roman"/>
          <w:iCs/>
          <w:spacing w:val="-4"/>
          <w:szCs w:val="28"/>
          <w:vertAlign w:val="subscript"/>
          <w:lang w:val="en-US"/>
        </w:rPr>
        <w:t>y</w:t>
      </w:r>
      <w:r w:rsidRPr="00314FA9">
        <w:rPr>
          <w:rFonts w:cs="Times New Roman"/>
          <w:iCs/>
          <w:spacing w:val="-4"/>
          <w:szCs w:val="28"/>
        </w:rPr>
        <w:t xml:space="preserve">) </w:t>
      </w:r>
      <w:r w:rsidRPr="00314FA9">
        <w:rPr>
          <w:rFonts w:cs="Times New Roman"/>
          <w:szCs w:val="28"/>
        </w:rPr>
        <w:t>составляет 807 чел./дн., длительность разработки – 0,6 года. В течение времени разработки проекта в среднем будет задействовано 5 человек. На стадии «Рабочий проект» - 6 человек, на стадиях ЭП и ТП – 3 человека, на стадии ТЗ – 2 человека и на стадии ВН – 3 человека. Коэффициент премирования 1,5. В соответствии со штатным расписанием на разработке будут заняты:</w:t>
      </w:r>
    </w:p>
    <w:p w:rsidR="001271D9" w:rsidRPr="00314FA9" w:rsidRDefault="001271D9" w:rsidP="00314FA9">
      <w:pPr>
        <w:pStyle w:val="a8"/>
        <w:ind w:left="0"/>
        <w:rPr>
          <w:rFonts w:cs="Times New Roman"/>
          <w:szCs w:val="28"/>
        </w:rPr>
      </w:pPr>
    </w:p>
    <w:p w:rsidR="001271D9" w:rsidRPr="00314FA9" w:rsidRDefault="001271D9" w:rsidP="00314FA9">
      <w:pPr>
        <w:pStyle w:val="a8"/>
        <w:tabs>
          <w:tab w:val="left" w:pos="993"/>
        </w:tabs>
        <w:spacing w:after="0"/>
        <w:ind w:left="0" w:firstLine="0"/>
        <w:rPr>
          <w:rFonts w:cs="Times New Roman"/>
          <w:szCs w:val="28"/>
        </w:rPr>
      </w:pPr>
      <w:r w:rsidRPr="00314FA9">
        <w:rPr>
          <w:rFonts w:cs="Times New Roman"/>
          <w:szCs w:val="28"/>
        </w:rPr>
        <w:t>Таблица 5.4 – Исполнители проекта</w:t>
      </w:r>
    </w:p>
    <w:tbl>
      <w:tblPr>
        <w:tblStyle w:val="af2"/>
        <w:tblW w:w="9356" w:type="dxa"/>
        <w:tblInd w:w="-5" w:type="dxa"/>
        <w:tblLook w:val="04A0" w:firstRow="1" w:lastRow="0" w:firstColumn="1" w:lastColumn="0" w:noHBand="0" w:noVBand="1"/>
      </w:tblPr>
      <w:tblGrid>
        <w:gridCol w:w="3103"/>
        <w:gridCol w:w="1880"/>
        <w:gridCol w:w="1692"/>
        <w:gridCol w:w="2681"/>
      </w:tblGrid>
      <w:tr w:rsidR="001271D9" w:rsidRPr="00314FA9" w:rsidTr="00653E7C">
        <w:tc>
          <w:tcPr>
            <w:tcW w:w="3119" w:type="dxa"/>
            <w:vAlign w:val="center"/>
          </w:tcPr>
          <w:p w:rsidR="001271D9" w:rsidRPr="00314FA9" w:rsidRDefault="001271D9" w:rsidP="00314FA9">
            <w:pPr>
              <w:pStyle w:val="a8"/>
              <w:tabs>
                <w:tab w:val="left" w:pos="993"/>
              </w:tabs>
              <w:spacing w:line="276" w:lineRule="auto"/>
              <w:ind w:left="0" w:firstLine="0"/>
              <w:jc w:val="center"/>
              <w:rPr>
                <w:rFonts w:cs="Times New Roman"/>
                <w:szCs w:val="28"/>
              </w:rPr>
            </w:pPr>
            <w:r w:rsidRPr="00314FA9">
              <w:rPr>
                <w:rFonts w:cs="Times New Roman"/>
                <w:szCs w:val="28"/>
              </w:rPr>
              <w:t>Исполнители</w:t>
            </w:r>
          </w:p>
        </w:tc>
        <w:tc>
          <w:tcPr>
            <w:tcW w:w="1843" w:type="dxa"/>
            <w:vAlign w:val="center"/>
          </w:tcPr>
          <w:p w:rsidR="001271D9" w:rsidRPr="00314FA9" w:rsidRDefault="001271D9" w:rsidP="00314FA9">
            <w:pPr>
              <w:pStyle w:val="a8"/>
              <w:tabs>
                <w:tab w:val="left" w:pos="993"/>
              </w:tabs>
              <w:spacing w:line="276" w:lineRule="auto"/>
              <w:ind w:left="0" w:firstLine="0"/>
              <w:jc w:val="center"/>
              <w:rPr>
                <w:rFonts w:cs="Times New Roman"/>
                <w:szCs w:val="28"/>
              </w:rPr>
            </w:pPr>
            <w:r w:rsidRPr="00314FA9">
              <w:rPr>
                <w:rFonts w:cs="Times New Roman"/>
                <w:szCs w:val="28"/>
              </w:rPr>
              <w:t>Количество исполнителей</w:t>
            </w:r>
          </w:p>
        </w:tc>
        <w:tc>
          <w:tcPr>
            <w:tcW w:w="1701" w:type="dxa"/>
            <w:vAlign w:val="center"/>
          </w:tcPr>
          <w:p w:rsidR="001271D9" w:rsidRPr="00314FA9" w:rsidRDefault="001271D9" w:rsidP="00314FA9">
            <w:pPr>
              <w:pStyle w:val="a8"/>
              <w:tabs>
                <w:tab w:val="left" w:pos="993"/>
              </w:tabs>
              <w:spacing w:line="276" w:lineRule="auto"/>
              <w:ind w:left="0" w:firstLine="0"/>
              <w:jc w:val="center"/>
              <w:rPr>
                <w:rFonts w:cs="Times New Roman"/>
                <w:szCs w:val="28"/>
              </w:rPr>
            </w:pPr>
            <w:r w:rsidRPr="00314FA9">
              <w:rPr>
                <w:rFonts w:cs="Times New Roman"/>
                <w:szCs w:val="28"/>
              </w:rPr>
              <w:t>Разряд</w:t>
            </w:r>
          </w:p>
        </w:tc>
        <w:tc>
          <w:tcPr>
            <w:tcW w:w="2693" w:type="dxa"/>
            <w:vAlign w:val="center"/>
          </w:tcPr>
          <w:p w:rsidR="001271D9" w:rsidRPr="00314FA9" w:rsidRDefault="001271D9" w:rsidP="00314FA9">
            <w:pPr>
              <w:pStyle w:val="a8"/>
              <w:tabs>
                <w:tab w:val="left" w:pos="993"/>
              </w:tabs>
              <w:spacing w:line="276" w:lineRule="auto"/>
              <w:ind w:left="0" w:firstLine="0"/>
              <w:jc w:val="center"/>
              <w:rPr>
                <w:rFonts w:cs="Times New Roman"/>
                <w:szCs w:val="28"/>
              </w:rPr>
            </w:pPr>
            <w:r w:rsidRPr="00314FA9">
              <w:rPr>
                <w:rFonts w:cs="Times New Roman"/>
                <w:szCs w:val="28"/>
              </w:rPr>
              <w:t>Тарифный коэффициент</w:t>
            </w:r>
          </w:p>
        </w:tc>
      </w:tr>
      <w:tr w:rsidR="001271D9" w:rsidRPr="00314FA9" w:rsidTr="00653E7C">
        <w:tc>
          <w:tcPr>
            <w:tcW w:w="3119" w:type="dxa"/>
            <w:vAlign w:val="center"/>
          </w:tcPr>
          <w:p w:rsidR="001271D9" w:rsidRPr="00314FA9" w:rsidRDefault="001271D9" w:rsidP="00314FA9">
            <w:pPr>
              <w:pStyle w:val="a8"/>
              <w:tabs>
                <w:tab w:val="left" w:pos="993"/>
              </w:tabs>
              <w:spacing w:line="276" w:lineRule="auto"/>
              <w:ind w:left="0" w:firstLine="0"/>
              <w:jc w:val="center"/>
              <w:rPr>
                <w:rFonts w:cs="Times New Roman"/>
                <w:szCs w:val="28"/>
              </w:rPr>
            </w:pPr>
            <w:r w:rsidRPr="00314FA9">
              <w:rPr>
                <w:rFonts w:cs="Times New Roman"/>
                <w:szCs w:val="28"/>
              </w:rPr>
              <w:t>Ведущий специалист (руководитель проекта)</w:t>
            </w:r>
          </w:p>
        </w:tc>
        <w:tc>
          <w:tcPr>
            <w:tcW w:w="1843" w:type="dxa"/>
            <w:vAlign w:val="center"/>
          </w:tcPr>
          <w:p w:rsidR="001271D9" w:rsidRPr="00314FA9" w:rsidRDefault="001271D9" w:rsidP="00314FA9">
            <w:pPr>
              <w:pStyle w:val="a8"/>
              <w:tabs>
                <w:tab w:val="left" w:pos="993"/>
              </w:tabs>
              <w:spacing w:line="276" w:lineRule="auto"/>
              <w:ind w:left="0" w:firstLine="0"/>
              <w:jc w:val="center"/>
              <w:rPr>
                <w:rFonts w:cs="Times New Roman"/>
                <w:szCs w:val="28"/>
              </w:rPr>
            </w:pPr>
            <w:r w:rsidRPr="00314FA9">
              <w:rPr>
                <w:rFonts w:cs="Times New Roman"/>
                <w:szCs w:val="28"/>
              </w:rPr>
              <w:t>1</w:t>
            </w:r>
          </w:p>
        </w:tc>
        <w:tc>
          <w:tcPr>
            <w:tcW w:w="1701" w:type="dxa"/>
            <w:vAlign w:val="center"/>
          </w:tcPr>
          <w:p w:rsidR="001271D9" w:rsidRPr="00314FA9" w:rsidRDefault="001271D9" w:rsidP="00314FA9">
            <w:pPr>
              <w:pStyle w:val="a8"/>
              <w:tabs>
                <w:tab w:val="left" w:pos="993"/>
              </w:tabs>
              <w:spacing w:line="276" w:lineRule="auto"/>
              <w:ind w:left="0" w:firstLine="0"/>
              <w:jc w:val="center"/>
              <w:rPr>
                <w:rFonts w:cs="Times New Roman"/>
                <w:szCs w:val="28"/>
              </w:rPr>
            </w:pPr>
            <w:r w:rsidRPr="00314FA9">
              <w:rPr>
                <w:rFonts w:cs="Times New Roman"/>
                <w:szCs w:val="28"/>
              </w:rPr>
              <w:t>2</w:t>
            </w:r>
          </w:p>
        </w:tc>
        <w:tc>
          <w:tcPr>
            <w:tcW w:w="2693" w:type="dxa"/>
            <w:vAlign w:val="center"/>
          </w:tcPr>
          <w:p w:rsidR="001271D9" w:rsidRPr="00314FA9" w:rsidRDefault="001271D9" w:rsidP="00314FA9">
            <w:pPr>
              <w:pStyle w:val="a8"/>
              <w:tabs>
                <w:tab w:val="left" w:pos="993"/>
              </w:tabs>
              <w:spacing w:line="276" w:lineRule="auto"/>
              <w:ind w:left="0" w:firstLine="0"/>
              <w:jc w:val="center"/>
              <w:rPr>
                <w:rFonts w:cs="Times New Roman"/>
                <w:szCs w:val="28"/>
              </w:rPr>
            </w:pPr>
            <w:r w:rsidRPr="00314FA9">
              <w:rPr>
                <w:rFonts w:cs="Times New Roman"/>
                <w:szCs w:val="28"/>
              </w:rPr>
              <w:t>3,11</w:t>
            </w:r>
          </w:p>
        </w:tc>
      </w:tr>
      <w:tr w:rsidR="001271D9" w:rsidRPr="00314FA9" w:rsidTr="00653E7C">
        <w:tc>
          <w:tcPr>
            <w:tcW w:w="3119" w:type="dxa"/>
            <w:vAlign w:val="center"/>
          </w:tcPr>
          <w:p w:rsidR="001271D9" w:rsidRPr="00314FA9" w:rsidRDefault="001271D9" w:rsidP="00314FA9">
            <w:pPr>
              <w:pStyle w:val="a8"/>
              <w:tabs>
                <w:tab w:val="left" w:pos="993"/>
              </w:tabs>
              <w:spacing w:line="276" w:lineRule="auto"/>
              <w:ind w:left="0" w:firstLine="0"/>
              <w:jc w:val="center"/>
              <w:rPr>
                <w:rFonts w:cs="Times New Roman"/>
                <w:szCs w:val="28"/>
              </w:rPr>
            </w:pPr>
            <w:r w:rsidRPr="00314FA9">
              <w:rPr>
                <w:rFonts w:cs="Times New Roman"/>
                <w:szCs w:val="28"/>
              </w:rPr>
              <w:t>Аналитик</w:t>
            </w:r>
          </w:p>
        </w:tc>
        <w:tc>
          <w:tcPr>
            <w:tcW w:w="1843" w:type="dxa"/>
            <w:vAlign w:val="center"/>
          </w:tcPr>
          <w:p w:rsidR="001271D9" w:rsidRPr="00314FA9" w:rsidRDefault="001271D9" w:rsidP="00314FA9">
            <w:pPr>
              <w:pStyle w:val="a8"/>
              <w:tabs>
                <w:tab w:val="left" w:pos="993"/>
              </w:tabs>
              <w:spacing w:line="276" w:lineRule="auto"/>
              <w:ind w:left="0" w:firstLine="0"/>
              <w:jc w:val="center"/>
              <w:rPr>
                <w:rFonts w:cs="Times New Roman"/>
                <w:szCs w:val="28"/>
              </w:rPr>
            </w:pPr>
            <w:r w:rsidRPr="00314FA9">
              <w:rPr>
                <w:rFonts w:cs="Times New Roman"/>
                <w:szCs w:val="28"/>
              </w:rPr>
              <w:t>1</w:t>
            </w:r>
          </w:p>
        </w:tc>
        <w:tc>
          <w:tcPr>
            <w:tcW w:w="1701" w:type="dxa"/>
            <w:vAlign w:val="center"/>
          </w:tcPr>
          <w:p w:rsidR="001271D9" w:rsidRPr="00314FA9" w:rsidRDefault="001271D9" w:rsidP="00314FA9">
            <w:pPr>
              <w:pStyle w:val="a8"/>
              <w:tabs>
                <w:tab w:val="left" w:pos="993"/>
              </w:tabs>
              <w:spacing w:line="276" w:lineRule="auto"/>
              <w:ind w:left="0" w:firstLine="0"/>
              <w:jc w:val="center"/>
              <w:rPr>
                <w:rFonts w:cs="Times New Roman"/>
                <w:szCs w:val="28"/>
              </w:rPr>
            </w:pPr>
            <w:r w:rsidRPr="00314FA9">
              <w:rPr>
                <w:rFonts w:cs="Times New Roman"/>
                <w:szCs w:val="28"/>
              </w:rPr>
              <w:t>4</w:t>
            </w:r>
          </w:p>
        </w:tc>
        <w:tc>
          <w:tcPr>
            <w:tcW w:w="2693" w:type="dxa"/>
            <w:vAlign w:val="center"/>
          </w:tcPr>
          <w:p w:rsidR="001271D9" w:rsidRPr="00314FA9" w:rsidRDefault="001271D9" w:rsidP="00314FA9">
            <w:pPr>
              <w:pStyle w:val="a8"/>
              <w:tabs>
                <w:tab w:val="left" w:pos="993"/>
              </w:tabs>
              <w:spacing w:line="276" w:lineRule="auto"/>
              <w:ind w:left="0" w:firstLine="0"/>
              <w:jc w:val="center"/>
              <w:rPr>
                <w:rFonts w:cs="Times New Roman"/>
                <w:szCs w:val="28"/>
              </w:rPr>
            </w:pPr>
            <w:r w:rsidRPr="00314FA9">
              <w:rPr>
                <w:rFonts w:cs="Times New Roman"/>
                <w:szCs w:val="28"/>
              </w:rPr>
              <w:t>3,02</w:t>
            </w:r>
          </w:p>
        </w:tc>
      </w:tr>
      <w:tr w:rsidR="001271D9" w:rsidRPr="00314FA9" w:rsidTr="00653E7C">
        <w:tc>
          <w:tcPr>
            <w:tcW w:w="3119" w:type="dxa"/>
            <w:vAlign w:val="center"/>
          </w:tcPr>
          <w:p w:rsidR="001271D9" w:rsidRPr="00314FA9" w:rsidRDefault="001271D9" w:rsidP="00314FA9">
            <w:pPr>
              <w:pStyle w:val="a8"/>
              <w:tabs>
                <w:tab w:val="left" w:pos="993"/>
              </w:tabs>
              <w:spacing w:line="276" w:lineRule="auto"/>
              <w:ind w:left="0" w:firstLine="0"/>
              <w:jc w:val="center"/>
              <w:rPr>
                <w:rFonts w:cs="Times New Roman"/>
                <w:szCs w:val="28"/>
              </w:rPr>
            </w:pPr>
            <w:r w:rsidRPr="00314FA9">
              <w:rPr>
                <w:rFonts w:cs="Times New Roman"/>
                <w:szCs w:val="28"/>
              </w:rPr>
              <w:t>Инженер-программист</w:t>
            </w:r>
          </w:p>
        </w:tc>
        <w:tc>
          <w:tcPr>
            <w:tcW w:w="1843" w:type="dxa"/>
            <w:vAlign w:val="center"/>
          </w:tcPr>
          <w:p w:rsidR="001271D9" w:rsidRPr="00314FA9" w:rsidRDefault="001271D9" w:rsidP="00314FA9">
            <w:pPr>
              <w:pStyle w:val="a8"/>
              <w:tabs>
                <w:tab w:val="left" w:pos="993"/>
              </w:tabs>
              <w:spacing w:line="276" w:lineRule="auto"/>
              <w:ind w:left="0" w:firstLine="0"/>
              <w:jc w:val="center"/>
              <w:rPr>
                <w:rFonts w:cs="Times New Roman"/>
                <w:szCs w:val="28"/>
              </w:rPr>
            </w:pPr>
            <w:r w:rsidRPr="00314FA9">
              <w:rPr>
                <w:rFonts w:cs="Times New Roman"/>
                <w:szCs w:val="28"/>
              </w:rPr>
              <w:t>2</w:t>
            </w:r>
          </w:p>
        </w:tc>
        <w:tc>
          <w:tcPr>
            <w:tcW w:w="1701" w:type="dxa"/>
            <w:vAlign w:val="center"/>
          </w:tcPr>
          <w:p w:rsidR="001271D9" w:rsidRPr="00314FA9" w:rsidRDefault="001271D9" w:rsidP="00314FA9">
            <w:pPr>
              <w:pStyle w:val="a8"/>
              <w:tabs>
                <w:tab w:val="left" w:pos="993"/>
              </w:tabs>
              <w:spacing w:line="276" w:lineRule="auto"/>
              <w:ind w:left="0" w:firstLine="0"/>
              <w:jc w:val="center"/>
              <w:rPr>
                <w:rFonts w:cs="Times New Roman"/>
                <w:szCs w:val="28"/>
              </w:rPr>
            </w:pPr>
            <w:r w:rsidRPr="00314FA9">
              <w:rPr>
                <w:rFonts w:cs="Times New Roman"/>
                <w:szCs w:val="28"/>
              </w:rPr>
              <w:t>6</w:t>
            </w:r>
          </w:p>
        </w:tc>
        <w:tc>
          <w:tcPr>
            <w:tcW w:w="2693" w:type="dxa"/>
            <w:vAlign w:val="center"/>
          </w:tcPr>
          <w:p w:rsidR="001271D9" w:rsidRPr="00314FA9" w:rsidRDefault="001271D9" w:rsidP="00314FA9">
            <w:pPr>
              <w:pStyle w:val="a8"/>
              <w:tabs>
                <w:tab w:val="left" w:pos="993"/>
              </w:tabs>
              <w:spacing w:line="276" w:lineRule="auto"/>
              <w:ind w:left="0" w:firstLine="0"/>
              <w:jc w:val="center"/>
              <w:rPr>
                <w:rFonts w:cs="Times New Roman"/>
                <w:szCs w:val="28"/>
              </w:rPr>
            </w:pPr>
            <w:r w:rsidRPr="00314FA9">
              <w:rPr>
                <w:rFonts w:cs="Times New Roman"/>
                <w:szCs w:val="28"/>
              </w:rPr>
              <w:t>2,8</w:t>
            </w:r>
          </w:p>
        </w:tc>
      </w:tr>
      <w:tr w:rsidR="001271D9" w:rsidRPr="00314FA9" w:rsidTr="00653E7C">
        <w:tc>
          <w:tcPr>
            <w:tcW w:w="3119" w:type="dxa"/>
            <w:vAlign w:val="center"/>
          </w:tcPr>
          <w:p w:rsidR="001271D9" w:rsidRPr="00314FA9" w:rsidRDefault="001271D9" w:rsidP="00314FA9">
            <w:pPr>
              <w:pStyle w:val="a8"/>
              <w:tabs>
                <w:tab w:val="left" w:pos="993"/>
              </w:tabs>
              <w:spacing w:line="276" w:lineRule="auto"/>
              <w:ind w:left="0" w:firstLine="0"/>
              <w:jc w:val="center"/>
              <w:rPr>
                <w:rFonts w:cs="Times New Roman"/>
                <w:szCs w:val="28"/>
              </w:rPr>
            </w:pPr>
            <w:r w:rsidRPr="00314FA9">
              <w:rPr>
                <w:rFonts w:cs="Times New Roman"/>
                <w:szCs w:val="28"/>
              </w:rPr>
              <w:t>Техник-программист</w:t>
            </w:r>
          </w:p>
        </w:tc>
        <w:tc>
          <w:tcPr>
            <w:tcW w:w="1843" w:type="dxa"/>
            <w:vAlign w:val="center"/>
          </w:tcPr>
          <w:p w:rsidR="001271D9" w:rsidRPr="00314FA9" w:rsidRDefault="001271D9" w:rsidP="00314FA9">
            <w:pPr>
              <w:pStyle w:val="a8"/>
              <w:tabs>
                <w:tab w:val="left" w:pos="993"/>
              </w:tabs>
              <w:spacing w:line="276" w:lineRule="auto"/>
              <w:ind w:left="0" w:firstLine="0"/>
              <w:jc w:val="center"/>
              <w:rPr>
                <w:rFonts w:cs="Times New Roman"/>
                <w:szCs w:val="28"/>
              </w:rPr>
            </w:pPr>
            <w:r w:rsidRPr="00314FA9">
              <w:rPr>
                <w:rFonts w:cs="Times New Roman"/>
                <w:szCs w:val="28"/>
              </w:rPr>
              <w:t>2</w:t>
            </w:r>
          </w:p>
        </w:tc>
        <w:tc>
          <w:tcPr>
            <w:tcW w:w="1701" w:type="dxa"/>
            <w:vAlign w:val="center"/>
          </w:tcPr>
          <w:p w:rsidR="001271D9" w:rsidRPr="00314FA9" w:rsidRDefault="001271D9" w:rsidP="00314FA9">
            <w:pPr>
              <w:pStyle w:val="a8"/>
              <w:tabs>
                <w:tab w:val="left" w:pos="993"/>
              </w:tabs>
              <w:spacing w:line="276" w:lineRule="auto"/>
              <w:ind w:left="0" w:firstLine="0"/>
              <w:jc w:val="center"/>
              <w:rPr>
                <w:rFonts w:cs="Times New Roman"/>
                <w:szCs w:val="28"/>
              </w:rPr>
            </w:pPr>
            <w:r w:rsidRPr="00314FA9">
              <w:rPr>
                <w:rFonts w:cs="Times New Roman"/>
                <w:szCs w:val="28"/>
              </w:rPr>
              <w:t>7</w:t>
            </w:r>
          </w:p>
        </w:tc>
        <w:tc>
          <w:tcPr>
            <w:tcW w:w="2693" w:type="dxa"/>
            <w:vAlign w:val="center"/>
          </w:tcPr>
          <w:p w:rsidR="001271D9" w:rsidRPr="00314FA9" w:rsidRDefault="001271D9" w:rsidP="00314FA9">
            <w:pPr>
              <w:pStyle w:val="a8"/>
              <w:tabs>
                <w:tab w:val="left" w:pos="993"/>
              </w:tabs>
              <w:spacing w:line="276" w:lineRule="auto"/>
              <w:ind w:left="0" w:firstLine="0"/>
              <w:jc w:val="center"/>
              <w:rPr>
                <w:rFonts w:cs="Times New Roman"/>
                <w:szCs w:val="28"/>
              </w:rPr>
            </w:pPr>
            <w:r w:rsidRPr="00314FA9">
              <w:rPr>
                <w:rFonts w:cs="Times New Roman"/>
                <w:szCs w:val="28"/>
              </w:rPr>
              <w:t>2,6</w:t>
            </w:r>
          </w:p>
        </w:tc>
      </w:tr>
    </w:tbl>
    <w:p w:rsidR="001271D9" w:rsidRPr="00314FA9" w:rsidRDefault="001271D9" w:rsidP="00314FA9">
      <w:pPr>
        <w:pStyle w:val="a8"/>
        <w:ind w:left="0"/>
        <w:rPr>
          <w:rFonts w:cs="Times New Roman"/>
          <w:szCs w:val="28"/>
        </w:rPr>
      </w:pPr>
    </w:p>
    <w:p w:rsidR="001271D9" w:rsidRPr="00314FA9" w:rsidRDefault="001271D9" w:rsidP="00314FA9">
      <w:pPr>
        <w:pStyle w:val="a8"/>
        <w:ind w:left="0"/>
        <w:rPr>
          <w:rFonts w:cs="Times New Roman"/>
          <w:szCs w:val="28"/>
        </w:rPr>
      </w:pPr>
      <w:r w:rsidRPr="00314FA9">
        <w:rPr>
          <w:rFonts w:cs="Times New Roman"/>
          <w:szCs w:val="28"/>
        </w:rPr>
        <w:t>Основной статьёй затрат на создание ПО является заработная плата разработчиков проекта.</w:t>
      </w:r>
    </w:p>
    <w:p w:rsidR="001271D9" w:rsidRPr="00314FA9" w:rsidRDefault="001271D9" w:rsidP="00314FA9">
      <w:pPr>
        <w:pStyle w:val="a8"/>
        <w:spacing w:after="0"/>
        <w:ind w:left="0"/>
        <w:rPr>
          <w:rFonts w:cs="Times New Roman"/>
          <w:szCs w:val="28"/>
        </w:rPr>
      </w:pPr>
      <w:r w:rsidRPr="00314FA9">
        <w:rPr>
          <w:rFonts w:cs="Times New Roman"/>
          <w:szCs w:val="28"/>
        </w:rPr>
        <w:t>Основная заработная плата исполнител</w:t>
      </w:r>
      <w:r w:rsidR="007447C9" w:rsidRPr="00314FA9">
        <w:rPr>
          <w:rFonts w:cs="Times New Roman"/>
          <w:szCs w:val="28"/>
        </w:rPr>
        <w:t>ей рассчитывается по формуле</w:t>
      </w:r>
    </w:p>
    <w:p w:rsidR="001271D9" w:rsidRPr="00314FA9" w:rsidRDefault="001271D9" w:rsidP="00314FA9">
      <w:pPr>
        <w:pStyle w:val="a8"/>
        <w:ind w:left="0"/>
        <w:jc w:val="center"/>
        <w:rPr>
          <w:rFonts w:cs="Times New Roman"/>
          <w:szCs w:val="28"/>
        </w:rPr>
      </w:pPr>
    </w:p>
    <w:p w:rsidR="001271D9" w:rsidRPr="00314FA9" w:rsidRDefault="004233EB" w:rsidP="00314FA9">
      <w:pPr>
        <w:pStyle w:val="a8"/>
        <w:ind w:left="2123"/>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nary>
          <m:naryPr>
            <m:chr m:val="∑"/>
            <m:limLoc m:val="undOvr"/>
            <m:ctrlPr>
              <w:rPr>
                <w:rFonts w:ascii="Cambria Math" w:hAnsi="Cambria Math" w:cs="Times New Roman"/>
                <w:i/>
                <w:szCs w:val="28"/>
              </w:rPr>
            </m:ctrlPr>
          </m:naryPr>
          <m:sub>
            <m:r>
              <w:rPr>
                <w:rFonts w:ascii="Cambria Math" w:hAnsi="Cambria Math" w:cs="Times New Roman"/>
                <w:szCs w:val="28"/>
              </w:rPr>
              <m:t>i=1</m:t>
            </m:r>
          </m:sub>
          <m:sup>
            <m:r>
              <w:rPr>
                <w:rFonts w:ascii="Cambria Math" w:hAnsi="Cambria Math" w:cs="Times New Roman"/>
                <w:szCs w:val="28"/>
                <w:lang w:val="en-US"/>
              </w:rPr>
              <m:t>n</m:t>
            </m:r>
          </m:sup>
          <m:e>
            <m:sSub>
              <m:sSubPr>
                <m:ctrlPr>
                  <w:rPr>
                    <w:rFonts w:ascii="Cambria Math" w:hAnsi="Cambria Math" w:cs="Times New Roman"/>
                    <w:i/>
                    <w:szCs w:val="28"/>
                  </w:rPr>
                </m:ctrlPr>
              </m:sSubPr>
              <m:e>
                <m:r>
                  <w:rPr>
                    <w:rFonts w:ascii="Cambria Math" w:hAnsi="Cambria Math" w:cs="Times New Roman"/>
                    <w:szCs w:val="28"/>
                  </w:rPr>
                  <m:t>Т</m:t>
                </m:r>
              </m:e>
              <m:sub>
                <m:sSub>
                  <m:sSubPr>
                    <m:ctrlPr>
                      <w:rPr>
                        <w:rFonts w:ascii="Cambria Math" w:hAnsi="Cambria Math" w:cs="Times New Roman"/>
                        <w:i/>
                        <w:szCs w:val="28"/>
                      </w:rPr>
                    </m:ctrlPr>
                  </m:sSubPr>
                  <m:e>
                    <m:r>
                      <w:rPr>
                        <w:rFonts w:ascii="Cambria Math" w:hAnsi="Cambria Math" w:cs="Times New Roman"/>
                        <w:szCs w:val="28"/>
                      </w:rPr>
                      <m:t>ч</m:t>
                    </m:r>
                  </m:e>
                  <m:sub>
                    <m:r>
                      <w:rPr>
                        <w:rFonts w:ascii="Cambria Math" w:hAnsi="Cambria Math" w:cs="Times New Roman"/>
                        <w:szCs w:val="28"/>
                        <w:lang w:val="en-US"/>
                      </w:rPr>
                      <m:t>i</m:t>
                    </m:r>
                  </m:sub>
                </m:sSub>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ч</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п</m:t>
                </m:r>
              </m:sub>
            </m:sSub>
            <m:r>
              <w:rPr>
                <w:rFonts w:ascii="Cambria Math" w:hAnsi="Cambria Math" w:cs="Times New Roman"/>
                <w:szCs w:val="28"/>
              </w:rPr>
              <m:t>*К,</m:t>
            </m:r>
          </m:e>
        </m:nary>
      </m:oMath>
      <w:r w:rsidR="001271D9" w:rsidRPr="00314FA9">
        <w:rPr>
          <w:rFonts w:eastAsiaTheme="minorEastAsia" w:cs="Times New Roman"/>
          <w:szCs w:val="28"/>
        </w:rPr>
        <w:tab/>
      </w:r>
      <w:r w:rsidR="001271D9" w:rsidRPr="00314FA9">
        <w:rPr>
          <w:rFonts w:eastAsiaTheme="minorEastAsia" w:cs="Times New Roman"/>
          <w:szCs w:val="28"/>
        </w:rPr>
        <w:tab/>
      </w:r>
      <w:r w:rsidR="001271D9" w:rsidRPr="00314FA9">
        <w:rPr>
          <w:rFonts w:eastAsiaTheme="minorEastAsia" w:cs="Times New Roman"/>
          <w:szCs w:val="28"/>
        </w:rPr>
        <w:tab/>
      </w:r>
      <w:r w:rsidR="001271D9" w:rsidRPr="00314FA9">
        <w:rPr>
          <w:rFonts w:eastAsiaTheme="minorEastAsia" w:cs="Times New Roman"/>
          <w:szCs w:val="28"/>
        </w:rPr>
        <w:tab/>
        <w:t>(5.5)</w:t>
      </w:r>
    </w:p>
    <w:p w:rsidR="001271D9" w:rsidRPr="00314FA9" w:rsidRDefault="001271D9" w:rsidP="00314FA9">
      <w:pPr>
        <w:spacing w:after="0"/>
        <w:ind w:firstLine="0"/>
        <w:rPr>
          <w:rFonts w:eastAsiaTheme="minorEastAsia" w:cs="Times New Roman"/>
          <w:szCs w:val="28"/>
        </w:rPr>
      </w:pPr>
      <w:r w:rsidRPr="00314FA9">
        <w:rPr>
          <w:rFonts w:cs="Times New Roman"/>
          <w:szCs w:val="28"/>
        </w:rPr>
        <w:lastRenderedPageBreak/>
        <w:t xml:space="preserve">где </w:t>
      </w:r>
      <m:oMath>
        <m:r>
          <w:rPr>
            <w:rFonts w:ascii="Cambria Math" w:hAnsi="Cambria Math" w:cs="Times New Roman"/>
            <w:szCs w:val="28"/>
          </w:rPr>
          <m:t>n</m:t>
        </m:r>
      </m:oMath>
      <w:r w:rsidRPr="00314FA9">
        <w:rPr>
          <w:rFonts w:eastAsiaTheme="minorEastAsia" w:cs="Times New Roman"/>
          <w:szCs w:val="28"/>
        </w:rPr>
        <w:t xml:space="preserve"> – количество исполнителей;</w:t>
      </w:r>
    </w:p>
    <w:p w:rsidR="001271D9" w:rsidRPr="00314FA9" w:rsidRDefault="004233EB" w:rsidP="00314FA9">
      <w:pPr>
        <w:pStyle w:val="a8"/>
        <w:ind w:left="0" w:firstLine="426"/>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Т</m:t>
            </m:r>
          </m:e>
          <m:sub>
            <m:sSub>
              <m:sSubPr>
                <m:ctrlPr>
                  <w:rPr>
                    <w:rFonts w:ascii="Cambria Math" w:hAnsi="Cambria Math" w:cs="Times New Roman"/>
                    <w:i/>
                    <w:szCs w:val="28"/>
                  </w:rPr>
                </m:ctrlPr>
              </m:sSubPr>
              <m:e>
                <m:r>
                  <w:rPr>
                    <w:rFonts w:ascii="Cambria Math" w:hAnsi="Cambria Math" w:cs="Times New Roman"/>
                    <w:szCs w:val="28"/>
                  </w:rPr>
                  <m:t>ч</m:t>
                </m:r>
              </m:e>
              <m:sub>
                <m:r>
                  <w:rPr>
                    <w:rFonts w:ascii="Cambria Math" w:hAnsi="Cambria Math" w:cs="Times New Roman"/>
                    <w:szCs w:val="28"/>
                    <w:lang w:val="en-US"/>
                  </w:rPr>
                  <m:t>i</m:t>
                </m:r>
              </m:sub>
            </m:sSub>
          </m:sub>
        </m:sSub>
      </m:oMath>
      <w:r w:rsidR="001271D9" w:rsidRPr="00314FA9">
        <w:rPr>
          <w:rFonts w:eastAsiaTheme="minorEastAsia" w:cs="Times New Roman"/>
          <w:szCs w:val="28"/>
        </w:rPr>
        <w:t xml:space="preserve"> – часовая тарифная ставка </w:t>
      </w:r>
      <w:r w:rsidR="001271D9" w:rsidRPr="00314FA9">
        <w:rPr>
          <w:rFonts w:eastAsiaTheme="minorEastAsia" w:cs="Times New Roman"/>
          <w:szCs w:val="28"/>
          <w:lang w:val="en-US"/>
        </w:rPr>
        <w:t>i</w:t>
      </w:r>
      <w:r w:rsidR="001271D9" w:rsidRPr="00314FA9">
        <w:rPr>
          <w:rFonts w:eastAsiaTheme="minorEastAsia" w:cs="Times New Roman"/>
          <w:szCs w:val="28"/>
        </w:rPr>
        <w:t>-го исполнителя, руб.;</w:t>
      </w:r>
    </w:p>
    <w:p w:rsidR="001271D9" w:rsidRPr="00314FA9" w:rsidRDefault="004233EB" w:rsidP="00314FA9">
      <w:pPr>
        <w:pStyle w:val="a8"/>
        <w:ind w:left="0" w:firstLine="426"/>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ч</m:t>
            </m:r>
          </m:sub>
        </m:sSub>
      </m:oMath>
      <w:r w:rsidR="001271D9" w:rsidRPr="00314FA9">
        <w:rPr>
          <w:rFonts w:eastAsiaTheme="minorEastAsia" w:cs="Times New Roman"/>
          <w:szCs w:val="28"/>
        </w:rPr>
        <w:t xml:space="preserve"> – количество часов работы в день (</w:t>
      </w:r>
      <m:oMath>
        <m:sSub>
          <m:sSubPr>
            <m:ctrlPr>
              <w:rPr>
                <w:rFonts w:ascii="Cambria Math" w:hAnsi="Cambria Math" w:cs="Times New Roman"/>
                <w:i/>
                <w:szCs w:val="28"/>
              </w:rPr>
            </m:ctrlPr>
          </m:sSubPr>
          <m:e>
            <m:r>
              <w:rPr>
                <w:rFonts w:ascii="Cambria Math" w:hAnsi="Cambria Math" w:cs="Times New Roman"/>
                <w:szCs w:val="28"/>
              </w:rPr>
              <m:t>Т</m:t>
            </m:r>
          </m:e>
          <m:sub>
            <m:r>
              <w:rPr>
                <w:rFonts w:ascii="Cambria Math" w:hAnsi="Cambria Math" w:cs="Times New Roman"/>
                <w:szCs w:val="28"/>
              </w:rPr>
              <m:t>ч</m:t>
            </m:r>
          </m:sub>
        </m:sSub>
        <m:r>
          <w:rPr>
            <w:rFonts w:ascii="Cambria Math" w:hAnsi="Cambria Math" w:cs="Times New Roman"/>
            <w:szCs w:val="28"/>
          </w:rPr>
          <m:t>=8 ч.</m:t>
        </m:r>
      </m:oMath>
      <w:r w:rsidR="001271D9" w:rsidRPr="00314FA9">
        <w:rPr>
          <w:rFonts w:eastAsiaTheme="minorEastAsia" w:cs="Times New Roman"/>
          <w:szCs w:val="28"/>
        </w:rPr>
        <w:t>);</w:t>
      </w:r>
    </w:p>
    <w:p w:rsidR="001271D9" w:rsidRPr="00314FA9" w:rsidRDefault="004233EB" w:rsidP="00314FA9">
      <w:pPr>
        <w:pStyle w:val="a8"/>
        <w:ind w:left="0" w:firstLine="426"/>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Ф</m:t>
            </m:r>
          </m:e>
          <m:sub>
            <m:r>
              <w:rPr>
                <w:rFonts w:ascii="Cambria Math" w:hAnsi="Cambria Math" w:cs="Times New Roman"/>
                <w:szCs w:val="28"/>
              </w:rPr>
              <m:t>п</m:t>
            </m:r>
          </m:sub>
        </m:sSub>
      </m:oMath>
      <w:r w:rsidR="001271D9" w:rsidRPr="00314FA9">
        <w:rPr>
          <w:rFonts w:eastAsiaTheme="minorEastAsia" w:cs="Times New Roman"/>
          <w:szCs w:val="28"/>
        </w:rPr>
        <w:t xml:space="preserve"> – плановый фонд рабочего времени </w:t>
      </w:r>
      <w:r w:rsidR="001271D9" w:rsidRPr="00314FA9">
        <w:rPr>
          <w:rFonts w:eastAsiaTheme="minorEastAsia" w:cs="Times New Roman"/>
          <w:szCs w:val="28"/>
          <w:lang w:val="en-US"/>
        </w:rPr>
        <w:t>i</w:t>
      </w:r>
      <w:r w:rsidR="001271D9" w:rsidRPr="00314FA9">
        <w:rPr>
          <w:rFonts w:eastAsiaTheme="minorEastAsia" w:cs="Times New Roman"/>
          <w:szCs w:val="28"/>
        </w:rPr>
        <w:t>-го исполнителя, дн.;</w:t>
      </w:r>
    </w:p>
    <w:p w:rsidR="001271D9" w:rsidRPr="00314FA9" w:rsidRDefault="004233EB" w:rsidP="00314FA9">
      <w:pPr>
        <w:pStyle w:val="a8"/>
        <w:ind w:left="0" w:firstLine="426"/>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К</m:t>
            </m:r>
          </m:e>
          <m:sub>
            <m:r>
              <w:rPr>
                <w:rFonts w:ascii="Cambria Math" w:hAnsi="Cambria Math" w:cs="Times New Roman"/>
                <w:szCs w:val="28"/>
              </w:rPr>
              <m:t>пр</m:t>
            </m:r>
          </m:sub>
        </m:sSub>
      </m:oMath>
      <w:r w:rsidR="001271D9" w:rsidRPr="00314FA9">
        <w:rPr>
          <w:rFonts w:eastAsiaTheme="minorEastAsia" w:cs="Times New Roman"/>
          <w:szCs w:val="28"/>
        </w:rPr>
        <w:t xml:space="preserve"> - коэффициент премирования (</w:t>
      </w:r>
      <m:oMath>
        <m:sSub>
          <m:sSubPr>
            <m:ctrlPr>
              <w:rPr>
                <w:rFonts w:ascii="Cambria Math" w:hAnsi="Cambria Math" w:cs="Times New Roman"/>
                <w:i/>
                <w:szCs w:val="28"/>
              </w:rPr>
            </m:ctrlPr>
          </m:sSubPr>
          <m:e>
            <m:r>
              <w:rPr>
                <w:rFonts w:ascii="Cambria Math" w:hAnsi="Cambria Math" w:cs="Times New Roman"/>
                <w:szCs w:val="28"/>
              </w:rPr>
              <m:t>К</m:t>
            </m:r>
          </m:e>
          <m:sub>
            <m:r>
              <w:rPr>
                <w:rFonts w:ascii="Cambria Math" w:hAnsi="Cambria Math" w:cs="Times New Roman"/>
                <w:szCs w:val="28"/>
              </w:rPr>
              <m:t>пр</m:t>
            </m:r>
          </m:sub>
        </m:sSub>
        <m:r>
          <w:rPr>
            <w:rFonts w:ascii="Cambria Math" w:hAnsi="Cambria Math" w:cs="Times New Roman"/>
            <w:szCs w:val="28"/>
          </w:rPr>
          <m:t>=1,3</m:t>
        </m:r>
      </m:oMath>
      <w:r w:rsidR="00AB1327" w:rsidRPr="00314FA9">
        <w:rPr>
          <w:rFonts w:eastAsiaTheme="minorEastAsia" w:cs="Times New Roman"/>
          <w:szCs w:val="28"/>
        </w:rPr>
        <w:t>).</w:t>
      </w:r>
    </w:p>
    <w:p w:rsidR="001271D9" w:rsidRPr="00314FA9" w:rsidRDefault="001271D9" w:rsidP="00314FA9">
      <w:pPr>
        <w:pStyle w:val="a8"/>
        <w:spacing w:after="0"/>
        <w:ind w:left="0"/>
        <w:rPr>
          <w:rFonts w:eastAsia="Times New Roman" w:cs="Times New Roman"/>
          <w:szCs w:val="28"/>
        </w:rPr>
      </w:pPr>
      <w:r w:rsidRPr="00314FA9">
        <w:rPr>
          <w:rFonts w:eastAsia="Times New Roman" w:cs="Times New Roman"/>
          <w:szCs w:val="28"/>
        </w:rPr>
        <w:t>Месячная тарифная ставка исполнителя определяется путем умножения действующей месячной тарифной ставки 1-го разряда на тарифный коэффициент, соответствующий установленному тарифному разряду.</w:t>
      </w:r>
    </w:p>
    <w:p w:rsidR="001271D9" w:rsidRPr="00314FA9" w:rsidRDefault="001271D9" w:rsidP="00314FA9">
      <w:pPr>
        <w:tabs>
          <w:tab w:val="left" w:pos="993"/>
        </w:tabs>
        <w:spacing w:after="0"/>
        <w:ind w:firstLine="720"/>
        <w:rPr>
          <w:rFonts w:cs="Times New Roman"/>
          <w:szCs w:val="28"/>
        </w:rPr>
      </w:pPr>
      <w:r w:rsidRPr="00314FA9">
        <w:rPr>
          <w:rFonts w:cs="Times New Roman"/>
          <w:szCs w:val="28"/>
        </w:rPr>
        <w:t>Среднедневная заработна</w:t>
      </w:r>
      <w:r w:rsidR="00AB1327" w:rsidRPr="00314FA9">
        <w:rPr>
          <w:rFonts w:cs="Times New Roman"/>
          <w:szCs w:val="28"/>
        </w:rPr>
        <w:t>я плата определяется по формуле</w:t>
      </w:r>
    </w:p>
    <w:p w:rsidR="001271D9" w:rsidRPr="00314FA9" w:rsidRDefault="001271D9" w:rsidP="00314FA9">
      <w:pPr>
        <w:tabs>
          <w:tab w:val="left" w:pos="993"/>
        </w:tabs>
        <w:spacing w:after="0"/>
        <w:ind w:firstLine="720"/>
        <w:rPr>
          <w:rFonts w:cs="Times New Roman"/>
          <w:szCs w:val="28"/>
        </w:rPr>
      </w:pPr>
    </w:p>
    <w:p w:rsidR="001271D9" w:rsidRPr="00314FA9" w:rsidRDefault="004233EB" w:rsidP="00314FA9">
      <w:pPr>
        <w:pStyle w:val="a8"/>
        <w:spacing w:after="0"/>
        <w:ind w:left="2694"/>
        <w:jc w:val="center"/>
        <w:rPr>
          <w:rFonts w:cs="Times New Roman"/>
          <w:szCs w:val="28"/>
        </w:rPr>
      </w:pPr>
      <m:oMath>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д</m:t>
            </m:r>
            <m:r>
              <m:rPr>
                <m:sty m:val="p"/>
              </m:rPr>
              <w:rPr>
                <w:rFonts w:ascii="Cambria Math" w:hAnsi="Cambria Math" w:cs="Times New Roman"/>
                <w:szCs w:val="28"/>
                <w:lang w:val="en-US"/>
              </w:rPr>
              <m:t>i</m:t>
            </m:r>
          </m:sub>
        </m:sSub>
        <m:r>
          <m:rPr>
            <m:sty m:val="p"/>
          </m:rPr>
          <w:rPr>
            <w:rFonts w:ascii="Cambria Math" w:hAnsi="Cambria Math" w:cs="Times New Roman"/>
            <w:szCs w:val="28"/>
          </w:rPr>
          <m:t>=</m:t>
        </m:r>
        <m:sSub>
          <m:sSubPr>
            <m:ctrlPr>
              <w:rPr>
                <w:rFonts w:ascii="Cambria Math" w:hAnsi="Cambria Math" w:cs="Times New Roman"/>
                <w:szCs w:val="28"/>
              </w:rPr>
            </m:ctrlPr>
          </m:sSubPr>
          <m:e>
            <m:r>
              <m:rPr>
                <m:sty m:val="p"/>
              </m:rPr>
              <w:rPr>
                <w:rFonts w:ascii="Cambria Math" w:hAnsi="Cambria Math" w:cs="Times New Roman"/>
                <w:szCs w:val="28"/>
              </w:rPr>
              <m:t>O</m:t>
            </m:r>
          </m:e>
          <m:sub>
            <m:r>
              <m:rPr>
                <m:sty m:val="p"/>
              </m:rPr>
              <w:rPr>
                <w:rFonts w:ascii="Cambria Math" w:hAnsi="Cambria Math" w:cs="Times New Roman"/>
                <w:szCs w:val="28"/>
              </w:rPr>
              <m:t xml:space="preserve">i </m:t>
            </m:r>
          </m:sub>
        </m:sSub>
        <m:r>
          <m:rPr>
            <m:sty m:val="p"/>
          </m:rPr>
          <w:rPr>
            <w:rFonts w:ascii="Cambria Math" w:hAnsi="Cambria Math" w:cs="Times New Roman"/>
            <w:szCs w:val="28"/>
          </w:rPr>
          <m:t xml:space="preserve">: </m:t>
        </m:r>
        <m:sSub>
          <m:sSubPr>
            <m:ctrlPr>
              <w:rPr>
                <w:rFonts w:ascii="Cambria Math" w:hAnsi="Cambria Math" w:cs="Times New Roman"/>
                <w:szCs w:val="28"/>
              </w:rPr>
            </m:ctrlPr>
          </m:sSubPr>
          <m:e>
            <m:r>
              <m:rPr>
                <m:sty m:val="p"/>
              </m:rPr>
              <w:rPr>
                <w:rFonts w:ascii="Cambria Math" w:hAnsi="Cambria Math" w:cs="Times New Roman"/>
                <w:szCs w:val="28"/>
              </w:rPr>
              <m:t>Д</m:t>
            </m:r>
          </m:e>
          <m:sub>
            <m:r>
              <m:rPr>
                <m:sty m:val="p"/>
              </m:rPr>
              <w:rPr>
                <w:rFonts w:ascii="Cambria Math" w:hAnsi="Cambria Math" w:cs="Times New Roman"/>
                <w:szCs w:val="28"/>
              </w:rPr>
              <m:t>м</m:t>
            </m:r>
          </m:sub>
        </m:sSub>
        <m:r>
          <w:rPr>
            <w:rFonts w:ascii="Cambria Math" w:hAnsi="Cambria Math" w:cs="Times New Roman"/>
            <w:szCs w:val="28"/>
          </w:rPr>
          <m:t>,</m:t>
        </m:r>
      </m:oMath>
      <w:r w:rsidR="001271D9" w:rsidRPr="00314FA9">
        <w:rPr>
          <w:rFonts w:eastAsiaTheme="minorEastAsia" w:cs="Times New Roman"/>
          <w:szCs w:val="28"/>
        </w:rPr>
        <w:tab/>
      </w:r>
      <w:r w:rsidR="001271D9" w:rsidRPr="00314FA9">
        <w:rPr>
          <w:rFonts w:eastAsiaTheme="minorEastAsia" w:cs="Times New Roman"/>
          <w:szCs w:val="28"/>
        </w:rPr>
        <w:tab/>
      </w:r>
      <w:r w:rsidR="001271D9" w:rsidRPr="00314FA9">
        <w:rPr>
          <w:rFonts w:eastAsiaTheme="minorEastAsia" w:cs="Times New Roman"/>
          <w:szCs w:val="28"/>
        </w:rPr>
        <w:tab/>
      </w:r>
      <w:r w:rsidR="001271D9" w:rsidRPr="00314FA9">
        <w:rPr>
          <w:rFonts w:eastAsiaTheme="minorEastAsia" w:cs="Times New Roman"/>
          <w:szCs w:val="28"/>
        </w:rPr>
        <w:tab/>
      </w:r>
      <w:r w:rsidR="001271D9" w:rsidRPr="00314FA9">
        <w:rPr>
          <w:rFonts w:eastAsiaTheme="minorEastAsia" w:cs="Times New Roman"/>
          <w:szCs w:val="28"/>
        </w:rPr>
        <w:tab/>
      </w:r>
      <w:r w:rsidR="001271D9" w:rsidRPr="00314FA9">
        <w:rPr>
          <w:rFonts w:eastAsiaTheme="minorEastAsia" w:cs="Times New Roman"/>
          <w:szCs w:val="28"/>
        </w:rPr>
        <w:tab/>
        <w:t>(5.6)</w:t>
      </w:r>
    </w:p>
    <w:p w:rsidR="001271D9" w:rsidRPr="00314FA9" w:rsidRDefault="001271D9" w:rsidP="00314FA9">
      <w:pPr>
        <w:tabs>
          <w:tab w:val="left" w:pos="993"/>
        </w:tabs>
        <w:spacing w:after="0"/>
        <w:ind w:firstLine="720"/>
        <w:rPr>
          <w:rFonts w:cs="Times New Roman"/>
          <w:szCs w:val="28"/>
        </w:rPr>
      </w:pPr>
    </w:p>
    <w:p w:rsidR="001271D9" w:rsidRPr="00314FA9" w:rsidRDefault="001271D9" w:rsidP="00314FA9">
      <w:pPr>
        <w:tabs>
          <w:tab w:val="left" w:pos="993"/>
        </w:tabs>
        <w:spacing w:after="0"/>
        <w:ind w:firstLine="0"/>
        <w:rPr>
          <w:rFonts w:eastAsiaTheme="minorEastAsia" w:cs="Times New Roman"/>
          <w:szCs w:val="28"/>
        </w:rPr>
      </w:pPr>
      <w:r w:rsidRPr="00314FA9">
        <w:rPr>
          <w:rFonts w:cs="Times New Roman"/>
          <w:szCs w:val="28"/>
        </w:rPr>
        <w:t xml:space="preserve">где </w:t>
      </w:r>
      <m:oMath>
        <m:sSub>
          <m:sSubPr>
            <m:ctrlPr>
              <w:rPr>
                <w:rFonts w:ascii="Cambria Math" w:hAnsi="Cambria Math" w:cs="Times New Roman"/>
                <w:i/>
                <w:szCs w:val="28"/>
              </w:rPr>
            </m:ctrlPr>
          </m:sSubPr>
          <m:e>
            <m:r>
              <w:rPr>
                <w:rFonts w:ascii="Cambria Math" w:hAnsi="Cambria Math" w:cs="Times New Roman"/>
                <w:szCs w:val="28"/>
              </w:rPr>
              <m:t>О</m:t>
            </m:r>
          </m:e>
          <m:sub>
            <m:r>
              <w:rPr>
                <w:rFonts w:ascii="Cambria Math" w:hAnsi="Cambria Math" w:cs="Times New Roman"/>
                <w:szCs w:val="28"/>
                <w:lang w:val="en-US"/>
              </w:rPr>
              <m:t>i</m:t>
            </m:r>
          </m:sub>
        </m:sSub>
      </m:oMath>
      <w:r w:rsidRPr="00314FA9">
        <w:rPr>
          <w:rFonts w:eastAsiaTheme="minorEastAsia" w:cs="Times New Roman"/>
          <w:szCs w:val="28"/>
        </w:rPr>
        <w:t xml:space="preserve"> – месячный оклад </w:t>
      </w:r>
      <w:r w:rsidRPr="00314FA9">
        <w:rPr>
          <w:rFonts w:eastAsiaTheme="minorEastAsia" w:cs="Times New Roman"/>
          <w:szCs w:val="28"/>
          <w:lang w:val="en-US"/>
        </w:rPr>
        <w:t>i</w:t>
      </w:r>
      <w:r w:rsidRPr="00314FA9">
        <w:rPr>
          <w:rFonts w:eastAsiaTheme="minorEastAsia" w:cs="Times New Roman"/>
          <w:szCs w:val="28"/>
        </w:rPr>
        <w:t>-го специалиста (тыс. руб.);</w:t>
      </w:r>
    </w:p>
    <w:p w:rsidR="001271D9" w:rsidRPr="00314FA9" w:rsidRDefault="004233EB" w:rsidP="00314FA9">
      <w:pPr>
        <w:tabs>
          <w:tab w:val="left" w:pos="993"/>
        </w:tabs>
        <w:spacing w:after="0"/>
        <w:ind w:firstLine="426"/>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Д</m:t>
            </m:r>
          </m:e>
          <m:sub>
            <m:r>
              <w:rPr>
                <w:rFonts w:ascii="Cambria Math" w:hAnsi="Cambria Math" w:cs="Times New Roman"/>
                <w:szCs w:val="28"/>
              </w:rPr>
              <m:t>м</m:t>
            </m:r>
          </m:sub>
        </m:sSub>
      </m:oMath>
      <w:r w:rsidR="001271D9" w:rsidRPr="00314FA9">
        <w:rPr>
          <w:rFonts w:eastAsiaTheme="minorEastAsia" w:cs="Times New Roman"/>
          <w:szCs w:val="28"/>
        </w:rPr>
        <w:t xml:space="preserve"> – ко</w:t>
      </w:r>
      <w:r w:rsidR="00AB1327" w:rsidRPr="00314FA9">
        <w:rPr>
          <w:rFonts w:eastAsiaTheme="minorEastAsia" w:cs="Times New Roman"/>
          <w:szCs w:val="28"/>
        </w:rPr>
        <w:t>личество рабочий дней в месяце.</w:t>
      </w:r>
    </w:p>
    <w:p w:rsidR="001271D9" w:rsidRPr="00314FA9" w:rsidRDefault="001271D9" w:rsidP="00314FA9">
      <w:pPr>
        <w:tabs>
          <w:tab w:val="left" w:pos="993"/>
        </w:tabs>
        <w:spacing w:after="0"/>
        <w:rPr>
          <w:rFonts w:cs="Times New Roman"/>
          <w:szCs w:val="28"/>
        </w:rPr>
      </w:pPr>
      <w:r w:rsidRPr="00314FA9">
        <w:rPr>
          <w:rFonts w:cs="Times New Roman"/>
          <w:szCs w:val="28"/>
        </w:rPr>
        <w:t>Месячный оклад и среднедневная заработная плата ведущего специалиста (руководителя проекта) составит:</w:t>
      </w:r>
      <w:r w:rsidRPr="00314FA9">
        <w:rPr>
          <w:rFonts w:cs="Times New Roman"/>
          <w:szCs w:val="28"/>
        </w:rPr>
        <w:tab/>
      </w:r>
      <w:r w:rsidRPr="00314FA9">
        <w:rPr>
          <w:rFonts w:cs="Times New Roman"/>
          <w:szCs w:val="28"/>
        </w:rPr>
        <w:tab/>
      </w:r>
    </w:p>
    <w:p w:rsidR="001271D9" w:rsidRPr="00314FA9" w:rsidRDefault="001271D9" w:rsidP="00314FA9">
      <w:pPr>
        <w:tabs>
          <w:tab w:val="left" w:pos="993"/>
        </w:tabs>
        <w:spacing w:after="0"/>
        <w:rPr>
          <w:rFonts w:cs="Times New Roman"/>
          <w:szCs w:val="28"/>
        </w:rPr>
      </w:pPr>
    </w:p>
    <w:p w:rsidR="001271D9" w:rsidRPr="00310057" w:rsidRDefault="004233EB" w:rsidP="00310057">
      <w:pPr>
        <w:tabs>
          <w:tab w:val="left" w:pos="993"/>
        </w:tabs>
        <w:spacing w:after="0"/>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О</m:t>
            </m:r>
          </m:e>
          <m:sub>
            <m:r>
              <w:rPr>
                <w:rFonts w:ascii="Cambria Math" w:hAnsi="Cambria Math" w:cs="Times New Roman"/>
                <w:szCs w:val="28"/>
              </w:rPr>
              <m:t>м1</m:t>
            </m:r>
          </m:sub>
        </m:sSub>
      </m:oMath>
      <w:r w:rsidR="001271D9" w:rsidRPr="00314FA9">
        <w:rPr>
          <w:rFonts w:cs="Times New Roman"/>
          <w:szCs w:val="28"/>
        </w:rPr>
        <w:t>= 1 640 * 3.11 = 5 100,4 тыс. руб.</w:t>
      </w:r>
    </w:p>
    <w:p w:rsidR="001271D9" w:rsidRPr="00314FA9" w:rsidRDefault="004233EB" w:rsidP="00314FA9">
      <w:pPr>
        <w:spacing w:after="0"/>
        <w:ind w:left="709"/>
        <w:jc w:val="center"/>
        <w:rPr>
          <w:rFonts w:eastAsia="Times New Roman" w:cs="Times New Roman"/>
          <w:i/>
          <w:szCs w:val="28"/>
        </w:rPr>
      </w:pPr>
      <m:oMathPara>
        <m:oMathParaPr>
          <m:jc m:val="left"/>
        </m:oMathPara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д1</m:t>
              </m:r>
            </m:sub>
          </m:sSub>
          <m:r>
            <w:rPr>
              <w:rFonts w:ascii="Cambria Math" w:eastAsia="Times New Roman" w:hAnsi="Cambria Math" w:cs="Times New Roman"/>
              <w:szCs w:val="28"/>
            </w:rPr>
            <m:t>=</m:t>
          </m:r>
          <m:f>
            <m:fPr>
              <m:ctrlPr>
                <w:rPr>
                  <w:rFonts w:ascii="Cambria Math" w:eastAsia="Times New Roman" w:hAnsi="Cambria Math" w:cs="Times New Roman"/>
                  <w:i/>
                  <w:szCs w:val="28"/>
                </w:rPr>
              </m:ctrlPr>
            </m:fPr>
            <m:num>
              <m:r>
                <m:rPr>
                  <m:sty m:val="p"/>
                </m:rPr>
                <w:rPr>
                  <w:rFonts w:ascii="Cambria Math" w:hAnsi="Cambria Math" w:cs="Times New Roman"/>
                  <w:szCs w:val="28"/>
                </w:rPr>
                <m:t>5 100,4</m:t>
              </m:r>
            </m:num>
            <m:den>
              <m:r>
                <w:rPr>
                  <w:rFonts w:ascii="Cambria Math" w:eastAsia="Times New Roman" w:hAnsi="Cambria Math" w:cs="Times New Roman"/>
                  <w:szCs w:val="28"/>
                </w:rPr>
                <m:t>21</m:t>
              </m:r>
            </m:den>
          </m:f>
          <m:r>
            <w:rPr>
              <w:rFonts w:ascii="Cambria Math" w:eastAsia="Times New Roman" w:hAnsi="Cambria Math" w:cs="Times New Roman"/>
              <w:szCs w:val="28"/>
            </w:rPr>
            <m:t xml:space="preserve">=242,8 </m:t>
          </m:r>
          <m:r>
            <m:rPr>
              <m:sty m:val="p"/>
            </m:rPr>
            <w:rPr>
              <w:rFonts w:ascii="Cambria Math" w:hAnsi="Cambria Math" w:cs="Times New Roman"/>
              <w:szCs w:val="28"/>
            </w:rPr>
            <m:t xml:space="preserve">тыс. </m:t>
          </m:r>
          <m:r>
            <w:rPr>
              <w:rFonts w:ascii="Cambria Math" w:eastAsia="Times New Roman" w:hAnsi="Cambria Math" w:cs="Times New Roman"/>
              <w:szCs w:val="28"/>
            </w:rPr>
            <m:t>руб.</m:t>
          </m:r>
        </m:oMath>
      </m:oMathPara>
    </w:p>
    <w:p w:rsidR="001271D9" w:rsidRPr="00314FA9" w:rsidRDefault="001271D9" w:rsidP="00314FA9">
      <w:pPr>
        <w:tabs>
          <w:tab w:val="left" w:pos="993"/>
        </w:tabs>
        <w:spacing w:after="0"/>
        <w:rPr>
          <w:rFonts w:cs="Times New Roman"/>
          <w:szCs w:val="28"/>
        </w:rPr>
      </w:pPr>
    </w:p>
    <w:p w:rsidR="001271D9" w:rsidRPr="00314FA9" w:rsidRDefault="001271D9" w:rsidP="00314FA9">
      <w:pPr>
        <w:tabs>
          <w:tab w:val="left" w:pos="993"/>
        </w:tabs>
        <w:spacing w:after="0"/>
        <w:ind w:firstLine="720"/>
        <w:rPr>
          <w:rFonts w:cs="Times New Roman"/>
          <w:szCs w:val="28"/>
        </w:rPr>
      </w:pPr>
      <w:r w:rsidRPr="00314FA9">
        <w:rPr>
          <w:rFonts w:cs="Times New Roman"/>
          <w:szCs w:val="28"/>
        </w:rPr>
        <w:t>Месячный оклад и среднедневная заработная плата аналитика составит:</w:t>
      </w:r>
    </w:p>
    <w:p w:rsidR="001271D9" w:rsidRPr="00314FA9" w:rsidRDefault="001271D9" w:rsidP="00314FA9">
      <w:pPr>
        <w:tabs>
          <w:tab w:val="left" w:pos="993"/>
        </w:tabs>
        <w:spacing w:after="0"/>
        <w:ind w:firstLine="720"/>
        <w:rPr>
          <w:rFonts w:cs="Times New Roman"/>
          <w:szCs w:val="28"/>
        </w:rPr>
      </w:pPr>
    </w:p>
    <w:p w:rsidR="001271D9" w:rsidRPr="00310057" w:rsidRDefault="004233EB" w:rsidP="00310057">
      <w:pPr>
        <w:tabs>
          <w:tab w:val="left" w:pos="993"/>
        </w:tabs>
        <w:spacing w:after="0"/>
        <w:ind w:firstLine="720"/>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О</m:t>
            </m:r>
          </m:e>
          <m:sub>
            <m:r>
              <w:rPr>
                <w:rFonts w:ascii="Cambria Math" w:hAnsi="Cambria Math" w:cs="Times New Roman"/>
                <w:szCs w:val="28"/>
              </w:rPr>
              <m:t>м2</m:t>
            </m:r>
          </m:sub>
        </m:sSub>
      </m:oMath>
      <w:r w:rsidR="001271D9" w:rsidRPr="00314FA9">
        <w:rPr>
          <w:rFonts w:cs="Times New Roman"/>
          <w:szCs w:val="28"/>
        </w:rPr>
        <w:t>= 1 640 * 3.02 = 4 952,8 тыс. руб.</w:t>
      </w:r>
    </w:p>
    <w:p w:rsidR="001271D9" w:rsidRPr="00314FA9" w:rsidRDefault="004233EB" w:rsidP="00314FA9">
      <w:pPr>
        <w:spacing w:after="0"/>
        <w:ind w:left="709"/>
        <w:jc w:val="center"/>
        <w:rPr>
          <w:rFonts w:eastAsia="Times New Roman" w:cs="Times New Roman"/>
          <w:i/>
          <w:szCs w:val="28"/>
        </w:rPr>
      </w:pPr>
      <m:oMathPara>
        <m:oMathParaPr>
          <m:jc m:val="left"/>
        </m:oMathPara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д2</m:t>
              </m:r>
            </m:sub>
          </m:sSub>
          <m:r>
            <w:rPr>
              <w:rFonts w:ascii="Cambria Math" w:eastAsia="Times New Roman" w:hAnsi="Cambria Math" w:cs="Times New Roman"/>
              <w:szCs w:val="28"/>
            </w:rPr>
            <m:t>=</m:t>
          </m:r>
          <m:f>
            <m:fPr>
              <m:ctrlPr>
                <w:rPr>
                  <w:rFonts w:ascii="Cambria Math" w:eastAsia="Times New Roman" w:hAnsi="Cambria Math" w:cs="Times New Roman"/>
                  <w:i/>
                  <w:szCs w:val="28"/>
                </w:rPr>
              </m:ctrlPr>
            </m:fPr>
            <m:num>
              <m:r>
                <m:rPr>
                  <m:sty m:val="p"/>
                </m:rPr>
                <w:rPr>
                  <w:rFonts w:ascii="Cambria Math" w:hAnsi="Cambria Math" w:cs="Times New Roman"/>
                  <w:szCs w:val="28"/>
                </w:rPr>
                <m:t>4 952,8</m:t>
              </m:r>
            </m:num>
            <m:den>
              <m:r>
                <w:rPr>
                  <w:rFonts w:ascii="Cambria Math" w:eastAsia="Times New Roman" w:hAnsi="Cambria Math" w:cs="Times New Roman"/>
                  <w:szCs w:val="28"/>
                </w:rPr>
                <m:t>21</m:t>
              </m:r>
            </m:den>
          </m:f>
          <m:r>
            <w:rPr>
              <w:rFonts w:ascii="Cambria Math" w:eastAsia="Times New Roman" w:hAnsi="Cambria Math" w:cs="Times New Roman"/>
              <w:szCs w:val="28"/>
            </w:rPr>
            <m:t xml:space="preserve">=235,8 </m:t>
          </m:r>
          <m:r>
            <m:rPr>
              <m:sty m:val="p"/>
            </m:rPr>
            <w:rPr>
              <w:rFonts w:ascii="Cambria Math" w:hAnsi="Cambria Math" w:cs="Times New Roman"/>
              <w:szCs w:val="28"/>
            </w:rPr>
            <m:t xml:space="preserve">тыс. </m:t>
          </m:r>
          <m:r>
            <w:rPr>
              <w:rFonts w:ascii="Cambria Math" w:eastAsia="Times New Roman" w:hAnsi="Cambria Math" w:cs="Times New Roman"/>
              <w:szCs w:val="28"/>
            </w:rPr>
            <m:t>руб.</m:t>
          </m:r>
        </m:oMath>
      </m:oMathPara>
    </w:p>
    <w:p w:rsidR="001271D9" w:rsidRPr="00314FA9" w:rsidRDefault="001271D9" w:rsidP="00314FA9">
      <w:pPr>
        <w:tabs>
          <w:tab w:val="left" w:pos="709"/>
        </w:tabs>
        <w:spacing w:after="0"/>
        <w:ind w:firstLine="0"/>
        <w:rPr>
          <w:rFonts w:eastAsia="Times New Roman" w:cs="Times New Roman"/>
          <w:szCs w:val="28"/>
        </w:rPr>
      </w:pPr>
    </w:p>
    <w:p w:rsidR="001271D9" w:rsidRPr="00314FA9" w:rsidRDefault="001271D9" w:rsidP="00314FA9">
      <w:pPr>
        <w:tabs>
          <w:tab w:val="left" w:pos="993"/>
        </w:tabs>
        <w:spacing w:after="0"/>
        <w:ind w:firstLine="720"/>
        <w:rPr>
          <w:rFonts w:cs="Times New Roman"/>
          <w:szCs w:val="28"/>
        </w:rPr>
      </w:pPr>
      <w:r w:rsidRPr="00314FA9">
        <w:rPr>
          <w:rFonts w:cs="Times New Roman"/>
          <w:szCs w:val="28"/>
        </w:rPr>
        <w:t>Месячный оклад и среднедневная заработная плата инженера-программиста составит:</w:t>
      </w:r>
    </w:p>
    <w:p w:rsidR="001271D9" w:rsidRPr="00314FA9" w:rsidRDefault="001271D9" w:rsidP="00314FA9">
      <w:pPr>
        <w:tabs>
          <w:tab w:val="left" w:pos="993"/>
        </w:tabs>
        <w:spacing w:after="0"/>
        <w:ind w:firstLine="720"/>
        <w:rPr>
          <w:rFonts w:cs="Times New Roman"/>
          <w:szCs w:val="28"/>
        </w:rPr>
      </w:pPr>
    </w:p>
    <w:p w:rsidR="001271D9" w:rsidRPr="00314FA9" w:rsidRDefault="004233EB" w:rsidP="00310057">
      <w:pPr>
        <w:tabs>
          <w:tab w:val="left" w:pos="993"/>
        </w:tabs>
        <w:spacing w:after="0"/>
        <w:ind w:firstLine="720"/>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О</m:t>
            </m:r>
          </m:e>
          <m:sub>
            <m:r>
              <w:rPr>
                <w:rFonts w:ascii="Cambria Math" w:hAnsi="Cambria Math" w:cs="Times New Roman"/>
                <w:szCs w:val="28"/>
              </w:rPr>
              <m:t>м3</m:t>
            </m:r>
          </m:sub>
        </m:sSub>
      </m:oMath>
      <w:r w:rsidR="001271D9" w:rsidRPr="00314FA9">
        <w:rPr>
          <w:rFonts w:cs="Times New Roman"/>
          <w:szCs w:val="28"/>
        </w:rPr>
        <w:t>= 1 640 * 2.8 = 4 592 тыс. руб.</w:t>
      </w:r>
    </w:p>
    <w:p w:rsidR="001271D9" w:rsidRPr="00310057" w:rsidRDefault="004233EB" w:rsidP="00314FA9">
      <w:pPr>
        <w:spacing w:after="0"/>
        <w:ind w:left="709"/>
        <w:jc w:val="center"/>
        <w:rPr>
          <w:rFonts w:eastAsia="Times New Roman" w:cs="Times New Roman"/>
          <w:i/>
          <w:szCs w:val="28"/>
        </w:rPr>
      </w:pPr>
      <m:oMathPara>
        <m:oMathParaPr>
          <m:jc m:val="left"/>
        </m:oMathPara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д3</m:t>
              </m:r>
            </m:sub>
          </m:sSub>
          <m:r>
            <w:rPr>
              <w:rFonts w:ascii="Cambria Math" w:eastAsia="Times New Roman" w:hAnsi="Cambria Math" w:cs="Times New Roman"/>
              <w:szCs w:val="28"/>
            </w:rPr>
            <m:t>=</m:t>
          </m:r>
          <m:f>
            <m:fPr>
              <m:ctrlPr>
                <w:rPr>
                  <w:rFonts w:ascii="Cambria Math" w:eastAsia="Times New Roman" w:hAnsi="Cambria Math" w:cs="Times New Roman"/>
                  <w:i/>
                  <w:szCs w:val="28"/>
                </w:rPr>
              </m:ctrlPr>
            </m:fPr>
            <m:num>
              <m:r>
                <m:rPr>
                  <m:sty m:val="p"/>
                </m:rPr>
                <w:rPr>
                  <w:rFonts w:ascii="Cambria Math" w:hAnsi="Cambria Math" w:cs="Times New Roman"/>
                  <w:szCs w:val="28"/>
                </w:rPr>
                <m:t>4 592</m:t>
              </m:r>
            </m:num>
            <m:den>
              <m:r>
                <w:rPr>
                  <w:rFonts w:ascii="Cambria Math" w:eastAsia="Times New Roman" w:hAnsi="Cambria Math" w:cs="Times New Roman"/>
                  <w:szCs w:val="28"/>
                </w:rPr>
                <m:t>21</m:t>
              </m:r>
            </m:den>
          </m:f>
          <m:r>
            <w:rPr>
              <w:rFonts w:ascii="Cambria Math" w:eastAsia="Times New Roman" w:hAnsi="Cambria Math" w:cs="Times New Roman"/>
              <w:szCs w:val="28"/>
            </w:rPr>
            <m:t xml:space="preserve">=218,6 </m:t>
          </m:r>
          <m:r>
            <m:rPr>
              <m:sty m:val="p"/>
            </m:rPr>
            <w:rPr>
              <w:rFonts w:ascii="Cambria Math" w:hAnsi="Cambria Math" w:cs="Times New Roman"/>
              <w:szCs w:val="28"/>
            </w:rPr>
            <m:t xml:space="preserve">тыс. </m:t>
          </m:r>
          <m:r>
            <w:rPr>
              <w:rFonts w:ascii="Cambria Math" w:eastAsia="Times New Roman" w:hAnsi="Cambria Math" w:cs="Times New Roman"/>
              <w:szCs w:val="28"/>
            </w:rPr>
            <m:t>руб.</m:t>
          </m:r>
        </m:oMath>
      </m:oMathPara>
    </w:p>
    <w:p w:rsidR="00310057" w:rsidRPr="00314FA9" w:rsidRDefault="00310057" w:rsidP="00314FA9">
      <w:pPr>
        <w:spacing w:after="0"/>
        <w:ind w:left="709"/>
        <w:jc w:val="center"/>
        <w:rPr>
          <w:rFonts w:eastAsia="Times New Roman" w:cs="Times New Roman"/>
          <w:i/>
          <w:szCs w:val="28"/>
        </w:rPr>
      </w:pPr>
    </w:p>
    <w:p w:rsidR="001271D9" w:rsidRPr="00314FA9" w:rsidRDefault="001271D9" w:rsidP="00314FA9">
      <w:pPr>
        <w:tabs>
          <w:tab w:val="left" w:pos="993"/>
        </w:tabs>
        <w:spacing w:after="0"/>
        <w:ind w:firstLine="720"/>
        <w:rPr>
          <w:rFonts w:cs="Times New Roman"/>
          <w:szCs w:val="28"/>
        </w:rPr>
      </w:pPr>
      <w:r w:rsidRPr="00314FA9">
        <w:rPr>
          <w:rFonts w:cs="Times New Roman"/>
          <w:szCs w:val="28"/>
        </w:rPr>
        <w:t>Месячный оклад и среднедневная заработная плата техника-программиста составит:</w:t>
      </w:r>
    </w:p>
    <w:p w:rsidR="001271D9" w:rsidRPr="00310057" w:rsidRDefault="004233EB" w:rsidP="00310057">
      <w:pPr>
        <w:tabs>
          <w:tab w:val="left" w:pos="993"/>
        </w:tabs>
        <w:spacing w:after="0"/>
        <w:ind w:firstLine="720"/>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О</m:t>
            </m:r>
          </m:e>
          <m:sub>
            <m:r>
              <w:rPr>
                <w:rFonts w:ascii="Cambria Math" w:hAnsi="Cambria Math" w:cs="Times New Roman"/>
                <w:szCs w:val="28"/>
              </w:rPr>
              <m:t>м4</m:t>
            </m:r>
          </m:sub>
        </m:sSub>
      </m:oMath>
      <w:r w:rsidR="001271D9" w:rsidRPr="00314FA9">
        <w:rPr>
          <w:rFonts w:cs="Times New Roman"/>
          <w:szCs w:val="28"/>
        </w:rPr>
        <w:t>= 1 640 * 2.6 = 4 264 тыс. руб.</w:t>
      </w:r>
    </w:p>
    <w:p w:rsidR="001271D9" w:rsidRPr="00314FA9" w:rsidRDefault="004233EB" w:rsidP="00314FA9">
      <w:pPr>
        <w:spacing w:after="0"/>
        <w:ind w:left="709"/>
        <w:jc w:val="center"/>
        <w:rPr>
          <w:rFonts w:eastAsia="Times New Roman" w:cs="Times New Roman"/>
          <w:i/>
          <w:szCs w:val="28"/>
        </w:rPr>
      </w:pPr>
      <m:oMathPara>
        <m:oMathParaPr>
          <m:jc m:val="left"/>
        </m:oMathPara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д4</m:t>
              </m:r>
            </m:sub>
          </m:sSub>
          <m:r>
            <w:rPr>
              <w:rFonts w:ascii="Cambria Math" w:eastAsia="Times New Roman" w:hAnsi="Cambria Math" w:cs="Times New Roman"/>
              <w:szCs w:val="28"/>
            </w:rPr>
            <m:t>=</m:t>
          </m:r>
          <m:f>
            <m:fPr>
              <m:ctrlPr>
                <w:rPr>
                  <w:rFonts w:ascii="Cambria Math" w:eastAsia="Times New Roman" w:hAnsi="Cambria Math" w:cs="Times New Roman"/>
                  <w:i/>
                  <w:szCs w:val="28"/>
                </w:rPr>
              </m:ctrlPr>
            </m:fPr>
            <m:num>
              <m:r>
                <m:rPr>
                  <m:sty m:val="p"/>
                </m:rPr>
                <w:rPr>
                  <w:rFonts w:ascii="Cambria Math" w:hAnsi="Cambria Math" w:cs="Times New Roman"/>
                  <w:szCs w:val="28"/>
                </w:rPr>
                <m:t>4 264</m:t>
              </m:r>
            </m:num>
            <m:den>
              <m:r>
                <w:rPr>
                  <w:rFonts w:ascii="Cambria Math" w:eastAsia="Times New Roman" w:hAnsi="Cambria Math" w:cs="Times New Roman"/>
                  <w:szCs w:val="28"/>
                </w:rPr>
                <m:t>21</m:t>
              </m:r>
            </m:den>
          </m:f>
          <m:r>
            <w:rPr>
              <w:rFonts w:ascii="Cambria Math" w:eastAsia="Times New Roman" w:hAnsi="Cambria Math" w:cs="Times New Roman"/>
              <w:szCs w:val="28"/>
            </w:rPr>
            <m:t xml:space="preserve">=203,0 </m:t>
          </m:r>
          <m:r>
            <m:rPr>
              <m:sty m:val="p"/>
            </m:rPr>
            <w:rPr>
              <w:rFonts w:ascii="Cambria Math" w:hAnsi="Cambria Math" w:cs="Times New Roman"/>
              <w:szCs w:val="28"/>
            </w:rPr>
            <m:t xml:space="preserve">тыс. </m:t>
          </m:r>
          <m:r>
            <w:rPr>
              <w:rFonts w:ascii="Cambria Math" w:eastAsia="Times New Roman" w:hAnsi="Cambria Math" w:cs="Times New Roman"/>
              <w:szCs w:val="28"/>
            </w:rPr>
            <m:t>руб.</m:t>
          </m:r>
        </m:oMath>
      </m:oMathPara>
    </w:p>
    <w:p w:rsidR="001271D9" w:rsidRPr="00314FA9" w:rsidRDefault="001271D9" w:rsidP="00314FA9">
      <w:pPr>
        <w:tabs>
          <w:tab w:val="left" w:pos="993"/>
        </w:tabs>
        <w:spacing w:after="0"/>
        <w:ind w:firstLine="0"/>
        <w:rPr>
          <w:rFonts w:cs="Times New Roman"/>
          <w:szCs w:val="28"/>
        </w:rPr>
      </w:pPr>
    </w:p>
    <w:p w:rsidR="001271D9" w:rsidRPr="00314FA9" w:rsidRDefault="001271D9" w:rsidP="00314FA9">
      <w:pPr>
        <w:tabs>
          <w:tab w:val="left" w:pos="993"/>
        </w:tabs>
        <w:spacing w:after="0"/>
        <w:rPr>
          <w:rFonts w:cs="Times New Roman"/>
          <w:szCs w:val="28"/>
        </w:rPr>
      </w:pPr>
      <w:r w:rsidRPr="00314FA9">
        <w:rPr>
          <w:rFonts w:cs="Times New Roman"/>
          <w:szCs w:val="28"/>
        </w:rPr>
        <w:t>Расчет основной заработной платы разработчиков ПО приведен в таблице 5.5.</w:t>
      </w:r>
    </w:p>
    <w:p w:rsidR="001271D9" w:rsidRPr="00314FA9" w:rsidRDefault="001271D9" w:rsidP="00314FA9">
      <w:pPr>
        <w:tabs>
          <w:tab w:val="left" w:pos="993"/>
        </w:tabs>
        <w:spacing w:after="0"/>
        <w:rPr>
          <w:rFonts w:cs="Times New Roman"/>
          <w:szCs w:val="28"/>
        </w:rPr>
      </w:pPr>
    </w:p>
    <w:p w:rsidR="001271D9" w:rsidRPr="00314FA9" w:rsidRDefault="001271D9" w:rsidP="00314FA9">
      <w:pPr>
        <w:tabs>
          <w:tab w:val="left" w:pos="993"/>
        </w:tabs>
        <w:spacing w:after="0"/>
        <w:ind w:firstLine="0"/>
        <w:rPr>
          <w:rFonts w:cs="Times New Roman"/>
          <w:szCs w:val="28"/>
        </w:rPr>
      </w:pPr>
      <w:r w:rsidRPr="00314FA9">
        <w:rPr>
          <w:rFonts w:cs="Times New Roman"/>
          <w:szCs w:val="28"/>
        </w:rPr>
        <w:t>Таблица 5.5 – Расчет основной заработной платы разработчиков</w:t>
      </w:r>
    </w:p>
    <w:tbl>
      <w:tblPr>
        <w:tblW w:w="9356" w:type="dxa"/>
        <w:tblInd w:w="-10" w:type="dxa"/>
        <w:tblLayout w:type="fixed"/>
        <w:tblLook w:val="04A0" w:firstRow="1" w:lastRow="0" w:firstColumn="1" w:lastColumn="0" w:noHBand="0" w:noVBand="1"/>
      </w:tblPr>
      <w:tblGrid>
        <w:gridCol w:w="1819"/>
        <w:gridCol w:w="1134"/>
        <w:gridCol w:w="1276"/>
        <w:gridCol w:w="2126"/>
        <w:gridCol w:w="1276"/>
        <w:gridCol w:w="1725"/>
      </w:tblGrid>
      <w:tr w:rsidR="001271D9" w:rsidRPr="004409F5" w:rsidTr="00653E7C">
        <w:trPr>
          <w:trHeight w:val="882"/>
        </w:trPr>
        <w:tc>
          <w:tcPr>
            <w:tcW w:w="181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Должность</w:t>
            </w:r>
          </w:p>
        </w:tc>
        <w:tc>
          <w:tcPr>
            <w:tcW w:w="113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Коли-чество испол-нителей</w:t>
            </w:r>
          </w:p>
        </w:tc>
        <w:tc>
          <w:tcPr>
            <w:tcW w:w="127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cs="Times New Roman"/>
                <w:sz w:val="24"/>
                <w:szCs w:val="24"/>
              </w:rPr>
              <w:t>Дневной оклад спец.,тыс.  руб.</w:t>
            </w:r>
          </w:p>
        </w:tc>
        <w:tc>
          <w:tcPr>
            <w:tcW w:w="212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Продолжитель-ность участия в разработке ПС, дней</w:t>
            </w:r>
          </w:p>
        </w:tc>
        <w:tc>
          <w:tcPr>
            <w:tcW w:w="127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Коэфф-т премий,%</w:t>
            </w:r>
          </w:p>
        </w:tc>
        <w:tc>
          <w:tcPr>
            <w:tcW w:w="172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Сумма осн. з/пл испол-нителей, тыс. руб.</w:t>
            </w:r>
          </w:p>
        </w:tc>
      </w:tr>
      <w:tr w:rsidR="001271D9" w:rsidRPr="004409F5" w:rsidTr="00653E7C">
        <w:trPr>
          <w:trHeight w:val="522"/>
        </w:trPr>
        <w:tc>
          <w:tcPr>
            <w:tcW w:w="1819" w:type="dxa"/>
            <w:vMerge/>
            <w:tcBorders>
              <w:top w:val="single" w:sz="8" w:space="0" w:color="auto"/>
              <w:left w:val="single" w:sz="8" w:space="0" w:color="auto"/>
              <w:bottom w:val="single" w:sz="8" w:space="0" w:color="000000"/>
              <w:right w:val="single" w:sz="8" w:space="0" w:color="auto"/>
            </w:tcBorders>
            <w:vAlign w:val="center"/>
            <w:hideMark/>
          </w:tcPr>
          <w:p w:rsidR="001271D9" w:rsidRPr="004409F5" w:rsidRDefault="001271D9" w:rsidP="00314FA9">
            <w:pPr>
              <w:tabs>
                <w:tab w:val="left" w:pos="993"/>
              </w:tabs>
              <w:spacing w:after="0"/>
              <w:ind w:firstLine="0"/>
              <w:jc w:val="left"/>
              <w:rPr>
                <w:rFonts w:eastAsia="Times New Roman" w:cs="Times New Roman"/>
                <w:sz w:val="24"/>
                <w:szCs w:val="24"/>
              </w:rPr>
            </w:pPr>
          </w:p>
        </w:tc>
        <w:tc>
          <w:tcPr>
            <w:tcW w:w="1134" w:type="dxa"/>
            <w:vMerge/>
            <w:tcBorders>
              <w:top w:val="single" w:sz="8" w:space="0" w:color="auto"/>
              <w:left w:val="single" w:sz="8" w:space="0" w:color="auto"/>
              <w:bottom w:val="single" w:sz="8" w:space="0" w:color="000000"/>
              <w:right w:val="single" w:sz="8" w:space="0" w:color="auto"/>
            </w:tcBorders>
            <w:vAlign w:val="center"/>
            <w:hideMark/>
          </w:tcPr>
          <w:p w:rsidR="001271D9" w:rsidRPr="004409F5" w:rsidRDefault="001271D9" w:rsidP="00314FA9">
            <w:pPr>
              <w:tabs>
                <w:tab w:val="left" w:pos="993"/>
              </w:tabs>
              <w:spacing w:after="0"/>
              <w:ind w:firstLine="0"/>
              <w:jc w:val="left"/>
              <w:rPr>
                <w:rFonts w:eastAsia="Times New Roman" w:cs="Times New Roman"/>
                <w:sz w:val="24"/>
                <w:szCs w:val="24"/>
              </w:rPr>
            </w:pPr>
          </w:p>
        </w:tc>
        <w:tc>
          <w:tcPr>
            <w:tcW w:w="1276" w:type="dxa"/>
            <w:vMerge/>
            <w:tcBorders>
              <w:top w:val="single" w:sz="8" w:space="0" w:color="auto"/>
              <w:left w:val="single" w:sz="8" w:space="0" w:color="auto"/>
              <w:bottom w:val="single" w:sz="8" w:space="0" w:color="000000"/>
              <w:right w:val="single" w:sz="8" w:space="0" w:color="auto"/>
            </w:tcBorders>
            <w:vAlign w:val="center"/>
            <w:hideMark/>
          </w:tcPr>
          <w:p w:rsidR="001271D9" w:rsidRPr="004409F5" w:rsidRDefault="001271D9" w:rsidP="00314FA9">
            <w:pPr>
              <w:tabs>
                <w:tab w:val="left" w:pos="993"/>
              </w:tabs>
              <w:spacing w:after="0"/>
              <w:ind w:firstLine="0"/>
              <w:jc w:val="left"/>
              <w:rPr>
                <w:rFonts w:eastAsia="Times New Roman" w:cs="Times New Roman"/>
                <w:sz w:val="24"/>
                <w:szCs w:val="24"/>
              </w:rPr>
            </w:pPr>
          </w:p>
        </w:tc>
        <w:tc>
          <w:tcPr>
            <w:tcW w:w="2126" w:type="dxa"/>
            <w:vMerge/>
            <w:tcBorders>
              <w:top w:val="single" w:sz="8" w:space="0" w:color="auto"/>
              <w:left w:val="single" w:sz="8" w:space="0" w:color="auto"/>
              <w:bottom w:val="single" w:sz="8" w:space="0" w:color="000000"/>
              <w:right w:val="single" w:sz="8" w:space="0" w:color="auto"/>
            </w:tcBorders>
            <w:vAlign w:val="center"/>
            <w:hideMark/>
          </w:tcPr>
          <w:p w:rsidR="001271D9" w:rsidRPr="004409F5" w:rsidRDefault="001271D9" w:rsidP="00314FA9">
            <w:pPr>
              <w:tabs>
                <w:tab w:val="left" w:pos="993"/>
              </w:tabs>
              <w:spacing w:after="0"/>
              <w:ind w:firstLine="0"/>
              <w:jc w:val="left"/>
              <w:rPr>
                <w:rFonts w:eastAsia="Times New Roman" w:cs="Times New Roman"/>
                <w:sz w:val="24"/>
                <w:szCs w:val="24"/>
              </w:rPr>
            </w:pPr>
          </w:p>
        </w:tc>
        <w:tc>
          <w:tcPr>
            <w:tcW w:w="1276" w:type="dxa"/>
            <w:vMerge/>
            <w:tcBorders>
              <w:top w:val="single" w:sz="8" w:space="0" w:color="auto"/>
              <w:left w:val="single" w:sz="8" w:space="0" w:color="auto"/>
              <w:bottom w:val="single" w:sz="8" w:space="0" w:color="000000"/>
              <w:right w:val="single" w:sz="8" w:space="0" w:color="auto"/>
            </w:tcBorders>
            <w:vAlign w:val="center"/>
            <w:hideMark/>
          </w:tcPr>
          <w:p w:rsidR="001271D9" w:rsidRPr="004409F5" w:rsidRDefault="001271D9" w:rsidP="00314FA9">
            <w:pPr>
              <w:tabs>
                <w:tab w:val="left" w:pos="993"/>
              </w:tabs>
              <w:spacing w:after="0"/>
              <w:ind w:firstLine="0"/>
              <w:jc w:val="left"/>
              <w:rPr>
                <w:rFonts w:eastAsia="Times New Roman" w:cs="Times New Roman"/>
                <w:sz w:val="24"/>
                <w:szCs w:val="24"/>
              </w:rPr>
            </w:pPr>
          </w:p>
        </w:tc>
        <w:tc>
          <w:tcPr>
            <w:tcW w:w="1725" w:type="dxa"/>
            <w:vMerge/>
            <w:tcBorders>
              <w:top w:val="single" w:sz="8" w:space="0" w:color="auto"/>
              <w:left w:val="single" w:sz="8" w:space="0" w:color="auto"/>
              <w:bottom w:val="single" w:sz="8" w:space="0" w:color="000000"/>
              <w:right w:val="single" w:sz="8" w:space="0" w:color="auto"/>
            </w:tcBorders>
            <w:vAlign w:val="center"/>
            <w:hideMark/>
          </w:tcPr>
          <w:p w:rsidR="001271D9" w:rsidRPr="004409F5" w:rsidRDefault="001271D9" w:rsidP="00314FA9">
            <w:pPr>
              <w:tabs>
                <w:tab w:val="left" w:pos="993"/>
              </w:tabs>
              <w:spacing w:after="0"/>
              <w:ind w:firstLine="0"/>
              <w:jc w:val="left"/>
              <w:rPr>
                <w:rFonts w:eastAsia="Times New Roman" w:cs="Times New Roman"/>
                <w:sz w:val="24"/>
                <w:szCs w:val="24"/>
              </w:rPr>
            </w:pPr>
          </w:p>
        </w:tc>
      </w:tr>
      <w:tr w:rsidR="001271D9" w:rsidRPr="004409F5" w:rsidTr="00653E7C">
        <w:trPr>
          <w:trHeight w:val="370"/>
        </w:trPr>
        <w:tc>
          <w:tcPr>
            <w:tcW w:w="1819" w:type="dxa"/>
            <w:vMerge/>
            <w:tcBorders>
              <w:top w:val="single" w:sz="8" w:space="0" w:color="auto"/>
              <w:left w:val="single" w:sz="8" w:space="0" w:color="auto"/>
              <w:bottom w:val="single" w:sz="8" w:space="0" w:color="000000"/>
              <w:right w:val="single" w:sz="8" w:space="0" w:color="auto"/>
            </w:tcBorders>
            <w:vAlign w:val="center"/>
            <w:hideMark/>
          </w:tcPr>
          <w:p w:rsidR="001271D9" w:rsidRPr="004409F5" w:rsidRDefault="001271D9" w:rsidP="00314FA9">
            <w:pPr>
              <w:tabs>
                <w:tab w:val="left" w:pos="993"/>
              </w:tabs>
              <w:spacing w:after="0"/>
              <w:ind w:firstLine="0"/>
              <w:jc w:val="left"/>
              <w:rPr>
                <w:rFonts w:eastAsia="Times New Roman" w:cs="Times New Roman"/>
                <w:sz w:val="24"/>
                <w:szCs w:val="24"/>
              </w:rPr>
            </w:pPr>
          </w:p>
        </w:tc>
        <w:tc>
          <w:tcPr>
            <w:tcW w:w="1134" w:type="dxa"/>
            <w:vMerge/>
            <w:tcBorders>
              <w:top w:val="single" w:sz="8" w:space="0" w:color="auto"/>
              <w:left w:val="single" w:sz="8" w:space="0" w:color="auto"/>
              <w:bottom w:val="single" w:sz="8" w:space="0" w:color="000000"/>
              <w:right w:val="single" w:sz="8" w:space="0" w:color="auto"/>
            </w:tcBorders>
            <w:vAlign w:val="center"/>
            <w:hideMark/>
          </w:tcPr>
          <w:p w:rsidR="001271D9" w:rsidRPr="004409F5" w:rsidRDefault="001271D9" w:rsidP="00314FA9">
            <w:pPr>
              <w:tabs>
                <w:tab w:val="left" w:pos="993"/>
              </w:tabs>
              <w:spacing w:after="0"/>
              <w:ind w:firstLine="0"/>
              <w:jc w:val="left"/>
              <w:rPr>
                <w:rFonts w:eastAsia="Times New Roman" w:cs="Times New Roman"/>
                <w:sz w:val="24"/>
                <w:szCs w:val="24"/>
              </w:rPr>
            </w:pPr>
          </w:p>
        </w:tc>
        <w:tc>
          <w:tcPr>
            <w:tcW w:w="1276" w:type="dxa"/>
            <w:vMerge/>
            <w:tcBorders>
              <w:top w:val="single" w:sz="8" w:space="0" w:color="auto"/>
              <w:left w:val="single" w:sz="8" w:space="0" w:color="auto"/>
              <w:bottom w:val="single" w:sz="8" w:space="0" w:color="000000"/>
              <w:right w:val="single" w:sz="8" w:space="0" w:color="auto"/>
            </w:tcBorders>
            <w:vAlign w:val="center"/>
            <w:hideMark/>
          </w:tcPr>
          <w:p w:rsidR="001271D9" w:rsidRPr="004409F5" w:rsidRDefault="001271D9" w:rsidP="00314FA9">
            <w:pPr>
              <w:tabs>
                <w:tab w:val="left" w:pos="993"/>
              </w:tabs>
              <w:spacing w:after="0"/>
              <w:ind w:firstLine="0"/>
              <w:jc w:val="left"/>
              <w:rPr>
                <w:rFonts w:eastAsia="Times New Roman" w:cs="Times New Roman"/>
                <w:sz w:val="24"/>
                <w:szCs w:val="24"/>
              </w:rPr>
            </w:pPr>
          </w:p>
        </w:tc>
        <w:tc>
          <w:tcPr>
            <w:tcW w:w="2126" w:type="dxa"/>
            <w:vMerge/>
            <w:tcBorders>
              <w:top w:val="single" w:sz="8" w:space="0" w:color="auto"/>
              <w:left w:val="single" w:sz="8" w:space="0" w:color="auto"/>
              <w:bottom w:val="single" w:sz="8" w:space="0" w:color="000000"/>
              <w:right w:val="single" w:sz="8" w:space="0" w:color="auto"/>
            </w:tcBorders>
            <w:vAlign w:val="center"/>
            <w:hideMark/>
          </w:tcPr>
          <w:p w:rsidR="001271D9" w:rsidRPr="004409F5" w:rsidRDefault="001271D9" w:rsidP="00314FA9">
            <w:pPr>
              <w:tabs>
                <w:tab w:val="left" w:pos="993"/>
              </w:tabs>
              <w:spacing w:after="0"/>
              <w:ind w:firstLine="0"/>
              <w:jc w:val="left"/>
              <w:rPr>
                <w:rFonts w:eastAsia="Times New Roman" w:cs="Times New Roman"/>
                <w:sz w:val="24"/>
                <w:szCs w:val="24"/>
              </w:rPr>
            </w:pPr>
          </w:p>
        </w:tc>
        <w:tc>
          <w:tcPr>
            <w:tcW w:w="1276" w:type="dxa"/>
            <w:vMerge/>
            <w:tcBorders>
              <w:top w:val="single" w:sz="8" w:space="0" w:color="auto"/>
              <w:left w:val="single" w:sz="8" w:space="0" w:color="auto"/>
              <w:bottom w:val="single" w:sz="8" w:space="0" w:color="000000"/>
              <w:right w:val="single" w:sz="8" w:space="0" w:color="auto"/>
            </w:tcBorders>
            <w:vAlign w:val="center"/>
            <w:hideMark/>
          </w:tcPr>
          <w:p w:rsidR="001271D9" w:rsidRPr="004409F5" w:rsidRDefault="001271D9" w:rsidP="00314FA9">
            <w:pPr>
              <w:tabs>
                <w:tab w:val="left" w:pos="993"/>
              </w:tabs>
              <w:spacing w:after="0"/>
              <w:ind w:firstLine="0"/>
              <w:jc w:val="left"/>
              <w:rPr>
                <w:rFonts w:eastAsia="Times New Roman" w:cs="Times New Roman"/>
                <w:sz w:val="24"/>
                <w:szCs w:val="24"/>
              </w:rPr>
            </w:pPr>
          </w:p>
        </w:tc>
        <w:tc>
          <w:tcPr>
            <w:tcW w:w="1725" w:type="dxa"/>
            <w:vMerge/>
            <w:tcBorders>
              <w:top w:val="single" w:sz="8" w:space="0" w:color="auto"/>
              <w:left w:val="single" w:sz="8" w:space="0" w:color="auto"/>
              <w:bottom w:val="single" w:sz="8" w:space="0" w:color="000000"/>
              <w:right w:val="single" w:sz="8" w:space="0" w:color="auto"/>
            </w:tcBorders>
            <w:vAlign w:val="center"/>
            <w:hideMark/>
          </w:tcPr>
          <w:p w:rsidR="001271D9" w:rsidRPr="004409F5" w:rsidRDefault="001271D9" w:rsidP="00314FA9">
            <w:pPr>
              <w:tabs>
                <w:tab w:val="left" w:pos="993"/>
              </w:tabs>
              <w:spacing w:after="0"/>
              <w:ind w:firstLine="0"/>
              <w:jc w:val="left"/>
              <w:rPr>
                <w:rFonts w:eastAsia="Times New Roman" w:cs="Times New Roman"/>
                <w:sz w:val="24"/>
                <w:szCs w:val="24"/>
              </w:rPr>
            </w:pPr>
          </w:p>
        </w:tc>
      </w:tr>
      <w:tr w:rsidR="001271D9" w:rsidRPr="004409F5" w:rsidTr="00653E7C">
        <w:trPr>
          <w:trHeight w:val="330"/>
        </w:trPr>
        <w:tc>
          <w:tcPr>
            <w:tcW w:w="1819" w:type="dxa"/>
            <w:tcBorders>
              <w:top w:val="nil"/>
              <w:left w:val="single" w:sz="8" w:space="0" w:color="auto"/>
              <w:bottom w:val="single" w:sz="8" w:space="0" w:color="auto"/>
              <w:right w:val="single" w:sz="8" w:space="0" w:color="auto"/>
            </w:tcBorders>
            <w:shd w:val="clear" w:color="auto" w:fill="auto"/>
            <w:vAlign w:val="center"/>
            <w:hideMark/>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cs="Times New Roman"/>
                <w:sz w:val="24"/>
                <w:szCs w:val="24"/>
              </w:rPr>
              <w:t>Ведущий специалист</w:t>
            </w:r>
          </w:p>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(2 разряд)</w:t>
            </w:r>
          </w:p>
        </w:tc>
        <w:tc>
          <w:tcPr>
            <w:tcW w:w="1134" w:type="dxa"/>
            <w:tcBorders>
              <w:top w:val="nil"/>
              <w:left w:val="nil"/>
              <w:bottom w:val="single" w:sz="8" w:space="0" w:color="auto"/>
              <w:right w:val="single" w:sz="8" w:space="0" w:color="auto"/>
            </w:tcBorders>
            <w:shd w:val="clear" w:color="auto" w:fill="auto"/>
            <w:vAlign w:val="center"/>
            <w:hideMark/>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1</w:t>
            </w:r>
          </w:p>
        </w:tc>
        <w:tc>
          <w:tcPr>
            <w:tcW w:w="1276" w:type="dxa"/>
            <w:tcBorders>
              <w:top w:val="nil"/>
              <w:left w:val="nil"/>
              <w:bottom w:val="single" w:sz="8" w:space="0" w:color="auto"/>
              <w:right w:val="single" w:sz="8" w:space="0" w:color="auto"/>
            </w:tcBorders>
            <w:shd w:val="clear" w:color="auto" w:fill="auto"/>
            <w:vAlign w:val="center"/>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242,8</w:t>
            </w:r>
          </w:p>
        </w:tc>
        <w:tc>
          <w:tcPr>
            <w:tcW w:w="2126" w:type="dxa"/>
            <w:tcBorders>
              <w:top w:val="nil"/>
              <w:left w:val="nil"/>
              <w:bottom w:val="single" w:sz="8" w:space="0" w:color="auto"/>
              <w:right w:val="single" w:sz="8" w:space="0" w:color="auto"/>
            </w:tcBorders>
            <w:shd w:val="clear" w:color="auto" w:fill="auto"/>
            <w:vAlign w:val="center"/>
            <w:hideMark/>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123</w:t>
            </w:r>
          </w:p>
        </w:tc>
        <w:tc>
          <w:tcPr>
            <w:tcW w:w="1276" w:type="dxa"/>
            <w:tcBorders>
              <w:top w:val="nil"/>
              <w:left w:val="nil"/>
              <w:bottom w:val="single" w:sz="8" w:space="0" w:color="auto"/>
              <w:right w:val="single" w:sz="8" w:space="0" w:color="auto"/>
            </w:tcBorders>
            <w:shd w:val="clear" w:color="auto" w:fill="auto"/>
            <w:vAlign w:val="center"/>
            <w:hideMark/>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1,5</w:t>
            </w:r>
          </w:p>
        </w:tc>
        <w:tc>
          <w:tcPr>
            <w:tcW w:w="1725" w:type="dxa"/>
            <w:tcBorders>
              <w:top w:val="nil"/>
              <w:left w:val="nil"/>
              <w:bottom w:val="single" w:sz="8" w:space="0" w:color="auto"/>
              <w:right w:val="single" w:sz="8" w:space="0" w:color="auto"/>
            </w:tcBorders>
            <w:shd w:val="clear" w:color="auto" w:fill="auto"/>
            <w:vAlign w:val="center"/>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44 810,6</w:t>
            </w:r>
          </w:p>
        </w:tc>
      </w:tr>
      <w:tr w:rsidR="001271D9" w:rsidRPr="004409F5" w:rsidTr="00653E7C">
        <w:trPr>
          <w:trHeight w:val="330"/>
        </w:trPr>
        <w:tc>
          <w:tcPr>
            <w:tcW w:w="1819" w:type="dxa"/>
            <w:tcBorders>
              <w:top w:val="nil"/>
              <w:left w:val="single" w:sz="8" w:space="0" w:color="auto"/>
              <w:bottom w:val="single" w:sz="8" w:space="0" w:color="auto"/>
              <w:right w:val="single" w:sz="8" w:space="0" w:color="auto"/>
            </w:tcBorders>
            <w:shd w:val="clear" w:color="auto" w:fill="auto"/>
            <w:vAlign w:val="center"/>
          </w:tcPr>
          <w:p w:rsidR="001271D9" w:rsidRPr="004409F5" w:rsidRDefault="001271D9" w:rsidP="00314FA9">
            <w:pPr>
              <w:tabs>
                <w:tab w:val="left" w:pos="993"/>
              </w:tabs>
              <w:spacing w:after="0"/>
              <w:ind w:firstLine="0"/>
              <w:jc w:val="center"/>
              <w:rPr>
                <w:rFonts w:cs="Times New Roman"/>
                <w:sz w:val="24"/>
                <w:szCs w:val="24"/>
              </w:rPr>
            </w:pPr>
            <w:r w:rsidRPr="004409F5">
              <w:rPr>
                <w:rFonts w:cs="Times New Roman"/>
                <w:sz w:val="24"/>
                <w:szCs w:val="24"/>
              </w:rPr>
              <w:t xml:space="preserve">Аналитик </w:t>
            </w:r>
            <w:r w:rsidRPr="004409F5">
              <w:rPr>
                <w:rFonts w:eastAsia="Times New Roman" w:cs="Times New Roman"/>
                <w:sz w:val="24"/>
                <w:szCs w:val="24"/>
              </w:rPr>
              <w:t>(4 разряд)</w:t>
            </w:r>
          </w:p>
        </w:tc>
        <w:tc>
          <w:tcPr>
            <w:tcW w:w="1134" w:type="dxa"/>
            <w:tcBorders>
              <w:top w:val="nil"/>
              <w:left w:val="nil"/>
              <w:bottom w:val="single" w:sz="8" w:space="0" w:color="auto"/>
              <w:right w:val="single" w:sz="8" w:space="0" w:color="auto"/>
            </w:tcBorders>
            <w:shd w:val="clear" w:color="auto" w:fill="auto"/>
            <w:vAlign w:val="center"/>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1</w:t>
            </w:r>
          </w:p>
        </w:tc>
        <w:tc>
          <w:tcPr>
            <w:tcW w:w="1276" w:type="dxa"/>
            <w:tcBorders>
              <w:top w:val="nil"/>
              <w:left w:val="nil"/>
              <w:bottom w:val="single" w:sz="8" w:space="0" w:color="auto"/>
              <w:right w:val="single" w:sz="8" w:space="0" w:color="auto"/>
            </w:tcBorders>
            <w:shd w:val="clear" w:color="auto" w:fill="auto"/>
            <w:vAlign w:val="center"/>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235,8</w:t>
            </w:r>
          </w:p>
        </w:tc>
        <w:tc>
          <w:tcPr>
            <w:tcW w:w="2126" w:type="dxa"/>
            <w:tcBorders>
              <w:top w:val="nil"/>
              <w:left w:val="nil"/>
              <w:bottom w:val="single" w:sz="8" w:space="0" w:color="auto"/>
              <w:right w:val="single" w:sz="8" w:space="0" w:color="auto"/>
            </w:tcBorders>
            <w:shd w:val="clear" w:color="auto" w:fill="auto"/>
            <w:vAlign w:val="center"/>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150</w:t>
            </w:r>
          </w:p>
        </w:tc>
        <w:tc>
          <w:tcPr>
            <w:tcW w:w="1276" w:type="dxa"/>
            <w:tcBorders>
              <w:top w:val="nil"/>
              <w:left w:val="nil"/>
              <w:bottom w:val="single" w:sz="8" w:space="0" w:color="auto"/>
              <w:right w:val="single" w:sz="8" w:space="0" w:color="auto"/>
            </w:tcBorders>
            <w:shd w:val="clear" w:color="auto" w:fill="auto"/>
            <w:vAlign w:val="center"/>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1,5</w:t>
            </w:r>
          </w:p>
        </w:tc>
        <w:tc>
          <w:tcPr>
            <w:tcW w:w="1725" w:type="dxa"/>
            <w:tcBorders>
              <w:top w:val="nil"/>
              <w:left w:val="nil"/>
              <w:bottom w:val="single" w:sz="8" w:space="0" w:color="auto"/>
              <w:right w:val="single" w:sz="8" w:space="0" w:color="auto"/>
            </w:tcBorders>
            <w:shd w:val="clear" w:color="auto" w:fill="auto"/>
            <w:vAlign w:val="center"/>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53 065,7</w:t>
            </w:r>
          </w:p>
        </w:tc>
      </w:tr>
      <w:tr w:rsidR="001271D9" w:rsidRPr="004409F5" w:rsidTr="00653E7C">
        <w:trPr>
          <w:trHeight w:val="330"/>
        </w:trPr>
        <w:tc>
          <w:tcPr>
            <w:tcW w:w="1819" w:type="dxa"/>
            <w:tcBorders>
              <w:top w:val="nil"/>
              <w:left w:val="single" w:sz="8" w:space="0" w:color="auto"/>
              <w:bottom w:val="single" w:sz="8" w:space="0" w:color="auto"/>
              <w:right w:val="single" w:sz="8" w:space="0" w:color="auto"/>
            </w:tcBorders>
            <w:shd w:val="clear" w:color="auto" w:fill="auto"/>
            <w:vAlign w:val="center"/>
            <w:hideMark/>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Инженер-программист</w:t>
            </w:r>
          </w:p>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(6 разряд)</w:t>
            </w:r>
          </w:p>
        </w:tc>
        <w:tc>
          <w:tcPr>
            <w:tcW w:w="1134" w:type="dxa"/>
            <w:tcBorders>
              <w:top w:val="nil"/>
              <w:left w:val="nil"/>
              <w:bottom w:val="single" w:sz="8" w:space="0" w:color="auto"/>
              <w:right w:val="single" w:sz="8" w:space="0" w:color="auto"/>
            </w:tcBorders>
            <w:shd w:val="clear" w:color="auto" w:fill="auto"/>
            <w:vAlign w:val="center"/>
            <w:hideMark/>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2</w:t>
            </w:r>
          </w:p>
        </w:tc>
        <w:tc>
          <w:tcPr>
            <w:tcW w:w="1276" w:type="dxa"/>
            <w:tcBorders>
              <w:top w:val="nil"/>
              <w:left w:val="nil"/>
              <w:bottom w:val="single" w:sz="8" w:space="0" w:color="auto"/>
              <w:right w:val="single" w:sz="8" w:space="0" w:color="auto"/>
            </w:tcBorders>
            <w:shd w:val="clear" w:color="auto" w:fill="auto"/>
            <w:vAlign w:val="center"/>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218,6</w:t>
            </w:r>
          </w:p>
        </w:tc>
        <w:tc>
          <w:tcPr>
            <w:tcW w:w="2126" w:type="dxa"/>
            <w:tcBorders>
              <w:top w:val="nil"/>
              <w:left w:val="nil"/>
              <w:bottom w:val="single" w:sz="8" w:space="0" w:color="auto"/>
              <w:right w:val="single" w:sz="8" w:space="0" w:color="auto"/>
            </w:tcBorders>
            <w:shd w:val="clear" w:color="auto" w:fill="auto"/>
            <w:vAlign w:val="center"/>
            <w:hideMark/>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137</w:t>
            </w:r>
          </w:p>
        </w:tc>
        <w:tc>
          <w:tcPr>
            <w:tcW w:w="1276" w:type="dxa"/>
            <w:tcBorders>
              <w:top w:val="nil"/>
              <w:left w:val="nil"/>
              <w:bottom w:val="single" w:sz="8" w:space="0" w:color="auto"/>
              <w:right w:val="single" w:sz="8" w:space="0" w:color="auto"/>
            </w:tcBorders>
            <w:shd w:val="clear" w:color="auto" w:fill="auto"/>
            <w:vAlign w:val="center"/>
            <w:hideMark/>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1,5</w:t>
            </w:r>
          </w:p>
        </w:tc>
        <w:tc>
          <w:tcPr>
            <w:tcW w:w="1725" w:type="dxa"/>
            <w:tcBorders>
              <w:top w:val="nil"/>
              <w:left w:val="nil"/>
              <w:bottom w:val="single" w:sz="8" w:space="0" w:color="auto"/>
              <w:right w:val="single" w:sz="8" w:space="0" w:color="auto"/>
            </w:tcBorders>
            <w:shd w:val="clear" w:color="auto" w:fill="auto"/>
            <w:vAlign w:val="center"/>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89 872</w:t>
            </w:r>
          </w:p>
        </w:tc>
      </w:tr>
      <w:tr w:rsidR="001271D9" w:rsidRPr="004409F5" w:rsidTr="00653E7C">
        <w:trPr>
          <w:trHeight w:val="330"/>
        </w:trPr>
        <w:tc>
          <w:tcPr>
            <w:tcW w:w="1819" w:type="dxa"/>
            <w:tcBorders>
              <w:top w:val="nil"/>
              <w:left w:val="single" w:sz="8" w:space="0" w:color="auto"/>
              <w:bottom w:val="single" w:sz="8" w:space="0" w:color="auto"/>
              <w:right w:val="single" w:sz="8" w:space="0" w:color="auto"/>
            </w:tcBorders>
            <w:shd w:val="clear" w:color="auto" w:fill="auto"/>
            <w:vAlign w:val="center"/>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Техник-программист (7 разряд)</w:t>
            </w:r>
          </w:p>
        </w:tc>
        <w:tc>
          <w:tcPr>
            <w:tcW w:w="1134" w:type="dxa"/>
            <w:tcBorders>
              <w:top w:val="nil"/>
              <w:left w:val="nil"/>
              <w:bottom w:val="single" w:sz="8" w:space="0" w:color="auto"/>
              <w:right w:val="single" w:sz="8" w:space="0" w:color="auto"/>
            </w:tcBorders>
            <w:shd w:val="clear" w:color="auto" w:fill="auto"/>
            <w:vAlign w:val="center"/>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2</w:t>
            </w:r>
          </w:p>
        </w:tc>
        <w:tc>
          <w:tcPr>
            <w:tcW w:w="1276" w:type="dxa"/>
            <w:tcBorders>
              <w:top w:val="nil"/>
              <w:left w:val="nil"/>
              <w:bottom w:val="single" w:sz="8" w:space="0" w:color="auto"/>
              <w:right w:val="single" w:sz="8" w:space="0" w:color="auto"/>
            </w:tcBorders>
            <w:shd w:val="clear" w:color="auto" w:fill="auto"/>
            <w:vAlign w:val="center"/>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203,0</w:t>
            </w:r>
          </w:p>
        </w:tc>
        <w:tc>
          <w:tcPr>
            <w:tcW w:w="2126" w:type="dxa"/>
            <w:tcBorders>
              <w:top w:val="nil"/>
              <w:left w:val="nil"/>
              <w:bottom w:val="single" w:sz="8" w:space="0" w:color="auto"/>
              <w:right w:val="single" w:sz="8" w:space="0" w:color="auto"/>
            </w:tcBorders>
            <w:shd w:val="clear" w:color="auto" w:fill="auto"/>
            <w:vAlign w:val="center"/>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130</w:t>
            </w:r>
          </w:p>
        </w:tc>
        <w:tc>
          <w:tcPr>
            <w:tcW w:w="1276" w:type="dxa"/>
            <w:tcBorders>
              <w:top w:val="nil"/>
              <w:left w:val="nil"/>
              <w:bottom w:val="single" w:sz="8" w:space="0" w:color="auto"/>
              <w:right w:val="single" w:sz="8" w:space="0" w:color="auto"/>
            </w:tcBorders>
            <w:shd w:val="clear" w:color="auto" w:fill="auto"/>
            <w:vAlign w:val="center"/>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1,5</w:t>
            </w:r>
          </w:p>
        </w:tc>
        <w:tc>
          <w:tcPr>
            <w:tcW w:w="1725" w:type="dxa"/>
            <w:tcBorders>
              <w:top w:val="nil"/>
              <w:left w:val="nil"/>
              <w:bottom w:val="single" w:sz="8" w:space="0" w:color="auto"/>
              <w:right w:val="single" w:sz="8" w:space="0" w:color="auto"/>
            </w:tcBorders>
            <w:shd w:val="clear" w:color="auto" w:fill="auto"/>
            <w:vAlign w:val="center"/>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79 188,5</w:t>
            </w:r>
          </w:p>
        </w:tc>
      </w:tr>
      <w:tr w:rsidR="001271D9" w:rsidRPr="004409F5" w:rsidTr="00653E7C">
        <w:trPr>
          <w:trHeight w:val="330"/>
        </w:trPr>
        <w:tc>
          <w:tcPr>
            <w:tcW w:w="1819" w:type="dxa"/>
            <w:tcBorders>
              <w:top w:val="nil"/>
              <w:left w:val="single" w:sz="8" w:space="0" w:color="auto"/>
              <w:bottom w:val="single" w:sz="8" w:space="0" w:color="auto"/>
              <w:right w:val="single" w:sz="8" w:space="0" w:color="auto"/>
            </w:tcBorders>
            <w:shd w:val="clear" w:color="auto" w:fill="auto"/>
            <w:vAlign w:val="center"/>
            <w:hideMark/>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Итого</w:t>
            </w:r>
          </w:p>
        </w:tc>
        <w:tc>
          <w:tcPr>
            <w:tcW w:w="1134" w:type="dxa"/>
            <w:tcBorders>
              <w:top w:val="nil"/>
              <w:left w:val="nil"/>
              <w:bottom w:val="single" w:sz="8" w:space="0" w:color="auto"/>
              <w:right w:val="single" w:sz="8" w:space="0" w:color="auto"/>
            </w:tcBorders>
            <w:shd w:val="clear" w:color="auto" w:fill="auto"/>
            <w:vAlign w:val="center"/>
            <w:hideMark/>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6</w:t>
            </w:r>
          </w:p>
        </w:tc>
        <w:tc>
          <w:tcPr>
            <w:tcW w:w="1276" w:type="dxa"/>
            <w:tcBorders>
              <w:top w:val="nil"/>
              <w:left w:val="nil"/>
              <w:bottom w:val="single" w:sz="8" w:space="0" w:color="auto"/>
              <w:right w:val="single" w:sz="8" w:space="0" w:color="auto"/>
            </w:tcBorders>
            <w:shd w:val="clear" w:color="auto" w:fill="auto"/>
            <w:vAlign w:val="center"/>
            <w:hideMark/>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 xml:space="preserve">   – </w:t>
            </w:r>
          </w:p>
        </w:tc>
        <w:tc>
          <w:tcPr>
            <w:tcW w:w="2126" w:type="dxa"/>
            <w:tcBorders>
              <w:top w:val="nil"/>
              <w:left w:val="nil"/>
              <w:bottom w:val="single" w:sz="8" w:space="0" w:color="auto"/>
              <w:right w:val="single" w:sz="8" w:space="0" w:color="auto"/>
            </w:tcBorders>
            <w:shd w:val="clear" w:color="auto" w:fill="auto"/>
            <w:vAlign w:val="center"/>
            <w:hideMark/>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807</w:t>
            </w:r>
          </w:p>
        </w:tc>
        <w:tc>
          <w:tcPr>
            <w:tcW w:w="1276" w:type="dxa"/>
            <w:tcBorders>
              <w:top w:val="nil"/>
              <w:left w:val="nil"/>
              <w:bottom w:val="single" w:sz="8" w:space="0" w:color="auto"/>
              <w:right w:val="single" w:sz="8" w:space="0" w:color="auto"/>
            </w:tcBorders>
            <w:shd w:val="clear" w:color="auto" w:fill="auto"/>
            <w:vAlign w:val="center"/>
            <w:hideMark/>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 xml:space="preserve">  – </w:t>
            </w:r>
          </w:p>
        </w:tc>
        <w:tc>
          <w:tcPr>
            <w:tcW w:w="1725" w:type="dxa"/>
            <w:tcBorders>
              <w:top w:val="nil"/>
              <w:left w:val="nil"/>
              <w:bottom w:val="single" w:sz="8" w:space="0" w:color="auto"/>
              <w:right w:val="single" w:sz="8" w:space="0" w:color="auto"/>
            </w:tcBorders>
            <w:shd w:val="clear" w:color="auto" w:fill="auto"/>
            <w:vAlign w:val="center"/>
          </w:tcPr>
          <w:p w:rsidR="001271D9" w:rsidRPr="004409F5" w:rsidRDefault="001271D9" w:rsidP="00314FA9">
            <w:pPr>
              <w:tabs>
                <w:tab w:val="left" w:pos="993"/>
              </w:tabs>
              <w:spacing w:after="0"/>
              <w:ind w:firstLine="0"/>
              <w:jc w:val="center"/>
              <w:rPr>
                <w:rFonts w:eastAsia="Times New Roman" w:cs="Times New Roman"/>
                <w:sz w:val="24"/>
                <w:szCs w:val="24"/>
              </w:rPr>
            </w:pPr>
            <w:r w:rsidRPr="004409F5">
              <w:rPr>
                <w:rFonts w:eastAsia="Times New Roman" w:cs="Times New Roman"/>
                <w:sz w:val="24"/>
                <w:szCs w:val="24"/>
              </w:rPr>
              <w:t>266 936,9</w:t>
            </w:r>
          </w:p>
        </w:tc>
      </w:tr>
    </w:tbl>
    <w:p w:rsidR="001271D9" w:rsidRPr="00314FA9" w:rsidRDefault="001271D9" w:rsidP="00314FA9">
      <w:pPr>
        <w:tabs>
          <w:tab w:val="left" w:pos="709"/>
        </w:tabs>
        <w:spacing w:after="0"/>
        <w:ind w:firstLine="0"/>
        <w:rPr>
          <w:rFonts w:eastAsia="Times New Roman" w:cs="Times New Roman"/>
          <w:szCs w:val="28"/>
        </w:rPr>
      </w:pPr>
    </w:p>
    <w:p w:rsidR="001271D9" w:rsidRPr="00314FA9" w:rsidRDefault="001271D9" w:rsidP="00314FA9">
      <w:pPr>
        <w:tabs>
          <w:tab w:val="left" w:pos="993"/>
        </w:tabs>
        <w:spacing w:after="0"/>
        <w:rPr>
          <w:rFonts w:cs="Times New Roman"/>
          <w:szCs w:val="28"/>
        </w:rPr>
      </w:pPr>
      <w:r w:rsidRPr="00314FA9">
        <w:rPr>
          <w:rFonts w:cs="Times New Roman"/>
          <w:szCs w:val="28"/>
        </w:rPr>
        <w:t>Дополнительная заработная плата (З</w:t>
      </w:r>
      <w:r w:rsidRPr="00314FA9">
        <w:rPr>
          <w:rFonts w:cs="Times New Roman"/>
          <w:szCs w:val="28"/>
          <w:vertAlign w:val="subscript"/>
        </w:rPr>
        <w:t>Д</w:t>
      </w:r>
      <w:r w:rsidR="00AB1327" w:rsidRPr="00314FA9">
        <w:rPr>
          <w:rFonts w:cs="Times New Roman"/>
          <w:szCs w:val="28"/>
        </w:rPr>
        <w:t>) определяется по формуле</w:t>
      </w:r>
    </w:p>
    <w:p w:rsidR="001271D9" w:rsidRPr="00314FA9" w:rsidRDefault="001271D9" w:rsidP="00314FA9">
      <w:pPr>
        <w:tabs>
          <w:tab w:val="left" w:pos="993"/>
        </w:tabs>
        <w:spacing w:after="0"/>
        <w:rPr>
          <w:rFonts w:cs="Times New Roman"/>
          <w:szCs w:val="28"/>
        </w:rPr>
      </w:pPr>
    </w:p>
    <w:p w:rsidR="001271D9" w:rsidRPr="00314FA9" w:rsidRDefault="004233EB" w:rsidP="00314FA9">
      <w:pPr>
        <w:tabs>
          <w:tab w:val="left" w:pos="993"/>
        </w:tabs>
        <w:spacing w:after="0"/>
        <w:jc w:val="right"/>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rPr>
                  <m:t>З</m:t>
                </m:r>
              </m:e>
              <m:sub>
                <m:r>
                  <w:rPr>
                    <w:rFonts w:ascii="Cambria Math" w:hAnsi="Cambria Math" w:cs="Times New Roman"/>
                    <w:szCs w:val="28"/>
                  </w:rPr>
                  <m:t>0</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rPr>
                  <m:t>Н</m:t>
                </m:r>
              </m:e>
              <m:sub>
                <m:r>
                  <w:rPr>
                    <w:rFonts w:ascii="Cambria Math" w:hAnsi="Cambria Math" w:cs="Times New Roman"/>
                    <w:szCs w:val="28"/>
                  </w:rPr>
                  <m:t>д</m:t>
                </m:r>
              </m:sub>
            </m:sSub>
          </m:num>
          <m:den>
            <m:r>
              <w:rPr>
                <w:rFonts w:ascii="Cambria Math" w:hAnsi="Cambria Math" w:cs="Times New Roman"/>
                <w:szCs w:val="28"/>
              </w:rPr>
              <m:t>100</m:t>
            </m:r>
          </m:den>
        </m:f>
      </m:oMath>
      <w:r w:rsidR="001271D9" w:rsidRPr="00314FA9">
        <w:rPr>
          <w:rFonts w:cs="Times New Roman"/>
          <w:szCs w:val="28"/>
        </w:rPr>
        <w:t>,</w:t>
      </w:r>
      <w:r w:rsidR="001271D9" w:rsidRPr="00314FA9">
        <w:rPr>
          <w:rFonts w:cs="Times New Roman"/>
          <w:szCs w:val="28"/>
        </w:rPr>
        <w:tab/>
      </w:r>
      <w:r w:rsidR="001271D9" w:rsidRPr="00314FA9">
        <w:rPr>
          <w:rFonts w:cs="Times New Roman"/>
          <w:szCs w:val="28"/>
        </w:rPr>
        <w:tab/>
        <w:t xml:space="preserve">                      </w:t>
      </w:r>
      <w:r w:rsidR="001271D9" w:rsidRPr="00314FA9">
        <w:rPr>
          <w:rFonts w:cs="Times New Roman"/>
          <w:szCs w:val="28"/>
        </w:rPr>
        <w:tab/>
      </w:r>
      <w:r w:rsidR="001271D9" w:rsidRPr="00314FA9">
        <w:rPr>
          <w:rFonts w:cs="Times New Roman"/>
          <w:szCs w:val="28"/>
        </w:rPr>
        <w:tab/>
        <w:t>(5.7)</w:t>
      </w:r>
    </w:p>
    <w:p w:rsidR="001271D9" w:rsidRPr="00314FA9" w:rsidRDefault="001271D9" w:rsidP="00314FA9">
      <w:pPr>
        <w:tabs>
          <w:tab w:val="left" w:pos="993"/>
        </w:tabs>
        <w:spacing w:after="0"/>
        <w:jc w:val="right"/>
        <w:rPr>
          <w:rFonts w:cs="Times New Roman"/>
          <w:szCs w:val="28"/>
        </w:rPr>
      </w:pPr>
    </w:p>
    <w:p w:rsidR="001271D9" w:rsidRPr="00314FA9" w:rsidRDefault="001271D9" w:rsidP="00314FA9">
      <w:pPr>
        <w:tabs>
          <w:tab w:val="left" w:pos="993"/>
        </w:tabs>
        <w:spacing w:after="0"/>
        <w:ind w:firstLine="0"/>
        <w:rPr>
          <w:rFonts w:cs="Times New Roman"/>
          <w:szCs w:val="28"/>
        </w:rPr>
      </w:pPr>
      <w:r w:rsidRPr="00314FA9">
        <w:rPr>
          <w:rFonts w:cs="Times New Roman"/>
          <w:szCs w:val="28"/>
        </w:rPr>
        <w:t>где Н</w:t>
      </w:r>
      <w:r w:rsidRPr="00314FA9">
        <w:rPr>
          <w:rFonts w:cs="Times New Roman"/>
          <w:szCs w:val="28"/>
          <w:vertAlign w:val="subscript"/>
        </w:rPr>
        <w:t>Д</w:t>
      </w:r>
      <w:r w:rsidRPr="00314FA9">
        <w:rPr>
          <w:rFonts w:cs="Times New Roman"/>
          <w:szCs w:val="28"/>
        </w:rPr>
        <w:t xml:space="preserve"> – норматив дополнительной заработной платы (Н</w:t>
      </w:r>
      <w:r w:rsidRPr="00314FA9">
        <w:rPr>
          <w:rFonts w:cs="Times New Roman"/>
          <w:szCs w:val="28"/>
          <w:vertAlign w:val="subscript"/>
        </w:rPr>
        <w:t>Д</w:t>
      </w:r>
      <w:r w:rsidRPr="00314FA9">
        <w:rPr>
          <w:rFonts w:cs="Times New Roman"/>
          <w:szCs w:val="28"/>
        </w:rPr>
        <w:t xml:space="preserve"> = 10%).</w:t>
      </w:r>
    </w:p>
    <w:p w:rsidR="001271D9" w:rsidRPr="00314FA9" w:rsidRDefault="001271D9" w:rsidP="00314FA9">
      <w:pPr>
        <w:tabs>
          <w:tab w:val="left" w:pos="993"/>
        </w:tabs>
        <w:spacing w:after="0"/>
        <w:ind w:firstLine="0"/>
        <w:rPr>
          <w:rFonts w:cs="Times New Roman"/>
          <w:szCs w:val="28"/>
        </w:rPr>
      </w:pPr>
    </w:p>
    <w:p w:rsidR="001271D9" w:rsidRPr="00314FA9" w:rsidRDefault="004233EB" w:rsidP="00314FA9">
      <w:pPr>
        <w:tabs>
          <w:tab w:val="left" w:pos="993"/>
        </w:tabs>
        <w:spacing w:after="0"/>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f>
          <m:fPr>
            <m:ctrlPr>
              <w:rPr>
                <w:rFonts w:ascii="Cambria Math" w:hAnsi="Cambria Math" w:cs="Times New Roman"/>
                <w:i/>
                <w:szCs w:val="28"/>
                <w:lang w:val="en-US"/>
              </w:rPr>
            </m:ctrlPr>
          </m:fPr>
          <m:num>
            <m:r>
              <m:rPr>
                <m:sty m:val="p"/>
              </m:rPr>
              <w:rPr>
                <w:rFonts w:ascii="Cambria Math" w:eastAsia="Times New Roman" w:hAnsi="Cambria Math" w:cs="Times New Roman"/>
                <w:szCs w:val="28"/>
              </w:rPr>
              <m:t xml:space="preserve">266 936,9 </m:t>
            </m:r>
            <m:r>
              <w:rPr>
                <w:rFonts w:ascii="Cambria Math" w:hAnsi="Cambria Math" w:cs="Times New Roman"/>
                <w:szCs w:val="28"/>
              </w:rPr>
              <m:t>* 10</m:t>
            </m:r>
          </m:num>
          <m:den>
            <m:r>
              <w:rPr>
                <w:rFonts w:ascii="Cambria Math" w:hAnsi="Cambria Math" w:cs="Times New Roman"/>
                <w:szCs w:val="28"/>
              </w:rPr>
              <m:t>100</m:t>
            </m:r>
          </m:den>
        </m:f>
        <m:r>
          <w:rPr>
            <w:rFonts w:ascii="Cambria Math" w:hAnsi="Cambria Math" w:cs="Times New Roman"/>
            <w:szCs w:val="28"/>
          </w:rPr>
          <m:t xml:space="preserve"> </m:t>
        </m:r>
      </m:oMath>
      <w:r w:rsidR="001271D9" w:rsidRPr="00314FA9">
        <w:rPr>
          <w:rFonts w:cs="Times New Roman"/>
          <w:szCs w:val="28"/>
        </w:rPr>
        <w:t>= 26 693,6 тыс. руб.</w:t>
      </w:r>
    </w:p>
    <w:p w:rsidR="001271D9" w:rsidRPr="00314FA9" w:rsidRDefault="001271D9" w:rsidP="00314FA9">
      <w:pPr>
        <w:tabs>
          <w:tab w:val="left" w:pos="993"/>
        </w:tabs>
        <w:spacing w:after="0"/>
        <w:rPr>
          <w:rFonts w:cs="Times New Roman"/>
          <w:szCs w:val="28"/>
        </w:rPr>
      </w:pPr>
    </w:p>
    <w:p w:rsidR="001271D9" w:rsidRPr="00314FA9" w:rsidRDefault="001271D9" w:rsidP="00314FA9">
      <w:pPr>
        <w:pStyle w:val="a8"/>
        <w:ind w:left="0"/>
        <w:rPr>
          <w:rFonts w:eastAsiaTheme="minorEastAsia" w:cs="Times New Roman"/>
          <w:szCs w:val="28"/>
        </w:rPr>
      </w:pPr>
      <w:r w:rsidRPr="00314FA9">
        <w:rPr>
          <w:rFonts w:eastAsiaTheme="minorEastAsia" w:cs="Times New Roman"/>
          <w:szCs w:val="28"/>
        </w:rPr>
        <w:t xml:space="preserve">Отчисления в фонд социальной защиты населения и на обязательное страхование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сз</m:t>
            </m:r>
          </m:sub>
        </m:sSub>
      </m:oMath>
      <w:r w:rsidRPr="00314FA9">
        <w:rPr>
          <w:rFonts w:eastAsiaTheme="minorEastAsia" w:cs="Times New Roman"/>
          <w:szCs w:val="28"/>
        </w:rPr>
        <w:t xml:space="preserve"> определяется по следующей формуле:</w:t>
      </w:r>
    </w:p>
    <w:p w:rsidR="001271D9" w:rsidRPr="00314FA9" w:rsidRDefault="001271D9" w:rsidP="00314FA9">
      <w:pPr>
        <w:pStyle w:val="a8"/>
        <w:ind w:left="0"/>
        <w:jc w:val="center"/>
        <w:rPr>
          <w:rFonts w:eastAsiaTheme="minorEastAsia" w:cs="Times New Roman"/>
          <w:szCs w:val="28"/>
        </w:rPr>
      </w:pPr>
    </w:p>
    <w:p w:rsidR="001271D9" w:rsidRPr="00314FA9" w:rsidRDefault="004233EB" w:rsidP="00314FA9">
      <w:pPr>
        <w:pStyle w:val="a8"/>
        <w:ind w:left="2832"/>
        <w:jc w:val="cente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сз</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о</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д</m:t>
                    </m:r>
                  </m:sub>
                </m:sSub>
              </m:e>
            </m:d>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сз</m:t>
                </m:r>
              </m:sub>
            </m:sSub>
          </m:num>
          <m:den>
            <m:r>
              <w:rPr>
                <w:rFonts w:ascii="Cambria Math" w:eastAsiaTheme="minorEastAsia" w:hAnsi="Cambria Math" w:cs="Times New Roman"/>
                <w:szCs w:val="28"/>
              </w:rPr>
              <m:t>100</m:t>
            </m:r>
          </m:den>
        </m:f>
      </m:oMath>
      <w:r w:rsidR="001271D9" w:rsidRPr="00314FA9">
        <w:rPr>
          <w:rFonts w:eastAsiaTheme="minorEastAsia" w:cs="Times New Roman"/>
          <w:szCs w:val="28"/>
        </w:rPr>
        <w:tab/>
      </w:r>
      <w:r w:rsidR="001271D9" w:rsidRPr="00314FA9">
        <w:rPr>
          <w:rFonts w:eastAsiaTheme="minorEastAsia" w:cs="Times New Roman"/>
          <w:szCs w:val="28"/>
        </w:rPr>
        <w:tab/>
      </w:r>
      <w:r w:rsidR="001271D9" w:rsidRPr="00314FA9">
        <w:rPr>
          <w:rFonts w:eastAsiaTheme="minorEastAsia" w:cs="Times New Roman"/>
          <w:szCs w:val="28"/>
        </w:rPr>
        <w:tab/>
      </w:r>
      <w:r w:rsidR="001271D9" w:rsidRPr="00314FA9">
        <w:rPr>
          <w:rFonts w:eastAsiaTheme="minorEastAsia" w:cs="Times New Roman"/>
          <w:szCs w:val="28"/>
        </w:rPr>
        <w:tab/>
      </w:r>
      <w:r w:rsidR="001271D9" w:rsidRPr="00314FA9">
        <w:rPr>
          <w:rFonts w:eastAsiaTheme="minorEastAsia" w:cs="Times New Roman"/>
          <w:szCs w:val="28"/>
        </w:rPr>
        <w:tab/>
        <w:t>(5.8)</w:t>
      </w:r>
    </w:p>
    <w:p w:rsidR="001271D9" w:rsidRPr="00314FA9" w:rsidRDefault="001271D9" w:rsidP="004409F5">
      <w:pPr>
        <w:pStyle w:val="a8"/>
        <w:ind w:left="1418" w:hanging="1418"/>
        <w:rPr>
          <w:rFonts w:eastAsiaTheme="minorEastAsia" w:cs="Times New Roman"/>
          <w:szCs w:val="28"/>
        </w:rPr>
      </w:pPr>
      <w:r w:rsidRPr="00314FA9">
        <w:rPr>
          <w:rFonts w:eastAsiaTheme="minorEastAsia" w:cs="Times New Roman"/>
          <w:szCs w:val="28"/>
        </w:rPr>
        <w:lastRenderedPageBreak/>
        <w:t xml:space="preserve">где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сз</m:t>
            </m:r>
          </m:sub>
        </m:sSub>
      </m:oMath>
      <w:r w:rsidRPr="00314FA9">
        <w:rPr>
          <w:rFonts w:eastAsiaTheme="minorEastAsia" w:cs="Times New Roman"/>
          <w:szCs w:val="28"/>
        </w:rPr>
        <w:t xml:space="preserve"> – норматив отчислений в фонд социальной защиты населения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сз</m:t>
            </m:r>
          </m:sub>
        </m:sSub>
        <m:r>
          <w:rPr>
            <w:rFonts w:ascii="Cambria Math" w:eastAsiaTheme="minorEastAsia" w:hAnsi="Cambria Math" w:cs="Times New Roman"/>
            <w:szCs w:val="28"/>
          </w:rPr>
          <m:t>=34%</m:t>
        </m:r>
      </m:oMath>
      <w:r w:rsidRPr="00314FA9">
        <w:rPr>
          <w:rFonts w:eastAsiaTheme="minorEastAsia" w:cs="Times New Roman"/>
          <w:szCs w:val="28"/>
        </w:rPr>
        <w:t>).</w:t>
      </w:r>
    </w:p>
    <w:p w:rsidR="001271D9" w:rsidRPr="00314FA9" w:rsidRDefault="001271D9" w:rsidP="00314FA9">
      <w:pPr>
        <w:pStyle w:val="a8"/>
        <w:ind w:left="0"/>
        <w:rPr>
          <w:rFonts w:eastAsiaTheme="minorEastAsia" w:cs="Times New Roman"/>
          <w:szCs w:val="28"/>
        </w:rPr>
      </w:pPr>
    </w:p>
    <w:p w:rsidR="001271D9" w:rsidRPr="00314FA9" w:rsidRDefault="004233EB" w:rsidP="00314FA9">
      <w:pPr>
        <w:pStyle w:val="a8"/>
        <w:ind w:left="0"/>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сз</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d>
              <m:dPr>
                <m:ctrlPr>
                  <w:rPr>
                    <w:rFonts w:ascii="Cambria Math" w:eastAsiaTheme="minorEastAsia" w:hAnsi="Cambria Math" w:cs="Times New Roman"/>
                    <w:i/>
                    <w:szCs w:val="28"/>
                  </w:rPr>
                </m:ctrlPr>
              </m:dPr>
              <m:e>
                <m:r>
                  <m:rPr>
                    <m:sty m:val="p"/>
                  </m:rPr>
                  <w:rPr>
                    <w:rFonts w:ascii="Cambria Math" w:eastAsia="Times New Roman" w:hAnsi="Cambria Math" w:cs="Times New Roman"/>
                    <w:szCs w:val="28"/>
                  </w:rPr>
                  <m:t xml:space="preserve">266 936,9 </m:t>
                </m:r>
                <m:r>
                  <m:rPr>
                    <m:sty m:val="p"/>
                  </m:rPr>
                  <w:rPr>
                    <w:rFonts w:ascii="Cambria Math" w:eastAsiaTheme="minorEastAsia" w:hAnsi="Cambria Math" w:cs="Times New Roman"/>
                    <w:szCs w:val="28"/>
                  </w:rPr>
                  <m:t>+</m:t>
                </m:r>
                <m:r>
                  <m:rPr>
                    <m:sty m:val="p"/>
                  </m:rPr>
                  <w:rPr>
                    <w:rFonts w:ascii="Cambria Math" w:hAnsi="Cambria Math" w:cs="Times New Roman"/>
                    <w:szCs w:val="28"/>
                  </w:rPr>
                  <m:t>26 693,69</m:t>
                </m:r>
                <m:ctrlPr>
                  <w:rPr>
                    <w:rFonts w:ascii="Cambria Math" w:eastAsiaTheme="minorEastAsia" w:hAnsi="Cambria Math" w:cs="Times New Roman"/>
                    <w:szCs w:val="28"/>
                  </w:rPr>
                </m:ctrlPr>
              </m:e>
            </m:d>
            <m:r>
              <m:rPr>
                <m:sty m:val="p"/>
              </m:rPr>
              <w:rPr>
                <w:rFonts w:ascii="Cambria Math" w:eastAsiaTheme="minorEastAsia" w:hAnsi="Cambria Math" w:cs="Times New Roman"/>
                <w:szCs w:val="28"/>
              </w:rPr>
              <m:t>*34%</m:t>
            </m:r>
          </m:num>
          <m:den>
            <m:r>
              <w:rPr>
                <w:rFonts w:ascii="Cambria Math" w:eastAsiaTheme="minorEastAsia" w:hAnsi="Cambria Math" w:cs="Times New Roman"/>
                <w:szCs w:val="28"/>
              </w:rPr>
              <m:t>100</m:t>
            </m:r>
          </m:den>
        </m:f>
        <m:r>
          <w:rPr>
            <w:rFonts w:ascii="Cambria Math" w:eastAsiaTheme="minorEastAsia" w:hAnsi="Cambria Math" w:cs="Times New Roman"/>
            <w:szCs w:val="28"/>
          </w:rPr>
          <m:t>=99 834,4 тыс.</m:t>
        </m:r>
      </m:oMath>
      <w:r w:rsidR="001271D9" w:rsidRPr="00314FA9">
        <w:rPr>
          <w:rFonts w:eastAsiaTheme="minorEastAsia" w:cs="Times New Roman"/>
          <w:szCs w:val="28"/>
        </w:rPr>
        <w:t xml:space="preserve"> руб.</w:t>
      </w:r>
    </w:p>
    <w:p w:rsidR="001271D9" w:rsidRPr="00314FA9" w:rsidRDefault="001271D9" w:rsidP="00314FA9">
      <w:pPr>
        <w:tabs>
          <w:tab w:val="left" w:pos="709"/>
        </w:tabs>
        <w:spacing w:after="0"/>
        <w:rPr>
          <w:rFonts w:eastAsia="Times New Roman" w:cs="Times New Roman"/>
          <w:szCs w:val="28"/>
        </w:rPr>
      </w:pPr>
    </w:p>
    <w:p w:rsidR="001271D9" w:rsidRPr="00314FA9" w:rsidRDefault="001271D9" w:rsidP="00314FA9">
      <w:pPr>
        <w:pStyle w:val="a8"/>
        <w:ind w:left="0"/>
        <w:rPr>
          <w:rFonts w:eastAsiaTheme="minorEastAsia" w:cs="Times New Roman"/>
          <w:szCs w:val="28"/>
        </w:rPr>
      </w:pPr>
      <w:r w:rsidRPr="00314FA9">
        <w:rPr>
          <w:rFonts w:eastAsiaTheme="minorEastAsia" w:cs="Times New Roman"/>
          <w:szCs w:val="28"/>
        </w:rPr>
        <w:t>Отчисления по обязательному страхованию З</w:t>
      </w:r>
      <w:r w:rsidRPr="00314FA9">
        <w:rPr>
          <w:rFonts w:eastAsiaTheme="minorEastAsia" w:cs="Times New Roman"/>
          <w:szCs w:val="28"/>
          <w:vertAlign w:val="subscript"/>
        </w:rPr>
        <w:t>ос</w:t>
      </w:r>
      <w:r w:rsidRPr="00314FA9">
        <w:rPr>
          <w:rFonts w:eastAsiaTheme="minorEastAsia" w:cs="Times New Roman"/>
          <w:szCs w:val="28"/>
        </w:rPr>
        <w:fldChar w:fldCharType="begin"/>
      </w:r>
      <w:r w:rsidRPr="00314FA9">
        <w:rPr>
          <w:rFonts w:eastAsiaTheme="minorEastAsia" w:cs="Times New Roman"/>
          <w:szCs w:val="28"/>
        </w:rPr>
        <w:instrText xml:space="preserve"> QUOTE </w:instrText>
      </w:r>
      <w:r w:rsidR="00C90797">
        <w:rPr>
          <w:rFonts w:eastAsiaTheme="minorEastAsia" w:cs="Times New Roman"/>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17.25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o=&quot;http://schemas.microsoft.com/office/mac/office/2008/main&quot; xmlns:mc=&quot;http://schemas.openxmlformats.org/markup-compatibility/2006&quot; xmlns:mv=&quot;urn:schemas-microsoft-com:mac:vml&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defaultTabStop w:val=&quot;708&quot;/&gt;&lt;w:hyphenationZone w:val=&quot;141&quot;/&gt;&lt;w:evenAndOddHeaders/&gt;&lt;w:punctuationKerning/&gt;&lt;w:characterSpacingControl w:val=&quot;DontCompress&quot;/&gt;&lt;w:allowPNG/&gt;&lt;w:doNotSaveWebPagesAsSingleFile/&gt;&lt;w:savePreviewPicture/&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7418F2&quot;/&gt;&lt;wsp:rsid wsp:val=&quot;0000797C&quot;/&gt;&lt;wsp:rsid wsp:val=&quot;00032987&quot;/&gt;&lt;wsp:rsid wsp:val=&quot;00043381&quot;/&gt;&lt;wsp:rsid wsp:val=&quot;000E2BE8&quot;/&gt;&lt;wsp:rsid wsp:val=&quot;001775E3&quot;/&gt;&lt;wsp:rsid wsp:val=&quot;001C333E&quot;/&gt;&lt;wsp:rsid wsp:val=&quot;001E7F07&quot;/&gt;&lt;wsp:rsid wsp:val=&quot;001F5176&quot;/&gt;&lt;wsp:rsid wsp:val=&quot;00204C8A&quot;/&gt;&lt;wsp:rsid wsp:val=&quot;002771CD&quot;/&gt;&lt;wsp:rsid wsp:val=&quot;0028352C&quot;/&gt;&lt;wsp:rsid wsp:val=&quot;003312AE&quot;/&gt;&lt;wsp:rsid wsp:val=&quot;003372D5&quot;/&gt;&lt;wsp:rsid wsp:val=&quot;003530DD&quot;/&gt;&lt;wsp:rsid wsp:val=&quot;00362555&quot;/&gt;&lt;wsp:rsid wsp:val=&quot;00376465&quot;/&gt;&lt;wsp:rsid wsp:val=&quot;003C0917&quot;/&gt;&lt;wsp:rsid wsp:val=&quot;00522F1A&quot;/&gt;&lt;wsp:rsid wsp:val=&quot;00531BCF&quot;/&gt;&lt;wsp:rsid wsp:val=&quot;00554B18&quot;/&gt;&lt;wsp:rsid wsp:val=&quot;005C5AFB&quot;/&gt;&lt;wsp:rsid wsp:val=&quot;005C6F50&quot;/&gt;&lt;wsp:rsid wsp:val=&quot;005F7AA5&quot;/&gt;&lt;wsp:rsid wsp:val=&quot;00600E54&quot;/&gt;&lt;wsp:rsid wsp:val=&quot;00625D77&quot;/&gt;&lt;wsp:rsid wsp:val=&quot;006543C4&quot;/&gt;&lt;wsp:rsid wsp:val=&quot;006D0022&quot;/&gt;&lt;wsp:rsid wsp:val=&quot;006F1CA3&quot;/&gt;&lt;wsp:rsid wsp:val=&quot;007418F2&quot;/&gt;&lt;wsp:rsid wsp:val=&quot;00742B9F&quot;/&gt;&lt;wsp:rsid wsp:val=&quot;00747470&quot;/&gt;&lt;wsp:rsid wsp:val=&quot;007815AB&quot;/&gt;&lt;wsp:rsid wsp:val=&quot;007B16BE&quot;/&gt;&lt;wsp:rsid wsp:val=&quot;00800F53&quot;/&gt;&lt;wsp:rsid wsp:val=&quot;00812604&quot;/&gt;&lt;wsp:rsid wsp:val=&quot;0081278C&quot;/&gt;&lt;wsp:rsid wsp:val=&quot;009571CE&quot;/&gt;&lt;wsp:rsid wsp:val=&quot;009A5031&quot;/&gt;&lt;wsp:rsid wsp:val=&quot;009C35BF&quot;/&gt;&lt;wsp:rsid wsp:val=&quot;009E0816&quot;/&gt;&lt;wsp:rsid wsp:val=&quot;009F4EDD&quot;/&gt;&lt;wsp:rsid wsp:val=&quot;00A0047B&quot;/&gt;&lt;wsp:rsid wsp:val=&quot;00A12254&quot;/&gt;&lt;wsp:rsid wsp:val=&quot;00A25853&quot;/&gt;&lt;wsp:rsid wsp:val=&quot;00B62515&quot;/&gt;&lt;wsp:rsid wsp:val=&quot;00BB34EF&quot;/&gt;&lt;wsp:rsid wsp:val=&quot;00BC5493&quot;/&gt;&lt;wsp:rsid wsp:val=&quot;00BE22F2&quot;/&gt;&lt;wsp:rsid wsp:val=&quot;00BE6EF7&quot;/&gt;&lt;wsp:rsid wsp:val=&quot;00BF30DB&quot;/&gt;&lt;wsp:rsid wsp:val=&quot;00C7565C&quot;/&gt;&lt;wsp:rsid wsp:val=&quot;00CC7DE7&quot;/&gt;&lt;wsp:rsid wsp:val=&quot;00D00A5A&quot;/&gt;&lt;wsp:rsid wsp:val=&quot;00D22EB3&quot;/&gt;&lt;wsp:rsid wsp:val=&quot;00D6176E&quot;/&gt;&lt;wsp:rsid wsp:val=&quot;00DA170B&quot;/&gt;&lt;wsp:rsid wsp:val=&quot;00E049F5&quot;/&gt;&lt;wsp:rsid wsp:val=&quot;00E3021B&quot;/&gt;&lt;wsp:rsid wsp:val=&quot;00E3190C&quot;/&gt;&lt;wsp:rsid wsp:val=&quot;00E51064&quot;/&gt;&lt;wsp:rsid wsp:val=&quot;00ED2D8B&quot;/&gt;&lt;wsp:rsid wsp:val=&quot;00F415B3&quot;/&gt;&lt;wsp:rsid wsp:val=&quot;00F943D9&quot;/&gt;&lt;/wsp:rsids&gt;&lt;/w:docPr&gt;&lt;w:body&gt;&lt;wx:sect&gt;&lt;w:p wsp:rsidR=&quot;00000000&quot; wsp:rsidRDefault=&quot;001F5176&quot; wsp:rsidP=&quot;001F5176&quot;&gt;&lt;m:oMathPara&gt;&lt;m:oMath&gt;&lt;m:r&gt;&lt;w:rPr&gt;&lt;w:rFonts w:ascii=&quot;Cambria Math&quot; w:h-ansi=&quot;Cambria Math&quot;/&gt;&lt;wx:font wx:val=&quot;Cambria Math&quot;/&gt;&lt;w:i/&gt;&lt;w:sz w:val=&quot;28&quot;/&gt;&lt;w:sz-cs w:val=&quot;28&quot;/&gt;&lt;/w:rPr&gt;&lt;m:t&gt;(&lt;/m:t&gt;&lt;/m:r&gt;&lt;m:sSub&gt;&lt;m:sSubPr&gt;&lt;m:ctrlPr&gt;&lt;w:rPr&gt;&lt;w:rFonts w:ascii=&quot;Cambria Math&quot; w:h-ansi=&quot;Cambria Math&quot;/&gt;&lt;wx:font wx:val=&quot;Cambria Math&quot;/&gt;&lt;w:i/&gt;&lt;w:i-cs/&gt;&lt;w:sz w:val=&quot;28&quot;/&gt;&lt;w:sz-cs w:val=&quot;28&quot;/&gt;&lt;/w:rPr&gt;&lt;/m:ctrlPr&gt;&lt;/m:sSubPr&gt;&lt;m:e&gt;&lt;m:r&gt;&lt;w:rPr&gt;&lt;w:rFonts w:ascii=&quot;Cambria Math&quot; w:h-ansi=&quot;Cambria Math&quot;/&gt;&lt;wx:font wx:val=&quot;Cambria Math&quot;/&gt;&lt;w:i/&gt;&lt;w:sz w:val=&quot;28&quot;/&gt;&lt;w:sz-cs w:val=&quot;28&quot;/&gt;&lt;/w:rPr&gt;&lt;m:t&gt;–Ч&lt;/m:t&gt;&lt;/m:r&gt;&lt;/m:e&gt;&lt;m:sub&gt;&lt;m:r&gt;&lt;w:rPr&gt;&lt;w:rFonts w:ascii=&quot;Cambria Math&quot; w:h-ansi=&quot;Cambria Math&quot;/&gt;&lt;wx:font wx:val=&quot;Cambria Math&quot;/&gt;&lt;w:i/&gt;&lt;w:sz w:val=&quot;28&quot;/&gt;&lt;w:sz-cs w:val=&quot;28&quot;/&gt;&lt;/w:rPr&gt;&lt;m:t&gt;–Њ—Б&lt;/m:t&gt;&lt;/m:r&gt;&lt;m:r&gt;&lt;w:rPr&gt;&lt;w:rFonts w:ascii=&quot;Cambria Math&quot; w:h-ansi=&quot;Cambria Math&quot;/&gt;&lt;wx:font wx:val=&quot;Cambria Math&quot;/&gt;&lt;w:i/&gt;&lt;w:sz w:val=&quot;28&quot;/&gt;&lt;w:sz-cs w:val=&quot;28&quot;/&gt;&lt;w:lang w:val=&quot;EN-US&quot;/&gt;&lt;/w:rPr&gt;&lt;m:t&gt;i&lt;/m:t&gt;&lt;/m:r&gt;&lt;/m:sub&gt;&lt;/m:sSub&gt;&lt;m:r&gt;&lt;w:rPr&gt;&lt;w:rFonts w:ascii=&quot;Cambria Math&quot; w:h-ansi=&quot;Cambria Math&quot;/&gt;&lt;wx:font wx:val=&quot;Cambria Math&quot;/&gt;&lt;w:i/&gt;&lt;w:sz w:val=&quot;28&quot;/&gt;&lt;w:sz-cs w:val=&quot;28&quot;/&gt;&lt;/w:rPr&gt;&lt;m:t&gt;)&lt;/m:t&gt;&lt;/m:r&gt;&lt;/m:oMath&gt;&lt;/m:oMathPara&gt;&lt;/w:p&gt;&lt;w:sectPr wsp:rsidR=&quot;00000000&quot;&gt;&lt;w:pgSz w:w=&quot;12240&quot; w:h=&quot;15840&quot;/&gt;&lt;w:pgMar w:top=&quot;1134&quot; w:right=&quot;850&quot; w:bottom=&quot;1134&quot; w:left=&quot;1701&quot; w:header=&quot;720&quot; w:footer=&quot;720&quot; w:gutter=&quot;0&quot;/&gt;&lt;w:cols w:space=&quot;720&quot;/&gt;&lt;/w:sectPr&gt;&lt;/wx:sect&gt;&lt;/w:body&gt;&lt;/w:wordDocument&gt;">
            <v:imagedata r:id="rId44" o:title="" chromakey="white"/>
          </v:shape>
        </w:pict>
      </w:r>
      <w:r w:rsidRPr="00314FA9">
        <w:rPr>
          <w:rFonts w:eastAsiaTheme="minorEastAsia" w:cs="Times New Roman"/>
          <w:szCs w:val="28"/>
        </w:rPr>
        <w:instrText xml:space="preserve"> </w:instrText>
      </w:r>
      <w:r w:rsidRPr="00314FA9">
        <w:rPr>
          <w:rFonts w:eastAsiaTheme="minorEastAsia" w:cs="Times New Roman"/>
          <w:szCs w:val="28"/>
        </w:rPr>
        <w:fldChar w:fldCharType="end"/>
      </w:r>
      <w:r w:rsidRPr="00314FA9">
        <w:rPr>
          <w:rFonts w:eastAsiaTheme="minorEastAsia" w:cs="Times New Roman"/>
          <w:szCs w:val="28"/>
        </w:rPr>
        <w:t xml:space="preserve"> определяется по нормативу, его аналогии с фондом социальной защиты населения:</w:t>
      </w:r>
    </w:p>
    <w:p w:rsidR="001271D9" w:rsidRPr="00314FA9" w:rsidRDefault="001271D9" w:rsidP="00314FA9">
      <w:pPr>
        <w:pStyle w:val="a8"/>
        <w:ind w:left="0"/>
        <w:rPr>
          <w:rFonts w:eastAsiaTheme="minorEastAsia" w:cs="Times New Roman"/>
          <w:szCs w:val="28"/>
        </w:rPr>
      </w:pPr>
    </w:p>
    <w:p w:rsidR="001271D9" w:rsidRPr="00314FA9" w:rsidRDefault="004233EB" w:rsidP="00314FA9">
      <w:pPr>
        <w:pStyle w:val="a8"/>
        <w:ind w:left="2832"/>
        <w:jc w:val="cente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ос</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о</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д</m:t>
                    </m:r>
                  </m:sub>
                </m:sSub>
              </m:e>
            </m:d>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ос</m:t>
                </m:r>
              </m:sub>
            </m:sSub>
          </m:num>
          <m:den>
            <m:r>
              <w:rPr>
                <w:rFonts w:ascii="Cambria Math" w:eastAsiaTheme="minorEastAsia" w:hAnsi="Cambria Math" w:cs="Times New Roman"/>
                <w:szCs w:val="28"/>
              </w:rPr>
              <m:t>100</m:t>
            </m:r>
          </m:den>
        </m:f>
      </m:oMath>
      <w:r w:rsidR="001271D9" w:rsidRPr="00314FA9">
        <w:rPr>
          <w:rFonts w:eastAsiaTheme="minorEastAsia" w:cs="Times New Roman"/>
          <w:szCs w:val="28"/>
        </w:rPr>
        <w:tab/>
      </w:r>
      <w:r w:rsidR="001271D9" w:rsidRPr="00314FA9">
        <w:rPr>
          <w:rFonts w:eastAsiaTheme="minorEastAsia" w:cs="Times New Roman"/>
          <w:szCs w:val="28"/>
        </w:rPr>
        <w:tab/>
      </w:r>
      <w:r w:rsidR="001271D9" w:rsidRPr="00314FA9">
        <w:rPr>
          <w:rFonts w:eastAsiaTheme="minorEastAsia" w:cs="Times New Roman"/>
          <w:szCs w:val="28"/>
        </w:rPr>
        <w:tab/>
      </w:r>
      <w:r w:rsidR="001271D9" w:rsidRPr="00314FA9">
        <w:rPr>
          <w:rFonts w:eastAsiaTheme="minorEastAsia" w:cs="Times New Roman"/>
          <w:szCs w:val="28"/>
        </w:rPr>
        <w:tab/>
      </w:r>
      <w:r w:rsidR="001271D9" w:rsidRPr="00314FA9">
        <w:rPr>
          <w:rFonts w:eastAsiaTheme="minorEastAsia" w:cs="Times New Roman"/>
          <w:szCs w:val="28"/>
        </w:rPr>
        <w:tab/>
        <w:t xml:space="preserve">   (5.9)</w:t>
      </w:r>
    </w:p>
    <w:p w:rsidR="001271D9" w:rsidRPr="00314FA9" w:rsidRDefault="001271D9" w:rsidP="00314FA9">
      <w:pPr>
        <w:pStyle w:val="a8"/>
        <w:ind w:left="2832"/>
        <w:jc w:val="center"/>
        <w:rPr>
          <w:rFonts w:eastAsiaTheme="minorEastAsia" w:cs="Times New Roman"/>
          <w:szCs w:val="28"/>
        </w:rPr>
      </w:pPr>
    </w:p>
    <w:p w:rsidR="001271D9" w:rsidRPr="00314FA9" w:rsidRDefault="001271D9" w:rsidP="00314FA9">
      <w:pPr>
        <w:pStyle w:val="a8"/>
        <w:ind w:left="1276" w:hanging="1276"/>
        <w:rPr>
          <w:rFonts w:eastAsiaTheme="minorEastAsia" w:cs="Times New Roman"/>
          <w:szCs w:val="28"/>
        </w:rPr>
      </w:pPr>
      <w:r w:rsidRPr="00314FA9">
        <w:rPr>
          <w:rFonts w:eastAsiaTheme="minorEastAsia" w:cs="Times New Roman"/>
          <w:szCs w:val="28"/>
        </w:rPr>
        <w:t xml:space="preserve">где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ос</m:t>
            </m:r>
          </m:sub>
        </m:sSub>
      </m:oMath>
      <w:r w:rsidRPr="00314FA9">
        <w:rPr>
          <w:rFonts w:eastAsiaTheme="minorEastAsia" w:cs="Times New Roman"/>
          <w:szCs w:val="28"/>
        </w:rPr>
        <w:t xml:space="preserve"> – норматив отчислений по обязательному страхованию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ос</m:t>
            </m:r>
          </m:sub>
        </m:sSub>
        <m:r>
          <w:rPr>
            <w:rFonts w:ascii="Cambria Math" w:eastAsiaTheme="minorEastAsia" w:hAnsi="Cambria Math" w:cs="Times New Roman"/>
            <w:szCs w:val="28"/>
          </w:rPr>
          <m:t>=0,6%</m:t>
        </m:r>
      </m:oMath>
      <w:r w:rsidRPr="00314FA9">
        <w:rPr>
          <w:rFonts w:eastAsiaTheme="minorEastAsia" w:cs="Times New Roman"/>
          <w:szCs w:val="28"/>
        </w:rPr>
        <w:t>).</w:t>
      </w:r>
    </w:p>
    <w:p w:rsidR="001271D9" w:rsidRPr="00314FA9" w:rsidRDefault="001271D9" w:rsidP="00314FA9">
      <w:pPr>
        <w:pStyle w:val="a8"/>
        <w:ind w:left="1276" w:hanging="1276"/>
        <w:rPr>
          <w:rFonts w:eastAsiaTheme="minorEastAsia" w:cs="Times New Roman"/>
          <w:szCs w:val="28"/>
        </w:rPr>
      </w:pPr>
    </w:p>
    <w:p w:rsidR="001271D9" w:rsidRPr="00314FA9" w:rsidRDefault="004233EB" w:rsidP="00314FA9">
      <w:pPr>
        <w:pStyle w:val="a8"/>
        <w:ind w:left="0"/>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ос</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d>
              <m:dPr>
                <m:ctrlPr>
                  <w:rPr>
                    <w:rFonts w:ascii="Cambria Math" w:eastAsiaTheme="minorEastAsia" w:hAnsi="Cambria Math" w:cs="Times New Roman"/>
                    <w:i/>
                    <w:szCs w:val="28"/>
                  </w:rPr>
                </m:ctrlPr>
              </m:dPr>
              <m:e>
                <m:r>
                  <m:rPr>
                    <m:sty m:val="p"/>
                  </m:rPr>
                  <w:rPr>
                    <w:rFonts w:ascii="Cambria Math" w:eastAsia="Times New Roman" w:hAnsi="Cambria Math" w:cs="Times New Roman"/>
                    <w:szCs w:val="28"/>
                  </w:rPr>
                  <m:t xml:space="preserve">266 936,9 </m:t>
                </m:r>
                <m:r>
                  <m:rPr>
                    <m:sty m:val="p"/>
                  </m:rPr>
                  <w:rPr>
                    <w:rFonts w:ascii="Cambria Math" w:eastAsiaTheme="minorEastAsia" w:hAnsi="Cambria Math" w:cs="Times New Roman"/>
                    <w:szCs w:val="28"/>
                  </w:rPr>
                  <m:t>+</m:t>
                </m:r>
                <m:r>
                  <m:rPr>
                    <m:sty m:val="p"/>
                  </m:rPr>
                  <w:rPr>
                    <w:rFonts w:ascii="Cambria Math" w:hAnsi="Cambria Math" w:cs="Times New Roman"/>
                    <w:szCs w:val="28"/>
                  </w:rPr>
                  <m:t>26 693,69</m:t>
                </m:r>
                <m:ctrlPr>
                  <w:rPr>
                    <w:rFonts w:ascii="Cambria Math" w:eastAsiaTheme="minorEastAsia" w:hAnsi="Cambria Math" w:cs="Times New Roman"/>
                    <w:szCs w:val="28"/>
                  </w:rPr>
                </m:ctrlPr>
              </m:e>
            </m:d>
            <m:r>
              <m:rPr>
                <m:sty m:val="p"/>
              </m:rPr>
              <w:rPr>
                <w:rFonts w:ascii="Cambria Math" w:eastAsiaTheme="minorEastAsia" w:hAnsi="Cambria Math" w:cs="Times New Roman"/>
                <w:szCs w:val="28"/>
              </w:rPr>
              <m:t>*0,6%</m:t>
            </m:r>
          </m:num>
          <m:den>
            <m:r>
              <w:rPr>
                <w:rFonts w:ascii="Cambria Math" w:eastAsiaTheme="minorEastAsia" w:hAnsi="Cambria Math" w:cs="Times New Roman"/>
                <w:szCs w:val="28"/>
              </w:rPr>
              <m:t>100</m:t>
            </m:r>
          </m:den>
        </m:f>
        <m:r>
          <w:rPr>
            <w:rFonts w:ascii="Cambria Math" w:eastAsiaTheme="minorEastAsia" w:hAnsi="Cambria Math" w:cs="Times New Roman"/>
            <w:szCs w:val="28"/>
          </w:rPr>
          <m:t xml:space="preserve">=1 761,7 тыс. </m:t>
        </m:r>
      </m:oMath>
      <w:r w:rsidR="001271D9" w:rsidRPr="00314FA9">
        <w:rPr>
          <w:rFonts w:eastAsiaTheme="minorEastAsia" w:cs="Times New Roman"/>
          <w:szCs w:val="28"/>
        </w:rPr>
        <w:t>руб.</w:t>
      </w:r>
      <m:oMath>
        <m:r>
          <w:rPr>
            <w:rFonts w:ascii="Cambria Math" w:eastAsiaTheme="minorEastAsia" w:hAnsi="Cambria Math" w:cs="Times New Roman"/>
            <w:szCs w:val="28"/>
          </w:rPr>
          <m:t xml:space="preserve"> </m:t>
        </m:r>
      </m:oMath>
      <w:r w:rsidR="001271D9" w:rsidRPr="00314FA9">
        <w:rPr>
          <w:rFonts w:eastAsiaTheme="minorEastAsia" w:cs="Times New Roman"/>
          <w:szCs w:val="28"/>
        </w:rPr>
        <w:t xml:space="preserve"> </w:t>
      </w:r>
    </w:p>
    <w:p w:rsidR="001271D9" w:rsidRPr="00314FA9" w:rsidRDefault="001271D9" w:rsidP="00314FA9">
      <w:pPr>
        <w:spacing w:after="0"/>
        <w:ind w:left="708" w:firstLine="0"/>
        <w:rPr>
          <w:rFonts w:cs="Times New Roman"/>
          <w:szCs w:val="28"/>
        </w:rPr>
      </w:pPr>
    </w:p>
    <w:p w:rsidR="001271D9" w:rsidRPr="00314FA9" w:rsidRDefault="001271D9" w:rsidP="00314FA9">
      <w:pPr>
        <w:spacing w:after="0"/>
        <w:ind w:left="708" w:firstLine="0"/>
        <w:rPr>
          <w:rFonts w:cs="Times New Roman"/>
          <w:szCs w:val="28"/>
        </w:rPr>
      </w:pPr>
      <w:r w:rsidRPr="00314FA9">
        <w:rPr>
          <w:rFonts w:cs="Times New Roman"/>
          <w:szCs w:val="28"/>
        </w:rPr>
        <w:t>Расходы по статье «Материалы» (М) определяются по формуле:</w:t>
      </w:r>
    </w:p>
    <w:p w:rsidR="001271D9" w:rsidRPr="00314FA9" w:rsidRDefault="001271D9" w:rsidP="00314FA9">
      <w:pPr>
        <w:tabs>
          <w:tab w:val="left" w:pos="993"/>
        </w:tabs>
        <w:spacing w:after="0"/>
        <w:ind w:firstLine="0"/>
        <w:rPr>
          <w:rFonts w:cs="Times New Roman"/>
          <w:szCs w:val="28"/>
        </w:rPr>
      </w:pPr>
    </w:p>
    <w:p w:rsidR="001271D9" w:rsidRPr="00314FA9" w:rsidRDefault="001271D9" w:rsidP="00314FA9">
      <w:pPr>
        <w:tabs>
          <w:tab w:val="left" w:pos="993"/>
        </w:tabs>
        <w:spacing w:after="0"/>
        <w:jc w:val="center"/>
        <w:rPr>
          <w:rFonts w:cs="Times New Roman"/>
          <w:noProof/>
          <w:szCs w:val="28"/>
        </w:rPr>
      </w:pPr>
      <w:r w:rsidRPr="00314FA9">
        <w:rPr>
          <w:rFonts w:eastAsiaTheme="minorEastAsia" w:cs="Times New Roman"/>
          <w:szCs w:val="28"/>
        </w:rPr>
        <w:tab/>
      </w:r>
      <w:r w:rsidRPr="00314FA9">
        <w:rPr>
          <w:rFonts w:eastAsiaTheme="minorEastAsia" w:cs="Times New Roman"/>
          <w:szCs w:val="28"/>
        </w:rPr>
        <w:tab/>
      </w:r>
      <w:r w:rsidRPr="00314FA9">
        <w:rPr>
          <w:rFonts w:eastAsiaTheme="minorEastAsia" w:cs="Times New Roman"/>
          <w:szCs w:val="28"/>
        </w:rPr>
        <w:tab/>
      </w:r>
      <w:r w:rsidRPr="00314FA9">
        <w:rPr>
          <w:rFonts w:eastAsiaTheme="minorEastAsia" w:cs="Times New Roman"/>
          <w:szCs w:val="28"/>
        </w:rPr>
        <w:tab/>
      </w:r>
      <w:r w:rsidRPr="00314FA9">
        <w:rPr>
          <w:rFonts w:eastAsiaTheme="minorEastAsia" w:cs="Times New Roman"/>
          <w:szCs w:val="28"/>
        </w:rPr>
        <w:tab/>
        <w:t xml:space="preserve">  </w:t>
      </w:r>
      <m:oMath>
        <m:sSub>
          <m:sSubPr>
            <m:ctrlPr>
              <w:rPr>
                <w:rFonts w:ascii="Cambria Math" w:hAnsi="Cambria Math" w:cs="Times New Roman"/>
                <w:i/>
                <w:noProof/>
                <w:szCs w:val="28"/>
              </w:rPr>
            </m:ctrlPr>
          </m:sSubPr>
          <m:e>
            <m:r>
              <w:rPr>
                <w:rFonts w:ascii="Cambria Math" w:hAnsi="Cambria Math" w:cs="Times New Roman"/>
                <w:noProof/>
                <w:szCs w:val="28"/>
              </w:rPr>
              <m:t>М</m:t>
            </m:r>
          </m:e>
          <m:sub>
            <m:r>
              <w:rPr>
                <w:rFonts w:ascii="Cambria Math" w:hAnsi="Cambria Math" w:cs="Times New Roman"/>
                <w:noProof/>
                <w:szCs w:val="28"/>
                <w:lang w:val="en-US"/>
              </w:rPr>
              <m:t>i</m:t>
            </m:r>
          </m:sub>
        </m:sSub>
        <m:r>
          <w:rPr>
            <w:rFonts w:ascii="Cambria Math" w:hAnsi="Cambria Math" w:cs="Times New Roman"/>
            <w:noProof/>
            <w:szCs w:val="28"/>
          </w:rPr>
          <m:t>=</m:t>
        </m:r>
        <m:f>
          <m:fPr>
            <m:ctrlPr>
              <w:rPr>
                <w:rFonts w:ascii="Cambria Math" w:hAnsi="Cambria Math" w:cs="Times New Roman"/>
                <w:i/>
                <w:noProof/>
                <w:szCs w:val="28"/>
                <w:lang w:val="en-US"/>
              </w:rPr>
            </m:ctrlPr>
          </m:fPr>
          <m:num>
            <m:sSub>
              <m:sSubPr>
                <m:ctrlPr>
                  <w:rPr>
                    <w:rFonts w:ascii="Cambria Math" w:hAnsi="Cambria Math" w:cs="Times New Roman"/>
                    <w:i/>
                    <w:noProof/>
                    <w:szCs w:val="28"/>
                    <w:lang w:val="en-US"/>
                  </w:rPr>
                </m:ctrlPr>
              </m:sSubPr>
              <m:e>
                <m:r>
                  <w:rPr>
                    <w:rFonts w:ascii="Cambria Math" w:hAnsi="Cambria Math" w:cs="Times New Roman"/>
                    <w:noProof/>
                    <w:szCs w:val="28"/>
                  </w:rPr>
                  <m:t>З</m:t>
                </m:r>
              </m:e>
              <m:sub>
                <m:r>
                  <w:rPr>
                    <w:rFonts w:ascii="Cambria Math" w:hAnsi="Cambria Math" w:cs="Times New Roman"/>
                    <w:noProof/>
                    <w:szCs w:val="28"/>
                  </w:rPr>
                  <m:t>0</m:t>
                </m:r>
              </m:sub>
            </m:sSub>
            <m:r>
              <w:rPr>
                <w:rFonts w:ascii="Cambria Math" w:hAnsi="Cambria Math" w:cs="Times New Roman"/>
                <w:noProof/>
                <w:szCs w:val="28"/>
              </w:rPr>
              <m:t>*</m:t>
            </m:r>
            <m:sSub>
              <m:sSubPr>
                <m:ctrlPr>
                  <w:rPr>
                    <w:rFonts w:ascii="Cambria Math" w:hAnsi="Cambria Math" w:cs="Times New Roman"/>
                    <w:i/>
                    <w:noProof/>
                    <w:szCs w:val="28"/>
                    <w:lang w:val="en-US"/>
                  </w:rPr>
                </m:ctrlPr>
              </m:sSubPr>
              <m:e>
                <m:r>
                  <w:rPr>
                    <w:rFonts w:ascii="Cambria Math" w:hAnsi="Cambria Math" w:cs="Times New Roman"/>
                    <w:noProof/>
                    <w:szCs w:val="28"/>
                  </w:rPr>
                  <m:t>Н</m:t>
                </m:r>
              </m:e>
              <m:sub>
                <m:r>
                  <w:rPr>
                    <w:rFonts w:ascii="Cambria Math" w:hAnsi="Cambria Math" w:cs="Times New Roman"/>
                    <w:noProof/>
                    <w:szCs w:val="28"/>
                  </w:rPr>
                  <m:t>мз</m:t>
                </m:r>
              </m:sub>
            </m:sSub>
          </m:num>
          <m:den>
            <m:r>
              <w:rPr>
                <w:rFonts w:ascii="Cambria Math" w:hAnsi="Cambria Math" w:cs="Times New Roman"/>
                <w:noProof/>
                <w:szCs w:val="28"/>
              </w:rPr>
              <m:t>100</m:t>
            </m:r>
          </m:den>
        </m:f>
      </m:oMath>
      <w:r w:rsidRPr="00314FA9">
        <w:rPr>
          <w:rFonts w:cs="Times New Roman"/>
          <w:noProof/>
          <w:szCs w:val="28"/>
        </w:rPr>
        <w:t>,</w:t>
      </w:r>
      <w:r w:rsidRPr="00314FA9">
        <w:rPr>
          <w:rFonts w:cs="Times New Roman"/>
          <w:noProof/>
          <w:szCs w:val="28"/>
        </w:rPr>
        <w:tab/>
        <w:t xml:space="preserve">           </w:t>
      </w:r>
      <w:r w:rsidRPr="00314FA9">
        <w:rPr>
          <w:rFonts w:cs="Times New Roman"/>
          <w:noProof/>
          <w:szCs w:val="28"/>
        </w:rPr>
        <w:tab/>
      </w:r>
      <w:r w:rsidRPr="00314FA9">
        <w:rPr>
          <w:rFonts w:cs="Times New Roman"/>
          <w:noProof/>
          <w:szCs w:val="28"/>
        </w:rPr>
        <w:tab/>
      </w:r>
      <w:r w:rsidRPr="00314FA9">
        <w:rPr>
          <w:rFonts w:cs="Times New Roman"/>
          <w:noProof/>
          <w:szCs w:val="28"/>
        </w:rPr>
        <w:tab/>
        <w:t>(5.10)</w:t>
      </w:r>
    </w:p>
    <w:p w:rsidR="007447C9" w:rsidRPr="00314FA9" w:rsidRDefault="007447C9" w:rsidP="00314FA9">
      <w:pPr>
        <w:tabs>
          <w:tab w:val="left" w:pos="993"/>
        </w:tabs>
        <w:spacing w:after="0"/>
        <w:jc w:val="center"/>
        <w:rPr>
          <w:rFonts w:cs="Times New Roman"/>
          <w:noProof/>
          <w:szCs w:val="28"/>
        </w:rPr>
      </w:pPr>
    </w:p>
    <w:p w:rsidR="001271D9" w:rsidRPr="00314FA9" w:rsidRDefault="001271D9" w:rsidP="004409F5">
      <w:pPr>
        <w:tabs>
          <w:tab w:val="left" w:pos="993"/>
        </w:tabs>
        <w:spacing w:after="0"/>
        <w:ind w:left="1276" w:hanging="1276"/>
        <w:rPr>
          <w:rFonts w:eastAsiaTheme="minorEastAsia" w:cs="Times New Roman"/>
          <w:noProof/>
          <w:szCs w:val="28"/>
        </w:rPr>
      </w:pPr>
      <w:r w:rsidRPr="00314FA9">
        <w:rPr>
          <w:rFonts w:cs="Times New Roman"/>
          <w:noProof/>
          <w:szCs w:val="28"/>
        </w:rPr>
        <w:t xml:space="preserve">где </w:t>
      </w:r>
      <m:oMath>
        <m:sSub>
          <m:sSubPr>
            <m:ctrlPr>
              <w:rPr>
                <w:rFonts w:ascii="Cambria Math" w:hAnsi="Cambria Math" w:cs="Times New Roman"/>
                <w:i/>
                <w:noProof/>
                <w:szCs w:val="28"/>
              </w:rPr>
            </m:ctrlPr>
          </m:sSubPr>
          <m:e>
            <m:r>
              <w:rPr>
                <w:rFonts w:ascii="Cambria Math" w:hAnsi="Cambria Math" w:cs="Times New Roman"/>
                <w:noProof/>
                <w:szCs w:val="28"/>
              </w:rPr>
              <m:t xml:space="preserve"> Н</m:t>
            </m:r>
          </m:e>
          <m:sub>
            <m:r>
              <w:rPr>
                <w:rFonts w:ascii="Cambria Math" w:hAnsi="Cambria Math" w:cs="Times New Roman"/>
                <w:noProof/>
                <w:szCs w:val="28"/>
              </w:rPr>
              <m:t>мз</m:t>
            </m:r>
          </m:sub>
        </m:sSub>
      </m:oMath>
      <w:r w:rsidRPr="00314FA9">
        <w:rPr>
          <w:rFonts w:eastAsiaTheme="minorEastAsia" w:cs="Times New Roman"/>
          <w:noProof/>
          <w:szCs w:val="28"/>
        </w:rPr>
        <w:t xml:space="preserve"> – норма расхода материалов в расчете на 100 строк исходного когда ПО (тыс. руб)</w:t>
      </w:r>
    </w:p>
    <w:p w:rsidR="001271D9" w:rsidRPr="00314FA9" w:rsidRDefault="001271D9" w:rsidP="00314FA9">
      <w:pPr>
        <w:tabs>
          <w:tab w:val="left" w:pos="993"/>
        </w:tabs>
        <w:spacing w:after="0"/>
        <w:ind w:firstLine="0"/>
        <w:rPr>
          <w:rFonts w:eastAsiaTheme="minorEastAsia" w:cs="Times New Roman"/>
          <w:noProof/>
          <w:szCs w:val="28"/>
        </w:rPr>
      </w:pPr>
    </w:p>
    <w:p w:rsidR="001271D9" w:rsidRPr="00314FA9" w:rsidRDefault="004233EB" w:rsidP="00314FA9">
      <w:pPr>
        <w:tabs>
          <w:tab w:val="left" w:pos="993"/>
        </w:tabs>
        <w:spacing w:after="0"/>
        <w:rPr>
          <w:rFonts w:cs="Times New Roman"/>
          <w:noProof/>
          <w:szCs w:val="28"/>
        </w:rPr>
      </w:pPr>
      <m:oMath>
        <m:sSub>
          <m:sSubPr>
            <m:ctrlPr>
              <w:rPr>
                <w:rFonts w:ascii="Cambria Math" w:hAnsi="Cambria Math" w:cs="Times New Roman"/>
                <w:i/>
                <w:noProof/>
                <w:szCs w:val="28"/>
              </w:rPr>
            </m:ctrlPr>
          </m:sSubPr>
          <m:e>
            <m:r>
              <w:rPr>
                <w:rFonts w:ascii="Cambria Math" w:hAnsi="Cambria Math" w:cs="Times New Roman"/>
                <w:noProof/>
                <w:szCs w:val="28"/>
              </w:rPr>
              <m:t>М</m:t>
            </m:r>
          </m:e>
          <m:sub>
            <m:r>
              <w:rPr>
                <w:rFonts w:ascii="Cambria Math" w:hAnsi="Cambria Math" w:cs="Times New Roman"/>
                <w:noProof/>
                <w:szCs w:val="28"/>
                <w:lang w:val="en-US"/>
              </w:rPr>
              <m:t>i</m:t>
            </m:r>
          </m:sub>
        </m:sSub>
        <m:r>
          <w:rPr>
            <w:rFonts w:ascii="Cambria Math" w:hAnsi="Cambria Math" w:cs="Times New Roman"/>
            <w:noProof/>
            <w:szCs w:val="28"/>
          </w:rPr>
          <m:t>=</m:t>
        </m:r>
        <m:f>
          <m:fPr>
            <m:ctrlPr>
              <w:rPr>
                <w:rFonts w:ascii="Cambria Math" w:hAnsi="Cambria Math" w:cs="Times New Roman"/>
                <w:i/>
                <w:noProof/>
                <w:szCs w:val="28"/>
              </w:rPr>
            </m:ctrlPr>
          </m:fPr>
          <m:num>
            <m:r>
              <m:rPr>
                <m:sty m:val="p"/>
              </m:rPr>
              <w:rPr>
                <w:rFonts w:ascii="Cambria Math" w:eastAsia="Times New Roman" w:hAnsi="Cambria Math" w:cs="Times New Roman"/>
                <w:szCs w:val="28"/>
              </w:rPr>
              <m:t>266 936,9</m:t>
            </m:r>
            <m:r>
              <w:rPr>
                <w:rFonts w:ascii="Cambria Math" w:hAnsi="Cambria Math" w:cs="Times New Roman"/>
                <w:noProof/>
                <w:szCs w:val="28"/>
              </w:rPr>
              <m:t>*3</m:t>
            </m:r>
          </m:num>
          <m:den>
            <m:r>
              <w:rPr>
                <w:rFonts w:ascii="Cambria Math" w:hAnsi="Cambria Math" w:cs="Times New Roman"/>
                <w:noProof/>
                <w:szCs w:val="28"/>
              </w:rPr>
              <m:t>100</m:t>
            </m:r>
          </m:den>
        </m:f>
        <m:r>
          <w:rPr>
            <w:rFonts w:ascii="Cambria Math" w:hAnsi="Cambria Math" w:cs="Times New Roman"/>
            <w:noProof/>
            <w:szCs w:val="28"/>
          </w:rPr>
          <m:t>=8 008,1</m:t>
        </m:r>
      </m:oMath>
      <w:r w:rsidR="001271D9" w:rsidRPr="00314FA9">
        <w:rPr>
          <w:rFonts w:eastAsiaTheme="minorEastAsia" w:cs="Times New Roman"/>
          <w:noProof/>
          <w:szCs w:val="28"/>
        </w:rPr>
        <w:t xml:space="preserve"> тыс. руб.</w:t>
      </w:r>
    </w:p>
    <w:p w:rsidR="001271D9" w:rsidRPr="00314FA9" w:rsidRDefault="001271D9" w:rsidP="00314FA9">
      <w:pPr>
        <w:spacing w:after="0"/>
        <w:ind w:left="708" w:firstLine="0"/>
        <w:rPr>
          <w:rFonts w:cs="Times New Roman"/>
          <w:szCs w:val="28"/>
        </w:rPr>
      </w:pPr>
    </w:p>
    <w:p w:rsidR="001271D9" w:rsidRPr="00314FA9" w:rsidRDefault="001271D9" w:rsidP="00314FA9">
      <w:pPr>
        <w:tabs>
          <w:tab w:val="left" w:pos="993"/>
        </w:tabs>
        <w:spacing w:after="0"/>
        <w:rPr>
          <w:rFonts w:cs="Times New Roman"/>
          <w:szCs w:val="28"/>
        </w:rPr>
      </w:pPr>
      <w:r w:rsidRPr="00314FA9">
        <w:rPr>
          <w:rFonts w:cs="Times New Roman"/>
          <w:szCs w:val="28"/>
        </w:rPr>
        <w:t>Расходы по статье «Машинное время» (Р</w:t>
      </w:r>
      <w:r w:rsidRPr="00314FA9">
        <w:rPr>
          <w:rFonts w:cs="Times New Roman"/>
          <w:szCs w:val="28"/>
          <w:vertAlign w:val="subscript"/>
        </w:rPr>
        <w:t>м</w:t>
      </w:r>
      <w:r w:rsidRPr="00314FA9">
        <w:rPr>
          <w:rFonts w:cs="Times New Roman"/>
          <w:szCs w:val="28"/>
        </w:rPr>
        <w:t>) определяются по формуле:</w:t>
      </w:r>
    </w:p>
    <w:p w:rsidR="001271D9" w:rsidRPr="00314FA9" w:rsidRDefault="001271D9" w:rsidP="00314FA9">
      <w:pPr>
        <w:tabs>
          <w:tab w:val="left" w:pos="993"/>
        </w:tabs>
        <w:spacing w:after="0"/>
        <w:rPr>
          <w:rFonts w:cs="Times New Roman"/>
          <w:szCs w:val="28"/>
        </w:rPr>
      </w:pPr>
    </w:p>
    <w:p w:rsidR="001271D9" w:rsidRPr="00314FA9" w:rsidRDefault="001271D9" w:rsidP="00314FA9">
      <w:pPr>
        <w:tabs>
          <w:tab w:val="left" w:pos="993"/>
        </w:tabs>
        <w:spacing w:after="0"/>
        <w:jc w:val="right"/>
        <w:rPr>
          <w:rFonts w:cs="Times New Roman"/>
          <w:noProof/>
          <w:szCs w:val="28"/>
        </w:rPr>
      </w:pPr>
      <w:r w:rsidRPr="00314FA9">
        <w:rPr>
          <w:rFonts w:eastAsiaTheme="minorEastAsia" w:cs="Times New Roman"/>
          <w:szCs w:val="28"/>
        </w:rPr>
        <w:t xml:space="preserve">  </w:t>
      </w:r>
      <m:oMath>
        <m:sSub>
          <m:sSubPr>
            <m:ctrlPr>
              <w:rPr>
                <w:rFonts w:ascii="Cambria Math" w:hAnsi="Cambria Math" w:cs="Times New Roman"/>
                <w:i/>
                <w:noProof/>
                <w:szCs w:val="28"/>
              </w:rPr>
            </m:ctrlPr>
          </m:sSubPr>
          <m:e>
            <m:r>
              <w:rPr>
                <w:rFonts w:ascii="Cambria Math" w:hAnsi="Cambria Math" w:cs="Times New Roman"/>
                <w:noProof/>
                <w:szCs w:val="28"/>
              </w:rPr>
              <m:t>Р</m:t>
            </m:r>
          </m:e>
          <m:sub>
            <m:r>
              <w:rPr>
                <w:rFonts w:ascii="Cambria Math" w:hAnsi="Cambria Math" w:cs="Times New Roman"/>
                <w:noProof/>
                <w:szCs w:val="28"/>
              </w:rPr>
              <m:t>м</m:t>
            </m:r>
          </m:sub>
        </m:sSub>
        <m:r>
          <w:rPr>
            <w:rFonts w:ascii="Cambria Math" w:hAnsi="Cambria Math" w:cs="Times New Roman"/>
            <w:noProof/>
            <w:szCs w:val="28"/>
          </w:rPr>
          <m:t>=</m:t>
        </m:r>
        <m:sSub>
          <m:sSubPr>
            <m:ctrlPr>
              <w:rPr>
                <w:rFonts w:ascii="Cambria Math" w:hAnsi="Cambria Math" w:cs="Times New Roman"/>
                <w:i/>
                <w:noProof/>
                <w:szCs w:val="28"/>
                <w:lang w:val="en-US"/>
              </w:rPr>
            </m:ctrlPr>
          </m:sSubPr>
          <m:e>
            <m:r>
              <w:rPr>
                <w:rFonts w:ascii="Cambria Math" w:hAnsi="Cambria Math" w:cs="Times New Roman"/>
                <w:noProof/>
                <w:szCs w:val="28"/>
              </w:rPr>
              <m:t>Ц</m:t>
            </m:r>
          </m:e>
          <m:sub>
            <m:r>
              <w:rPr>
                <w:rFonts w:ascii="Cambria Math" w:hAnsi="Cambria Math" w:cs="Times New Roman"/>
                <w:noProof/>
                <w:szCs w:val="28"/>
              </w:rPr>
              <m:t>м</m:t>
            </m:r>
          </m:sub>
        </m:sSub>
        <m:r>
          <w:rPr>
            <w:rFonts w:ascii="Cambria Math" w:hAnsi="Cambria Math" w:cs="Times New Roman"/>
            <w:noProof/>
            <w:szCs w:val="28"/>
          </w:rPr>
          <m:t>*</m:t>
        </m:r>
        <m:f>
          <m:fPr>
            <m:ctrlPr>
              <w:rPr>
                <w:rFonts w:ascii="Cambria Math" w:hAnsi="Cambria Math" w:cs="Times New Roman"/>
                <w:i/>
                <w:noProof/>
                <w:szCs w:val="28"/>
                <w:lang w:val="en-US"/>
              </w:rPr>
            </m:ctrlPr>
          </m:fPr>
          <m:num>
            <m:sSub>
              <m:sSubPr>
                <m:ctrlPr>
                  <w:rPr>
                    <w:rFonts w:ascii="Cambria Math" w:hAnsi="Cambria Math" w:cs="Times New Roman"/>
                    <w:i/>
                    <w:noProof/>
                    <w:szCs w:val="28"/>
                    <w:lang w:val="en-US"/>
                  </w:rPr>
                </m:ctrlPr>
              </m:sSubPr>
              <m:e>
                <m:r>
                  <w:rPr>
                    <w:rFonts w:ascii="Cambria Math" w:hAnsi="Cambria Math" w:cs="Times New Roman"/>
                    <w:noProof/>
                    <w:szCs w:val="28"/>
                    <w:lang w:val="en-US"/>
                  </w:rPr>
                  <m:t>V</m:t>
                </m:r>
              </m:e>
              <m:sub>
                <m:r>
                  <w:rPr>
                    <w:rFonts w:ascii="Cambria Math" w:hAnsi="Cambria Math" w:cs="Times New Roman"/>
                    <w:noProof/>
                    <w:szCs w:val="28"/>
                  </w:rPr>
                  <m:t>0</m:t>
                </m:r>
              </m:sub>
            </m:sSub>
          </m:num>
          <m:den>
            <m:r>
              <w:rPr>
                <w:rFonts w:ascii="Cambria Math" w:hAnsi="Cambria Math" w:cs="Times New Roman"/>
                <w:noProof/>
                <w:szCs w:val="28"/>
              </w:rPr>
              <m:t>100</m:t>
            </m:r>
          </m:den>
        </m:f>
        <m:r>
          <w:rPr>
            <w:rFonts w:ascii="Cambria Math" w:hAnsi="Cambria Math" w:cs="Times New Roman"/>
            <w:noProof/>
            <w:szCs w:val="28"/>
          </w:rPr>
          <m:t>*</m:t>
        </m:r>
        <m:sSub>
          <m:sSubPr>
            <m:ctrlPr>
              <w:rPr>
                <w:rFonts w:ascii="Cambria Math" w:hAnsi="Cambria Math" w:cs="Times New Roman"/>
                <w:i/>
                <w:noProof/>
                <w:szCs w:val="28"/>
                <w:lang w:val="en-US"/>
              </w:rPr>
            </m:ctrlPr>
          </m:sSubPr>
          <m:e>
            <m:r>
              <w:rPr>
                <w:rFonts w:ascii="Cambria Math" w:hAnsi="Cambria Math" w:cs="Times New Roman"/>
                <w:noProof/>
                <w:szCs w:val="28"/>
              </w:rPr>
              <m:t>Н</m:t>
            </m:r>
          </m:e>
          <m:sub>
            <m:r>
              <w:rPr>
                <w:rFonts w:ascii="Cambria Math" w:hAnsi="Cambria Math" w:cs="Times New Roman"/>
                <w:noProof/>
                <w:szCs w:val="28"/>
              </w:rPr>
              <m:t>мв</m:t>
            </m:r>
          </m:sub>
        </m:sSub>
      </m:oMath>
      <w:r w:rsidRPr="00314FA9">
        <w:rPr>
          <w:rFonts w:cs="Times New Roman"/>
          <w:noProof/>
          <w:szCs w:val="28"/>
        </w:rPr>
        <w:t>,</w:t>
      </w:r>
      <w:r w:rsidRPr="00314FA9">
        <w:rPr>
          <w:rFonts w:cs="Times New Roman"/>
          <w:noProof/>
          <w:szCs w:val="28"/>
        </w:rPr>
        <w:tab/>
        <w:t xml:space="preserve">           </w:t>
      </w:r>
      <w:r w:rsidRPr="00314FA9">
        <w:rPr>
          <w:rFonts w:cs="Times New Roman"/>
          <w:noProof/>
          <w:szCs w:val="28"/>
        </w:rPr>
        <w:tab/>
      </w:r>
      <w:r w:rsidRPr="00314FA9">
        <w:rPr>
          <w:rFonts w:cs="Times New Roman"/>
          <w:noProof/>
          <w:szCs w:val="28"/>
        </w:rPr>
        <w:tab/>
      </w:r>
      <w:r w:rsidRPr="00314FA9">
        <w:rPr>
          <w:rFonts w:cs="Times New Roman"/>
          <w:noProof/>
          <w:szCs w:val="28"/>
        </w:rPr>
        <w:tab/>
        <w:t>(5.11)</w:t>
      </w:r>
    </w:p>
    <w:p w:rsidR="00AB1327" w:rsidRPr="00314FA9" w:rsidRDefault="00AB1327" w:rsidP="00314FA9">
      <w:pPr>
        <w:tabs>
          <w:tab w:val="left" w:pos="993"/>
        </w:tabs>
        <w:spacing w:after="0"/>
        <w:jc w:val="right"/>
        <w:rPr>
          <w:rFonts w:cs="Times New Roman"/>
          <w:noProof/>
          <w:szCs w:val="28"/>
        </w:rPr>
      </w:pPr>
    </w:p>
    <w:p w:rsidR="001271D9" w:rsidRPr="00314FA9" w:rsidRDefault="001271D9" w:rsidP="00314FA9">
      <w:pPr>
        <w:tabs>
          <w:tab w:val="left" w:pos="993"/>
        </w:tabs>
        <w:spacing w:after="0"/>
        <w:ind w:firstLine="0"/>
        <w:rPr>
          <w:rFonts w:cs="Times New Roman"/>
          <w:noProof/>
          <w:szCs w:val="28"/>
        </w:rPr>
      </w:pPr>
      <w:r w:rsidRPr="00314FA9">
        <w:rPr>
          <w:rFonts w:cs="Times New Roman"/>
          <w:noProof/>
          <w:szCs w:val="28"/>
        </w:rPr>
        <w:t>где Ц</w:t>
      </w:r>
      <w:r w:rsidRPr="00314FA9">
        <w:rPr>
          <w:rFonts w:cs="Times New Roman"/>
          <w:noProof/>
          <w:szCs w:val="28"/>
          <w:vertAlign w:val="subscript"/>
        </w:rPr>
        <w:t>м</w:t>
      </w:r>
      <w:r w:rsidRPr="00314FA9">
        <w:rPr>
          <w:rFonts w:cs="Times New Roman"/>
          <w:noProof/>
          <w:szCs w:val="28"/>
        </w:rPr>
        <w:t xml:space="preserve"> – цена одного машино-часа, Ц</w:t>
      </w:r>
      <w:r w:rsidRPr="00314FA9">
        <w:rPr>
          <w:rFonts w:cs="Times New Roman"/>
          <w:noProof/>
          <w:szCs w:val="28"/>
          <w:vertAlign w:val="subscript"/>
        </w:rPr>
        <w:t xml:space="preserve">м </w:t>
      </w:r>
      <w:r w:rsidRPr="00314FA9">
        <w:rPr>
          <w:rFonts w:cs="Times New Roman"/>
          <w:noProof/>
          <w:szCs w:val="28"/>
        </w:rPr>
        <w:t>принята в размере 7 тыс. руб.;</w:t>
      </w:r>
    </w:p>
    <w:p w:rsidR="001271D9" w:rsidRPr="00314FA9" w:rsidRDefault="001271D9" w:rsidP="00314FA9">
      <w:pPr>
        <w:tabs>
          <w:tab w:val="left" w:pos="993"/>
        </w:tabs>
        <w:spacing w:after="0"/>
        <w:ind w:left="426" w:firstLine="0"/>
        <w:rPr>
          <w:rFonts w:cs="Times New Roman"/>
          <w:noProof/>
          <w:szCs w:val="28"/>
        </w:rPr>
      </w:pPr>
      <w:r w:rsidRPr="00314FA9">
        <w:rPr>
          <w:rFonts w:cs="Times New Roman"/>
          <w:noProof/>
          <w:szCs w:val="28"/>
          <w:lang w:val="en-US"/>
        </w:rPr>
        <w:t>V</w:t>
      </w:r>
      <w:r w:rsidRPr="00314FA9">
        <w:rPr>
          <w:rFonts w:cs="Times New Roman"/>
          <w:noProof/>
          <w:szCs w:val="28"/>
          <w:vertAlign w:val="subscript"/>
          <w:lang w:val="en-US"/>
        </w:rPr>
        <w:t>o</w:t>
      </w:r>
      <w:r w:rsidRPr="00314FA9">
        <w:rPr>
          <w:rFonts w:cs="Times New Roman"/>
          <w:noProof/>
          <w:szCs w:val="28"/>
        </w:rPr>
        <w:t xml:space="preserve"> – общий объем ПО (</w:t>
      </w:r>
      <w:r w:rsidRPr="00314FA9">
        <w:rPr>
          <w:rFonts w:cs="Times New Roman"/>
          <w:noProof/>
          <w:szCs w:val="28"/>
          <w:lang w:val="en-US"/>
        </w:rPr>
        <w:t>LOC</w:t>
      </w:r>
      <w:r w:rsidRPr="00314FA9">
        <w:rPr>
          <w:rFonts w:cs="Times New Roman"/>
          <w:noProof/>
          <w:szCs w:val="28"/>
        </w:rPr>
        <w:t>);</w:t>
      </w:r>
      <w:r w:rsidRPr="00314FA9">
        <w:rPr>
          <w:rFonts w:cs="Times New Roman"/>
          <w:noProof/>
          <w:szCs w:val="28"/>
        </w:rPr>
        <w:tab/>
      </w:r>
    </w:p>
    <w:p w:rsidR="001271D9" w:rsidRPr="00314FA9" w:rsidRDefault="001271D9" w:rsidP="00314FA9">
      <w:pPr>
        <w:tabs>
          <w:tab w:val="left" w:pos="993"/>
        </w:tabs>
        <w:spacing w:after="0"/>
        <w:ind w:left="426" w:firstLine="0"/>
        <w:rPr>
          <w:rFonts w:cs="Times New Roman"/>
          <w:szCs w:val="28"/>
        </w:rPr>
      </w:pPr>
      <w:r w:rsidRPr="00314FA9">
        <w:rPr>
          <w:rFonts w:cs="Times New Roman"/>
          <w:szCs w:val="28"/>
        </w:rPr>
        <w:t>Н</w:t>
      </w:r>
      <w:r w:rsidRPr="00314FA9">
        <w:rPr>
          <w:rFonts w:cs="Times New Roman"/>
          <w:szCs w:val="28"/>
          <w:vertAlign w:val="subscript"/>
        </w:rPr>
        <w:t>мв</w:t>
      </w:r>
      <w:r w:rsidRPr="00314FA9">
        <w:rPr>
          <w:rFonts w:cs="Times New Roman"/>
          <w:szCs w:val="28"/>
        </w:rPr>
        <w:t xml:space="preserve"> – норматив расхода машинного времени на отладку 100 </w:t>
      </w:r>
      <w:r w:rsidRPr="00314FA9">
        <w:rPr>
          <w:rFonts w:cs="Times New Roman"/>
          <w:szCs w:val="28"/>
          <w:lang w:val="en-US"/>
        </w:rPr>
        <w:t>LOC</w:t>
      </w:r>
      <w:r w:rsidRPr="00314FA9">
        <w:rPr>
          <w:rFonts w:cs="Times New Roman"/>
          <w:szCs w:val="28"/>
        </w:rPr>
        <w:t xml:space="preserve"> (12%).</w:t>
      </w:r>
    </w:p>
    <w:p w:rsidR="001271D9" w:rsidRPr="00314FA9" w:rsidRDefault="001271D9" w:rsidP="00314FA9">
      <w:pPr>
        <w:tabs>
          <w:tab w:val="left" w:pos="993"/>
        </w:tabs>
        <w:spacing w:after="0"/>
        <w:ind w:firstLine="1134"/>
        <w:rPr>
          <w:rFonts w:cs="Times New Roman"/>
          <w:szCs w:val="28"/>
        </w:rPr>
      </w:pPr>
    </w:p>
    <w:p w:rsidR="001271D9" w:rsidRPr="00314FA9" w:rsidRDefault="004233EB" w:rsidP="00314FA9">
      <w:pPr>
        <w:tabs>
          <w:tab w:val="left" w:pos="993"/>
        </w:tabs>
        <w:spacing w:after="0"/>
        <w:rPr>
          <w:rFonts w:cs="Times New Roman"/>
          <w:szCs w:val="28"/>
        </w:rPr>
      </w:pPr>
      <m:oMath>
        <m:sSub>
          <m:sSubPr>
            <m:ctrlPr>
              <w:rPr>
                <w:rFonts w:ascii="Cambria Math" w:hAnsi="Cambria Math" w:cs="Times New Roman"/>
                <w:i/>
                <w:noProof/>
                <w:szCs w:val="28"/>
              </w:rPr>
            </m:ctrlPr>
          </m:sSubPr>
          <m:e>
            <m:r>
              <w:rPr>
                <w:rFonts w:ascii="Cambria Math" w:hAnsi="Cambria Math" w:cs="Times New Roman"/>
                <w:noProof/>
                <w:szCs w:val="28"/>
              </w:rPr>
              <m:t>Р</m:t>
            </m:r>
          </m:e>
          <m:sub>
            <m:r>
              <w:rPr>
                <w:rFonts w:ascii="Cambria Math" w:hAnsi="Cambria Math" w:cs="Times New Roman"/>
                <w:noProof/>
                <w:szCs w:val="28"/>
              </w:rPr>
              <m:t>м</m:t>
            </m:r>
          </m:sub>
        </m:sSub>
        <m:r>
          <w:rPr>
            <w:rFonts w:ascii="Cambria Math" w:hAnsi="Cambria Math" w:cs="Times New Roman"/>
            <w:noProof/>
            <w:szCs w:val="28"/>
          </w:rPr>
          <m:t>=7*</m:t>
        </m:r>
        <m:f>
          <m:fPr>
            <m:ctrlPr>
              <w:rPr>
                <w:rFonts w:ascii="Cambria Math" w:hAnsi="Cambria Math" w:cs="Times New Roman"/>
                <w:i/>
                <w:noProof/>
                <w:szCs w:val="28"/>
                <w:lang w:val="en-US"/>
              </w:rPr>
            </m:ctrlPr>
          </m:fPr>
          <m:num>
            <m:r>
              <m:rPr>
                <m:sty m:val="p"/>
              </m:rPr>
              <w:rPr>
                <w:rFonts w:ascii="Cambria Math" w:eastAsia="Times New Roman" w:hAnsi="Cambria Math" w:cs="Times New Roman"/>
                <w:szCs w:val="28"/>
              </w:rPr>
              <m:t>42 760</m:t>
            </m:r>
          </m:num>
          <m:den>
            <m:r>
              <w:rPr>
                <w:rFonts w:ascii="Cambria Math" w:hAnsi="Cambria Math" w:cs="Times New Roman"/>
                <w:noProof/>
                <w:szCs w:val="28"/>
              </w:rPr>
              <m:t>100</m:t>
            </m:r>
          </m:den>
        </m:f>
        <m:r>
          <w:rPr>
            <w:rFonts w:ascii="Cambria Math" w:hAnsi="Cambria Math" w:cs="Times New Roman"/>
            <w:noProof/>
            <w:szCs w:val="28"/>
          </w:rPr>
          <m:t xml:space="preserve">*12=35 918,4 тыс. руб. </m:t>
        </m:r>
      </m:oMath>
      <w:r w:rsidR="001271D9" w:rsidRPr="00314FA9">
        <w:rPr>
          <w:rFonts w:cs="Times New Roman"/>
          <w:noProof/>
          <w:szCs w:val="28"/>
        </w:rPr>
        <w:t xml:space="preserve"> </w:t>
      </w:r>
    </w:p>
    <w:p w:rsidR="001271D9" w:rsidRPr="00314FA9" w:rsidRDefault="001271D9" w:rsidP="00314FA9">
      <w:pPr>
        <w:spacing w:after="0"/>
        <w:ind w:firstLine="0"/>
        <w:rPr>
          <w:rFonts w:cs="Times New Roman"/>
          <w:szCs w:val="28"/>
        </w:rPr>
      </w:pPr>
    </w:p>
    <w:p w:rsidR="001271D9" w:rsidRPr="00314FA9" w:rsidRDefault="001271D9" w:rsidP="00314FA9">
      <w:pPr>
        <w:tabs>
          <w:tab w:val="left" w:pos="993"/>
        </w:tabs>
        <w:spacing w:after="0"/>
        <w:rPr>
          <w:rFonts w:cs="Times New Roman"/>
          <w:szCs w:val="28"/>
        </w:rPr>
      </w:pPr>
      <w:r w:rsidRPr="00314FA9">
        <w:rPr>
          <w:rFonts w:cs="Times New Roman"/>
          <w:szCs w:val="28"/>
        </w:rPr>
        <w:lastRenderedPageBreak/>
        <w:t>Расходы по статье «Прочие затраты» (П</w:t>
      </w:r>
      <w:r w:rsidRPr="00314FA9">
        <w:rPr>
          <w:rFonts w:cs="Times New Roman"/>
          <w:szCs w:val="28"/>
          <w:vertAlign w:val="subscript"/>
        </w:rPr>
        <w:t>з</w:t>
      </w:r>
      <w:r w:rsidRPr="00314FA9">
        <w:rPr>
          <w:rFonts w:cs="Times New Roman"/>
          <w:szCs w:val="28"/>
        </w:rPr>
        <w:t>) определяются по нормативу, разрабатываемому в целом по организации, в процентах к основной заработной плате:</w:t>
      </w:r>
    </w:p>
    <w:p w:rsidR="001271D9" w:rsidRPr="00314FA9" w:rsidRDefault="001271D9" w:rsidP="00314FA9">
      <w:pPr>
        <w:tabs>
          <w:tab w:val="left" w:pos="993"/>
        </w:tabs>
        <w:spacing w:after="0"/>
        <w:rPr>
          <w:rFonts w:cs="Times New Roman"/>
          <w:szCs w:val="28"/>
        </w:rPr>
      </w:pPr>
    </w:p>
    <w:p w:rsidR="001271D9" w:rsidRPr="00314FA9" w:rsidRDefault="004233EB" w:rsidP="00314FA9">
      <w:pPr>
        <w:tabs>
          <w:tab w:val="left" w:pos="993"/>
        </w:tabs>
        <w:spacing w:after="0"/>
        <w:jc w:val="right"/>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з</m:t>
            </m:r>
          </m:sub>
        </m:sSub>
        <m:r>
          <w:rPr>
            <w:rFonts w:ascii="Cambria Math" w:hAnsi="Cambria Math" w:cs="Times New Roman"/>
            <w:szCs w:val="28"/>
          </w:rPr>
          <m:t>=</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rPr>
                  <m:t>З</m:t>
                </m:r>
              </m:e>
              <m:sub>
                <m:r>
                  <w:rPr>
                    <w:rFonts w:ascii="Cambria Math" w:hAnsi="Cambria Math" w:cs="Times New Roman"/>
                    <w:szCs w:val="28"/>
                  </w:rPr>
                  <m:t>0</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rPr>
                  <m:t>Н</m:t>
                </m:r>
              </m:e>
              <m:sub>
                <m:r>
                  <w:rPr>
                    <w:rFonts w:ascii="Cambria Math" w:hAnsi="Cambria Math" w:cs="Times New Roman"/>
                    <w:szCs w:val="28"/>
                  </w:rPr>
                  <m:t>пз</m:t>
                </m:r>
              </m:sub>
            </m:sSub>
          </m:num>
          <m:den>
            <m:r>
              <w:rPr>
                <w:rFonts w:ascii="Cambria Math" w:hAnsi="Cambria Math" w:cs="Times New Roman"/>
                <w:szCs w:val="28"/>
              </w:rPr>
              <m:t>100</m:t>
            </m:r>
          </m:den>
        </m:f>
      </m:oMath>
      <w:r w:rsidR="001271D9" w:rsidRPr="00314FA9">
        <w:rPr>
          <w:rFonts w:cs="Times New Roman"/>
          <w:szCs w:val="28"/>
        </w:rPr>
        <w:t>,</w:t>
      </w:r>
      <w:r w:rsidR="001271D9" w:rsidRPr="00314FA9">
        <w:rPr>
          <w:rFonts w:cs="Times New Roman"/>
          <w:szCs w:val="28"/>
        </w:rPr>
        <w:tab/>
      </w:r>
      <w:r w:rsidR="001271D9" w:rsidRPr="00314FA9">
        <w:rPr>
          <w:rFonts w:cs="Times New Roman"/>
          <w:szCs w:val="28"/>
        </w:rPr>
        <w:tab/>
        <w:t xml:space="preserve">            </w:t>
      </w:r>
      <w:r w:rsidR="001271D9" w:rsidRPr="00314FA9">
        <w:rPr>
          <w:rFonts w:cs="Times New Roman"/>
          <w:szCs w:val="28"/>
        </w:rPr>
        <w:tab/>
        <w:t xml:space="preserve">                  </w:t>
      </w:r>
      <w:r w:rsidR="001271D9" w:rsidRPr="00314FA9">
        <w:rPr>
          <w:rFonts w:cs="Times New Roman"/>
          <w:szCs w:val="28"/>
        </w:rPr>
        <w:tab/>
        <w:t>(5.12)</w:t>
      </w:r>
    </w:p>
    <w:p w:rsidR="001271D9" w:rsidRPr="00314FA9" w:rsidRDefault="001271D9" w:rsidP="00314FA9">
      <w:pPr>
        <w:tabs>
          <w:tab w:val="left" w:pos="993"/>
        </w:tabs>
        <w:spacing w:after="0"/>
        <w:rPr>
          <w:rFonts w:cs="Times New Roman"/>
          <w:szCs w:val="28"/>
        </w:rPr>
      </w:pPr>
    </w:p>
    <w:p w:rsidR="001271D9" w:rsidRPr="00314FA9" w:rsidRDefault="001271D9" w:rsidP="002C49D4">
      <w:pPr>
        <w:tabs>
          <w:tab w:val="left" w:pos="0"/>
        </w:tabs>
        <w:spacing w:after="0"/>
        <w:ind w:left="1134" w:hanging="1134"/>
        <w:rPr>
          <w:rFonts w:cs="Times New Roman"/>
          <w:szCs w:val="28"/>
        </w:rPr>
      </w:pPr>
      <w:r w:rsidRPr="00314FA9">
        <w:rPr>
          <w:rFonts w:cs="Times New Roman"/>
          <w:szCs w:val="28"/>
        </w:rPr>
        <w:t>где Н</w:t>
      </w:r>
      <w:r w:rsidRPr="00314FA9">
        <w:rPr>
          <w:rFonts w:cs="Times New Roman"/>
          <w:szCs w:val="28"/>
          <w:vertAlign w:val="subscript"/>
        </w:rPr>
        <w:t>пз</w:t>
      </w:r>
      <w:r w:rsidRPr="00314FA9">
        <w:rPr>
          <w:rFonts w:cs="Times New Roman"/>
          <w:szCs w:val="28"/>
        </w:rPr>
        <w:t xml:space="preserve"> – норматив </w:t>
      </w:r>
      <w:r w:rsidR="002C49D4">
        <w:rPr>
          <w:rFonts w:cs="Times New Roman"/>
          <w:szCs w:val="28"/>
        </w:rPr>
        <w:t xml:space="preserve"> </w:t>
      </w:r>
      <w:r w:rsidRPr="00314FA9">
        <w:rPr>
          <w:rFonts w:cs="Times New Roman"/>
          <w:szCs w:val="28"/>
        </w:rPr>
        <w:t xml:space="preserve">прочих </w:t>
      </w:r>
      <w:r w:rsidR="002C49D4">
        <w:rPr>
          <w:rFonts w:cs="Times New Roman"/>
          <w:szCs w:val="28"/>
        </w:rPr>
        <w:t xml:space="preserve"> </w:t>
      </w:r>
      <w:r w:rsidRPr="00314FA9">
        <w:rPr>
          <w:rFonts w:cs="Times New Roman"/>
          <w:szCs w:val="28"/>
        </w:rPr>
        <w:t xml:space="preserve">затрат, установленный по отношению к основной </w:t>
      </w:r>
      <w:r w:rsidR="002C49D4">
        <w:rPr>
          <w:rFonts w:cs="Times New Roman"/>
          <w:szCs w:val="28"/>
        </w:rPr>
        <w:t xml:space="preserve"> </w:t>
      </w:r>
      <w:r w:rsidRPr="00314FA9">
        <w:rPr>
          <w:rFonts w:cs="Times New Roman"/>
          <w:szCs w:val="28"/>
        </w:rPr>
        <w:t>зарплате (Н</w:t>
      </w:r>
      <w:r w:rsidRPr="00314FA9">
        <w:rPr>
          <w:rFonts w:cs="Times New Roman"/>
          <w:szCs w:val="28"/>
          <w:vertAlign w:val="subscript"/>
        </w:rPr>
        <w:t>пз</w:t>
      </w:r>
      <w:r w:rsidRPr="00314FA9">
        <w:rPr>
          <w:rFonts w:cs="Times New Roman"/>
          <w:szCs w:val="28"/>
        </w:rPr>
        <w:t xml:space="preserve"> = 5%).</w:t>
      </w:r>
    </w:p>
    <w:p w:rsidR="001271D9" w:rsidRPr="00314FA9" w:rsidRDefault="001271D9" w:rsidP="00314FA9">
      <w:pPr>
        <w:tabs>
          <w:tab w:val="left" w:pos="993"/>
        </w:tabs>
        <w:spacing w:after="0"/>
        <w:rPr>
          <w:rFonts w:cs="Times New Roman"/>
          <w:szCs w:val="28"/>
        </w:rPr>
      </w:pPr>
    </w:p>
    <w:p w:rsidR="001271D9" w:rsidRPr="00314FA9" w:rsidRDefault="004233EB" w:rsidP="00314FA9">
      <w:pPr>
        <w:tabs>
          <w:tab w:val="left" w:pos="993"/>
        </w:tabs>
        <w:spacing w:after="0"/>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з</m:t>
            </m:r>
          </m:sub>
        </m:sSub>
        <m:r>
          <w:rPr>
            <w:rFonts w:ascii="Cambria Math" w:hAnsi="Cambria Math" w:cs="Times New Roman"/>
            <w:szCs w:val="28"/>
          </w:rPr>
          <m:t>=</m:t>
        </m:r>
        <m:f>
          <m:fPr>
            <m:ctrlPr>
              <w:rPr>
                <w:rFonts w:ascii="Cambria Math" w:hAnsi="Cambria Math" w:cs="Times New Roman"/>
                <w:i/>
                <w:szCs w:val="28"/>
                <w:lang w:val="en-US"/>
              </w:rPr>
            </m:ctrlPr>
          </m:fPr>
          <m:num>
            <m:r>
              <m:rPr>
                <m:sty m:val="p"/>
              </m:rPr>
              <w:rPr>
                <w:rFonts w:ascii="Cambria Math" w:eastAsia="Times New Roman" w:hAnsi="Cambria Math" w:cs="Times New Roman"/>
                <w:szCs w:val="28"/>
              </w:rPr>
              <m:t xml:space="preserve">266 936,9 </m:t>
            </m:r>
            <m:r>
              <w:rPr>
                <w:rFonts w:ascii="Cambria Math" w:hAnsi="Cambria Math" w:cs="Times New Roman"/>
                <w:szCs w:val="28"/>
              </w:rPr>
              <m:t>*5</m:t>
            </m:r>
          </m:num>
          <m:den>
            <m:r>
              <w:rPr>
                <w:rFonts w:ascii="Cambria Math" w:hAnsi="Cambria Math" w:cs="Times New Roman"/>
                <w:szCs w:val="28"/>
              </w:rPr>
              <m:t>100</m:t>
            </m:r>
          </m:den>
        </m:f>
        <m:r>
          <w:rPr>
            <w:rFonts w:ascii="Cambria Math" w:hAnsi="Cambria Math" w:cs="Times New Roman"/>
            <w:szCs w:val="28"/>
          </w:rPr>
          <m:t>=13 346,9 тыс. руб.</m:t>
        </m:r>
      </m:oMath>
      <w:r w:rsidR="001271D9" w:rsidRPr="00314FA9">
        <w:rPr>
          <w:rFonts w:cs="Times New Roman"/>
          <w:szCs w:val="28"/>
        </w:rPr>
        <w:t xml:space="preserve"> </w:t>
      </w:r>
    </w:p>
    <w:p w:rsidR="001271D9" w:rsidRPr="00314FA9" w:rsidRDefault="001271D9" w:rsidP="00314FA9">
      <w:pPr>
        <w:pStyle w:val="a"/>
        <w:widowControl w:val="0"/>
        <w:numPr>
          <w:ilvl w:val="0"/>
          <w:numId w:val="0"/>
        </w:numPr>
        <w:spacing w:line="276" w:lineRule="auto"/>
        <w:ind w:firstLine="709"/>
        <w:rPr>
          <w:szCs w:val="28"/>
        </w:rPr>
      </w:pPr>
    </w:p>
    <w:p w:rsidR="001271D9" w:rsidRPr="00314FA9" w:rsidRDefault="001271D9" w:rsidP="00314FA9">
      <w:pPr>
        <w:tabs>
          <w:tab w:val="left" w:pos="993"/>
        </w:tabs>
        <w:spacing w:after="0"/>
        <w:rPr>
          <w:rFonts w:cs="Times New Roman"/>
          <w:szCs w:val="28"/>
        </w:rPr>
      </w:pPr>
      <w:r w:rsidRPr="00314FA9">
        <w:rPr>
          <w:rFonts w:cs="Times New Roman"/>
          <w:szCs w:val="28"/>
        </w:rPr>
        <w:t>Расходы по статье «Накладные расходы» (Р</w:t>
      </w:r>
      <w:r w:rsidRPr="00314FA9">
        <w:rPr>
          <w:rFonts w:cs="Times New Roman"/>
          <w:szCs w:val="28"/>
          <w:vertAlign w:val="subscript"/>
        </w:rPr>
        <w:t>н</w:t>
      </w:r>
      <w:r w:rsidRPr="00314FA9">
        <w:rPr>
          <w:rFonts w:cs="Times New Roman"/>
          <w:szCs w:val="28"/>
        </w:rPr>
        <w:t>) определяются по нормативам, разрабатываемым в целом по научной организации, в процентах к основной заработной плате. По формуле (4.15) находим накладные расходы:</w:t>
      </w:r>
    </w:p>
    <w:p w:rsidR="001271D9" w:rsidRPr="00314FA9" w:rsidRDefault="001271D9" w:rsidP="00314FA9">
      <w:pPr>
        <w:tabs>
          <w:tab w:val="left" w:pos="993"/>
        </w:tabs>
        <w:spacing w:after="0"/>
        <w:rPr>
          <w:rFonts w:cs="Times New Roman"/>
          <w:szCs w:val="28"/>
        </w:rPr>
      </w:pPr>
    </w:p>
    <w:p w:rsidR="001271D9" w:rsidRPr="00314FA9" w:rsidRDefault="004233EB" w:rsidP="00314FA9">
      <w:pPr>
        <w:tabs>
          <w:tab w:val="left" w:pos="993"/>
          <w:tab w:val="left" w:pos="2700"/>
        </w:tabs>
        <w:spacing w:after="0"/>
        <w:jc w:val="right"/>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 xml:space="preserve">     Р</m:t>
            </m:r>
          </m:e>
          <m:sub>
            <m:r>
              <w:rPr>
                <w:rFonts w:ascii="Cambria Math" w:hAnsi="Cambria Math" w:cs="Times New Roman"/>
                <w:szCs w:val="28"/>
              </w:rPr>
              <m:t>н</m:t>
            </m:r>
          </m:sub>
        </m:sSub>
        <m:r>
          <w:rPr>
            <w:rFonts w:ascii="Cambria Math" w:hAnsi="Cambria Math" w:cs="Times New Roman"/>
            <w:szCs w:val="28"/>
          </w:rPr>
          <m:t>=</m:t>
        </m:r>
        <m:f>
          <m:fPr>
            <m:ctrlPr>
              <w:rPr>
                <w:rFonts w:ascii="Cambria Math" w:hAnsi="Cambria Math" w:cs="Times New Roman"/>
                <w:i/>
                <w:szCs w:val="28"/>
                <w:lang w:val="en-US"/>
              </w:rPr>
            </m:ctrlPr>
          </m:fPr>
          <m:num>
            <m:sSub>
              <m:sSubPr>
                <m:ctrlPr>
                  <w:rPr>
                    <w:rFonts w:ascii="Cambria Math" w:hAnsi="Cambria Math" w:cs="Times New Roman"/>
                    <w:i/>
                    <w:szCs w:val="28"/>
                    <w:lang w:val="en-US"/>
                  </w:rPr>
                </m:ctrlPr>
              </m:sSubPr>
              <m:e>
                <m:r>
                  <w:rPr>
                    <w:rFonts w:ascii="Cambria Math" w:hAnsi="Cambria Math" w:cs="Times New Roman"/>
                    <w:szCs w:val="28"/>
                  </w:rPr>
                  <m:t>З</m:t>
                </m:r>
              </m:e>
              <m:sub>
                <m:r>
                  <w:rPr>
                    <w:rFonts w:ascii="Cambria Math" w:hAnsi="Cambria Math" w:cs="Times New Roman"/>
                    <w:szCs w:val="28"/>
                  </w:rPr>
                  <m:t>0</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rPr>
                  <m:t>Н</m:t>
                </m:r>
              </m:e>
              <m:sub>
                <m:r>
                  <w:rPr>
                    <w:rFonts w:ascii="Cambria Math" w:hAnsi="Cambria Math" w:cs="Times New Roman"/>
                    <w:szCs w:val="28"/>
                  </w:rPr>
                  <m:t>рн</m:t>
                </m:r>
              </m:sub>
            </m:sSub>
          </m:num>
          <m:den>
            <m:r>
              <w:rPr>
                <w:rFonts w:ascii="Cambria Math" w:hAnsi="Cambria Math" w:cs="Times New Roman"/>
                <w:szCs w:val="28"/>
              </w:rPr>
              <m:t>100</m:t>
            </m:r>
          </m:den>
        </m:f>
      </m:oMath>
      <w:r w:rsidR="001271D9" w:rsidRPr="00314FA9">
        <w:rPr>
          <w:rFonts w:cs="Times New Roman"/>
          <w:szCs w:val="28"/>
        </w:rPr>
        <w:t>,</w:t>
      </w:r>
      <w:r w:rsidR="001271D9" w:rsidRPr="00314FA9">
        <w:rPr>
          <w:rFonts w:cs="Times New Roman"/>
          <w:szCs w:val="28"/>
        </w:rPr>
        <w:tab/>
      </w:r>
      <w:r w:rsidR="001271D9" w:rsidRPr="00314FA9">
        <w:rPr>
          <w:rFonts w:cs="Times New Roman"/>
          <w:szCs w:val="28"/>
        </w:rPr>
        <w:tab/>
      </w:r>
      <w:r w:rsidR="001271D9" w:rsidRPr="00314FA9">
        <w:rPr>
          <w:rFonts w:cs="Times New Roman"/>
          <w:szCs w:val="28"/>
        </w:rPr>
        <w:tab/>
        <w:t xml:space="preserve">           </w:t>
      </w:r>
      <w:r w:rsidR="001271D9" w:rsidRPr="00314FA9">
        <w:rPr>
          <w:rFonts w:cs="Times New Roman"/>
          <w:szCs w:val="28"/>
        </w:rPr>
        <w:tab/>
        <w:t xml:space="preserve">               (5.13)</w:t>
      </w:r>
    </w:p>
    <w:p w:rsidR="001271D9" w:rsidRPr="00314FA9" w:rsidRDefault="001271D9" w:rsidP="00314FA9">
      <w:pPr>
        <w:tabs>
          <w:tab w:val="left" w:pos="993"/>
          <w:tab w:val="left" w:pos="2700"/>
        </w:tabs>
        <w:spacing w:after="0"/>
        <w:rPr>
          <w:rFonts w:cs="Times New Roman"/>
          <w:szCs w:val="28"/>
        </w:rPr>
      </w:pPr>
    </w:p>
    <w:p w:rsidR="001271D9" w:rsidRPr="00314FA9" w:rsidRDefault="001271D9" w:rsidP="002C49D4">
      <w:pPr>
        <w:tabs>
          <w:tab w:val="left" w:pos="993"/>
        </w:tabs>
        <w:spacing w:after="0"/>
        <w:ind w:firstLine="0"/>
        <w:rPr>
          <w:rFonts w:cs="Times New Roman"/>
          <w:szCs w:val="28"/>
        </w:rPr>
      </w:pPr>
      <w:r w:rsidRPr="00314FA9">
        <w:rPr>
          <w:rFonts w:cs="Times New Roman"/>
          <w:szCs w:val="28"/>
        </w:rPr>
        <w:t>где Н</w:t>
      </w:r>
      <w:r w:rsidRPr="00314FA9">
        <w:rPr>
          <w:rFonts w:cs="Times New Roman"/>
          <w:szCs w:val="28"/>
          <w:vertAlign w:val="subscript"/>
        </w:rPr>
        <w:t>рн</w:t>
      </w:r>
      <w:r w:rsidRPr="00314FA9">
        <w:rPr>
          <w:rFonts w:cs="Times New Roman"/>
          <w:szCs w:val="28"/>
        </w:rPr>
        <w:t xml:space="preserve"> – процент накладных расходов (Н</w:t>
      </w:r>
      <w:r w:rsidRPr="00314FA9">
        <w:rPr>
          <w:rFonts w:cs="Times New Roman"/>
          <w:szCs w:val="28"/>
          <w:vertAlign w:val="subscript"/>
        </w:rPr>
        <w:t>рн</w:t>
      </w:r>
      <w:r w:rsidRPr="00314FA9">
        <w:rPr>
          <w:rFonts w:cs="Times New Roman"/>
          <w:szCs w:val="28"/>
        </w:rPr>
        <w:t xml:space="preserve"> = 50%).</w:t>
      </w:r>
    </w:p>
    <w:p w:rsidR="001271D9" w:rsidRPr="00314FA9" w:rsidRDefault="001271D9" w:rsidP="002C49D4">
      <w:pPr>
        <w:tabs>
          <w:tab w:val="left" w:pos="993"/>
        </w:tabs>
        <w:spacing w:after="0"/>
        <w:rPr>
          <w:rFonts w:cs="Times New Roman"/>
          <w:szCs w:val="28"/>
        </w:rPr>
      </w:pPr>
    </w:p>
    <w:p w:rsidR="001271D9" w:rsidRPr="00314FA9" w:rsidRDefault="001271D9" w:rsidP="00314FA9">
      <w:pPr>
        <w:tabs>
          <w:tab w:val="left" w:pos="993"/>
        </w:tabs>
        <w:spacing w:after="0"/>
        <w:rPr>
          <w:rFonts w:cs="Times New Roman"/>
          <w:szCs w:val="28"/>
        </w:rPr>
      </w:pPr>
      <w:r w:rsidRPr="00314FA9">
        <w:rPr>
          <w:rFonts w:eastAsiaTheme="minorEastAsia" w:cs="Times New Roman"/>
          <w:szCs w:val="28"/>
        </w:rPr>
        <w:tab/>
      </w:r>
      <m:oMath>
        <m:sSub>
          <m:sSubPr>
            <m:ctrlPr>
              <w:rPr>
                <w:rFonts w:ascii="Cambria Math" w:hAnsi="Cambria Math" w:cs="Times New Roman"/>
                <w:i/>
                <w:szCs w:val="28"/>
              </w:rPr>
            </m:ctrlPr>
          </m:sSubPr>
          <m:e>
            <m:r>
              <w:rPr>
                <w:rFonts w:ascii="Cambria Math" w:hAnsi="Cambria Math" w:cs="Times New Roman"/>
                <w:szCs w:val="28"/>
              </w:rPr>
              <m:t>Р</m:t>
            </m:r>
          </m:e>
          <m:sub>
            <m:r>
              <w:rPr>
                <w:rFonts w:ascii="Cambria Math" w:hAnsi="Cambria Math" w:cs="Times New Roman"/>
                <w:szCs w:val="28"/>
              </w:rPr>
              <m:t>н</m:t>
            </m:r>
          </m:sub>
        </m:sSub>
        <m:r>
          <w:rPr>
            <w:rFonts w:ascii="Cambria Math" w:hAnsi="Cambria Math" w:cs="Times New Roman"/>
            <w:szCs w:val="28"/>
          </w:rPr>
          <m:t>=</m:t>
        </m:r>
        <m:f>
          <m:fPr>
            <m:ctrlPr>
              <w:rPr>
                <w:rFonts w:ascii="Cambria Math" w:hAnsi="Cambria Math" w:cs="Times New Roman"/>
                <w:i/>
                <w:szCs w:val="28"/>
                <w:lang w:val="en-US"/>
              </w:rPr>
            </m:ctrlPr>
          </m:fPr>
          <m:num>
            <m:r>
              <m:rPr>
                <m:sty m:val="p"/>
              </m:rPr>
              <w:rPr>
                <w:rFonts w:ascii="Cambria Math" w:eastAsia="Times New Roman" w:hAnsi="Cambria Math" w:cs="Times New Roman"/>
                <w:szCs w:val="28"/>
              </w:rPr>
              <m:t>266 936,9</m:t>
            </m:r>
            <m:r>
              <w:rPr>
                <w:rFonts w:ascii="Cambria Math" w:hAnsi="Cambria Math" w:cs="Times New Roman"/>
                <w:szCs w:val="28"/>
              </w:rPr>
              <m:t xml:space="preserve"> *50</m:t>
            </m:r>
          </m:num>
          <m:den>
            <m:r>
              <w:rPr>
                <w:rFonts w:ascii="Cambria Math" w:hAnsi="Cambria Math" w:cs="Times New Roman"/>
                <w:szCs w:val="28"/>
              </w:rPr>
              <m:t>100</m:t>
            </m:r>
          </m:den>
        </m:f>
        <m:r>
          <w:rPr>
            <w:rFonts w:ascii="Cambria Math" w:hAnsi="Cambria Math" w:cs="Times New Roman"/>
            <w:szCs w:val="28"/>
          </w:rPr>
          <m:t>=133 469 тыс. руб.</m:t>
        </m:r>
      </m:oMath>
    </w:p>
    <w:p w:rsidR="001271D9" w:rsidRPr="00314FA9" w:rsidRDefault="001271D9" w:rsidP="00314FA9">
      <w:pPr>
        <w:tabs>
          <w:tab w:val="left" w:pos="993"/>
        </w:tabs>
        <w:spacing w:after="0"/>
        <w:rPr>
          <w:rFonts w:cs="Times New Roman"/>
          <w:szCs w:val="28"/>
        </w:rPr>
      </w:pPr>
    </w:p>
    <w:p w:rsidR="001271D9" w:rsidRPr="00314FA9" w:rsidRDefault="001271D9" w:rsidP="00314FA9">
      <w:pPr>
        <w:pStyle w:val="a8"/>
        <w:ind w:left="0"/>
        <w:rPr>
          <w:rFonts w:eastAsiaTheme="minorEastAsia" w:cs="Times New Roman"/>
          <w:szCs w:val="28"/>
        </w:rPr>
      </w:pPr>
      <w:r w:rsidRPr="00314FA9">
        <w:rPr>
          <w:rFonts w:eastAsiaTheme="minorEastAsia" w:cs="Times New Roman"/>
          <w:szCs w:val="28"/>
        </w:rPr>
        <w:t xml:space="preserve">Общая сумма расходов по смете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п</m:t>
            </m:r>
          </m:sub>
        </m:sSub>
      </m:oMath>
      <w:r w:rsidRPr="00314FA9">
        <w:rPr>
          <w:rFonts w:eastAsiaTheme="minorEastAsia" w:cs="Times New Roman"/>
          <w:szCs w:val="28"/>
        </w:rPr>
        <w:t xml:space="preserve"> на ПО расс</w:t>
      </w:r>
      <w:r w:rsidR="00AB1327" w:rsidRPr="00314FA9">
        <w:rPr>
          <w:rFonts w:eastAsiaTheme="minorEastAsia" w:cs="Times New Roman"/>
          <w:szCs w:val="28"/>
        </w:rPr>
        <w:t>читывается по следующей формуле</w:t>
      </w:r>
    </w:p>
    <w:p w:rsidR="001271D9" w:rsidRPr="00314FA9" w:rsidRDefault="001271D9" w:rsidP="00314FA9">
      <w:pPr>
        <w:pStyle w:val="a8"/>
        <w:ind w:left="0" w:firstLine="0"/>
        <w:jc w:val="center"/>
        <w:rPr>
          <w:rFonts w:eastAsiaTheme="minorEastAsia" w:cs="Times New Roman"/>
          <w:szCs w:val="28"/>
        </w:rPr>
      </w:pPr>
    </w:p>
    <w:p w:rsidR="001271D9" w:rsidRPr="00314FA9" w:rsidRDefault="004233EB" w:rsidP="00314FA9">
      <w:pPr>
        <w:pStyle w:val="a8"/>
        <w:ind w:left="1276" w:firstLine="567"/>
        <w:jc w:val="cente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m:rPr>
                <m:sty m:val="p"/>
              </m:rPr>
              <w:rPr>
                <w:rFonts w:ascii="Cambria Math" w:eastAsiaTheme="minorEastAsia" w:hAnsi="Cambria Math" w:cs="Times New Roman"/>
                <w:szCs w:val="28"/>
              </w:rPr>
              <m:t>п</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о</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д</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сз</m:t>
            </m:r>
          </m:sub>
        </m:sSub>
        <m:r>
          <w:rPr>
            <w:rFonts w:ascii="Cambria Math" w:eastAsiaTheme="minorEastAsia" w:hAnsi="Cambria Math" w:cs="Times New Roman"/>
            <w:szCs w:val="28"/>
          </w:rPr>
          <m:t xml:space="preserve">+ </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ос</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М</m:t>
            </m:r>
          </m:e>
          <m:sub>
            <m:r>
              <w:rPr>
                <w:rFonts w:ascii="Cambria Math" w:eastAsiaTheme="minorEastAsia" w:hAnsi="Cambria Math" w:cs="Times New Roman"/>
                <w:szCs w:val="28"/>
                <w:lang w:val="en-US"/>
              </w:rPr>
              <m:t>i</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m:rPr>
                <m:sty m:val="p"/>
              </m:rPr>
              <w:rPr>
                <w:rFonts w:ascii="Cambria Math" w:eastAsiaTheme="minorEastAsia" w:hAnsi="Cambria Math" w:cs="Times New Roman"/>
                <w:szCs w:val="28"/>
              </w:rPr>
              <m:t>P</m:t>
            </m:r>
          </m:e>
          <m:sub>
            <m:r>
              <w:rPr>
                <w:rFonts w:ascii="Cambria Math" w:eastAsiaTheme="minorEastAsia" w:hAnsi="Cambria Math" w:cs="Times New Roman"/>
                <w:szCs w:val="28"/>
              </w:rPr>
              <m:t>м</m:t>
            </m:r>
          </m:sub>
        </m:sSub>
        <m:r>
          <w:rPr>
            <w:rFonts w:ascii="Cambria Math" w:eastAsiaTheme="minorEastAsia"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з</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н</m:t>
            </m:r>
          </m:sub>
        </m:sSub>
        <m:r>
          <w:rPr>
            <w:rFonts w:ascii="Cambria Math" w:eastAsiaTheme="minorEastAsia" w:hAnsi="Cambria Math" w:cs="Times New Roman"/>
            <w:szCs w:val="28"/>
          </w:rPr>
          <m:t>.</m:t>
        </m:r>
      </m:oMath>
      <w:r w:rsidR="001271D9" w:rsidRPr="00314FA9">
        <w:rPr>
          <w:rFonts w:eastAsiaTheme="minorEastAsia" w:cs="Times New Roman"/>
          <w:szCs w:val="28"/>
        </w:rPr>
        <w:tab/>
      </w:r>
      <w:r w:rsidR="001271D9" w:rsidRPr="00314FA9">
        <w:rPr>
          <w:rFonts w:eastAsiaTheme="minorEastAsia" w:cs="Times New Roman"/>
          <w:szCs w:val="28"/>
        </w:rPr>
        <w:tab/>
        <w:t>(5.14)</w:t>
      </w:r>
    </w:p>
    <w:p w:rsidR="001271D9" w:rsidRPr="00314FA9" w:rsidRDefault="001271D9" w:rsidP="00314FA9">
      <w:pPr>
        <w:pStyle w:val="a8"/>
        <w:spacing w:after="0"/>
        <w:ind w:left="0" w:firstLine="0"/>
        <w:jc w:val="center"/>
        <w:rPr>
          <w:rFonts w:eastAsiaTheme="minorEastAsia" w:cs="Times New Roman"/>
          <w:szCs w:val="28"/>
        </w:rPr>
      </w:pPr>
    </w:p>
    <w:p w:rsidR="001271D9" w:rsidRPr="00314FA9" w:rsidRDefault="001271D9" w:rsidP="00314FA9">
      <w:pPr>
        <w:pStyle w:val="a"/>
        <w:widowControl w:val="0"/>
        <w:numPr>
          <w:ilvl w:val="0"/>
          <w:numId w:val="0"/>
        </w:numPr>
        <w:spacing w:line="276" w:lineRule="auto"/>
        <w:ind w:firstLine="709"/>
        <w:rPr>
          <w:rFonts w:eastAsiaTheme="minorEastAsia"/>
          <w:szCs w:val="28"/>
        </w:rPr>
      </w:pPr>
      <w:r w:rsidRPr="00314FA9">
        <w:rPr>
          <w:rFonts w:eastAsiaTheme="minorEastAsia"/>
          <w:szCs w:val="28"/>
        </w:rPr>
        <w:t>С</w:t>
      </w:r>
      <w:r w:rsidRPr="00314FA9">
        <w:rPr>
          <w:rFonts w:eastAsiaTheme="minorEastAsia"/>
          <w:szCs w:val="28"/>
          <w:vertAlign w:val="subscript"/>
        </w:rPr>
        <w:t>п</w:t>
      </w:r>
      <w:r w:rsidRPr="00314FA9">
        <w:rPr>
          <w:rFonts w:eastAsiaTheme="minorEastAsia"/>
          <w:szCs w:val="28"/>
        </w:rPr>
        <w:t xml:space="preserve"> = </w:t>
      </w:r>
      <w:r w:rsidRPr="00314FA9">
        <w:rPr>
          <w:szCs w:val="28"/>
        </w:rPr>
        <w:t>266</w:t>
      </w:r>
      <w:r w:rsidRPr="00314FA9">
        <w:rPr>
          <w:szCs w:val="28"/>
          <w:lang w:val="en-US"/>
        </w:rPr>
        <w:t> </w:t>
      </w:r>
      <w:r w:rsidRPr="00314FA9">
        <w:rPr>
          <w:szCs w:val="28"/>
        </w:rPr>
        <w:t>936,9 + 26</w:t>
      </w:r>
      <w:r w:rsidRPr="00314FA9">
        <w:rPr>
          <w:szCs w:val="28"/>
          <w:lang w:val="en-US"/>
        </w:rPr>
        <w:t> </w:t>
      </w:r>
      <w:r w:rsidRPr="00314FA9">
        <w:rPr>
          <w:szCs w:val="28"/>
        </w:rPr>
        <w:t>693,6 + 99</w:t>
      </w:r>
      <w:r w:rsidRPr="00314FA9">
        <w:rPr>
          <w:szCs w:val="28"/>
          <w:lang w:val="en-US"/>
        </w:rPr>
        <w:t> </w:t>
      </w:r>
      <w:r w:rsidRPr="00314FA9">
        <w:rPr>
          <w:szCs w:val="28"/>
        </w:rPr>
        <w:t>834,4 + 1</w:t>
      </w:r>
      <w:r w:rsidRPr="00314FA9">
        <w:rPr>
          <w:szCs w:val="28"/>
          <w:lang w:val="en-US"/>
        </w:rPr>
        <w:t> </w:t>
      </w:r>
      <w:r w:rsidRPr="00314FA9">
        <w:rPr>
          <w:szCs w:val="28"/>
        </w:rPr>
        <w:t>761,7 + 8</w:t>
      </w:r>
      <w:r w:rsidRPr="00314FA9">
        <w:rPr>
          <w:szCs w:val="28"/>
          <w:lang w:val="en-US"/>
        </w:rPr>
        <w:t> </w:t>
      </w:r>
      <w:r w:rsidRPr="00314FA9">
        <w:rPr>
          <w:szCs w:val="28"/>
        </w:rPr>
        <w:t>008,1 + 35</w:t>
      </w:r>
      <w:r w:rsidRPr="00314FA9">
        <w:rPr>
          <w:szCs w:val="28"/>
          <w:lang w:val="en-US"/>
        </w:rPr>
        <w:t> </w:t>
      </w:r>
      <w:r w:rsidRPr="00314FA9">
        <w:rPr>
          <w:szCs w:val="28"/>
        </w:rPr>
        <w:t>918,4 +       + 13</w:t>
      </w:r>
      <w:r w:rsidRPr="00314FA9">
        <w:rPr>
          <w:szCs w:val="28"/>
          <w:lang w:val="en-US"/>
        </w:rPr>
        <w:t> </w:t>
      </w:r>
      <w:r w:rsidRPr="00314FA9">
        <w:rPr>
          <w:szCs w:val="28"/>
        </w:rPr>
        <w:t xml:space="preserve">346,9 + 133 469 </w:t>
      </w:r>
      <w:r w:rsidRPr="00314FA9">
        <w:rPr>
          <w:rFonts w:eastAsiaTheme="minorEastAsia"/>
          <w:szCs w:val="28"/>
        </w:rPr>
        <w:t>= 585</w:t>
      </w:r>
      <w:r w:rsidRPr="00314FA9">
        <w:rPr>
          <w:rFonts w:eastAsiaTheme="minorEastAsia"/>
          <w:szCs w:val="28"/>
          <w:lang w:val="en-US"/>
        </w:rPr>
        <w:t> </w:t>
      </w:r>
      <w:r w:rsidRPr="00314FA9">
        <w:rPr>
          <w:rFonts w:eastAsiaTheme="minorEastAsia"/>
          <w:szCs w:val="28"/>
        </w:rPr>
        <w:t>969,2 тыс. руб.</w:t>
      </w:r>
    </w:p>
    <w:p w:rsidR="001271D9" w:rsidRPr="00314FA9" w:rsidRDefault="001271D9" w:rsidP="00314FA9">
      <w:pPr>
        <w:pStyle w:val="a"/>
        <w:widowControl w:val="0"/>
        <w:numPr>
          <w:ilvl w:val="0"/>
          <w:numId w:val="0"/>
        </w:numPr>
        <w:spacing w:line="276" w:lineRule="auto"/>
        <w:ind w:firstLine="709"/>
        <w:rPr>
          <w:rFonts w:eastAsiaTheme="minorEastAsia"/>
          <w:szCs w:val="28"/>
        </w:rPr>
      </w:pPr>
    </w:p>
    <w:p w:rsidR="001271D9" w:rsidRPr="00314FA9" w:rsidRDefault="001271D9" w:rsidP="00314FA9">
      <w:pPr>
        <w:pStyle w:val="a8"/>
        <w:spacing w:after="0"/>
        <w:ind w:left="0"/>
        <w:rPr>
          <w:rFonts w:eastAsiaTheme="minorEastAsia" w:cs="Times New Roman"/>
          <w:szCs w:val="28"/>
        </w:rPr>
      </w:pPr>
      <w:r w:rsidRPr="00314FA9">
        <w:rPr>
          <w:rFonts w:eastAsiaTheme="minorEastAsia" w:cs="Times New Roman"/>
          <w:szCs w:val="28"/>
        </w:rPr>
        <w:t xml:space="preserve">Рентабельность и прибыть по создаваемому ПО </w:t>
      </w:r>
      <m:oMath>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П</m:t>
            </m:r>
          </m:e>
          <m:sub>
            <m:r>
              <w:rPr>
                <w:rFonts w:ascii="Cambria Math" w:eastAsiaTheme="minorEastAsia" w:hAnsi="Cambria Math" w:cs="Times New Roman"/>
                <w:szCs w:val="28"/>
              </w:rPr>
              <m:t>о</m:t>
            </m:r>
          </m:sub>
        </m:sSub>
        <m:r>
          <w:rPr>
            <w:rFonts w:ascii="Cambria Math" w:eastAsiaTheme="minorEastAsia" w:hAnsi="Cambria Math" w:cs="Times New Roman"/>
            <w:szCs w:val="28"/>
          </w:rPr>
          <m:t>)</m:t>
        </m:r>
      </m:oMath>
      <w:r w:rsidRPr="00314FA9">
        <w:rPr>
          <w:rFonts w:eastAsiaTheme="minorEastAsia" w:cs="Times New Roman"/>
          <w:szCs w:val="28"/>
        </w:rPr>
        <w:t xml:space="preserve"> опред</w:t>
      </w:r>
      <w:r w:rsidR="00AB1327" w:rsidRPr="00314FA9">
        <w:rPr>
          <w:rFonts w:eastAsiaTheme="minorEastAsia" w:cs="Times New Roman"/>
          <w:szCs w:val="28"/>
        </w:rPr>
        <w:t>еляется по формуле</w:t>
      </w:r>
    </w:p>
    <w:p w:rsidR="001271D9" w:rsidRPr="00314FA9" w:rsidRDefault="001271D9" w:rsidP="00314FA9">
      <w:pPr>
        <w:pStyle w:val="a8"/>
        <w:ind w:left="0"/>
        <w:jc w:val="center"/>
        <w:rPr>
          <w:rFonts w:eastAsiaTheme="minorEastAsia" w:cs="Times New Roman"/>
          <w:szCs w:val="28"/>
        </w:rPr>
      </w:pPr>
    </w:p>
    <w:p w:rsidR="001271D9" w:rsidRPr="00314FA9" w:rsidRDefault="004233EB" w:rsidP="00314FA9">
      <w:pPr>
        <w:pStyle w:val="a8"/>
        <w:ind w:left="2831"/>
        <w:jc w:val="cente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П</m:t>
            </m:r>
          </m:e>
          <m:sub>
            <m:r>
              <w:rPr>
                <w:rFonts w:ascii="Cambria Math" w:eastAsiaTheme="minorEastAsia" w:hAnsi="Cambria Math" w:cs="Times New Roman"/>
                <w:szCs w:val="28"/>
              </w:rPr>
              <m:t>п</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п</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У</m:t>
                </m:r>
              </m:e>
              <m:sub>
                <m:r>
                  <w:rPr>
                    <w:rFonts w:ascii="Cambria Math" w:eastAsiaTheme="minorEastAsia" w:hAnsi="Cambria Math" w:cs="Times New Roman"/>
                    <w:szCs w:val="28"/>
                  </w:rPr>
                  <m:t>р</m:t>
                </m:r>
              </m:sub>
            </m:sSub>
          </m:num>
          <m:den>
            <m:r>
              <w:rPr>
                <w:rFonts w:ascii="Cambria Math" w:eastAsiaTheme="minorEastAsia" w:hAnsi="Cambria Math" w:cs="Times New Roman"/>
                <w:szCs w:val="28"/>
              </w:rPr>
              <m:t>100</m:t>
            </m:r>
          </m:den>
        </m:f>
        <m:r>
          <w:rPr>
            <w:rFonts w:ascii="Cambria Math" w:eastAsiaTheme="minorEastAsia" w:hAnsi="Cambria Math" w:cs="Times New Roman"/>
            <w:szCs w:val="28"/>
          </w:rPr>
          <m:t>,</m:t>
        </m:r>
      </m:oMath>
      <w:r w:rsidR="001271D9" w:rsidRPr="00314FA9">
        <w:rPr>
          <w:rFonts w:eastAsiaTheme="minorEastAsia" w:cs="Times New Roman"/>
          <w:szCs w:val="28"/>
        </w:rPr>
        <w:tab/>
      </w:r>
      <w:r w:rsidR="001271D9" w:rsidRPr="00314FA9">
        <w:rPr>
          <w:rFonts w:eastAsiaTheme="minorEastAsia" w:cs="Times New Roman"/>
          <w:szCs w:val="28"/>
        </w:rPr>
        <w:tab/>
      </w:r>
      <w:r w:rsidR="001271D9" w:rsidRPr="00314FA9">
        <w:rPr>
          <w:rFonts w:eastAsiaTheme="minorEastAsia" w:cs="Times New Roman"/>
          <w:szCs w:val="28"/>
        </w:rPr>
        <w:tab/>
      </w:r>
      <w:r w:rsidR="001271D9" w:rsidRPr="00314FA9">
        <w:rPr>
          <w:rFonts w:eastAsiaTheme="minorEastAsia" w:cs="Times New Roman"/>
          <w:szCs w:val="28"/>
        </w:rPr>
        <w:tab/>
      </w:r>
      <w:r w:rsidR="001271D9" w:rsidRPr="00314FA9">
        <w:rPr>
          <w:rFonts w:eastAsiaTheme="minorEastAsia" w:cs="Times New Roman"/>
          <w:szCs w:val="28"/>
        </w:rPr>
        <w:tab/>
      </w:r>
      <w:r w:rsidR="001271D9" w:rsidRPr="00314FA9">
        <w:rPr>
          <w:rFonts w:eastAsiaTheme="minorEastAsia" w:cs="Times New Roman"/>
          <w:szCs w:val="28"/>
        </w:rPr>
        <w:tab/>
        <w:t>(5.15)</w:t>
      </w:r>
    </w:p>
    <w:p w:rsidR="001271D9" w:rsidRPr="00314FA9" w:rsidRDefault="001271D9" w:rsidP="00314FA9">
      <w:pPr>
        <w:pStyle w:val="a8"/>
        <w:ind w:left="0"/>
        <w:jc w:val="center"/>
        <w:rPr>
          <w:rFonts w:eastAsiaTheme="minorEastAsia" w:cs="Times New Roman"/>
          <w:szCs w:val="28"/>
        </w:rPr>
      </w:pPr>
    </w:p>
    <w:p w:rsidR="001271D9" w:rsidRPr="00314FA9" w:rsidRDefault="001271D9" w:rsidP="00314FA9">
      <w:pPr>
        <w:pStyle w:val="a8"/>
        <w:ind w:left="0" w:firstLine="0"/>
        <w:rPr>
          <w:rFonts w:eastAsiaTheme="minorEastAsia" w:cs="Times New Roman"/>
          <w:szCs w:val="28"/>
        </w:rPr>
      </w:pPr>
      <w:r w:rsidRPr="00314FA9">
        <w:rPr>
          <w:rFonts w:eastAsiaTheme="minorEastAsia" w:cs="Times New Roman"/>
          <w:szCs w:val="28"/>
        </w:rPr>
        <w:t xml:space="preserve">где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У</m:t>
            </m:r>
          </m:e>
          <m:sub>
            <m:r>
              <w:rPr>
                <w:rFonts w:ascii="Cambria Math" w:eastAsiaTheme="minorEastAsia" w:hAnsi="Cambria Math" w:cs="Times New Roman"/>
                <w:szCs w:val="28"/>
              </w:rPr>
              <m:t>р</m:t>
            </m:r>
          </m:sub>
        </m:sSub>
      </m:oMath>
      <w:r w:rsidRPr="00314FA9">
        <w:rPr>
          <w:rFonts w:eastAsiaTheme="minorEastAsia" w:cs="Times New Roman"/>
          <w:szCs w:val="28"/>
        </w:rPr>
        <w:t xml:space="preserve"> – уровень рентабельности, 20%.</w:t>
      </w:r>
    </w:p>
    <w:p w:rsidR="001271D9" w:rsidRPr="00314FA9" w:rsidRDefault="004233EB" w:rsidP="00314FA9">
      <w:pPr>
        <w:pStyle w:val="a8"/>
        <w:spacing w:after="0"/>
        <w:ind w:left="708"/>
        <w:jc w:val="center"/>
        <w:rPr>
          <w:rFonts w:eastAsiaTheme="minorEastAsia" w:cs="Times New Roman"/>
          <w:szCs w:val="28"/>
        </w:rPr>
      </w:pPr>
      <m:oMathPara>
        <m:oMathParaPr>
          <m:jc m:val="left"/>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П</m:t>
              </m:r>
            </m:e>
            <m:sub>
              <m:r>
                <w:rPr>
                  <w:rFonts w:ascii="Cambria Math" w:eastAsiaTheme="minorEastAsia" w:hAnsi="Cambria Math" w:cs="Times New Roman"/>
                  <w:szCs w:val="28"/>
                </w:rPr>
                <m:t>п</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m:rPr>
                  <m:sty m:val="p"/>
                </m:rPr>
                <w:rPr>
                  <w:rFonts w:ascii="Cambria Math" w:eastAsiaTheme="minorEastAsia" w:hAnsi="Cambria Math" w:cs="Times New Roman"/>
                  <w:szCs w:val="28"/>
                </w:rPr>
                <m:t>585 969,2</m:t>
              </m:r>
              <m:r>
                <w:rPr>
                  <w:rFonts w:ascii="Cambria Math" w:eastAsiaTheme="minorEastAsia" w:hAnsi="Cambria Math" w:cs="Times New Roman"/>
                  <w:szCs w:val="28"/>
                </w:rPr>
                <m:t>*20</m:t>
              </m:r>
            </m:num>
            <m:den>
              <m:r>
                <w:rPr>
                  <w:rFonts w:ascii="Cambria Math" w:eastAsiaTheme="minorEastAsia" w:hAnsi="Cambria Math" w:cs="Times New Roman"/>
                  <w:szCs w:val="28"/>
                </w:rPr>
                <m:t>100</m:t>
              </m:r>
            </m:den>
          </m:f>
          <m:r>
            <w:rPr>
              <w:rFonts w:ascii="Cambria Math" w:eastAsiaTheme="minorEastAsia" w:hAnsi="Cambria Math" w:cs="Times New Roman"/>
              <w:szCs w:val="28"/>
            </w:rPr>
            <m:t>= 117 193,8 тыс. руб.</m:t>
          </m:r>
        </m:oMath>
      </m:oMathPara>
    </w:p>
    <w:p w:rsidR="001271D9" w:rsidRPr="00314FA9" w:rsidRDefault="001271D9" w:rsidP="00314FA9">
      <w:pPr>
        <w:pStyle w:val="a8"/>
        <w:spacing w:after="0"/>
        <w:ind w:left="708"/>
        <w:rPr>
          <w:rFonts w:eastAsiaTheme="minorEastAsia" w:cs="Times New Roman"/>
          <w:szCs w:val="28"/>
        </w:rPr>
      </w:pPr>
    </w:p>
    <w:p w:rsidR="001271D9" w:rsidRPr="00314FA9" w:rsidRDefault="001271D9" w:rsidP="00314FA9">
      <w:pPr>
        <w:pStyle w:val="a8"/>
        <w:ind w:left="708" w:firstLine="1"/>
        <w:rPr>
          <w:rFonts w:eastAsiaTheme="minorEastAsia" w:cs="Times New Roman"/>
          <w:szCs w:val="28"/>
        </w:rPr>
      </w:pPr>
      <w:r w:rsidRPr="00314FA9">
        <w:rPr>
          <w:rFonts w:eastAsiaTheme="minorEastAsia" w:cs="Times New Roman"/>
          <w:szCs w:val="28"/>
        </w:rPr>
        <w:t>Прогнозируемая цена ПО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Ц</m:t>
            </m:r>
          </m:e>
          <m:sub>
            <m:r>
              <w:rPr>
                <w:rFonts w:ascii="Cambria Math" w:eastAsiaTheme="minorEastAsia" w:hAnsi="Cambria Math" w:cs="Times New Roman"/>
                <w:szCs w:val="28"/>
              </w:rPr>
              <m:t>п</m:t>
            </m:r>
          </m:sub>
        </m:sSub>
      </m:oMath>
      <w:r w:rsidR="00AB1327" w:rsidRPr="00314FA9">
        <w:rPr>
          <w:rFonts w:eastAsiaTheme="minorEastAsia" w:cs="Times New Roman"/>
          <w:szCs w:val="28"/>
        </w:rPr>
        <w:t>) определяется по формуле</w:t>
      </w:r>
    </w:p>
    <w:p w:rsidR="001271D9" w:rsidRPr="00314FA9" w:rsidRDefault="001271D9" w:rsidP="00314FA9">
      <w:pPr>
        <w:pStyle w:val="a8"/>
        <w:ind w:left="0"/>
        <w:jc w:val="center"/>
        <w:rPr>
          <w:rFonts w:eastAsiaTheme="minorEastAsia" w:cs="Times New Roman"/>
          <w:szCs w:val="28"/>
        </w:rPr>
      </w:pPr>
    </w:p>
    <w:p w:rsidR="001271D9" w:rsidRPr="00314FA9" w:rsidRDefault="004233EB" w:rsidP="00314FA9">
      <w:pPr>
        <w:pStyle w:val="a8"/>
        <w:ind w:left="2831"/>
        <w:jc w:val="cente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Ц</m:t>
            </m:r>
          </m:e>
          <m:sub>
            <m:r>
              <w:rPr>
                <w:rFonts w:ascii="Cambria Math" w:eastAsiaTheme="minorEastAsia" w:hAnsi="Cambria Math" w:cs="Times New Roman"/>
                <w:szCs w:val="28"/>
              </w:rPr>
              <m:t>п</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П</m:t>
            </m:r>
          </m:e>
          <m:sub>
            <m:r>
              <w:rPr>
                <w:rFonts w:ascii="Cambria Math" w:eastAsiaTheme="minorEastAsia" w:hAnsi="Cambria Math" w:cs="Times New Roman"/>
                <w:szCs w:val="28"/>
              </w:rPr>
              <m:t>о</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п,</m:t>
            </m:r>
          </m:sub>
        </m:sSub>
      </m:oMath>
      <w:r w:rsidR="001271D9" w:rsidRPr="00314FA9">
        <w:rPr>
          <w:rFonts w:eastAsiaTheme="minorEastAsia" w:cs="Times New Roman"/>
          <w:szCs w:val="28"/>
        </w:rPr>
        <w:tab/>
      </w:r>
      <w:r w:rsidR="001271D9" w:rsidRPr="00314FA9">
        <w:rPr>
          <w:rFonts w:eastAsiaTheme="minorEastAsia" w:cs="Times New Roman"/>
          <w:szCs w:val="28"/>
        </w:rPr>
        <w:tab/>
      </w:r>
      <w:r w:rsidR="001271D9" w:rsidRPr="00314FA9">
        <w:rPr>
          <w:rFonts w:eastAsiaTheme="minorEastAsia" w:cs="Times New Roman"/>
          <w:szCs w:val="28"/>
        </w:rPr>
        <w:tab/>
      </w:r>
      <w:r w:rsidR="001271D9" w:rsidRPr="00314FA9">
        <w:rPr>
          <w:rFonts w:eastAsiaTheme="minorEastAsia" w:cs="Times New Roman"/>
          <w:szCs w:val="28"/>
        </w:rPr>
        <w:tab/>
      </w:r>
      <w:r w:rsidR="001271D9" w:rsidRPr="00314FA9">
        <w:rPr>
          <w:rFonts w:eastAsiaTheme="minorEastAsia" w:cs="Times New Roman"/>
          <w:szCs w:val="28"/>
        </w:rPr>
        <w:tab/>
        <w:t>(5.16)</w:t>
      </w:r>
    </w:p>
    <w:p w:rsidR="001271D9" w:rsidRPr="00314FA9" w:rsidRDefault="001271D9" w:rsidP="00314FA9">
      <w:pPr>
        <w:pStyle w:val="a8"/>
        <w:ind w:left="2831"/>
        <w:jc w:val="center"/>
        <w:rPr>
          <w:rFonts w:eastAsiaTheme="minorEastAsia" w:cs="Times New Roman"/>
          <w:szCs w:val="28"/>
        </w:rPr>
      </w:pPr>
    </w:p>
    <w:p w:rsidR="001271D9" w:rsidRPr="00314FA9" w:rsidRDefault="001271D9" w:rsidP="00314FA9">
      <w:pPr>
        <w:pStyle w:val="a8"/>
        <w:ind w:left="708" w:hanging="708"/>
        <w:rPr>
          <w:rFonts w:eastAsiaTheme="minorEastAsia" w:cs="Times New Roman"/>
          <w:szCs w:val="28"/>
        </w:rPr>
      </w:pPr>
      <w:r w:rsidRPr="00314FA9">
        <w:rPr>
          <w:rFonts w:eastAsiaTheme="minorEastAsia" w:cs="Times New Roman"/>
          <w:szCs w:val="28"/>
        </w:rPr>
        <w:t xml:space="preserve">где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П</m:t>
            </m:r>
          </m:e>
          <m:sub>
            <m:r>
              <w:rPr>
                <w:rFonts w:ascii="Cambria Math" w:eastAsiaTheme="minorEastAsia" w:hAnsi="Cambria Math" w:cs="Times New Roman"/>
                <w:szCs w:val="28"/>
              </w:rPr>
              <m:t>о</m:t>
            </m:r>
          </m:sub>
        </m:sSub>
      </m:oMath>
      <w:r w:rsidRPr="00314FA9">
        <w:rPr>
          <w:rFonts w:eastAsiaTheme="minorEastAsia" w:cs="Times New Roman"/>
          <w:szCs w:val="28"/>
        </w:rPr>
        <w:t>- прибыль от реализации ПО заказчику (тыс. руб.);</w:t>
      </w:r>
    </w:p>
    <w:p w:rsidR="001271D9" w:rsidRPr="00314FA9" w:rsidRDefault="004233EB" w:rsidP="00314FA9">
      <w:pPr>
        <w:pStyle w:val="a8"/>
        <w:ind w:left="708" w:hanging="282"/>
        <w:rPr>
          <w:rFonts w:eastAsiaTheme="minorEastAsia" w:cs="Times New Roman"/>
          <w:szCs w:val="28"/>
        </w:rPr>
      </w:pPr>
      <m:oMath>
        <m:sSub>
          <m:sSubPr>
            <m:ctrlPr>
              <w:rPr>
                <w:rFonts w:ascii="Cambria Math" w:eastAsiaTheme="minorEastAsia" w:hAnsi="Cambria Math" w:cs="Times New Roman"/>
                <w:i/>
                <w:szCs w:val="28"/>
              </w:rPr>
            </m:ctrlPr>
          </m:sSubPr>
          <m:e>
            <m:r>
              <m:rPr>
                <m:sty m:val="p"/>
              </m:rPr>
              <w:rPr>
                <w:rFonts w:ascii="Cambria Math" w:eastAsiaTheme="minorEastAsia" w:hAnsi="Cambria Math" w:cs="Times New Roman"/>
                <w:szCs w:val="28"/>
              </w:rPr>
              <m:t>C</m:t>
            </m:r>
          </m:e>
          <m:sub>
            <m:r>
              <w:rPr>
                <w:rFonts w:ascii="Cambria Math" w:eastAsiaTheme="minorEastAsia" w:hAnsi="Cambria Math" w:cs="Times New Roman"/>
                <w:szCs w:val="28"/>
              </w:rPr>
              <m:t>п</m:t>
            </m:r>
          </m:sub>
        </m:sSub>
      </m:oMath>
      <w:r w:rsidR="001271D9" w:rsidRPr="00314FA9">
        <w:rPr>
          <w:rFonts w:eastAsiaTheme="minorEastAsia" w:cs="Times New Roman"/>
          <w:szCs w:val="28"/>
        </w:rPr>
        <w:t xml:space="preserve"> – себестоимость ПО (тыс. руб).</w:t>
      </w:r>
    </w:p>
    <w:p w:rsidR="001271D9" w:rsidRPr="00314FA9" w:rsidRDefault="001271D9" w:rsidP="00314FA9">
      <w:pPr>
        <w:pStyle w:val="a8"/>
        <w:spacing w:after="0"/>
        <w:ind w:left="708" w:hanging="282"/>
        <w:rPr>
          <w:rFonts w:eastAsiaTheme="minorEastAsia" w:cs="Times New Roman"/>
          <w:szCs w:val="28"/>
        </w:rPr>
      </w:pPr>
    </w:p>
    <w:p w:rsidR="001271D9" w:rsidRPr="00314FA9" w:rsidRDefault="004233EB" w:rsidP="002C49D4">
      <w:pPr>
        <w:pStyle w:val="a8"/>
        <w:ind w:left="708" w:firstLine="1"/>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Ц</m:t>
            </m:r>
          </m:e>
          <m:sub>
            <m:r>
              <w:rPr>
                <w:rFonts w:ascii="Cambria Math" w:eastAsiaTheme="minorEastAsia" w:hAnsi="Cambria Math" w:cs="Times New Roman"/>
                <w:szCs w:val="28"/>
              </w:rPr>
              <m:t>п</m:t>
            </m:r>
          </m:sub>
        </m:sSub>
        <m:r>
          <w:rPr>
            <w:rFonts w:ascii="Cambria Math" w:eastAsiaTheme="minorEastAsia" w:hAnsi="Cambria Math" w:cs="Times New Roman"/>
            <w:szCs w:val="28"/>
          </w:rPr>
          <m:t>=585 969,2+117 193,8=703 163</m:t>
        </m:r>
      </m:oMath>
      <w:r w:rsidR="001271D9" w:rsidRPr="00314FA9">
        <w:rPr>
          <w:rFonts w:eastAsiaTheme="minorEastAsia" w:cs="Times New Roman"/>
          <w:szCs w:val="28"/>
        </w:rPr>
        <w:t xml:space="preserve"> тыс.руб.</w:t>
      </w:r>
    </w:p>
    <w:p w:rsidR="001271D9" w:rsidRPr="00314FA9" w:rsidRDefault="001271D9" w:rsidP="00314FA9">
      <w:pPr>
        <w:pStyle w:val="a8"/>
        <w:spacing w:after="0"/>
        <w:ind w:left="708" w:hanging="282"/>
        <w:rPr>
          <w:rFonts w:eastAsiaTheme="minorEastAsia" w:cs="Times New Roman"/>
          <w:szCs w:val="28"/>
        </w:rPr>
      </w:pPr>
    </w:p>
    <w:p w:rsidR="001271D9" w:rsidRPr="00314FA9" w:rsidRDefault="001271D9" w:rsidP="00314FA9">
      <w:pPr>
        <w:pStyle w:val="a8"/>
        <w:ind w:left="0"/>
        <w:rPr>
          <w:rFonts w:eastAsiaTheme="minorEastAsia" w:cs="Times New Roman"/>
          <w:szCs w:val="28"/>
        </w:rPr>
      </w:pPr>
      <w:r w:rsidRPr="00314FA9">
        <w:rPr>
          <w:rFonts w:eastAsiaTheme="minorEastAsia" w:cs="Times New Roman"/>
          <w:szCs w:val="28"/>
        </w:rPr>
        <w:t xml:space="preserve">Налог на добавленную стоимость НДС определяется </w:t>
      </w:r>
      <w:r w:rsidR="00AB1327" w:rsidRPr="00314FA9">
        <w:rPr>
          <w:rFonts w:eastAsiaTheme="minorEastAsia" w:cs="Times New Roman"/>
          <w:szCs w:val="28"/>
        </w:rPr>
        <w:t>по формуле</w:t>
      </w:r>
    </w:p>
    <w:p w:rsidR="001271D9" w:rsidRPr="00314FA9" w:rsidRDefault="001271D9" w:rsidP="00314FA9">
      <w:pPr>
        <w:pStyle w:val="a8"/>
        <w:spacing w:after="0"/>
        <w:ind w:left="0"/>
        <w:jc w:val="center"/>
        <w:rPr>
          <w:rFonts w:eastAsiaTheme="minorEastAsia" w:cs="Times New Roman"/>
          <w:szCs w:val="28"/>
        </w:rPr>
      </w:pPr>
    </w:p>
    <w:p w:rsidR="001271D9" w:rsidRPr="00314FA9" w:rsidRDefault="001271D9" w:rsidP="00314FA9">
      <w:pPr>
        <w:pStyle w:val="a8"/>
        <w:ind w:left="2123"/>
        <w:jc w:val="center"/>
        <w:rPr>
          <w:rFonts w:eastAsiaTheme="minorEastAsia" w:cs="Times New Roman"/>
          <w:szCs w:val="28"/>
        </w:rPr>
      </w:pPr>
      <m:oMath>
        <m:r>
          <w:rPr>
            <w:rFonts w:ascii="Cambria Math" w:eastAsiaTheme="minorEastAsia" w:hAnsi="Cambria Math" w:cs="Times New Roman"/>
            <w:szCs w:val="28"/>
          </w:rPr>
          <m:t>НДС=</m:t>
        </m:r>
        <m:f>
          <m:fPr>
            <m:ctrlPr>
              <w:rPr>
                <w:rFonts w:ascii="Cambria Math" w:eastAsiaTheme="minorEastAsia" w:hAnsi="Cambria Math" w:cs="Times New Roman"/>
                <w:i/>
                <w:szCs w:val="28"/>
              </w:rPr>
            </m:ctrlPr>
          </m:fPr>
          <m:num>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п</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П</m:t>
                    </m:r>
                  </m:e>
                  <m:sub>
                    <m:r>
                      <w:rPr>
                        <w:rFonts w:ascii="Cambria Math" w:eastAsiaTheme="minorEastAsia" w:hAnsi="Cambria Math" w:cs="Times New Roman"/>
                        <w:szCs w:val="28"/>
                      </w:rPr>
                      <m:t>п</m:t>
                    </m:r>
                  </m:sub>
                </m:sSub>
              </m:e>
            </m:d>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дс</m:t>
                </m:r>
              </m:sub>
            </m:sSub>
          </m:num>
          <m:den>
            <m:r>
              <w:rPr>
                <w:rFonts w:ascii="Cambria Math" w:eastAsiaTheme="minorEastAsia" w:hAnsi="Cambria Math" w:cs="Times New Roman"/>
                <w:szCs w:val="28"/>
              </w:rPr>
              <m:t>100</m:t>
            </m:r>
          </m:den>
        </m:f>
        <m:r>
          <w:rPr>
            <w:rFonts w:ascii="Cambria Math" w:eastAsiaTheme="minorEastAsia" w:hAnsi="Cambria Math" w:cs="Times New Roman"/>
            <w:szCs w:val="28"/>
          </w:rPr>
          <m:t>,</m:t>
        </m:r>
      </m:oMath>
      <w:r w:rsidRPr="00314FA9">
        <w:rPr>
          <w:rFonts w:eastAsiaTheme="minorEastAsia" w:cs="Times New Roman"/>
          <w:szCs w:val="28"/>
        </w:rPr>
        <w:tab/>
      </w:r>
      <w:r w:rsidRPr="00314FA9">
        <w:rPr>
          <w:rFonts w:eastAsiaTheme="minorEastAsia" w:cs="Times New Roman"/>
          <w:szCs w:val="28"/>
        </w:rPr>
        <w:tab/>
      </w:r>
      <w:r w:rsidRPr="00314FA9">
        <w:rPr>
          <w:rFonts w:eastAsiaTheme="minorEastAsia" w:cs="Times New Roman"/>
          <w:szCs w:val="28"/>
        </w:rPr>
        <w:tab/>
      </w:r>
      <w:r w:rsidRPr="00314FA9">
        <w:rPr>
          <w:rFonts w:eastAsiaTheme="minorEastAsia" w:cs="Times New Roman"/>
          <w:szCs w:val="28"/>
        </w:rPr>
        <w:tab/>
      </w:r>
      <w:r w:rsidRPr="00314FA9">
        <w:rPr>
          <w:rFonts w:eastAsiaTheme="minorEastAsia" w:cs="Times New Roman"/>
          <w:szCs w:val="28"/>
        </w:rPr>
        <w:tab/>
      </w:r>
      <w:r w:rsidRPr="00314FA9">
        <w:rPr>
          <w:rFonts w:eastAsiaTheme="minorEastAsia" w:cs="Times New Roman"/>
          <w:szCs w:val="28"/>
        </w:rPr>
        <w:tab/>
        <w:t>(5.17)</w:t>
      </w:r>
    </w:p>
    <w:p w:rsidR="001271D9" w:rsidRPr="00314FA9" w:rsidRDefault="001271D9" w:rsidP="00314FA9">
      <w:pPr>
        <w:pStyle w:val="a8"/>
        <w:spacing w:after="0"/>
        <w:ind w:left="0"/>
        <w:jc w:val="center"/>
        <w:rPr>
          <w:rFonts w:eastAsiaTheme="minorEastAsia" w:cs="Times New Roman"/>
          <w:szCs w:val="28"/>
        </w:rPr>
      </w:pPr>
    </w:p>
    <w:p w:rsidR="001271D9" w:rsidRPr="00314FA9" w:rsidRDefault="001271D9" w:rsidP="00314FA9">
      <w:pPr>
        <w:pStyle w:val="a8"/>
        <w:ind w:left="0" w:firstLine="0"/>
        <w:rPr>
          <w:rFonts w:eastAsiaTheme="minorEastAsia" w:cs="Times New Roman"/>
          <w:szCs w:val="28"/>
        </w:rPr>
      </w:pPr>
      <w:r w:rsidRPr="00314FA9">
        <w:rPr>
          <w:rFonts w:eastAsiaTheme="minorEastAsia" w:cs="Times New Roman"/>
          <w:szCs w:val="28"/>
        </w:rPr>
        <w:t xml:space="preserve">где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дс</m:t>
            </m:r>
          </m:sub>
        </m:sSub>
      </m:oMath>
      <w:r w:rsidRPr="00314FA9">
        <w:rPr>
          <w:rFonts w:eastAsiaTheme="minorEastAsia" w:cs="Times New Roman"/>
          <w:szCs w:val="28"/>
        </w:rPr>
        <w:t xml:space="preserve"> – ставка налога на добавленную стоимость (20%).</w:t>
      </w:r>
    </w:p>
    <w:p w:rsidR="001271D9" w:rsidRPr="00314FA9" w:rsidRDefault="001271D9" w:rsidP="00314FA9">
      <w:pPr>
        <w:pStyle w:val="a8"/>
        <w:ind w:left="0"/>
        <w:jc w:val="center"/>
        <w:rPr>
          <w:rFonts w:eastAsiaTheme="minorEastAsia" w:cs="Times New Roman"/>
          <w:szCs w:val="28"/>
        </w:rPr>
      </w:pPr>
    </w:p>
    <w:p w:rsidR="001271D9" w:rsidRPr="002C49D4" w:rsidRDefault="001271D9" w:rsidP="002C49D4">
      <w:pPr>
        <w:pStyle w:val="a8"/>
        <w:ind w:left="709" w:firstLine="0"/>
        <w:jc w:val="center"/>
        <w:rPr>
          <w:rFonts w:eastAsiaTheme="minorEastAsia" w:cs="Times New Roman"/>
          <w:szCs w:val="28"/>
        </w:rPr>
      </w:pPr>
      <m:oMathPara>
        <m:oMathParaPr>
          <m:jc m:val="left"/>
        </m:oMathParaPr>
        <m:oMath>
          <m:r>
            <w:rPr>
              <w:rFonts w:ascii="Cambria Math" w:eastAsiaTheme="minorEastAsia" w:hAnsi="Cambria Math" w:cs="Times New Roman"/>
              <w:szCs w:val="28"/>
            </w:rPr>
            <m:t>НДС=</m:t>
          </m:r>
          <m:f>
            <m:fPr>
              <m:ctrlPr>
                <w:rPr>
                  <w:rFonts w:ascii="Cambria Math" w:eastAsiaTheme="minorEastAsia" w:hAnsi="Cambria Math" w:cs="Times New Roman"/>
                  <w:i/>
                  <w:szCs w:val="28"/>
                </w:rPr>
              </m:ctrlPr>
            </m:fPr>
            <m:num>
              <m:d>
                <m:dPr>
                  <m:ctrlPr>
                    <w:rPr>
                      <w:rFonts w:ascii="Cambria Math" w:eastAsiaTheme="minorEastAsia" w:hAnsi="Cambria Math" w:cs="Times New Roman"/>
                      <w:i/>
                      <w:szCs w:val="28"/>
                    </w:rPr>
                  </m:ctrlPr>
                </m:dPr>
                <m:e>
                  <m:r>
                    <w:rPr>
                      <w:rFonts w:ascii="Cambria Math" w:eastAsiaTheme="minorEastAsia" w:hAnsi="Cambria Math" w:cs="Times New Roman"/>
                      <w:szCs w:val="28"/>
                    </w:rPr>
                    <m:t>585 969,2+117 193,8</m:t>
                  </m:r>
                </m:e>
              </m:d>
              <m:r>
                <w:rPr>
                  <w:rFonts w:ascii="Cambria Math" w:eastAsiaTheme="minorEastAsia" w:hAnsi="Cambria Math" w:cs="Times New Roman"/>
                  <w:szCs w:val="28"/>
                </w:rPr>
                <m:t>*20</m:t>
              </m:r>
            </m:num>
            <m:den>
              <m:r>
                <w:rPr>
                  <w:rFonts w:ascii="Cambria Math" w:eastAsiaTheme="minorEastAsia" w:hAnsi="Cambria Math" w:cs="Times New Roman"/>
                  <w:szCs w:val="28"/>
                </w:rPr>
                <m:t>100</m:t>
              </m:r>
            </m:den>
          </m:f>
          <m:r>
            <w:rPr>
              <w:rFonts w:ascii="Cambria Math" w:eastAsiaTheme="minorEastAsia" w:hAnsi="Cambria Math" w:cs="Times New Roman"/>
              <w:szCs w:val="28"/>
            </w:rPr>
            <m:t>=140 632,6 тыс. руб.</m:t>
          </m:r>
        </m:oMath>
      </m:oMathPara>
    </w:p>
    <w:p w:rsidR="001271D9" w:rsidRPr="00314FA9" w:rsidRDefault="001271D9" w:rsidP="00314FA9">
      <w:pPr>
        <w:pStyle w:val="a8"/>
        <w:ind w:left="0"/>
        <w:rPr>
          <w:rFonts w:eastAsiaTheme="minorEastAsia" w:cs="Times New Roman"/>
          <w:szCs w:val="28"/>
        </w:rPr>
      </w:pPr>
    </w:p>
    <w:p w:rsidR="001271D9" w:rsidRPr="00314FA9" w:rsidRDefault="001271D9" w:rsidP="00314FA9">
      <w:pPr>
        <w:pStyle w:val="a8"/>
        <w:ind w:left="0"/>
        <w:rPr>
          <w:rFonts w:eastAsiaTheme="minorEastAsia" w:cs="Times New Roman"/>
          <w:szCs w:val="28"/>
        </w:rPr>
      </w:pPr>
      <w:r w:rsidRPr="00314FA9">
        <w:rPr>
          <w:rFonts w:eastAsiaTheme="minorEastAsia" w:cs="Times New Roman"/>
          <w:szCs w:val="28"/>
        </w:rPr>
        <w:t>Прогнозируемая отпускная цена программного средства (5.18):</w:t>
      </w:r>
    </w:p>
    <w:p w:rsidR="001271D9" w:rsidRPr="00314FA9" w:rsidRDefault="001271D9" w:rsidP="00314FA9">
      <w:pPr>
        <w:pStyle w:val="a8"/>
        <w:ind w:left="0"/>
        <w:jc w:val="center"/>
        <w:rPr>
          <w:rFonts w:eastAsiaTheme="minorEastAsia" w:cs="Times New Roman"/>
          <w:szCs w:val="28"/>
        </w:rPr>
      </w:pPr>
    </w:p>
    <w:p w:rsidR="001271D9" w:rsidRPr="00314FA9" w:rsidRDefault="004233EB" w:rsidP="00314FA9">
      <w:pPr>
        <w:pStyle w:val="a8"/>
        <w:ind w:left="2123"/>
        <w:jc w:val="center"/>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Ц</m:t>
            </m:r>
          </m:e>
          <m:sub>
            <m:r>
              <w:rPr>
                <w:rFonts w:ascii="Cambria Math" w:eastAsiaTheme="minorEastAsia" w:hAnsi="Cambria Math" w:cs="Times New Roman"/>
                <w:szCs w:val="28"/>
              </w:rPr>
              <m:t>п</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п</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П</m:t>
            </m:r>
          </m:e>
          <m:sub>
            <m:r>
              <w:rPr>
                <w:rFonts w:ascii="Cambria Math" w:eastAsiaTheme="minorEastAsia" w:hAnsi="Cambria Math" w:cs="Times New Roman"/>
                <w:szCs w:val="28"/>
              </w:rPr>
              <m:t>п</m:t>
            </m:r>
          </m:sub>
        </m:sSub>
        <m:r>
          <w:rPr>
            <w:rFonts w:ascii="Cambria Math" w:eastAsiaTheme="minorEastAsia" w:hAnsi="Cambria Math" w:cs="Times New Roman"/>
            <w:szCs w:val="28"/>
          </w:rPr>
          <m:t>+НДС.</m:t>
        </m:r>
      </m:oMath>
      <w:r w:rsidR="001271D9" w:rsidRPr="00314FA9">
        <w:rPr>
          <w:rFonts w:eastAsiaTheme="minorEastAsia" w:cs="Times New Roman"/>
          <w:szCs w:val="28"/>
        </w:rPr>
        <w:tab/>
      </w:r>
      <w:r w:rsidR="001271D9" w:rsidRPr="00314FA9">
        <w:rPr>
          <w:rFonts w:eastAsiaTheme="minorEastAsia" w:cs="Times New Roman"/>
          <w:szCs w:val="28"/>
        </w:rPr>
        <w:tab/>
      </w:r>
      <w:r w:rsidR="001271D9" w:rsidRPr="00314FA9">
        <w:rPr>
          <w:rFonts w:eastAsiaTheme="minorEastAsia" w:cs="Times New Roman"/>
          <w:szCs w:val="28"/>
        </w:rPr>
        <w:tab/>
      </w:r>
      <w:r w:rsidR="001271D9" w:rsidRPr="00314FA9">
        <w:rPr>
          <w:rFonts w:eastAsiaTheme="minorEastAsia" w:cs="Times New Roman"/>
          <w:szCs w:val="28"/>
        </w:rPr>
        <w:tab/>
      </w:r>
      <w:r w:rsidR="001271D9" w:rsidRPr="00314FA9">
        <w:rPr>
          <w:rFonts w:eastAsiaTheme="minorEastAsia" w:cs="Times New Roman"/>
          <w:szCs w:val="28"/>
        </w:rPr>
        <w:tab/>
        <w:t xml:space="preserve">  (5.18)</w:t>
      </w:r>
    </w:p>
    <w:p w:rsidR="001271D9" w:rsidRPr="00314FA9" w:rsidRDefault="001271D9" w:rsidP="00314FA9">
      <w:pPr>
        <w:pStyle w:val="a8"/>
        <w:spacing w:after="0"/>
        <w:ind w:left="0"/>
        <w:jc w:val="center"/>
        <w:rPr>
          <w:rFonts w:eastAsiaTheme="minorEastAsia" w:cs="Times New Roman"/>
          <w:szCs w:val="28"/>
        </w:rPr>
      </w:pPr>
    </w:p>
    <w:p w:rsidR="001271D9" w:rsidRPr="002C49D4" w:rsidRDefault="004233EB" w:rsidP="002C49D4">
      <w:pPr>
        <w:pStyle w:val="a"/>
        <w:widowControl w:val="0"/>
        <w:numPr>
          <w:ilvl w:val="0"/>
          <w:numId w:val="0"/>
        </w:numPr>
        <w:spacing w:line="276" w:lineRule="auto"/>
        <w:ind w:left="709"/>
        <w:rPr>
          <w:rFonts w:eastAsiaTheme="minorEastAsia"/>
          <w:szCs w:val="28"/>
          <w:lang w:val="en-US"/>
        </w:rPr>
      </w:pPr>
      <m:oMathPara>
        <m:oMathParaPr>
          <m:jc m:val="left"/>
        </m:oMathParaPr>
        <m:oMath>
          <m:sSub>
            <m:sSubPr>
              <m:ctrlPr>
                <w:rPr>
                  <w:rFonts w:ascii="Cambria Math" w:eastAsiaTheme="minorEastAsia" w:hAnsi="Cambria Math"/>
                  <w:i/>
                  <w:szCs w:val="28"/>
                </w:rPr>
              </m:ctrlPr>
            </m:sSubPr>
            <m:e>
              <m:r>
                <w:rPr>
                  <w:rFonts w:ascii="Cambria Math" w:eastAsiaTheme="minorEastAsia" w:hAnsi="Cambria Math"/>
                  <w:szCs w:val="28"/>
                </w:rPr>
                <m:t>Ц</m:t>
              </m:r>
            </m:e>
            <m:sub>
              <m:r>
                <w:rPr>
                  <w:rFonts w:ascii="Cambria Math" w:eastAsiaTheme="minorEastAsia" w:hAnsi="Cambria Math"/>
                  <w:szCs w:val="28"/>
                </w:rPr>
                <m:t>п</m:t>
              </m:r>
            </m:sub>
          </m:sSub>
          <m:r>
            <w:rPr>
              <w:rFonts w:ascii="Cambria Math" w:eastAsiaTheme="minorEastAsia" w:hAnsi="Cambria Math"/>
              <w:szCs w:val="28"/>
            </w:rPr>
            <m:t>=585 969,2+117 193,8+140 632,6=843 795,6 тыс. руб.</m:t>
          </m:r>
        </m:oMath>
      </m:oMathPara>
    </w:p>
    <w:p w:rsidR="001271D9" w:rsidRPr="00314FA9" w:rsidRDefault="001271D9" w:rsidP="00314FA9">
      <w:pPr>
        <w:pStyle w:val="a"/>
        <w:widowControl w:val="0"/>
        <w:numPr>
          <w:ilvl w:val="0"/>
          <w:numId w:val="0"/>
        </w:numPr>
        <w:spacing w:line="276" w:lineRule="auto"/>
        <w:ind w:firstLine="709"/>
        <w:rPr>
          <w:rFonts w:eastAsiaTheme="minorEastAsia"/>
          <w:szCs w:val="28"/>
          <w:lang w:val="en-US"/>
        </w:rPr>
      </w:pPr>
    </w:p>
    <w:p w:rsidR="00AB1327" w:rsidRPr="00314FA9" w:rsidRDefault="001271D9" w:rsidP="00314FA9">
      <w:pPr>
        <w:pStyle w:val="a8"/>
        <w:ind w:left="0"/>
        <w:rPr>
          <w:rFonts w:eastAsiaTheme="minorEastAsia" w:cs="Times New Roman"/>
          <w:szCs w:val="28"/>
        </w:rPr>
      </w:pPr>
      <w:r w:rsidRPr="00314FA9">
        <w:rPr>
          <w:rFonts w:eastAsiaTheme="minorEastAsia" w:cs="Times New Roman"/>
          <w:szCs w:val="28"/>
        </w:rPr>
        <w:t xml:space="preserve">Затраты на сопровождение и адаптацию ПС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са</m:t>
            </m:r>
          </m:sub>
        </m:sSub>
      </m:oMath>
      <w:r w:rsidR="00AB1327" w:rsidRPr="00314FA9">
        <w:rPr>
          <w:rFonts w:eastAsiaTheme="minorEastAsia" w:cs="Times New Roman"/>
          <w:szCs w:val="28"/>
        </w:rPr>
        <w:t xml:space="preserve"> определяются по формуле</w:t>
      </w:r>
    </w:p>
    <w:p w:rsidR="001271D9" w:rsidRDefault="004233EB" w:rsidP="00314FA9">
      <w:pPr>
        <w:pStyle w:val="a8"/>
        <w:ind w:left="2552"/>
        <w:rPr>
          <w:rFonts w:eastAsiaTheme="minorEastAsia" w:cs="Times New Roman"/>
          <w:szCs w:val="28"/>
        </w:rPr>
      </w:p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са</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С</m:t>
                </m:r>
              </m:e>
              <m:sub>
                <m:r>
                  <w:rPr>
                    <w:rFonts w:ascii="Cambria Math" w:eastAsiaTheme="minorEastAsia" w:hAnsi="Cambria Math" w:cs="Times New Roman"/>
                    <w:szCs w:val="28"/>
                  </w:rPr>
                  <m:t>п</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рса</m:t>
                </m:r>
              </m:sub>
            </m:sSub>
          </m:num>
          <m:den>
            <m:r>
              <w:rPr>
                <w:rFonts w:ascii="Cambria Math" w:eastAsiaTheme="minorEastAsia" w:hAnsi="Cambria Math" w:cs="Times New Roman"/>
                <w:szCs w:val="28"/>
              </w:rPr>
              <m:t>100</m:t>
            </m:r>
          </m:den>
        </m:f>
        <m:r>
          <w:rPr>
            <w:rFonts w:ascii="Cambria Math" w:eastAsiaTheme="minorEastAsia" w:hAnsi="Cambria Math" w:cs="Times New Roman"/>
            <w:szCs w:val="28"/>
          </w:rPr>
          <m:t>,</m:t>
        </m:r>
      </m:oMath>
      <w:r w:rsidR="001271D9" w:rsidRPr="00314FA9">
        <w:rPr>
          <w:rFonts w:eastAsiaTheme="minorEastAsia" w:cs="Times New Roman"/>
          <w:szCs w:val="28"/>
        </w:rPr>
        <w:tab/>
      </w:r>
      <w:r w:rsidR="001271D9" w:rsidRPr="00314FA9">
        <w:rPr>
          <w:rFonts w:eastAsiaTheme="minorEastAsia" w:cs="Times New Roman"/>
          <w:szCs w:val="28"/>
        </w:rPr>
        <w:tab/>
      </w:r>
      <w:r w:rsidR="001271D9" w:rsidRPr="00314FA9">
        <w:rPr>
          <w:rFonts w:eastAsiaTheme="minorEastAsia" w:cs="Times New Roman"/>
          <w:szCs w:val="28"/>
        </w:rPr>
        <w:tab/>
        <w:t xml:space="preserve">          </w:t>
      </w:r>
      <w:r w:rsidR="001271D9" w:rsidRPr="00314FA9">
        <w:rPr>
          <w:rFonts w:eastAsiaTheme="minorEastAsia" w:cs="Times New Roman"/>
          <w:szCs w:val="28"/>
        </w:rPr>
        <w:tab/>
      </w:r>
      <w:r w:rsidR="001271D9" w:rsidRPr="00314FA9">
        <w:rPr>
          <w:rFonts w:eastAsiaTheme="minorEastAsia" w:cs="Times New Roman"/>
          <w:szCs w:val="28"/>
        </w:rPr>
        <w:tab/>
      </w:r>
      <w:r w:rsidR="002D346E" w:rsidRPr="00314FA9">
        <w:rPr>
          <w:rFonts w:eastAsiaTheme="minorEastAsia" w:cs="Times New Roman"/>
          <w:szCs w:val="28"/>
        </w:rPr>
        <w:tab/>
        <w:t xml:space="preserve"> </w:t>
      </w:r>
      <w:r w:rsidR="001271D9" w:rsidRPr="00314FA9">
        <w:rPr>
          <w:rFonts w:eastAsiaTheme="minorEastAsia" w:cs="Times New Roman"/>
          <w:szCs w:val="28"/>
        </w:rPr>
        <w:t>(5.19)</w:t>
      </w:r>
    </w:p>
    <w:p w:rsidR="002C49D4" w:rsidRPr="00314FA9" w:rsidRDefault="002C49D4" w:rsidP="00314FA9">
      <w:pPr>
        <w:pStyle w:val="a8"/>
        <w:ind w:left="2552"/>
        <w:rPr>
          <w:rFonts w:eastAsiaTheme="minorEastAsia" w:cs="Times New Roman"/>
          <w:szCs w:val="28"/>
        </w:rPr>
      </w:pPr>
    </w:p>
    <w:p w:rsidR="001271D9" w:rsidRPr="00314FA9" w:rsidRDefault="001271D9" w:rsidP="00314FA9">
      <w:pPr>
        <w:pStyle w:val="a8"/>
        <w:ind w:left="0" w:firstLine="0"/>
        <w:rPr>
          <w:rFonts w:eastAsiaTheme="minorEastAsia" w:cs="Times New Roman"/>
          <w:szCs w:val="28"/>
        </w:rPr>
      </w:pPr>
      <w:r w:rsidRPr="00314FA9">
        <w:rPr>
          <w:rFonts w:eastAsiaTheme="minorEastAsia" w:cs="Times New Roman"/>
          <w:szCs w:val="28"/>
        </w:rPr>
        <w:t xml:space="preserve">где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Н</m:t>
            </m:r>
          </m:e>
          <m:sub>
            <m:r>
              <w:rPr>
                <w:rFonts w:ascii="Cambria Math" w:eastAsiaTheme="minorEastAsia" w:hAnsi="Cambria Math" w:cs="Times New Roman"/>
                <w:szCs w:val="28"/>
              </w:rPr>
              <m:t>рса</m:t>
            </m:r>
          </m:sub>
        </m:sSub>
      </m:oMath>
      <w:r w:rsidRPr="00314FA9">
        <w:rPr>
          <w:rFonts w:eastAsiaTheme="minorEastAsia" w:cs="Times New Roman"/>
          <w:szCs w:val="28"/>
        </w:rPr>
        <w:t xml:space="preserve"> – норматив расходов на сопровождение и адаптацию, 5%.</w:t>
      </w:r>
    </w:p>
    <w:p w:rsidR="001271D9" w:rsidRPr="00314FA9" w:rsidRDefault="001271D9" w:rsidP="00314FA9">
      <w:pPr>
        <w:pStyle w:val="a8"/>
        <w:spacing w:after="0"/>
        <w:ind w:left="0"/>
        <w:jc w:val="center"/>
        <w:rPr>
          <w:rFonts w:eastAsiaTheme="minorEastAsia" w:cs="Times New Roman"/>
          <w:szCs w:val="28"/>
        </w:rPr>
      </w:pPr>
    </w:p>
    <w:p w:rsidR="001271D9" w:rsidRPr="00314FA9" w:rsidRDefault="004233EB" w:rsidP="00314FA9">
      <w:pPr>
        <w:pStyle w:val="a8"/>
        <w:spacing w:after="0"/>
        <w:ind w:left="709"/>
        <w:jc w:val="center"/>
        <w:rPr>
          <w:rFonts w:eastAsiaTheme="minorEastAsia" w:cs="Times New Roman"/>
          <w:szCs w:val="28"/>
        </w:rPr>
      </w:pPr>
      <m:oMathPara>
        <m:oMathParaPr>
          <m:jc m:val="left"/>
        </m:oMathParaP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са</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m:rPr>
                  <m:sty m:val="p"/>
                </m:rPr>
                <w:rPr>
                  <w:rFonts w:ascii="Cambria Math" w:eastAsiaTheme="minorEastAsia" w:hAnsi="Cambria Math" w:cs="Times New Roman"/>
                  <w:szCs w:val="28"/>
                </w:rPr>
                <m:t>585 969,2 *5</m:t>
              </m:r>
            </m:num>
            <m:den>
              <m:r>
                <w:rPr>
                  <w:rFonts w:ascii="Cambria Math" w:eastAsiaTheme="minorEastAsia" w:hAnsi="Cambria Math" w:cs="Times New Roman"/>
                  <w:szCs w:val="28"/>
                </w:rPr>
                <m:t>100</m:t>
              </m:r>
            </m:den>
          </m:f>
          <m:r>
            <w:rPr>
              <w:rFonts w:ascii="Cambria Math" w:eastAsiaTheme="minorEastAsia" w:hAnsi="Cambria Math" w:cs="Times New Roman"/>
              <w:szCs w:val="28"/>
            </w:rPr>
            <m:t>=29 298,4 тыс. руб.</m:t>
          </m:r>
        </m:oMath>
      </m:oMathPara>
    </w:p>
    <w:p w:rsidR="001271D9" w:rsidRPr="00314FA9" w:rsidRDefault="001271D9" w:rsidP="00314FA9">
      <w:pPr>
        <w:spacing w:after="0"/>
        <w:ind w:firstLine="0"/>
        <w:jc w:val="left"/>
        <w:rPr>
          <w:rFonts w:cs="Times New Roman"/>
          <w:szCs w:val="28"/>
        </w:rPr>
      </w:pPr>
    </w:p>
    <w:p w:rsidR="001271D9" w:rsidRPr="00314FA9" w:rsidRDefault="001271D9" w:rsidP="00314FA9">
      <w:pPr>
        <w:pStyle w:val="a8"/>
        <w:spacing w:after="0"/>
        <w:ind w:left="0"/>
        <w:jc w:val="left"/>
        <w:rPr>
          <w:rFonts w:cs="Times New Roman"/>
          <w:szCs w:val="28"/>
        </w:rPr>
      </w:pPr>
      <w:r w:rsidRPr="00314FA9">
        <w:rPr>
          <w:rFonts w:eastAsiaTheme="minorEastAsia" w:cs="Times New Roman"/>
          <w:szCs w:val="28"/>
        </w:rPr>
        <w:t>Расчёт сметы затрат на разработку ПО представлен в таблице 5.6.</w:t>
      </w:r>
    </w:p>
    <w:p w:rsidR="001271D9" w:rsidRPr="00314FA9" w:rsidRDefault="001271D9" w:rsidP="00314FA9">
      <w:pPr>
        <w:spacing w:after="0"/>
        <w:ind w:firstLine="0"/>
        <w:rPr>
          <w:rFonts w:eastAsiaTheme="minorEastAsia" w:cs="Times New Roman"/>
          <w:color w:val="000000"/>
          <w:szCs w:val="28"/>
          <w:lang w:eastAsia="ru-RU"/>
        </w:rPr>
      </w:pPr>
      <w:r w:rsidRPr="00314FA9">
        <w:rPr>
          <w:rFonts w:eastAsiaTheme="minorEastAsia" w:cs="Times New Roman"/>
          <w:color w:val="000000"/>
          <w:szCs w:val="28"/>
          <w:lang w:eastAsia="ru-RU"/>
        </w:rPr>
        <w:lastRenderedPageBreak/>
        <w:t>Таблица 5.6 – Смета затрат и отпускная цена</w:t>
      </w:r>
    </w:p>
    <w:tbl>
      <w:tblPr>
        <w:tblStyle w:val="af2"/>
        <w:tblW w:w="0" w:type="auto"/>
        <w:tblLook w:val="04A0" w:firstRow="1" w:lastRow="0" w:firstColumn="1" w:lastColumn="0" w:noHBand="0" w:noVBand="1"/>
      </w:tblPr>
      <w:tblGrid>
        <w:gridCol w:w="4219"/>
        <w:gridCol w:w="2160"/>
        <w:gridCol w:w="3191"/>
      </w:tblGrid>
      <w:tr w:rsidR="001271D9" w:rsidRPr="00314FA9" w:rsidTr="00653E7C">
        <w:tc>
          <w:tcPr>
            <w:tcW w:w="4219" w:type="dxa"/>
          </w:tcPr>
          <w:p w:rsidR="001271D9" w:rsidRPr="00314FA9" w:rsidRDefault="001271D9" w:rsidP="00314FA9">
            <w:pPr>
              <w:pStyle w:val="a8"/>
              <w:spacing w:line="276" w:lineRule="auto"/>
              <w:ind w:left="0" w:firstLine="0"/>
              <w:jc w:val="center"/>
              <w:rPr>
                <w:rFonts w:eastAsiaTheme="minorEastAsia" w:cs="Times New Roman"/>
                <w:szCs w:val="28"/>
              </w:rPr>
            </w:pPr>
            <w:r w:rsidRPr="00314FA9">
              <w:rPr>
                <w:rFonts w:eastAsiaTheme="minorEastAsia" w:cs="Times New Roman"/>
                <w:szCs w:val="28"/>
              </w:rPr>
              <w:t>Наименование статей затрат</w:t>
            </w:r>
          </w:p>
        </w:tc>
        <w:tc>
          <w:tcPr>
            <w:tcW w:w="2160" w:type="dxa"/>
          </w:tcPr>
          <w:p w:rsidR="001271D9" w:rsidRPr="00314FA9" w:rsidRDefault="001271D9" w:rsidP="00314FA9">
            <w:pPr>
              <w:pStyle w:val="a8"/>
              <w:spacing w:line="276" w:lineRule="auto"/>
              <w:ind w:left="0" w:firstLine="0"/>
              <w:jc w:val="center"/>
              <w:rPr>
                <w:rFonts w:eastAsiaTheme="minorEastAsia" w:cs="Times New Roman"/>
                <w:szCs w:val="28"/>
              </w:rPr>
            </w:pPr>
            <w:r w:rsidRPr="00314FA9">
              <w:rPr>
                <w:rFonts w:eastAsiaTheme="minorEastAsia" w:cs="Times New Roman"/>
                <w:szCs w:val="28"/>
              </w:rPr>
              <w:t>Обозначение</w:t>
            </w:r>
          </w:p>
        </w:tc>
        <w:tc>
          <w:tcPr>
            <w:tcW w:w="3191" w:type="dxa"/>
          </w:tcPr>
          <w:p w:rsidR="001271D9" w:rsidRPr="00314FA9" w:rsidRDefault="001271D9" w:rsidP="00314FA9">
            <w:pPr>
              <w:pStyle w:val="a8"/>
              <w:spacing w:line="276" w:lineRule="auto"/>
              <w:ind w:left="0" w:firstLine="0"/>
              <w:jc w:val="center"/>
              <w:rPr>
                <w:rFonts w:eastAsiaTheme="minorEastAsia" w:cs="Times New Roman"/>
                <w:szCs w:val="28"/>
              </w:rPr>
            </w:pPr>
            <w:r w:rsidRPr="00314FA9">
              <w:rPr>
                <w:rFonts w:eastAsiaTheme="minorEastAsia" w:cs="Times New Roman"/>
                <w:szCs w:val="28"/>
              </w:rPr>
              <w:t>Сумма, тыс. руб.</w:t>
            </w:r>
          </w:p>
        </w:tc>
      </w:tr>
      <w:tr w:rsidR="001271D9" w:rsidRPr="00314FA9" w:rsidTr="00653E7C">
        <w:tc>
          <w:tcPr>
            <w:tcW w:w="4219" w:type="dxa"/>
          </w:tcPr>
          <w:p w:rsidR="001271D9" w:rsidRPr="00314FA9" w:rsidRDefault="001271D9" w:rsidP="00314FA9">
            <w:pPr>
              <w:pStyle w:val="a8"/>
              <w:spacing w:line="276" w:lineRule="auto"/>
              <w:ind w:left="0" w:firstLine="0"/>
              <w:jc w:val="center"/>
              <w:rPr>
                <w:rFonts w:eastAsiaTheme="minorEastAsia" w:cs="Times New Roman"/>
                <w:szCs w:val="28"/>
              </w:rPr>
            </w:pPr>
            <w:r w:rsidRPr="00314FA9">
              <w:rPr>
                <w:rFonts w:eastAsiaTheme="minorEastAsia" w:cs="Times New Roman"/>
                <w:szCs w:val="28"/>
              </w:rPr>
              <w:t>1</w:t>
            </w:r>
          </w:p>
        </w:tc>
        <w:tc>
          <w:tcPr>
            <w:tcW w:w="2160" w:type="dxa"/>
          </w:tcPr>
          <w:p w:rsidR="001271D9" w:rsidRPr="00314FA9" w:rsidRDefault="001271D9" w:rsidP="00314FA9">
            <w:pPr>
              <w:pStyle w:val="a8"/>
              <w:spacing w:line="276" w:lineRule="auto"/>
              <w:ind w:left="0" w:firstLine="0"/>
              <w:jc w:val="center"/>
              <w:rPr>
                <w:rFonts w:eastAsiaTheme="minorEastAsia" w:cs="Times New Roman"/>
                <w:szCs w:val="28"/>
              </w:rPr>
            </w:pPr>
            <w:r w:rsidRPr="00314FA9">
              <w:rPr>
                <w:rFonts w:eastAsiaTheme="minorEastAsia" w:cs="Times New Roman"/>
                <w:szCs w:val="28"/>
              </w:rPr>
              <w:t>2</w:t>
            </w:r>
          </w:p>
        </w:tc>
        <w:tc>
          <w:tcPr>
            <w:tcW w:w="3191" w:type="dxa"/>
          </w:tcPr>
          <w:p w:rsidR="001271D9" w:rsidRPr="00314FA9" w:rsidRDefault="001271D9" w:rsidP="00314FA9">
            <w:pPr>
              <w:pStyle w:val="a8"/>
              <w:spacing w:line="276" w:lineRule="auto"/>
              <w:ind w:left="0" w:firstLine="0"/>
              <w:jc w:val="center"/>
              <w:rPr>
                <w:rFonts w:eastAsiaTheme="minorEastAsia" w:cs="Times New Roman"/>
                <w:szCs w:val="28"/>
              </w:rPr>
            </w:pPr>
            <w:r w:rsidRPr="00314FA9">
              <w:rPr>
                <w:rFonts w:eastAsiaTheme="minorEastAsia" w:cs="Times New Roman"/>
                <w:szCs w:val="28"/>
              </w:rPr>
              <w:t>3</w:t>
            </w:r>
          </w:p>
        </w:tc>
      </w:tr>
      <w:tr w:rsidR="001271D9" w:rsidRPr="00314FA9" w:rsidTr="002D346E">
        <w:tc>
          <w:tcPr>
            <w:tcW w:w="4219" w:type="dxa"/>
          </w:tcPr>
          <w:p w:rsidR="001271D9" w:rsidRPr="00314FA9" w:rsidRDefault="001271D9" w:rsidP="00314FA9">
            <w:pPr>
              <w:pStyle w:val="a8"/>
              <w:spacing w:line="276" w:lineRule="auto"/>
              <w:ind w:left="0" w:firstLine="0"/>
              <w:rPr>
                <w:rFonts w:eastAsiaTheme="minorEastAsia" w:cs="Times New Roman"/>
                <w:szCs w:val="28"/>
              </w:rPr>
            </w:pPr>
            <w:r w:rsidRPr="00314FA9">
              <w:rPr>
                <w:rFonts w:eastAsiaTheme="minorEastAsia" w:cs="Times New Roman"/>
                <w:szCs w:val="28"/>
              </w:rPr>
              <w:t>Основная заработная плата разработчиков ПО</w:t>
            </w:r>
          </w:p>
        </w:tc>
        <w:tc>
          <w:tcPr>
            <w:tcW w:w="2160" w:type="dxa"/>
            <w:vAlign w:val="center"/>
          </w:tcPr>
          <w:p w:rsidR="001271D9" w:rsidRPr="00314FA9" w:rsidRDefault="004233EB" w:rsidP="00314FA9">
            <w:pPr>
              <w:spacing w:line="276" w:lineRule="auto"/>
              <w:jc w:val="center"/>
              <w:rPr>
                <w:rFonts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о</m:t>
                    </m:r>
                  </m:sub>
                </m:sSub>
              </m:oMath>
            </m:oMathPara>
          </w:p>
        </w:tc>
        <w:tc>
          <w:tcPr>
            <w:tcW w:w="3191" w:type="dxa"/>
            <w:vAlign w:val="center"/>
          </w:tcPr>
          <w:p w:rsidR="001271D9" w:rsidRPr="00314FA9" w:rsidRDefault="001271D9" w:rsidP="00314FA9">
            <w:pPr>
              <w:pStyle w:val="a8"/>
              <w:spacing w:line="276" w:lineRule="auto"/>
              <w:ind w:left="0" w:firstLine="0"/>
              <w:jc w:val="center"/>
              <w:rPr>
                <w:rFonts w:eastAsiaTheme="minorEastAsia" w:cs="Times New Roman"/>
                <w:szCs w:val="28"/>
              </w:rPr>
            </w:pPr>
            <w:r w:rsidRPr="00314FA9">
              <w:rPr>
                <w:rFonts w:eastAsiaTheme="minorEastAsia" w:cs="Times New Roman"/>
                <w:szCs w:val="28"/>
              </w:rPr>
              <w:t>266 936,9</w:t>
            </w:r>
          </w:p>
        </w:tc>
      </w:tr>
      <w:tr w:rsidR="001271D9" w:rsidRPr="00314FA9" w:rsidTr="002D346E">
        <w:tc>
          <w:tcPr>
            <w:tcW w:w="4219" w:type="dxa"/>
          </w:tcPr>
          <w:p w:rsidR="001271D9" w:rsidRPr="00314FA9" w:rsidRDefault="001271D9" w:rsidP="00314FA9">
            <w:pPr>
              <w:pStyle w:val="a8"/>
              <w:spacing w:line="276" w:lineRule="auto"/>
              <w:ind w:left="0" w:firstLine="0"/>
              <w:rPr>
                <w:rFonts w:eastAsiaTheme="minorEastAsia" w:cs="Times New Roman"/>
                <w:szCs w:val="28"/>
              </w:rPr>
            </w:pPr>
            <w:r w:rsidRPr="00314FA9">
              <w:rPr>
                <w:rFonts w:eastAsiaTheme="minorEastAsia" w:cs="Times New Roman"/>
                <w:szCs w:val="28"/>
              </w:rPr>
              <w:t>Дополнительная заработная плата</w:t>
            </w:r>
          </w:p>
        </w:tc>
        <w:tc>
          <w:tcPr>
            <w:tcW w:w="2160" w:type="dxa"/>
            <w:vAlign w:val="center"/>
          </w:tcPr>
          <w:p w:rsidR="001271D9" w:rsidRPr="00314FA9" w:rsidRDefault="004233EB" w:rsidP="00314FA9">
            <w:pPr>
              <w:spacing w:line="276" w:lineRule="auto"/>
              <w:jc w:val="center"/>
              <w:rPr>
                <w:rFonts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д</m:t>
                    </m:r>
                  </m:sub>
                </m:sSub>
              </m:oMath>
            </m:oMathPara>
          </w:p>
        </w:tc>
        <w:tc>
          <w:tcPr>
            <w:tcW w:w="3191" w:type="dxa"/>
            <w:vAlign w:val="center"/>
          </w:tcPr>
          <w:p w:rsidR="001271D9" w:rsidRPr="00314FA9" w:rsidRDefault="001271D9" w:rsidP="00314FA9">
            <w:pPr>
              <w:pStyle w:val="a8"/>
              <w:spacing w:line="276" w:lineRule="auto"/>
              <w:ind w:left="0" w:firstLine="0"/>
              <w:jc w:val="center"/>
              <w:rPr>
                <w:rFonts w:eastAsiaTheme="minorEastAsia" w:cs="Times New Roman"/>
                <w:szCs w:val="28"/>
              </w:rPr>
            </w:pPr>
            <w:r w:rsidRPr="00314FA9">
              <w:rPr>
                <w:rFonts w:eastAsiaTheme="minorEastAsia" w:cs="Times New Roman"/>
                <w:szCs w:val="28"/>
              </w:rPr>
              <w:t>26 693,6</w:t>
            </w:r>
          </w:p>
        </w:tc>
      </w:tr>
      <w:tr w:rsidR="001271D9" w:rsidRPr="00314FA9" w:rsidTr="002D346E">
        <w:tc>
          <w:tcPr>
            <w:tcW w:w="4219" w:type="dxa"/>
          </w:tcPr>
          <w:p w:rsidR="001271D9" w:rsidRPr="00314FA9" w:rsidRDefault="001271D9" w:rsidP="00314FA9">
            <w:pPr>
              <w:pStyle w:val="a8"/>
              <w:spacing w:line="276" w:lineRule="auto"/>
              <w:ind w:left="0" w:firstLine="0"/>
              <w:rPr>
                <w:rFonts w:eastAsiaTheme="minorEastAsia" w:cs="Times New Roman"/>
                <w:szCs w:val="28"/>
              </w:rPr>
            </w:pPr>
            <w:r w:rsidRPr="00314FA9">
              <w:rPr>
                <w:rFonts w:eastAsiaTheme="minorEastAsia" w:cs="Times New Roman"/>
                <w:szCs w:val="28"/>
              </w:rPr>
              <w:t>Отчисления в фонд социальной зашиты и на обязательное страхование</w:t>
            </w:r>
          </w:p>
        </w:tc>
        <w:tc>
          <w:tcPr>
            <w:tcW w:w="2160" w:type="dxa"/>
            <w:vAlign w:val="center"/>
          </w:tcPr>
          <w:p w:rsidR="001271D9" w:rsidRPr="00314FA9" w:rsidRDefault="004233EB" w:rsidP="00314FA9">
            <w:pPr>
              <w:pStyle w:val="a8"/>
              <w:spacing w:line="276" w:lineRule="auto"/>
              <w:ind w:left="0" w:firstLine="0"/>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сз</m:t>
                    </m:r>
                  </m:sub>
                </m:sSub>
              </m:oMath>
            </m:oMathPara>
          </w:p>
        </w:tc>
        <w:tc>
          <w:tcPr>
            <w:tcW w:w="3191" w:type="dxa"/>
            <w:vAlign w:val="center"/>
          </w:tcPr>
          <w:p w:rsidR="001271D9" w:rsidRPr="00314FA9" w:rsidRDefault="001271D9" w:rsidP="00314FA9">
            <w:pPr>
              <w:pStyle w:val="a8"/>
              <w:spacing w:line="276" w:lineRule="auto"/>
              <w:ind w:left="0" w:firstLine="0"/>
              <w:jc w:val="center"/>
              <w:rPr>
                <w:rFonts w:eastAsiaTheme="minorEastAsia" w:cs="Times New Roman"/>
                <w:szCs w:val="28"/>
              </w:rPr>
            </w:pPr>
            <w:r w:rsidRPr="00314FA9">
              <w:rPr>
                <w:rFonts w:eastAsiaTheme="minorEastAsia" w:cs="Times New Roman"/>
                <w:szCs w:val="28"/>
              </w:rPr>
              <w:t>99 834,4</w:t>
            </w:r>
          </w:p>
        </w:tc>
      </w:tr>
      <w:tr w:rsidR="001271D9" w:rsidRPr="00314FA9" w:rsidTr="002D346E">
        <w:tc>
          <w:tcPr>
            <w:tcW w:w="4219" w:type="dxa"/>
          </w:tcPr>
          <w:p w:rsidR="001271D9" w:rsidRPr="00314FA9" w:rsidRDefault="001271D9" w:rsidP="00314FA9">
            <w:pPr>
              <w:pStyle w:val="a8"/>
              <w:spacing w:line="276" w:lineRule="auto"/>
              <w:ind w:left="0" w:firstLine="0"/>
              <w:rPr>
                <w:rFonts w:eastAsiaTheme="minorEastAsia" w:cs="Times New Roman"/>
                <w:szCs w:val="28"/>
              </w:rPr>
            </w:pPr>
            <w:r w:rsidRPr="00314FA9">
              <w:rPr>
                <w:rFonts w:eastAsiaTheme="minorEastAsia" w:cs="Times New Roman"/>
                <w:szCs w:val="28"/>
              </w:rPr>
              <w:t>Отчисления по обязательному страхованию</w:t>
            </w:r>
          </w:p>
        </w:tc>
        <w:tc>
          <w:tcPr>
            <w:tcW w:w="2160" w:type="dxa"/>
            <w:vAlign w:val="center"/>
          </w:tcPr>
          <w:p w:rsidR="001271D9" w:rsidRPr="00314FA9" w:rsidRDefault="004233EB" w:rsidP="00314FA9">
            <w:pPr>
              <w:pStyle w:val="a8"/>
              <w:spacing w:line="276" w:lineRule="auto"/>
              <w:ind w:left="0" w:firstLine="0"/>
              <w:jc w:val="center"/>
              <w:rPr>
                <w:rFonts w:eastAsia="Times New Roman"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З</m:t>
                    </m:r>
                  </m:e>
                  <m:sub>
                    <m:r>
                      <w:rPr>
                        <w:rFonts w:ascii="Cambria Math" w:eastAsiaTheme="minorEastAsia" w:hAnsi="Cambria Math" w:cs="Times New Roman"/>
                        <w:szCs w:val="28"/>
                      </w:rPr>
                      <m:t>ос</m:t>
                    </m:r>
                  </m:sub>
                </m:sSub>
              </m:oMath>
            </m:oMathPara>
          </w:p>
        </w:tc>
        <w:tc>
          <w:tcPr>
            <w:tcW w:w="3191" w:type="dxa"/>
            <w:vAlign w:val="center"/>
          </w:tcPr>
          <w:p w:rsidR="001271D9" w:rsidRPr="00314FA9" w:rsidRDefault="001271D9" w:rsidP="00314FA9">
            <w:pPr>
              <w:pStyle w:val="a8"/>
              <w:spacing w:line="276" w:lineRule="auto"/>
              <w:ind w:left="0" w:firstLine="0"/>
              <w:jc w:val="center"/>
              <w:rPr>
                <w:rFonts w:eastAsiaTheme="minorEastAsia" w:cs="Times New Roman"/>
                <w:szCs w:val="28"/>
              </w:rPr>
            </w:pPr>
            <w:r w:rsidRPr="00314FA9">
              <w:rPr>
                <w:rFonts w:eastAsiaTheme="minorEastAsia" w:cs="Times New Roman"/>
                <w:szCs w:val="28"/>
              </w:rPr>
              <w:t>1 761,7</w:t>
            </w:r>
          </w:p>
        </w:tc>
      </w:tr>
      <w:tr w:rsidR="001271D9" w:rsidRPr="00314FA9" w:rsidTr="002D346E">
        <w:tc>
          <w:tcPr>
            <w:tcW w:w="4219" w:type="dxa"/>
          </w:tcPr>
          <w:p w:rsidR="001271D9" w:rsidRPr="00314FA9" w:rsidRDefault="001271D9" w:rsidP="00314FA9">
            <w:pPr>
              <w:pStyle w:val="a8"/>
              <w:spacing w:line="276" w:lineRule="auto"/>
              <w:ind w:left="0" w:firstLine="0"/>
              <w:rPr>
                <w:rFonts w:eastAsiaTheme="minorEastAsia" w:cs="Times New Roman"/>
                <w:szCs w:val="28"/>
              </w:rPr>
            </w:pPr>
            <w:r w:rsidRPr="00314FA9">
              <w:rPr>
                <w:rFonts w:eastAsiaTheme="minorEastAsia" w:cs="Times New Roman"/>
                <w:szCs w:val="28"/>
              </w:rPr>
              <w:t>Расходы на материалы</w:t>
            </w:r>
          </w:p>
        </w:tc>
        <w:tc>
          <w:tcPr>
            <w:tcW w:w="2160" w:type="dxa"/>
            <w:vAlign w:val="center"/>
          </w:tcPr>
          <w:p w:rsidR="001271D9" w:rsidRPr="00314FA9" w:rsidRDefault="001271D9" w:rsidP="00314FA9">
            <w:pPr>
              <w:pStyle w:val="a8"/>
              <w:spacing w:line="276" w:lineRule="auto"/>
              <w:ind w:left="0" w:firstLine="0"/>
              <w:jc w:val="center"/>
              <w:rPr>
                <w:rFonts w:eastAsia="Times New Roman" w:cs="Times New Roman"/>
                <w:szCs w:val="28"/>
                <w:lang w:val="en-US"/>
              </w:rPr>
            </w:pPr>
            <w:r w:rsidRPr="00314FA9">
              <w:rPr>
                <w:rFonts w:eastAsia="Times New Roman" w:cs="Times New Roman"/>
                <w:szCs w:val="28"/>
              </w:rPr>
              <w:t>М</w:t>
            </w:r>
            <w:r w:rsidRPr="00314FA9">
              <w:rPr>
                <w:rFonts w:eastAsia="Times New Roman" w:cs="Times New Roman"/>
                <w:szCs w:val="28"/>
                <w:vertAlign w:val="subscript"/>
                <w:lang w:val="en-US"/>
              </w:rPr>
              <w:t>i</w:t>
            </w:r>
          </w:p>
        </w:tc>
        <w:tc>
          <w:tcPr>
            <w:tcW w:w="3191" w:type="dxa"/>
            <w:vAlign w:val="center"/>
          </w:tcPr>
          <w:p w:rsidR="001271D9" w:rsidRPr="00314FA9" w:rsidRDefault="001271D9" w:rsidP="00314FA9">
            <w:pPr>
              <w:pStyle w:val="a8"/>
              <w:spacing w:line="276" w:lineRule="auto"/>
              <w:ind w:left="0" w:firstLine="0"/>
              <w:jc w:val="center"/>
              <w:rPr>
                <w:rFonts w:eastAsiaTheme="minorEastAsia" w:cs="Times New Roman"/>
                <w:szCs w:val="28"/>
              </w:rPr>
            </w:pPr>
            <w:r w:rsidRPr="00314FA9">
              <w:rPr>
                <w:rFonts w:eastAsiaTheme="minorEastAsia" w:cs="Times New Roman"/>
                <w:szCs w:val="28"/>
              </w:rPr>
              <w:t>8 008,1</w:t>
            </w:r>
          </w:p>
        </w:tc>
      </w:tr>
      <w:tr w:rsidR="001271D9" w:rsidRPr="00314FA9" w:rsidTr="002D346E">
        <w:tc>
          <w:tcPr>
            <w:tcW w:w="4219" w:type="dxa"/>
          </w:tcPr>
          <w:p w:rsidR="001271D9" w:rsidRPr="00314FA9" w:rsidRDefault="001271D9" w:rsidP="00314FA9">
            <w:pPr>
              <w:pStyle w:val="a8"/>
              <w:spacing w:line="276" w:lineRule="auto"/>
              <w:ind w:left="0" w:firstLine="0"/>
              <w:rPr>
                <w:rFonts w:eastAsiaTheme="minorEastAsia" w:cs="Times New Roman"/>
                <w:szCs w:val="28"/>
              </w:rPr>
            </w:pPr>
            <w:r w:rsidRPr="00314FA9">
              <w:rPr>
                <w:rFonts w:eastAsiaTheme="minorEastAsia" w:cs="Times New Roman"/>
                <w:szCs w:val="28"/>
              </w:rPr>
              <w:t>Машинное время</w:t>
            </w:r>
          </w:p>
        </w:tc>
        <w:tc>
          <w:tcPr>
            <w:tcW w:w="2160" w:type="dxa"/>
            <w:vAlign w:val="center"/>
          </w:tcPr>
          <w:p w:rsidR="001271D9" w:rsidRPr="00314FA9" w:rsidRDefault="004233EB" w:rsidP="00314FA9">
            <w:pPr>
              <w:pStyle w:val="a8"/>
              <w:spacing w:line="276" w:lineRule="auto"/>
              <w:ind w:left="0" w:firstLine="0"/>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м</m:t>
                    </m:r>
                  </m:sub>
                </m:sSub>
              </m:oMath>
            </m:oMathPara>
          </w:p>
        </w:tc>
        <w:tc>
          <w:tcPr>
            <w:tcW w:w="3191" w:type="dxa"/>
            <w:vAlign w:val="center"/>
          </w:tcPr>
          <w:p w:rsidR="001271D9" w:rsidRPr="00314FA9" w:rsidRDefault="001271D9" w:rsidP="00314FA9">
            <w:pPr>
              <w:pStyle w:val="a8"/>
              <w:spacing w:line="276" w:lineRule="auto"/>
              <w:ind w:left="0" w:firstLine="0"/>
              <w:jc w:val="center"/>
              <w:rPr>
                <w:rFonts w:eastAsiaTheme="minorEastAsia" w:cs="Times New Roman"/>
                <w:szCs w:val="28"/>
              </w:rPr>
            </w:pPr>
            <w:r w:rsidRPr="00314FA9">
              <w:rPr>
                <w:rFonts w:eastAsiaTheme="minorEastAsia" w:cs="Times New Roman"/>
                <w:szCs w:val="28"/>
              </w:rPr>
              <w:t>35 918,4</w:t>
            </w:r>
          </w:p>
        </w:tc>
      </w:tr>
      <w:tr w:rsidR="001271D9" w:rsidRPr="00314FA9" w:rsidTr="002D346E">
        <w:tc>
          <w:tcPr>
            <w:tcW w:w="4219" w:type="dxa"/>
            <w:tcBorders>
              <w:bottom w:val="single" w:sz="4" w:space="0" w:color="000000"/>
            </w:tcBorders>
          </w:tcPr>
          <w:p w:rsidR="001271D9" w:rsidRPr="00314FA9" w:rsidRDefault="001271D9" w:rsidP="00314FA9">
            <w:pPr>
              <w:pStyle w:val="a8"/>
              <w:spacing w:line="276" w:lineRule="auto"/>
              <w:ind w:left="0" w:firstLine="0"/>
              <w:rPr>
                <w:rFonts w:eastAsiaTheme="minorEastAsia" w:cs="Times New Roman"/>
                <w:szCs w:val="28"/>
              </w:rPr>
            </w:pPr>
            <w:r w:rsidRPr="00314FA9">
              <w:rPr>
                <w:rFonts w:eastAsiaTheme="minorEastAsia" w:cs="Times New Roman"/>
                <w:szCs w:val="28"/>
              </w:rPr>
              <w:t>Прочие затраты</w:t>
            </w:r>
          </w:p>
        </w:tc>
        <w:tc>
          <w:tcPr>
            <w:tcW w:w="2160" w:type="dxa"/>
            <w:tcBorders>
              <w:bottom w:val="single" w:sz="4" w:space="0" w:color="000000"/>
            </w:tcBorders>
            <w:vAlign w:val="center"/>
          </w:tcPr>
          <w:p w:rsidR="001271D9" w:rsidRPr="00314FA9" w:rsidRDefault="001271D9" w:rsidP="00314FA9">
            <w:pPr>
              <w:pStyle w:val="a8"/>
              <w:spacing w:line="276" w:lineRule="auto"/>
              <w:ind w:left="0" w:firstLine="0"/>
              <w:jc w:val="center"/>
              <w:rPr>
                <w:rFonts w:eastAsia="Times New Roman" w:cs="Times New Roman"/>
                <w:szCs w:val="28"/>
              </w:rPr>
            </w:pPr>
            <w:r w:rsidRPr="00314FA9">
              <w:rPr>
                <w:rFonts w:eastAsia="Times New Roman" w:cs="Times New Roman"/>
                <w:szCs w:val="28"/>
              </w:rPr>
              <w:t>П</w:t>
            </w:r>
            <w:r w:rsidRPr="00314FA9">
              <w:rPr>
                <w:rFonts w:eastAsia="Times New Roman" w:cs="Times New Roman"/>
                <w:szCs w:val="28"/>
                <w:vertAlign w:val="subscript"/>
              </w:rPr>
              <w:t>З</w:t>
            </w:r>
          </w:p>
        </w:tc>
        <w:tc>
          <w:tcPr>
            <w:tcW w:w="3191" w:type="dxa"/>
            <w:tcBorders>
              <w:bottom w:val="single" w:sz="4" w:space="0" w:color="000000"/>
            </w:tcBorders>
            <w:vAlign w:val="center"/>
          </w:tcPr>
          <w:p w:rsidR="001271D9" w:rsidRPr="00314FA9" w:rsidRDefault="001271D9" w:rsidP="00314FA9">
            <w:pPr>
              <w:pStyle w:val="a8"/>
              <w:spacing w:line="276" w:lineRule="auto"/>
              <w:ind w:left="0" w:firstLine="0"/>
              <w:jc w:val="center"/>
              <w:rPr>
                <w:rFonts w:eastAsiaTheme="minorEastAsia" w:cs="Times New Roman"/>
                <w:szCs w:val="28"/>
              </w:rPr>
            </w:pPr>
            <w:r w:rsidRPr="00314FA9">
              <w:rPr>
                <w:rFonts w:eastAsiaTheme="minorEastAsia" w:cs="Times New Roman"/>
                <w:szCs w:val="28"/>
              </w:rPr>
              <w:t>13 346,9</w:t>
            </w:r>
          </w:p>
        </w:tc>
      </w:tr>
      <w:tr w:rsidR="001271D9" w:rsidRPr="00314FA9" w:rsidTr="002D346E">
        <w:tc>
          <w:tcPr>
            <w:tcW w:w="4219" w:type="dxa"/>
            <w:tcBorders>
              <w:bottom w:val="nil"/>
            </w:tcBorders>
          </w:tcPr>
          <w:p w:rsidR="001271D9" w:rsidRPr="00314FA9" w:rsidRDefault="001271D9" w:rsidP="00314FA9">
            <w:pPr>
              <w:pStyle w:val="a8"/>
              <w:spacing w:line="276" w:lineRule="auto"/>
              <w:ind w:left="0" w:firstLine="0"/>
              <w:rPr>
                <w:rFonts w:eastAsiaTheme="minorEastAsia" w:cs="Times New Roman"/>
                <w:szCs w:val="28"/>
              </w:rPr>
            </w:pPr>
            <w:r w:rsidRPr="00314FA9">
              <w:rPr>
                <w:rFonts w:eastAsiaTheme="minorEastAsia" w:cs="Times New Roman"/>
                <w:szCs w:val="28"/>
              </w:rPr>
              <w:t>Накладные расходы</w:t>
            </w:r>
          </w:p>
        </w:tc>
        <w:tc>
          <w:tcPr>
            <w:tcW w:w="2160" w:type="dxa"/>
            <w:tcBorders>
              <w:bottom w:val="nil"/>
            </w:tcBorders>
            <w:vAlign w:val="center"/>
          </w:tcPr>
          <w:p w:rsidR="001271D9" w:rsidRPr="00314FA9" w:rsidRDefault="004233EB" w:rsidP="00314FA9">
            <w:pPr>
              <w:pStyle w:val="a8"/>
              <w:spacing w:line="276" w:lineRule="auto"/>
              <w:ind w:left="0" w:firstLine="0"/>
              <w:jc w:val="center"/>
              <w:rPr>
                <w:rFonts w:eastAsiaTheme="minorEastAsia"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н</m:t>
                    </m:r>
                  </m:sub>
                </m:sSub>
              </m:oMath>
            </m:oMathPara>
          </w:p>
        </w:tc>
        <w:tc>
          <w:tcPr>
            <w:tcW w:w="3191" w:type="dxa"/>
            <w:tcBorders>
              <w:bottom w:val="nil"/>
            </w:tcBorders>
            <w:vAlign w:val="center"/>
          </w:tcPr>
          <w:p w:rsidR="001271D9" w:rsidRPr="00314FA9" w:rsidRDefault="001271D9" w:rsidP="00314FA9">
            <w:pPr>
              <w:pStyle w:val="a8"/>
              <w:spacing w:line="276" w:lineRule="auto"/>
              <w:ind w:left="0" w:firstLine="0"/>
              <w:jc w:val="center"/>
              <w:rPr>
                <w:rFonts w:eastAsiaTheme="minorEastAsia" w:cs="Times New Roman"/>
                <w:szCs w:val="28"/>
              </w:rPr>
            </w:pPr>
            <w:r w:rsidRPr="00314FA9">
              <w:rPr>
                <w:rFonts w:eastAsiaTheme="minorEastAsia" w:cs="Times New Roman"/>
                <w:szCs w:val="28"/>
              </w:rPr>
              <w:t>133 469</w:t>
            </w:r>
          </w:p>
        </w:tc>
      </w:tr>
      <w:tr w:rsidR="001271D9" w:rsidRPr="00314FA9" w:rsidTr="002D346E">
        <w:tc>
          <w:tcPr>
            <w:tcW w:w="4219" w:type="dxa"/>
            <w:tcBorders>
              <w:bottom w:val="nil"/>
            </w:tcBorders>
          </w:tcPr>
          <w:p w:rsidR="001271D9" w:rsidRPr="00314FA9" w:rsidRDefault="001271D9" w:rsidP="00314FA9">
            <w:pPr>
              <w:pStyle w:val="a8"/>
              <w:spacing w:line="276" w:lineRule="auto"/>
              <w:ind w:left="0" w:firstLine="0"/>
              <w:rPr>
                <w:rFonts w:eastAsiaTheme="minorEastAsia" w:cs="Times New Roman"/>
                <w:szCs w:val="28"/>
              </w:rPr>
            </w:pPr>
            <w:r w:rsidRPr="00314FA9">
              <w:rPr>
                <w:rFonts w:eastAsiaTheme="minorEastAsia" w:cs="Times New Roman"/>
                <w:szCs w:val="28"/>
              </w:rPr>
              <w:t>Общая сумма расходов</w:t>
            </w:r>
          </w:p>
        </w:tc>
        <w:tc>
          <w:tcPr>
            <w:tcW w:w="2160" w:type="dxa"/>
            <w:tcBorders>
              <w:bottom w:val="nil"/>
            </w:tcBorders>
            <w:vAlign w:val="center"/>
          </w:tcPr>
          <w:p w:rsidR="001271D9" w:rsidRPr="00314FA9" w:rsidRDefault="001271D9" w:rsidP="00314FA9">
            <w:pPr>
              <w:pStyle w:val="a8"/>
              <w:spacing w:line="276" w:lineRule="auto"/>
              <w:ind w:left="0" w:firstLine="0"/>
              <w:jc w:val="center"/>
              <w:rPr>
                <w:rFonts w:eastAsia="Times New Roman" w:cs="Times New Roman"/>
                <w:szCs w:val="28"/>
              </w:rPr>
            </w:pPr>
            <w:r w:rsidRPr="00314FA9">
              <w:rPr>
                <w:rFonts w:eastAsia="Times New Roman" w:cs="Times New Roman"/>
                <w:szCs w:val="28"/>
              </w:rPr>
              <w:t>С</w:t>
            </w:r>
            <w:r w:rsidRPr="00314FA9">
              <w:rPr>
                <w:rFonts w:eastAsia="Times New Roman" w:cs="Times New Roman"/>
                <w:szCs w:val="28"/>
                <w:vertAlign w:val="subscript"/>
              </w:rPr>
              <w:t>п</w:t>
            </w:r>
          </w:p>
        </w:tc>
        <w:tc>
          <w:tcPr>
            <w:tcW w:w="3191" w:type="dxa"/>
            <w:tcBorders>
              <w:bottom w:val="nil"/>
            </w:tcBorders>
            <w:vAlign w:val="center"/>
          </w:tcPr>
          <w:p w:rsidR="001271D9" w:rsidRPr="00314FA9" w:rsidRDefault="001271D9" w:rsidP="00314FA9">
            <w:pPr>
              <w:pStyle w:val="a8"/>
              <w:spacing w:line="276" w:lineRule="auto"/>
              <w:ind w:left="0" w:firstLine="0"/>
              <w:jc w:val="center"/>
              <w:rPr>
                <w:rFonts w:eastAsiaTheme="minorEastAsia" w:cs="Times New Roman"/>
                <w:szCs w:val="28"/>
              </w:rPr>
            </w:pPr>
            <w:r w:rsidRPr="00314FA9">
              <w:rPr>
                <w:rFonts w:eastAsiaTheme="minorEastAsia" w:cs="Times New Roman"/>
                <w:szCs w:val="28"/>
              </w:rPr>
              <w:t>585 969,2</w:t>
            </w:r>
          </w:p>
        </w:tc>
      </w:tr>
      <w:tr w:rsidR="001271D9" w:rsidRPr="00314FA9" w:rsidTr="002D346E">
        <w:tc>
          <w:tcPr>
            <w:tcW w:w="4219" w:type="dxa"/>
            <w:tcBorders>
              <w:top w:val="single" w:sz="4" w:space="0" w:color="000000"/>
            </w:tcBorders>
          </w:tcPr>
          <w:p w:rsidR="001271D9" w:rsidRPr="00314FA9" w:rsidRDefault="001271D9" w:rsidP="00314FA9">
            <w:pPr>
              <w:pStyle w:val="a8"/>
              <w:spacing w:line="276" w:lineRule="auto"/>
              <w:ind w:left="0" w:firstLine="0"/>
              <w:rPr>
                <w:rFonts w:eastAsiaTheme="minorEastAsia" w:cs="Times New Roman"/>
                <w:szCs w:val="28"/>
              </w:rPr>
            </w:pPr>
            <w:r w:rsidRPr="00314FA9">
              <w:rPr>
                <w:rFonts w:eastAsiaTheme="minorEastAsia" w:cs="Times New Roman"/>
                <w:szCs w:val="28"/>
              </w:rPr>
              <w:t>Затраты на сопровождение и адаптацию</w:t>
            </w:r>
          </w:p>
        </w:tc>
        <w:tc>
          <w:tcPr>
            <w:tcW w:w="2160" w:type="dxa"/>
            <w:tcBorders>
              <w:top w:val="single" w:sz="4" w:space="0" w:color="000000"/>
            </w:tcBorders>
            <w:vAlign w:val="center"/>
          </w:tcPr>
          <w:p w:rsidR="001271D9" w:rsidRPr="00314FA9" w:rsidRDefault="004233EB" w:rsidP="00314FA9">
            <w:pPr>
              <w:pStyle w:val="a8"/>
              <w:spacing w:line="276" w:lineRule="auto"/>
              <w:ind w:left="0" w:firstLine="0"/>
              <w:jc w:val="center"/>
              <w:rPr>
                <w:rFonts w:eastAsia="Times New Roman"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Р</m:t>
                    </m:r>
                  </m:e>
                  <m:sub>
                    <m:r>
                      <w:rPr>
                        <w:rFonts w:ascii="Cambria Math" w:eastAsiaTheme="minorEastAsia" w:hAnsi="Cambria Math" w:cs="Times New Roman"/>
                        <w:szCs w:val="28"/>
                      </w:rPr>
                      <m:t>са</m:t>
                    </m:r>
                  </m:sub>
                </m:sSub>
              </m:oMath>
            </m:oMathPara>
          </w:p>
        </w:tc>
        <w:tc>
          <w:tcPr>
            <w:tcW w:w="3191" w:type="dxa"/>
            <w:tcBorders>
              <w:top w:val="single" w:sz="4" w:space="0" w:color="000000"/>
            </w:tcBorders>
            <w:vAlign w:val="center"/>
          </w:tcPr>
          <w:p w:rsidR="001271D9" w:rsidRPr="00314FA9" w:rsidRDefault="001271D9" w:rsidP="00314FA9">
            <w:pPr>
              <w:pStyle w:val="a8"/>
              <w:spacing w:line="276" w:lineRule="auto"/>
              <w:ind w:left="0" w:firstLine="0"/>
              <w:jc w:val="center"/>
              <w:rPr>
                <w:rFonts w:eastAsiaTheme="minorEastAsia" w:cs="Times New Roman"/>
                <w:szCs w:val="28"/>
              </w:rPr>
            </w:pPr>
            <w:r w:rsidRPr="00314FA9">
              <w:rPr>
                <w:rFonts w:eastAsiaTheme="minorEastAsia" w:cs="Times New Roman"/>
                <w:szCs w:val="28"/>
              </w:rPr>
              <w:t>29 298,46</w:t>
            </w:r>
          </w:p>
        </w:tc>
      </w:tr>
      <w:tr w:rsidR="001271D9" w:rsidRPr="00314FA9" w:rsidTr="002D346E">
        <w:tc>
          <w:tcPr>
            <w:tcW w:w="4219" w:type="dxa"/>
            <w:tcBorders>
              <w:bottom w:val="nil"/>
            </w:tcBorders>
          </w:tcPr>
          <w:p w:rsidR="001271D9" w:rsidRPr="00314FA9" w:rsidRDefault="001271D9" w:rsidP="00314FA9">
            <w:pPr>
              <w:pStyle w:val="a8"/>
              <w:spacing w:line="276" w:lineRule="auto"/>
              <w:ind w:left="0" w:firstLine="0"/>
              <w:rPr>
                <w:rFonts w:eastAsiaTheme="minorEastAsia" w:cs="Times New Roman"/>
                <w:szCs w:val="28"/>
              </w:rPr>
            </w:pPr>
            <w:r w:rsidRPr="00314FA9">
              <w:rPr>
                <w:rFonts w:eastAsiaTheme="minorEastAsia" w:cs="Times New Roman"/>
                <w:szCs w:val="28"/>
              </w:rPr>
              <w:t xml:space="preserve">Плановая прибыль </w:t>
            </w:r>
          </w:p>
        </w:tc>
        <w:tc>
          <w:tcPr>
            <w:tcW w:w="2160" w:type="dxa"/>
            <w:tcBorders>
              <w:bottom w:val="nil"/>
            </w:tcBorders>
            <w:vAlign w:val="center"/>
          </w:tcPr>
          <w:p w:rsidR="001271D9" w:rsidRPr="00314FA9" w:rsidRDefault="004233EB" w:rsidP="00314FA9">
            <w:pPr>
              <w:pStyle w:val="a8"/>
              <w:spacing w:line="276" w:lineRule="auto"/>
              <w:ind w:left="0" w:firstLine="0"/>
              <w:jc w:val="center"/>
              <w:rPr>
                <w:rFonts w:eastAsia="Times New Roman" w:cs="Times New Roman"/>
                <w:szCs w:val="28"/>
              </w:rPr>
            </w:pPr>
            <m:oMathPara>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П</m:t>
                    </m:r>
                  </m:e>
                  <m:sub>
                    <m:r>
                      <w:rPr>
                        <w:rFonts w:ascii="Cambria Math" w:eastAsiaTheme="minorEastAsia" w:hAnsi="Cambria Math" w:cs="Times New Roman"/>
                        <w:szCs w:val="28"/>
                      </w:rPr>
                      <m:t>п</m:t>
                    </m:r>
                  </m:sub>
                </m:sSub>
              </m:oMath>
            </m:oMathPara>
          </w:p>
        </w:tc>
        <w:tc>
          <w:tcPr>
            <w:tcW w:w="3191" w:type="dxa"/>
            <w:tcBorders>
              <w:bottom w:val="nil"/>
            </w:tcBorders>
            <w:vAlign w:val="center"/>
          </w:tcPr>
          <w:p w:rsidR="001271D9" w:rsidRPr="00314FA9" w:rsidRDefault="001271D9" w:rsidP="00314FA9">
            <w:pPr>
              <w:pStyle w:val="a8"/>
              <w:spacing w:line="276" w:lineRule="auto"/>
              <w:ind w:left="0" w:firstLine="0"/>
              <w:jc w:val="center"/>
              <w:rPr>
                <w:rFonts w:eastAsia="Times New Roman" w:cs="Times New Roman"/>
                <w:szCs w:val="28"/>
              </w:rPr>
            </w:pPr>
            <w:r w:rsidRPr="00314FA9">
              <w:rPr>
                <w:rFonts w:eastAsia="Times New Roman" w:cs="Times New Roman"/>
                <w:szCs w:val="28"/>
              </w:rPr>
              <w:t>117 193,8</w:t>
            </w:r>
          </w:p>
        </w:tc>
      </w:tr>
      <w:tr w:rsidR="001271D9" w:rsidRPr="00314FA9" w:rsidTr="002D346E">
        <w:tc>
          <w:tcPr>
            <w:tcW w:w="4219" w:type="dxa"/>
          </w:tcPr>
          <w:p w:rsidR="001271D9" w:rsidRPr="00314FA9" w:rsidRDefault="001271D9" w:rsidP="00314FA9">
            <w:pPr>
              <w:pStyle w:val="a8"/>
              <w:spacing w:line="276" w:lineRule="auto"/>
              <w:ind w:left="0" w:firstLine="0"/>
              <w:rPr>
                <w:rFonts w:eastAsiaTheme="minorEastAsia" w:cs="Times New Roman"/>
                <w:szCs w:val="28"/>
              </w:rPr>
            </w:pPr>
            <w:r w:rsidRPr="00314FA9">
              <w:rPr>
                <w:rFonts w:eastAsiaTheme="minorEastAsia" w:cs="Times New Roman"/>
                <w:szCs w:val="28"/>
              </w:rPr>
              <w:t xml:space="preserve">Налог на добавленную стоимость </w:t>
            </w:r>
          </w:p>
        </w:tc>
        <w:tc>
          <w:tcPr>
            <w:tcW w:w="2160" w:type="dxa"/>
            <w:vAlign w:val="center"/>
          </w:tcPr>
          <w:p w:rsidR="001271D9" w:rsidRPr="00314FA9" w:rsidRDefault="001271D9" w:rsidP="00314FA9">
            <w:pPr>
              <w:pStyle w:val="a8"/>
              <w:spacing w:line="276" w:lineRule="auto"/>
              <w:ind w:left="0" w:firstLine="0"/>
              <w:jc w:val="center"/>
              <w:rPr>
                <w:rFonts w:eastAsia="Times New Roman" w:cs="Times New Roman"/>
                <w:szCs w:val="28"/>
              </w:rPr>
            </w:pPr>
            <w:r w:rsidRPr="00314FA9">
              <w:rPr>
                <w:rFonts w:eastAsia="Times New Roman" w:cs="Times New Roman"/>
                <w:szCs w:val="28"/>
              </w:rPr>
              <w:t>НДС</w:t>
            </w:r>
          </w:p>
        </w:tc>
        <w:tc>
          <w:tcPr>
            <w:tcW w:w="3191" w:type="dxa"/>
            <w:vAlign w:val="center"/>
          </w:tcPr>
          <w:p w:rsidR="001271D9" w:rsidRPr="00314FA9" w:rsidRDefault="001271D9" w:rsidP="00314FA9">
            <w:pPr>
              <w:pStyle w:val="a8"/>
              <w:spacing w:line="276" w:lineRule="auto"/>
              <w:ind w:left="0" w:firstLine="0"/>
              <w:jc w:val="center"/>
              <w:rPr>
                <w:rFonts w:eastAsia="Times New Roman" w:cs="Times New Roman"/>
                <w:szCs w:val="28"/>
              </w:rPr>
            </w:pPr>
            <w:r w:rsidRPr="00314FA9">
              <w:rPr>
                <w:rFonts w:eastAsia="Times New Roman" w:cs="Times New Roman"/>
                <w:szCs w:val="28"/>
              </w:rPr>
              <w:t>140 632,6</w:t>
            </w:r>
          </w:p>
        </w:tc>
      </w:tr>
      <w:tr w:rsidR="001271D9" w:rsidRPr="00314FA9" w:rsidTr="002D346E">
        <w:tc>
          <w:tcPr>
            <w:tcW w:w="4219" w:type="dxa"/>
          </w:tcPr>
          <w:p w:rsidR="001271D9" w:rsidRPr="00314FA9" w:rsidRDefault="001271D9" w:rsidP="00314FA9">
            <w:pPr>
              <w:pStyle w:val="a8"/>
              <w:spacing w:line="276" w:lineRule="auto"/>
              <w:ind w:left="0" w:firstLine="0"/>
              <w:rPr>
                <w:rFonts w:eastAsiaTheme="minorEastAsia" w:cs="Times New Roman"/>
                <w:szCs w:val="28"/>
              </w:rPr>
            </w:pPr>
            <w:r w:rsidRPr="00314FA9">
              <w:rPr>
                <w:rFonts w:eastAsiaTheme="minorEastAsia" w:cs="Times New Roman"/>
                <w:szCs w:val="28"/>
              </w:rPr>
              <w:t>Прогнозируемая отпускная цена с НДС</w:t>
            </w:r>
          </w:p>
        </w:tc>
        <w:tc>
          <w:tcPr>
            <w:tcW w:w="2160" w:type="dxa"/>
            <w:vAlign w:val="center"/>
          </w:tcPr>
          <w:p w:rsidR="001271D9" w:rsidRPr="00314FA9" w:rsidRDefault="004233EB" w:rsidP="00314FA9">
            <w:pPr>
              <w:pStyle w:val="a8"/>
              <w:spacing w:line="276" w:lineRule="auto"/>
              <w:ind w:left="0" w:firstLine="0"/>
              <w:jc w:val="center"/>
              <w:rPr>
                <w:rFonts w:eastAsia="Times New Roman" w:cs="Times New Roman"/>
                <w:szCs w:val="28"/>
              </w:rPr>
            </w:pPr>
            <m:oMathPara>
              <m:oMath>
                <m:sSub>
                  <m:sSubPr>
                    <m:ctrlPr>
                      <w:rPr>
                        <w:rFonts w:ascii="Cambria Math" w:eastAsia="Times New Roman" w:hAnsi="Cambria Math" w:cs="Times New Roman"/>
                        <w:i/>
                        <w:szCs w:val="28"/>
                      </w:rPr>
                    </m:ctrlPr>
                  </m:sSubPr>
                  <m:e>
                    <m:r>
                      <w:rPr>
                        <w:rFonts w:ascii="Cambria Math" w:eastAsia="Times New Roman" w:hAnsi="Cambria Math" w:cs="Times New Roman"/>
                        <w:szCs w:val="28"/>
                      </w:rPr>
                      <m:t>Ц</m:t>
                    </m:r>
                  </m:e>
                  <m:sub>
                    <m:r>
                      <w:rPr>
                        <w:rFonts w:ascii="Cambria Math" w:eastAsia="Times New Roman" w:hAnsi="Cambria Math" w:cs="Times New Roman"/>
                        <w:szCs w:val="28"/>
                      </w:rPr>
                      <m:t>п</m:t>
                    </m:r>
                  </m:sub>
                </m:sSub>
              </m:oMath>
            </m:oMathPara>
          </w:p>
        </w:tc>
        <w:tc>
          <w:tcPr>
            <w:tcW w:w="3191" w:type="dxa"/>
            <w:vAlign w:val="center"/>
          </w:tcPr>
          <w:p w:rsidR="001271D9" w:rsidRPr="00314FA9" w:rsidRDefault="001271D9" w:rsidP="00314FA9">
            <w:pPr>
              <w:pStyle w:val="a8"/>
              <w:spacing w:line="276" w:lineRule="auto"/>
              <w:ind w:left="0" w:firstLine="0"/>
              <w:jc w:val="center"/>
              <w:rPr>
                <w:rFonts w:eastAsiaTheme="minorEastAsia" w:cs="Times New Roman"/>
                <w:szCs w:val="28"/>
              </w:rPr>
            </w:pPr>
            <w:r w:rsidRPr="00314FA9">
              <w:rPr>
                <w:rFonts w:eastAsiaTheme="minorEastAsia" w:cs="Times New Roman"/>
                <w:szCs w:val="28"/>
              </w:rPr>
              <w:t>843 795,6</w:t>
            </w:r>
          </w:p>
        </w:tc>
      </w:tr>
    </w:tbl>
    <w:p w:rsidR="001271D9" w:rsidRPr="00314FA9" w:rsidRDefault="001271D9" w:rsidP="00314FA9">
      <w:pPr>
        <w:spacing w:after="0"/>
        <w:rPr>
          <w:rFonts w:eastAsiaTheme="minorEastAsia" w:cs="Times New Roman"/>
          <w:szCs w:val="28"/>
        </w:rPr>
      </w:pPr>
    </w:p>
    <w:p w:rsidR="001271D9" w:rsidRPr="00314FA9" w:rsidRDefault="001271D9" w:rsidP="00314FA9">
      <w:pPr>
        <w:spacing w:after="0"/>
        <w:rPr>
          <w:rFonts w:eastAsiaTheme="minorEastAsia" w:cs="Times New Roman"/>
          <w:szCs w:val="28"/>
        </w:rPr>
      </w:pPr>
    </w:p>
    <w:p w:rsidR="001271D9" w:rsidRDefault="001271D9" w:rsidP="00314FA9">
      <w:pPr>
        <w:spacing w:after="0"/>
        <w:rPr>
          <w:rFonts w:eastAsiaTheme="minorEastAsia" w:cs="Times New Roman"/>
          <w:szCs w:val="28"/>
        </w:rPr>
      </w:pPr>
    </w:p>
    <w:p w:rsidR="004409F5" w:rsidRDefault="004409F5" w:rsidP="00314FA9">
      <w:pPr>
        <w:spacing w:after="0"/>
        <w:rPr>
          <w:rFonts w:eastAsiaTheme="minorEastAsia" w:cs="Times New Roman"/>
          <w:szCs w:val="28"/>
        </w:rPr>
      </w:pPr>
    </w:p>
    <w:p w:rsidR="004409F5" w:rsidRDefault="004409F5" w:rsidP="00314FA9">
      <w:pPr>
        <w:spacing w:after="0"/>
        <w:rPr>
          <w:rFonts w:eastAsiaTheme="minorEastAsia" w:cs="Times New Roman"/>
          <w:szCs w:val="28"/>
        </w:rPr>
      </w:pPr>
    </w:p>
    <w:p w:rsidR="002C49D4" w:rsidRDefault="002C49D4" w:rsidP="00314FA9">
      <w:pPr>
        <w:spacing w:after="0"/>
        <w:rPr>
          <w:rFonts w:eastAsiaTheme="minorEastAsia" w:cs="Times New Roman"/>
          <w:szCs w:val="28"/>
        </w:rPr>
      </w:pPr>
    </w:p>
    <w:p w:rsidR="002C49D4" w:rsidRDefault="002C49D4" w:rsidP="00314FA9">
      <w:pPr>
        <w:spacing w:after="0"/>
        <w:rPr>
          <w:rFonts w:eastAsiaTheme="minorEastAsia" w:cs="Times New Roman"/>
          <w:szCs w:val="28"/>
        </w:rPr>
      </w:pPr>
    </w:p>
    <w:p w:rsidR="004409F5" w:rsidRDefault="004409F5" w:rsidP="00314FA9">
      <w:pPr>
        <w:spacing w:after="0"/>
        <w:rPr>
          <w:rFonts w:eastAsiaTheme="minorEastAsia" w:cs="Times New Roman"/>
          <w:szCs w:val="28"/>
        </w:rPr>
      </w:pPr>
    </w:p>
    <w:p w:rsidR="00AB364F" w:rsidRDefault="00AB364F" w:rsidP="00314FA9">
      <w:pPr>
        <w:spacing w:after="0"/>
        <w:rPr>
          <w:rFonts w:eastAsiaTheme="minorEastAsia" w:cs="Times New Roman"/>
          <w:szCs w:val="28"/>
        </w:rPr>
      </w:pPr>
    </w:p>
    <w:p w:rsidR="00AB364F" w:rsidRDefault="00AB364F" w:rsidP="00314FA9">
      <w:pPr>
        <w:spacing w:after="0"/>
        <w:rPr>
          <w:rFonts w:eastAsiaTheme="minorEastAsia" w:cs="Times New Roman"/>
          <w:szCs w:val="28"/>
          <w:lang w:val="en-US"/>
        </w:rPr>
      </w:pPr>
    </w:p>
    <w:p w:rsidR="00522C56" w:rsidRPr="00522C56" w:rsidRDefault="00522C56" w:rsidP="00314FA9">
      <w:pPr>
        <w:spacing w:after="0"/>
        <w:rPr>
          <w:rFonts w:eastAsiaTheme="minorEastAsia" w:cs="Times New Roman"/>
          <w:szCs w:val="28"/>
          <w:lang w:val="en-US"/>
        </w:rPr>
      </w:pPr>
    </w:p>
    <w:p w:rsidR="00AB364F" w:rsidRDefault="00AB364F" w:rsidP="00314FA9">
      <w:pPr>
        <w:spacing w:after="0"/>
        <w:rPr>
          <w:rFonts w:eastAsiaTheme="minorEastAsia" w:cs="Times New Roman"/>
          <w:szCs w:val="28"/>
          <w:lang w:val="en-US"/>
        </w:rPr>
      </w:pPr>
    </w:p>
    <w:p w:rsidR="00522C56" w:rsidRPr="00522C56" w:rsidRDefault="00522C56" w:rsidP="00314FA9">
      <w:pPr>
        <w:spacing w:after="0"/>
        <w:rPr>
          <w:rFonts w:eastAsiaTheme="minorEastAsia" w:cs="Times New Roman"/>
          <w:szCs w:val="28"/>
          <w:lang w:val="en-US"/>
        </w:rPr>
      </w:pPr>
    </w:p>
    <w:p w:rsidR="001271D9" w:rsidRPr="00314FA9" w:rsidRDefault="001271D9" w:rsidP="00B600AD">
      <w:pPr>
        <w:pStyle w:val="a8"/>
        <w:numPr>
          <w:ilvl w:val="1"/>
          <w:numId w:val="14"/>
        </w:numPr>
        <w:spacing w:after="0"/>
        <w:ind w:left="1134" w:hanging="425"/>
        <w:jc w:val="left"/>
        <w:rPr>
          <w:rFonts w:cs="Times New Roman"/>
          <w:b/>
          <w:szCs w:val="28"/>
        </w:rPr>
      </w:pPr>
      <w:r w:rsidRPr="00314FA9">
        <w:rPr>
          <w:rFonts w:cs="Times New Roman"/>
          <w:b/>
          <w:szCs w:val="28"/>
        </w:rPr>
        <w:lastRenderedPageBreak/>
        <w:t xml:space="preserve">Оценка экономической эффективности применения ПО у пользователя </w:t>
      </w:r>
    </w:p>
    <w:p w:rsidR="001271D9" w:rsidRPr="00314FA9" w:rsidRDefault="001271D9" w:rsidP="00314FA9">
      <w:pPr>
        <w:pStyle w:val="a8"/>
        <w:spacing w:after="0"/>
        <w:ind w:left="1134" w:firstLine="0"/>
        <w:jc w:val="left"/>
        <w:rPr>
          <w:rFonts w:cs="Times New Roman"/>
          <w:szCs w:val="28"/>
        </w:rPr>
      </w:pPr>
    </w:p>
    <w:p w:rsidR="001271D9" w:rsidRPr="00314FA9" w:rsidRDefault="001271D9" w:rsidP="00314FA9">
      <w:pPr>
        <w:tabs>
          <w:tab w:val="left" w:pos="993"/>
        </w:tabs>
        <w:spacing w:after="0"/>
        <w:ind w:firstLine="708"/>
        <w:rPr>
          <w:rFonts w:cs="Times New Roman"/>
          <w:color w:val="000000"/>
          <w:szCs w:val="28"/>
          <w:lang w:eastAsia="ru-RU"/>
        </w:rPr>
      </w:pPr>
      <w:r w:rsidRPr="00314FA9">
        <w:rPr>
          <w:rFonts w:cs="Times New Roman"/>
          <w:color w:val="000000"/>
          <w:szCs w:val="28"/>
          <w:lang w:eastAsia="ru-RU"/>
        </w:rPr>
        <w:t xml:space="preserve">Экономический эффект от внедрения ПО отпределяется путем расчета расходов по всем статьям затрат на эксплуатацию данного ПО с расходами по соответствующим статьям до его внедрения.  Каждая статья расходов должна быть рассчитана для базового и нового вариантов, общая сумма экономии средств будет представлять собой экономический эффект внедрения программного средства. </w:t>
      </w:r>
    </w:p>
    <w:p w:rsidR="001271D9" w:rsidRPr="00314FA9" w:rsidRDefault="001271D9" w:rsidP="00314FA9">
      <w:pPr>
        <w:tabs>
          <w:tab w:val="left" w:pos="993"/>
        </w:tabs>
        <w:spacing w:after="0"/>
        <w:ind w:firstLine="708"/>
        <w:rPr>
          <w:rFonts w:cs="Times New Roman"/>
          <w:color w:val="000000"/>
          <w:szCs w:val="28"/>
          <w:lang w:eastAsia="ru-RU"/>
        </w:rPr>
      </w:pPr>
      <w:r w:rsidRPr="00314FA9">
        <w:rPr>
          <w:rFonts w:cs="Times New Roman"/>
          <w:color w:val="000000"/>
          <w:szCs w:val="28"/>
          <w:lang w:eastAsia="ru-RU"/>
        </w:rPr>
        <w:t>Для освоения данного программного продукта потребует один программист, который сможет обучить пользованию специалистов управления розничных рисков. Для освоения данного проекта потребуется две недели (т.е. 0,5 месяца).</w:t>
      </w:r>
    </w:p>
    <w:p w:rsidR="001271D9" w:rsidRPr="00314FA9" w:rsidRDefault="001271D9" w:rsidP="00314FA9">
      <w:pPr>
        <w:pStyle w:val="a8"/>
        <w:spacing w:after="0"/>
        <w:ind w:left="0"/>
        <w:rPr>
          <w:rFonts w:cs="Times New Roman"/>
          <w:szCs w:val="28"/>
        </w:rPr>
      </w:pPr>
      <w:r w:rsidRPr="00314FA9">
        <w:rPr>
          <w:rFonts w:cs="Times New Roman"/>
          <w:szCs w:val="28"/>
        </w:rPr>
        <w:t>Средняя заработная плата программиста и средняя заработная плата специалиста управления розничных рисокв – заработная плата, действующая на предприятии.</w:t>
      </w:r>
    </w:p>
    <w:p w:rsidR="001271D9" w:rsidRPr="00314FA9" w:rsidRDefault="001271D9" w:rsidP="00314FA9">
      <w:pPr>
        <w:tabs>
          <w:tab w:val="left" w:pos="993"/>
        </w:tabs>
        <w:spacing w:after="0"/>
        <w:ind w:firstLine="708"/>
        <w:rPr>
          <w:rFonts w:cs="Times New Roman"/>
          <w:color w:val="000000"/>
          <w:szCs w:val="28"/>
          <w:lang w:eastAsia="ru-RU"/>
        </w:rPr>
      </w:pPr>
      <w:r w:rsidRPr="00314FA9">
        <w:rPr>
          <w:rFonts w:cs="Times New Roman"/>
          <w:color w:val="000000"/>
          <w:szCs w:val="28"/>
          <w:lang w:eastAsia="ru-RU"/>
        </w:rPr>
        <w:t>В таблице 5.7 представлены исходные данные для расчета экономического эффекта.</w:t>
      </w:r>
    </w:p>
    <w:p w:rsidR="001271D9" w:rsidRPr="00314FA9" w:rsidRDefault="001271D9" w:rsidP="00314FA9">
      <w:pPr>
        <w:tabs>
          <w:tab w:val="left" w:pos="993"/>
        </w:tabs>
        <w:spacing w:after="0"/>
        <w:ind w:firstLine="708"/>
        <w:rPr>
          <w:rFonts w:cs="Times New Roman"/>
          <w:color w:val="000000"/>
          <w:szCs w:val="28"/>
          <w:lang w:eastAsia="ru-RU"/>
        </w:rPr>
      </w:pPr>
    </w:p>
    <w:p w:rsidR="001271D9" w:rsidRPr="00314FA9" w:rsidRDefault="001271D9" w:rsidP="00314FA9">
      <w:pPr>
        <w:widowControl w:val="0"/>
        <w:tabs>
          <w:tab w:val="left" w:pos="993"/>
        </w:tabs>
        <w:autoSpaceDE w:val="0"/>
        <w:autoSpaceDN w:val="0"/>
        <w:adjustRightInd w:val="0"/>
        <w:spacing w:after="0"/>
        <w:ind w:firstLine="0"/>
        <w:rPr>
          <w:rFonts w:cs="Times New Roman"/>
          <w:color w:val="000000"/>
          <w:szCs w:val="28"/>
          <w:lang w:eastAsia="ru-RU"/>
        </w:rPr>
      </w:pPr>
      <w:r w:rsidRPr="00314FA9">
        <w:rPr>
          <w:rFonts w:cs="Times New Roman"/>
          <w:color w:val="000000"/>
          <w:szCs w:val="28"/>
          <w:lang w:eastAsia="ru-RU"/>
        </w:rPr>
        <w:t>Таблица 5.7 – Исходные данные для определения экономического эффекта</w:t>
      </w:r>
    </w:p>
    <w:tbl>
      <w:tblPr>
        <w:tblW w:w="9567" w:type="dxa"/>
        <w:jc w:val="center"/>
        <w:tblInd w:w="616" w:type="dxa"/>
        <w:tblLayout w:type="fixed"/>
        <w:tblLook w:val="0000" w:firstRow="0" w:lastRow="0" w:firstColumn="0" w:lastColumn="0" w:noHBand="0" w:noVBand="0"/>
      </w:tblPr>
      <w:tblGrid>
        <w:gridCol w:w="3508"/>
        <w:gridCol w:w="1560"/>
        <w:gridCol w:w="1559"/>
        <w:gridCol w:w="1276"/>
        <w:gridCol w:w="1664"/>
      </w:tblGrid>
      <w:tr w:rsidR="001271D9" w:rsidRPr="00314FA9" w:rsidTr="00653E7C">
        <w:trPr>
          <w:trHeight w:val="255"/>
          <w:jc w:val="center"/>
        </w:trPr>
        <w:tc>
          <w:tcPr>
            <w:tcW w:w="3509"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left="-2" w:firstLine="0"/>
              <w:jc w:val="center"/>
              <w:rPr>
                <w:rFonts w:cs="Times New Roman"/>
                <w:color w:val="000000"/>
                <w:szCs w:val="28"/>
                <w:lang w:eastAsia="ru-RU"/>
              </w:rPr>
            </w:pPr>
            <w:r w:rsidRPr="00314FA9">
              <w:rPr>
                <w:rFonts w:cs="Times New Roman"/>
                <w:color w:val="000000"/>
                <w:szCs w:val="28"/>
                <w:lang w:eastAsia="ru-RU"/>
              </w:rPr>
              <w:t>Наименование показателя</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0"/>
              <w:jc w:val="center"/>
              <w:rPr>
                <w:rFonts w:cs="Times New Roman"/>
                <w:color w:val="000000"/>
                <w:szCs w:val="28"/>
                <w:lang w:eastAsia="ru-RU"/>
              </w:rPr>
            </w:pPr>
            <w:r w:rsidRPr="00314FA9">
              <w:rPr>
                <w:rFonts w:cs="Times New Roman"/>
                <w:color w:val="000000"/>
                <w:szCs w:val="28"/>
                <w:lang w:eastAsia="ru-RU"/>
              </w:rPr>
              <w:t>Обозначение</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0"/>
              <w:jc w:val="center"/>
              <w:rPr>
                <w:rFonts w:cs="Times New Roman"/>
                <w:color w:val="000000"/>
                <w:szCs w:val="28"/>
                <w:lang w:eastAsia="ru-RU"/>
              </w:rPr>
            </w:pPr>
            <w:r w:rsidRPr="00314FA9">
              <w:rPr>
                <w:rFonts w:cs="Times New Roman"/>
                <w:color w:val="000000"/>
                <w:szCs w:val="28"/>
                <w:lang w:eastAsia="ru-RU"/>
              </w:rPr>
              <w:t>Единица измерения</w:t>
            </w:r>
          </w:p>
        </w:tc>
        <w:tc>
          <w:tcPr>
            <w:tcW w:w="2940" w:type="dxa"/>
            <w:gridSpan w:val="2"/>
            <w:tcBorders>
              <w:top w:val="single" w:sz="4" w:space="0" w:color="auto"/>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34"/>
              <w:jc w:val="center"/>
              <w:rPr>
                <w:rFonts w:cs="Times New Roman"/>
                <w:color w:val="000000"/>
                <w:szCs w:val="28"/>
                <w:lang w:eastAsia="ru-RU"/>
              </w:rPr>
            </w:pPr>
            <w:r w:rsidRPr="00314FA9">
              <w:rPr>
                <w:rFonts w:cs="Times New Roman"/>
                <w:color w:val="000000"/>
                <w:szCs w:val="28"/>
                <w:lang w:eastAsia="ru-RU"/>
              </w:rPr>
              <w:t>Значение показателя</w:t>
            </w:r>
          </w:p>
        </w:tc>
      </w:tr>
      <w:tr w:rsidR="001271D9" w:rsidRPr="00314FA9" w:rsidTr="00653E7C">
        <w:trPr>
          <w:trHeight w:val="283"/>
          <w:jc w:val="center"/>
        </w:trPr>
        <w:tc>
          <w:tcPr>
            <w:tcW w:w="3509" w:type="dxa"/>
            <w:vMerge/>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left="-2" w:firstLine="0"/>
              <w:rPr>
                <w:rFonts w:cs="Times New Roman"/>
                <w:color w:val="000000"/>
                <w:szCs w:val="28"/>
                <w:lang w:eastAsia="ru-RU"/>
              </w:rPr>
            </w:pPr>
          </w:p>
        </w:tc>
        <w:tc>
          <w:tcPr>
            <w:tcW w:w="1559" w:type="dxa"/>
            <w:vMerge/>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0"/>
              <w:rPr>
                <w:rFonts w:cs="Times New Roman"/>
                <w:color w:val="000000"/>
                <w:szCs w:val="28"/>
                <w:lang w:eastAsia="ru-RU"/>
              </w:rPr>
            </w:pPr>
          </w:p>
        </w:tc>
        <w:tc>
          <w:tcPr>
            <w:tcW w:w="1559" w:type="dxa"/>
            <w:vMerge/>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0"/>
              <w:jc w:val="center"/>
              <w:rPr>
                <w:rFonts w:cs="Times New Roman"/>
                <w:color w:val="000000"/>
                <w:szCs w:val="28"/>
                <w:lang w:eastAsia="ru-RU"/>
              </w:rPr>
            </w:pPr>
          </w:p>
        </w:tc>
        <w:tc>
          <w:tcPr>
            <w:tcW w:w="1276" w:type="dxa"/>
            <w:tcBorders>
              <w:top w:val="nil"/>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34"/>
              <w:jc w:val="center"/>
              <w:rPr>
                <w:rFonts w:cs="Times New Roman"/>
                <w:color w:val="000000"/>
                <w:szCs w:val="28"/>
                <w:lang w:eastAsia="ru-RU"/>
              </w:rPr>
            </w:pPr>
            <w:r w:rsidRPr="00314FA9">
              <w:rPr>
                <w:rFonts w:cs="Times New Roman"/>
                <w:color w:val="000000"/>
                <w:szCs w:val="28"/>
                <w:lang w:eastAsia="ru-RU"/>
              </w:rPr>
              <w:t>База</w:t>
            </w:r>
          </w:p>
        </w:tc>
        <w:tc>
          <w:tcPr>
            <w:tcW w:w="1664" w:type="dxa"/>
            <w:tcBorders>
              <w:top w:val="nil"/>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34"/>
              <w:jc w:val="center"/>
              <w:rPr>
                <w:rFonts w:cs="Times New Roman"/>
                <w:color w:val="000000"/>
                <w:szCs w:val="28"/>
                <w:lang w:eastAsia="ru-RU"/>
              </w:rPr>
            </w:pPr>
            <w:r w:rsidRPr="00314FA9">
              <w:rPr>
                <w:rFonts w:cs="Times New Roman"/>
                <w:color w:val="000000"/>
                <w:szCs w:val="28"/>
                <w:lang w:eastAsia="ru-RU"/>
              </w:rPr>
              <w:t>Новый</w:t>
            </w:r>
          </w:p>
        </w:tc>
      </w:tr>
      <w:tr w:rsidR="001271D9" w:rsidRPr="00314FA9" w:rsidTr="00653E7C">
        <w:trPr>
          <w:trHeight w:val="255"/>
          <w:jc w:val="center"/>
        </w:trPr>
        <w:tc>
          <w:tcPr>
            <w:tcW w:w="3509" w:type="dxa"/>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left="-2" w:firstLine="0"/>
              <w:jc w:val="center"/>
              <w:rPr>
                <w:rFonts w:cs="Times New Roman"/>
                <w:color w:val="000000"/>
                <w:szCs w:val="28"/>
                <w:lang w:eastAsia="ru-RU"/>
              </w:rPr>
            </w:pPr>
            <w:r w:rsidRPr="00314FA9">
              <w:rPr>
                <w:rFonts w:cs="Times New Roman"/>
                <w:color w:val="000000"/>
                <w:szCs w:val="28"/>
                <w:lang w:eastAsia="ru-RU"/>
              </w:rPr>
              <w:t>1</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0"/>
              <w:jc w:val="center"/>
              <w:rPr>
                <w:rFonts w:cs="Times New Roman"/>
                <w:color w:val="000000"/>
                <w:szCs w:val="28"/>
                <w:lang w:eastAsia="ru-RU"/>
              </w:rPr>
            </w:pPr>
            <w:r w:rsidRPr="00314FA9">
              <w:rPr>
                <w:rFonts w:cs="Times New Roman"/>
                <w:color w:val="000000"/>
                <w:szCs w:val="28"/>
                <w:lang w:eastAsia="ru-RU"/>
              </w:rPr>
              <w:t>2</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0"/>
              <w:jc w:val="center"/>
              <w:rPr>
                <w:rFonts w:cs="Times New Roman"/>
                <w:color w:val="000000"/>
                <w:szCs w:val="28"/>
                <w:lang w:eastAsia="ru-RU"/>
              </w:rPr>
            </w:pPr>
            <w:r w:rsidRPr="00314FA9">
              <w:rPr>
                <w:rFonts w:cs="Times New Roman"/>
                <w:color w:val="000000"/>
                <w:szCs w:val="28"/>
                <w:lang w:eastAsia="ru-RU"/>
              </w:rPr>
              <w:t>3</w:t>
            </w:r>
          </w:p>
        </w:tc>
        <w:tc>
          <w:tcPr>
            <w:tcW w:w="1276" w:type="dxa"/>
            <w:tcBorders>
              <w:top w:val="nil"/>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34"/>
              <w:jc w:val="center"/>
              <w:rPr>
                <w:rFonts w:cs="Times New Roman"/>
                <w:color w:val="000000"/>
                <w:szCs w:val="28"/>
                <w:lang w:eastAsia="ru-RU"/>
              </w:rPr>
            </w:pPr>
            <w:r w:rsidRPr="00314FA9">
              <w:rPr>
                <w:rFonts w:cs="Times New Roman"/>
                <w:color w:val="000000"/>
                <w:szCs w:val="28"/>
                <w:lang w:eastAsia="ru-RU"/>
              </w:rPr>
              <w:t>4</w:t>
            </w:r>
          </w:p>
        </w:tc>
        <w:tc>
          <w:tcPr>
            <w:tcW w:w="1664" w:type="dxa"/>
            <w:tcBorders>
              <w:top w:val="nil"/>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34"/>
              <w:jc w:val="center"/>
              <w:rPr>
                <w:rFonts w:cs="Times New Roman"/>
                <w:color w:val="000000"/>
                <w:szCs w:val="28"/>
                <w:lang w:eastAsia="ru-RU"/>
              </w:rPr>
            </w:pPr>
            <w:r w:rsidRPr="00314FA9">
              <w:rPr>
                <w:rFonts w:cs="Times New Roman"/>
                <w:color w:val="000000"/>
                <w:szCs w:val="28"/>
                <w:lang w:eastAsia="ru-RU"/>
              </w:rPr>
              <w:t>5</w:t>
            </w:r>
          </w:p>
        </w:tc>
      </w:tr>
      <w:tr w:rsidR="001271D9" w:rsidRPr="00314FA9" w:rsidTr="00653E7C">
        <w:trPr>
          <w:trHeight w:val="403"/>
          <w:jc w:val="center"/>
        </w:trPr>
        <w:tc>
          <w:tcPr>
            <w:tcW w:w="3509" w:type="dxa"/>
            <w:tcBorders>
              <w:top w:val="nil"/>
              <w:left w:val="single" w:sz="4" w:space="0" w:color="auto"/>
              <w:bottom w:val="single" w:sz="4" w:space="0" w:color="auto"/>
              <w:right w:val="single" w:sz="4" w:space="0" w:color="auto"/>
            </w:tcBorders>
            <w:shd w:val="clear" w:color="auto" w:fill="auto"/>
            <w:vAlign w:val="center"/>
          </w:tcPr>
          <w:p w:rsidR="001271D9" w:rsidRPr="00314FA9" w:rsidRDefault="001271D9" w:rsidP="002C49D4">
            <w:pPr>
              <w:tabs>
                <w:tab w:val="left" w:pos="993"/>
              </w:tabs>
              <w:spacing w:after="0"/>
              <w:ind w:left="-2" w:firstLine="0"/>
              <w:jc w:val="left"/>
              <w:rPr>
                <w:rFonts w:cs="Times New Roman"/>
                <w:color w:val="000000"/>
                <w:szCs w:val="28"/>
                <w:lang w:eastAsia="ru-RU"/>
              </w:rPr>
            </w:pPr>
            <w:r w:rsidRPr="00314FA9">
              <w:rPr>
                <w:rFonts w:cs="Times New Roman"/>
                <w:color w:val="000000"/>
                <w:szCs w:val="28"/>
                <w:lang w:eastAsia="ru-RU"/>
              </w:rPr>
              <w:t>Капитальные вложения</w:t>
            </w:r>
          </w:p>
        </w:tc>
        <w:tc>
          <w:tcPr>
            <w:tcW w:w="1559" w:type="dxa"/>
            <w:tcBorders>
              <w:top w:val="nil"/>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0"/>
              <w:jc w:val="center"/>
              <w:rPr>
                <w:rFonts w:cs="Times New Roman"/>
                <w:color w:val="000000"/>
                <w:szCs w:val="28"/>
                <w:lang w:eastAsia="ru-RU"/>
              </w:rPr>
            </w:pPr>
            <w:r w:rsidRPr="00314FA9">
              <w:rPr>
                <w:rFonts w:cs="Times New Roman"/>
                <w:color w:val="000000"/>
                <w:szCs w:val="28"/>
                <w:lang w:eastAsia="ru-RU"/>
              </w:rPr>
              <w:t>С</w:t>
            </w:r>
            <w:r w:rsidRPr="00314FA9">
              <w:rPr>
                <w:rFonts w:cs="Times New Roman"/>
                <w:color w:val="000000"/>
                <w:szCs w:val="28"/>
                <w:vertAlign w:val="subscript"/>
                <w:lang w:eastAsia="ru-RU"/>
              </w:rPr>
              <w:t>п</w:t>
            </w:r>
          </w:p>
        </w:tc>
        <w:tc>
          <w:tcPr>
            <w:tcW w:w="1559" w:type="dxa"/>
            <w:tcBorders>
              <w:top w:val="nil"/>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0"/>
              <w:rPr>
                <w:rFonts w:cs="Times New Roman"/>
                <w:color w:val="000000"/>
                <w:szCs w:val="28"/>
                <w:lang w:eastAsia="ru-RU"/>
              </w:rPr>
            </w:pPr>
            <w:r w:rsidRPr="00314FA9">
              <w:rPr>
                <w:rFonts w:cs="Times New Roman"/>
                <w:color w:val="000000"/>
                <w:szCs w:val="28"/>
                <w:lang w:eastAsia="ru-RU"/>
              </w:rPr>
              <w:t>Тыс. руб.</w:t>
            </w:r>
          </w:p>
        </w:tc>
        <w:tc>
          <w:tcPr>
            <w:tcW w:w="1276" w:type="dxa"/>
            <w:tcBorders>
              <w:top w:val="nil"/>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34"/>
              <w:jc w:val="center"/>
              <w:rPr>
                <w:rFonts w:cs="Times New Roman"/>
                <w:color w:val="000000"/>
                <w:szCs w:val="28"/>
                <w:lang w:eastAsia="ru-RU"/>
              </w:rPr>
            </w:pPr>
            <w:r w:rsidRPr="00314FA9">
              <w:rPr>
                <w:rFonts w:cs="Times New Roman"/>
                <w:color w:val="000000"/>
                <w:szCs w:val="28"/>
                <w:lang w:eastAsia="ru-RU"/>
              </w:rPr>
              <w:t>0</w:t>
            </w:r>
          </w:p>
        </w:tc>
        <w:tc>
          <w:tcPr>
            <w:tcW w:w="1664" w:type="dxa"/>
            <w:tcBorders>
              <w:top w:val="nil"/>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34"/>
              <w:jc w:val="center"/>
              <w:rPr>
                <w:rFonts w:cs="Times New Roman"/>
                <w:color w:val="000000"/>
                <w:szCs w:val="28"/>
                <w:lang w:eastAsia="ru-RU"/>
              </w:rPr>
            </w:pPr>
            <w:r w:rsidRPr="00314FA9">
              <w:rPr>
                <w:rFonts w:eastAsiaTheme="minorEastAsia" w:cs="Times New Roman"/>
                <w:szCs w:val="28"/>
              </w:rPr>
              <w:t>843 795,6</w:t>
            </w:r>
          </w:p>
        </w:tc>
      </w:tr>
      <w:tr w:rsidR="001271D9" w:rsidRPr="00314FA9" w:rsidTr="00653E7C">
        <w:trPr>
          <w:trHeight w:val="537"/>
          <w:jc w:val="center"/>
        </w:trPr>
        <w:tc>
          <w:tcPr>
            <w:tcW w:w="3509" w:type="dxa"/>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2C49D4">
            <w:pPr>
              <w:tabs>
                <w:tab w:val="left" w:pos="-2"/>
              </w:tabs>
              <w:spacing w:after="0"/>
              <w:ind w:left="-2" w:firstLine="0"/>
              <w:jc w:val="left"/>
              <w:rPr>
                <w:rFonts w:cs="Times New Roman"/>
                <w:color w:val="000000"/>
                <w:szCs w:val="28"/>
                <w:lang w:eastAsia="ru-RU"/>
              </w:rPr>
            </w:pPr>
            <w:bookmarkStart w:id="38" w:name="_Toc168854383"/>
            <w:r w:rsidRPr="00314FA9">
              <w:rPr>
                <w:rFonts w:cs="Times New Roman"/>
                <w:color w:val="000000"/>
                <w:szCs w:val="28"/>
                <w:lang w:eastAsia="ru-RU"/>
              </w:rPr>
              <w:t>Численность</w:t>
            </w:r>
            <w:r w:rsidR="002C49D4">
              <w:rPr>
                <w:rFonts w:cs="Times New Roman"/>
                <w:color w:val="000000"/>
                <w:szCs w:val="28"/>
                <w:lang w:eastAsia="ru-RU"/>
              </w:rPr>
              <w:t xml:space="preserve">                        </w:t>
            </w:r>
            <w:r w:rsidRPr="00314FA9">
              <w:rPr>
                <w:rFonts w:cs="Times New Roman"/>
                <w:color w:val="000000"/>
                <w:szCs w:val="28"/>
                <w:lang w:eastAsia="ru-RU"/>
              </w:rPr>
              <w:t xml:space="preserve"> </w:t>
            </w:r>
            <w:r w:rsidR="002C49D4">
              <w:rPr>
                <w:rFonts w:cs="Times New Roman"/>
                <w:color w:val="000000"/>
                <w:szCs w:val="28"/>
                <w:lang w:eastAsia="ru-RU"/>
              </w:rPr>
              <w:t xml:space="preserve">программистов на       </w:t>
            </w:r>
            <w:r w:rsidRPr="00314FA9">
              <w:rPr>
                <w:rFonts w:cs="Times New Roman"/>
                <w:color w:val="000000"/>
                <w:szCs w:val="28"/>
                <w:lang w:eastAsia="ru-RU"/>
              </w:rPr>
              <w:t>освоение</w:t>
            </w:r>
            <w:bookmarkEnd w:id="38"/>
          </w:p>
        </w:tc>
        <w:tc>
          <w:tcPr>
            <w:tcW w:w="1559" w:type="dxa"/>
            <w:tcBorders>
              <w:top w:val="single" w:sz="4" w:space="0" w:color="auto"/>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0"/>
              <w:jc w:val="center"/>
              <w:rPr>
                <w:rFonts w:cs="Times New Roman"/>
                <w:color w:val="000000"/>
                <w:szCs w:val="28"/>
                <w:lang w:eastAsia="ru-RU"/>
              </w:rPr>
            </w:pPr>
            <w:bookmarkStart w:id="39" w:name="_Toc168854384"/>
            <w:r w:rsidRPr="00314FA9">
              <w:rPr>
                <w:rFonts w:cs="Times New Roman"/>
                <w:color w:val="000000"/>
                <w:szCs w:val="28"/>
                <w:lang w:eastAsia="ru-RU"/>
              </w:rPr>
              <w:t>Ч</w:t>
            </w:r>
            <w:r w:rsidRPr="00314FA9">
              <w:rPr>
                <w:rFonts w:cs="Times New Roman"/>
                <w:color w:val="000000"/>
                <w:szCs w:val="28"/>
                <w:vertAlign w:val="subscript"/>
                <w:lang w:eastAsia="ru-RU"/>
              </w:rPr>
              <w:t>по</w:t>
            </w:r>
            <w:bookmarkEnd w:id="39"/>
          </w:p>
        </w:tc>
        <w:tc>
          <w:tcPr>
            <w:tcW w:w="1559" w:type="dxa"/>
            <w:tcBorders>
              <w:top w:val="single" w:sz="4" w:space="0" w:color="auto"/>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0"/>
              <w:rPr>
                <w:rFonts w:cs="Times New Roman"/>
                <w:color w:val="000000"/>
                <w:szCs w:val="28"/>
                <w:lang w:eastAsia="ru-RU"/>
              </w:rPr>
            </w:pPr>
            <w:bookmarkStart w:id="40" w:name="_Toc168854385"/>
            <w:r w:rsidRPr="00314FA9">
              <w:rPr>
                <w:rFonts w:cs="Times New Roman"/>
                <w:color w:val="000000"/>
                <w:szCs w:val="28"/>
                <w:lang w:eastAsia="ru-RU"/>
              </w:rPr>
              <w:t>Чел</w:t>
            </w:r>
            <w:bookmarkEnd w:id="40"/>
          </w:p>
        </w:tc>
        <w:tc>
          <w:tcPr>
            <w:tcW w:w="1276" w:type="dxa"/>
            <w:tcBorders>
              <w:top w:val="single" w:sz="4" w:space="0" w:color="auto"/>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34"/>
              <w:jc w:val="center"/>
              <w:rPr>
                <w:rFonts w:cs="Times New Roman"/>
                <w:color w:val="000000"/>
                <w:szCs w:val="28"/>
                <w:lang w:eastAsia="ru-RU"/>
              </w:rPr>
            </w:pPr>
            <w:bookmarkStart w:id="41" w:name="_Toc168854386"/>
            <w:r w:rsidRPr="00314FA9">
              <w:rPr>
                <w:rFonts w:cs="Times New Roman"/>
                <w:color w:val="000000"/>
                <w:szCs w:val="28"/>
                <w:lang w:eastAsia="ru-RU"/>
              </w:rPr>
              <w:t>0</w:t>
            </w:r>
            <w:bookmarkEnd w:id="41"/>
          </w:p>
        </w:tc>
        <w:tc>
          <w:tcPr>
            <w:tcW w:w="1664" w:type="dxa"/>
            <w:tcBorders>
              <w:top w:val="single" w:sz="4" w:space="0" w:color="auto"/>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34"/>
              <w:jc w:val="center"/>
              <w:rPr>
                <w:rFonts w:cs="Times New Roman"/>
                <w:color w:val="000000"/>
                <w:szCs w:val="28"/>
                <w:lang w:eastAsia="ru-RU"/>
              </w:rPr>
            </w:pPr>
            <w:r w:rsidRPr="00314FA9">
              <w:rPr>
                <w:rFonts w:cs="Times New Roman"/>
                <w:color w:val="000000"/>
                <w:szCs w:val="28"/>
                <w:lang w:eastAsia="ru-RU"/>
              </w:rPr>
              <w:t>1</w:t>
            </w:r>
          </w:p>
        </w:tc>
      </w:tr>
      <w:tr w:rsidR="001271D9" w:rsidRPr="00314FA9" w:rsidTr="00653E7C">
        <w:trPr>
          <w:trHeight w:val="405"/>
          <w:jc w:val="center"/>
        </w:trPr>
        <w:tc>
          <w:tcPr>
            <w:tcW w:w="3509" w:type="dxa"/>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2C49D4">
            <w:pPr>
              <w:tabs>
                <w:tab w:val="left" w:pos="993"/>
              </w:tabs>
              <w:spacing w:after="0"/>
              <w:ind w:left="-2" w:firstLine="0"/>
              <w:jc w:val="left"/>
              <w:rPr>
                <w:rFonts w:cs="Times New Roman"/>
                <w:color w:val="000000"/>
                <w:szCs w:val="28"/>
                <w:lang w:eastAsia="ru-RU"/>
              </w:rPr>
            </w:pPr>
            <w:bookmarkStart w:id="42" w:name="_Toc168854388"/>
            <w:r w:rsidRPr="00314FA9">
              <w:rPr>
                <w:rFonts w:cs="Times New Roman"/>
                <w:color w:val="000000"/>
                <w:szCs w:val="28"/>
                <w:lang w:eastAsia="ru-RU"/>
              </w:rPr>
              <w:t>Продолжительность освоения</w:t>
            </w:r>
            <w:bookmarkEnd w:id="42"/>
          </w:p>
        </w:tc>
        <w:tc>
          <w:tcPr>
            <w:tcW w:w="1559" w:type="dxa"/>
            <w:tcBorders>
              <w:top w:val="single" w:sz="4" w:space="0" w:color="auto"/>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0"/>
              <w:jc w:val="center"/>
              <w:rPr>
                <w:rFonts w:cs="Times New Roman"/>
                <w:color w:val="000000"/>
                <w:szCs w:val="28"/>
                <w:lang w:eastAsia="ru-RU"/>
              </w:rPr>
            </w:pPr>
            <w:bookmarkStart w:id="43" w:name="_Toc168854389"/>
            <w:r w:rsidRPr="00314FA9">
              <w:rPr>
                <w:rFonts w:cs="Times New Roman"/>
                <w:color w:val="000000"/>
                <w:szCs w:val="28"/>
                <w:lang w:eastAsia="ru-RU"/>
              </w:rPr>
              <w:t>Т</w:t>
            </w:r>
            <w:r w:rsidRPr="00314FA9">
              <w:rPr>
                <w:rFonts w:cs="Times New Roman"/>
                <w:color w:val="000000"/>
                <w:szCs w:val="28"/>
                <w:vertAlign w:val="subscript"/>
                <w:lang w:eastAsia="ru-RU"/>
              </w:rPr>
              <w:t>ос</w:t>
            </w:r>
            <w:bookmarkEnd w:id="43"/>
          </w:p>
        </w:tc>
        <w:tc>
          <w:tcPr>
            <w:tcW w:w="1559" w:type="dxa"/>
            <w:tcBorders>
              <w:top w:val="single" w:sz="4" w:space="0" w:color="auto"/>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0"/>
              <w:rPr>
                <w:rFonts w:cs="Times New Roman"/>
                <w:color w:val="000000"/>
                <w:szCs w:val="28"/>
                <w:lang w:eastAsia="ru-RU"/>
              </w:rPr>
            </w:pPr>
            <w:bookmarkStart w:id="44" w:name="_Toc168854390"/>
            <w:r w:rsidRPr="00314FA9">
              <w:rPr>
                <w:rFonts w:cs="Times New Roman"/>
                <w:color w:val="000000"/>
                <w:szCs w:val="28"/>
                <w:lang w:eastAsia="ru-RU"/>
              </w:rPr>
              <w:t>Месяцев</w:t>
            </w:r>
            <w:bookmarkEnd w:id="44"/>
          </w:p>
        </w:tc>
        <w:tc>
          <w:tcPr>
            <w:tcW w:w="1276" w:type="dxa"/>
            <w:tcBorders>
              <w:top w:val="single" w:sz="4" w:space="0" w:color="auto"/>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34"/>
              <w:jc w:val="center"/>
              <w:rPr>
                <w:rFonts w:cs="Times New Roman"/>
                <w:color w:val="000000"/>
                <w:szCs w:val="28"/>
                <w:lang w:eastAsia="ru-RU"/>
              </w:rPr>
            </w:pPr>
            <w:bookmarkStart w:id="45" w:name="_Toc168854391"/>
            <w:r w:rsidRPr="00314FA9">
              <w:rPr>
                <w:rFonts w:cs="Times New Roman"/>
                <w:color w:val="000000"/>
                <w:szCs w:val="28"/>
                <w:lang w:eastAsia="ru-RU"/>
              </w:rPr>
              <w:t>0</w:t>
            </w:r>
            <w:bookmarkEnd w:id="45"/>
          </w:p>
        </w:tc>
        <w:tc>
          <w:tcPr>
            <w:tcW w:w="1664" w:type="dxa"/>
            <w:tcBorders>
              <w:top w:val="single" w:sz="4" w:space="0" w:color="auto"/>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34"/>
              <w:jc w:val="center"/>
              <w:rPr>
                <w:rFonts w:cs="Times New Roman"/>
                <w:color w:val="000000"/>
                <w:szCs w:val="28"/>
                <w:lang w:eastAsia="ru-RU"/>
              </w:rPr>
            </w:pPr>
            <w:r w:rsidRPr="00314FA9">
              <w:rPr>
                <w:rFonts w:cs="Times New Roman"/>
                <w:color w:val="000000"/>
                <w:szCs w:val="28"/>
                <w:lang w:eastAsia="ru-RU"/>
              </w:rPr>
              <w:t>0,25</w:t>
            </w:r>
          </w:p>
        </w:tc>
      </w:tr>
      <w:tr w:rsidR="001271D9" w:rsidRPr="00314FA9" w:rsidTr="00653E7C">
        <w:trPr>
          <w:trHeight w:val="637"/>
          <w:jc w:val="center"/>
        </w:trPr>
        <w:tc>
          <w:tcPr>
            <w:tcW w:w="3509" w:type="dxa"/>
            <w:tcBorders>
              <w:top w:val="nil"/>
              <w:left w:val="single" w:sz="4" w:space="0" w:color="auto"/>
              <w:bottom w:val="single" w:sz="4" w:space="0" w:color="auto"/>
              <w:right w:val="single" w:sz="4" w:space="0" w:color="auto"/>
            </w:tcBorders>
            <w:shd w:val="clear" w:color="auto" w:fill="auto"/>
            <w:vAlign w:val="center"/>
          </w:tcPr>
          <w:p w:rsidR="001271D9" w:rsidRPr="00314FA9" w:rsidRDefault="001271D9" w:rsidP="002C49D4">
            <w:pPr>
              <w:tabs>
                <w:tab w:val="left" w:pos="993"/>
              </w:tabs>
              <w:spacing w:after="0"/>
              <w:ind w:left="-2" w:firstLine="0"/>
              <w:jc w:val="left"/>
              <w:rPr>
                <w:rFonts w:cs="Times New Roman"/>
                <w:color w:val="000000"/>
                <w:szCs w:val="28"/>
                <w:lang w:eastAsia="ru-RU"/>
              </w:rPr>
            </w:pPr>
            <w:r w:rsidRPr="00314FA9">
              <w:rPr>
                <w:rFonts w:cs="Times New Roman"/>
                <w:color w:val="000000"/>
                <w:szCs w:val="28"/>
                <w:lang w:eastAsia="ru-RU"/>
              </w:rPr>
              <w:t>Среднемесячная заработная плата одного программиста</w:t>
            </w:r>
          </w:p>
        </w:tc>
        <w:tc>
          <w:tcPr>
            <w:tcW w:w="1559" w:type="dxa"/>
            <w:tcBorders>
              <w:top w:val="nil"/>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0"/>
              <w:jc w:val="center"/>
              <w:rPr>
                <w:rFonts w:cs="Times New Roman"/>
                <w:color w:val="000000"/>
                <w:szCs w:val="28"/>
                <w:lang w:eastAsia="ru-RU"/>
              </w:rPr>
            </w:pPr>
            <w:r w:rsidRPr="00314FA9">
              <w:rPr>
                <w:rFonts w:cs="Times New Roman"/>
                <w:color w:val="000000"/>
                <w:szCs w:val="28"/>
                <w:lang w:eastAsia="ru-RU"/>
              </w:rPr>
              <w:t>З</w:t>
            </w:r>
            <w:r w:rsidRPr="00314FA9">
              <w:rPr>
                <w:rFonts w:cs="Times New Roman"/>
                <w:color w:val="000000"/>
                <w:szCs w:val="28"/>
                <w:vertAlign w:val="subscript"/>
                <w:lang w:eastAsia="ru-RU"/>
              </w:rPr>
              <w:t>см</w:t>
            </w:r>
          </w:p>
        </w:tc>
        <w:tc>
          <w:tcPr>
            <w:tcW w:w="1559" w:type="dxa"/>
            <w:tcBorders>
              <w:top w:val="nil"/>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0"/>
              <w:rPr>
                <w:rFonts w:cs="Times New Roman"/>
                <w:color w:val="000000"/>
                <w:szCs w:val="28"/>
                <w:lang w:eastAsia="ru-RU"/>
              </w:rPr>
            </w:pPr>
            <w:r w:rsidRPr="00314FA9">
              <w:rPr>
                <w:rFonts w:cs="Times New Roman"/>
                <w:color w:val="000000"/>
                <w:szCs w:val="28"/>
                <w:lang w:eastAsia="ru-RU"/>
              </w:rPr>
              <w:t>Тыс. руб.</w:t>
            </w:r>
          </w:p>
        </w:tc>
        <w:tc>
          <w:tcPr>
            <w:tcW w:w="1276" w:type="dxa"/>
            <w:tcBorders>
              <w:top w:val="nil"/>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34"/>
              <w:jc w:val="center"/>
              <w:rPr>
                <w:rFonts w:cs="Times New Roman"/>
                <w:color w:val="000000"/>
                <w:szCs w:val="28"/>
                <w:lang w:eastAsia="ru-RU"/>
              </w:rPr>
            </w:pPr>
            <w:r w:rsidRPr="00314FA9">
              <w:rPr>
                <w:rFonts w:cs="Times New Roman"/>
                <w:color w:val="000000"/>
                <w:szCs w:val="28"/>
                <w:lang w:eastAsia="ru-RU"/>
              </w:rPr>
              <w:t>8 000</w:t>
            </w:r>
          </w:p>
        </w:tc>
        <w:tc>
          <w:tcPr>
            <w:tcW w:w="1664" w:type="dxa"/>
            <w:tcBorders>
              <w:top w:val="nil"/>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34"/>
              <w:jc w:val="center"/>
              <w:rPr>
                <w:rFonts w:cs="Times New Roman"/>
                <w:color w:val="000000"/>
                <w:szCs w:val="28"/>
                <w:lang w:eastAsia="ru-RU"/>
              </w:rPr>
            </w:pPr>
            <w:r w:rsidRPr="00314FA9">
              <w:rPr>
                <w:rFonts w:cs="Times New Roman"/>
                <w:color w:val="000000"/>
                <w:szCs w:val="28"/>
                <w:lang w:eastAsia="ru-RU"/>
              </w:rPr>
              <w:t>8 000</w:t>
            </w:r>
          </w:p>
        </w:tc>
      </w:tr>
      <w:tr w:rsidR="001271D9" w:rsidRPr="00314FA9" w:rsidTr="00653E7C">
        <w:trPr>
          <w:trHeight w:val="637"/>
          <w:jc w:val="center"/>
        </w:trPr>
        <w:tc>
          <w:tcPr>
            <w:tcW w:w="3509" w:type="dxa"/>
            <w:tcBorders>
              <w:top w:val="nil"/>
              <w:left w:val="single" w:sz="4" w:space="0" w:color="auto"/>
              <w:bottom w:val="single" w:sz="4" w:space="0" w:color="auto"/>
              <w:right w:val="single" w:sz="4" w:space="0" w:color="auto"/>
            </w:tcBorders>
            <w:shd w:val="clear" w:color="auto" w:fill="auto"/>
            <w:vAlign w:val="center"/>
          </w:tcPr>
          <w:p w:rsidR="001271D9" w:rsidRPr="00314FA9" w:rsidRDefault="001271D9" w:rsidP="002C49D4">
            <w:pPr>
              <w:tabs>
                <w:tab w:val="left" w:pos="993"/>
              </w:tabs>
              <w:spacing w:after="0"/>
              <w:ind w:left="-2" w:firstLine="0"/>
              <w:jc w:val="left"/>
              <w:rPr>
                <w:rFonts w:cs="Times New Roman"/>
                <w:color w:val="000000"/>
                <w:szCs w:val="28"/>
                <w:lang w:eastAsia="ru-RU"/>
              </w:rPr>
            </w:pPr>
            <w:bookmarkStart w:id="46" w:name="_Toc168854393"/>
            <w:r w:rsidRPr="00314FA9">
              <w:rPr>
                <w:rFonts w:cs="Times New Roman"/>
                <w:color w:val="000000"/>
                <w:szCs w:val="28"/>
                <w:lang w:eastAsia="ru-RU"/>
              </w:rPr>
              <w:t xml:space="preserve">Среднемесячная заработная плата </w:t>
            </w:r>
            <w:bookmarkEnd w:id="46"/>
            <w:r w:rsidRPr="00314FA9">
              <w:rPr>
                <w:rFonts w:cs="Times New Roman"/>
                <w:color w:val="000000"/>
                <w:szCs w:val="28"/>
                <w:lang w:eastAsia="ru-RU"/>
              </w:rPr>
              <w:t>специалиста управления розничных рисков</w:t>
            </w:r>
          </w:p>
        </w:tc>
        <w:tc>
          <w:tcPr>
            <w:tcW w:w="1559" w:type="dxa"/>
            <w:tcBorders>
              <w:top w:val="nil"/>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0"/>
              <w:jc w:val="center"/>
              <w:rPr>
                <w:rFonts w:cs="Times New Roman"/>
                <w:color w:val="000000"/>
                <w:szCs w:val="28"/>
                <w:lang w:eastAsia="ru-RU"/>
              </w:rPr>
            </w:pPr>
            <w:bookmarkStart w:id="47" w:name="_Toc168854394"/>
            <w:r w:rsidRPr="00314FA9">
              <w:rPr>
                <w:rFonts w:cs="Times New Roman"/>
                <w:color w:val="000000"/>
                <w:szCs w:val="28"/>
                <w:lang w:eastAsia="ru-RU"/>
              </w:rPr>
              <w:t>З</w:t>
            </w:r>
            <w:r w:rsidRPr="00314FA9">
              <w:rPr>
                <w:rFonts w:cs="Times New Roman"/>
                <w:color w:val="000000"/>
                <w:szCs w:val="28"/>
                <w:vertAlign w:val="subscript"/>
                <w:lang w:eastAsia="ru-RU"/>
              </w:rPr>
              <w:t>см</w:t>
            </w:r>
            <w:bookmarkEnd w:id="47"/>
            <w:r w:rsidRPr="00314FA9">
              <w:rPr>
                <w:rFonts w:cs="Times New Roman"/>
                <w:color w:val="000000"/>
                <w:szCs w:val="28"/>
                <w:vertAlign w:val="subscript"/>
                <w:lang w:eastAsia="ru-RU"/>
              </w:rPr>
              <w:t>р</w:t>
            </w:r>
          </w:p>
        </w:tc>
        <w:tc>
          <w:tcPr>
            <w:tcW w:w="1559" w:type="dxa"/>
            <w:tcBorders>
              <w:top w:val="nil"/>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0"/>
              <w:rPr>
                <w:rFonts w:cs="Times New Roman"/>
                <w:color w:val="000000"/>
                <w:szCs w:val="28"/>
                <w:lang w:eastAsia="ru-RU"/>
              </w:rPr>
            </w:pPr>
            <w:r w:rsidRPr="00314FA9">
              <w:rPr>
                <w:rFonts w:cs="Times New Roman"/>
                <w:color w:val="000000"/>
                <w:szCs w:val="28"/>
                <w:lang w:eastAsia="ru-RU"/>
              </w:rPr>
              <w:t>Тыс. руб.</w:t>
            </w:r>
          </w:p>
        </w:tc>
        <w:tc>
          <w:tcPr>
            <w:tcW w:w="1276" w:type="dxa"/>
            <w:tcBorders>
              <w:top w:val="nil"/>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34"/>
              <w:jc w:val="center"/>
              <w:rPr>
                <w:rFonts w:cs="Times New Roman"/>
                <w:color w:val="000000"/>
                <w:szCs w:val="28"/>
                <w:lang w:eastAsia="ru-RU"/>
              </w:rPr>
            </w:pPr>
            <w:r w:rsidRPr="00314FA9">
              <w:rPr>
                <w:rFonts w:cs="Times New Roman"/>
                <w:color w:val="000000"/>
                <w:szCs w:val="28"/>
                <w:lang w:eastAsia="ru-RU"/>
              </w:rPr>
              <w:t>9 000</w:t>
            </w:r>
          </w:p>
        </w:tc>
        <w:tc>
          <w:tcPr>
            <w:tcW w:w="1664" w:type="dxa"/>
            <w:tcBorders>
              <w:top w:val="nil"/>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34"/>
              <w:jc w:val="center"/>
              <w:rPr>
                <w:rFonts w:cs="Times New Roman"/>
                <w:color w:val="000000"/>
                <w:szCs w:val="28"/>
                <w:lang w:eastAsia="ru-RU"/>
              </w:rPr>
            </w:pPr>
            <w:r w:rsidRPr="00314FA9">
              <w:rPr>
                <w:rFonts w:cs="Times New Roman"/>
                <w:color w:val="000000"/>
                <w:szCs w:val="28"/>
                <w:lang w:eastAsia="ru-RU"/>
              </w:rPr>
              <w:t>9 000</w:t>
            </w:r>
          </w:p>
        </w:tc>
      </w:tr>
      <w:tr w:rsidR="001271D9" w:rsidRPr="00314FA9" w:rsidTr="00653E7C">
        <w:trPr>
          <w:trHeight w:val="543"/>
          <w:jc w:val="center"/>
        </w:trPr>
        <w:tc>
          <w:tcPr>
            <w:tcW w:w="3509" w:type="dxa"/>
            <w:tcBorders>
              <w:top w:val="single" w:sz="4" w:space="0" w:color="auto"/>
              <w:left w:val="single" w:sz="4" w:space="0" w:color="auto"/>
              <w:right w:val="single" w:sz="4" w:space="0" w:color="auto"/>
            </w:tcBorders>
            <w:shd w:val="clear" w:color="auto" w:fill="auto"/>
            <w:vAlign w:val="center"/>
          </w:tcPr>
          <w:p w:rsidR="001271D9" w:rsidRPr="00314FA9" w:rsidRDefault="001271D9" w:rsidP="002C49D4">
            <w:pPr>
              <w:tabs>
                <w:tab w:val="left" w:pos="993"/>
              </w:tabs>
              <w:spacing w:after="0"/>
              <w:ind w:left="-2" w:firstLine="0"/>
              <w:jc w:val="left"/>
              <w:rPr>
                <w:rFonts w:cs="Times New Roman"/>
                <w:color w:val="000000"/>
                <w:szCs w:val="28"/>
                <w:lang w:eastAsia="ru-RU"/>
              </w:rPr>
            </w:pPr>
            <w:bookmarkStart w:id="48" w:name="_Toc168854398"/>
            <w:r w:rsidRPr="00314FA9">
              <w:rPr>
                <w:rFonts w:cs="Times New Roman"/>
                <w:color w:val="000000"/>
                <w:szCs w:val="28"/>
                <w:lang w:eastAsia="ru-RU"/>
              </w:rPr>
              <w:t>Коэффициент начислений на заработную плату</w:t>
            </w:r>
            <w:bookmarkEnd w:id="48"/>
          </w:p>
        </w:tc>
        <w:tc>
          <w:tcPr>
            <w:tcW w:w="1559" w:type="dxa"/>
            <w:tcBorders>
              <w:top w:val="single" w:sz="4" w:space="0" w:color="auto"/>
              <w:left w:val="nil"/>
              <w:right w:val="single" w:sz="4" w:space="0" w:color="auto"/>
            </w:tcBorders>
            <w:shd w:val="clear" w:color="auto" w:fill="auto"/>
            <w:vAlign w:val="center"/>
          </w:tcPr>
          <w:p w:rsidR="001271D9" w:rsidRPr="00314FA9" w:rsidRDefault="001271D9" w:rsidP="00314FA9">
            <w:pPr>
              <w:tabs>
                <w:tab w:val="left" w:pos="993"/>
              </w:tabs>
              <w:spacing w:after="0"/>
              <w:ind w:firstLine="0"/>
              <w:jc w:val="center"/>
              <w:rPr>
                <w:rFonts w:cs="Times New Roman"/>
                <w:color w:val="000000"/>
                <w:szCs w:val="28"/>
                <w:lang w:eastAsia="ru-RU"/>
              </w:rPr>
            </w:pPr>
            <w:bookmarkStart w:id="49" w:name="_Toc168854399"/>
            <w:r w:rsidRPr="00314FA9">
              <w:rPr>
                <w:rFonts w:cs="Times New Roman"/>
                <w:color w:val="000000"/>
                <w:szCs w:val="28"/>
                <w:lang w:eastAsia="ru-RU"/>
              </w:rPr>
              <w:t>К</w:t>
            </w:r>
            <w:r w:rsidRPr="00314FA9">
              <w:rPr>
                <w:rFonts w:cs="Times New Roman"/>
                <w:color w:val="000000"/>
                <w:szCs w:val="28"/>
                <w:vertAlign w:val="subscript"/>
                <w:lang w:eastAsia="ru-RU"/>
              </w:rPr>
              <w:t>нз</w:t>
            </w:r>
            <w:bookmarkEnd w:id="49"/>
          </w:p>
        </w:tc>
        <w:tc>
          <w:tcPr>
            <w:tcW w:w="1559" w:type="dxa"/>
            <w:tcBorders>
              <w:top w:val="single" w:sz="4" w:space="0" w:color="auto"/>
              <w:left w:val="nil"/>
              <w:right w:val="single" w:sz="4" w:space="0" w:color="auto"/>
            </w:tcBorders>
            <w:shd w:val="clear" w:color="auto" w:fill="auto"/>
            <w:vAlign w:val="center"/>
          </w:tcPr>
          <w:p w:rsidR="001271D9" w:rsidRPr="00314FA9" w:rsidRDefault="001271D9" w:rsidP="00314FA9">
            <w:pPr>
              <w:tabs>
                <w:tab w:val="left" w:pos="993"/>
              </w:tabs>
              <w:spacing w:after="0"/>
              <w:ind w:firstLine="0"/>
              <w:rPr>
                <w:rFonts w:cs="Times New Roman"/>
                <w:color w:val="000000"/>
                <w:szCs w:val="28"/>
                <w:lang w:eastAsia="ru-RU"/>
              </w:rPr>
            </w:pPr>
            <w:r w:rsidRPr="00314FA9">
              <w:rPr>
                <w:rFonts w:cs="Times New Roman"/>
                <w:color w:val="000000"/>
                <w:szCs w:val="28"/>
                <w:lang w:eastAsia="ru-RU"/>
              </w:rPr>
              <w:t>единиц</w:t>
            </w:r>
          </w:p>
        </w:tc>
        <w:tc>
          <w:tcPr>
            <w:tcW w:w="1276" w:type="dxa"/>
            <w:tcBorders>
              <w:top w:val="single" w:sz="4" w:space="0" w:color="auto"/>
              <w:left w:val="nil"/>
              <w:right w:val="single" w:sz="4" w:space="0" w:color="auto"/>
            </w:tcBorders>
            <w:shd w:val="clear" w:color="auto" w:fill="auto"/>
            <w:vAlign w:val="center"/>
          </w:tcPr>
          <w:p w:rsidR="001271D9" w:rsidRPr="00314FA9" w:rsidRDefault="001271D9" w:rsidP="00314FA9">
            <w:pPr>
              <w:tabs>
                <w:tab w:val="left" w:pos="993"/>
              </w:tabs>
              <w:spacing w:after="0"/>
              <w:ind w:firstLine="34"/>
              <w:jc w:val="center"/>
              <w:rPr>
                <w:rFonts w:cs="Times New Roman"/>
                <w:color w:val="000000"/>
                <w:szCs w:val="28"/>
                <w:lang w:eastAsia="ru-RU"/>
              </w:rPr>
            </w:pPr>
            <w:r w:rsidRPr="00314FA9">
              <w:rPr>
                <w:rFonts w:cs="Times New Roman"/>
                <w:color w:val="000000"/>
                <w:szCs w:val="28"/>
                <w:lang w:eastAsia="ru-RU"/>
              </w:rPr>
              <w:t>1,5</w:t>
            </w:r>
          </w:p>
        </w:tc>
        <w:tc>
          <w:tcPr>
            <w:tcW w:w="1664" w:type="dxa"/>
            <w:tcBorders>
              <w:top w:val="single" w:sz="4" w:space="0" w:color="auto"/>
              <w:left w:val="nil"/>
              <w:right w:val="single" w:sz="4" w:space="0" w:color="auto"/>
            </w:tcBorders>
            <w:shd w:val="clear" w:color="auto" w:fill="auto"/>
            <w:vAlign w:val="center"/>
          </w:tcPr>
          <w:p w:rsidR="001271D9" w:rsidRPr="00314FA9" w:rsidRDefault="001271D9" w:rsidP="00314FA9">
            <w:pPr>
              <w:tabs>
                <w:tab w:val="left" w:pos="993"/>
              </w:tabs>
              <w:spacing w:after="0"/>
              <w:ind w:firstLine="34"/>
              <w:jc w:val="center"/>
              <w:rPr>
                <w:rFonts w:cs="Times New Roman"/>
                <w:color w:val="000000"/>
                <w:szCs w:val="28"/>
                <w:lang w:eastAsia="ru-RU"/>
              </w:rPr>
            </w:pPr>
            <w:r w:rsidRPr="00314FA9">
              <w:rPr>
                <w:rFonts w:cs="Times New Roman"/>
                <w:color w:val="000000"/>
                <w:szCs w:val="28"/>
                <w:lang w:eastAsia="ru-RU"/>
              </w:rPr>
              <w:t>1,5</w:t>
            </w:r>
          </w:p>
        </w:tc>
      </w:tr>
      <w:tr w:rsidR="001271D9" w:rsidRPr="00314FA9" w:rsidTr="00653E7C">
        <w:trPr>
          <w:trHeight w:val="425"/>
          <w:jc w:val="center"/>
        </w:trPr>
        <w:tc>
          <w:tcPr>
            <w:tcW w:w="9567" w:type="dxa"/>
            <w:gridSpan w:val="5"/>
            <w:tcBorders>
              <w:bottom w:val="single" w:sz="4" w:space="0" w:color="auto"/>
            </w:tcBorders>
            <w:shd w:val="clear" w:color="auto" w:fill="auto"/>
            <w:vAlign w:val="center"/>
          </w:tcPr>
          <w:p w:rsidR="001271D9" w:rsidRPr="00314FA9" w:rsidRDefault="001271D9" w:rsidP="00314FA9">
            <w:pPr>
              <w:tabs>
                <w:tab w:val="left" w:pos="993"/>
              </w:tabs>
              <w:spacing w:after="0"/>
              <w:ind w:firstLine="34"/>
              <w:jc w:val="left"/>
              <w:rPr>
                <w:rFonts w:cs="Times New Roman"/>
                <w:color w:val="000000"/>
                <w:szCs w:val="28"/>
                <w:lang w:eastAsia="ru-RU"/>
              </w:rPr>
            </w:pPr>
            <w:r w:rsidRPr="00314FA9">
              <w:rPr>
                <w:rFonts w:cs="Times New Roman"/>
                <w:color w:val="000000"/>
                <w:szCs w:val="28"/>
                <w:lang w:eastAsia="ru-RU"/>
              </w:rPr>
              <w:lastRenderedPageBreak/>
              <w:t>Продолжение таблицы 5.7</w:t>
            </w:r>
          </w:p>
        </w:tc>
      </w:tr>
      <w:tr w:rsidR="001271D9" w:rsidRPr="00314FA9" w:rsidTr="00184D06">
        <w:trPr>
          <w:trHeight w:val="278"/>
          <w:jc w:val="center"/>
        </w:trPr>
        <w:tc>
          <w:tcPr>
            <w:tcW w:w="3508" w:type="dxa"/>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34"/>
              <w:jc w:val="center"/>
              <w:rPr>
                <w:rFonts w:cs="Times New Roman"/>
                <w:color w:val="000000"/>
                <w:szCs w:val="28"/>
                <w:lang w:eastAsia="ru-RU"/>
              </w:rPr>
            </w:pPr>
            <w:r w:rsidRPr="00314FA9">
              <w:rPr>
                <w:rFonts w:cs="Times New Roman"/>
                <w:color w:val="000000"/>
                <w:szCs w:val="28"/>
                <w:lang w:eastAsia="ru-RU"/>
              </w:rPr>
              <w:t>1</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34"/>
              <w:jc w:val="center"/>
              <w:rPr>
                <w:rFonts w:cs="Times New Roman"/>
                <w:color w:val="000000"/>
                <w:szCs w:val="28"/>
                <w:lang w:eastAsia="ru-RU"/>
              </w:rPr>
            </w:pPr>
            <w:r w:rsidRPr="00314FA9">
              <w:rPr>
                <w:rFonts w:cs="Times New Roman"/>
                <w:color w:val="000000"/>
                <w:szCs w:val="28"/>
                <w:lang w:eastAsia="ru-RU"/>
              </w:rPr>
              <w:t>2</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34"/>
              <w:jc w:val="center"/>
              <w:rPr>
                <w:rFonts w:cs="Times New Roman"/>
                <w:color w:val="000000"/>
                <w:szCs w:val="28"/>
                <w:lang w:eastAsia="ru-RU"/>
              </w:rPr>
            </w:pPr>
            <w:r w:rsidRPr="00314FA9">
              <w:rPr>
                <w:rFonts w:cs="Times New Roman"/>
                <w:color w:val="000000"/>
                <w:szCs w:val="28"/>
                <w:lang w:eastAsia="ru-RU"/>
              </w:rPr>
              <w:t>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34"/>
              <w:jc w:val="center"/>
              <w:rPr>
                <w:rFonts w:cs="Times New Roman"/>
                <w:color w:val="000000"/>
                <w:szCs w:val="28"/>
                <w:lang w:eastAsia="ru-RU"/>
              </w:rPr>
            </w:pPr>
            <w:r w:rsidRPr="00314FA9">
              <w:rPr>
                <w:rFonts w:cs="Times New Roman"/>
                <w:color w:val="000000"/>
                <w:szCs w:val="28"/>
                <w:lang w:eastAsia="ru-RU"/>
              </w:rPr>
              <w:t>4</w:t>
            </w:r>
          </w:p>
        </w:tc>
        <w:tc>
          <w:tcPr>
            <w:tcW w:w="1664" w:type="dxa"/>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34"/>
              <w:jc w:val="center"/>
              <w:rPr>
                <w:rFonts w:cs="Times New Roman"/>
                <w:color w:val="000000"/>
                <w:szCs w:val="28"/>
                <w:lang w:eastAsia="ru-RU"/>
              </w:rPr>
            </w:pPr>
            <w:r w:rsidRPr="00314FA9">
              <w:rPr>
                <w:rFonts w:cs="Times New Roman"/>
                <w:color w:val="000000"/>
                <w:szCs w:val="28"/>
                <w:lang w:eastAsia="ru-RU"/>
              </w:rPr>
              <w:t>5</w:t>
            </w:r>
          </w:p>
        </w:tc>
      </w:tr>
      <w:tr w:rsidR="001271D9" w:rsidRPr="00314FA9" w:rsidTr="00653E7C">
        <w:trPr>
          <w:trHeight w:val="425"/>
          <w:jc w:val="center"/>
        </w:trPr>
        <w:tc>
          <w:tcPr>
            <w:tcW w:w="3509" w:type="dxa"/>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2C49D4">
            <w:pPr>
              <w:tabs>
                <w:tab w:val="left" w:pos="993"/>
              </w:tabs>
              <w:spacing w:after="0"/>
              <w:ind w:left="-2" w:firstLine="0"/>
              <w:jc w:val="left"/>
              <w:rPr>
                <w:rFonts w:cs="Times New Roman"/>
                <w:color w:val="000000"/>
                <w:szCs w:val="28"/>
                <w:lang w:eastAsia="ru-RU"/>
              </w:rPr>
            </w:pPr>
            <w:bookmarkStart w:id="50" w:name="_Toc168854403"/>
            <w:r w:rsidRPr="00314FA9">
              <w:rPr>
                <w:rFonts w:cs="Times New Roman"/>
                <w:color w:val="000000"/>
                <w:szCs w:val="28"/>
                <w:lang w:eastAsia="ru-RU"/>
              </w:rPr>
              <w:t>Среднемесячное количество рабочих дней</w:t>
            </w:r>
            <w:bookmarkEnd w:id="50"/>
          </w:p>
        </w:tc>
        <w:tc>
          <w:tcPr>
            <w:tcW w:w="1559" w:type="dxa"/>
            <w:tcBorders>
              <w:top w:val="single" w:sz="4" w:space="0" w:color="auto"/>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0"/>
              <w:jc w:val="center"/>
              <w:rPr>
                <w:rFonts w:cs="Times New Roman"/>
                <w:color w:val="000000"/>
                <w:szCs w:val="28"/>
                <w:lang w:eastAsia="ru-RU"/>
              </w:rPr>
            </w:pPr>
            <w:bookmarkStart w:id="51" w:name="_Toc168854404"/>
            <w:r w:rsidRPr="00314FA9">
              <w:rPr>
                <w:rFonts w:cs="Times New Roman"/>
                <w:color w:val="000000"/>
                <w:szCs w:val="28"/>
                <w:lang w:eastAsia="ru-RU"/>
              </w:rPr>
              <w:t>Д</w:t>
            </w:r>
            <w:r w:rsidRPr="00314FA9">
              <w:rPr>
                <w:rFonts w:cs="Times New Roman"/>
                <w:color w:val="000000"/>
                <w:szCs w:val="28"/>
                <w:vertAlign w:val="subscript"/>
                <w:lang w:eastAsia="ru-RU"/>
              </w:rPr>
              <w:t>р</w:t>
            </w:r>
            <w:bookmarkEnd w:id="51"/>
          </w:p>
        </w:tc>
        <w:tc>
          <w:tcPr>
            <w:tcW w:w="1559" w:type="dxa"/>
            <w:tcBorders>
              <w:top w:val="single" w:sz="4" w:space="0" w:color="auto"/>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0"/>
              <w:rPr>
                <w:rFonts w:cs="Times New Roman"/>
                <w:color w:val="000000"/>
                <w:szCs w:val="28"/>
                <w:lang w:eastAsia="ru-RU"/>
              </w:rPr>
            </w:pPr>
            <w:bookmarkStart w:id="52" w:name="_Toc168854405"/>
            <w:r w:rsidRPr="00314FA9">
              <w:rPr>
                <w:rFonts w:cs="Times New Roman"/>
                <w:color w:val="000000"/>
                <w:szCs w:val="28"/>
                <w:lang w:eastAsia="ru-RU"/>
              </w:rPr>
              <w:t>Дней</w:t>
            </w:r>
            <w:bookmarkEnd w:id="52"/>
          </w:p>
        </w:tc>
        <w:tc>
          <w:tcPr>
            <w:tcW w:w="1276" w:type="dxa"/>
            <w:tcBorders>
              <w:top w:val="single" w:sz="4" w:space="0" w:color="auto"/>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34"/>
              <w:jc w:val="center"/>
              <w:rPr>
                <w:rFonts w:cs="Times New Roman"/>
                <w:color w:val="000000"/>
                <w:szCs w:val="28"/>
                <w:lang w:eastAsia="ru-RU"/>
              </w:rPr>
            </w:pPr>
            <w:bookmarkStart w:id="53" w:name="_Toc168854406"/>
            <w:r w:rsidRPr="00314FA9">
              <w:rPr>
                <w:rFonts w:cs="Times New Roman"/>
                <w:color w:val="000000"/>
                <w:szCs w:val="28"/>
                <w:lang w:eastAsia="ru-RU"/>
              </w:rPr>
              <w:t>2</w:t>
            </w:r>
            <w:bookmarkEnd w:id="53"/>
            <w:r w:rsidRPr="00314FA9">
              <w:rPr>
                <w:rFonts w:cs="Times New Roman"/>
                <w:color w:val="000000"/>
                <w:szCs w:val="28"/>
                <w:lang w:eastAsia="ru-RU"/>
              </w:rPr>
              <w:t>1</w:t>
            </w:r>
          </w:p>
        </w:tc>
        <w:tc>
          <w:tcPr>
            <w:tcW w:w="1664" w:type="dxa"/>
            <w:tcBorders>
              <w:top w:val="single" w:sz="4" w:space="0" w:color="auto"/>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34"/>
              <w:jc w:val="center"/>
              <w:rPr>
                <w:rFonts w:cs="Times New Roman"/>
                <w:color w:val="000000"/>
                <w:szCs w:val="28"/>
                <w:lang w:eastAsia="ru-RU"/>
              </w:rPr>
            </w:pPr>
            <w:bookmarkStart w:id="54" w:name="_Toc168854407"/>
            <w:r w:rsidRPr="00314FA9">
              <w:rPr>
                <w:rFonts w:cs="Times New Roman"/>
                <w:color w:val="000000"/>
                <w:szCs w:val="28"/>
                <w:lang w:eastAsia="ru-RU"/>
              </w:rPr>
              <w:t>2</w:t>
            </w:r>
            <w:bookmarkEnd w:id="54"/>
            <w:r w:rsidRPr="00314FA9">
              <w:rPr>
                <w:rFonts w:cs="Times New Roman"/>
                <w:color w:val="000000"/>
                <w:szCs w:val="28"/>
                <w:lang w:eastAsia="ru-RU"/>
              </w:rPr>
              <w:t>1</w:t>
            </w:r>
          </w:p>
        </w:tc>
      </w:tr>
      <w:tr w:rsidR="001271D9" w:rsidRPr="00314FA9" w:rsidTr="00653E7C">
        <w:trPr>
          <w:trHeight w:val="510"/>
          <w:jc w:val="center"/>
        </w:trPr>
        <w:tc>
          <w:tcPr>
            <w:tcW w:w="3509" w:type="dxa"/>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2C49D4">
            <w:pPr>
              <w:tabs>
                <w:tab w:val="left" w:pos="993"/>
              </w:tabs>
              <w:spacing w:after="0"/>
              <w:ind w:left="-2" w:firstLine="0"/>
              <w:jc w:val="left"/>
              <w:rPr>
                <w:rFonts w:cs="Times New Roman"/>
                <w:color w:val="000000"/>
                <w:szCs w:val="28"/>
                <w:lang w:eastAsia="ru-RU"/>
              </w:rPr>
            </w:pPr>
            <w:bookmarkStart w:id="55" w:name="_Toc168854408"/>
            <w:r w:rsidRPr="00314FA9">
              <w:rPr>
                <w:rFonts w:cs="Times New Roman"/>
                <w:color w:val="000000"/>
                <w:szCs w:val="28"/>
                <w:lang w:eastAsia="ru-RU"/>
              </w:rPr>
              <w:t xml:space="preserve">Количество типовых задач </w:t>
            </w:r>
            <w:bookmarkEnd w:id="55"/>
            <w:r w:rsidRPr="00314FA9">
              <w:rPr>
                <w:rFonts w:cs="Times New Roman"/>
                <w:color w:val="000000"/>
                <w:szCs w:val="28"/>
                <w:lang w:eastAsia="ru-RU"/>
              </w:rPr>
              <w:t>в месяц</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0"/>
              <w:jc w:val="center"/>
              <w:rPr>
                <w:rFonts w:cs="Times New Roman"/>
                <w:color w:val="000000"/>
                <w:szCs w:val="28"/>
                <w:lang w:eastAsia="ru-RU"/>
              </w:rPr>
            </w:pPr>
            <w:bookmarkStart w:id="56" w:name="_Toc168854409"/>
            <w:r w:rsidRPr="00314FA9">
              <w:rPr>
                <w:rFonts w:cs="Times New Roman"/>
                <w:color w:val="000000"/>
                <w:szCs w:val="28"/>
                <w:lang w:eastAsia="ru-RU"/>
              </w:rPr>
              <w:t>З</w:t>
            </w:r>
            <w:r w:rsidRPr="00314FA9">
              <w:rPr>
                <w:rFonts w:cs="Times New Roman"/>
                <w:color w:val="000000"/>
                <w:szCs w:val="28"/>
                <w:vertAlign w:val="subscript"/>
                <w:lang w:eastAsia="ru-RU"/>
              </w:rPr>
              <w:t>т</w:t>
            </w:r>
            <w:bookmarkEnd w:id="56"/>
            <w:r w:rsidRPr="00314FA9">
              <w:rPr>
                <w:rFonts w:cs="Times New Roman"/>
                <w:color w:val="000000"/>
                <w:szCs w:val="28"/>
                <w:vertAlign w:val="subscript"/>
                <w:lang w:eastAsia="ru-RU"/>
              </w:rPr>
              <w:t>п</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0"/>
              <w:rPr>
                <w:rFonts w:cs="Times New Roman"/>
                <w:color w:val="000000"/>
                <w:szCs w:val="28"/>
                <w:lang w:eastAsia="ru-RU"/>
              </w:rPr>
            </w:pPr>
            <w:bookmarkStart w:id="57" w:name="_Toc168854410"/>
            <w:r w:rsidRPr="00314FA9">
              <w:rPr>
                <w:rFonts w:cs="Times New Roman"/>
                <w:color w:val="000000"/>
                <w:szCs w:val="28"/>
                <w:lang w:eastAsia="ru-RU"/>
              </w:rPr>
              <w:t>Единиц</w:t>
            </w:r>
            <w:bookmarkEnd w:id="57"/>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34"/>
              <w:jc w:val="center"/>
              <w:rPr>
                <w:rFonts w:cs="Times New Roman"/>
                <w:color w:val="000000"/>
                <w:szCs w:val="28"/>
                <w:lang w:eastAsia="ru-RU"/>
              </w:rPr>
            </w:pPr>
            <w:r w:rsidRPr="00314FA9">
              <w:rPr>
                <w:rFonts w:cs="Times New Roman"/>
                <w:color w:val="000000"/>
                <w:szCs w:val="28"/>
                <w:lang w:eastAsia="ru-RU"/>
              </w:rPr>
              <w:t>200</w:t>
            </w:r>
          </w:p>
        </w:tc>
        <w:tc>
          <w:tcPr>
            <w:tcW w:w="1664" w:type="dxa"/>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34"/>
              <w:jc w:val="center"/>
              <w:rPr>
                <w:rFonts w:cs="Times New Roman"/>
                <w:color w:val="000000"/>
                <w:szCs w:val="28"/>
                <w:lang w:eastAsia="ru-RU"/>
              </w:rPr>
            </w:pPr>
            <w:r w:rsidRPr="00314FA9">
              <w:rPr>
                <w:rFonts w:cs="Times New Roman"/>
                <w:color w:val="000000"/>
                <w:szCs w:val="28"/>
                <w:lang w:eastAsia="ru-RU"/>
              </w:rPr>
              <w:t>200</w:t>
            </w:r>
          </w:p>
        </w:tc>
      </w:tr>
      <w:tr w:rsidR="001271D9" w:rsidRPr="00314FA9" w:rsidTr="00653E7C">
        <w:trPr>
          <w:trHeight w:val="510"/>
          <w:jc w:val="center"/>
        </w:trPr>
        <w:tc>
          <w:tcPr>
            <w:tcW w:w="3509" w:type="dxa"/>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2C49D4">
            <w:pPr>
              <w:tabs>
                <w:tab w:val="left" w:pos="993"/>
              </w:tabs>
              <w:spacing w:after="0"/>
              <w:ind w:left="-2" w:firstLine="0"/>
              <w:jc w:val="left"/>
              <w:rPr>
                <w:rFonts w:cs="Times New Roman"/>
                <w:color w:val="000000"/>
                <w:szCs w:val="28"/>
                <w:lang w:eastAsia="ru-RU"/>
              </w:rPr>
            </w:pPr>
            <w:r w:rsidRPr="00314FA9">
              <w:rPr>
                <w:rFonts w:cs="Times New Roman"/>
                <w:color w:val="000000"/>
                <w:szCs w:val="28"/>
                <w:lang w:eastAsia="ru-RU"/>
              </w:rPr>
              <w:t>Средняя трудоемкость работ на 1 задачу</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0"/>
              <w:jc w:val="center"/>
              <w:rPr>
                <w:rFonts w:cs="Times New Roman"/>
                <w:color w:val="000000"/>
                <w:szCs w:val="28"/>
                <w:lang w:eastAsia="ru-RU"/>
              </w:rPr>
            </w:pPr>
            <w:r w:rsidRPr="00314FA9">
              <w:rPr>
                <w:rFonts w:cs="Times New Roman"/>
                <w:color w:val="000000"/>
                <w:szCs w:val="28"/>
                <w:lang w:eastAsia="ru-RU"/>
              </w:rPr>
              <w:t>Т</w:t>
            </w:r>
            <w:r w:rsidRPr="00314FA9">
              <w:rPr>
                <w:rFonts w:cs="Times New Roman"/>
                <w:color w:val="000000"/>
                <w:szCs w:val="28"/>
                <w:vertAlign w:val="subscript"/>
                <w:lang w:eastAsia="ru-RU"/>
              </w:rPr>
              <w:t>c1</w:t>
            </w:r>
            <w:r w:rsidRPr="00314FA9">
              <w:rPr>
                <w:rFonts w:cs="Times New Roman"/>
                <w:color w:val="000000"/>
                <w:szCs w:val="28"/>
                <w:lang w:eastAsia="ru-RU"/>
              </w:rPr>
              <w:t>, T</w:t>
            </w:r>
            <w:r w:rsidRPr="00314FA9">
              <w:rPr>
                <w:rFonts w:cs="Times New Roman"/>
                <w:color w:val="000000"/>
                <w:szCs w:val="28"/>
                <w:vertAlign w:val="subscript"/>
                <w:lang w:eastAsia="ru-RU"/>
              </w:rPr>
              <w:t>c2</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0"/>
              <w:rPr>
                <w:rFonts w:cs="Times New Roman"/>
                <w:color w:val="000000"/>
                <w:szCs w:val="28"/>
                <w:lang w:eastAsia="ru-RU"/>
              </w:rPr>
            </w:pPr>
            <w:r w:rsidRPr="00314FA9">
              <w:rPr>
                <w:rFonts w:cs="Times New Roman"/>
                <w:color w:val="000000"/>
                <w:szCs w:val="28"/>
                <w:lang w:eastAsia="ru-RU"/>
              </w:rPr>
              <w:t xml:space="preserve">чел-час на 1 задачу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34"/>
              <w:jc w:val="center"/>
              <w:rPr>
                <w:rFonts w:cs="Times New Roman"/>
                <w:color w:val="000000"/>
                <w:szCs w:val="28"/>
                <w:lang w:eastAsia="ru-RU"/>
              </w:rPr>
            </w:pPr>
            <w:r w:rsidRPr="00314FA9">
              <w:rPr>
                <w:rFonts w:cs="Times New Roman"/>
                <w:color w:val="000000"/>
                <w:szCs w:val="28"/>
                <w:lang w:eastAsia="ru-RU"/>
              </w:rPr>
              <w:t>3</w:t>
            </w:r>
          </w:p>
        </w:tc>
        <w:tc>
          <w:tcPr>
            <w:tcW w:w="1664" w:type="dxa"/>
            <w:tcBorders>
              <w:top w:val="single" w:sz="4" w:space="0" w:color="auto"/>
              <w:left w:val="single" w:sz="4" w:space="0" w:color="auto"/>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34"/>
              <w:jc w:val="center"/>
              <w:rPr>
                <w:rFonts w:cs="Times New Roman"/>
                <w:color w:val="000000"/>
                <w:szCs w:val="28"/>
                <w:lang w:eastAsia="ru-RU"/>
              </w:rPr>
            </w:pPr>
            <w:r w:rsidRPr="00314FA9">
              <w:rPr>
                <w:rFonts w:cs="Times New Roman"/>
                <w:color w:val="000000"/>
                <w:szCs w:val="28"/>
                <w:lang w:eastAsia="ru-RU"/>
              </w:rPr>
              <w:t>0,3</w:t>
            </w:r>
          </w:p>
        </w:tc>
      </w:tr>
      <w:tr w:rsidR="001271D9" w:rsidRPr="00314FA9" w:rsidTr="00653E7C">
        <w:trPr>
          <w:trHeight w:val="352"/>
          <w:jc w:val="center"/>
        </w:trPr>
        <w:tc>
          <w:tcPr>
            <w:tcW w:w="3509" w:type="dxa"/>
            <w:tcBorders>
              <w:top w:val="nil"/>
              <w:left w:val="single" w:sz="4" w:space="0" w:color="auto"/>
              <w:bottom w:val="single" w:sz="4" w:space="0" w:color="auto"/>
              <w:right w:val="single" w:sz="4" w:space="0" w:color="auto"/>
            </w:tcBorders>
            <w:shd w:val="clear" w:color="auto" w:fill="auto"/>
            <w:vAlign w:val="center"/>
          </w:tcPr>
          <w:p w:rsidR="001271D9" w:rsidRPr="00314FA9" w:rsidRDefault="001271D9" w:rsidP="002C49D4">
            <w:pPr>
              <w:tabs>
                <w:tab w:val="left" w:pos="993"/>
              </w:tabs>
              <w:spacing w:after="0"/>
              <w:ind w:left="-2" w:firstLine="0"/>
              <w:jc w:val="left"/>
              <w:rPr>
                <w:rFonts w:cs="Times New Roman"/>
                <w:color w:val="000000"/>
                <w:szCs w:val="28"/>
                <w:lang w:eastAsia="ru-RU"/>
              </w:rPr>
            </w:pPr>
            <w:bookmarkStart w:id="58" w:name="_Toc168854433"/>
            <w:r w:rsidRPr="00314FA9">
              <w:rPr>
                <w:rFonts w:cs="Times New Roman"/>
                <w:color w:val="000000"/>
                <w:szCs w:val="28"/>
                <w:lang w:eastAsia="ru-RU"/>
              </w:rPr>
              <w:t xml:space="preserve">Количество часов работы в </w:t>
            </w:r>
            <w:bookmarkEnd w:id="58"/>
            <w:r w:rsidRPr="00314FA9">
              <w:rPr>
                <w:rFonts w:cs="Times New Roman"/>
                <w:color w:val="000000"/>
                <w:szCs w:val="28"/>
                <w:lang w:eastAsia="ru-RU"/>
              </w:rPr>
              <w:t>месяц</w:t>
            </w:r>
          </w:p>
        </w:tc>
        <w:tc>
          <w:tcPr>
            <w:tcW w:w="1559" w:type="dxa"/>
            <w:tcBorders>
              <w:top w:val="nil"/>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0"/>
              <w:jc w:val="center"/>
              <w:rPr>
                <w:rFonts w:cs="Times New Roman"/>
                <w:color w:val="000000"/>
                <w:szCs w:val="28"/>
                <w:lang w:eastAsia="ru-RU"/>
              </w:rPr>
            </w:pPr>
            <w:r w:rsidRPr="00314FA9">
              <w:rPr>
                <w:rFonts w:cs="Times New Roman"/>
                <w:color w:val="000000"/>
                <w:szCs w:val="28"/>
                <w:lang w:eastAsia="ru-RU"/>
              </w:rPr>
              <w:t>Т</w:t>
            </w:r>
            <w:r w:rsidRPr="00314FA9">
              <w:rPr>
                <w:rFonts w:cs="Times New Roman"/>
                <w:color w:val="000000"/>
                <w:szCs w:val="28"/>
                <w:vertAlign w:val="subscript"/>
                <w:lang w:eastAsia="ru-RU"/>
              </w:rPr>
              <w:t>н</w:t>
            </w:r>
          </w:p>
        </w:tc>
        <w:tc>
          <w:tcPr>
            <w:tcW w:w="1559" w:type="dxa"/>
            <w:tcBorders>
              <w:top w:val="nil"/>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0"/>
              <w:rPr>
                <w:rFonts w:cs="Times New Roman"/>
                <w:color w:val="000000"/>
                <w:szCs w:val="28"/>
                <w:lang w:eastAsia="ru-RU"/>
              </w:rPr>
            </w:pPr>
            <w:bookmarkStart w:id="59" w:name="_Toc168854435"/>
            <w:r w:rsidRPr="00314FA9">
              <w:rPr>
                <w:rFonts w:cs="Times New Roman"/>
                <w:color w:val="000000"/>
                <w:szCs w:val="28"/>
                <w:lang w:eastAsia="ru-RU"/>
              </w:rPr>
              <w:t>Часов</w:t>
            </w:r>
            <w:bookmarkEnd w:id="59"/>
          </w:p>
        </w:tc>
        <w:tc>
          <w:tcPr>
            <w:tcW w:w="1276" w:type="dxa"/>
            <w:tcBorders>
              <w:top w:val="nil"/>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34"/>
              <w:jc w:val="center"/>
              <w:rPr>
                <w:rFonts w:cs="Times New Roman"/>
                <w:color w:val="000000"/>
                <w:szCs w:val="28"/>
                <w:lang w:eastAsia="ru-RU"/>
              </w:rPr>
            </w:pPr>
            <w:r w:rsidRPr="00314FA9">
              <w:rPr>
                <w:rFonts w:cs="Times New Roman"/>
                <w:color w:val="000000"/>
                <w:szCs w:val="28"/>
                <w:lang w:eastAsia="ru-RU"/>
              </w:rPr>
              <w:t>168</w:t>
            </w:r>
          </w:p>
        </w:tc>
        <w:tc>
          <w:tcPr>
            <w:tcW w:w="1664" w:type="dxa"/>
            <w:tcBorders>
              <w:top w:val="nil"/>
              <w:left w:val="nil"/>
              <w:bottom w:val="single" w:sz="4" w:space="0" w:color="auto"/>
              <w:right w:val="single" w:sz="4" w:space="0" w:color="auto"/>
            </w:tcBorders>
            <w:shd w:val="clear" w:color="auto" w:fill="auto"/>
            <w:vAlign w:val="center"/>
          </w:tcPr>
          <w:p w:rsidR="001271D9" w:rsidRPr="00314FA9" w:rsidRDefault="001271D9" w:rsidP="00314FA9">
            <w:pPr>
              <w:tabs>
                <w:tab w:val="left" w:pos="993"/>
              </w:tabs>
              <w:spacing w:after="0"/>
              <w:ind w:firstLine="34"/>
              <w:jc w:val="center"/>
              <w:rPr>
                <w:rFonts w:cs="Times New Roman"/>
                <w:color w:val="000000"/>
                <w:szCs w:val="28"/>
                <w:lang w:val="en-US" w:eastAsia="ru-RU"/>
              </w:rPr>
            </w:pPr>
            <w:r w:rsidRPr="00314FA9">
              <w:rPr>
                <w:rFonts w:cs="Times New Roman"/>
                <w:color w:val="000000"/>
                <w:szCs w:val="28"/>
                <w:lang w:val="en-US" w:eastAsia="ru-RU"/>
              </w:rPr>
              <w:t>168</w:t>
            </w:r>
          </w:p>
        </w:tc>
      </w:tr>
    </w:tbl>
    <w:p w:rsidR="001271D9" w:rsidRPr="00314FA9" w:rsidRDefault="001271D9" w:rsidP="00314FA9">
      <w:pPr>
        <w:widowControl w:val="0"/>
        <w:tabs>
          <w:tab w:val="left" w:pos="993"/>
        </w:tabs>
        <w:autoSpaceDE w:val="0"/>
        <w:autoSpaceDN w:val="0"/>
        <w:adjustRightInd w:val="0"/>
        <w:spacing w:after="0"/>
        <w:rPr>
          <w:rFonts w:cs="Times New Roman"/>
          <w:color w:val="000000"/>
          <w:szCs w:val="28"/>
          <w:lang w:eastAsia="ru-RU"/>
        </w:rPr>
      </w:pPr>
    </w:p>
    <w:p w:rsidR="001271D9" w:rsidRDefault="001271D9" w:rsidP="00314FA9">
      <w:pPr>
        <w:tabs>
          <w:tab w:val="left" w:pos="993"/>
        </w:tabs>
        <w:spacing w:after="0"/>
        <w:ind w:firstLine="720"/>
        <w:rPr>
          <w:rFonts w:cs="Times New Roman"/>
          <w:color w:val="000000"/>
          <w:szCs w:val="28"/>
          <w:lang w:eastAsia="ru-RU"/>
        </w:rPr>
      </w:pPr>
      <w:r w:rsidRPr="00314FA9">
        <w:rPr>
          <w:rFonts w:cs="Times New Roman"/>
          <w:color w:val="000000"/>
          <w:szCs w:val="28"/>
          <w:lang w:eastAsia="ru-RU"/>
        </w:rPr>
        <w:t>Общие капитальные вложения  (К</w:t>
      </w:r>
      <w:r w:rsidRPr="00314FA9">
        <w:rPr>
          <w:rFonts w:cs="Times New Roman"/>
          <w:color w:val="000000"/>
          <w:szCs w:val="28"/>
          <w:vertAlign w:val="subscript"/>
          <w:lang w:eastAsia="ru-RU"/>
        </w:rPr>
        <w:t>О</w:t>
      </w:r>
      <w:r w:rsidRPr="00314FA9">
        <w:rPr>
          <w:rFonts w:cs="Times New Roman"/>
          <w:color w:val="000000"/>
          <w:szCs w:val="28"/>
          <w:lang w:eastAsia="ru-RU"/>
        </w:rPr>
        <w:t>) пользователя, связанные с приобретением, внедрением и использован</w:t>
      </w:r>
      <w:r w:rsidR="00AB1327" w:rsidRPr="00314FA9">
        <w:rPr>
          <w:rFonts w:cs="Times New Roman"/>
          <w:color w:val="000000"/>
          <w:szCs w:val="28"/>
          <w:lang w:eastAsia="ru-RU"/>
        </w:rPr>
        <w:t>ием ПС, рассчитывают по формуле</w:t>
      </w:r>
    </w:p>
    <w:p w:rsidR="002C49D4" w:rsidRDefault="002C49D4" w:rsidP="00314FA9">
      <w:pPr>
        <w:tabs>
          <w:tab w:val="left" w:pos="993"/>
        </w:tabs>
        <w:spacing w:after="0"/>
        <w:ind w:firstLine="720"/>
        <w:rPr>
          <w:rFonts w:cs="Times New Roman"/>
          <w:color w:val="000000"/>
          <w:szCs w:val="28"/>
          <w:lang w:eastAsia="ru-RU"/>
        </w:rPr>
      </w:pPr>
    </w:p>
    <w:p w:rsidR="002C49D4" w:rsidRPr="00314FA9" w:rsidRDefault="002C49D4" w:rsidP="002C49D4">
      <w:pPr>
        <w:tabs>
          <w:tab w:val="left" w:pos="993"/>
        </w:tabs>
        <w:spacing w:after="0"/>
        <w:ind w:firstLine="720"/>
        <w:jc w:val="right"/>
        <w:rPr>
          <w:rFonts w:cs="Times New Roman"/>
          <w:color w:val="000000"/>
          <w:szCs w:val="28"/>
          <w:lang w:eastAsia="ru-RU"/>
        </w:rPr>
      </w:pPr>
      <w:r w:rsidRPr="00314FA9">
        <w:rPr>
          <w:rFonts w:cs="Times New Roman"/>
          <w:color w:val="000000"/>
          <w:position w:val="-12"/>
          <w:szCs w:val="28"/>
          <w:lang w:eastAsia="ru-RU"/>
        </w:rPr>
        <w:object w:dxaOrig="2799" w:dyaOrig="360">
          <v:shape id="_x0000_i1026" type="#_x0000_t75" style="width:140.25pt;height:19.5pt" o:ole="" fillcolor="window">
            <v:imagedata r:id="rId45" o:title=""/>
          </v:shape>
          <o:OLEObject Type="Embed" ProgID="Equation.3" ShapeID="_x0000_i1026" DrawAspect="Content" ObjectID="_1494269619" r:id="rId46"/>
        </w:object>
      </w:r>
      <w:r w:rsidRPr="00314FA9">
        <w:rPr>
          <w:rFonts w:cs="Times New Roman"/>
          <w:color w:val="000000"/>
          <w:szCs w:val="28"/>
          <w:lang w:eastAsia="ru-RU"/>
        </w:rPr>
        <w:t>,</w:t>
      </w:r>
      <w:r>
        <w:rPr>
          <w:rFonts w:cs="Times New Roman"/>
          <w:color w:val="000000"/>
          <w:szCs w:val="28"/>
          <w:lang w:eastAsia="ru-RU"/>
        </w:rPr>
        <w:t xml:space="preserve"> </w:t>
      </w:r>
      <w:r>
        <w:rPr>
          <w:rFonts w:cs="Times New Roman"/>
          <w:color w:val="000000"/>
          <w:szCs w:val="28"/>
          <w:lang w:eastAsia="ru-RU"/>
        </w:rPr>
        <w:tab/>
      </w:r>
      <w:r>
        <w:rPr>
          <w:rFonts w:cs="Times New Roman"/>
          <w:color w:val="000000"/>
          <w:szCs w:val="28"/>
          <w:lang w:eastAsia="ru-RU"/>
        </w:rPr>
        <w:tab/>
      </w:r>
      <w:r>
        <w:rPr>
          <w:rFonts w:cs="Times New Roman"/>
          <w:color w:val="000000"/>
          <w:szCs w:val="28"/>
          <w:lang w:eastAsia="ru-RU"/>
        </w:rPr>
        <w:tab/>
      </w:r>
      <w:r>
        <w:rPr>
          <w:rFonts w:cs="Times New Roman"/>
          <w:color w:val="000000"/>
          <w:szCs w:val="28"/>
          <w:lang w:eastAsia="ru-RU"/>
        </w:rPr>
        <w:tab/>
      </w:r>
      <w:r w:rsidRPr="00314FA9">
        <w:rPr>
          <w:rFonts w:cs="Times New Roman"/>
          <w:color w:val="000000"/>
          <w:szCs w:val="28"/>
          <w:lang w:eastAsia="ru-RU"/>
        </w:rPr>
        <w:t>(5.20)</w:t>
      </w:r>
    </w:p>
    <w:p w:rsidR="001271D9" w:rsidRPr="00314FA9" w:rsidRDefault="001271D9" w:rsidP="00314FA9">
      <w:pPr>
        <w:tabs>
          <w:tab w:val="left" w:pos="993"/>
        </w:tabs>
        <w:spacing w:after="0"/>
        <w:ind w:firstLine="720"/>
        <w:rPr>
          <w:rFonts w:cs="Times New Roman"/>
          <w:color w:val="000000"/>
          <w:szCs w:val="28"/>
          <w:lang w:eastAsia="ru-RU"/>
        </w:rPr>
      </w:pPr>
    </w:p>
    <w:p w:rsidR="001271D9" w:rsidRPr="00314FA9" w:rsidRDefault="00522C56" w:rsidP="00522C56">
      <w:pPr>
        <w:tabs>
          <w:tab w:val="left" w:pos="0"/>
        </w:tabs>
        <w:spacing w:after="0"/>
        <w:ind w:left="1276" w:hanging="1276"/>
        <w:rPr>
          <w:rFonts w:cs="Times New Roman"/>
          <w:color w:val="000000"/>
          <w:szCs w:val="28"/>
          <w:lang w:eastAsia="ru-RU"/>
        </w:rPr>
      </w:pPr>
      <w:r>
        <w:rPr>
          <w:rFonts w:cs="Times New Roman"/>
          <w:color w:val="000000"/>
          <w:szCs w:val="28"/>
          <w:lang w:eastAsia="ru-RU"/>
        </w:rPr>
        <w:t xml:space="preserve">где </w:t>
      </w:r>
      <w:r w:rsidR="001271D9" w:rsidRPr="00314FA9">
        <w:rPr>
          <w:rFonts w:cs="Times New Roman"/>
          <w:color w:val="000000"/>
          <w:szCs w:val="28"/>
          <w:lang w:eastAsia="ru-RU"/>
        </w:rPr>
        <w:t>К</w:t>
      </w:r>
      <w:r w:rsidR="001271D9" w:rsidRPr="00314FA9">
        <w:rPr>
          <w:rFonts w:cs="Times New Roman"/>
          <w:color w:val="000000"/>
          <w:szCs w:val="28"/>
          <w:vertAlign w:val="subscript"/>
          <w:lang w:eastAsia="ru-RU"/>
        </w:rPr>
        <w:t>ПР</w:t>
      </w:r>
      <w:r w:rsidR="001271D9" w:rsidRPr="00314FA9">
        <w:rPr>
          <w:rFonts w:cs="Times New Roman"/>
          <w:color w:val="000000"/>
          <w:szCs w:val="28"/>
          <w:lang w:eastAsia="ru-RU"/>
        </w:rPr>
        <w:t xml:space="preserve"> – затраты</w:t>
      </w:r>
      <w:r w:rsidR="002C49D4">
        <w:rPr>
          <w:rFonts w:cs="Times New Roman"/>
          <w:color w:val="000000"/>
          <w:szCs w:val="28"/>
          <w:lang w:eastAsia="ru-RU"/>
        </w:rPr>
        <w:t xml:space="preserve"> </w:t>
      </w:r>
      <w:r w:rsidR="001271D9" w:rsidRPr="00314FA9">
        <w:rPr>
          <w:rFonts w:cs="Times New Roman"/>
          <w:color w:val="000000"/>
          <w:szCs w:val="28"/>
          <w:lang w:eastAsia="ru-RU"/>
        </w:rPr>
        <w:t xml:space="preserve"> пользователя </w:t>
      </w:r>
      <w:r w:rsidR="002C49D4">
        <w:rPr>
          <w:rFonts w:cs="Times New Roman"/>
          <w:color w:val="000000"/>
          <w:szCs w:val="28"/>
          <w:lang w:eastAsia="ru-RU"/>
        </w:rPr>
        <w:t xml:space="preserve"> </w:t>
      </w:r>
      <w:r w:rsidR="001271D9" w:rsidRPr="00314FA9">
        <w:rPr>
          <w:rFonts w:cs="Times New Roman"/>
          <w:color w:val="000000"/>
          <w:szCs w:val="28"/>
          <w:lang w:eastAsia="ru-RU"/>
        </w:rPr>
        <w:t xml:space="preserve">на </w:t>
      </w:r>
      <w:r w:rsidR="002C49D4">
        <w:rPr>
          <w:rFonts w:cs="Times New Roman"/>
          <w:color w:val="000000"/>
          <w:szCs w:val="28"/>
          <w:lang w:eastAsia="ru-RU"/>
        </w:rPr>
        <w:t xml:space="preserve"> </w:t>
      </w:r>
      <w:r w:rsidR="001271D9" w:rsidRPr="00314FA9">
        <w:rPr>
          <w:rFonts w:cs="Times New Roman"/>
          <w:color w:val="000000"/>
          <w:szCs w:val="28"/>
          <w:lang w:eastAsia="ru-RU"/>
        </w:rPr>
        <w:t>приобретение ПС по отпускной цене с учётом стоимости услуг по эксплуатации (тыс. руб.);</w:t>
      </w:r>
    </w:p>
    <w:p w:rsidR="001271D9" w:rsidRPr="00314FA9" w:rsidRDefault="00522C56" w:rsidP="00522C56">
      <w:pPr>
        <w:spacing w:after="0"/>
        <w:ind w:firstLine="426"/>
        <w:rPr>
          <w:rFonts w:cs="Times New Roman"/>
          <w:color w:val="000000"/>
          <w:szCs w:val="28"/>
          <w:lang w:eastAsia="ru-RU"/>
        </w:rPr>
      </w:pPr>
      <w:r w:rsidRPr="00522C56">
        <w:rPr>
          <w:rFonts w:cs="Times New Roman"/>
          <w:color w:val="000000"/>
          <w:szCs w:val="28"/>
          <w:lang w:eastAsia="ru-RU"/>
        </w:rPr>
        <w:t xml:space="preserve"> </w:t>
      </w:r>
      <w:r w:rsidR="001271D9" w:rsidRPr="00314FA9">
        <w:rPr>
          <w:rFonts w:cs="Times New Roman"/>
          <w:color w:val="000000"/>
          <w:szCs w:val="28"/>
          <w:lang w:eastAsia="ru-RU"/>
        </w:rPr>
        <w:t>К</w:t>
      </w:r>
      <w:r w:rsidR="001271D9" w:rsidRPr="00314FA9">
        <w:rPr>
          <w:rFonts w:cs="Times New Roman"/>
          <w:color w:val="000000"/>
          <w:szCs w:val="28"/>
          <w:vertAlign w:val="subscript"/>
          <w:lang w:eastAsia="ru-RU"/>
        </w:rPr>
        <w:t>ОС</w:t>
      </w:r>
      <w:r w:rsidR="001271D9" w:rsidRPr="00314FA9">
        <w:rPr>
          <w:rFonts w:cs="Times New Roman"/>
          <w:color w:val="000000"/>
          <w:szCs w:val="28"/>
          <w:lang w:eastAsia="ru-RU"/>
        </w:rPr>
        <w:t xml:space="preserve"> – затраты пользователя на освоение ПС (тыс. руб.);</w:t>
      </w:r>
    </w:p>
    <w:p w:rsidR="001271D9" w:rsidRPr="00314FA9" w:rsidRDefault="00522C56" w:rsidP="00522C56">
      <w:pPr>
        <w:spacing w:after="0"/>
        <w:ind w:left="1276" w:hanging="850"/>
        <w:rPr>
          <w:rFonts w:cs="Times New Roman"/>
          <w:color w:val="000000"/>
          <w:szCs w:val="28"/>
          <w:lang w:eastAsia="ru-RU"/>
        </w:rPr>
      </w:pPr>
      <w:r w:rsidRPr="00522C56">
        <w:rPr>
          <w:rFonts w:cs="Times New Roman"/>
          <w:color w:val="000000"/>
          <w:szCs w:val="28"/>
          <w:lang w:eastAsia="ru-RU"/>
        </w:rPr>
        <w:t xml:space="preserve"> </w:t>
      </w:r>
      <w:r w:rsidR="001271D9" w:rsidRPr="00314FA9">
        <w:rPr>
          <w:rFonts w:cs="Times New Roman"/>
          <w:color w:val="000000"/>
          <w:szCs w:val="28"/>
          <w:lang w:eastAsia="ru-RU"/>
        </w:rPr>
        <w:t>К</w:t>
      </w:r>
      <w:r w:rsidR="001271D9" w:rsidRPr="00314FA9">
        <w:rPr>
          <w:rFonts w:cs="Times New Roman"/>
          <w:color w:val="000000"/>
          <w:szCs w:val="28"/>
          <w:vertAlign w:val="subscript"/>
          <w:lang w:eastAsia="ru-RU"/>
        </w:rPr>
        <w:t>ТС</w:t>
      </w:r>
      <w:r w:rsidR="001271D9" w:rsidRPr="00314FA9">
        <w:rPr>
          <w:rFonts w:cs="Times New Roman"/>
          <w:color w:val="000000"/>
          <w:szCs w:val="28"/>
          <w:lang w:eastAsia="ru-RU"/>
        </w:rPr>
        <w:t xml:space="preserve"> – затраты </w:t>
      </w:r>
      <w:r w:rsidR="004409F5">
        <w:rPr>
          <w:rFonts w:cs="Times New Roman"/>
          <w:color w:val="000000"/>
          <w:szCs w:val="28"/>
          <w:lang w:eastAsia="ru-RU"/>
        </w:rPr>
        <w:t xml:space="preserve"> </w:t>
      </w:r>
      <w:r w:rsidR="001271D9" w:rsidRPr="00314FA9">
        <w:rPr>
          <w:rFonts w:cs="Times New Roman"/>
          <w:color w:val="000000"/>
          <w:szCs w:val="28"/>
          <w:lang w:eastAsia="ru-RU"/>
        </w:rPr>
        <w:t xml:space="preserve"> на </w:t>
      </w:r>
      <w:r w:rsidR="004409F5">
        <w:rPr>
          <w:rFonts w:cs="Times New Roman"/>
          <w:color w:val="000000"/>
          <w:szCs w:val="28"/>
          <w:lang w:eastAsia="ru-RU"/>
        </w:rPr>
        <w:t xml:space="preserve"> </w:t>
      </w:r>
      <w:r w:rsidR="001271D9" w:rsidRPr="00314FA9">
        <w:rPr>
          <w:rFonts w:cs="Times New Roman"/>
          <w:color w:val="000000"/>
          <w:szCs w:val="28"/>
          <w:lang w:eastAsia="ru-RU"/>
        </w:rPr>
        <w:t>доукомплектование</w:t>
      </w:r>
      <w:r w:rsidR="004409F5">
        <w:rPr>
          <w:rFonts w:cs="Times New Roman"/>
          <w:color w:val="000000"/>
          <w:szCs w:val="28"/>
          <w:lang w:eastAsia="ru-RU"/>
        </w:rPr>
        <w:t xml:space="preserve"> </w:t>
      </w:r>
      <w:r w:rsidR="001271D9" w:rsidRPr="00314FA9">
        <w:rPr>
          <w:rFonts w:cs="Times New Roman"/>
          <w:color w:val="000000"/>
          <w:szCs w:val="28"/>
          <w:lang w:eastAsia="ru-RU"/>
        </w:rPr>
        <w:t xml:space="preserve"> ВТ </w:t>
      </w:r>
      <w:r w:rsidR="004409F5">
        <w:rPr>
          <w:rFonts w:cs="Times New Roman"/>
          <w:color w:val="000000"/>
          <w:szCs w:val="28"/>
          <w:lang w:eastAsia="ru-RU"/>
        </w:rPr>
        <w:t xml:space="preserve"> </w:t>
      </w:r>
      <w:r w:rsidR="001271D9" w:rsidRPr="00314FA9">
        <w:rPr>
          <w:rFonts w:cs="Times New Roman"/>
          <w:color w:val="000000"/>
          <w:szCs w:val="28"/>
          <w:lang w:eastAsia="ru-RU"/>
        </w:rPr>
        <w:t xml:space="preserve">техническими </w:t>
      </w:r>
      <w:r w:rsidR="004409F5">
        <w:rPr>
          <w:rFonts w:cs="Times New Roman"/>
          <w:color w:val="000000"/>
          <w:szCs w:val="28"/>
          <w:lang w:eastAsia="ru-RU"/>
        </w:rPr>
        <w:t xml:space="preserve"> </w:t>
      </w:r>
      <w:r w:rsidR="001271D9" w:rsidRPr="00314FA9">
        <w:rPr>
          <w:rFonts w:cs="Times New Roman"/>
          <w:color w:val="000000"/>
          <w:szCs w:val="28"/>
          <w:lang w:eastAsia="ru-RU"/>
        </w:rPr>
        <w:t>средствами</w:t>
      </w:r>
      <w:r w:rsidR="004409F5">
        <w:rPr>
          <w:rFonts w:cs="Times New Roman"/>
          <w:color w:val="000000"/>
          <w:szCs w:val="28"/>
          <w:lang w:eastAsia="ru-RU"/>
        </w:rPr>
        <w:t xml:space="preserve"> </w:t>
      </w:r>
      <w:r w:rsidR="001271D9" w:rsidRPr="00314FA9">
        <w:rPr>
          <w:rFonts w:cs="Times New Roman"/>
          <w:color w:val="000000"/>
          <w:szCs w:val="28"/>
          <w:lang w:eastAsia="ru-RU"/>
        </w:rPr>
        <w:t xml:space="preserve"> в связи с внедрением нового ПС (тыс. руб.);</w:t>
      </w:r>
    </w:p>
    <w:p w:rsidR="001271D9" w:rsidRPr="00314FA9" w:rsidRDefault="00522C56" w:rsidP="00522C56">
      <w:pPr>
        <w:spacing w:after="0"/>
        <w:ind w:left="1276" w:hanging="850"/>
        <w:rPr>
          <w:rFonts w:cs="Times New Roman"/>
          <w:color w:val="000000"/>
          <w:szCs w:val="28"/>
          <w:lang w:eastAsia="ru-RU"/>
        </w:rPr>
      </w:pPr>
      <w:r w:rsidRPr="00522C56">
        <w:rPr>
          <w:rFonts w:cs="Times New Roman"/>
          <w:color w:val="000000"/>
          <w:szCs w:val="28"/>
          <w:lang w:eastAsia="ru-RU"/>
        </w:rPr>
        <w:t xml:space="preserve"> </w:t>
      </w:r>
      <w:r w:rsidR="001271D9" w:rsidRPr="00314FA9">
        <w:rPr>
          <w:rFonts w:cs="Times New Roman"/>
          <w:color w:val="000000"/>
          <w:szCs w:val="28"/>
          <w:lang w:eastAsia="ru-RU"/>
        </w:rPr>
        <w:t>К</w:t>
      </w:r>
      <w:r w:rsidR="001271D9" w:rsidRPr="00314FA9">
        <w:rPr>
          <w:rFonts w:cs="Times New Roman"/>
          <w:color w:val="000000"/>
          <w:szCs w:val="28"/>
          <w:vertAlign w:val="subscript"/>
          <w:lang w:eastAsia="ru-RU"/>
        </w:rPr>
        <w:t>ОБ</w:t>
      </w:r>
      <w:r w:rsidR="001271D9" w:rsidRPr="00314FA9">
        <w:rPr>
          <w:rFonts w:cs="Times New Roman"/>
          <w:color w:val="000000"/>
          <w:szCs w:val="28"/>
          <w:lang w:eastAsia="ru-RU"/>
        </w:rPr>
        <w:t xml:space="preserve"> – затраты </w:t>
      </w:r>
      <w:r w:rsidR="002C49D4">
        <w:rPr>
          <w:rFonts w:cs="Times New Roman"/>
          <w:color w:val="000000"/>
          <w:szCs w:val="28"/>
          <w:lang w:eastAsia="ru-RU"/>
        </w:rPr>
        <w:t xml:space="preserve"> </w:t>
      </w:r>
      <w:r w:rsidR="004409F5">
        <w:rPr>
          <w:rFonts w:cs="Times New Roman"/>
          <w:color w:val="000000"/>
          <w:szCs w:val="28"/>
          <w:lang w:eastAsia="ru-RU"/>
        </w:rPr>
        <w:t xml:space="preserve">  </w:t>
      </w:r>
      <w:r w:rsidR="001271D9" w:rsidRPr="00314FA9">
        <w:rPr>
          <w:rFonts w:cs="Times New Roman"/>
          <w:color w:val="000000"/>
          <w:szCs w:val="28"/>
          <w:lang w:eastAsia="ru-RU"/>
        </w:rPr>
        <w:t xml:space="preserve">на </w:t>
      </w:r>
      <w:r w:rsidR="004409F5">
        <w:rPr>
          <w:rFonts w:cs="Times New Roman"/>
          <w:color w:val="000000"/>
          <w:szCs w:val="28"/>
          <w:lang w:eastAsia="ru-RU"/>
        </w:rPr>
        <w:t xml:space="preserve">  </w:t>
      </w:r>
      <w:r w:rsidR="002C49D4">
        <w:rPr>
          <w:rFonts w:cs="Times New Roman"/>
          <w:color w:val="000000"/>
          <w:szCs w:val="28"/>
          <w:lang w:eastAsia="ru-RU"/>
        </w:rPr>
        <w:t xml:space="preserve"> </w:t>
      </w:r>
      <w:r w:rsidR="001271D9" w:rsidRPr="00314FA9">
        <w:rPr>
          <w:rFonts w:cs="Times New Roman"/>
          <w:color w:val="000000"/>
          <w:szCs w:val="28"/>
          <w:lang w:eastAsia="ru-RU"/>
        </w:rPr>
        <w:t>пополнение</w:t>
      </w:r>
      <w:r w:rsidR="004409F5">
        <w:rPr>
          <w:rFonts w:cs="Times New Roman"/>
          <w:color w:val="000000"/>
          <w:szCs w:val="28"/>
          <w:lang w:eastAsia="ru-RU"/>
        </w:rPr>
        <w:t xml:space="preserve">  </w:t>
      </w:r>
      <w:r w:rsidR="001271D9" w:rsidRPr="00314FA9">
        <w:rPr>
          <w:rFonts w:cs="Times New Roman"/>
          <w:color w:val="000000"/>
          <w:szCs w:val="28"/>
          <w:lang w:eastAsia="ru-RU"/>
        </w:rPr>
        <w:t xml:space="preserve"> </w:t>
      </w:r>
      <w:r w:rsidR="002C49D4">
        <w:rPr>
          <w:rFonts w:cs="Times New Roman"/>
          <w:color w:val="000000"/>
          <w:szCs w:val="28"/>
          <w:lang w:eastAsia="ru-RU"/>
        </w:rPr>
        <w:t xml:space="preserve"> </w:t>
      </w:r>
      <w:r w:rsidR="001271D9" w:rsidRPr="00314FA9">
        <w:rPr>
          <w:rFonts w:cs="Times New Roman"/>
          <w:color w:val="000000"/>
          <w:szCs w:val="28"/>
          <w:lang w:eastAsia="ru-RU"/>
        </w:rPr>
        <w:t xml:space="preserve">оборотных </w:t>
      </w:r>
      <w:r w:rsidR="004409F5">
        <w:rPr>
          <w:rFonts w:cs="Times New Roman"/>
          <w:color w:val="000000"/>
          <w:szCs w:val="28"/>
          <w:lang w:eastAsia="ru-RU"/>
        </w:rPr>
        <w:t xml:space="preserve">  </w:t>
      </w:r>
      <w:r w:rsidR="002C49D4">
        <w:rPr>
          <w:rFonts w:cs="Times New Roman"/>
          <w:color w:val="000000"/>
          <w:szCs w:val="28"/>
          <w:lang w:eastAsia="ru-RU"/>
        </w:rPr>
        <w:t xml:space="preserve"> </w:t>
      </w:r>
      <w:r w:rsidR="001271D9" w:rsidRPr="00314FA9">
        <w:rPr>
          <w:rFonts w:cs="Times New Roman"/>
          <w:color w:val="000000"/>
          <w:szCs w:val="28"/>
          <w:lang w:eastAsia="ru-RU"/>
        </w:rPr>
        <w:t xml:space="preserve">средств </w:t>
      </w:r>
      <w:r w:rsidR="002C49D4">
        <w:rPr>
          <w:rFonts w:cs="Times New Roman"/>
          <w:color w:val="000000"/>
          <w:szCs w:val="28"/>
          <w:lang w:eastAsia="ru-RU"/>
        </w:rPr>
        <w:t xml:space="preserve"> </w:t>
      </w:r>
      <w:r w:rsidR="004409F5">
        <w:rPr>
          <w:rFonts w:cs="Times New Roman"/>
          <w:color w:val="000000"/>
          <w:szCs w:val="28"/>
          <w:lang w:eastAsia="ru-RU"/>
        </w:rPr>
        <w:t xml:space="preserve">  </w:t>
      </w:r>
      <w:r w:rsidR="001271D9" w:rsidRPr="00314FA9">
        <w:rPr>
          <w:rFonts w:cs="Times New Roman"/>
          <w:color w:val="000000"/>
          <w:szCs w:val="28"/>
          <w:lang w:eastAsia="ru-RU"/>
        </w:rPr>
        <w:t>в</w:t>
      </w:r>
      <w:r w:rsidR="004409F5">
        <w:rPr>
          <w:rFonts w:cs="Times New Roman"/>
          <w:color w:val="000000"/>
          <w:szCs w:val="28"/>
          <w:lang w:eastAsia="ru-RU"/>
        </w:rPr>
        <w:t xml:space="preserve">  </w:t>
      </w:r>
      <w:r w:rsidR="002C49D4">
        <w:rPr>
          <w:rFonts w:cs="Times New Roman"/>
          <w:color w:val="000000"/>
          <w:szCs w:val="28"/>
          <w:lang w:eastAsia="ru-RU"/>
        </w:rPr>
        <w:t xml:space="preserve"> </w:t>
      </w:r>
      <w:r w:rsidR="001271D9" w:rsidRPr="00314FA9">
        <w:rPr>
          <w:rFonts w:cs="Times New Roman"/>
          <w:color w:val="000000"/>
          <w:szCs w:val="28"/>
          <w:lang w:eastAsia="ru-RU"/>
        </w:rPr>
        <w:t xml:space="preserve"> связи </w:t>
      </w:r>
      <w:r w:rsidR="002C49D4">
        <w:rPr>
          <w:rFonts w:cs="Times New Roman"/>
          <w:color w:val="000000"/>
          <w:szCs w:val="28"/>
          <w:lang w:eastAsia="ru-RU"/>
        </w:rPr>
        <w:t xml:space="preserve"> </w:t>
      </w:r>
      <w:r w:rsidR="004409F5">
        <w:rPr>
          <w:rFonts w:cs="Times New Roman"/>
          <w:color w:val="000000"/>
          <w:szCs w:val="28"/>
          <w:lang w:eastAsia="ru-RU"/>
        </w:rPr>
        <w:t xml:space="preserve">  </w:t>
      </w:r>
      <w:r w:rsidR="001271D9" w:rsidRPr="00314FA9">
        <w:rPr>
          <w:rFonts w:cs="Times New Roman"/>
          <w:color w:val="000000"/>
          <w:szCs w:val="28"/>
          <w:lang w:eastAsia="ru-RU"/>
        </w:rPr>
        <w:t>с использованием нового ПС (тыс. руб.).</w:t>
      </w:r>
    </w:p>
    <w:p w:rsidR="001271D9" w:rsidRPr="00314FA9" w:rsidRDefault="001271D9" w:rsidP="00314FA9">
      <w:pPr>
        <w:tabs>
          <w:tab w:val="left" w:pos="993"/>
        </w:tabs>
        <w:spacing w:after="0"/>
        <w:ind w:left="709" w:firstLine="0"/>
        <w:rPr>
          <w:rFonts w:cs="Times New Roman"/>
          <w:color w:val="000000"/>
          <w:szCs w:val="28"/>
          <w:lang w:eastAsia="ru-RU"/>
        </w:rPr>
      </w:pPr>
    </w:p>
    <w:p w:rsidR="001271D9" w:rsidRPr="00314FA9" w:rsidRDefault="001271D9" w:rsidP="00314FA9">
      <w:pPr>
        <w:tabs>
          <w:tab w:val="left" w:pos="993"/>
        </w:tabs>
        <w:spacing w:after="0"/>
        <w:ind w:left="567" w:firstLine="142"/>
        <w:rPr>
          <w:rFonts w:cs="Times New Roman"/>
          <w:color w:val="000000"/>
          <w:szCs w:val="28"/>
          <w:lang w:eastAsia="ru-RU"/>
        </w:rPr>
      </w:pPr>
      <w:r w:rsidRPr="00314FA9">
        <w:rPr>
          <w:rFonts w:cs="Times New Roman"/>
          <w:color w:val="000000"/>
          <w:szCs w:val="28"/>
          <w:lang w:eastAsia="ru-RU"/>
        </w:rPr>
        <w:t>Затраты на освоение программного средства определяются по формуле:</w:t>
      </w:r>
    </w:p>
    <w:p w:rsidR="001271D9" w:rsidRDefault="001271D9" w:rsidP="002C49D4">
      <w:pPr>
        <w:tabs>
          <w:tab w:val="left" w:pos="993"/>
        </w:tabs>
        <w:spacing w:after="0"/>
        <w:ind w:left="567" w:firstLine="142"/>
        <w:rPr>
          <w:rFonts w:cs="Times New Roman"/>
          <w:color w:val="000000"/>
          <w:szCs w:val="28"/>
          <w:lang w:eastAsia="ru-RU"/>
        </w:rPr>
      </w:pPr>
    </w:p>
    <w:p w:rsidR="002C49D4" w:rsidRDefault="002C49D4" w:rsidP="00513C1D">
      <w:pPr>
        <w:tabs>
          <w:tab w:val="left" w:pos="993"/>
        </w:tabs>
        <w:spacing w:after="0"/>
        <w:ind w:left="567" w:firstLine="142"/>
        <w:jc w:val="right"/>
        <w:rPr>
          <w:rFonts w:cs="Times New Roman"/>
          <w:color w:val="000000"/>
          <w:szCs w:val="28"/>
          <w:lang w:eastAsia="ru-RU"/>
        </w:rPr>
      </w:pPr>
      <w:r>
        <w:rPr>
          <w:rFonts w:cs="Times New Roman"/>
          <w:color w:val="000000"/>
          <w:szCs w:val="28"/>
          <w:lang w:eastAsia="ru-RU"/>
        </w:rPr>
        <w:t>К</w:t>
      </w:r>
      <w:r w:rsidRPr="002C49D4">
        <w:rPr>
          <w:rFonts w:cs="Times New Roman"/>
          <w:color w:val="000000"/>
          <w:szCs w:val="28"/>
          <w:vertAlign w:val="subscript"/>
          <w:lang w:eastAsia="ru-RU"/>
        </w:rPr>
        <w:t>ос</w:t>
      </w:r>
      <w:r>
        <w:rPr>
          <w:rFonts w:cs="Times New Roman"/>
          <w:color w:val="000000"/>
          <w:szCs w:val="28"/>
          <w:vertAlign w:val="subscript"/>
          <w:lang w:eastAsia="ru-RU"/>
        </w:rPr>
        <w:t xml:space="preserve"> </w:t>
      </w:r>
      <w:r>
        <w:rPr>
          <w:rFonts w:cs="Times New Roman"/>
          <w:color w:val="000000"/>
          <w:szCs w:val="28"/>
          <w:lang w:eastAsia="ru-RU"/>
        </w:rPr>
        <w:t>= (З</w:t>
      </w:r>
      <w:r w:rsidRPr="002C49D4">
        <w:rPr>
          <w:rFonts w:cs="Times New Roman"/>
          <w:color w:val="000000"/>
          <w:szCs w:val="28"/>
          <w:vertAlign w:val="subscript"/>
          <w:lang w:eastAsia="ru-RU"/>
        </w:rPr>
        <w:t>см</w:t>
      </w:r>
      <w:r>
        <w:rPr>
          <w:rFonts w:cs="Times New Roman"/>
          <w:color w:val="000000"/>
          <w:szCs w:val="28"/>
          <w:vertAlign w:val="subscript"/>
          <w:lang w:eastAsia="ru-RU"/>
        </w:rPr>
        <w:t xml:space="preserve"> </w:t>
      </w:r>
      <w:r>
        <w:rPr>
          <w:rFonts w:cs="Times New Roman"/>
          <w:color w:val="000000"/>
          <w:szCs w:val="28"/>
          <w:lang w:eastAsia="ru-RU"/>
        </w:rPr>
        <w:t>+ З</w:t>
      </w:r>
      <w:r w:rsidRPr="002C49D4">
        <w:rPr>
          <w:rFonts w:cs="Times New Roman"/>
          <w:color w:val="000000"/>
          <w:szCs w:val="28"/>
          <w:vertAlign w:val="subscript"/>
          <w:lang w:eastAsia="ru-RU"/>
        </w:rPr>
        <w:t>см</w:t>
      </w:r>
      <w:r w:rsidR="00513C1D">
        <w:rPr>
          <w:rFonts w:cs="Times New Roman"/>
          <w:color w:val="000000"/>
          <w:szCs w:val="28"/>
          <w:vertAlign w:val="subscript"/>
          <w:lang w:eastAsia="ru-RU"/>
        </w:rPr>
        <w:t xml:space="preserve"> </w:t>
      </w:r>
      <w:r w:rsidR="00513C1D">
        <w:rPr>
          <w:rFonts w:cs="Times New Roman"/>
          <w:color w:val="000000"/>
          <w:szCs w:val="28"/>
          <w:lang w:eastAsia="ru-RU"/>
        </w:rPr>
        <w:t>* К</w:t>
      </w:r>
      <w:r w:rsidR="00513C1D" w:rsidRPr="00513C1D">
        <w:rPr>
          <w:rFonts w:cs="Times New Roman"/>
          <w:color w:val="000000"/>
          <w:szCs w:val="28"/>
          <w:vertAlign w:val="subscript"/>
          <w:lang w:eastAsia="ru-RU"/>
        </w:rPr>
        <w:t>нз</w:t>
      </w:r>
      <w:r w:rsidR="00513C1D">
        <w:rPr>
          <w:rFonts w:cs="Times New Roman"/>
          <w:color w:val="000000"/>
          <w:szCs w:val="28"/>
          <w:vertAlign w:val="subscript"/>
          <w:lang w:eastAsia="ru-RU"/>
        </w:rPr>
        <w:t xml:space="preserve"> </w:t>
      </w:r>
      <w:r w:rsidR="00513C1D">
        <w:rPr>
          <w:rFonts w:cs="Times New Roman"/>
          <w:color w:val="000000"/>
          <w:szCs w:val="28"/>
          <w:lang w:eastAsia="ru-RU"/>
        </w:rPr>
        <w:t>) * Ч</w:t>
      </w:r>
      <w:r w:rsidR="00513C1D" w:rsidRPr="00513C1D">
        <w:rPr>
          <w:rFonts w:cs="Times New Roman"/>
          <w:color w:val="000000"/>
          <w:szCs w:val="28"/>
          <w:vertAlign w:val="subscript"/>
          <w:lang w:eastAsia="ru-RU"/>
        </w:rPr>
        <w:t>по</w:t>
      </w:r>
      <w:r w:rsidR="00513C1D">
        <w:rPr>
          <w:rFonts w:cs="Times New Roman"/>
          <w:color w:val="000000"/>
          <w:szCs w:val="28"/>
          <w:vertAlign w:val="subscript"/>
          <w:lang w:eastAsia="ru-RU"/>
        </w:rPr>
        <w:t xml:space="preserve"> </w:t>
      </w:r>
      <w:r w:rsidR="00513C1D">
        <w:rPr>
          <w:rFonts w:cs="Times New Roman"/>
          <w:color w:val="000000"/>
          <w:szCs w:val="28"/>
          <w:lang w:eastAsia="ru-RU"/>
        </w:rPr>
        <w:t>*Т</w:t>
      </w:r>
      <w:r w:rsidR="00513C1D" w:rsidRPr="00513C1D">
        <w:rPr>
          <w:rFonts w:cs="Times New Roman"/>
          <w:color w:val="000000"/>
          <w:szCs w:val="28"/>
          <w:vertAlign w:val="subscript"/>
          <w:lang w:eastAsia="ru-RU"/>
        </w:rPr>
        <w:t>ос</w:t>
      </w:r>
      <w:r w:rsidR="00513C1D">
        <w:rPr>
          <w:rFonts w:cs="Times New Roman"/>
          <w:color w:val="000000"/>
          <w:szCs w:val="28"/>
          <w:lang w:eastAsia="ru-RU"/>
        </w:rPr>
        <w:t xml:space="preserve">, </w:t>
      </w:r>
      <w:r w:rsidR="00513C1D">
        <w:rPr>
          <w:rFonts w:cs="Times New Roman"/>
          <w:color w:val="000000"/>
          <w:szCs w:val="28"/>
          <w:lang w:eastAsia="ru-RU"/>
        </w:rPr>
        <w:tab/>
      </w:r>
      <w:r w:rsidR="00513C1D">
        <w:rPr>
          <w:rFonts w:cs="Times New Roman"/>
          <w:color w:val="000000"/>
          <w:szCs w:val="28"/>
          <w:lang w:eastAsia="ru-RU"/>
        </w:rPr>
        <w:tab/>
      </w:r>
      <w:r w:rsidR="00513C1D">
        <w:rPr>
          <w:rFonts w:cs="Times New Roman"/>
          <w:color w:val="000000"/>
          <w:szCs w:val="28"/>
          <w:lang w:eastAsia="ru-RU"/>
        </w:rPr>
        <w:tab/>
        <w:t xml:space="preserve">  </w:t>
      </w:r>
      <w:r w:rsidR="00513C1D" w:rsidRPr="00314FA9">
        <w:rPr>
          <w:rFonts w:cs="Times New Roman"/>
          <w:color w:val="000000"/>
          <w:szCs w:val="28"/>
          <w:lang w:eastAsia="ru-RU"/>
        </w:rPr>
        <w:t>(5.21)</w:t>
      </w:r>
    </w:p>
    <w:p w:rsidR="00513C1D" w:rsidRPr="00513C1D" w:rsidRDefault="00513C1D" w:rsidP="00513C1D">
      <w:pPr>
        <w:tabs>
          <w:tab w:val="left" w:pos="993"/>
        </w:tabs>
        <w:spacing w:after="0"/>
        <w:ind w:left="567" w:firstLine="142"/>
        <w:jc w:val="right"/>
        <w:rPr>
          <w:rFonts w:cs="Times New Roman"/>
          <w:color w:val="000000"/>
          <w:szCs w:val="28"/>
          <w:lang w:eastAsia="ru-RU"/>
        </w:rPr>
      </w:pPr>
    </w:p>
    <w:p w:rsidR="001271D9" w:rsidRPr="00314FA9" w:rsidRDefault="001271D9" w:rsidP="00522C56">
      <w:pPr>
        <w:tabs>
          <w:tab w:val="left" w:pos="426"/>
        </w:tabs>
        <w:spacing w:after="0"/>
        <w:ind w:firstLine="0"/>
        <w:rPr>
          <w:rFonts w:cs="Times New Roman"/>
          <w:color w:val="000000"/>
          <w:szCs w:val="28"/>
          <w:lang w:eastAsia="ru-RU"/>
        </w:rPr>
      </w:pPr>
      <w:bookmarkStart w:id="60" w:name="_Toc168854445"/>
      <w:r w:rsidRPr="00314FA9">
        <w:rPr>
          <w:rFonts w:cs="Times New Roman"/>
          <w:color w:val="000000"/>
          <w:szCs w:val="28"/>
          <w:lang w:eastAsia="ru-RU"/>
        </w:rPr>
        <w:t>где З</w:t>
      </w:r>
      <w:r w:rsidRPr="00314FA9">
        <w:rPr>
          <w:rFonts w:cs="Times New Roman"/>
          <w:color w:val="000000"/>
          <w:szCs w:val="28"/>
          <w:vertAlign w:val="subscript"/>
          <w:lang w:eastAsia="ru-RU"/>
        </w:rPr>
        <w:t>см</w:t>
      </w:r>
      <w:r w:rsidRPr="00314FA9">
        <w:rPr>
          <w:rFonts w:cs="Times New Roman"/>
          <w:color w:val="000000"/>
          <w:szCs w:val="28"/>
          <w:lang w:eastAsia="ru-RU"/>
        </w:rPr>
        <w:t xml:space="preserve">  – среднемесячная заработная плата одного</w:t>
      </w:r>
      <w:bookmarkStart w:id="61" w:name="_Toc168854446"/>
      <w:bookmarkEnd w:id="60"/>
      <w:r w:rsidRPr="00314FA9">
        <w:rPr>
          <w:rFonts w:cs="Times New Roman"/>
          <w:color w:val="000000"/>
          <w:szCs w:val="28"/>
          <w:lang w:eastAsia="ru-RU"/>
        </w:rPr>
        <w:t xml:space="preserve"> программиста (руб.);</w:t>
      </w:r>
      <w:bookmarkEnd w:id="61"/>
    </w:p>
    <w:p w:rsidR="001271D9" w:rsidRPr="00314FA9" w:rsidRDefault="001271D9" w:rsidP="00522C56">
      <w:pPr>
        <w:tabs>
          <w:tab w:val="left" w:pos="0"/>
          <w:tab w:val="left" w:pos="993"/>
        </w:tabs>
        <w:spacing w:after="0"/>
        <w:ind w:firstLine="426"/>
        <w:rPr>
          <w:rFonts w:cs="Times New Roman"/>
          <w:color w:val="000000"/>
          <w:szCs w:val="28"/>
          <w:lang w:eastAsia="ru-RU"/>
        </w:rPr>
      </w:pPr>
      <w:bookmarkStart w:id="62" w:name="_Toc168854447"/>
      <w:r w:rsidRPr="00314FA9">
        <w:rPr>
          <w:rFonts w:cs="Times New Roman"/>
          <w:color w:val="000000"/>
          <w:szCs w:val="28"/>
          <w:lang w:eastAsia="ru-RU"/>
        </w:rPr>
        <w:t>К</w:t>
      </w:r>
      <w:r w:rsidRPr="00314FA9">
        <w:rPr>
          <w:rFonts w:cs="Times New Roman"/>
          <w:color w:val="000000"/>
          <w:szCs w:val="28"/>
          <w:vertAlign w:val="subscript"/>
          <w:lang w:eastAsia="ru-RU"/>
        </w:rPr>
        <w:t>нз</w:t>
      </w:r>
      <w:r w:rsidRPr="00314FA9">
        <w:rPr>
          <w:rFonts w:cs="Times New Roman"/>
          <w:color w:val="000000"/>
          <w:szCs w:val="28"/>
          <w:lang w:eastAsia="ru-RU"/>
        </w:rPr>
        <w:t xml:space="preserve">  – коэффициент начислений на заработную плату (единиц);</w:t>
      </w:r>
      <w:bookmarkEnd w:id="62"/>
      <w:r w:rsidRPr="00314FA9">
        <w:rPr>
          <w:rFonts w:cs="Times New Roman"/>
          <w:color w:val="000000"/>
          <w:szCs w:val="28"/>
          <w:lang w:eastAsia="ru-RU"/>
        </w:rPr>
        <w:t xml:space="preserve"> </w:t>
      </w:r>
      <w:bookmarkStart w:id="63" w:name="_Toc168854448"/>
    </w:p>
    <w:p w:rsidR="001271D9" w:rsidRPr="00314FA9" w:rsidRDefault="001271D9" w:rsidP="00522C56">
      <w:pPr>
        <w:tabs>
          <w:tab w:val="left" w:pos="0"/>
          <w:tab w:val="left" w:pos="993"/>
        </w:tabs>
        <w:spacing w:after="0"/>
        <w:ind w:firstLine="426"/>
        <w:rPr>
          <w:rFonts w:cs="Times New Roman"/>
          <w:color w:val="000000"/>
          <w:szCs w:val="28"/>
          <w:lang w:eastAsia="ru-RU"/>
        </w:rPr>
      </w:pPr>
      <w:r w:rsidRPr="00314FA9">
        <w:rPr>
          <w:rFonts w:cs="Times New Roman"/>
          <w:color w:val="000000"/>
          <w:szCs w:val="28"/>
          <w:lang w:eastAsia="ru-RU"/>
        </w:rPr>
        <w:t>Ч</w:t>
      </w:r>
      <w:r w:rsidRPr="00314FA9">
        <w:rPr>
          <w:rFonts w:cs="Times New Roman"/>
          <w:color w:val="000000"/>
          <w:szCs w:val="28"/>
          <w:vertAlign w:val="subscript"/>
          <w:lang w:eastAsia="ru-RU"/>
        </w:rPr>
        <w:t>по</w:t>
      </w:r>
      <w:r w:rsidRPr="00314FA9">
        <w:rPr>
          <w:rFonts w:cs="Times New Roman"/>
          <w:color w:val="000000"/>
          <w:szCs w:val="28"/>
          <w:lang w:eastAsia="ru-RU"/>
        </w:rPr>
        <w:t xml:space="preserve">  – численность программистов, занятых освоением ПС (чел.);</w:t>
      </w:r>
      <w:bookmarkEnd w:id="63"/>
    </w:p>
    <w:p w:rsidR="001271D9" w:rsidRPr="00314FA9" w:rsidRDefault="001271D9" w:rsidP="00522C56">
      <w:pPr>
        <w:tabs>
          <w:tab w:val="left" w:pos="0"/>
          <w:tab w:val="left" w:pos="993"/>
        </w:tabs>
        <w:spacing w:after="0"/>
        <w:ind w:firstLine="426"/>
        <w:rPr>
          <w:rFonts w:cs="Times New Roman"/>
          <w:color w:val="000000"/>
          <w:szCs w:val="28"/>
          <w:lang w:eastAsia="ru-RU"/>
        </w:rPr>
      </w:pPr>
      <w:bookmarkStart w:id="64" w:name="_Toc168854449"/>
      <w:r w:rsidRPr="00314FA9">
        <w:rPr>
          <w:rFonts w:cs="Times New Roman"/>
          <w:color w:val="000000"/>
          <w:szCs w:val="28"/>
          <w:lang w:eastAsia="ru-RU"/>
        </w:rPr>
        <w:t>Т</w:t>
      </w:r>
      <w:r w:rsidRPr="00314FA9">
        <w:rPr>
          <w:rFonts w:cs="Times New Roman"/>
          <w:color w:val="000000"/>
          <w:szCs w:val="28"/>
          <w:vertAlign w:val="subscript"/>
          <w:lang w:eastAsia="ru-RU"/>
        </w:rPr>
        <w:t>ос</w:t>
      </w:r>
      <w:r w:rsidRPr="00314FA9">
        <w:rPr>
          <w:rFonts w:cs="Times New Roman"/>
          <w:color w:val="000000"/>
          <w:szCs w:val="28"/>
          <w:lang w:eastAsia="ru-RU"/>
        </w:rPr>
        <w:t xml:space="preserve">  – продолжительность освоения (мес.).</w:t>
      </w:r>
      <w:bookmarkEnd w:id="64"/>
    </w:p>
    <w:p w:rsidR="001271D9" w:rsidRPr="00314FA9" w:rsidRDefault="001271D9" w:rsidP="00314FA9">
      <w:pPr>
        <w:tabs>
          <w:tab w:val="left" w:pos="0"/>
          <w:tab w:val="left" w:pos="993"/>
        </w:tabs>
        <w:spacing w:after="0"/>
        <w:rPr>
          <w:rFonts w:cs="Times New Roman"/>
          <w:color w:val="000000"/>
          <w:szCs w:val="28"/>
          <w:lang w:eastAsia="ru-RU"/>
        </w:rPr>
      </w:pPr>
      <w:r w:rsidRPr="00314FA9">
        <w:rPr>
          <w:rFonts w:cs="Times New Roman"/>
          <w:color w:val="000000"/>
          <w:szCs w:val="28"/>
          <w:lang w:eastAsia="ru-RU"/>
        </w:rPr>
        <w:t>Рассчитываем затраты на освоение ПС, используя исходные данные таблицы 5.5:</w:t>
      </w:r>
    </w:p>
    <w:p w:rsidR="001271D9" w:rsidRPr="00314FA9" w:rsidRDefault="001271D9" w:rsidP="00314FA9">
      <w:pPr>
        <w:tabs>
          <w:tab w:val="left" w:pos="0"/>
          <w:tab w:val="left" w:pos="993"/>
        </w:tabs>
        <w:spacing w:after="0"/>
        <w:rPr>
          <w:rFonts w:cs="Times New Roman"/>
          <w:color w:val="000000"/>
          <w:szCs w:val="28"/>
          <w:lang w:eastAsia="ru-RU"/>
        </w:rPr>
      </w:pPr>
    </w:p>
    <w:p w:rsidR="001271D9" w:rsidRPr="00314FA9" w:rsidRDefault="001271D9" w:rsidP="00314FA9">
      <w:pPr>
        <w:tabs>
          <w:tab w:val="left" w:pos="0"/>
          <w:tab w:val="left" w:pos="993"/>
        </w:tabs>
        <w:spacing w:after="0"/>
        <w:rPr>
          <w:rFonts w:cs="Times New Roman"/>
          <w:color w:val="000000"/>
          <w:szCs w:val="28"/>
          <w:lang w:eastAsia="ru-RU"/>
        </w:rPr>
      </w:pPr>
      <w:bookmarkStart w:id="65" w:name="_Toc168854450"/>
      <w:r w:rsidRPr="00314FA9">
        <w:rPr>
          <w:rFonts w:cs="Times New Roman"/>
          <w:color w:val="000000"/>
          <w:szCs w:val="28"/>
          <w:lang w:eastAsia="ru-RU"/>
        </w:rPr>
        <w:t>К</w:t>
      </w:r>
      <w:r w:rsidRPr="00314FA9">
        <w:rPr>
          <w:rFonts w:cs="Times New Roman"/>
          <w:color w:val="000000"/>
          <w:szCs w:val="28"/>
          <w:vertAlign w:val="subscript"/>
          <w:lang w:eastAsia="ru-RU"/>
        </w:rPr>
        <w:t>ос</w:t>
      </w:r>
      <w:r w:rsidRPr="00314FA9">
        <w:rPr>
          <w:rFonts w:cs="Times New Roman"/>
          <w:color w:val="000000"/>
          <w:szCs w:val="28"/>
          <w:lang w:eastAsia="ru-RU"/>
        </w:rPr>
        <w:t xml:space="preserve"> = 8 000·2,3·1·0,25 = 4 600 тыс. руб.</w:t>
      </w:r>
      <w:bookmarkEnd w:id="65"/>
    </w:p>
    <w:p w:rsidR="001271D9" w:rsidRPr="00314FA9" w:rsidRDefault="001271D9" w:rsidP="00314FA9">
      <w:pPr>
        <w:tabs>
          <w:tab w:val="left" w:pos="0"/>
          <w:tab w:val="left" w:pos="993"/>
        </w:tabs>
        <w:spacing w:after="0"/>
        <w:rPr>
          <w:rFonts w:cs="Times New Roman"/>
          <w:color w:val="000000"/>
          <w:szCs w:val="28"/>
          <w:lang w:eastAsia="ru-RU"/>
        </w:rPr>
      </w:pPr>
      <w:bookmarkStart w:id="66" w:name="_Toc168854451"/>
      <w:r w:rsidRPr="00314FA9">
        <w:rPr>
          <w:rFonts w:cs="Times New Roman"/>
          <w:color w:val="000000"/>
          <w:szCs w:val="28"/>
          <w:lang w:eastAsia="ru-RU"/>
        </w:rPr>
        <w:t>К</w:t>
      </w:r>
      <w:r w:rsidRPr="00314FA9">
        <w:rPr>
          <w:rFonts w:cs="Times New Roman"/>
          <w:color w:val="000000"/>
          <w:szCs w:val="28"/>
          <w:vertAlign w:val="subscript"/>
          <w:lang w:eastAsia="ru-RU"/>
        </w:rPr>
        <w:t>о</w:t>
      </w:r>
      <w:r w:rsidRPr="00314FA9">
        <w:rPr>
          <w:rFonts w:cs="Times New Roman"/>
          <w:color w:val="000000"/>
          <w:szCs w:val="28"/>
          <w:lang w:eastAsia="ru-RU"/>
        </w:rPr>
        <w:t xml:space="preserve"> = </w:t>
      </w:r>
      <w:r w:rsidRPr="00314FA9">
        <w:rPr>
          <w:rFonts w:eastAsiaTheme="minorEastAsia" w:cs="Times New Roman"/>
          <w:szCs w:val="28"/>
        </w:rPr>
        <w:t xml:space="preserve">843 795,6 </w:t>
      </w:r>
      <w:r w:rsidRPr="00314FA9">
        <w:rPr>
          <w:rFonts w:cs="Times New Roman"/>
          <w:color w:val="000000"/>
          <w:szCs w:val="28"/>
          <w:lang w:eastAsia="ru-RU"/>
        </w:rPr>
        <w:t>+ 4 600 = 848 395,6 тыс. руб.</w:t>
      </w:r>
      <w:bookmarkEnd w:id="66"/>
    </w:p>
    <w:p w:rsidR="001271D9" w:rsidRPr="00314FA9" w:rsidRDefault="001271D9" w:rsidP="00314FA9">
      <w:pPr>
        <w:pStyle w:val="a8"/>
        <w:spacing w:after="0"/>
        <w:ind w:left="0"/>
        <w:rPr>
          <w:rFonts w:cs="Times New Roman"/>
          <w:szCs w:val="28"/>
        </w:rPr>
      </w:pPr>
      <w:r w:rsidRPr="00314FA9">
        <w:rPr>
          <w:rFonts w:cs="Times New Roman"/>
          <w:szCs w:val="28"/>
        </w:rPr>
        <w:lastRenderedPageBreak/>
        <w:t>Общие затраты на разработку и внедрение программного средства составляют 848 395,6 тыс. руб. Внедрение данного программного средства сократит трудоемкость выполнения типовых задач специалистам управления розничных рисков, а также сократит расходы на заработную плату.</w:t>
      </w:r>
    </w:p>
    <w:p w:rsidR="001271D9" w:rsidRPr="00314FA9" w:rsidRDefault="001271D9" w:rsidP="00314FA9">
      <w:pPr>
        <w:widowControl w:val="0"/>
        <w:tabs>
          <w:tab w:val="left" w:pos="993"/>
        </w:tabs>
        <w:autoSpaceDE w:val="0"/>
        <w:autoSpaceDN w:val="0"/>
        <w:adjustRightInd w:val="0"/>
        <w:spacing w:after="0"/>
        <w:rPr>
          <w:rFonts w:cs="Times New Roman"/>
          <w:color w:val="000000"/>
          <w:szCs w:val="28"/>
          <w:lang w:eastAsia="ru-RU"/>
        </w:rPr>
      </w:pPr>
      <w:r w:rsidRPr="00314FA9">
        <w:rPr>
          <w:rFonts w:cs="Times New Roman"/>
          <w:color w:val="000000"/>
          <w:szCs w:val="28"/>
          <w:lang w:eastAsia="ru-RU"/>
        </w:rPr>
        <w:t>Для прогнозирования окупаемости необходимо сравнить затраты в процессе управления кадрами без использования ПО и с его применением.</w:t>
      </w:r>
    </w:p>
    <w:p w:rsidR="001271D9" w:rsidRPr="00314FA9" w:rsidRDefault="001271D9" w:rsidP="00314FA9">
      <w:pPr>
        <w:tabs>
          <w:tab w:val="left" w:pos="993"/>
        </w:tabs>
        <w:spacing w:after="0"/>
        <w:rPr>
          <w:rFonts w:cs="Times New Roman"/>
          <w:color w:val="000000"/>
          <w:szCs w:val="28"/>
          <w:lang w:eastAsia="ru-RU"/>
        </w:rPr>
      </w:pPr>
      <w:r w:rsidRPr="00314FA9">
        <w:rPr>
          <w:rFonts w:cs="Times New Roman"/>
          <w:color w:val="000000"/>
          <w:szCs w:val="28"/>
          <w:lang w:eastAsia="ru-RU"/>
        </w:rPr>
        <w:t>Экономия затрат на заработную плату при использовании нового ПС в расчете  на объем выполненных работ определяется по формуле:</w:t>
      </w:r>
    </w:p>
    <w:p w:rsidR="001271D9" w:rsidRPr="00314FA9" w:rsidRDefault="001271D9" w:rsidP="00314FA9">
      <w:pPr>
        <w:tabs>
          <w:tab w:val="left" w:pos="993"/>
        </w:tabs>
        <w:spacing w:after="0"/>
        <w:ind w:firstLine="567"/>
        <w:rPr>
          <w:rFonts w:cs="Times New Roman"/>
          <w:color w:val="000000"/>
          <w:szCs w:val="28"/>
          <w:lang w:eastAsia="ru-RU"/>
        </w:rPr>
      </w:pPr>
    </w:p>
    <w:tbl>
      <w:tblPr>
        <w:tblW w:w="9471" w:type="dxa"/>
        <w:tblInd w:w="108" w:type="dxa"/>
        <w:tblLook w:val="0000" w:firstRow="0" w:lastRow="0" w:firstColumn="0" w:lastColumn="0" w:noHBand="0" w:noVBand="0"/>
      </w:tblPr>
      <w:tblGrid>
        <w:gridCol w:w="8505"/>
        <w:gridCol w:w="966"/>
      </w:tblGrid>
      <w:tr w:rsidR="001271D9" w:rsidRPr="00314FA9" w:rsidTr="00653E7C">
        <w:trPr>
          <w:trHeight w:val="424"/>
        </w:trPr>
        <w:tc>
          <w:tcPr>
            <w:tcW w:w="8505" w:type="dxa"/>
          </w:tcPr>
          <w:p w:rsidR="001271D9" w:rsidRPr="00314FA9" w:rsidRDefault="001271D9" w:rsidP="00314FA9">
            <w:pPr>
              <w:tabs>
                <w:tab w:val="left" w:pos="993"/>
              </w:tabs>
              <w:spacing w:after="0"/>
              <w:ind w:firstLine="708"/>
              <w:jc w:val="center"/>
              <w:rPr>
                <w:rFonts w:cs="Times New Roman"/>
                <w:color w:val="000000"/>
                <w:szCs w:val="28"/>
                <w:lang w:eastAsia="ru-RU"/>
              </w:rPr>
            </w:pPr>
            <w:r w:rsidRPr="00314FA9">
              <w:rPr>
                <w:rFonts w:cs="Times New Roman"/>
                <w:color w:val="000000"/>
                <w:position w:val="-12"/>
                <w:szCs w:val="28"/>
                <w:lang w:eastAsia="ru-RU"/>
              </w:rPr>
              <w:object w:dxaOrig="1359" w:dyaOrig="360">
                <v:shape id="_x0000_i1027" type="#_x0000_t75" style="width:1in;height:21pt" o:ole="" fillcolor="window">
                  <v:imagedata r:id="rId47" o:title=""/>
                </v:shape>
                <o:OLEObject Type="Embed" ProgID="Equation.3" ShapeID="_x0000_i1027" DrawAspect="Content" ObjectID="_1494269620" r:id="rId48"/>
              </w:object>
            </w:r>
            <w:r w:rsidRPr="00314FA9">
              <w:rPr>
                <w:rFonts w:cs="Times New Roman"/>
                <w:color w:val="000000"/>
                <w:szCs w:val="28"/>
                <w:lang w:eastAsia="ru-RU"/>
              </w:rPr>
              <w:t xml:space="preserve">,   </w:t>
            </w:r>
          </w:p>
        </w:tc>
        <w:tc>
          <w:tcPr>
            <w:tcW w:w="966" w:type="dxa"/>
            <w:vAlign w:val="center"/>
          </w:tcPr>
          <w:p w:rsidR="001271D9" w:rsidRPr="00314FA9" w:rsidRDefault="001271D9" w:rsidP="00314FA9">
            <w:pPr>
              <w:tabs>
                <w:tab w:val="left" w:pos="993"/>
              </w:tabs>
              <w:spacing w:after="0"/>
              <w:ind w:firstLine="0"/>
              <w:rPr>
                <w:rFonts w:cs="Times New Roman"/>
                <w:color w:val="000000"/>
                <w:szCs w:val="28"/>
                <w:lang w:eastAsia="ru-RU"/>
              </w:rPr>
            </w:pPr>
            <w:r w:rsidRPr="00314FA9">
              <w:rPr>
                <w:rFonts w:cs="Times New Roman"/>
                <w:color w:val="000000"/>
                <w:szCs w:val="28"/>
                <w:lang w:eastAsia="ru-RU"/>
              </w:rPr>
              <w:t>(5.22)</w:t>
            </w:r>
          </w:p>
        </w:tc>
      </w:tr>
    </w:tbl>
    <w:p w:rsidR="001271D9" w:rsidRPr="00314FA9" w:rsidRDefault="001271D9" w:rsidP="00314FA9">
      <w:pPr>
        <w:tabs>
          <w:tab w:val="left" w:pos="993"/>
        </w:tabs>
        <w:spacing w:after="0"/>
        <w:ind w:left="283"/>
        <w:jc w:val="right"/>
        <w:rPr>
          <w:rFonts w:eastAsia="Times New Roman" w:cs="Times New Roman"/>
          <w:szCs w:val="28"/>
          <w:lang w:eastAsia="ru-RU"/>
        </w:rPr>
      </w:pPr>
    </w:p>
    <w:p w:rsidR="001271D9" w:rsidRPr="00314FA9" w:rsidRDefault="001271D9" w:rsidP="004409F5">
      <w:pPr>
        <w:tabs>
          <w:tab w:val="left" w:pos="567"/>
        </w:tabs>
        <w:spacing w:after="0"/>
        <w:ind w:left="1134" w:hanging="1134"/>
        <w:rPr>
          <w:rFonts w:cs="Times New Roman"/>
          <w:color w:val="000000"/>
          <w:szCs w:val="28"/>
          <w:lang w:eastAsia="ru-RU"/>
        </w:rPr>
      </w:pPr>
      <w:r w:rsidRPr="00314FA9">
        <w:rPr>
          <w:rFonts w:cs="Times New Roman"/>
          <w:color w:val="000000"/>
          <w:szCs w:val="28"/>
          <w:lang w:eastAsia="ru-RU"/>
        </w:rPr>
        <w:t>где С</w:t>
      </w:r>
      <w:r w:rsidRPr="00314FA9">
        <w:rPr>
          <w:rFonts w:cs="Times New Roman"/>
          <w:color w:val="000000"/>
          <w:szCs w:val="28"/>
          <w:vertAlign w:val="subscript"/>
          <w:lang w:eastAsia="ru-RU"/>
        </w:rPr>
        <w:t>зе</w:t>
      </w:r>
      <w:r w:rsidRPr="00314FA9">
        <w:rPr>
          <w:rFonts w:cs="Times New Roman"/>
          <w:color w:val="000000"/>
          <w:szCs w:val="28"/>
          <w:lang w:eastAsia="ru-RU"/>
        </w:rPr>
        <w:t xml:space="preserve"> – ежегодная экономия затрат на заработную плату </w:t>
      </w:r>
      <w:bookmarkStart w:id="67" w:name="_Toc168854456"/>
      <w:r w:rsidRPr="00314FA9">
        <w:rPr>
          <w:rFonts w:cs="Times New Roman"/>
          <w:color w:val="000000"/>
          <w:szCs w:val="28"/>
          <w:lang w:eastAsia="ru-RU"/>
        </w:rPr>
        <w:t>в расчете на одну задачу;</w:t>
      </w:r>
      <w:bookmarkEnd w:id="67"/>
    </w:p>
    <w:p w:rsidR="001271D9" w:rsidRPr="00314FA9" w:rsidRDefault="001271D9" w:rsidP="00314FA9">
      <w:pPr>
        <w:tabs>
          <w:tab w:val="left" w:pos="426"/>
          <w:tab w:val="left" w:pos="540"/>
          <w:tab w:val="left" w:pos="993"/>
        </w:tabs>
        <w:spacing w:after="0"/>
        <w:ind w:left="709" w:hanging="283"/>
        <w:rPr>
          <w:rFonts w:cs="Times New Roman"/>
          <w:color w:val="000000"/>
          <w:szCs w:val="28"/>
          <w:lang w:eastAsia="ru-RU"/>
        </w:rPr>
      </w:pPr>
      <w:bookmarkStart w:id="68" w:name="_Toc168854457"/>
      <w:r w:rsidRPr="00314FA9">
        <w:rPr>
          <w:rFonts w:cs="Times New Roman"/>
          <w:color w:val="000000"/>
          <w:szCs w:val="28"/>
          <w:lang w:eastAsia="ru-RU"/>
        </w:rPr>
        <w:t>А</w:t>
      </w:r>
      <w:r w:rsidRPr="00314FA9">
        <w:rPr>
          <w:rFonts w:cs="Times New Roman"/>
          <w:color w:val="000000"/>
          <w:szCs w:val="28"/>
          <w:vertAlign w:val="subscript"/>
          <w:lang w:eastAsia="ru-RU"/>
        </w:rPr>
        <w:t>2</w:t>
      </w:r>
      <w:r w:rsidRPr="00314FA9">
        <w:rPr>
          <w:rFonts w:cs="Times New Roman"/>
          <w:color w:val="000000"/>
          <w:szCs w:val="28"/>
          <w:lang w:eastAsia="ru-RU"/>
        </w:rPr>
        <w:t xml:space="preserve"> – </w:t>
      </w:r>
      <w:bookmarkStart w:id="69" w:name="_Toc168854458"/>
      <w:bookmarkEnd w:id="68"/>
      <w:r w:rsidRPr="00314FA9">
        <w:rPr>
          <w:rFonts w:cs="Times New Roman"/>
          <w:color w:val="000000"/>
          <w:szCs w:val="28"/>
          <w:lang w:eastAsia="ru-RU"/>
        </w:rPr>
        <w:t>количество типовых задач, решаемых за год.</w:t>
      </w:r>
      <w:bookmarkEnd w:id="69"/>
    </w:p>
    <w:p w:rsidR="001271D9" w:rsidRPr="00314FA9" w:rsidRDefault="001271D9" w:rsidP="00314FA9">
      <w:pPr>
        <w:spacing w:after="0"/>
        <w:ind w:firstLine="708"/>
        <w:rPr>
          <w:rFonts w:cs="Times New Roman"/>
          <w:color w:val="000000"/>
          <w:szCs w:val="28"/>
          <w:lang w:eastAsia="ru-RU"/>
        </w:rPr>
      </w:pPr>
      <w:bookmarkStart w:id="70" w:name="_Toc168854459"/>
      <w:r w:rsidRPr="00314FA9">
        <w:rPr>
          <w:rFonts w:cs="Times New Roman"/>
          <w:color w:val="000000"/>
          <w:szCs w:val="28"/>
          <w:lang w:eastAsia="ru-RU"/>
        </w:rPr>
        <w:t>Экономия затрат на заработную плату (С</w:t>
      </w:r>
      <w:r w:rsidRPr="00314FA9">
        <w:rPr>
          <w:rFonts w:cs="Times New Roman"/>
          <w:color w:val="000000"/>
          <w:szCs w:val="28"/>
          <w:vertAlign w:val="subscript"/>
          <w:lang w:eastAsia="ru-RU"/>
        </w:rPr>
        <w:t>зе</w:t>
      </w:r>
      <w:r w:rsidRPr="00314FA9">
        <w:rPr>
          <w:rFonts w:cs="Times New Roman"/>
          <w:color w:val="000000"/>
          <w:szCs w:val="28"/>
          <w:lang w:eastAsia="ru-RU"/>
        </w:rPr>
        <w:t>) определяется по формуле</w:t>
      </w:r>
      <w:bookmarkEnd w:id="70"/>
    </w:p>
    <w:p w:rsidR="001271D9" w:rsidRPr="00314FA9" w:rsidRDefault="001271D9" w:rsidP="00314FA9">
      <w:pPr>
        <w:spacing w:after="0"/>
        <w:ind w:firstLine="708"/>
        <w:rPr>
          <w:rFonts w:cs="Times New Roman"/>
          <w:color w:val="000000"/>
          <w:szCs w:val="28"/>
          <w:lang w:eastAsia="ru-RU"/>
        </w:rPr>
      </w:pPr>
    </w:p>
    <w:tbl>
      <w:tblPr>
        <w:tblW w:w="9471" w:type="dxa"/>
        <w:tblInd w:w="108" w:type="dxa"/>
        <w:tblLook w:val="0000" w:firstRow="0" w:lastRow="0" w:firstColumn="0" w:lastColumn="0" w:noHBand="0" w:noVBand="0"/>
      </w:tblPr>
      <w:tblGrid>
        <w:gridCol w:w="8505"/>
        <w:gridCol w:w="966"/>
      </w:tblGrid>
      <w:tr w:rsidR="001271D9" w:rsidRPr="00314FA9" w:rsidTr="00653E7C">
        <w:trPr>
          <w:trHeight w:val="424"/>
        </w:trPr>
        <w:tc>
          <w:tcPr>
            <w:tcW w:w="8505" w:type="dxa"/>
          </w:tcPr>
          <w:p w:rsidR="001271D9" w:rsidRPr="00314FA9" w:rsidRDefault="001271D9" w:rsidP="00314FA9">
            <w:pPr>
              <w:tabs>
                <w:tab w:val="left" w:pos="993"/>
              </w:tabs>
              <w:spacing w:after="0"/>
              <w:ind w:firstLine="708"/>
              <w:jc w:val="center"/>
              <w:rPr>
                <w:rFonts w:cs="Times New Roman"/>
                <w:color w:val="000000"/>
                <w:szCs w:val="28"/>
                <w:lang w:eastAsia="ru-RU"/>
              </w:rPr>
            </w:pPr>
            <w:r w:rsidRPr="00314FA9">
              <w:rPr>
                <w:rFonts w:cs="Times New Roman"/>
                <w:color w:val="000000"/>
                <w:position w:val="-30"/>
                <w:szCs w:val="28"/>
                <w:lang w:eastAsia="ru-RU"/>
              </w:rPr>
              <w:object w:dxaOrig="2420" w:dyaOrig="700">
                <v:shape id="_x0000_i1028" type="#_x0000_t75" style="width:123pt;height:36.75pt" o:ole="" fillcolor="window">
                  <v:imagedata r:id="rId49" o:title=""/>
                </v:shape>
                <o:OLEObject Type="Embed" ProgID="Equation.3" ShapeID="_x0000_i1028" DrawAspect="Content" ObjectID="_1494269621" r:id="rId50"/>
              </w:object>
            </w:r>
            <w:r w:rsidRPr="00314FA9">
              <w:rPr>
                <w:rFonts w:cs="Times New Roman"/>
                <w:color w:val="000000"/>
                <w:szCs w:val="28"/>
                <w:lang w:eastAsia="ru-RU"/>
              </w:rPr>
              <w:t>,</w:t>
            </w:r>
          </w:p>
        </w:tc>
        <w:tc>
          <w:tcPr>
            <w:tcW w:w="966" w:type="dxa"/>
            <w:vAlign w:val="center"/>
          </w:tcPr>
          <w:p w:rsidR="001271D9" w:rsidRPr="00314FA9" w:rsidRDefault="001271D9" w:rsidP="00314FA9">
            <w:pPr>
              <w:tabs>
                <w:tab w:val="left" w:pos="993"/>
              </w:tabs>
              <w:spacing w:after="0"/>
              <w:ind w:firstLine="0"/>
              <w:rPr>
                <w:rFonts w:cs="Times New Roman"/>
                <w:color w:val="000000"/>
                <w:szCs w:val="28"/>
                <w:lang w:eastAsia="ru-RU"/>
              </w:rPr>
            </w:pPr>
            <w:r w:rsidRPr="00314FA9">
              <w:rPr>
                <w:rFonts w:cs="Times New Roman"/>
                <w:color w:val="000000"/>
                <w:szCs w:val="28"/>
                <w:lang w:eastAsia="ru-RU"/>
              </w:rPr>
              <w:t>(5.23)</w:t>
            </w:r>
          </w:p>
        </w:tc>
      </w:tr>
    </w:tbl>
    <w:p w:rsidR="001271D9" w:rsidRPr="00314FA9" w:rsidRDefault="001271D9" w:rsidP="00314FA9">
      <w:pPr>
        <w:tabs>
          <w:tab w:val="left" w:pos="993"/>
          <w:tab w:val="left" w:pos="1134"/>
        </w:tabs>
        <w:spacing w:after="0"/>
        <w:ind w:firstLine="567"/>
        <w:rPr>
          <w:rFonts w:cs="Times New Roman"/>
          <w:color w:val="000000"/>
          <w:szCs w:val="28"/>
          <w:lang w:eastAsia="ru-RU"/>
        </w:rPr>
      </w:pPr>
    </w:p>
    <w:p w:rsidR="001271D9" w:rsidRPr="00314FA9" w:rsidRDefault="00513C1D" w:rsidP="004409F5">
      <w:pPr>
        <w:tabs>
          <w:tab w:val="left" w:pos="709"/>
          <w:tab w:val="left" w:pos="1134"/>
        </w:tabs>
        <w:spacing w:after="0"/>
        <w:ind w:left="1560" w:hanging="1560"/>
        <w:rPr>
          <w:rFonts w:cs="Times New Roman"/>
          <w:color w:val="000000"/>
          <w:szCs w:val="28"/>
          <w:lang w:eastAsia="ru-RU"/>
        </w:rPr>
      </w:pPr>
      <w:r>
        <w:rPr>
          <w:rFonts w:cs="Times New Roman"/>
          <w:color w:val="000000"/>
          <w:szCs w:val="28"/>
          <w:lang w:eastAsia="ru-RU"/>
        </w:rPr>
        <w:t>г</w:t>
      </w:r>
      <w:r w:rsidR="001271D9" w:rsidRPr="00314FA9">
        <w:rPr>
          <w:rFonts w:cs="Times New Roman"/>
          <w:color w:val="000000"/>
          <w:szCs w:val="28"/>
          <w:lang w:eastAsia="ru-RU"/>
        </w:rPr>
        <w:t>де</w:t>
      </w:r>
      <w:r>
        <w:rPr>
          <w:rFonts w:cs="Times New Roman"/>
          <w:color w:val="000000"/>
          <w:szCs w:val="28"/>
          <w:lang w:eastAsia="ru-RU"/>
        </w:rPr>
        <w:t xml:space="preserve"> </w:t>
      </w:r>
      <w:r w:rsidR="001271D9" w:rsidRPr="00314FA9">
        <w:rPr>
          <w:rFonts w:cs="Times New Roman"/>
          <w:color w:val="000000"/>
          <w:szCs w:val="28"/>
          <w:lang w:eastAsia="ru-RU"/>
        </w:rPr>
        <w:t>З</w:t>
      </w:r>
      <w:r w:rsidR="001271D9" w:rsidRPr="00314FA9">
        <w:rPr>
          <w:rFonts w:cs="Times New Roman"/>
          <w:color w:val="000000"/>
          <w:szCs w:val="28"/>
          <w:vertAlign w:val="subscript"/>
          <w:lang w:eastAsia="ru-RU"/>
        </w:rPr>
        <w:t xml:space="preserve">смр </w:t>
      </w:r>
      <w:r w:rsidR="001271D9" w:rsidRPr="00314FA9">
        <w:rPr>
          <w:rFonts w:cs="Times New Roman"/>
          <w:color w:val="000000"/>
          <w:szCs w:val="28"/>
          <w:lang w:eastAsia="ru-RU"/>
        </w:rPr>
        <w:t>– среднемесячная зарплата специалиста</w:t>
      </w:r>
      <w:r>
        <w:rPr>
          <w:rFonts w:cs="Times New Roman"/>
          <w:color w:val="000000"/>
          <w:szCs w:val="28"/>
          <w:lang w:eastAsia="ru-RU"/>
        </w:rPr>
        <w:t xml:space="preserve"> УРР;</w:t>
      </w:r>
    </w:p>
    <w:p w:rsidR="001271D9" w:rsidRPr="00314FA9" w:rsidRDefault="001271D9" w:rsidP="00513C1D">
      <w:pPr>
        <w:tabs>
          <w:tab w:val="left" w:pos="993"/>
          <w:tab w:val="left" w:pos="1134"/>
        </w:tabs>
        <w:spacing w:after="0"/>
        <w:ind w:left="426" w:firstLine="0"/>
        <w:rPr>
          <w:rFonts w:cs="Times New Roman"/>
          <w:color w:val="000000"/>
          <w:szCs w:val="28"/>
          <w:lang w:eastAsia="ru-RU"/>
        </w:rPr>
      </w:pPr>
      <w:r w:rsidRPr="00314FA9">
        <w:rPr>
          <w:rFonts w:cs="Times New Roman"/>
          <w:color w:val="000000"/>
          <w:szCs w:val="28"/>
          <w:lang w:eastAsia="ru-RU"/>
        </w:rPr>
        <w:t>Т</w:t>
      </w:r>
      <w:r w:rsidR="004409F5">
        <w:rPr>
          <w:rFonts w:cs="Times New Roman"/>
          <w:color w:val="000000"/>
          <w:szCs w:val="28"/>
          <w:vertAlign w:val="subscript"/>
          <w:lang w:eastAsia="ru-RU"/>
        </w:rPr>
        <w:t>c</w:t>
      </w:r>
      <w:r w:rsidR="004409F5">
        <w:rPr>
          <w:rFonts w:cs="Times New Roman"/>
          <w:color w:val="000000"/>
          <w:szCs w:val="28"/>
          <w:vertAlign w:val="subscript"/>
          <w:lang w:val="en-US" w:eastAsia="ru-RU"/>
        </w:rPr>
        <w:t>i</w:t>
      </w:r>
      <w:r w:rsidR="004409F5">
        <w:rPr>
          <w:rFonts w:cs="Times New Roman"/>
          <w:color w:val="000000"/>
          <w:szCs w:val="28"/>
          <w:lang w:eastAsia="ru-RU"/>
        </w:rPr>
        <w:t xml:space="preserve"> – </w:t>
      </w:r>
      <w:r w:rsidRPr="00314FA9">
        <w:rPr>
          <w:rFonts w:cs="Times New Roman"/>
          <w:color w:val="000000"/>
          <w:szCs w:val="28"/>
          <w:lang w:eastAsia="ru-RU"/>
        </w:rPr>
        <w:t xml:space="preserve"> снижение трудоемкости  работ в расчете на 1 задачу (чел-ч</w:t>
      </w:r>
      <w:r w:rsidR="004409F5">
        <w:rPr>
          <w:rFonts w:cs="Times New Roman"/>
          <w:color w:val="000000"/>
          <w:szCs w:val="28"/>
          <w:lang w:eastAsia="ru-RU"/>
        </w:rPr>
        <w:t>.</w:t>
      </w:r>
      <w:r w:rsidRPr="00314FA9">
        <w:rPr>
          <w:rFonts w:cs="Times New Roman"/>
          <w:color w:val="000000"/>
          <w:szCs w:val="28"/>
          <w:lang w:eastAsia="ru-RU"/>
        </w:rPr>
        <w:t>);</w:t>
      </w:r>
    </w:p>
    <w:p w:rsidR="001271D9" w:rsidRPr="00314FA9" w:rsidRDefault="001271D9" w:rsidP="00513C1D">
      <w:pPr>
        <w:tabs>
          <w:tab w:val="left" w:pos="0"/>
          <w:tab w:val="left" w:pos="1134"/>
        </w:tabs>
        <w:spacing w:after="0"/>
        <w:ind w:left="426" w:firstLine="0"/>
        <w:rPr>
          <w:rFonts w:cs="Times New Roman"/>
          <w:color w:val="000000"/>
          <w:szCs w:val="28"/>
          <w:lang w:eastAsia="ru-RU"/>
        </w:rPr>
      </w:pPr>
      <w:r w:rsidRPr="00314FA9">
        <w:rPr>
          <w:rFonts w:cs="Times New Roman"/>
          <w:color w:val="000000"/>
          <w:szCs w:val="28"/>
          <w:lang w:eastAsia="ru-RU"/>
        </w:rPr>
        <w:t>Т</w:t>
      </w:r>
      <w:r w:rsidRPr="00314FA9">
        <w:rPr>
          <w:rFonts w:cs="Times New Roman"/>
          <w:color w:val="000000"/>
          <w:szCs w:val="28"/>
          <w:vertAlign w:val="subscript"/>
          <w:lang w:eastAsia="ru-RU"/>
        </w:rPr>
        <w:t>Ч</w:t>
      </w:r>
      <w:r w:rsidRPr="00314FA9">
        <w:rPr>
          <w:rFonts w:cs="Times New Roman"/>
          <w:color w:val="000000"/>
          <w:szCs w:val="28"/>
          <w:lang w:eastAsia="ru-RU"/>
        </w:rPr>
        <w:t xml:space="preserve"> – количество часов работы в день (часов);</w:t>
      </w:r>
    </w:p>
    <w:p w:rsidR="001271D9" w:rsidRPr="00314FA9" w:rsidRDefault="001271D9" w:rsidP="00513C1D">
      <w:pPr>
        <w:tabs>
          <w:tab w:val="left" w:pos="993"/>
          <w:tab w:val="left" w:pos="1134"/>
        </w:tabs>
        <w:spacing w:after="0"/>
        <w:ind w:left="426" w:firstLine="0"/>
        <w:rPr>
          <w:rFonts w:cs="Times New Roman"/>
          <w:color w:val="000000"/>
          <w:szCs w:val="28"/>
          <w:lang w:eastAsia="ru-RU"/>
        </w:rPr>
      </w:pPr>
      <w:r w:rsidRPr="00314FA9">
        <w:rPr>
          <w:rFonts w:cs="Times New Roman"/>
          <w:color w:val="000000"/>
          <w:szCs w:val="28"/>
          <w:lang w:eastAsia="ru-RU"/>
        </w:rPr>
        <w:t>Д</w:t>
      </w:r>
      <w:r w:rsidRPr="00314FA9">
        <w:rPr>
          <w:rFonts w:cs="Times New Roman"/>
          <w:color w:val="000000"/>
          <w:szCs w:val="28"/>
          <w:vertAlign w:val="subscript"/>
          <w:lang w:eastAsia="ru-RU"/>
        </w:rPr>
        <w:t>Р</w:t>
      </w:r>
      <w:r w:rsidRPr="00314FA9">
        <w:rPr>
          <w:rFonts w:cs="Times New Roman"/>
          <w:color w:val="000000"/>
          <w:szCs w:val="28"/>
          <w:lang w:eastAsia="ru-RU"/>
        </w:rPr>
        <w:t xml:space="preserve"> – среднемесячное количество рабочих дней.</w:t>
      </w:r>
    </w:p>
    <w:p w:rsidR="001271D9" w:rsidRPr="00314FA9" w:rsidRDefault="001271D9" w:rsidP="00314FA9">
      <w:pPr>
        <w:tabs>
          <w:tab w:val="left" w:pos="993"/>
          <w:tab w:val="left" w:pos="1134"/>
        </w:tabs>
        <w:spacing w:after="0"/>
        <w:rPr>
          <w:rFonts w:cs="Times New Roman"/>
          <w:color w:val="000000"/>
          <w:szCs w:val="28"/>
          <w:lang w:eastAsia="ru-RU"/>
        </w:rPr>
      </w:pPr>
    </w:p>
    <w:p w:rsidR="001271D9" w:rsidRPr="00314FA9" w:rsidRDefault="004233EB" w:rsidP="00314FA9">
      <w:pPr>
        <w:tabs>
          <w:tab w:val="left" w:pos="993"/>
          <w:tab w:val="left" w:pos="1134"/>
        </w:tabs>
        <w:spacing w:after="0"/>
        <w:rPr>
          <w:rFonts w:cs="Times New Roman"/>
          <w:color w:val="000000"/>
          <w:szCs w:val="28"/>
          <w:lang w:eastAsia="ru-RU"/>
        </w:rPr>
      </w:pPr>
      <m:oMath>
        <m:sSub>
          <m:sSubPr>
            <m:ctrlPr>
              <w:rPr>
                <w:rFonts w:ascii="Cambria Math" w:hAnsi="Cambria Math" w:cs="Times New Roman"/>
                <w:i/>
                <w:color w:val="000000"/>
                <w:szCs w:val="28"/>
                <w:lang w:eastAsia="ru-RU"/>
              </w:rPr>
            </m:ctrlPr>
          </m:sSubPr>
          <m:e>
            <m:r>
              <w:rPr>
                <w:rFonts w:ascii="Cambria Math" w:hAnsi="Cambria Math" w:cs="Times New Roman"/>
                <w:color w:val="000000"/>
                <w:szCs w:val="28"/>
                <w:lang w:eastAsia="ru-RU"/>
              </w:rPr>
              <m:t>С</m:t>
            </m:r>
          </m:e>
          <m:sub>
            <m:r>
              <w:rPr>
                <w:rFonts w:ascii="Cambria Math" w:hAnsi="Cambria Math" w:cs="Times New Roman"/>
                <w:color w:val="000000"/>
                <w:szCs w:val="28"/>
                <w:lang w:eastAsia="ru-RU"/>
              </w:rPr>
              <m:t>ЗЕ</m:t>
            </m:r>
          </m:sub>
        </m:sSub>
        <m:r>
          <w:rPr>
            <w:rFonts w:ascii="Cambria Math" w:hAnsi="Cambria Math" w:cs="Times New Roman"/>
            <w:color w:val="000000"/>
            <w:szCs w:val="28"/>
            <w:lang w:eastAsia="ru-RU"/>
          </w:rPr>
          <m:t>=9 000*</m:t>
        </m:r>
        <m:f>
          <m:fPr>
            <m:ctrlPr>
              <w:rPr>
                <w:rFonts w:ascii="Cambria Math" w:hAnsi="Cambria Math" w:cs="Times New Roman"/>
                <w:i/>
                <w:color w:val="000000"/>
                <w:szCs w:val="28"/>
                <w:lang w:eastAsia="ru-RU"/>
              </w:rPr>
            </m:ctrlPr>
          </m:fPr>
          <m:num>
            <m:r>
              <w:rPr>
                <w:rFonts w:ascii="Cambria Math" w:hAnsi="Cambria Math" w:cs="Times New Roman"/>
                <w:color w:val="000000"/>
                <w:szCs w:val="28"/>
                <w:lang w:eastAsia="ru-RU"/>
              </w:rPr>
              <m:t>3-0,3</m:t>
            </m:r>
          </m:num>
          <m:den>
            <m:r>
              <w:rPr>
                <w:rFonts w:ascii="Cambria Math" w:hAnsi="Cambria Math" w:cs="Times New Roman"/>
                <w:color w:val="000000"/>
                <w:szCs w:val="28"/>
                <w:lang w:eastAsia="ru-RU"/>
              </w:rPr>
              <m:t>8*21</m:t>
            </m:r>
          </m:den>
        </m:f>
        <m:r>
          <w:rPr>
            <w:rFonts w:ascii="Cambria Math" w:eastAsiaTheme="minorEastAsia" w:hAnsi="Cambria Math" w:cs="Times New Roman"/>
            <w:color w:val="000000"/>
            <w:szCs w:val="28"/>
            <w:lang w:eastAsia="ru-RU"/>
          </w:rPr>
          <m:t xml:space="preserve">=144,6 тыс. </m:t>
        </m:r>
      </m:oMath>
      <w:r w:rsidR="001271D9" w:rsidRPr="00314FA9">
        <w:rPr>
          <w:rFonts w:cs="Times New Roman"/>
          <w:color w:val="000000"/>
          <w:szCs w:val="28"/>
          <w:lang w:eastAsia="ru-RU"/>
        </w:rPr>
        <w:t>руб.</w:t>
      </w:r>
    </w:p>
    <w:p w:rsidR="001271D9" w:rsidRPr="00314FA9" w:rsidRDefault="001271D9" w:rsidP="00513C1D">
      <w:pPr>
        <w:tabs>
          <w:tab w:val="left" w:pos="993"/>
          <w:tab w:val="left" w:pos="1134"/>
        </w:tabs>
        <w:spacing w:after="0"/>
        <w:rPr>
          <w:rFonts w:cs="Times New Roman"/>
          <w:color w:val="000000"/>
          <w:szCs w:val="28"/>
          <w:lang w:eastAsia="ru-RU"/>
        </w:rPr>
      </w:pPr>
    </w:p>
    <w:p w:rsidR="001271D9" w:rsidRPr="00314FA9" w:rsidRDefault="001271D9" w:rsidP="00314FA9">
      <w:pPr>
        <w:spacing w:after="0"/>
        <w:ind w:firstLine="708"/>
        <w:rPr>
          <w:rFonts w:cs="Times New Roman"/>
          <w:i/>
          <w:color w:val="000000"/>
          <w:szCs w:val="28"/>
          <w:lang w:eastAsia="ru-RU"/>
        </w:rPr>
      </w:pPr>
      <w:bookmarkStart w:id="71" w:name="_Toc168854467"/>
      <w:r w:rsidRPr="00314FA9">
        <w:rPr>
          <w:rFonts w:cs="Times New Roman"/>
          <w:color w:val="000000"/>
          <w:szCs w:val="28"/>
          <w:lang w:eastAsia="ru-RU"/>
        </w:rPr>
        <w:t xml:space="preserve">Количество типовых задач, решаемых за год, </w:t>
      </w:r>
      <w:bookmarkEnd w:id="71"/>
      <w:r w:rsidRPr="00314FA9">
        <w:rPr>
          <w:rFonts w:cs="Times New Roman"/>
          <w:i/>
          <w:color w:val="000000"/>
          <w:szCs w:val="28"/>
          <w:lang w:eastAsia="ru-RU"/>
        </w:rPr>
        <w:t>А</w:t>
      </w:r>
      <w:r w:rsidRPr="00314FA9">
        <w:rPr>
          <w:rFonts w:cs="Times New Roman"/>
          <w:i/>
          <w:color w:val="000000"/>
          <w:szCs w:val="28"/>
          <w:vertAlign w:val="subscript"/>
          <w:lang w:eastAsia="ru-RU"/>
        </w:rPr>
        <w:t>2</w:t>
      </w:r>
      <w:r w:rsidRPr="00314FA9">
        <w:rPr>
          <w:rFonts w:cs="Times New Roman"/>
          <w:i/>
          <w:color w:val="000000"/>
          <w:szCs w:val="28"/>
          <w:lang w:eastAsia="ru-RU"/>
        </w:rPr>
        <w:t xml:space="preserve"> =</w:t>
      </w:r>
      <w:r w:rsidRPr="00314FA9">
        <w:rPr>
          <w:rFonts w:cs="Times New Roman"/>
          <w:color w:val="000000"/>
          <w:szCs w:val="28"/>
          <w:lang w:eastAsia="ru-RU"/>
        </w:rPr>
        <w:t>200*12= 2 400.</w:t>
      </w:r>
    </w:p>
    <w:p w:rsidR="001271D9" w:rsidRPr="00314FA9" w:rsidRDefault="001271D9" w:rsidP="00513C1D">
      <w:pPr>
        <w:tabs>
          <w:tab w:val="left" w:pos="993"/>
        </w:tabs>
        <w:spacing w:after="0"/>
        <w:rPr>
          <w:rFonts w:cs="Times New Roman"/>
          <w:color w:val="000000"/>
          <w:szCs w:val="28"/>
          <w:lang w:eastAsia="ru-RU"/>
        </w:rPr>
      </w:pPr>
    </w:p>
    <w:p w:rsidR="001271D9" w:rsidRPr="00314FA9" w:rsidRDefault="001271D9" w:rsidP="00314FA9">
      <w:pPr>
        <w:spacing w:after="0"/>
        <w:ind w:firstLine="708"/>
        <w:rPr>
          <w:rFonts w:cs="Times New Roman"/>
          <w:color w:val="000000"/>
          <w:szCs w:val="28"/>
          <w:lang w:eastAsia="ru-RU"/>
        </w:rPr>
      </w:pPr>
      <w:r w:rsidRPr="00314FA9">
        <w:rPr>
          <w:rFonts w:cs="Times New Roman"/>
          <w:color w:val="000000"/>
          <w:szCs w:val="28"/>
          <w:lang w:eastAsia="ru-RU"/>
        </w:rPr>
        <w:t>С</w:t>
      </w:r>
      <w:r w:rsidRPr="00314FA9">
        <w:rPr>
          <w:rFonts w:cs="Times New Roman"/>
          <w:color w:val="000000"/>
          <w:szCs w:val="28"/>
          <w:vertAlign w:val="subscript"/>
          <w:lang w:eastAsia="ru-RU"/>
        </w:rPr>
        <w:t>З</w:t>
      </w:r>
      <w:r w:rsidRPr="00314FA9">
        <w:rPr>
          <w:rFonts w:cs="Times New Roman"/>
          <w:color w:val="000000"/>
          <w:szCs w:val="28"/>
          <w:lang w:eastAsia="ru-RU"/>
        </w:rPr>
        <w:t xml:space="preserve"> = 144,64 * 2 400 = 347 136 тыс. руб. </w:t>
      </w:r>
    </w:p>
    <w:p w:rsidR="001271D9" w:rsidRPr="00314FA9" w:rsidRDefault="001271D9" w:rsidP="00314FA9">
      <w:pPr>
        <w:spacing w:after="0"/>
        <w:ind w:firstLine="708"/>
        <w:rPr>
          <w:rFonts w:cs="Times New Roman"/>
          <w:color w:val="000000"/>
          <w:szCs w:val="28"/>
          <w:lang w:eastAsia="ru-RU"/>
        </w:rPr>
      </w:pPr>
    </w:p>
    <w:p w:rsidR="001271D9" w:rsidRDefault="001271D9" w:rsidP="00314FA9">
      <w:pPr>
        <w:spacing w:after="0"/>
        <w:ind w:firstLine="708"/>
        <w:rPr>
          <w:rFonts w:cs="Times New Roman"/>
          <w:color w:val="000000"/>
          <w:szCs w:val="28"/>
          <w:lang w:eastAsia="ru-RU"/>
        </w:rPr>
      </w:pPr>
      <w:r w:rsidRPr="00314FA9">
        <w:rPr>
          <w:rFonts w:cs="Times New Roman"/>
          <w:color w:val="000000"/>
          <w:szCs w:val="28"/>
          <w:lang w:eastAsia="ru-RU"/>
        </w:rPr>
        <w:t>Экономия с учетом начисления на зарплату (</w:t>
      </w:r>
      <w:r w:rsidRPr="00314FA9">
        <w:rPr>
          <w:rFonts w:cs="Times New Roman"/>
          <w:color w:val="000000"/>
          <w:szCs w:val="28"/>
          <w:lang w:val="en-US" w:eastAsia="ru-RU"/>
        </w:rPr>
        <w:t>C</w:t>
      </w:r>
      <w:r w:rsidRPr="00314FA9">
        <w:rPr>
          <w:rFonts w:cs="Times New Roman"/>
          <w:color w:val="000000"/>
          <w:szCs w:val="28"/>
          <w:vertAlign w:val="subscript"/>
          <w:lang w:eastAsia="ru-RU"/>
        </w:rPr>
        <w:t>н</w:t>
      </w:r>
      <w:r w:rsidRPr="00314FA9">
        <w:rPr>
          <w:rFonts w:cs="Times New Roman"/>
          <w:color w:val="000000"/>
          <w:szCs w:val="28"/>
          <w:lang w:eastAsia="ru-RU"/>
        </w:rPr>
        <w:t>):</w:t>
      </w:r>
    </w:p>
    <w:p w:rsidR="00513C1D" w:rsidRDefault="00513C1D" w:rsidP="00314FA9">
      <w:pPr>
        <w:spacing w:after="0"/>
        <w:ind w:firstLine="708"/>
        <w:rPr>
          <w:rFonts w:cs="Times New Roman"/>
          <w:color w:val="000000"/>
          <w:szCs w:val="28"/>
          <w:lang w:eastAsia="ru-RU"/>
        </w:rPr>
      </w:pPr>
    </w:p>
    <w:p w:rsidR="00513C1D" w:rsidRPr="00314FA9" w:rsidRDefault="00513C1D" w:rsidP="00513C1D">
      <w:pPr>
        <w:spacing w:after="0"/>
        <w:ind w:firstLine="708"/>
        <w:jc w:val="right"/>
        <w:rPr>
          <w:rFonts w:cs="Times New Roman"/>
          <w:color w:val="000000"/>
          <w:szCs w:val="28"/>
          <w:lang w:eastAsia="ru-RU"/>
        </w:rPr>
      </w:pPr>
      <w:r w:rsidRPr="00314FA9">
        <w:rPr>
          <w:rFonts w:cs="Times New Roman"/>
          <w:color w:val="000000"/>
          <w:position w:val="-12"/>
          <w:szCs w:val="28"/>
          <w:lang w:eastAsia="ru-RU"/>
        </w:rPr>
        <w:t>С</w:t>
      </w:r>
      <w:r w:rsidRPr="00314FA9">
        <w:rPr>
          <w:rFonts w:cs="Times New Roman"/>
          <w:color w:val="000000"/>
          <w:position w:val="-12"/>
          <w:szCs w:val="28"/>
          <w:vertAlign w:val="subscript"/>
          <w:lang w:eastAsia="ru-RU"/>
        </w:rPr>
        <w:t xml:space="preserve">н </w:t>
      </w:r>
      <w:r w:rsidRPr="00314FA9">
        <w:rPr>
          <w:rFonts w:cs="Times New Roman"/>
          <w:color w:val="000000"/>
          <w:position w:val="-12"/>
          <w:szCs w:val="28"/>
          <w:lang w:eastAsia="ru-RU"/>
        </w:rPr>
        <w:t>= С</w:t>
      </w:r>
      <w:r w:rsidRPr="00314FA9">
        <w:rPr>
          <w:rFonts w:cs="Times New Roman"/>
          <w:color w:val="000000"/>
          <w:position w:val="-12"/>
          <w:szCs w:val="28"/>
          <w:vertAlign w:val="subscript"/>
          <w:lang w:eastAsia="ru-RU"/>
        </w:rPr>
        <w:t>з</w:t>
      </w:r>
      <w:r w:rsidRPr="00314FA9">
        <w:rPr>
          <w:rFonts w:cs="Times New Roman"/>
          <w:color w:val="000000"/>
          <w:position w:val="-12"/>
          <w:szCs w:val="28"/>
          <w:lang w:eastAsia="ru-RU"/>
        </w:rPr>
        <w:t xml:space="preserve"> * К</w:t>
      </w:r>
      <w:r w:rsidRPr="00314FA9">
        <w:rPr>
          <w:rFonts w:cs="Times New Roman"/>
          <w:color w:val="000000"/>
          <w:position w:val="-12"/>
          <w:szCs w:val="28"/>
          <w:vertAlign w:val="subscript"/>
          <w:lang w:eastAsia="ru-RU"/>
        </w:rPr>
        <w:t>н</w:t>
      </w:r>
      <w:r w:rsidRPr="00314FA9">
        <w:rPr>
          <w:rFonts w:cs="Times New Roman"/>
          <w:color w:val="000000"/>
          <w:position w:val="-12"/>
          <w:szCs w:val="28"/>
          <w:lang w:eastAsia="ru-RU"/>
        </w:rPr>
        <w:t>,</w:t>
      </w:r>
      <w:r>
        <w:rPr>
          <w:rFonts w:cs="Times New Roman"/>
          <w:color w:val="000000"/>
          <w:position w:val="-12"/>
          <w:szCs w:val="28"/>
          <w:lang w:eastAsia="ru-RU"/>
        </w:rPr>
        <w:t xml:space="preserve"> </w:t>
      </w:r>
      <w:r>
        <w:rPr>
          <w:rFonts w:cs="Times New Roman"/>
          <w:color w:val="000000"/>
          <w:position w:val="-12"/>
          <w:szCs w:val="28"/>
          <w:lang w:eastAsia="ru-RU"/>
        </w:rPr>
        <w:tab/>
      </w:r>
      <w:r>
        <w:rPr>
          <w:rFonts w:cs="Times New Roman"/>
          <w:color w:val="000000"/>
          <w:position w:val="-12"/>
          <w:szCs w:val="28"/>
          <w:lang w:eastAsia="ru-RU"/>
        </w:rPr>
        <w:tab/>
      </w:r>
      <w:r>
        <w:rPr>
          <w:rFonts w:cs="Times New Roman"/>
          <w:color w:val="000000"/>
          <w:position w:val="-12"/>
          <w:szCs w:val="28"/>
          <w:lang w:eastAsia="ru-RU"/>
        </w:rPr>
        <w:tab/>
      </w:r>
      <w:r>
        <w:rPr>
          <w:rFonts w:cs="Times New Roman"/>
          <w:color w:val="000000"/>
          <w:position w:val="-12"/>
          <w:szCs w:val="28"/>
          <w:lang w:eastAsia="ru-RU"/>
        </w:rPr>
        <w:tab/>
      </w:r>
      <w:r>
        <w:rPr>
          <w:rFonts w:cs="Times New Roman"/>
          <w:color w:val="000000"/>
          <w:position w:val="-12"/>
          <w:szCs w:val="28"/>
          <w:lang w:eastAsia="ru-RU"/>
        </w:rPr>
        <w:tab/>
        <w:t>(5.24)</w:t>
      </w:r>
    </w:p>
    <w:p w:rsidR="001271D9" w:rsidRPr="00314FA9" w:rsidRDefault="001271D9" w:rsidP="00314FA9">
      <w:pPr>
        <w:tabs>
          <w:tab w:val="left" w:pos="993"/>
        </w:tabs>
        <w:spacing w:after="0"/>
        <w:ind w:firstLine="567"/>
        <w:rPr>
          <w:rFonts w:cs="Times New Roman"/>
          <w:color w:val="000000"/>
          <w:szCs w:val="28"/>
          <w:lang w:eastAsia="ru-RU"/>
        </w:rPr>
      </w:pPr>
    </w:p>
    <w:p w:rsidR="001271D9" w:rsidRPr="00314FA9" w:rsidRDefault="001271D9" w:rsidP="00314FA9">
      <w:pPr>
        <w:tabs>
          <w:tab w:val="left" w:pos="709"/>
        </w:tabs>
        <w:spacing w:after="0"/>
        <w:ind w:firstLine="0"/>
        <w:rPr>
          <w:rFonts w:cs="Times New Roman"/>
          <w:color w:val="000000"/>
          <w:szCs w:val="28"/>
          <w:lang w:eastAsia="ru-RU"/>
        </w:rPr>
      </w:pPr>
      <w:r w:rsidRPr="00314FA9">
        <w:rPr>
          <w:rFonts w:cs="Times New Roman"/>
          <w:color w:val="000000"/>
          <w:szCs w:val="28"/>
          <w:lang w:eastAsia="ru-RU"/>
        </w:rPr>
        <w:t>где К</w:t>
      </w:r>
      <w:r w:rsidRPr="00314FA9">
        <w:rPr>
          <w:rFonts w:cs="Times New Roman"/>
          <w:color w:val="000000"/>
          <w:szCs w:val="28"/>
          <w:vertAlign w:val="subscript"/>
          <w:lang w:eastAsia="ru-RU"/>
        </w:rPr>
        <w:t>Н</w:t>
      </w:r>
      <w:r w:rsidRPr="00314FA9">
        <w:rPr>
          <w:rFonts w:cs="Times New Roman"/>
          <w:color w:val="000000"/>
          <w:szCs w:val="28"/>
          <w:lang w:eastAsia="ru-RU"/>
        </w:rPr>
        <w:t xml:space="preserve"> – коэффициент начислений  на заработную плату.</w:t>
      </w:r>
    </w:p>
    <w:p w:rsidR="001271D9" w:rsidRPr="00314FA9" w:rsidRDefault="001271D9" w:rsidP="00314FA9">
      <w:pPr>
        <w:tabs>
          <w:tab w:val="left" w:pos="709"/>
        </w:tabs>
        <w:spacing w:after="0"/>
        <w:ind w:firstLine="0"/>
        <w:rPr>
          <w:rFonts w:cs="Times New Roman"/>
          <w:color w:val="000000"/>
          <w:szCs w:val="28"/>
          <w:lang w:eastAsia="ru-RU"/>
        </w:rPr>
      </w:pPr>
    </w:p>
    <w:p w:rsidR="001271D9" w:rsidRPr="00314FA9" w:rsidRDefault="001271D9" w:rsidP="00314FA9">
      <w:pPr>
        <w:tabs>
          <w:tab w:val="left" w:pos="709"/>
        </w:tabs>
        <w:spacing w:after="0"/>
        <w:rPr>
          <w:rFonts w:cs="Times New Roman"/>
          <w:color w:val="000000"/>
          <w:szCs w:val="28"/>
          <w:lang w:eastAsia="ru-RU"/>
        </w:rPr>
      </w:pPr>
      <w:bookmarkStart w:id="72" w:name="_Toc168854479"/>
      <w:r w:rsidRPr="00314FA9">
        <w:rPr>
          <w:rFonts w:cs="Times New Roman"/>
          <w:color w:val="000000"/>
          <w:szCs w:val="28"/>
          <w:lang w:eastAsia="ru-RU"/>
        </w:rPr>
        <w:t>С</w:t>
      </w:r>
      <w:r w:rsidRPr="00314FA9">
        <w:rPr>
          <w:rFonts w:cs="Times New Roman"/>
          <w:color w:val="000000"/>
          <w:szCs w:val="28"/>
          <w:vertAlign w:val="subscript"/>
          <w:lang w:eastAsia="ru-RU"/>
        </w:rPr>
        <w:t>н</w:t>
      </w:r>
      <w:r w:rsidRPr="00314FA9">
        <w:rPr>
          <w:rFonts w:cs="Times New Roman"/>
          <w:color w:val="000000"/>
          <w:szCs w:val="28"/>
          <w:lang w:eastAsia="ru-RU"/>
        </w:rPr>
        <w:t xml:space="preserve"> = 347 136 * 1,5 = 520 704 тыс. руб.</w:t>
      </w:r>
      <w:bookmarkEnd w:id="72"/>
    </w:p>
    <w:p w:rsidR="001271D9" w:rsidRPr="00314FA9" w:rsidRDefault="001271D9" w:rsidP="00314FA9">
      <w:pPr>
        <w:tabs>
          <w:tab w:val="left" w:pos="709"/>
        </w:tabs>
        <w:spacing w:after="0"/>
        <w:rPr>
          <w:rFonts w:cs="Times New Roman"/>
          <w:color w:val="000000"/>
          <w:szCs w:val="28"/>
          <w:lang w:eastAsia="ru-RU"/>
        </w:rPr>
      </w:pPr>
    </w:p>
    <w:p w:rsidR="001271D9" w:rsidRPr="00314FA9" w:rsidRDefault="001271D9" w:rsidP="00314FA9">
      <w:pPr>
        <w:tabs>
          <w:tab w:val="left" w:pos="993"/>
        </w:tabs>
        <w:spacing w:after="0"/>
        <w:rPr>
          <w:rFonts w:cs="Times New Roman"/>
          <w:color w:val="000000"/>
          <w:szCs w:val="28"/>
          <w:lang w:eastAsia="ru-RU"/>
        </w:rPr>
      </w:pPr>
      <w:r w:rsidRPr="00314FA9">
        <w:rPr>
          <w:rFonts w:cs="Times New Roman"/>
          <w:color w:val="000000"/>
          <w:szCs w:val="28"/>
          <w:lang w:eastAsia="ru-RU"/>
        </w:rPr>
        <w:lastRenderedPageBreak/>
        <w:t>Общая годовая экономия в результате сокращения текущих затрат, связанных с использованием нового ПС (С</w:t>
      </w:r>
      <w:r w:rsidRPr="00314FA9">
        <w:rPr>
          <w:rFonts w:cs="Times New Roman"/>
          <w:color w:val="000000"/>
          <w:szCs w:val="28"/>
          <w:vertAlign w:val="subscript"/>
          <w:lang w:eastAsia="ru-RU"/>
        </w:rPr>
        <w:t>О</w:t>
      </w:r>
      <w:r w:rsidRPr="00314FA9">
        <w:rPr>
          <w:rFonts w:cs="Times New Roman"/>
          <w:color w:val="000000"/>
          <w:szCs w:val="28"/>
          <w:lang w:eastAsia="ru-RU"/>
        </w:rPr>
        <w:t>):</w:t>
      </w:r>
    </w:p>
    <w:p w:rsidR="001271D9" w:rsidRPr="00314FA9" w:rsidRDefault="001271D9" w:rsidP="00314FA9">
      <w:pPr>
        <w:tabs>
          <w:tab w:val="left" w:pos="993"/>
        </w:tabs>
        <w:spacing w:after="0"/>
        <w:rPr>
          <w:rFonts w:cs="Times New Roman"/>
          <w:color w:val="000000"/>
          <w:szCs w:val="28"/>
          <w:lang w:eastAsia="ru-RU"/>
        </w:rPr>
      </w:pPr>
    </w:p>
    <w:tbl>
      <w:tblPr>
        <w:tblW w:w="9465" w:type="dxa"/>
        <w:tblInd w:w="108" w:type="dxa"/>
        <w:tblLook w:val="0000" w:firstRow="0" w:lastRow="0" w:firstColumn="0" w:lastColumn="0" w:noHBand="0" w:noVBand="0"/>
      </w:tblPr>
      <w:tblGrid>
        <w:gridCol w:w="8505"/>
        <w:gridCol w:w="960"/>
      </w:tblGrid>
      <w:tr w:rsidR="001271D9" w:rsidRPr="00314FA9" w:rsidTr="00653E7C">
        <w:trPr>
          <w:trHeight w:val="149"/>
        </w:trPr>
        <w:tc>
          <w:tcPr>
            <w:tcW w:w="8505" w:type="dxa"/>
          </w:tcPr>
          <w:p w:rsidR="001271D9" w:rsidRPr="00314FA9" w:rsidRDefault="001271D9" w:rsidP="00314FA9">
            <w:pPr>
              <w:tabs>
                <w:tab w:val="left" w:pos="993"/>
              </w:tabs>
              <w:spacing w:after="0"/>
              <w:jc w:val="center"/>
              <w:rPr>
                <w:rFonts w:cs="Times New Roman"/>
                <w:color w:val="000000"/>
                <w:szCs w:val="28"/>
                <w:lang w:val="en-US" w:eastAsia="ru-RU"/>
              </w:rPr>
            </w:pPr>
            <w:r w:rsidRPr="00314FA9">
              <w:rPr>
                <w:rFonts w:cs="Times New Roman"/>
                <w:color w:val="000000"/>
                <w:position w:val="-12"/>
                <w:szCs w:val="28"/>
                <w:lang w:eastAsia="ru-RU"/>
              </w:rPr>
              <w:t>С</w:t>
            </w:r>
            <w:r w:rsidRPr="00314FA9">
              <w:rPr>
                <w:rFonts w:cs="Times New Roman"/>
                <w:color w:val="000000"/>
                <w:position w:val="-12"/>
                <w:szCs w:val="28"/>
                <w:vertAlign w:val="subscript"/>
                <w:lang w:eastAsia="ru-RU"/>
              </w:rPr>
              <w:t xml:space="preserve">о </w:t>
            </w:r>
            <w:r w:rsidRPr="00314FA9">
              <w:rPr>
                <w:rFonts w:cs="Times New Roman"/>
                <w:color w:val="000000"/>
                <w:position w:val="-12"/>
                <w:szCs w:val="28"/>
                <w:lang w:eastAsia="ru-RU"/>
              </w:rPr>
              <w:t>= С</w:t>
            </w:r>
            <w:r w:rsidRPr="00314FA9">
              <w:rPr>
                <w:rFonts w:cs="Times New Roman"/>
                <w:color w:val="000000"/>
                <w:position w:val="-12"/>
                <w:szCs w:val="28"/>
                <w:vertAlign w:val="subscript"/>
                <w:lang w:eastAsia="ru-RU"/>
              </w:rPr>
              <w:t>н</w:t>
            </w:r>
            <w:r w:rsidRPr="00314FA9">
              <w:rPr>
                <w:rFonts w:cs="Times New Roman"/>
                <w:color w:val="000000"/>
                <w:position w:val="-12"/>
                <w:szCs w:val="28"/>
                <w:lang w:eastAsia="ru-RU"/>
              </w:rPr>
              <w:t xml:space="preserve"> </w:t>
            </w:r>
          </w:p>
        </w:tc>
        <w:tc>
          <w:tcPr>
            <w:tcW w:w="960" w:type="dxa"/>
            <w:vAlign w:val="center"/>
          </w:tcPr>
          <w:p w:rsidR="001271D9" w:rsidRPr="00314FA9" w:rsidRDefault="001271D9" w:rsidP="00314FA9">
            <w:pPr>
              <w:tabs>
                <w:tab w:val="left" w:pos="993"/>
              </w:tabs>
              <w:spacing w:after="0"/>
              <w:ind w:firstLine="0"/>
              <w:rPr>
                <w:rFonts w:cs="Times New Roman"/>
                <w:color w:val="000000"/>
                <w:szCs w:val="28"/>
                <w:lang w:eastAsia="ru-RU"/>
              </w:rPr>
            </w:pPr>
            <w:r w:rsidRPr="00314FA9">
              <w:rPr>
                <w:rFonts w:cs="Times New Roman"/>
                <w:color w:val="000000"/>
                <w:szCs w:val="28"/>
                <w:lang w:eastAsia="ru-RU"/>
              </w:rPr>
              <w:t>(5.25)</w:t>
            </w:r>
          </w:p>
        </w:tc>
      </w:tr>
    </w:tbl>
    <w:p w:rsidR="001271D9" w:rsidRPr="00314FA9" w:rsidRDefault="001271D9" w:rsidP="00314FA9">
      <w:pPr>
        <w:tabs>
          <w:tab w:val="left" w:pos="177"/>
          <w:tab w:val="left" w:pos="993"/>
        </w:tabs>
        <w:spacing w:after="0"/>
        <w:rPr>
          <w:rFonts w:cs="Times New Roman"/>
          <w:color w:val="000000"/>
          <w:szCs w:val="28"/>
          <w:lang w:eastAsia="ru-RU"/>
        </w:rPr>
      </w:pPr>
    </w:p>
    <w:p w:rsidR="001271D9" w:rsidRPr="00314FA9" w:rsidRDefault="001271D9" w:rsidP="00314FA9">
      <w:pPr>
        <w:widowControl w:val="0"/>
        <w:tabs>
          <w:tab w:val="left" w:pos="993"/>
        </w:tabs>
        <w:autoSpaceDE w:val="0"/>
        <w:autoSpaceDN w:val="0"/>
        <w:adjustRightInd w:val="0"/>
        <w:spacing w:after="0"/>
        <w:rPr>
          <w:rFonts w:cs="Times New Roman"/>
          <w:color w:val="000000"/>
          <w:szCs w:val="28"/>
          <w:lang w:eastAsia="ru-RU"/>
        </w:rPr>
      </w:pPr>
      <w:r w:rsidRPr="00314FA9">
        <w:rPr>
          <w:rFonts w:cs="Times New Roman"/>
          <w:color w:val="000000"/>
          <w:szCs w:val="28"/>
          <w:lang w:eastAsia="ru-RU"/>
        </w:rPr>
        <w:t>Таким образом, общая годовая экономия, связанная с использованием нового ПС, составляет  520 704 тыс. руб.</w:t>
      </w:r>
    </w:p>
    <w:p w:rsidR="001271D9" w:rsidRPr="00314FA9" w:rsidRDefault="001271D9" w:rsidP="00314FA9">
      <w:pPr>
        <w:widowControl w:val="0"/>
        <w:tabs>
          <w:tab w:val="left" w:pos="993"/>
        </w:tabs>
        <w:autoSpaceDE w:val="0"/>
        <w:autoSpaceDN w:val="0"/>
        <w:adjustRightInd w:val="0"/>
        <w:spacing w:after="0"/>
        <w:rPr>
          <w:rFonts w:cs="Times New Roman"/>
          <w:color w:val="000000"/>
          <w:szCs w:val="28"/>
          <w:lang w:eastAsia="ru-RU"/>
        </w:rPr>
      </w:pPr>
      <w:r w:rsidRPr="00314FA9">
        <w:rPr>
          <w:rFonts w:cs="Times New Roman"/>
          <w:color w:val="000000"/>
          <w:szCs w:val="28"/>
          <w:lang w:eastAsia="ru-RU"/>
        </w:rPr>
        <w:t xml:space="preserve">Для пользователя в качестве экономического эффекта выступает чистая прибыль – дополнительная прибыль, остающаяся в распоряжении предприятия, </w:t>
      </w:r>
      <w:r w:rsidR="000C37E6" w:rsidRPr="00314FA9">
        <w:rPr>
          <w:rFonts w:cs="Times New Roman"/>
          <w:color w:val="000000"/>
          <w:szCs w:val="28"/>
          <w:lang w:eastAsia="ru-RU"/>
        </w:rPr>
        <w:t>которая определяется по формуле</w:t>
      </w:r>
      <w:r w:rsidRPr="00314FA9">
        <w:rPr>
          <w:rFonts w:cs="Times New Roman"/>
          <w:color w:val="000000"/>
          <w:szCs w:val="28"/>
          <w:lang w:eastAsia="ru-RU"/>
        </w:rPr>
        <w:t xml:space="preserve"> </w:t>
      </w:r>
    </w:p>
    <w:p w:rsidR="001271D9" w:rsidRPr="00314FA9" w:rsidRDefault="001271D9" w:rsidP="00314FA9">
      <w:pPr>
        <w:tabs>
          <w:tab w:val="left" w:pos="993"/>
          <w:tab w:val="left" w:pos="1418"/>
          <w:tab w:val="left" w:pos="7938"/>
        </w:tabs>
        <w:spacing w:after="0"/>
        <w:ind w:firstLine="900"/>
        <w:rPr>
          <w:rFonts w:cs="Times New Roman"/>
          <w:color w:val="000000"/>
          <w:szCs w:val="28"/>
          <w:lang w:eastAsia="ru-RU"/>
        </w:rPr>
      </w:pPr>
    </w:p>
    <w:tbl>
      <w:tblPr>
        <w:tblW w:w="9472" w:type="dxa"/>
        <w:tblInd w:w="108" w:type="dxa"/>
        <w:tblLook w:val="0000" w:firstRow="0" w:lastRow="0" w:firstColumn="0" w:lastColumn="0" w:noHBand="0" w:noVBand="0"/>
      </w:tblPr>
      <w:tblGrid>
        <w:gridCol w:w="8505"/>
        <w:gridCol w:w="967"/>
      </w:tblGrid>
      <w:tr w:rsidR="001271D9" w:rsidRPr="00314FA9" w:rsidTr="00653E7C">
        <w:trPr>
          <w:trHeight w:val="669"/>
        </w:trPr>
        <w:tc>
          <w:tcPr>
            <w:tcW w:w="8505" w:type="dxa"/>
          </w:tcPr>
          <w:p w:rsidR="001271D9" w:rsidRPr="00314FA9" w:rsidRDefault="001271D9" w:rsidP="00314FA9">
            <w:pPr>
              <w:tabs>
                <w:tab w:val="left" w:pos="993"/>
              </w:tabs>
              <w:spacing w:after="0"/>
              <w:ind w:firstLine="708"/>
              <w:jc w:val="center"/>
              <w:rPr>
                <w:rFonts w:cs="Times New Roman"/>
                <w:color w:val="000000"/>
                <w:szCs w:val="28"/>
                <w:lang w:eastAsia="ru-RU"/>
              </w:rPr>
            </w:pPr>
            <w:r w:rsidRPr="00314FA9">
              <w:rPr>
                <w:rFonts w:cs="Times New Roman"/>
                <w:color w:val="000000"/>
                <w:position w:val="-24"/>
                <w:szCs w:val="28"/>
                <w:lang w:eastAsia="ru-RU"/>
              </w:rPr>
              <w:object w:dxaOrig="2100" w:dyaOrig="639">
                <v:shape id="_x0000_i1029" type="#_x0000_t75" style="width:106.5pt;height:32.25pt" o:ole="" fillcolor="window">
                  <v:imagedata r:id="rId51" o:title=""/>
                </v:shape>
                <o:OLEObject Type="Embed" ProgID="Equation.3" ShapeID="_x0000_i1029" DrawAspect="Content" ObjectID="_1494269622" r:id="rId52"/>
              </w:object>
            </w:r>
            <w:r w:rsidRPr="00314FA9">
              <w:rPr>
                <w:rFonts w:cs="Times New Roman"/>
                <w:color w:val="000000"/>
                <w:szCs w:val="28"/>
                <w:lang w:eastAsia="ru-RU"/>
              </w:rPr>
              <w:t>,</w:t>
            </w:r>
          </w:p>
        </w:tc>
        <w:tc>
          <w:tcPr>
            <w:tcW w:w="967" w:type="dxa"/>
            <w:vAlign w:val="center"/>
          </w:tcPr>
          <w:p w:rsidR="001271D9" w:rsidRPr="00314FA9" w:rsidRDefault="001271D9" w:rsidP="00314FA9">
            <w:pPr>
              <w:tabs>
                <w:tab w:val="left" w:pos="993"/>
              </w:tabs>
              <w:spacing w:after="0"/>
              <w:ind w:firstLine="0"/>
              <w:rPr>
                <w:rFonts w:cs="Times New Roman"/>
                <w:color w:val="000000"/>
                <w:szCs w:val="28"/>
                <w:lang w:eastAsia="ru-RU"/>
              </w:rPr>
            </w:pPr>
            <w:r w:rsidRPr="00314FA9">
              <w:rPr>
                <w:rFonts w:cs="Times New Roman"/>
                <w:color w:val="000000"/>
                <w:szCs w:val="28"/>
                <w:lang w:eastAsia="ru-RU"/>
              </w:rPr>
              <w:t>(5.26)</w:t>
            </w:r>
          </w:p>
        </w:tc>
      </w:tr>
    </w:tbl>
    <w:p w:rsidR="001271D9" w:rsidRPr="00314FA9" w:rsidRDefault="001271D9" w:rsidP="00314FA9">
      <w:pPr>
        <w:tabs>
          <w:tab w:val="left" w:pos="993"/>
        </w:tabs>
        <w:spacing w:after="0"/>
        <w:ind w:firstLine="567"/>
        <w:rPr>
          <w:rFonts w:cs="Times New Roman"/>
          <w:color w:val="000000"/>
          <w:szCs w:val="28"/>
          <w:lang w:eastAsia="ru-RU"/>
        </w:rPr>
      </w:pPr>
    </w:p>
    <w:p w:rsidR="001271D9" w:rsidRPr="00314FA9" w:rsidRDefault="001271D9" w:rsidP="00314FA9">
      <w:pPr>
        <w:tabs>
          <w:tab w:val="left" w:pos="709"/>
        </w:tabs>
        <w:spacing w:after="0"/>
        <w:ind w:firstLine="0"/>
        <w:rPr>
          <w:rFonts w:cs="Times New Roman"/>
          <w:color w:val="000000"/>
          <w:szCs w:val="28"/>
          <w:lang w:eastAsia="ru-RU"/>
        </w:rPr>
      </w:pPr>
      <w:r w:rsidRPr="00314FA9">
        <w:rPr>
          <w:rFonts w:cs="Times New Roman"/>
          <w:color w:val="000000"/>
          <w:szCs w:val="28"/>
          <w:lang w:eastAsia="ru-RU"/>
        </w:rPr>
        <w:t>где Н</w:t>
      </w:r>
      <w:r w:rsidRPr="00314FA9">
        <w:rPr>
          <w:rFonts w:cs="Times New Roman"/>
          <w:color w:val="000000"/>
          <w:szCs w:val="28"/>
          <w:vertAlign w:val="subscript"/>
          <w:lang w:eastAsia="ru-RU"/>
        </w:rPr>
        <w:t>П</w:t>
      </w:r>
      <w:r w:rsidRPr="00314FA9">
        <w:rPr>
          <w:rFonts w:cs="Times New Roman"/>
          <w:color w:val="000000"/>
          <w:szCs w:val="28"/>
          <w:lang w:eastAsia="ru-RU"/>
        </w:rPr>
        <w:t xml:space="preserve"> – ставка налога на прибыль (Н</w:t>
      </w:r>
      <w:r w:rsidRPr="00314FA9">
        <w:rPr>
          <w:rFonts w:cs="Times New Roman"/>
          <w:color w:val="000000"/>
          <w:szCs w:val="28"/>
          <w:vertAlign w:val="subscript"/>
          <w:lang w:eastAsia="ru-RU"/>
        </w:rPr>
        <w:t>П</w:t>
      </w:r>
      <w:r w:rsidR="000C37E6" w:rsidRPr="00314FA9">
        <w:rPr>
          <w:rFonts w:cs="Times New Roman"/>
          <w:color w:val="000000"/>
          <w:szCs w:val="28"/>
          <w:lang w:eastAsia="ru-RU"/>
        </w:rPr>
        <w:t xml:space="preserve"> =18%).</w:t>
      </w:r>
    </w:p>
    <w:p w:rsidR="001271D9" w:rsidRPr="00314FA9" w:rsidRDefault="001271D9" w:rsidP="00314FA9">
      <w:pPr>
        <w:tabs>
          <w:tab w:val="left" w:pos="993"/>
        </w:tabs>
        <w:spacing w:after="0"/>
        <w:rPr>
          <w:rFonts w:cs="Times New Roman"/>
          <w:color w:val="000000"/>
          <w:szCs w:val="28"/>
          <w:lang w:eastAsia="ru-RU"/>
        </w:rPr>
      </w:pPr>
      <w:bookmarkStart w:id="73" w:name="_Toc168854502"/>
      <w:r w:rsidRPr="00314FA9">
        <w:rPr>
          <w:rFonts w:cs="Times New Roman"/>
          <w:color w:val="000000"/>
          <w:szCs w:val="28"/>
          <w:lang w:eastAsia="ru-RU"/>
        </w:rPr>
        <w:t>Годовой прирост прибыли получаем вследствие экономии материальных ресурсов и на 2, 3, 4 год после внедрения ПС она составит:</w:t>
      </w:r>
      <w:bookmarkEnd w:id="73"/>
    </w:p>
    <w:p w:rsidR="001271D9" w:rsidRPr="00314FA9" w:rsidRDefault="001271D9" w:rsidP="00314FA9">
      <w:pPr>
        <w:tabs>
          <w:tab w:val="left" w:pos="993"/>
        </w:tabs>
        <w:spacing w:after="0"/>
        <w:ind w:firstLine="567"/>
        <w:rPr>
          <w:rFonts w:cs="Times New Roman"/>
          <w:color w:val="000000"/>
          <w:szCs w:val="28"/>
          <w:lang w:eastAsia="ru-RU"/>
        </w:rPr>
      </w:pPr>
    </w:p>
    <w:p w:rsidR="001271D9" w:rsidRPr="00314FA9" w:rsidRDefault="001271D9" w:rsidP="00314FA9">
      <w:pPr>
        <w:tabs>
          <w:tab w:val="left" w:pos="993"/>
        </w:tabs>
        <w:spacing w:after="0"/>
        <w:ind w:firstLine="708"/>
        <w:rPr>
          <w:rFonts w:cs="Times New Roman"/>
          <w:color w:val="000000"/>
          <w:szCs w:val="28"/>
          <w:lang w:eastAsia="ru-RU"/>
        </w:rPr>
      </w:pPr>
      <w:r w:rsidRPr="00314FA9">
        <w:rPr>
          <w:rFonts w:cs="Times New Roman"/>
          <w:color w:val="000000"/>
          <w:szCs w:val="28"/>
          <w:lang w:eastAsia="ru-RU"/>
        </w:rPr>
        <w:t>ΔП</w:t>
      </w:r>
      <w:r w:rsidRPr="00314FA9">
        <w:rPr>
          <w:rFonts w:cs="Times New Roman"/>
          <w:color w:val="000000"/>
          <w:szCs w:val="28"/>
          <w:vertAlign w:val="subscript"/>
          <w:lang w:eastAsia="ru-RU"/>
        </w:rPr>
        <w:t>ч 2,3,4</w:t>
      </w:r>
      <w:r w:rsidRPr="00314FA9">
        <w:rPr>
          <w:rFonts w:cs="Times New Roman"/>
          <w:color w:val="000000"/>
          <w:szCs w:val="28"/>
          <w:lang w:eastAsia="ru-RU"/>
        </w:rPr>
        <w:t xml:space="preserve"> = 520 704 – (520 704 * 0,18) = 426 977,3 тыс. руб.</w:t>
      </w:r>
    </w:p>
    <w:p w:rsidR="001271D9" w:rsidRPr="00314FA9" w:rsidRDefault="001271D9" w:rsidP="00314FA9">
      <w:pPr>
        <w:tabs>
          <w:tab w:val="left" w:pos="993"/>
        </w:tabs>
        <w:spacing w:after="0"/>
        <w:ind w:firstLine="708"/>
        <w:rPr>
          <w:rFonts w:cs="Times New Roman"/>
          <w:color w:val="000000"/>
          <w:szCs w:val="28"/>
          <w:lang w:eastAsia="ru-RU"/>
        </w:rPr>
      </w:pPr>
    </w:p>
    <w:p w:rsidR="001271D9" w:rsidRPr="00314FA9" w:rsidRDefault="001271D9" w:rsidP="00314FA9">
      <w:pPr>
        <w:tabs>
          <w:tab w:val="left" w:pos="567"/>
        </w:tabs>
        <w:spacing w:after="0"/>
        <w:rPr>
          <w:rFonts w:cs="Times New Roman"/>
          <w:color w:val="000000"/>
          <w:szCs w:val="28"/>
          <w:lang w:eastAsia="ru-RU"/>
        </w:rPr>
      </w:pPr>
      <w:r w:rsidRPr="00314FA9">
        <w:rPr>
          <w:rFonts w:cs="Times New Roman"/>
          <w:color w:val="000000"/>
          <w:szCs w:val="28"/>
          <w:lang w:eastAsia="ru-RU"/>
        </w:rPr>
        <w:t>Так как разработка продукта составляет 0,6 лет, а освоение длится 0,5 месяца, то прирост прибыли за счет экономии полученный в 1 году будет равен:</w:t>
      </w:r>
    </w:p>
    <w:p w:rsidR="001271D9" w:rsidRPr="00314FA9" w:rsidRDefault="001271D9" w:rsidP="00513C1D">
      <w:pPr>
        <w:tabs>
          <w:tab w:val="left" w:pos="567"/>
        </w:tabs>
        <w:spacing w:after="0"/>
        <w:rPr>
          <w:rFonts w:cs="Times New Roman"/>
          <w:color w:val="000000"/>
          <w:szCs w:val="28"/>
          <w:lang w:eastAsia="ru-RU"/>
        </w:rPr>
      </w:pPr>
    </w:p>
    <w:p w:rsidR="001271D9" w:rsidRPr="00314FA9" w:rsidRDefault="001271D9" w:rsidP="00314FA9">
      <w:pPr>
        <w:pStyle w:val="a8"/>
        <w:ind w:left="0"/>
        <w:rPr>
          <w:rFonts w:cs="Times New Roman"/>
          <w:szCs w:val="28"/>
        </w:rPr>
      </w:pPr>
      <w:r w:rsidRPr="00314FA9">
        <w:rPr>
          <w:rFonts w:cs="Times New Roman"/>
          <w:szCs w:val="28"/>
        </w:rPr>
        <w:sym w:font="Symbol" w:char="F044"/>
      </w:r>
      <w:r w:rsidRPr="00314FA9">
        <w:rPr>
          <w:rFonts w:cs="Times New Roman"/>
          <w:szCs w:val="28"/>
        </w:rPr>
        <w:t>П</w:t>
      </w:r>
      <w:r w:rsidRPr="00314FA9">
        <w:rPr>
          <w:rFonts w:cs="Times New Roman"/>
          <w:szCs w:val="28"/>
          <w:vertAlign w:val="subscript"/>
        </w:rPr>
        <w:t>Ч</w:t>
      </w:r>
      <w:r w:rsidRPr="00314FA9">
        <w:rPr>
          <w:rFonts w:cs="Times New Roman"/>
          <w:szCs w:val="28"/>
        </w:rPr>
        <w:t xml:space="preserve"> = 520 704*(1-0,18)*(1-0,6-0,25/12) = 161 895,6 тыс. руб.</w:t>
      </w:r>
    </w:p>
    <w:p w:rsidR="001271D9" w:rsidRPr="00314FA9" w:rsidRDefault="001271D9" w:rsidP="00513C1D">
      <w:pPr>
        <w:pStyle w:val="a8"/>
        <w:spacing w:after="0"/>
        <w:ind w:left="1134" w:hanging="425"/>
        <w:jc w:val="left"/>
        <w:rPr>
          <w:rFonts w:cs="Times New Roman"/>
          <w:szCs w:val="28"/>
        </w:rPr>
      </w:pPr>
    </w:p>
    <w:p w:rsidR="001271D9" w:rsidRDefault="001271D9" w:rsidP="00314FA9">
      <w:pPr>
        <w:widowControl w:val="0"/>
        <w:tabs>
          <w:tab w:val="left" w:pos="993"/>
        </w:tabs>
        <w:autoSpaceDE w:val="0"/>
        <w:autoSpaceDN w:val="0"/>
        <w:adjustRightInd w:val="0"/>
        <w:spacing w:after="0"/>
        <w:rPr>
          <w:rFonts w:eastAsia="Times New Roman" w:cs="Times New Roman"/>
          <w:color w:val="000000"/>
          <w:szCs w:val="28"/>
          <w:lang w:eastAsia="ru-RU"/>
        </w:rPr>
      </w:pPr>
      <w:r w:rsidRPr="00314FA9">
        <w:rPr>
          <w:rFonts w:cs="Times New Roman"/>
          <w:color w:val="000000"/>
          <w:szCs w:val="28"/>
          <w:lang w:eastAsia="ru-RU"/>
        </w:rPr>
        <w:t xml:space="preserve">Так  как экономия денежных средств рассчитывается для разных периодов времени, то необходимо рассчитать дисконтированную сумму. Расчет производится исходя из нормы дисконта Е = 25% (ставка рефинансирования РБ). </w:t>
      </w:r>
      <w:r w:rsidRPr="00314FA9">
        <w:rPr>
          <w:rFonts w:eastAsia="Times New Roman" w:cs="Times New Roman"/>
          <w:color w:val="000000"/>
          <w:szCs w:val="28"/>
          <w:lang w:eastAsia="ru-RU"/>
        </w:rPr>
        <w:t>Коэффициент дисконтирования ра</w:t>
      </w:r>
      <w:r w:rsidR="000C37E6" w:rsidRPr="00314FA9">
        <w:rPr>
          <w:rFonts w:eastAsia="Times New Roman" w:cs="Times New Roman"/>
          <w:color w:val="000000"/>
          <w:szCs w:val="28"/>
          <w:lang w:eastAsia="ru-RU"/>
        </w:rPr>
        <w:t>ссчитывается по формуле</w:t>
      </w:r>
    </w:p>
    <w:p w:rsidR="00513C1D" w:rsidRPr="00314FA9" w:rsidRDefault="00513C1D" w:rsidP="00314FA9">
      <w:pPr>
        <w:widowControl w:val="0"/>
        <w:tabs>
          <w:tab w:val="left" w:pos="993"/>
        </w:tabs>
        <w:autoSpaceDE w:val="0"/>
        <w:autoSpaceDN w:val="0"/>
        <w:adjustRightInd w:val="0"/>
        <w:spacing w:after="0"/>
        <w:rPr>
          <w:rFonts w:eastAsia="Times New Roman" w:cs="Times New Roman"/>
          <w:color w:val="000000"/>
          <w:szCs w:val="28"/>
          <w:lang w:eastAsia="ru-RU"/>
        </w:rPr>
      </w:pPr>
    </w:p>
    <w:tbl>
      <w:tblPr>
        <w:tblStyle w:val="1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0"/>
        <w:gridCol w:w="3190"/>
        <w:gridCol w:w="3190"/>
      </w:tblGrid>
      <w:tr w:rsidR="001271D9" w:rsidRPr="00314FA9" w:rsidTr="00653E7C">
        <w:tc>
          <w:tcPr>
            <w:tcW w:w="3190" w:type="dxa"/>
          </w:tcPr>
          <w:p w:rsidR="001271D9" w:rsidRPr="00314FA9" w:rsidRDefault="001271D9" w:rsidP="00314FA9">
            <w:pPr>
              <w:widowControl w:val="0"/>
              <w:tabs>
                <w:tab w:val="left" w:pos="993"/>
              </w:tabs>
              <w:autoSpaceDE w:val="0"/>
              <w:autoSpaceDN w:val="0"/>
              <w:adjustRightInd w:val="0"/>
              <w:spacing w:line="276" w:lineRule="auto"/>
              <w:jc w:val="both"/>
              <w:rPr>
                <w:rFonts w:eastAsia="Times New Roman" w:cs="Times New Roman"/>
                <w:color w:val="000000"/>
                <w:szCs w:val="28"/>
                <w:lang w:eastAsia="ru-RU"/>
              </w:rPr>
            </w:pPr>
          </w:p>
        </w:tc>
        <w:tc>
          <w:tcPr>
            <w:tcW w:w="3190" w:type="dxa"/>
          </w:tcPr>
          <w:p w:rsidR="001271D9" w:rsidRPr="00314FA9" w:rsidRDefault="001271D9" w:rsidP="00314FA9">
            <w:pPr>
              <w:widowControl w:val="0"/>
              <w:tabs>
                <w:tab w:val="left" w:pos="993"/>
              </w:tabs>
              <w:autoSpaceDE w:val="0"/>
              <w:autoSpaceDN w:val="0"/>
              <w:adjustRightInd w:val="0"/>
              <w:spacing w:line="276" w:lineRule="auto"/>
              <w:jc w:val="center"/>
              <w:rPr>
                <w:rFonts w:eastAsia="Times New Roman" w:cs="Times New Roman"/>
                <w:color w:val="000000"/>
                <w:szCs w:val="28"/>
                <w:lang w:eastAsia="ru-RU"/>
              </w:rPr>
            </w:pPr>
            <m:oMath>
              <m:r>
                <w:rPr>
                  <w:rFonts w:ascii="Cambria Math" w:eastAsia="Times New Roman" w:hAnsi="Cambria Math" w:cs="Times New Roman"/>
                  <w:color w:val="000000"/>
                  <w:szCs w:val="28"/>
                  <w:lang w:eastAsia="ru-RU"/>
                </w:rPr>
                <m:t>α=</m:t>
              </m:r>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(1+E)</m:t>
                  </m:r>
                </m:e>
                <m:sup>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p</m:t>
                      </m:r>
                    </m:sub>
                  </m:sSub>
                  <m:r>
                    <w:rPr>
                      <w:rFonts w:ascii="Cambria Math" w:eastAsia="Times New Roman" w:hAnsi="Cambria Math" w:cs="Times New Roman"/>
                      <w:color w:val="000000"/>
                      <w:szCs w:val="28"/>
                      <w:lang w:eastAsia="ru-RU"/>
                    </w:rPr>
                    <m:t>-t</m:t>
                  </m:r>
                </m:sup>
              </m:sSup>
            </m:oMath>
            <w:r w:rsidRPr="00314FA9">
              <w:rPr>
                <w:rFonts w:eastAsia="Times New Roman" w:cs="Times New Roman"/>
                <w:color w:val="000000"/>
                <w:szCs w:val="28"/>
                <w:lang w:eastAsia="ru-RU"/>
              </w:rPr>
              <w:t>,</w:t>
            </w:r>
          </w:p>
        </w:tc>
        <w:tc>
          <w:tcPr>
            <w:tcW w:w="3190" w:type="dxa"/>
          </w:tcPr>
          <w:p w:rsidR="001271D9" w:rsidRPr="00314FA9" w:rsidRDefault="001271D9" w:rsidP="00314FA9">
            <w:pPr>
              <w:widowControl w:val="0"/>
              <w:tabs>
                <w:tab w:val="left" w:pos="993"/>
              </w:tabs>
              <w:autoSpaceDE w:val="0"/>
              <w:autoSpaceDN w:val="0"/>
              <w:adjustRightInd w:val="0"/>
              <w:spacing w:line="276" w:lineRule="auto"/>
              <w:jc w:val="right"/>
              <w:rPr>
                <w:rFonts w:eastAsia="Times New Roman" w:cs="Times New Roman"/>
                <w:color w:val="000000"/>
                <w:szCs w:val="28"/>
                <w:lang w:eastAsia="ru-RU"/>
              </w:rPr>
            </w:pPr>
            <w:r w:rsidRPr="00314FA9">
              <w:rPr>
                <w:rFonts w:eastAsia="Times New Roman" w:cs="Times New Roman"/>
                <w:color w:val="000000"/>
                <w:szCs w:val="28"/>
                <w:lang w:eastAsia="ru-RU"/>
              </w:rPr>
              <w:tab/>
              <w:t>(5.27)</w:t>
            </w:r>
          </w:p>
        </w:tc>
      </w:tr>
    </w:tbl>
    <w:p w:rsidR="001271D9" w:rsidRPr="00314FA9" w:rsidRDefault="001271D9" w:rsidP="00314FA9">
      <w:pPr>
        <w:tabs>
          <w:tab w:val="left" w:pos="993"/>
        </w:tabs>
        <w:spacing w:after="0"/>
        <w:ind w:firstLine="708"/>
        <w:jc w:val="right"/>
        <w:rPr>
          <w:rFonts w:eastAsia="Times New Roman" w:cs="Times New Roman"/>
          <w:color w:val="000000"/>
          <w:szCs w:val="28"/>
          <w:lang w:eastAsia="ru-RU"/>
        </w:rPr>
      </w:pPr>
    </w:p>
    <w:p w:rsidR="001271D9" w:rsidRPr="00314FA9" w:rsidRDefault="001271D9" w:rsidP="00314FA9">
      <w:pPr>
        <w:tabs>
          <w:tab w:val="left" w:pos="709"/>
        </w:tabs>
        <w:spacing w:after="0"/>
        <w:ind w:firstLine="0"/>
        <w:rPr>
          <w:rFonts w:eastAsia="Times New Roman" w:cs="Times New Roman"/>
          <w:color w:val="000000"/>
          <w:szCs w:val="28"/>
          <w:lang w:eastAsia="ru-RU"/>
        </w:rPr>
      </w:pPr>
      <w:r w:rsidRPr="00314FA9">
        <w:rPr>
          <w:rFonts w:eastAsia="Times New Roman" w:cs="Times New Roman"/>
          <w:color w:val="000000"/>
          <w:szCs w:val="28"/>
          <w:lang w:eastAsia="ru-RU"/>
        </w:rPr>
        <w:t>где Е – норма дисконта, (доли);</w:t>
      </w:r>
    </w:p>
    <w:p w:rsidR="001271D9" w:rsidRPr="00314FA9" w:rsidRDefault="001271D9" w:rsidP="00314FA9">
      <w:pPr>
        <w:tabs>
          <w:tab w:val="left" w:pos="993"/>
        </w:tabs>
        <w:spacing w:after="0"/>
        <w:ind w:firstLine="426"/>
        <w:rPr>
          <w:rFonts w:eastAsia="Times New Roman" w:cs="Times New Roman"/>
          <w:color w:val="000000"/>
          <w:szCs w:val="28"/>
          <w:lang w:eastAsia="ru-RU"/>
        </w:rPr>
      </w:pPr>
      <w:r w:rsidRPr="00314FA9">
        <w:rPr>
          <w:rFonts w:eastAsia="Times New Roman" w:cs="Times New Roman"/>
          <w:color w:val="000000"/>
          <w:szCs w:val="28"/>
          <w:lang w:val="en-US" w:eastAsia="ru-RU"/>
        </w:rPr>
        <w:t>t</w:t>
      </w:r>
      <w:r w:rsidRPr="00314FA9">
        <w:rPr>
          <w:rFonts w:eastAsia="Times New Roman" w:cs="Times New Roman"/>
          <w:color w:val="000000"/>
          <w:szCs w:val="28"/>
          <w:vertAlign w:val="subscript"/>
          <w:lang w:val="en-US" w:eastAsia="ru-RU"/>
        </w:rPr>
        <w:t>p</w:t>
      </w:r>
      <w:r w:rsidRPr="00314FA9">
        <w:rPr>
          <w:rFonts w:eastAsia="Times New Roman" w:cs="Times New Roman"/>
          <w:color w:val="000000"/>
          <w:szCs w:val="28"/>
          <w:lang w:eastAsia="ru-RU"/>
        </w:rPr>
        <w:t xml:space="preserve"> – расчетный период;</w:t>
      </w:r>
    </w:p>
    <w:p w:rsidR="001271D9" w:rsidRPr="00314FA9" w:rsidRDefault="001271D9" w:rsidP="00314FA9">
      <w:pPr>
        <w:tabs>
          <w:tab w:val="left" w:pos="993"/>
        </w:tabs>
        <w:spacing w:after="0"/>
        <w:ind w:firstLine="426"/>
        <w:rPr>
          <w:rFonts w:eastAsia="Times New Roman" w:cs="Times New Roman"/>
          <w:color w:val="000000"/>
          <w:szCs w:val="28"/>
          <w:lang w:eastAsia="ru-RU"/>
        </w:rPr>
      </w:pPr>
      <w:r w:rsidRPr="00314FA9">
        <w:rPr>
          <w:rFonts w:eastAsia="Times New Roman" w:cs="Times New Roman"/>
          <w:color w:val="000000"/>
          <w:szCs w:val="28"/>
          <w:lang w:val="en-US" w:eastAsia="ru-RU"/>
        </w:rPr>
        <w:t>t</w:t>
      </w:r>
      <w:r w:rsidRPr="00314FA9">
        <w:rPr>
          <w:rFonts w:eastAsia="Times New Roman" w:cs="Times New Roman"/>
          <w:color w:val="000000"/>
          <w:szCs w:val="28"/>
          <w:lang w:eastAsia="ru-RU"/>
        </w:rPr>
        <w:t xml:space="preserve"> – период, потоки которого приводятся к расчетному.</w:t>
      </w:r>
    </w:p>
    <w:p w:rsidR="001271D9" w:rsidRPr="00314FA9" w:rsidRDefault="001271D9" w:rsidP="00314FA9">
      <w:pPr>
        <w:tabs>
          <w:tab w:val="left" w:pos="993"/>
        </w:tabs>
        <w:spacing w:after="0"/>
        <w:ind w:firstLine="708"/>
        <w:rPr>
          <w:rFonts w:eastAsia="Times New Roman" w:cs="Times New Roman"/>
          <w:color w:val="000000"/>
          <w:szCs w:val="28"/>
          <w:lang w:eastAsia="ru-RU"/>
        </w:rPr>
      </w:pPr>
    </w:p>
    <w:p w:rsidR="001271D9" w:rsidRPr="00314FA9" w:rsidRDefault="004233EB" w:rsidP="00314FA9">
      <w:pPr>
        <w:tabs>
          <w:tab w:val="left" w:pos="993"/>
        </w:tabs>
        <w:spacing w:after="0"/>
        <w:rPr>
          <w:rFonts w:cs="Times New Roman"/>
          <w:color w:val="000000"/>
          <w:szCs w:val="28"/>
          <w:lang w:eastAsia="ru-RU"/>
        </w:rPr>
      </w:pP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α</m:t>
            </m:r>
          </m:e>
          <m:sub>
            <m:r>
              <w:rPr>
                <w:rFonts w:ascii="Cambria Math" w:eastAsia="Times New Roman" w:hAnsi="Cambria Math" w:cs="Times New Roman"/>
                <w:color w:val="000000"/>
                <w:szCs w:val="28"/>
                <w:lang w:eastAsia="ru-RU"/>
              </w:rPr>
              <m:t>1</m:t>
            </m:r>
          </m:sub>
        </m:sSub>
        <m:r>
          <w:rPr>
            <w:rFonts w:ascii="Cambria Math" w:eastAsia="Times New Roman" w:hAnsi="Cambria Math" w:cs="Times New Roman"/>
            <w:color w:val="000000"/>
            <w:szCs w:val="28"/>
            <w:lang w:eastAsia="ru-RU"/>
          </w:rPr>
          <m:t xml:space="preserve">=1 </m:t>
        </m:r>
      </m:oMath>
      <w:r w:rsidR="001271D9" w:rsidRPr="00314FA9">
        <w:rPr>
          <w:rFonts w:cs="Times New Roman"/>
          <w:color w:val="000000"/>
          <w:szCs w:val="28"/>
          <w:lang w:eastAsia="ru-RU"/>
        </w:rPr>
        <w:t xml:space="preserve">–  расчетный год;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α</m:t>
            </m:r>
          </m:e>
          <m:sub>
            <m:r>
              <w:rPr>
                <w:rFonts w:ascii="Cambria Math" w:eastAsia="Times New Roman" w:hAnsi="Cambria Math" w:cs="Times New Roman"/>
                <w:color w:val="000000"/>
                <w:szCs w:val="28"/>
                <w:lang w:eastAsia="ru-RU"/>
              </w:rPr>
              <m:t>2</m:t>
            </m:r>
          </m:sub>
        </m:sSub>
        <m:r>
          <w:rPr>
            <w:rFonts w:ascii="Cambria Math" w:eastAsia="Times New Roman" w:hAnsi="Cambria Math" w:cs="Times New Roman"/>
            <w:color w:val="000000"/>
            <w:szCs w:val="28"/>
            <w:lang w:eastAsia="ru-RU"/>
          </w:rPr>
          <m:t xml:space="preserve"> </m:t>
        </m:r>
      </m:oMath>
      <w:r w:rsidR="001271D9" w:rsidRPr="00314FA9">
        <w:rPr>
          <w:rFonts w:cs="Times New Roman"/>
          <w:color w:val="000000"/>
          <w:szCs w:val="28"/>
          <w:lang w:eastAsia="ru-RU"/>
        </w:rPr>
        <w:t xml:space="preserve">= 0,80 </w:t>
      </w:r>
      <w:r w:rsidR="001271D9" w:rsidRPr="00314FA9">
        <w:rPr>
          <w:rFonts w:cs="Times New Roman"/>
          <w:color w:val="000000"/>
          <w:position w:val="-10"/>
          <w:szCs w:val="28"/>
          <w:lang w:eastAsia="ru-RU"/>
        </w:rPr>
        <w:t xml:space="preserve"> </w:t>
      </w:r>
      <w:r w:rsidR="001271D9" w:rsidRPr="00314FA9">
        <w:rPr>
          <w:rFonts w:cs="Times New Roman"/>
          <w:color w:val="000000"/>
          <w:szCs w:val="28"/>
          <w:lang w:eastAsia="ru-RU"/>
        </w:rPr>
        <w:t xml:space="preserve">– 2016 год;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α</m:t>
            </m:r>
          </m:e>
          <m:sub>
            <m:r>
              <w:rPr>
                <w:rFonts w:ascii="Cambria Math" w:eastAsia="Times New Roman" w:hAnsi="Cambria Math" w:cs="Times New Roman"/>
                <w:color w:val="000000"/>
                <w:szCs w:val="28"/>
                <w:lang w:eastAsia="ru-RU"/>
              </w:rPr>
              <m:t>3</m:t>
            </m:r>
          </m:sub>
        </m:sSub>
        <m:r>
          <w:rPr>
            <w:rFonts w:ascii="Cambria Math" w:eastAsia="Times New Roman" w:hAnsi="Cambria Math" w:cs="Times New Roman"/>
            <w:color w:val="000000"/>
            <w:szCs w:val="28"/>
            <w:lang w:eastAsia="ru-RU"/>
          </w:rPr>
          <m:t xml:space="preserve">= </m:t>
        </m:r>
      </m:oMath>
      <w:r w:rsidR="001271D9" w:rsidRPr="00314FA9">
        <w:rPr>
          <w:rFonts w:cs="Times New Roman"/>
          <w:color w:val="000000"/>
          <w:szCs w:val="28"/>
          <w:lang w:eastAsia="ru-RU"/>
        </w:rPr>
        <w:t xml:space="preserve">0,64 </w:t>
      </w:r>
      <w:r w:rsidR="001271D9" w:rsidRPr="00314FA9">
        <w:rPr>
          <w:rFonts w:cs="Times New Roman"/>
          <w:color w:val="000000"/>
          <w:position w:val="-12"/>
          <w:szCs w:val="28"/>
          <w:lang w:eastAsia="ru-RU"/>
        </w:rPr>
        <w:t xml:space="preserve"> </w:t>
      </w:r>
      <w:r w:rsidR="001271D9" w:rsidRPr="00314FA9">
        <w:rPr>
          <w:rFonts w:cs="Times New Roman"/>
          <w:color w:val="000000"/>
          <w:szCs w:val="28"/>
          <w:lang w:eastAsia="ru-RU"/>
        </w:rPr>
        <w:t xml:space="preserve">– 2017 год;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α</m:t>
            </m:r>
          </m:e>
          <m:sub>
            <m:r>
              <w:rPr>
                <w:rFonts w:ascii="Cambria Math" w:eastAsia="Times New Roman" w:hAnsi="Cambria Math" w:cs="Times New Roman"/>
                <w:color w:val="000000"/>
                <w:szCs w:val="28"/>
                <w:lang w:eastAsia="ru-RU"/>
              </w:rPr>
              <m:t>4</m:t>
            </m:r>
          </m:sub>
        </m:sSub>
      </m:oMath>
      <w:r w:rsidR="001271D9" w:rsidRPr="00314FA9">
        <w:rPr>
          <w:rFonts w:cs="Times New Roman"/>
          <w:color w:val="000000"/>
          <w:szCs w:val="28"/>
          <w:lang w:eastAsia="ru-RU"/>
        </w:rPr>
        <w:t xml:space="preserve">= 0,51 </w:t>
      </w:r>
      <w:r w:rsidR="001271D9" w:rsidRPr="00314FA9">
        <w:rPr>
          <w:rFonts w:cs="Times New Roman"/>
          <w:color w:val="000000"/>
          <w:position w:val="-12"/>
          <w:szCs w:val="28"/>
          <w:lang w:eastAsia="ru-RU"/>
        </w:rPr>
        <w:t xml:space="preserve"> </w:t>
      </w:r>
      <w:r w:rsidR="001271D9" w:rsidRPr="00314FA9">
        <w:rPr>
          <w:rFonts w:cs="Times New Roman"/>
          <w:color w:val="000000"/>
          <w:szCs w:val="28"/>
          <w:lang w:eastAsia="ru-RU"/>
        </w:rPr>
        <w:t>– 2018 год;</w:t>
      </w:r>
    </w:p>
    <w:p w:rsidR="001271D9" w:rsidRPr="00314FA9" w:rsidRDefault="001271D9" w:rsidP="00314FA9">
      <w:pPr>
        <w:tabs>
          <w:tab w:val="left" w:pos="993"/>
        </w:tabs>
        <w:spacing w:after="0"/>
        <w:rPr>
          <w:rFonts w:cs="Times New Roman"/>
          <w:color w:val="000000"/>
          <w:szCs w:val="28"/>
          <w:lang w:eastAsia="ru-RU"/>
        </w:rPr>
      </w:pPr>
    </w:p>
    <w:p w:rsidR="001271D9" w:rsidRPr="00314FA9" w:rsidRDefault="001271D9" w:rsidP="00314FA9">
      <w:pPr>
        <w:pStyle w:val="a8"/>
        <w:ind w:left="0"/>
        <w:jc w:val="left"/>
        <w:rPr>
          <w:rFonts w:cs="Times New Roman"/>
          <w:szCs w:val="28"/>
        </w:rPr>
      </w:pPr>
      <w:r w:rsidRPr="00314FA9">
        <w:rPr>
          <w:rFonts w:cs="Times New Roman"/>
          <w:szCs w:val="28"/>
        </w:rPr>
        <w:t>В таблице 5.8 представлен расчет экономического эффекта.</w:t>
      </w:r>
    </w:p>
    <w:p w:rsidR="001271D9" w:rsidRPr="00314FA9" w:rsidRDefault="001271D9" w:rsidP="00314FA9">
      <w:pPr>
        <w:pStyle w:val="a8"/>
        <w:spacing w:after="0"/>
        <w:ind w:left="1134" w:firstLine="0"/>
        <w:jc w:val="left"/>
        <w:rPr>
          <w:rFonts w:cs="Times New Roman"/>
          <w:szCs w:val="28"/>
        </w:rPr>
      </w:pPr>
    </w:p>
    <w:p w:rsidR="001271D9" w:rsidRPr="00314FA9" w:rsidRDefault="001271D9" w:rsidP="00314FA9">
      <w:pPr>
        <w:widowControl w:val="0"/>
        <w:tabs>
          <w:tab w:val="left" w:pos="993"/>
        </w:tabs>
        <w:autoSpaceDE w:val="0"/>
        <w:autoSpaceDN w:val="0"/>
        <w:adjustRightInd w:val="0"/>
        <w:spacing w:after="0"/>
        <w:ind w:firstLine="0"/>
        <w:rPr>
          <w:rFonts w:cs="Times New Roman"/>
          <w:color w:val="000000"/>
          <w:szCs w:val="28"/>
          <w:lang w:eastAsia="ru-RU"/>
        </w:rPr>
      </w:pPr>
      <w:r w:rsidRPr="00314FA9">
        <w:rPr>
          <w:rFonts w:cs="Times New Roman"/>
          <w:color w:val="000000"/>
          <w:szCs w:val="28"/>
          <w:lang w:eastAsia="ru-RU"/>
        </w:rPr>
        <w:t>Таблица 5.8 – Итоговые данные</w:t>
      </w:r>
    </w:p>
    <w:tbl>
      <w:tblPr>
        <w:tblW w:w="9513" w:type="dxa"/>
        <w:tblInd w:w="93" w:type="dxa"/>
        <w:tblLook w:val="04A0" w:firstRow="1" w:lastRow="0" w:firstColumn="1" w:lastColumn="0" w:noHBand="0" w:noVBand="1"/>
      </w:tblPr>
      <w:tblGrid>
        <w:gridCol w:w="2709"/>
        <w:gridCol w:w="1214"/>
        <w:gridCol w:w="1480"/>
        <w:gridCol w:w="1418"/>
        <w:gridCol w:w="1417"/>
        <w:gridCol w:w="1418"/>
      </w:tblGrid>
      <w:tr w:rsidR="001271D9" w:rsidRPr="00314FA9" w:rsidTr="00653E7C">
        <w:trPr>
          <w:trHeight w:val="645"/>
        </w:trPr>
        <w:tc>
          <w:tcPr>
            <w:tcW w:w="270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Показатели</w:t>
            </w:r>
          </w:p>
        </w:tc>
        <w:tc>
          <w:tcPr>
            <w:tcW w:w="1071" w:type="dxa"/>
            <w:tcBorders>
              <w:top w:val="single" w:sz="8" w:space="0" w:color="auto"/>
              <w:left w:val="nil"/>
              <w:bottom w:val="single" w:sz="8" w:space="0" w:color="auto"/>
              <w:right w:val="single" w:sz="8" w:space="0" w:color="auto"/>
            </w:tcBorders>
            <w:shd w:val="clear" w:color="auto" w:fill="auto"/>
            <w:noWrap/>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Ед. изм.</w:t>
            </w:r>
          </w:p>
        </w:tc>
        <w:tc>
          <w:tcPr>
            <w:tcW w:w="1480" w:type="dxa"/>
            <w:tcBorders>
              <w:top w:val="single" w:sz="8" w:space="0" w:color="auto"/>
              <w:left w:val="nil"/>
              <w:bottom w:val="single" w:sz="8" w:space="0" w:color="auto"/>
              <w:right w:val="single" w:sz="8" w:space="0" w:color="auto"/>
            </w:tcBorders>
            <w:shd w:val="clear" w:color="auto" w:fill="auto"/>
            <w:noWrap/>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2015</w:t>
            </w:r>
          </w:p>
        </w:tc>
        <w:tc>
          <w:tcPr>
            <w:tcW w:w="1418" w:type="dxa"/>
            <w:tcBorders>
              <w:top w:val="single" w:sz="8" w:space="0" w:color="auto"/>
              <w:left w:val="nil"/>
              <w:bottom w:val="single" w:sz="8" w:space="0" w:color="auto"/>
              <w:right w:val="single" w:sz="8" w:space="0" w:color="auto"/>
            </w:tcBorders>
            <w:shd w:val="clear" w:color="auto" w:fill="auto"/>
            <w:noWrap/>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2016</w:t>
            </w:r>
          </w:p>
        </w:tc>
        <w:tc>
          <w:tcPr>
            <w:tcW w:w="1417" w:type="dxa"/>
            <w:tcBorders>
              <w:top w:val="single" w:sz="8" w:space="0" w:color="auto"/>
              <w:left w:val="nil"/>
              <w:bottom w:val="single" w:sz="8" w:space="0" w:color="auto"/>
              <w:right w:val="single" w:sz="8" w:space="0" w:color="auto"/>
            </w:tcBorders>
            <w:shd w:val="clear" w:color="auto" w:fill="auto"/>
            <w:noWrap/>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2017</w:t>
            </w:r>
          </w:p>
        </w:tc>
        <w:tc>
          <w:tcPr>
            <w:tcW w:w="1418" w:type="dxa"/>
            <w:tcBorders>
              <w:top w:val="single" w:sz="8" w:space="0" w:color="auto"/>
              <w:left w:val="nil"/>
              <w:bottom w:val="single" w:sz="8" w:space="0" w:color="auto"/>
              <w:right w:val="single" w:sz="8" w:space="0" w:color="auto"/>
            </w:tcBorders>
            <w:shd w:val="clear" w:color="auto" w:fill="auto"/>
            <w:noWrap/>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2018</w:t>
            </w:r>
          </w:p>
        </w:tc>
      </w:tr>
      <w:tr w:rsidR="001271D9" w:rsidRPr="00314FA9" w:rsidTr="00653E7C">
        <w:trPr>
          <w:trHeight w:val="330"/>
        </w:trPr>
        <w:tc>
          <w:tcPr>
            <w:tcW w:w="2709" w:type="dxa"/>
            <w:tcBorders>
              <w:top w:val="nil"/>
              <w:left w:val="single" w:sz="8" w:space="0" w:color="auto"/>
              <w:bottom w:val="single" w:sz="8" w:space="0" w:color="auto"/>
              <w:right w:val="single" w:sz="8" w:space="0" w:color="auto"/>
            </w:tcBorders>
            <w:shd w:val="clear" w:color="auto" w:fill="auto"/>
            <w:noWrap/>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1</w:t>
            </w:r>
          </w:p>
        </w:tc>
        <w:tc>
          <w:tcPr>
            <w:tcW w:w="1071" w:type="dxa"/>
            <w:tcBorders>
              <w:top w:val="nil"/>
              <w:left w:val="nil"/>
              <w:bottom w:val="single" w:sz="8" w:space="0" w:color="auto"/>
              <w:right w:val="single" w:sz="8" w:space="0" w:color="auto"/>
            </w:tcBorders>
            <w:shd w:val="clear" w:color="auto" w:fill="auto"/>
            <w:noWrap/>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2</w:t>
            </w:r>
          </w:p>
        </w:tc>
        <w:tc>
          <w:tcPr>
            <w:tcW w:w="1480" w:type="dxa"/>
            <w:tcBorders>
              <w:top w:val="nil"/>
              <w:left w:val="nil"/>
              <w:bottom w:val="single" w:sz="8" w:space="0" w:color="auto"/>
              <w:right w:val="single" w:sz="8" w:space="0" w:color="auto"/>
            </w:tcBorders>
            <w:shd w:val="clear" w:color="auto" w:fill="auto"/>
            <w:noWrap/>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3</w:t>
            </w:r>
          </w:p>
        </w:tc>
        <w:tc>
          <w:tcPr>
            <w:tcW w:w="1418" w:type="dxa"/>
            <w:tcBorders>
              <w:top w:val="nil"/>
              <w:left w:val="nil"/>
              <w:bottom w:val="single" w:sz="8" w:space="0" w:color="auto"/>
              <w:right w:val="single" w:sz="8" w:space="0" w:color="auto"/>
            </w:tcBorders>
            <w:shd w:val="clear" w:color="auto" w:fill="auto"/>
            <w:noWrap/>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4</w:t>
            </w:r>
          </w:p>
        </w:tc>
        <w:tc>
          <w:tcPr>
            <w:tcW w:w="1417" w:type="dxa"/>
            <w:tcBorders>
              <w:top w:val="nil"/>
              <w:left w:val="nil"/>
              <w:bottom w:val="single" w:sz="8" w:space="0" w:color="auto"/>
              <w:right w:val="single" w:sz="8" w:space="0" w:color="auto"/>
            </w:tcBorders>
            <w:shd w:val="clear" w:color="auto" w:fill="auto"/>
            <w:noWrap/>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5</w:t>
            </w:r>
          </w:p>
        </w:tc>
        <w:tc>
          <w:tcPr>
            <w:tcW w:w="1418" w:type="dxa"/>
            <w:tcBorders>
              <w:top w:val="nil"/>
              <w:left w:val="nil"/>
              <w:bottom w:val="single" w:sz="8" w:space="0" w:color="auto"/>
              <w:right w:val="single" w:sz="8" w:space="0" w:color="auto"/>
            </w:tcBorders>
            <w:shd w:val="clear" w:color="auto" w:fill="auto"/>
            <w:noWrap/>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6</w:t>
            </w:r>
          </w:p>
        </w:tc>
      </w:tr>
      <w:tr w:rsidR="001271D9" w:rsidRPr="00314FA9" w:rsidTr="00653E7C">
        <w:trPr>
          <w:trHeight w:val="330"/>
        </w:trPr>
        <w:tc>
          <w:tcPr>
            <w:tcW w:w="2709" w:type="dxa"/>
            <w:tcBorders>
              <w:top w:val="nil"/>
              <w:left w:val="single" w:sz="8" w:space="0" w:color="auto"/>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rPr>
                <w:rFonts w:eastAsia="Times New Roman" w:cs="Times New Roman"/>
                <w:b/>
                <w:bCs/>
                <w:color w:val="000000"/>
                <w:szCs w:val="28"/>
                <w:lang w:eastAsia="ru-RU"/>
              </w:rPr>
            </w:pPr>
            <w:r w:rsidRPr="00314FA9">
              <w:rPr>
                <w:rFonts w:eastAsia="Times New Roman" w:cs="Times New Roman"/>
                <w:b/>
                <w:bCs/>
                <w:color w:val="000000"/>
                <w:szCs w:val="28"/>
                <w:lang w:eastAsia="ru-RU"/>
              </w:rPr>
              <w:t>Результат:</w:t>
            </w:r>
          </w:p>
        </w:tc>
        <w:tc>
          <w:tcPr>
            <w:tcW w:w="1071" w:type="dxa"/>
            <w:tcBorders>
              <w:top w:val="nil"/>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 </w:t>
            </w:r>
          </w:p>
        </w:tc>
        <w:tc>
          <w:tcPr>
            <w:tcW w:w="1480" w:type="dxa"/>
            <w:tcBorders>
              <w:top w:val="nil"/>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 </w:t>
            </w:r>
          </w:p>
        </w:tc>
        <w:tc>
          <w:tcPr>
            <w:tcW w:w="1418" w:type="dxa"/>
            <w:tcBorders>
              <w:top w:val="nil"/>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 </w:t>
            </w:r>
          </w:p>
        </w:tc>
        <w:tc>
          <w:tcPr>
            <w:tcW w:w="1417" w:type="dxa"/>
            <w:tcBorders>
              <w:top w:val="nil"/>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 </w:t>
            </w:r>
          </w:p>
        </w:tc>
        <w:tc>
          <w:tcPr>
            <w:tcW w:w="1418" w:type="dxa"/>
            <w:tcBorders>
              <w:top w:val="nil"/>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 </w:t>
            </w:r>
          </w:p>
        </w:tc>
      </w:tr>
      <w:tr w:rsidR="001271D9" w:rsidRPr="00314FA9" w:rsidTr="00653E7C">
        <w:trPr>
          <w:trHeight w:val="705"/>
        </w:trPr>
        <w:tc>
          <w:tcPr>
            <w:tcW w:w="2709" w:type="dxa"/>
            <w:tcBorders>
              <w:top w:val="nil"/>
              <w:left w:val="single" w:sz="8" w:space="0" w:color="auto"/>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rPr>
                <w:rFonts w:eastAsia="Times New Roman" w:cs="Times New Roman"/>
                <w:color w:val="000000"/>
                <w:szCs w:val="28"/>
                <w:lang w:eastAsia="ru-RU"/>
              </w:rPr>
            </w:pPr>
            <w:r w:rsidRPr="00314FA9">
              <w:rPr>
                <w:rFonts w:eastAsia="Times New Roman" w:cs="Times New Roman"/>
                <w:color w:val="000000"/>
                <w:szCs w:val="28"/>
                <w:lang w:eastAsia="ru-RU"/>
              </w:rPr>
              <w:t>1. Прирост чистой прибыли за счет экономии затрат (П</w:t>
            </w:r>
            <w:r w:rsidRPr="00314FA9">
              <w:rPr>
                <w:rFonts w:eastAsia="Times New Roman" w:cs="Times New Roman"/>
                <w:color w:val="000000"/>
                <w:szCs w:val="28"/>
                <w:vertAlign w:val="subscript"/>
                <w:lang w:eastAsia="ru-RU"/>
              </w:rPr>
              <w:t>ч</w:t>
            </w:r>
            <w:r w:rsidRPr="00314FA9">
              <w:rPr>
                <w:rFonts w:eastAsia="Times New Roman" w:cs="Times New Roman"/>
                <w:color w:val="000000"/>
                <w:szCs w:val="28"/>
                <w:lang w:eastAsia="ru-RU"/>
              </w:rPr>
              <w:t>)</w:t>
            </w:r>
          </w:p>
        </w:tc>
        <w:tc>
          <w:tcPr>
            <w:tcW w:w="1071" w:type="dxa"/>
            <w:tcBorders>
              <w:top w:val="nil"/>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тыс.руб.</w:t>
            </w:r>
          </w:p>
        </w:tc>
        <w:tc>
          <w:tcPr>
            <w:tcW w:w="1480" w:type="dxa"/>
            <w:tcBorders>
              <w:top w:val="nil"/>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161 895,6</w:t>
            </w:r>
          </w:p>
        </w:tc>
        <w:tc>
          <w:tcPr>
            <w:tcW w:w="1418" w:type="dxa"/>
            <w:tcBorders>
              <w:top w:val="nil"/>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426 977,3</w:t>
            </w:r>
          </w:p>
        </w:tc>
        <w:tc>
          <w:tcPr>
            <w:tcW w:w="1417" w:type="dxa"/>
            <w:tcBorders>
              <w:top w:val="nil"/>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426 977,3</w:t>
            </w:r>
          </w:p>
        </w:tc>
        <w:tc>
          <w:tcPr>
            <w:tcW w:w="1418" w:type="dxa"/>
            <w:tcBorders>
              <w:top w:val="nil"/>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426 977,3</w:t>
            </w:r>
          </w:p>
        </w:tc>
      </w:tr>
      <w:tr w:rsidR="001271D9" w:rsidRPr="00314FA9" w:rsidTr="00653E7C">
        <w:trPr>
          <w:trHeight w:val="645"/>
        </w:trPr>
        <w:tc>
          <w:tcPr>
            <w:tcW w:w="2709" w:type="dxa"/>
            <w:tcBorders>
              <w:top w:val="nil"/>
              <w:left w:val="single" w:sz="8" w:space="0" w:color="auto"/>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rPr>
                <w:rFonts w:eastAsia="Times New Roman" w:cs="Times New Roman"/>
                <w:color w:val="000000"/>
                <w:szCs w:val="28"/>
                <w:lang w:eastAsia="ru-RU"/>
              </w:rPr>
            </w:pPr>
            <w:r w:rsidRPr="00314FA9">
              <w:rPr>
                <w:rFonts w:eastAsia="Times New Roman" w:cs="Times New Roman"/>
                <w:color w:val="000000"/>
                <w:szCs w:val="28"/>
                <w:lang w:eastAsia="ru-RU"/>
              </w:rPr>
              <w:t>2. То же с учетом фактора времени</w:t>
            </w:r>
          </w:p>
        </w:tc>
        <w:tc>
          <w:tcPr>
            <w:tcW w:w="1071" w:type="dxa"/>
            <w:tcBorders>
              <w:top w:val="nil"/>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тыс.руб.</w:t>
            </w:r>
          </w:p>
        </w:tc>
        <w:tc>
          <w:tcPr>
            <w:tcW w:w="1480" w:type="dxa"/>
            <w:tcBorders>
              <w:top w:val="nil"/>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161 895,6</w:t>
            </w:r>
          </w:p>
        </w:tc>
        <w:tc>
          <w:tcPr>
            <w:tcW w:w="1418" w:type="dxa"/>
            <w:tcBorders>
              <w:top w:val="nil"/>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341 581,8</w:t>
            </w:r>
          </w:p>
        </w:tc>
        <w:tc>
          <w:tcPr>
            <w:tcW w:w="1417" w:type="dxa"/>
            <w:tcBorders>
              <w:top w:val="nil"/>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273 265,5</w:t>
            </w:r>
          </w:p>
        </w:tc>
        <w:tc>
          <w:tcPr>
            <w:tcW w:w="1418" w:type="dxa"/>
            <w:tcBorders>
              <w:top w:val="nil"/>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217 758,4</w:t>
            </w:r>
          </w:p>
        </w:tc>
      </w:tr>
      <w:tr w:rsidR="001271D9" w:rsidRPr="00314FA9" w:rsidTr="00653E7C">
        <w:trPr>
          <w:trHeight w:val="330"/>
        </w:trPr>
        <w:tc>
          <w:tcPr>
            <w:tcW w:w="9513"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rsidR="001271D9" w:rsidRPr="00314FA9" w:rsidRDefault="001271D9" w:rsidP="00314FA9">
            <w:pPr>
              <w:spacing w:after="0"/>
              <w:ind w:firstLine="0"/>
              <w:rPr>
                <w:rFonts w:eastAsia="Times New Roman" w:cs="Times New Roman"/>
                <w:b/>
                <w:bCs/>
                <w:color w:val="000000"/>
                <w:szCs w:val="28"/>
                <w:lang w:eastAsia="ru-RU"/>
              </w:rPr>
            </w:pPr>
            <w:r w:rsidRPr="00314FA9">
              <w:rPr>
                <w:rFonts w:eastAsia="Times New Roman" w:cs="Times New Roman"/>
                <w:b/>
                <w:bCs/>
                <w:color w:val="000000"/>
                <w:szCs w:val="28"/>
                <w:lang w:eastAsia="ru-RU"/>
              </w:rPr>
              <w:t>Затраты:</w:t>
            </w:r>
            <w:r w:rsidRPr="00314FA9">
              <w:rPr>
                <w:rFonts w:eastAsia="Times New Roman" w:cs="Times New Roman"/>
                <w:color w:val="000000"/>
                <w:szCs w:val="28"/>
                <w:lang w:eastAsia="ru-RU"/>
              </w:rPr>
              <w:t> </w:t>
            </w:r>
          </w:p>
        </w:tc>
      </w:tr>
      <w:tr w:rsidR="001271D9" w:rsidRPr="00314FA9" w:rsidTr="00653E7C">
        <w:trPr>
          <w:trHeight w:val="375"/>
        </w:trPr>
        <w:tc>
          <w:tcPr>
            <w:tcW w:w="2709" w:type="dxa"/>
            <w:tcBorders>
              <w:top w:val="nil"/>
              <w:left w:val="single" w:sz="8" w:space="0" w:color="auto"/>
              <w:bottom w:val="nil"/>
              <w:right w:val="single" w:sz="8" w:space="0" w:color="auto"/>
            </w:tcBorders>
            <w:shd w:val="clear" w:color="auto" w:fill="auto"/>
            <w:vAlign w:val="center"/>
            <w:hideMark/>
          </w:tcPr>
          <w:p w:rsidR="001271D9" w:rsidRPr="00314FA9" w:rsidRDefault="001271D9" w:rsidP="00314FA9">
            <w:pPr>
              <w:spacing w:after="0"/>
              <w:ind w:firstLine="0"/>
              <w:rPr>
                <w:rFonts w:eastAsia="Times New Roman" w:cs="Times New Roman"/>
                <w:color w:val="000000"/>
                <w:szCs w:val="28"/>
                <w:lang w:eastAsia="ru-RU"/>
              </w:rPr>
            </w:pPr>
            <w:r w:rsidRPr="00314FA9">
              <w:rPr>
                <w:rFonts w:eastAsia="Times New Roman" w:cs="Times New Roman"/>
                <w:color w:val="000000"/>
                <w:szCs w:val="28"/>
                <w:lang w:eastAsia="ru-RU"/>
              </w:rPr>
              <w:t>3. Разработка ПС (К</w:t>
            </w:r>
            <w:r w:rsidRPr="00314FA9">
              <w:rPr>
                <w:rFonts w:eastAsia="Times New Roman" w:cs="Times New Roman"/>
                <w:color w:val="000000"/>
                <w:szCs w:val="28"/>
                <w:vertAlign w:val="subscript"/>
                <w:lang w:eastAsia="ru-RU"/>
              </w:rPr>
              <w:t>пр</w:t>
            </w:r>
            <w:r w:rsidRPr="00314FA9">
              <w:rPr>
                <w:rFonts w:eastAsia="Times New Roman" w:cs="Times New Roman"/>
                <w:color w:val="000000"/>
                <w:szCs w:val="28"/>
                <w:lang w:eastAsia="ru-RU"/>
              </w:rPr>
              <w:t>)</w:t>
            </w:r>
          </w:p>
        </w:tc>
        <w:tc>
          <w:tcPr>
            <w:tcW w:w="1071" w:type="dxa"/>
            <w:tcBorders>
              <w:top w:val="nil"/>
              <w:left w:val="nil"/>
              <w:bottom w:val="nil"/>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тыс.руб.</w:t>
            </w:r>
          </w:p>
        </w:tc>
        <w:tc>
          <w:tcPr>
            <w:tcW w:w="1480" w:type="dxa"/>
            <w:tcBorders>
              <w:top w:val="nil"/>
              <w:left w:val="nil"/>
              <w:bottom w:val="nil"/>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843 795,9</w:t>
            </w:r>
          </w:p>
        </w:tc>
        <w:tc>
          <w:tcPr>
            <w:tcW w:w="1418" w:type="dxa"/>
            <w:vMerge w:val="restart"/>
            <w:tcBorders>
              <w:top w:val="nil"/>
              <w:left w:val="single" w:sz="8" w:space="0" w:color="auto"/>
              <w:bottom w:val="single" w:sz="8" w:space="0" w:color="000000"/>
              <w:right w:val="single" w:sz="8" w:space="0" w:color="auto"/>
            </w:tcBorders>
            <w:shd w:val="clear" w:color="auto" w:fill="auto"/>
            <w:vAlign w:val="center"/>
            <w:hideMark/>
          </w:tcPr>
          <w:p w:rsidR="001271D9" w:rsidRPr="00314FA9" w:rsidRDefault="001271D9" w:rsidP="00314FA9">
            <w:pPr>
              <w:spacing w:after="0"/>
              <w:ind w:firstLine="0"/>
              <w:jc w:val="left"/>
              <w:rPr>
                <w:rFonts w:eastAsia="Times New Roman" w:cs="Times New Roman"/>
                <w:color w:val="000000"/>
                <w:szCs w:val="28"/>
                <w:lang w:eastAsia="ru-RU"/>
              </w:rPr>
            </w:pPr>
            <w:r w:rsidRPr="00314FA9">
              <w:rPr>
                <w:rFonts w:eastAsia="Times New Roman" w:cs="Times New Roman"/>
                <w:color w:val="000000"/>
                <w:szCs w:val="28"/>
                <w:lang w:eastAsia="ru-RU"/>
              </w:rPr>
              <w:t> </w:t>
            </w:r>
          </w:p>
        </w:tc>
        <w:tc>
          <w:tcPr>
            <w:tcW w:w="1417" w:type="dxa"/>
            <w:vMerge w:val="restart"/>
            <w:tcBorders>
              <w:top w:val="nil"/>
              <w:left w:val="single" w:sz="8" w:space="0" w:color="auto"/>
              <w:bottom w:val="single" w:sz="8" w:space="0" w:color="000000"/>
              <w:right w:val="single" w:sz="8" w:space="0" w:color="auto"/>
            </w:tcBorders>
            <w:shd w:val="clear" w:color="auto" w:fill="auto"/>
            <w:vAlign w:val="center"/>
            <w:hideMark/>
          </w:tcPr>
          <w:p w:rsidR="001271D9" w:rsidRPr="00314FA9" w:rsidRDefault="001271D9" w:rsidP="00314FA9">
            <w:pPr>
              <w:spacing w:after="0"/>
              <w:ind w:firstLine="0"/>
              <w:jc w:val="left"/>
              <w:rPr>
                <w:rFonts w:eastAsia="Times New Roman" w:cs="Times New Roman"/>
                <w:color w:val="000000"/>
                <w:szCs w:val="28"/>
                <w:lang w:eastAsia="ru-RU"/>
              </w:rPr>
            </w:pPr>
            <w:r w:rsidRPr="00314FA9">
              <w:rPr>
                <w:rFonts w:eastAsia="Times New Roman" w:cs="Times New Roman"/>
                <w:color w:val="000000"/>
                <w:szCs w:val="28"/>
                <w:lang w:eastAsia="ru-RU"/>
              </w:rPr>
              <w:t> </w:t>
            </w:r>
          </w:p>
        </w:tc>
        <w:tc>
          <w:tcPr>
            <w:tcW w:w="1418" w:type="dxa"/>
            <w:vMerge w:val="restart"/>
            <w:tcBorders>
              <w:top w:val="nil"/>
              <w:left w:val="single" w:sz="8" w:space="0" w:color="auto"/>
              <w:bottom w:val="single" w:sz="8" w:space="0" w:color="000000"/>
              <w:right w:val="single" w:sz="8" w:space="0" w:color="auto"/>
            </w:tcBorders>
            <w:shd w:val="clear" w:color="auto" w:fill="auto"/>
            <w:vAlign w:val="center"/>
            <w:hideMark/>
          </w:tcPr>
          <w:p w:rsidR="001271D9" w:rsidRPr="00314FA9" w:rsidRDefault="001271D9" w:rsidP="00314FA9">
            <w:pPr>
              <w:spacing w:after="0"/>
              <w:ind w:firstLine="0"/>
              <w:jc w:val="left"/>
              <w:rPr>
                <w:rFonts w:eastAsia="Times New Roman" w:cs="Times New Roman"/>
                <w:color w:val="000000"/>
                <w:szCs w:val="28"/>
                <w:lang w:eastAsia="ru-RU"/>
              </w:rPr>
            </w:pPr>
            <w:r w:rsidRPr="00314FA9">
              <w:rPr>
                <w:rFonts w:eastAsia="Times New Roman" w:cs="Times New Roman"/>
                <w:color w:val="000000"/>
                <w:szCs w:val="28"/>
                <w:lang w:eastAsia="ru-RU"/>
              </w:rPr>
              <w:t> </w:t>
            </w:r>
          </w:p>
        </w:tc>
      </w:tr>
      <w:tr w:rsidR="001271D9" w:rsidRPr="00314FA9" w:rsidTr="00653E7C">
        <w:trPr>
          <w:trHeight w:val="390"/>
        </w:trPr>
        <w:tc>
          <w:tcPr>
            <w:tcW w:w="2709" w:type="dxa"/>
            <w:tcBorders>
              <w:top w:val="nil"/>
              <w:left w:val="single" w:sz="8" w:space="0" w:color="auto"/>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rPr>
                <w:rFonts w:eastAsia="Times New Roman" w:cs="Times New Roman"/>
                <w:color w:val="000000"/>
                <w:szCs w:val="28"/>
                <w:lang w:eastAsia="ru-RU"/>
              </w:rPr>
            </w:pPr>
            <w:r w:rsidRPr="00314FA9">
              <w:rPr>
                <w:rFonts w:eastAsia="Times New Roman" w:cs="Times New Roman"/>
                <w:color w:val="000000"/>
                <w:szCs w:val="28"/>
                <w:lang w:eastAsia="ru-RU"/>
              </w:rPr>
              <w:t>4. Освоение ПС (К</w:t>
            </w:r>
            <w:r w:rsidRPr="00314FA9">
              <w:rPr>
                <w:rFonts w:eastAsia="Times New Roman" w:cs="Times New Roman"/>
                <w:color w:val="000000"/>
                <w:szCs w:val="28"/>
                <w:vertAlign w:val="subscript"/>
                <w:lang w:eastAsia="ru-RU"/>
              </w:rPr>
              <w:t>ос</w:t>
            </w:r>
            <w:r w:rsidRPr="00314FA9">
              <w:rPr>
                <w:rFonts w:eastAsia="Times New Roman" w:cs="Times New Roman"/>
                <w:color w:val="000000"/>
                <w:szCs w:val="28"/>
                <w:lang w:eastAsia="ru-RU"/>
              </w:rPr>
              <w:t>)</w:t>
            </w:r>
          </w:p>
        </w:tc>
        <w:tc>
          <w:tcPr>
            <w:tcW w:w="1071" w:type="dxa"/>
            <w:tcBorders>
              <w:top w:val="nil"/>
              <w:left w:val="nil"/>
              <w:bottom w:val="nil"/>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тыс.руб.</w:t>
            </w:r>
          </w:p>
        </w:tc>
        <w:tc>
          <w:tcPr>
            <w:tcW w:w="1480" w:type="dxa"/>
            <w:tcBorders>
              <w:top w:val="nil"/>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4 600,0</w:t>
            </w:r>
          </w:p>
        </w:tc>
        <w:tc>
          <w:tcPr>
            <w:tcW w:w="1418" w:type="dxa"/>
            <w:vMerge/>
            <w:tcBorders>
              <w:top w:val="nil"/>
              <w:left w:val="single" w:sz="8" w:space="0" w:color="auto"/>
              <w:bottom w:val="single" w:sz="8" w:space="0" w:color="000000"/>
              <w:right w:val="single" w:sz="8" w:space="0" w:color="auto"/>
            </w:tcBorders>
            <w:vAlign w:val="center"/>
            <w:hideMark/>
          </w:tcPr>
          <w:p w:rsidR="001271D9" w:rsidRPr="00314FA9" w:rsidRDefault="001271D9" w:rsidP="00314FA9">
            <w:pPr>
              <w:spacing w:after="0"/>
              <w:ind w:firstLine="0"/>
              <w:jc w:val="left"/>
              <w:rPr>
                <w:rFonts w:eastAsia="Times New Roman" w:cs="Times New Roman"/>
                <w:color w:val="000000"/>
                <w:szCs w:val="28"/>
                <w:lang w:eastAsia="ru-RU"/>
              </w:rPr>
            </w:pPr>
          </w:p>
        </w:tc>
        <w:tc>
          <w:tcPr>
            <w:tcW w:w="1417" w:type="dxa"/>
            <w:vMerge/>
            <w:tcBorders>
              <w:top w:val="nil"/>
              <w:left w:val="single" w:sz="8" w:space="0" w:color="auto"/>
              <w:bottom w:val="single" w:sz="8" w:space="0" w:color="000000"/>
              <w:right w:val="single" w:sz="8" w:space="0" w:color="auto"/>
            </w:tcBorders>
            <w:vAlign w:val="center"/>
            <w:hideMark/>
          </w:tcPr>
          <w:p w:rsidR="001271D9" w:rsidRPr="00314FA9" w:rsidRDefault="001271D9" w:rsidP="00314FA9">
            <w:pPr>
              <w:spacing w:after="0"/>
              <w:ind w:firstLine="0"/>
              <w:jc w:val="left"/>
              <w:rPr>
                <w:rFonts w:eastAsia="Times New Roman" w:cs="Times New Roman"/>
                <w:color w:val="000000"/>
                <w:szCs w:val="28"/>
                <w:lang w:eastAsia="ru-RU"/>
              </w:rPr>
            </w:pPr>
          </w:p>
        </w:tc>
        <w:tc>
          <w:tcPr>
            <w:tcW w:w="1418" w:type="dxa"/>
            <w:vMerge/>
            <w:tcBorders>
              <w:top w:val="nil"/>
              <w:left w:val="single" w:sz="8" w:space="0" w:color="auto"/>
              <w:bottom w:val="single" w:sz="8" w:space="0" w:color="000000"/>
              <w:right w:val="single" w:sz="8" w:space="0" w:color="auto"/>
            </w:tcBorders>
            <w:vAlign w:val="center"/>
            <w:hideMark/>
          </w:tcPr>
          <w:p w:rsidR="001271D9" w:rsidRPr="00314FA9" w:rsidRDefault="001271D9" w:rsidP="00314FA9">
            <w:pPr>
              <w:spacing w:after="0"/>
              <w:ind w:firstLine="0"/>
              <w:jc w:val="left"/>
              <w:rPr>
                <w:rFonts w:eastAsia="Times New Roman" w:cs="Times New Roman"/>
                <w:color w:val="000000"/>
                <w:szCs w:val="28"/>
                <w:lang w:eastAsia="ru-RU"/>
              </w:rPr>
            </w:pPr>
          </w:p>
        </w:tc>
      </w:tr>
      <w:tr w:rsidR="001271D9" w:rsidRPr="00314FA9" w:rsidTr="00653E7C">
        <w:trPr>
          <w:trHeight w:val="330"/>
        </w:trPr>
        <w:tc>
          <w:tcPr>
            <w:tcW w:w="2709" w:type="dxa"/>
            <w:tcBorders>
              <w:top w:val="nil"/>
              <w:left w:val="single" w:sz="8" w:space="0" w:color="auto"/>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rPr>
                <w:rFonts w:eastAsia="Times New Roman" w:cs="Times New Roman"/>
                <w:color w:val="000000"/>
                <w:szCs w:val="28"/>
                <w:lang w:eastAsia="ru-RU"/>
              </w:rPr>
            </w:pPr>
            <w:r w:rsidRPr="00314FA9">
              <w:rPr>
                <w:rFonts w:eastAsia="Times New Roman" w:cs="Times New Roman"/>
                <w:color w:val="000000"/>
                <w:szCs w:val="28"/>
                <w:lang w:eastAsia="ru-RU"/>
              </w:rPr>
              <w:t>5. Всего затрат</w:t>
            </w:r>
          </w:p>
        </w:tc>
        <w:tc>
          <w:tcPr>
            <w:tcW w:w="1071" w:type="dxa"/>
            <w:tcBorders>
              <w:top w:val="single" w:sz="8" w:space="0" w:color="auto"/>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тыс.руб.</w:t>
            </w:r>
          </w:p>
        </w:tc>
        <w:tc>
          <w:tcPr>
            <w:tcW w:w="1480" w:type="dxa"/>
            <w:tcBorders>
              <w:top w:val="nil"/>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848 395,6</w:t>
            </w:r>
          </w:p>
        </w:tc>
        <w:tc>
          <w:tcPr>
            <w:tcW w:w="1418" w:type="dxa"/>
            <w:tcBorders>
              <w:top w:val="nil"/>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left"/>
              <w:rPr>
                <w:rFonts w:eastAsia="Times New Roman" w:cs="Times New Roman"/>
                <w:color w:val="000000"/>
                <w:szCs w:val="28"/>
                <w:lang w:eastAsia="ru-RU"/>
              </w:rPr>
            </w:pPr>
            <w:r w:rsidRPr="00314FA9">
              <w:rPr>
                <w:rFonts w:eastAsia="Times New Roman" w:cs="Times New Roman"/>
                <w:color w:val="000000"/>
                <w:szCs w:val="28"/>
                <w:lang w:eastAsia="ru-RU"/>
              </w:rPr>
              <w:t> </w:t>
            </w:r>
          </w:p>
        </w:tc>
        <w:tc>
          <w:tcPr>
            <w:tcW w:w="1417" w:type="dxa"/>
            <w:tcBorders>
              <w:top w:val="nil"/>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left"/>
              <w:rPr>
                <w:rFonts w:eastAsia="Times New Roman" w:cs="Times New Roman"/>
                <w:color w:val="000000"/>
                <w:szCs w:val="28"/>
                <w:lang w:eastAsia="ru-RU"/>
              </w:rPr>
            </w:pPr>
            <w:r w:rsidRPr="00314FA9">
              <w:rPr>
                <w:rFonts w:eastAsia="Times New Roman" w:cs="Times New Roman"/>
                <w:color w:val="000000"/>
                <w:szCs w:val="28"/>
                <w:lang w:eastAsia="ru-RU"/>
              </w:rPr>
              <w:t> </w:t>
            </w:r>
          </w:p>
        </w:tc>
        <w:tc>
          <w:tcPr>
            <w:tcW w:w="1418" w:type="dxa"/>
            <w:tcBorders>
              <w:top w:val="nil"/>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left"/>
              <w:rPr>
                <w:rFonts w:eastAsia="Times New Roman" w:cs="Times New Roman"/>
                <w:color w:val="000000"/>
                <w:szCs w:val="28"/>
                <w:lang w:eastAsia="ru-RU"/>
              </w:rPr>
            </w:pPr>
            <w:r w:rsidRPr="00314FA9">
              <w:rPr>
                <w:rFonts w:eastAsia="Times New Roman" w:cs="Times New Roman"/>
                <w:color w:val="000000"/>
                <w:szCs w:val="28"/>
                <w:lang w:eastAsia="ru-RU"/>
              </w:rPr>
              <w:t> </w:t>
            </w:r>
          </w:p>
        </w:tc>
      </w:tr>
      <w:tr w:rsidR="001271D9" w:rsidRPr="00314FA9" w:rsidTr="00653E7C">
        <w:trPr>
          <w:trHeight w:val="330"/>
        </w:trPr>
        <w:tc>
          <w:tcPr>
            <w:tcW w:w="9513"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rsidR="001271D9" w:rsidRPr="00314FA9" w:rsidRDefault="001271D9" w:rsidP="00314FA9">
            <w:pPr>
              <w:spacing w:after="0"/>
              <w:ind w:firstLine="0"/>
              <w:rPr>
                <w:rFonts w:eastAsia="Times New Roman" w:cs="Times New Roman"/>
                <w:b/>
                <w:bCs/>
                <w:color w:val="000000"/>
                <w:szCs w:val="28"/>
                <w:lang w:eastAsia="ru-RU"/>
              </w:rPr>
            </w:pPr>
            <w:r w:rsidRPr="00314FA9">
              <w:rPr>
                <w:rFonts w:eastAsia="Times New Roman" w:cs="Times New Roman"/>
                <w:b/>
                <w:bCs/>
                <w:color w:val="000000"/>
                <w:szCs w:val="28"/>
                <w:lang w:eastAsia="ru-RU"/>
              </w:rPr>
              <w:t>Экономический эффект:</w:t>
            </w:r>
          </w:p>
        </w:tc>
      </w:tr>
      <w:tr w:rsidR="001271D9" w:rsidRPr="00314FA9" w:rsidTr="00653E7C">
        <w:trPr>
          <w:trHeight w:val="370"/>
        </w:trPr>
        <w:tc>
          <w:tcPr>
            <w:tcW w:w="2709" w:type="dxa"/>
            <w:vMerge w:val="restart"/>
            <w:tcBorders>
              <w:top w:val="nil"/>
              <w:left w:val="single" w:sz="8" w:space="0" w:color="auto"/>
              <w:bottom w:val="single" w:sz="8" w:space="0" w:color="000000"/>
              <w:right w:val="single" w:sz="8" w:space="0" w:color="auto"/>
            </w:tcBorders>
            <w:shd w:val="clear" w:color="auto" w:fill="auto"/>
            <w:vAlign w:val="center"/>
            <w:hideMark/>
          </w:tcPr>
          <w:p w:rsidR="001271D9" w:rsidRPr="00314FA9" w:rsidRDefault="001271D9" w:rsidP="00314FA9">
            <w:pPr>
              <w:spacing w:after="0"/>
              <w:ind w:firstLine="0"/>
              <w:rPr>
                <w:rFonts w:eastAsia="Times New Roman" w:cs="Times New Roman"/>
                <w:color w:val="000000"/>
                <w:szCs w:val="28"/>
                <w:lang w:eastAsia="ru-RU"/>
              </w:rPr>
            </w:pPr>
            <w:r w:rsidRPr="00314FA9">
              <w:rPr>
                <w:rFonts w:eastAsia="Times New Roman" w:cs="Times New Roman"/>
                <w:color w:val="000000"/>
                <w:szCs w:val="28"/>
                <w:lang w:eastAsia="ru-RU"/>
              </w:rPr>
              <w:t>6. Превышение результата над затратами</w:t>
            </w:r>
          </w:p>
        </w:tc>
        <w:tc>
          <w:tcPr>
            <w:tcW w:w="1071" w:type="dxa"/>
            <w:vMerge w:val="restart"/>
            <w:tcBorders>
              <w:top w:val="nil"/>
              <w:left w:val="single" w:sz="8" w:space="0" w:color="auto"/>
              <w:bottom w:val="single" w:sz="8" w:space="0" w:color="000000"/>
              <w:right w:val="single" w:sz="8" w:space="0" w:color="auto"/>
            </w:tcBorders>
            <w:shd w:val="clear" w:color="auto" w:fill="auto"/>
            <w:vAlign w:val="center"/>
            <w:hideMark/>
          </w:tcPr>
          <w:p w:rsidR="001271D9" w:rsidRPr="00314FA9" w:rsidRDefault="001271D9" w:rsidP="00314FA9">
            <w:pPr>
              <w:spacing w:after="0"/>
              <w:ind w:firstLine="0"/>
              <w:rPr>
                <w:rFonts w:eastAsia="Times New Roman" w:cs="Times New Roman"/>
                <w:color w:val="000000"/>
                <w:szCs w:val="28"/>
                <w:lang w:eastAsia="ru-RU"/>
              </w:rPr>
            </w:pPr>
            <w:r w:rsidRPr="00314FA9">
              <w:rPr>
                <w:rFonts w:eastAsia="Times New Roman" w:cs="Times New Roman"/>
                <w:color w:val="000000"/>
                <w:szCs w:val="28"/>
                <w:lang w:eastAsia="ru-RU"/>
              </w:rPr>
              <w:t>тыс.руб.</w:t>
            </w:r>
          </w:p>
        </w:tc>
        <w:tc>
          <w:tcPr>
            <w:tcW w:w="1480" w:type="dxa"/>
            <w:vMerge w:val="restart"/>
            <w:tcBorders>
              <w:top w:val="nil"/>
              <w:left w:val="single" w:sz="8" w:space="0" w:color="auto"/>
              <w:bottom w:val="single" w:sz="8" w:space="0" w:color="000000"/>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-686 500,0</w:t>
            </w:r>
          </w:p>
        </w:tc>
        <w:tc>
          <w:tcPr>
            <w:tcW w:w="1418" w:type="dxa"/>
            <w:vMerge w:val="restart"/>
            <w:tcBorders>
              <w:top w:val="nil"/>
              <w:left w:val="single" w:sz="8" w:space="0" w:color="auto"/>
              <w:bottom w:val="single" w:sz="8" w:space="0" w:color="000000"/>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341 581,8</w:t>
            </w:r>
          </w:p>
        </w:tc>
        <w:tc>
          <w:tcPr>
            <w:tcW w:w="1417" w:type="dxa"/>
            <w:vMerge w:val="restart"/>
            <w:tcBorders>
              <w:top w:val="nil"/>
              <w:left w:val="single" w:sz="8" w:space="0" w:color="auto"/>
              <w:bottom w:val="single" w:sz="8" w:space="0" w:color="000000"/>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273 265,5</w:t>
            </w:r>
          </w:p>
        </w:tc>
        <w:tc>
          <w:tcPr>
            <w:tcW w:w="1418" w:type="dxa"/>
            <w:vMerge w:val="restart"/>
            <w:tcBorders>
              <w:top w:val="nil"/>
              <w:left w:val="single" w:sz="8" w:space="0" w:color="auto"/>
              <w:bottom w:val="single" w:sz="8" w:space="0" w:color="000000"/>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217 758,4</w:t>
            </w:r>
          </w:p>
        </w:tc>
      </w:tr>
      <w:tr w:rsidR="001271D9" w:rsidRPr="00314FA9" w:rsidTr="00653E7C">
        <w:trPr>
          <w:trHeight w:val="370"/>
        </w:trPr>
        <w:tc>
          <w:tcPr>
            <w:tcW w:w="2709" w:type="dxa"/>
            <w:vMerge/>
            <w:tcBorders>
              <w:top w:val="nil"/>
              <w:left w:val="single" w:sz="8" w:space="0" w:color="auto"/>
              <w:bottom w:val="single" w:sz="8" w:space="0" w:color="000000"/>
              <w:right w:val="single" w:sz="8" w:space="0" w:color="auto"/>
            </w:tcBorders>
            <w:vAlign w:val="center"/>
            <w:hideMark/>
          </w:tcPr>
          <w:p w:rsidR="001271D9" w:rsidRPr="00314FA9" w:rsidRDefault="001271D9" w:rsidP="00314FA9">
            <w:pPr>
              <w:spacing w:after="0"/>
              <w:ind w:firstLine="0"/>
              <w:jc w:val="left"/>
              <w:rPr>
                <w:rFonts w:eastAsia="Times New Roman" w:cs="Times New Roman"/>
                <w:color w:val="000000"/>
                <w:szCs w:val="28"/>
                <w:lang w:eastAsia="ru-RU"/>
              </w:rPr>
            </w:pPr>
          </w:p>
        </w:tc>
        <w:tc>
          <w:tcPr>
            <w:tcW w:w="1071" w:type="dxa"/>
            <w:vMerge/>
            <w:tcBorders>
              <w:top w:val="nil"/>
              <w:left w:val="single" w:sz="8" w:space="0" w:color="auto"/>
              <w:bottom w:val="single" w:sz="8" w:space="0" w:color="000000"/>
              <w:right w:val="single" w:sz="8" w:space="0" w:color="auto"/>
            </w:tcBorders>
            <w:vAlign w:val="center"/>
            <w:hideMark/>
          </w:tcPr>
          <w:p w:rsidR="001271D9" w:rsidRPr="00314FA9" w:rsidRDefault="001271D9" w:rsidP="00314FA9">
            <w:pPr>
              <w:spacing w:after="0"/>
              <w:ind w:firstLine="0"/>
              <w:jc w:val="left"/>
              <w:rPr>
                <w:rFonts w:eastAsia="Times New Roman" w:cs="Times New Roman"/>
                <w:color w:val="000000"/>
                <w:szCs w:val="28"/>
                <w:lang w:eastAsia="ru-RU"/>
              </w:rPr>
            </w:pPr>
          </w:p>
        </w:tc>
        <w:tc>
          <w:tcPr>
            <w:tcW w:w="1480" w:type="dxa"/>
            <w:vMerge/>
            <w:tcBorders>
              <w:top w:val="nil"/>
              <w:left w:val="single" w:sz="8" w:space="0" w:color="auto"/>
              <w:bottom w:val="single" w:sz="8" w:space="0" w:color="000000"/>
              <w:right w:val="single" w:sz="8" w:space="0" w:color="auto"/>
            </w:tcBorders>
            <w:vAlign w:val="center"/>
            <w:hideMark/>
          </w:tcPr>
          <w:p w:rsidR="001271D9" w:rsidRPr="00314FA9" w:rsidRDefault="001271D9" w:rsidP="00314FA9">
            <w:pPr>
              <w:spacing w:after="0"/>
              <w:ind w:firstLine="0"/>
              <w:jc w:val="left"/>
              <w:rPr>
                <w:rFonts w:eastAsia="Times New Roman" w:cs="Times New Roman"/>
                <w:color w:val="000000"/>
                <w:szCs w:val="28"/>
                <w:lang w:eastAsia="ru-RU"/>
              </w:rPr>
            </w:pPr>
          </w:p>
        </w:tc>
        <w:tc>
          <w:tcPr>
            <w:tcW w:w="1418" w:type="dxa"/>
            <w:vMerge/>
            <w:tcBorders>
              <w:top w:val="nil"/>
              <w:left w:val="single" w:sz="8" w:space="0" w:color="auto"/>
              <w:bottom w:val="single" w:sz="8" w:space="0" w:color="000000"/>
              <w:right w:val="single" w:sz="8" w:space="0" w:color="auto"/>
            </w:tcBorders>
            <w:vAlign w:val="center"/>
            <w:hideMark/>
          </w:tcPr>
          <w:p w:rsidR="001271D9" w:rsidRPr="00314FA9" w:rsidRDefault="001271D9" w:rsidP="00314FA9">
            <w:pPr>
              <w:spacing w:after="0"/>
              <w:ind w:firstLine="0"/>
              <w:jc w:val="left"/>
              <w:rPr>
                <w:rFonts w:eastAsia="Times New Roman" w:cs="Times New Roman"/>
                <w:color w:val="000000"/>
                <w:szCs w:val="28"/>
                <w:lang w:eastAsia="ru-RU"/>
              </w:rPr>
            </w:pPr>
          </w:p>
        </w:tc>
        <w:tc>
          <w:tcPr>
            <w:tcW w:w="1417" w:type="dxa"/>
            <w:vMerge/>
            <w:tcBorders>
              <w:top w:val="nil"/>
              <w:left w:val="single" w:sz="8" w:space="0" w:color="auto"/>
              <w:bottom w:val="single" w:sz="8" w:space="0" w:color="000000"/>
              <w:right w:val="single" w:sz="8" w:space="0" w:color="auto"/>
            </w:tcBorders>
            <w:vAlign w:val="center"/>
            <w:hideMark/>
          </w:tcPr>
          <w:p w:rsidR="001271D9" w:rsidRPr="00314FA9" w:rsidRDefault="001271D9" w:rsidP="00314FA9">
            <w:pPr>
              <w:spacing w:after="0"/>
              <w:ind w:firstLine="0"/>
              <w:jc w:val="left"/>
              <w:rPr>
                <w:rFonts w:eastAsia="Times New Roman" w:cs="Times New Roman"/>
                <w:color w:val="000000"/>
                <w:szCs w:val="28"/>
                <w:lang w:eastAsia="ru-RU"/>
              </w:rPr>
            </w:pPr>
          </w:p>
        </w:tc>
        <w:tc>
          <w:tcPr>
            <w:tcW w:w="1418" w:type="dxa"/>
            <w:vMerge/>
            <w:tcBorders>
              <w:top w:val="nil"/>
              <w:left w:val="single" w:sz="8" w:space="0" w:color="auto"/>
              <w:bottom w:val="single" w:sz="8" w:space="0" w:color="000000"/>
              <w:right w:val="single" w:sz="8" w:space="0" w:color="auto"/>
            </w:tcBorders>
            <w:vAlign w:val="center"/>
            <w:hideMark/>
          </w:tcPr>
          <w:p w:rsidR="001271D9" w:rsidRPr="00314FA9" w:rsidRDefault="001271D9" w:rsidP="00314FA9">
            <w:pPr>
              <w:spacing w:after="0"/>
              <w:ind w:firstLine="0"/>
              <w:jc w:val="left"/>
              <w:rPr>
                <w:rFonts w:eastAsia="Times New Roman" w:cs="Times New Roman"/>
                <w:color w:val="000000"/>
                <w:szCs w:val="28"/>
                <w:lang w:eastAsia="ru-RU"/>
              </w:rPr>
            </w:pPr>
          </w:p>
        </w:tc>
      </w:tr>
      <w:tr w:rsidR="001271D9" w:rsidRPr="00314FA9" w:rsidTr="00653E7C">
        <w:trPr>
          <w:trHeight w:val="330"/>
        </w:trPr>
        <w:tc>
          <w:tcPr>
            <w:tcW w:w="2709" w:type="dxa"/>
            <w:tcBorders>
              <w:top w:val="nil"/>
              <w:left w:val="single" w:sz="8" w:space="0" w:color="auto"/>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rPr>
                <w:rFonts w:eastAsia="Times New Roman" w:cs="Times New Roman"/>
                <w:color w:val="000000"/>
                <w:szCs w:val="28"/>
                <w:lang w:eastAsia="ru-RU"/>
              </w:rPr>
            </w:pPr>
            <w:r w:rsidRPr="00314FA9">
              <w:rPr>
                <w:rFonts w:eastAsia="Times New Roman" w:cs="Times New Roman"/>
                <w:color w:val="000000"/>
                <w:szCs w:val="28"/>
                <w:lang w:eastAsia="ru-RU"/>
              </w:rPr>
              <w:t>7. с учетом дисконтирования</w:t>
            </w:r>
          </w:p>
        </w:tc>
        <w:tc>
          <w:tcPr>
            <w:tcW w:w="1071" w:type="dxa"/>
            <w:tcBorders>
              <w:top w:val="nil"/>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тыс.руб.</w:t>
            </w:r>
          </w:p>
        </w:tc>
        <w:tc>
          <w:tcPr>
            <w:tcW w:w="1480" w:type="dxa"/>
            <w:tcBorders>
              <w:top w:val="nil"/>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-686 500,0</w:t>
            </w:r>
          </w:p>
        </w:tc>
        <w:tc>
          <w:tcPr>
            <w:tcW w:w="1418" w:type="dxa"/>
            <w:tcBorders>
              <w:top w:val="nil"/>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-344 918,2</w:t>
            </w:r>
          </w:p>
        </w:tc>
        <w:tc>
          <w:tcPr>
            <w:tcW w:w="1417" w:type="dxa"/>
            <w:tcBorders>
              <w:top w:val="nil"/>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-71 652,7</w:t>
            </w:r>
          </w:p>
        </w:tc>
        <w:tc>
          <w:tcPr>
            <w:tcW w:w="1418" w:type="dxa"/>
            <w:tcBorders>
              <w:top w:val="nil"/>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146 105,7</w:t>
            </w:r>
          </w:p>
        </w:tc>
      </w:tr>
      <w:tr w:rsidR="001271D9" w:rsidRPr="00314FA9" w:rsidTr="00653E7C">
        <w:trPr>
          <w:trHeight w:val="330"/>
        </w:trPr>
        <w:tc>
          <w:tcPr>
            <w:tcW w:w="2709" w:type="dxa"/>
            <w:tcBorders>
              <w:top w:val="nil"/>
              <w:left w:val="single" w:sz="8" w:space="0" w:color="auto"/>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rPr>
                <w:rFonts w:eastAsia="Times New Roman" w:cs="Times New Roman"/>
                <w:color w:val="000000"/>
                <w:szCs w:val="28"/>
                <w:lang w:eastAsia="ru-RU"/>
              </w:rPr>
            </w:pPr>
            <w:r w:rsidRPr="00314FA9">
              <w:rPr>
                <w:rFonts w:eastAsia="Times New Roman" w:cs="Times New Roman"/>
                <w:color w:val="000000"/>
                <w:szCs w:val="28"/>
                <w:lang w:eastAsia="ru-RU"/>
              </w:rPr>
              <w:t>8. Коэффициент приведения</w:t>
            </w:r>
          </w:p>
        </w:tc>
        <w:tc>
          <w:tcPr>
            <w:tcW w:w="1071" w:type="dxa"/>
            <w:tcBorders>
              <w:top w:val="nil"/>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ед.</w:t>
            </w:r>
          </w:p>
        </w:tc>
        <w:tc>
          <w:tcPr>
            <w:tcW w:w="1480" w:type="dxa"/>
            <w:tcBorders>
              <w:top w:val="nil"/>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1,00</w:t>
            </w:r>
          </w:p>
        </w:tc>
        <w:tc>
          <w:tcPr>
            <w:tcW w:w="1418" w:type="dxa"/>
            <w:tcBorders>
              <w:top w:val="nil"/>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0,80</w:t>
            </w:r>
          </w:p>
        </w:tc>
        <w:tc>
          <w:tcPr>
            <w:tcW w:w="1417" w:type="dxa"/>
            <w:tcBorders>
              <w:top w:val="nil"/>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0,64</w:t>
            </w:r>
          </w:p>
        </w:tc>
        <w:tc>
          <w:tcPr>
            <w:tcW w:w="1418" w:type="dxa"/>
            <w:tcBorders>
              <w:top w:val="nil"/>
              <w:left w:val="nil"/>
              <w:bottom w:val="single" w:sz="8" w:space="0" w:color="auto"/>
              <w:right w:val="single" w:sz="8" w:space="0" w:color="auto"/>
            </w:tcBorders>
            <w:shd w:val="clear" w:color="auto" w:fill="auto"/>
            <w:vAlign w:val="center"/>
            <w:hideMark/>
          </w:tcPr>
          <w:p w:rsidR="001271D9" w:rsidRPr="00314FA9" w:rsidRDefault="001271D9" w:rsidP="00314FA9">
            <w:pPr>
              <w:spacing w:after="0"/>
              <w:ind w:firstLine="0"/>
              <w:jc w:val="center"/>
              <w:rPr>
                <w:rFonts w:eastAsia="Times New Roman" w:cs="Times New Roman"/>
                <w:color w:val="000000"/>
                <w:szCs w:val="28"/>
                <w:lang w:eastAsia="ru-RU"/>
              </w:rPr>
            </w:pPr>
            <w:r w:rsidRPr="00314FA9">
              <w:rPr>
                <w:rFonts w:eastAsia="Times New Roman" w:cs="Times New Roman"/>
                <w:color w:val="000000"/>
                <w:szCs w:val="28"/>
                <w:lang w:eastAsia="ru-RU"/>
              </w:rPr>
              <w:t>0,51</w:t>
            </w:r>
          </w:p>
        </w:tc>
      </w:tr>
    </w:tbl>
    <w:p w:rsidR="001271D9" w:rsidRPr="00314FA9" w:rsidRDefault="001271D9" w:rsidP="00314FA9">
      <w:pPr>
        <w:pStyle w:val="a8"/>
        <w:spacing w:after="0"/>
        <w:ind w:left="0"/>
        <w:jc w:val="left"/>
        <w:rPr>
          <w:rFonts w:cs="Times New Roman"/>
          <w:szCs w:val="28"/>
        </w:rPr>
      </w:pPr>
    </w:p>
    <w:p w:rsidR="001271D9" w:rsidRPr="00314FA9" w:rsidRDefault="001271D9" w:rsidP="00314FA9">
      <w:pPr>
        <w:shd w:val="clear" w:color="auto" w:fill="FFFFFF"/>
        <w:spacing w:after="0"/>
        <w:rPr>
          <w:rFonts w:cs="Times New Roman"/>
          <w:color w:val="000000"/>
          <w:szCs w:val="28"/>
          <w:lang w:eastAsia="ru-RU"/>
        </w:rPr>
      </w:pPr>
      <w:r w:rsidRPr="00314FA9">
        <w:rPr>
          <w:rFonts w:cs="Times New Roman"/>
          <w:spacing w:val="-3"/>
          <w:szCs w:val="28"/>
        </w:rPr>
        <w:t xml:space="preserve">Экономический эффект выражается в экономии текущих затрат и чистой прибыли. Годовая экономия текущих затрат, связанная с использованием нового ПО, составляет </w:t>
      </w:r>
      <w:r w:rsidRPr="00314FA9">
        <w:rPr>
          <w:rFonts w:cs="Times New Roman"/>
          <w:color w:val="000000"/>
          <w:szCs w:val="28"/>
          <w:lang w:eastAsia="ru-RU"/>
        </w:rPr>
        <w:t>520 704 тысяч рублей.</w:t>
      </w:r>
      <w:r w:rsidRPr="00314FA9">
        <w:rPr>
          <w:rFonts w:cs="Times New Roman"/>
          <w:spacing w:val="-3"/>
          <w:szCs w:val="28"/>
        </w:rPr>
        <w:t xml:space="preserve"> Реализация проекта позволит заказчику снизить трудоемкость решения задач и сократить затраты на заработную плату специалистов. Годовой прирост прибыли, получаемой вследствие экономии ресурсов, составляет </w:t>
      </w:r>
      <w:r w:rsidRPr="00314FA9">
        <w:rPr>
          <w:rFonts w:cs="Times New Roman"/>
          <w:color w:val="000000"/>
          <w:szCs w:val="28"/>
          <w:lang w:eastAsia="ru-RU"/>
        </w:rPr>
        <w:t xml:space="preserve">426 977,3 тыс. руб., за первый год прибыть составит 161 895,6 тысяч рублей. Затраты на разработку и освоение </w:t>
      </w:r>
      <w:r w:rsidRPr="00314FA9">
        <w:rPr>
          <w:rFonts w:cs="Times New Roman"/>
          <w:color w:val="000000"/>
          <w:szCs w:val="28"/>
          <w:lang w:eastAsia="ru-RU"/>
        </w:rPr>
        <w:lastRenderedPageBreak/>
        <w:t>нового ПО немаленькие и составляют 848 395,6 тысяч рублей. Однако разработка и внедрение данного программного обеспечения выгодна, т.к. оно будет эффективным и предназначено для длительного использования. ПО является гибким к изменениям, доработкам и совершенствованиям, поэтому эксплуатация его возможна долгое время.  И при этом все затраты окупятся уже на 4-м году использования.</w:t>
      </w:r>
    </w:p>
    <w:p w:rsidR="001271D9" w:rsidRPr="00314FA9" w:rsidRDefault="001271D9" w:rsidP="00314FA9">
      <w:pPr>
        <w:shd w:val="clear" w:color="auto" w:fill="FFFFFF"/>
        <w:spacing w:after="0"/>
        <w:rPr>
          <w:rFonts w:cs="Times New Roman"/>
          <w:spacing w:val="-3"/>
          <w:szCs w:val="28"/>
        </w:rPr>
      </w:pPr>
      <w:r w:rsidRPr="00314FA9">
        <w:rPr>
          <w:rFonts w:cs="Times New Roman"/>
          <w:spacing w:val="-3"/>
          <w:szCs w:val="28"/>
        </w:rPr>
        <w:t>Проект представляется эффективным и полезным для заказчика.</w:t>
      </w:r>
    </w:p>
    <w:p w:rsidR="001271D9" w:rsidRPr="00314FA9" w:rsidRDefault="001271D9" w:rsidP="00314FA9">
      <w:pPr>
        <w:shd w:val="clear" w:color="auto" w:fill="FFFFFF"/>
        <w:spacing w:after="0"/>
        <w:rPr>
          <w:rFonts w:cs="Times New Roman"/>
          <w:spacing w:val="-3"/>
          <w:szCs w:val="28"/>
        </w:rPr>
      </w:pPr>
    </w:p>
    <w:p w:rsidR="001271D9" w:rsidRPr="00314FA9" w:rsidRDefault="001271D9" w:rsidP="00314FA9">
      <w:pPr>
        <w:shd w:val="clear" w:color="auto" w:fill="FFFFFF"/>
        <w:spacing w:after="0"/>
        <w:rPr>
          <w:rFonts w:cs="Times New Roman"/>
          <w:spacing w:val="-3"/>
          <w:szCs w:val="28"/>
        </w:rPr>
      </w:pPr>
    </w:p>
    <w:p w:rsidR="001271D9" w:rsidRPr="00314FA9" w:rsidRDefault="001271D9" w:rsidP="00314FA9">
      <w:pPr>
        <w:shd w:val="clear" w:color="auto" w:fill="FFFFFF"/>
        <w:spacing w:after="0"/>
        <w:rPr>
          <w:rFonts w:cs="Times New Roman"/>
          <w:spacing w:val="-3"/>
          <w:szCs w:val="28"/>
        </w:rPr>
      </w:pPr>
    </w:p>
    <w:p w:rsidR="005B40F1" w:rsidRPr="00314FA9" w:rsidRDefault="005B40F1" w:rsidP="00314FA9">
      <w:pPr>
        <w:shd w:val="clear" w:color="auto" w:fill="FFFFFF"/>
        <w:spacing w:after="0"/>
        <w:ind w:firstLine="0"/>
        <w:jc w:val="center"/>
        <w:rPr>
          <w:rFonts w:cs="Times New Roman"/>
          <w:spacing w:val="-3"/>
          <w:szCs w:val="28"/>
        </w:rPr>
      </w:pPr>
    </w:p>
    <w:p w:rsidR="002D346E" w:rsidRPr="00314FA9" w:rsidRDefault="002D346E" w:rsidP="00314FA9">
      <w:pPr>
        <w:shd w:val="clear" w:color="auto" w:fill="FFFFFF"/>
        <w:spacing w:after="0"/>
        <w:ind w:firstLine="0"/>
        <w:jc w:val="center"/>
        <w:rPr>
          <w:rFonts w:cs="Times New Roman"/>
          <w:spacing w:val="-3"/>
          <w:szCs w:val="28"/>
        </w:rPr>
      </w:pPr>
    </w:p>
    <w:p w:rsidR="002D346E" w:rsidRPr="00314FA9" w:rsidRDefault="002D346E" w:rsidP="00314FA9">
      <w:pPr>
        <w:shd w:val="clear" w:color="auto" w:fill="FFFFFF"/>
        <w:spacing w:after="0"/>
        <w:ind w:firstLine="0"/>
        <w:jc w:val="center"/>
        <w:rPr>
          <w:rFonts w:cs="Times New Roman"/>
          <w:spacing w:val="-3"/>
          <w:szCs w:val="28"/>
        </w:rPr>
      </w:pPr>
    </w:p>
    <w:p w:rsidR="002D346E" w:rsidRPr="00314FA9" w:rsidRDefault="002D346E" w:rsidP="00314FA9">
      <w:pPr>
        <w:shd w:val="clear" w:color="auto" w:fill="FFFFFF"/>
        <w:spacing w:after="0"/>
        <w:ind w:firstLine="0"/>
        <w:jc w:val="center"/>
        <w:rPr>
          <w:rFonts w:cs="Times New Roman"/>
          <w:spacing w:val="-3"/>
          <w:szCs w:val="28"/>
        </w:rPr>
      </w:pPr>
    </w:p>
    <w:p w:rsidR="002D346E" w:rsidRPr="00314FA9" w:rsidRDefault="002D346E" w:rsidP="00314FA9">
      <w:pPr>
        <w:shd w:val="clear" w:color="auto" w:fill="FFFFFF"/>
        <w:spacing w:after="0"/>
        <w:ind w:firstLine="0"/>
        <w:jc w:val="center"/>
        <w:rPr>
          <w:rFonts w:cs="Times New Roman"/>
          <w:spacing w:val="-3"/>
          <w:szCs w:val="28"/>
        </w:rPr>
      </w:pPr>
    </w:p>
    <w:p w:rsidR="002D346E" w:rsidRPr="00314FA9" w:rsidRDefault="002D346E" w:rsidP="00314FA9">
      <w:pPr>
        <w:shd w:val="clear" w:color="auto" w:fill="FFFFFF"/>
        <w:spacing w:after="0"/>
        <w:ind w:firstLine="0"/>
        <w:jc w:val="center"/>
        <w:rPr>
          <w:rFonts w:cs="Times New Roman"/>
          <w:spacing w:val="-3"/>
          <w:szCs w:val="28"/>
        </w:rPr>
      </w:pPr>
    </w:p>
    <w:p w:rsidR="002D346E" w:rsidRPr="00314FA9" w:rsidRDefault="002D346E" w:rsidP="00314FA9">
      <w:pPr>
        <w:shd w:val="clear" w:color="auto" w:fill="FFFFFF"/>
        <w:spacing w:after="0"/>
        <w:ind w:firstLine="0"/>
        <w:jc w:val="center"/>
        <w:rPr>
          <w:rFonts w:cs="Times New Roman"/>
          <w:spacing w:val="-3"/>
          <w:szCs w:val="28"/>
        </w:rPr>
      </w:pPr>
    </w:p>
    <w:p w:rsidR="002D346E" w:rsidRPr="00314FA9" w:rsidRDefault="002D346E" w:rsidP="00314FA9">
      <w:pPr>
        <w:shd w:val="clear" w:color="auto" w:fill="FFFFFF"/>
        <w:spacing w:after="0"/>
        <w:ind w:firstLine="0"/>
        <w:jc w:val="center"/>
        <w:rPr>
          <w:rFonts w:cs="Times New Roman"/>
          <w:spacing w:val="-3"/>
          <w:szCs w:val="28"/>
        </w:rPr>
      </w:pPr>
    </w:p>
    <w:p w:rsidR="002D346E" w:rsidRPr="00314FA9" w:rsidRDefault="002D346E" w:rsidP="00314FA9">
      <w:pPr>
        <w:shd w:val="clear" w:color="auto" w:fill="FFFFFF"/>
        <w:spacing w:after="0"/>
        <w:ind w:firstLine="0"/>
        <w:jc w:val="center"/>
        <w:rPr>
          <w:rFonts w:cs="Times New Roman"/>
          <w:spacing w:val="-3"/>
          <w:szCs w:val="28"/>
        </w:rPr>
      </w:pPr>
    </w:p>
    <w:p w:rsidR="002D346E" w:rsidRPr="00314FA9" w:rsidRDefault="002D346E" w:rsidP="00314FA9">
      <w:pPr>
        <w:shd w:val="clear" w:color="auto" w:fill="FFFFFF"/>
        <w:spacing w:after="0"/>
        <w:ind w:firstLine="0"/>
        <w:jc w:val="center"/>
        <w:rPr>
          <w:rFonts w:cs="Times New Roman"/>
          <w:spacing w:val="-3"/>
          <w:szCs w:val="28"/>
        </w:rPr>
      </w:pPr>
    </w:p>
    <w:p w:rsidR="002D346E" w:rsidRPr="00314FA9" w:rsidRDefault="002D346E" w:rsidP="00314FA9">
      <w:pPr>
        <w:shd w:val="clear" w:color="auto" w:fill="FFFFFF"/>
        <w:spacing w:after="0"/>
        <w:ind w:firstLine="0"/>
        <w:jc w:val="center"/>
        <w:rPr>
          <w:rFonts w:cs="Times New Roman"/>
          <w:spacing w:val="-3"/>
          <w:szCs w:val="28"/>
        </w:rPr>
      </w:pPr>
    </w:p>
    <w:p w:rsidR="002D346E" w:rsidRPr="00314FA9" w:rsidRDefault="002D346E" w:rsidP="00314FA9">
      <w:pPr>
        <w:shd w:val="clear" w:color="auto" w:fill="FFFFFF"/>
        <w:spacing w:after="0"/>
        <w:ind w:firstLine="0"/>
        <w:jc w:val="center"/>
        <w:rPr>
          <w:rFonts w:cs="Times New Roman"/>
          <w:spacing w:val="-3"/>
          <w:szCs w:val="28"/>
        </w:rPr>
      </w:pPr>
    </w:p>
    <w:p w:rsidR="002D346E" w:rsidRPr="00314FA9" w:rsidRDefault="002D346E" w:rsidP="00314FA9">
      <w:pPr>
        <w:shd w:val="clear" w:color="auto" w:fill="FFFFFF"/>
        <w:spacing w:after="0"/>
        <w:ind w:firstLine="0"/>
        <w:jc w:val="center"/>
        <w:rPr>
          <w:rFonts w:cs="Times New Roman"/>
          <w:spacing w:val="-3"/>
          <w:szCs w:val="28"/>
        </w:rPr>
      </w:pPr>
    </w:p>
    <w:p w:rsidR="002D346E" w:rsidRPr="00314FA9" w:rsidRDefault="002D346E" w:rsidP="00314FA9">
      <w:pPr>
        <w:shd w:val="clear" w:color="auto" w:fill="FFFFFF"/>
        <w:spacing w:after="0"/>
        <w:ind w:firstLine="0"/>
        <w:jc w:val="center"/>
        <w:rPr>
          <w:rFonts w:cs="Times New Roman"/>
          <w:spacing w:val="-3"/>
          <w:szCs w:val="28"/>
        </w:rPr>
      </w:pPr>
    </w:p>
    <w:p w:rsidR="002D346E" w:rsidRPr="00314FA9" w:rsidRDefault="002D346E" w:rsidP="00314FA9">
      <w:pPr>
        <w:shd w:val="clear" w:color="auto" w:fill="FFFFFF"/>
        <w:spacing w:after="0"/>
        <w:ind w:firstLine="0"/>
        <w:jc w:val="center"/>
        <w:rPr>
          <w:rFonts w:cs="Times New Roman"/>
          <w:spacing w:val="-3"/>
          <w:szCs w:val="28"/>
        </w:rPr>
      </w:pPr>
    </w:p>
    <w:p w:rsidR="002D346E" w:rsidRPr="00314FA9" w:rsidRDefault="002D346E" w:rsidP="00314FA9">
      <w:pPr>
        <w:shd w:val="clear" w:color="auto" w:fill="FFFFFF"/>
        <w:spacing w:after="0"/>
        <w:ind w:firstLine="0"/>
        <w:jc w:val="center"/>
        <w:rPr>
          <w:rFonts w:cs="Times New Roman"/>
          <w:spacing w:val="-3"/>
          <w:szCs w:val="28"/>
        </w:rPr>
      </w:pPr>
    </w:p>
    <w:p w:rsidR="002D346E" w:rsidRPr="00314FA9" w:rsidRDefault="002D346E" w:rsidP="00314FA9">
      <w:pPr>
        <w:shd w:val="clear" w:color="auto" w:fill="FFFFFF"/>
        <w:spacing w:after="0"/>
        <w:ind w:firstLine="0"/>
        <w:jc w:val="center"/>
        <w:rPr>
          <w:rFonts w:cs="Times New Roman"/>
          <w:spacing w:val="-3"/>
          <w:szCs w:val="28"/>
        </w:rPr>
      </w:pPr>
    </w:p>
    <w:p w:rsidR="002D346E" w:rsidRPr="00314FA9" w:rsidRDefault="002D346E" w:rsidP="00314FA9">
      <w:pPr>
        <w:shd w:val="clear" w:color="auto" w:fill="FFFFFF"/>
        <w:spacing w:after="0"/>
        <w:ind w:firstLine="0"/>
        <w:jc w:val="center"/>
        <w:rPr>
          <w:rFonts w:cs="Times New Roman"/>
          <w:spacing w:val="-3"/>
          <w:szCs w:val="28"/>
        </w:rPr>
      </w:pPr>
    </w:p>
    <w:p w:rsidR="002D346E" w:rsidRPr="00314FA9" w:rsidRDefault="002D346E" w:rsidP="00314FA9">
      <w:pPr>
        <w:shd w:val="clear" w:color="auto" w:fill="FFFFFF"/>
        <w:spacing w:after="0"/>
        <w:ind w:firstLine="0"/>
        <w:jc w:val="center"/>
        <w:rPr>
          <w:rFonts w:cs="Times New Roman"/>
          <w:spacing w:val="-3"/>
          <w:szCs w:val="28"/>
        </w:rPr>
      </w:pPr>
    </w:p>
    <w:p w:rsidR="002D346E" w:rsidRPr="00314FA9" w:rsidRDefault="002D346E" w:rsidP="00314FA9">
      <w:pPr>
        <w:shd w:val="clear" w:color="auto" w:fill="FFFFFF"/>
        <w:spacing w:after="0"/>
        <w:ind w:firstLine="0"/>
        <w:jc w:val="center"/>
        <w:rPr>
          <w:rFonts w:cs="Times New Roman"/>
          <w:spacing w:val="-3"/>
          <w:szCs w:val="28"/>
        </w:rPr>
      </w:pPr>
    </w:p>
    <w:p w:rsidR="002D346E" w:rsidRPr="00314FA9" w:rsidRDefault="002D346E" w:rsidP="00314FA9">
      <w:pPr>
        <w:shd w:val="clear" w:color="auto" w:fill="FFFFFF"/>
        <w:spacing w:after="0"/>
        <w:ind w:firstLine="0"/>
        <w:jc w:val="center"/>
        <w:rPr>
          <w:rFonts w:cs="Times New Roman"/>
          <w:spacing w:val="-3"/>
          <w:szCs w:val="28"/>
        </w:rPr>
      </w:pPr>
    </w:p>
    <w:p w:rsidR="002D346E" w:rsidRPr="00314FA9" w:rsidRDefault="002D346E" w:rsidP="00314FA9">
      <w:pPr>
        <w:shd w:val="clear" w:color="auto" w:fill="FFFFFF"/>
        <w:spacing w:after="0"/>
        <w:ind w:firstLine="0"/>
        <w:jc w:val="center"/>
        <w:rPr>
          <w:rFonts w:cs="Times New Roman"/>
          <w:spacing w:val="-3"/>
          <w:szCs w:val="28"/>
        </w:rPr>
      </w:pPr>
    </w:p>
    <w:p w:rsidR="002D346E" w:rsidRPr="00314FA9" w:rsidRDefault="002D346E" w:rsidP="00314FA9">
      <w:pPr>
        <w:shd w:val="clear" w:color="auto" w:fill="FFFFFF"/>
        <w:spacing w:after="0"/>
        <w:ind w:firstLine="0"/>
        <w:jc w:val="center"/>
        <w:rPr>
          <w:rFonts w:cs="Times New Roman"/>
          <w:spacing w:val="-3"/>
          <w:szCs w:val="28"/>
        </w:rPr>
      </w:pPr>
    </w:p>
    <w:p w:rsidR="002D346E" w:rsidRDefault="002D346E" w:rsidP="00314FA9">
      <w:pPr>
        <w:shd w:val="clear" w:color="auto" w:fill="FFFFFF"/>
        <w:spacing w:after="0"/>
        <w:ind w:firstLine="0"/>
        <w:jc w:val="center"/>
        <w:rPr>
          <w:rFonts w:cs="Times New Roman"/>
          <w:spacing w:val="-3"/>
          <w:szCs w:val="28"/>
        </w:rPr>
      </w:pPr>
    </w:p>
    <w:p w:rsidR="00513C1D" w:rsidRDefault="00513C1D" w:rsidP="00314FA9">
      <w:pPr>
        <w:shd w:val="clear" w:color="auto" w:fill="FFFFFF"/>
        <w:spacing w:after="0"/>
        <w:ind w:firstLine="0"/>
        <w:jc w:val="center"/>
        <w:rPr>
          <w:rFonts w:cs="Times New Roman"/>
          <w:spacing w:val="-3"/>
          <w:szCs w:val="28"/>
        </w:rPr>
      </w:pPr>
    </w:p>
    <w:p w:rsidR="00513C1D" w:rsidRDefault="00513C1D" w:rsidP="00314FA9">
      <w:pPr>
        <w:shd w:val="clear" w:color="auto" w:fill="FFFFFF"/>
        <w:spacing w:after="0"/>
        <w:ind w:firstLine="0"/>
        <w:jc w:val="center"/>
        <w:rPr>
          <w:rFonts w:cs="Times New Roman"/>
          <w:spacing w:val="-3"/>
          <w:szCs w:val="28"/>
        </w:rPr>
      </w:pPr>
    </w:p>
    <w:p w:rsidR="00513C1D" w:rsidRPr="00314FA9" w:rsidRDefault="00513C1D" w:rsidP="00314FA9">
      <w:pPr>
        <w:shd w:val="clear" w:color="auto" w:fill="FFFFFF"/>
        <w:spacing w:after="0"/>
        <w:ind w:firstLine="0"/>
        <w:jc w:val="center"/>
        <w:rPr>
          <w:rFonts w:cs="Times New Roman"/>
          <w:spacing w:val="-3"/>
          <w:szCs w:val="28"/>
        </w:rPr>
      </w:pPr>
    </w:p>
    <w:p w:rsidR="00433918" w:rsidRPr="00314FA9" w:rsidRDefault="00433918" w:rsidP="00314FA9">
      <w:pPr>
        <w:pStyle w:val="1"/>
        <w:ind w:firstLine="0"/>
        <w:jc w:val="center"/>
        <w:rPr>
          <w:rFonts w:cs="Times New Roman"/>
        </w:rPr>
      </w:pPr>
      <w:bookmarkStart w:id="74" w:name="_Toc420424037"/>
      <w:r w:rsidRPr="00314FA9">
        <w:rPr>
          <w:rFonts w:cs="Times New Roman"/>
        </w:rPr>
        <w:lastRenderedPageBreak/>
        <w:t>ЗАКЛЮЧЕНИ</w:t>
      </w:r>
      <w:r w:rsidR="00C1566B" w:rsidRPr="00314FA9">
        <w:rPr>
          <w:rFonts w:cs="Times New Roman"/>
        </w:rPr>
        <w:t>Е</w:t>
      </w:r>
      <w:bookmarkEnd w:id="74"/>
    </w:p>
    <w:p w:rsidR="00433918" w:rsidRPr="00314FA9" w:rsidRDefault="00433918" w:rsidP="00314FA9">
      <w:pPr>
        <w:spacing w:after="0"/>
        <w:ind w:firstLine="0"/>
        <w:rPr>
          <w:rFonts w:cs="Times New Roman"/>
          <w:b/>
          <w:szCs w:val="28"/>
        </w:rPr>
      </w:pPr>
    </w:p>
    <w:p w:rsidR="0019527B" w:rsidRPr="00314FA9" w:rsidRDefault="00F01BE6" w:rsidP="00314FA9">
      <w:pPr>
        <w:spacing w:after="0"/>
        <w:rPr>
          <w:rFonts w:cs="Times New Roman"/>
          <w:szCs w:val="28"/>
        </w:rPr>
      </w:pPr>
      <w:r w:rsidRPr="00314FA9">
        <w:rPr>
          <w:rFonts w:cs="Times New Roman"/>
          <w:szCs w:val="28"/>
        </w:rPr>
        <w:t>В настоящей работе была произведена скоринговая оценка риск</w:t>
      </w:r>
      <w:r w:rsidR="00A435FA" w:rsidRPr="00314FA9">
        <w:rPr>
          <w:rFonts w:cs="Times New Roman"/>
          <w:szCs w:val="28"/>
        </w:rPr>
        <w:t>ов</w:t>
      </w:r>
      <w:r w:rsidRPr="00314FA9">
        <w:rPr>
          <w:rFonts w:cs="Times New Roman"/>
          <w:szCs w:val="28"/>
        </w:rPr>
        <w:t xml:space="preserve"> при кредитовании клиентов</w:t>
      </w:r>
      <w:r w:rsidR="007D1A66" w:rsidRPr="00314FA9">
        <w:rPr>
          <w:rFonts w:cs="Times New Roman"/>
          <w:szCs w:val="28"/>
        </w:rPr>
        <w:t xml:space="preserve">, </w:t>
      </w:r>
      <w:r w:rsidR="007306DF" w:rsidRPr="00314FA9">
        <w:rPr>
          <w:rFonts w:cs="Times New Roman"/>
          <w:szCs w:val="28"/>
        </w:rPr>
        <w:t xml:space="preserve"> была</w:t>
      </w:r>
      <w:r w:rsidR="007D1A66" w:rsidRPr="00314FA9">
        <w:rPr>
          <w:rFonts w:cs="Times New Roman"/>
          <w:szCs w:val="28"/>
        </w:rPr>
        <w:t xml:space="preserve"> предложена и реализована новая схема, позволяющая проводить данный процесс с большей эффективностью.</w:t>
      </w:r>
      <w:r w:rsidR="007306DF" w:rsidRPr="00314FA9">
        <w:rPr>
          <w:rFonts w:cs="Times New Roman"/>
          <w:szCs w:val="28"/>
        </w:rPr>
        <w:t xml:space="preserve"> Было подтверждено, что </w:t>
      </w:r>
      <w:r w:rsidRPr="00314FA9">
        <w:rPr>
          <w:rFonts w:cs="Times New Roman"/>
          <w:szCs w:val="28"/>
        </w:rPr>
        <w:t>скоринг</w:t>
      </w:r>
      <w:r w:rsidR="007306DF" w:rsidRPr="00314FA9">
        <w:rPr>
          <w:rFonts w:cs="Times New Roman"/>
          <w:szCs w:val="28"/>
        </w:rPr>
        <w:t xml:space="preserve"> клиента является одним из наиболее важных методов снижения кредитного риска и успешной реализации кредитной политики, поскольку позволяет избежать необоснованного риска еще на этапе рассмотрения заявки на предоставление кредита. </w:t>
      </w:r>
      <w:r w:rsidR="004822FC">
        <w:rPr>
          <w:rFonts w:cs="Times New Roman"/>
          <w:szCs w:val="28"/>
        </w:rPr>
        <w:t>За счет уменьшения кредитного риска банк уменьшит финансовые потери и увеличит чистую прибыль.</w:t>
      </w:r>
    </w:p>
    <w:p w:rsidR="007D1A66" w:rsidRPr="00314FA9" w:rsidRDefault="007D1A66" w:rsidP="00314FA9">
      <w:pPr>
        <w:spacing w:after="0"/>
        <w:rPr>
          <w:rFonts w:cs="Times New Roman"/>
          <w:b/>
          <w:szCs w:val="28"/>
        </w:rPr>
      </w:pPr>
      <w:r w:rsidRPr="00314FA9">
        <w:rPr>
          <w:rFonts w:cs="Times New Roman"/>
          <w:szCs w:val="28"/>
        </w:rPr>
        <w:t>Данная система позвол</w:t>
      </w:r>
      <w:r w:rsidR="007306DF" w:rsidRPr="00314FA9">
        <w:rPr>
          <w:rFonts w:cs="Times New Roman"/>
          <w:szCs w:val="28"/>
        </w:rPr>
        <w:t>яет</w:t>
      </w:r>
      <w:r w:rsidRPr="00314FA9">
        <w:rPr>
          <w:rFonts w:cs="Times New Roman"/>
          <w:szCs w:val="28"/>
        </w:rPr>
        <w:t xml:space="preserve"> сократить время проверки за</w:t>
      </w:r>
      <w:r w:rsidR="007306DF" w:rsidRPr="00314FA9">
        <w:rPr>
          <w:rFonts w:cs="Times New Roman"/>
          <w:szCs w:val="28"/>
        </w:rPr>
        <w:t>ё</w:t>
      </w:r>
      <w:r w:rsidRPr="00314FA9">
        <w:rPr>
          <w:rFonts w:cs="Times New Roman"/>
          <w:szCs w:val="28"/>
        </w:rPr>
        <w:t xml:space="preserve">мщиков, количество ошибок при работе с заявками, а также риск </w:t>
      </w:r>
      <w:r w:rsidR="007306DF" w:rsidRPr="00314FA9">
        <w:rPr>
          <w:rFonts w:cs="Times New Roman"/>
          <w:szCs w:val="28"/>
        </w:rPr>
        <w:t>неэффективной оценки</w:t>
      </w:r>
      <w:r w:rsidRPr="00314FA9">
        <w:rPr>
          <w:rFonts w:cs="Times New Roman"/>
          <w:szCs w:val="28"/>
        </w:rPr>
        <w:t>.</w:t>
      </w:r>
      <w:r w:rsidR="0019527B" w:rsidRPr="00314FA9">
        <w:rPr>
          <w:rFonts w:cs="Times New Roman"/>
          <w:szCs w:val="28"/>
        </w:rPr>
        <w:t xml:space="preserve"> Таким образом, цель данного проекта достигнута.</w:t>
      </w:r>
    </w:p>
    <w:p w:rsidR="007306DF" w:rsidRPr="00314FA9" w:rsidRDefault="00EF195F" w:rsidP="00314FA9">
      <w:pPr>
        <w:spacing w:after="0"/>
        <w:rPr>
          <w:rFonts w:cs="Times New Roman"/>
          <w:szCs w:val="28"/>
        </w:rPr>
      </w:pPr>
      <w:r w:rsidRPr="00314FA9">
        <w:rPr>
          <w:rFonts w:cs="Times New Roman"/>
          <w:szCs w:val="28"/>
        </w:rPr>
        <w:t xml:space="preserve">В целом </w:t>
      </w:r>
      <w:r w:rsidR="007306DF" w:rsidRPr="00314FA9">
        <w:rPr>
          <w:rFonts w:cs="Times New Roman"/>
          <w:szCs w:val="28"/>
        </w:rPr>
        <w:t>все задачи</w:t>
      </w:r>
      <w:r w:rsidRPr="00314FA9">
        <w:rPr>
          <w:rFonts w:cs="Times New Roman"/>
          <w:szCs w:val="28"/>
        </w:rPr>
        <w:t xml:space="preserve"> </w:t>
      </w:r>
      <w:r w:rsidR="007306DF" w:rsidRPr="00314FA9">
        <w:rPr>
          <w:rFonts w:cs="Times New Roman"/>
          <w:szCs w:val="28"/>
        </w:rPr>
        <w:t>реализованы</w:t>
      </w:r>
      <w:r w:rsidRPr="00314FA9">
        <w:rPr>
          <w:rFonts w:cs="Times New Roman"/>
          <w:szCs w:val="28"/>
        </w:rPr>
        <w:t xml:space="preserve"> в полной мере</w:t>
      </w:r>
      <w:r w:rsidR="0019527B" w:rsidRPr="00314FA9">
        <w:rPr>
          <w:rFonts w:cs="Times New Roman"/>
          <w:szCs w:val="28"/>
        </w:rPr>
        <w:t>. В си</w:t>
      </w:r>
      <w:r w:rsidR="008C3422" w:rsidRPr="00314FA9">
        <w:rPr>
          <w:rFonts w:cs="Times New Roman"/>
          <w:szCs w:val="28"/>
        </w:rPr>
        <w:t>с</w:t>
      </w:r>
      <w:r w:rsidR="0019527B" w:rsidRPr="00314FA9">
        <w:rPr>
          <w:rFonts w:cs="Times New Roman"/>
          <w:szCs w:val="28"/>
        </w:rPr>
        <w:t xml:space="preserve">теме реализован </w:t>
      </w:r>
      <w:r w:rsidR="00F01BE6" w:rsidRPr="00314FA9">
        <w:rPr>
          <w:rFonts w:cs="Times New Roman"/>
          <w:szCs w:val="28"/>
        </w:rPr>
        <w:t>метод</w:t>
      </w:r>
      <w:r w:rsidR="0019527B" w:rsidRPr="00314FA9">
        <w:rPr>
          <w:rFonts w:cs="Times New Roman"/>
          <w:szCs w:val="28"/>
        </w:rPr>
        <w:t xml:space="preserve"> оцен</w:t>
      </w:r>
      <w:r w:rsidR="00F01BE6" w:rsidRPr="00314FA9">
        <w:rPr>
          <w:rFonts w:cs="Times New Roman"/>
          <w:szCs w:val="28"/>
        </w:rPr>
        <w:t>ки кредитоспособности заёмщиков -</w:t>
      </w:r>
      <w:r w:rsidR="0019527B" w:rsidRPr="00314FA9">
        <w:rPr>
          <w:rFonts w:cs="Times New Roman"/>
          <w:szCs w:val="28"/>
        </w:rPr>
        <w:t xml:space="preserve"> кредитный скоринг</w:t>
      </w:r>
      <w:r w:rsidR="004822FC">
        <w:rPr>
          <w:rFonts w:cs="Times New Roman"/>
          <w:szCs w:val="28"/>
        </w:rPr>
        <w:t xml:space="preserve"> (логистическая регрессия)</w:t>
      </w:r>
      <w:r w:rsidR="00F01BE6" w:rsidRPr="00314FA9">
        <w:rPr>
          <w:rFonts w:cs="Times New Roman"/>
          <w:szCs w:val="28"/>
        </w:rPr>
        <w:t>.</w:t>
      </w:r>
      <w:r w:rsidR="0019527B" w:rsidRPr="00314FA9">
        <w:rPr>
          <w:rFonts w:cs="Times New Roman"/>
          <w:szCs w:val="28"/>
        </w:rPr>
        <w:t xml:space="preserve"> </w:t>
      </w:r>
    </w:p>
    <w:p w:rsidR="00EF195F" w:rsidRPr="00314FA9" w:rsidRDefault="00EF195F" w:rsidP="00314FA9">
      <w:pPr>
        <w:spacing w:after="0"/>
        <w:ind w:firstLine="708"/>
        <w:rPr>
          <w:rFonts w:cs="Times New Roman"/>
          <w:szCs w:val="28"/>
        </w:rPr>
      </w:pPr>
      <w:r w:rsidRPr="00314FA9">
        <w:rPr>
          <w:rFonts w:cs="Times New Roman"/>
          <w:szCs w:val="28"/>
        </w:rPr>
        <w:t>В дальнейшем может быть расширен набор функций и задач, решаемый использованием данной системы.</w:t>
      </w:r>
    </w:p>
    <w:p w:rsidR="00EF195F" w:rsidRPr="00314FA9" w:rsidRDefault="00EF195F" w:rsidP="00314FA9">
      <w:pPr>
        <w:spacing w:after="0"/>
        <w:ind w:firstLine="708"/>
        <w:rPr>
          <w:rFonts w:cs="Times New Roman"/>
          <w:szCs w:val="28"/>
        </w:rPr>
      </w:pPr>
      <w:r w:rsidRPr="00314FA9">
        <w:rPr>
          <w:rFonts w:cs="Times New Roman"/>
          <w:szCs w:val="28"/>
        </w:rPr>
        <w:t>Возможные направления совершенствования:</w:t>
      </w:r>
    </w:p>
    <w:p w:rsidR="00EF195F" w:rsidRPr="00314FA9" w:rsidRDefault="004822FC" w:rsidP="00B600AD">
      <w:pPr>
        <w:numPr>
          <w:ilvl w:val="0"/>
          <w:numId w:val="5"/>
        </w:numPr>
        <w:spacing w:after="0"/>
        <w:ind w:left="0" w:firstLine="708"/>
        <w:rPr>
          <w:rFonts w:cs="Times New Roman"/>
          <w:szCs w:val="28"/>
        </w:rPr>
      </w:pPr>
      <w:r>
        <w:rPr>
          <w:rFonts w:cs="Times New Roman"/>
          <w:szCs w:val="28"/>
        </w:rPr>
        <w:t>д</w:t>
      </w:r>
      <w:r w:rsidR="00F01BE6" w:rsidRPr="00314FA9">
        <w:rPr>
          <w:rFonts w:cs="Times New Roman"/>
          <w:szCs w:val="28"/>
        </w:rPr>
        <w:t xml:space="preserve">обавление в анализ </w:t>
      </w:r>
      <w:r w:rsidR="0019527B" w:rsidRPr="00314FA9">
        <w:rPr>
          <w:rFonts w:cs="Times New Roman"/>
          <w:szCs w:val="28"/>
        </w:rPr>
        <w:t>запрос</w:t>
      </w:r>
      <w:r w:rsidR="00E93303" w:rsidRPr="00314FA9">
        <w:rPr>
          <w:rFonts w:cs="Times New Roman"/>
          <w:szCs w:val="28"/>
        </w:rPr>
        <w:t>а</w:t>
      </w:r>
      <w:r w:rsidR="0019527B" w:rsidRPr="00314FA9">
        <w:rPr>
          <w:rFonts w:cs="Times New Roman"/>
          <w:szCs w:val="28"/>
        </w:rPr>
        <w:t xml:space="preserve"> в БКИ</w:t>
      </w:r>
      <w:r>
        <w:rPr>
          <w:rFonts w:cs="Times New Roman"/>
          <w:szCs w:val="28"/>
        </w:rPr>
        <w:t>;</w:t>
      </w:r>
    </w:p>
    <w:p w:rsidR="00EF195F" w:rsidRPr="00314FA9" w:rsidRDefault="004822FC" w:rsidP="00B600AD">
      <w:pPr>
        <w:numPr>
          <w:ilvl w:val="0"/>
          <w:numId w:val="5"/>
        </w:numPr>
        <w:spacing w:after="0"/>
        <w:ind w:left="0" w:firstLine="708"/>
        <w:rPr>
          <w:rFonts w:cs="Times New Roman"/>
          <w:szCs w:val="28"/>
        </w:rPr>
      </w:pPr>
      <w:r>
        <w:rPr>
          <w:rFonts w:cs="Times New Roman"/>
          <w:szCs w:val="28"/>
        </w:rPr>
        <w:t>р</w:t>
      </w:r>
      <w:r w:rsidR="0019527B" w:rsidRPr="00314FA9">
        <w:rPr>
          <w:rFonts w:cs="Times New Roman"/>
          <w:szCs w:val="28"/>
        </w:rPr>
        <w:t>асширение системы проверки и добавление других видов скоринга</w:t>
      </w:r>
      <w:r>
        <w:rPr>
          <w:rFonts w:cs="Times New Roman"/>
          <w:szCs w:val="28"/>
        </w:rPr>
        <w:t>;</w:t>
      </w:r>
    </w:p>
    <w:p w:rsidR="004D7536" w:rsidRPr="00314FA9" w:rsidRDefault="004822FC" w:rsidP="00B600AD">
      <w:pPr>
        <w:numPr>
          <w:ilvl w:val="0"/>
          <w:numId w:val="5"/>
        </w:numPr>
        <w:spacing w:after="0"/>
        <w:ind w:left="0" w:firstLine="708"/>
        <w:rPr>
          <w:rFonts w:cs="Times New Roman"/>
          <w:szCs w:val="28"/>
        </w:rPr>
      </w:pPr>
      <w:r>
        <w:rPr>
          <w:rFonts w:cs="Times New Roman"/>
          <w:szCs w:val="28"/>
        </w:rPr>
        <w:t>добавление</w:t>
      </w:r>
      <w:r w:rsidR="004D7536" w:rsidRPr="00314FA9">
        <w:rPr>
          <w:rFonts w:cs="Times New Roman"/>
          <w:szCs w:val="28"/>
        </w:rPr>
        <w:t xml:space="preserve"> в систему анализ</w:t>
      </w:r>
      <w:r>
        <w:rPr>
          <w:rFonts w:cs="Times New Roman"/>
          <w:szCs w:val="28"/>
        </w:rPr>
        <w:t>а</w:t>
      </w:r>
      <w:r w:rsidR="004D7536" w:rsidRPr="00314FA9">
        <w:rPr>
          <w:rFonts w:cs="Times New Roman"/>
          <w:szCs w:val="28"/>
        </w:rPr>
        <w:t xml:space="preserve"> кредитоспособности юридических лиц</w:t>
      </w:r>
      <w:r>
        <w:rPr>
          <w:rFonts w:cs="Times New Roman"/>
          <w:szCs w:val="28"/>
        </w:rPr>
        <w:t>;</w:t>
      </w:r>
    </w:p>
    <w:p w:rsidR="007D1A66" w:rsidRDefault="004822FC" w:rsidP="00B600AD">
      <w:pPr>
        <w:pStyle w:val="a8"/>
        <w:numPr>
          <w:ilvl w:val="0"/>
          <w:numId w:val="5"/>
        </w:numPr>
        <w:spacing w:after="0"/>
        <w:ind w:left="0" w:firstLine="708"/>
        <w:rPr>
          <w:rFonts w:cs="Times New Roman"/>
          <w:szCs w:val="28"/>
        </w:rPr>
      </w:pPr>
      <w:r>
        <w:rPr>
          <w:rFonts w:cs="Times New Roman"/>
          <w:szCs w:val="28"/>
        </w:rPr>
        <w:t>б</w:t>
      </w:r>
      <w:r w:rsidR="00F53F83" w:rsidRPr="00314FA9">
        <w:rPr>
          <w:rFonts w:cs="Times New Roman"/>
          <w:szCs w:val="28"/>
        </w:rPr>
        <w:t>олее тщательный отбор параметров и характеристик для оценки кредитоспособности</w:t>
      </w:r>
      <w:r w:rsidR="00B06444" w:rsidRPr="00314FA9">
        <w:rPr>
          <w:rFonts w:cs="Times New Roman"/>
          <w:szCs w:val="28"/>
        </w:rPr>
        <w:t xml:space="preserve"> (комплексный и детальный</w:t>
      </w:r>
      <w:r>
        <w:rPr>
          <w:rFonts w:cs="Times New Roman"/>
          <w:szCs w:val="28"/>
        </w:rPr>
        <w:t>;</w:t>
      </w:r>
    </w:p>
    <w:p w:rsidR="004822FC" w:rsidRPr="00314FA9" w:rsidRDefault="004822FC" w:rsidP="00B600AD">
      <w:pPr>
        <w:pStyle w:val="a8"/>
        <w:numPr>
          <w:ilvl w:val="0"/>
          <w:numId w:val="5"/>
        </w:numPr>
        <w:spacing w:after="0"/>
        <w:ind w:left="0" w:firstLine="708"/>
        <w:rPr>
          <w:rFonts w:cs="Times New Roman"/>
          <w:szCs w:val="28"/>
        </w:rPr>
      </w:pPr>
      <w:r>
        <w:rPr>
          <w:rFonts w:cs="Times New Roman"/>
          <w:szCs w:val="28"/>
        </w:rPr>
        <w:t>совме</w:t>
      </w:r>
      <w:r w:rsidR="00CC347F">
        <w:rPr>
          <w:rFonts w:cs="Times New Roman"/>
          <w:szCs w:val="28"/>
        </w:rPr>
        <w:t>щение</w:t>
      </w:r>
      <w:r>
        <w:rPr>
          <w:rFonts w:cs="Times New Roman"/>
          <w:szCs w:val="28"/>
        </w:rPr>
        <w:t xml:space="preserve"> нескольк</w:t>
      </w:r>
      <w:r w:rsidR="00CC347F">
        <w:rPr>
          <w:rFonts w:cs="Times New Roman"/>
          <w:szCs w:val="28"/>
        </w:rPr>
        <w:t>их</w:t>
      </w:r>
      <w:r>
        <w:rPr>
          <w:rFonts w:cs="Times New Roman"/>
          <w:szCs w:val="28"/>
        </w:rPr>
        <w:t xml:space="preserve"> методов скоринга для больше</w:t>
      </w:r>
      <w:r w:rsidR="00CC347F">
        <w:rPr>
          <w:rFonts w:cs="Times New Roman"/>
          <w:szCs w:val="28"/>
        </w:rPr>
        <w:t>й</w:t>
      </w:r>
      <w:r>
        <w:rPr>
          <w:rFonts w:cs="Times New Roman"/>
          <w:szCs w:val="28"/>
        </w:rPr>
        <w:t xml:space="preserve"> эффективности оценки;</w:t>
      </w:r>
    </w:p>
    <w:p w:rsidR="00F53F83" w:rsidRPr="00314FA9" w:rsidRDefault="004822FC" w:rsidP="00B600AD">
      <w:pPr>
        <w:pStyle w:val="a8"/>
        <w:numPr>
          <w:ilvl w:val="0"/>
          <w:numId w:val="5"/>
        </w:numPr>
        <w:spacing w:after="0"/>
        <w:ind w:left="0" w:firstLine="708"/>
        <w:rPr>
          <w:rFonts w:cs="Times New Roman"/>
          <w:szCs w:val="28"/>
        </w:rPr>
      </w:pPr>
      <w:r>
        <w:rPr>
          <w:rFonts w:cs="Times New Roman"/>
          <w:szCs w:val="28"/>
          <w:shd w:val="clear" w:color="auto" w:fill="FFFFFF"/>
        </w:rPr>
        <w:t>р</w:t>
      </w:r>
      <w:r w:rsidR="00CC347F">
        <w:rPr>
          <w:rFonts w:cs="Times New Roman"/>
          <w:szCs w:val="28"/>
          <w:shd w:val="clear" w:color="auto" w:fill="FFFFFF"/>
        </w:rPr>
        <w:t>еализация</w:t>
      </w:r>
      <w:r w:rsidR="00F53F83" w:rsidRPr="00314FA9">
        <w:rPr>
          <w:rFonts w:cs="Times New Roman"/>
          <w:szCs w:val="28"/>
          <w:shd w:val="clear" w:color="auto" w:fill="FFFFFF"/>
        </w:rPr>
        <w:t xml:space="preserve"> принцип</w:t>
      </w:r>
      <w:r w:rsidR="00CC347F">
        <w:rPr>
          <w:rFonts w:cs="Times New Roman"/>
          <w:szCs w:val="28"/>
          <w:shd w:val="clear" w:color="auto" w:fill="FFFFFF"/>
        </w:rPr>
        <w:t>а</w:t>
      </w:r>
      <w:r w:rsidR="00F53F83" w:rsidRPr="00314FA9">
        <w:rPr>
          <w:rFonts w:cs="Times New Roman"/>
          <w:szCs w:val="28"/>
          <w:shd w:val="clear" w:color="auto" w:fill="FFFFFF"/>
        </w:rPr>
        <w:t xml:space="preserve"> индивидуального подхода к</w:t>
      </w:r>
      <w:r w:rsidR="00F53F83" w:rsidRPr="00314FA9">
        <w:rPr>
          <w:rStyle w:val="apple-converted-space"/>
          <w:rFonts w:cs="Times New Roman"/>
          <w:szCs w:val="28"/>
          <w:shd w:val="clear" w:color="auto" w:fill="FFFFFF"/>
        </w:rPr>
        <w:t> </w:t>
      </w:r>
      <w:r w:rsidR="00F53F83" w:rsidRPr="00314FA9">
        <w:rPr>
          <w:rStyle w:val="hl"/>
          <w:rFonts w:cs="Times New Roman"/>
          <w:szCs w:val="28"/>
        </w:rPr>
        <w:t>заемщику</w:t>
      </w:r>
      <w:r w:rsidR="00F53F83" w:rsidRPr="00314FA9">
        <w:rPr>
          <w:rStyle w:val="apple-converted-space"/>
          <w:rFonts w:cs="Times New Roman"/>
          <w:szCs w:val="28"/>
          <w:shd w:val="clear" w:color="auto" w:fill="FFFFFF"/>
        </w:rPr>
        <w:t> </w:t>
      </w:r>
      <w:r w:rsidR="00F53F83" w:rsidRPr="00314FA9">
        <w:rPr>
          <w:rFonts w:cs="Times New Roman"/>
          <w:szCs w:val="28"/>
          <w:shd w:val="clear" w:color="auto" w:fill="FFFFFF"/>
        </w:rPr>
        <w:t>при определении условий кредитования, «</w:t>
      </w:r>
      <w:r w:rsidR="00F53F83" w:rsidRPr="00314FA9">
        <w:rPr>
          <w:rStyle w:val="hl"/>
          <w:rFonts w:cs="Times New Roman"/>
          <w:szCs w:val="28"/>
        </w:rPr>
        <w:t>смягчить</w:t>
      </w:r>
      <w:r w:rsidR="00F53F83" w:rsidRPr="00314FA9">
        <w:rPr>
          <w:rFonts w:cs="Times New Roman"/>
          <w:szCs w:val="28"/>
          <w:shd w:val="clear" w:color="auto" w:fill="FFFFFF"/>
        </w:rPr>
        <w:t>» решение о возможности выдачи кредита в отношении заемщиков, явно не относящихся к категории неблагополучных</w:t>
      </w:r>
      <w:r w:rsidR="00B06444" w:rsidRPr="00314FA9">
        <w:rPr>
          <w:rFonts w:cs="Times New Roman"/>
          <w:szCs w:val="28"/>
          <w:shd w:val="clear" w:color="auto" w:fill="FFFFFF"/>
        </w:rPr>
        <w:t>.</w:t>
      </w:r>
    </w:p>
    <w:p w:rsidR="00F53F83" w:rsidRPr="00314FA9" w:rsidRDefault="00F53F83" w:rsidP="00314FA9">
      <w:pPr>
        <w:pStyle w:val="a8"/>
        <w:spacing w:after="0"/>
        <w:ind w:left="708" w:firstLine="0"/>
        <w:rPr>
          <w:rFonts w:cs="Times New Roman"/>
          <w:szCs w:val="28"/>
        </w:rPr>
      </w:pPr>
      <w:r w:rsidRPr="00314FA9">
        <w:rPr>
          <w:rFonts w:cs="Times New Roman"/>
          <w:color w:val="000000"/>
          <w:szCs w:val="28"/>
        </w:rPr>
        <w:br/>
      </w:r>
      <w:r w:rsidRPr="00314FA9">
        <w:rPr>
          <w:rFonts w:cs="Times New Roman"/>
          <w:color w:val="000000"/>
          <w:szCs w:val="28"/>
        </w:rPr>
        <w:br/>
      </w:r>
    </w:p>
    <w:p w:rsidR="00433918" w:rsidRPr="00314FA9" w:rsidRDefault="00433918" w:rsidP="00314FA9">
      <w:pPr>
        <w:spacing w:after="0"/>
        <w:rPr>
          <w:rFonts w:cs="Times New Roman"/>
          <w:szCs w:val="28"/>
        </w:rPr>
      </w:pPr>
    </w:p>
    <w:p w:rsidR="00E93303" w:rsidRPr="00314FA9" w:rsidRDefault="00E93303" w:rsidP="00314FA9">
      <w:pPr>
        <w:spacing w:after="0"/>
        <w:rPr>
          <w:rFonts w:cs="Times New Roman"/>
          <w:szCs w:val="28"/>
        </w:rPr>
      </w:pPr>
    </w:p>
    <w:p w:rsidR="00F01BE6" w:rsidRPr="00314FA9" w:rsidRDefault="00F01BE6" w:rsidP="00314FA9">
      <w:pPr>
        <w:spacing w:after="0"/>
        <w:rPr>
          <w:rFonts w:cs="Times New Roman"/>
          <w:szCs w:val="28"/>
        </w:rPr>
      </w:pPr>
    </w:p>
    <w:p w:rsidR="00433918" w:rsidRPr="00314FA9" w:rsidRDefault="004962F9" w:rsidP="00314FA9">
      <w:pPr>
        <w:pStyle w:val="1"/>
        <w:ind w:firstLine="0"/>
        <w:jc w:val="center"/>
        <w:rPr>
          <w:rFonts w:cs="Times New Roman"/>
        </w:rPr>
      </w:pPr>
      <w:bookmarkStart w:id="75" w:name="_Toc420424038"/>
      <w:r w:rsidRPr="00314FA9">
        <w:rPr>
          <w:rFonts w:cs="Times New Roman"/>
        </w:rPr>
        <w:lastRenderedPageBreak/>
        <w:t>СПИСОК ИСПОЛЬЗОВАННЫХ ИСТОЧНИКОВ</w:t>
      </w:r>
      <w:bookmarkEnd w:id="75"/>
    </w:p>
    <w:p w:rsidR="00433918" w:rsidRPr="00314FA9" w:rsidRDefault="00433918" w:rsidP="00314FA9">
      <w:pPr>
        <w:spacing w:after="0"/>
        <w:rPr>
          <w:rFonts w:cs="Times New Roman"/>
          <w:b/>
          <w:szCs w:val="28"/>
        </w:rPr>
      </w:pPr>
    </w:p>
    <w:p w:rsidR="006710AE" w:rsidRPr="00314FA9" w:rsidRDefault="006710AE" w:rsidP="00314FA9">
      <w:pPr>
        <w:spacing w:after="0"/>
        <w:rPr>
          <w:rFonts w:cs="Times New Roman"/>
          <w:szCs w:val="28"/>
        </w:rPr>
      </w:pPr>
      <w:r w:rsidRPr="00314FA9">
        <w:rPr>
          <w:rFonts w:cs="Times New Roman"/>
          <w:szCs w:val="28"/>
        </w:rPr>
        <w:t xml:space="preserve">[1] </w:t>
      </w:r>
      <w:r w:rsidRPr="00314FA9">
        <w:rPr>
          <w:rFonts w:cs="Times New Roman"/>
          <w:color w:val="000000"/>
          <w:szCs w:val="28"/>
        </w:rPr>
        <w:t>Будина Е. С.</w:t>
      </w:r>
      <w:r w:rsidRPr="00314FA9">
        <w:rPr>
          <w:rFonts w:cs="Times New Roman"/>
          <w:szCs w:val="28"/>
        </w:rPr>
        <w:t xml:space="preserve"> </w:t>
      </w:r>
      <w:r w:rsidRPr="00314FA9">
        <w:rPr>
          <w:rFonts w:cs="Times New Roman"/>
          <w:color w:val="000000"/>
          <w:szCs w:val="28"/>
        </w:rPr>
        <w:t xml:space="preserve">Применение системы кредитного скоринга как способ повышения конкурентоспособности </w:t>
      </w:r>
      <w:r w:rsidRPr="00314FA9">
        <w:rPr>
          <w:rFonts w:cs="Times New Roman"/>
          <w:szCs w:val="28"/>
        </w:rPr>
        <w:t xml:space="preserve">/ </w:t>
      </w:r>
      <w:r w:rsidRPr="00314FA9">
        <w:rPr>
          <w:rFonts w:cs="Times New Roman"/>
          <w:szCs w:val="28"/>
          <w:lang w:val="en-US"/>
        </w:rPr>
        <w:t>E</w:t>
      </w:r>
      <w:r w:rsidRPr="00314FA9">
        <w:rPr>
          <w:rFonts w:cs="Times New Roman"/>
          <w:szCs w:val="28"/>
        </w:rPr>
        <w:t xml:space="preserve">. </w:t>
      </w:r>
      <w:r w:rsidRPr="00314FA9">
        <w:rPr>
          <w:rFonts w:cs="Times New Roman"/>
          <w:szCs w:val="28"/>
          <w:lang w:val="en-US"/>
        </w:rPr>
        <w:t>C</w:t>
      </w:r>
      <w:r w:rsidRPr="00314FA9">
        <w:rPr>
          <w:rFonts w:cs="Times New Roman"/>
          <w:szCs w:val="28"/>
        </w:rPr>
        <w:t>. Будина. – Москва : МГУЭСиИ, 2009. – 50 с.</w:t>
      </w:r>
    </w:p>
    <w:p w:rsidR="006710AE" w:rsidRPr="00314FA9" w:rsidRDefault="006710AE" w:rsidP="00314FA9">
      <w:pPr>
        <w:spacing w:after="0"/>
        <w:rPr>
          <w:rFonts w:cs="Times New Roman"/>
          <w:szCs w:val="28"/>
        </w:rPr>
      </w:pPr>
      <w:r w:rsidRPr="00314FA9">
        <w:rPr>
          <w:rFonts w:cs="Times New Roman"/>
          <w:szCs w:val="28"/>
        </w:rPr>
        <w:t>[2] Чибиков О. В. Алгоритм оценки кредитоспособности клиентов коммерческого банка: магистерская диссертация / О. В. Чибиков. – Москва : МГУ, 2011. – 42с.</w:t>
      </w:r>
    </w:p>
    <w:p w:rsidR="006710AE" w:rsidRPr="00314FA9" w:rsidRDefault="006710AE" w:rsidP="00314FA9">
      <w:pPr>
        <w:spacing w:after="0"/>
        <w:rPr>
          <w:rFonts w:cs="Times New Roman"/>
          <w:szCs w:val="28"/>
        </w:rPr>
      </w:pPr>
      <w:r w:rsidRPr="00314FA9">
        <w:rPr>
          <w:rFonts w:cs="Times New Roman"/>
          <w:szCs w:val="28"/>
        </w:rPr>
        <w:t>[3] Ковалев М. Методика постоения банковской скоринговой модели для оценки кредитоспособности физических лиц / М. Ковалев. – Минск : БГУ, 2009. – 10 стр.</w:t>
      </w:r>
    </w:p>
    <w:p w:rsidR="006710AE" w:rsidRPr="00314FA9" w:rsidRDefault="006710AE" w:rsidP="00314FA9">
      <w:pPr>
        <w:spacing w:after="0"/>
        <w:rPr>
          <w:rFonts w:cs="Times New Roman"/>
          <w:szCs w:val="28"/>
        </w:rPr>
      </w:pPr>
      <w:r w:rsidRPr="00314FA9">
        <w:rPr>
          <w:rFonts w:cs="Times New Roman"/>
          <w:szCs w:val="28"/>
        </w:rPr>
        <w:t xml:space="preserve">[4] Маклаков, С. В. </w:t>
      </w:r>
      <w:r w:rsidRPr="00314FA9">
        <w:rPr>
          <w:rFonts w:cs="Times New Roman"/>
          <w:szCs w:val="28"/>
          <w:lang w:val="en-US"/>
        </w:rPr>
        <w:t>BPwin</w:t>
      </w:r>
      <w:r w:rsidRPr="00314FA9">
        <w:rPr>
          <w:rFonts w:cs="Times New Roman"/>
          <w:szCs w:val="28"/>
        </w:rPr>
        <w:t xml:space="preserve"> и </w:t>
      </w:r>
      <w:r w:rsidRPr="00314FA9">
        <w:rPr>
          <w:rFonts w:cs="Times New Roman"/>
          <w:szCs w:val="28"/>
          <w:lang w:val="en-US"/>
        </w:rPr>
        <w:t>ERwin</w:t>
      </w:r>
      <w:r w:rsidRPr="00314FA9">
        <w:rPr>
          <w:rFonts w:cs="Times New Roman"/>
          <w:szCs w:val="28"/>
        </w:rPr>
        <w:t xml:space="preserve">. </w:t>
      </w:r>
      <w:r w:rsidRPr="00314FA9">
        <w:rPr>
          <w:rFonts w:cs="Times New Roman"/>
          <w:szCs w:val="28"/>
          <w:lang w:val="en-US"/>
        </w:rPr>
        <w:t>CASE</w:t>
      </w:r>
      <w:r w:rsidRPr="00314FA9">
        <w:rPr>
          <w:rFonts w:cs="Times New Roman"/>
          <w:szCs w:val="28"/>
        </w:rPr>
        <w:t xml:space="preserve"> – средства разработки информационных систем / С. В. Маклаков. – М. : Диалог-МИФИ, 2000. – 256 с.</w:t>
      </w:r>
    </w:p>
    <w:p w:rsidR="006710AE" w:rsidRPr="00314FA9" w:rsidRDefault="006710AE" w:rsidP="00314FA9">
      <w:pPr>
        <w:spacing w:after="0"/>
        <w:ind w:firstLine="708"/>
        <w:rPr>
          <w:rFonts w:cs="Times New Roman"/>
          <w:szCs w:val="28"/>
        </w:rPr>
      </w:pPr>
      <w:r w:rsidRPr="00314FA9">
        <w:rPr>
          <w:rFonts w:cs="Times New Roman"/>
          <w:szCs w:val="28"/>
        </w:rPr>
        <w:t xml:space="preserve">[5] </w:t>
      </w:r>
      <w:r w:rsidRPr="00314FA9">
        <w:rPr>
          <w:rFonts w:cs="Times New Roman"/>
          <w:color w:val="000000"/>
          <w:szCs w:val="28"/>
        </w:rPr>
        <w:t xml:space="preserve">Буч, Г. Язык </w:t>
      </w:r>
      <w:r w:rsidRPr="00314FA9">
        <w:rPr>
          <w:rFonts w:cs="Times New Roman"/>
          <w:color w:val="000000"/>
          <w:szCs w:val="28"/>
          <w:lang w:val="en-US"/>
        </w:rPr>
        <w:t>UML</w:t>
      </w:r>
      <w:r w:rsidRPr="00314FA9">
        <w:rPr>
          <w:rFonts w:cs="Times New Roman"/>
          <w:color w:val="000000"/>
          <w:szCs w:val="28"/>
        </w:rPr>
        <w:t xml:space="preserve">. Руководство пользователя </w:t>
      </w:r>
      <w:r w:rsidRPr="00314FA9">
        <w:rPr>
          <w:rFonts w:cs="Times New Roman"/>
          <w:szCs w:val="28"/>
        </w:rPr>
        <w:t xml:space="preserve"> / </w:t>
      </w:r>
      <w:r w:rsidRPr="00314FA9">
        <w:rPr>
          <w:rFonts w:cs="Times New Roman"/>
          <w:color w:val="000000"/>
          <w:szCs w:val="28"/>
        </w:rPr>
        <w:t>Г. Буч, Дж. Рамбо, А. Якобсон</w:t>
      </w:r>
      <w:r w:rsidRPr="00314FA9">
        <w:rPr>
          <w:rFonts w:cs="Times New Roman"/>
          <w:szCs w:val="28"/>
        </w:rPr>
        <w:t xml:space="preserve">. – М. : </w:t>
      </w:r>
      <w:r w:rsidRPr="00314FA9">
        <w:rPr>
          <w:rFonts w:cs="Times New Roman"/>
          <w:color w:val="000000"/>
          <w:szCs w:val="28"/>
        </w:rPr>
        <w:t>ДМК Пресс</w:t>
      </w:r>
      <w:r w:rsidRPr="00314FA9">
        <w:rPr>
          <w:rFonts w:cs="Times New Roman"/>
          <w:szCs w:val="28"/>
        </w:rPr>
        <w:t>, 2004. – 346 с.</w:t>
      </w:r>
    </w:p>
    <w:p w:rsidR="006710AE" w:rsidRPr="00314FA9" w:rsidRDefault="006710AE" w:rsidP="00314FA9">
      <w:pPr>
        <w:spacing w:after="0"/>
        <w:rPr>
          <w:rFonts w:cs="Times New Roman"/>
          <w:szCs w:val="28"/>
        </w:rPr>
      </w:pPr>
      <w:r w:rsidRPr="00314FA9">
        <w:rPr>
          <w:rFonts w:cs="Times New Roman"/>
          <w:szCs w:val="28"/>
        </w:rPr>
        <w:t xml:space="preserve">[6] Блинов И. Н. </w:t>
      </w:r>
      <w:r w:rsidRPr="00314FA9">
        <w:rPr>
          <w:rFonts w:cs="Times New Roman"/>
          <w:szCs w:val="28"/>
          <w:lang w:val="en-US"/>
        </w:rPr>
        <w:t>Java</w:t>
      </w:r>
      <w:r w:rsidRPr="00314FA9">
        <w:rPr>
          <w:rFonts w:cs="Times New Roman"/>
          <w:b/>
          <w:bCs/>
          <w:szCs w:val="28"/>
        </w:rPr>
        <w:t xml:space="preserve">. </w:t>
      </w:r>
      <w:r w:rsidRPr="00314FA9">
        <w:rPr>
          <w:rFonts w:cs="Times New Roman"/>
          <w:szCs w:val="28"/>
        </w:rPr>
        <w:t>Промышленное программирование : практ. пособие / И. Н. Блинов, В. С. Романчик. – Минск : УниверсалПресс, 2007. – 704с.</w:t>
      </w:r>
    </w:p>
    <w:p w:rsidR="006710AE" w:rsidRPr="00314FA9" w:rsidRDefault="006710AE" w:rsidP="00314FA9">
      <w:pPr>
        <w:spacing w:after="0"/>
        <w:rPr>
          <w:rFonts w:cs="Times New Roman"/>
          <w:szCs w:val="28"/>
        </w:rPr>
      </w:pPr>
      <w:r w:rsidRPr="00314FA9">
        <w:rPr>
          <w:rFonts w:cs="Times New Roman"/>
          <w:szCs w:val="28"/>
        </w:rPr>
        <w:t xml:space="preserve">[7] </w:t>
      </w:r>
      <w:r w:rsidRPr="00314FA9">
        <w:rPr>
          <w:rFonts w:cs="Times New Roman"/>
          <w:szCs w:val="28"/>
          <w:lang w:val="en-US"/>
        </w:rPr>
        <w:t>UML</w:t>
      </w:r>
      <w:r w:rsidRPr="00314FA9">
        <w:rPr>
          <w:rFonts w:cs="Times New Roman"/>
          <w:szCs w:val="28"/>
        </w:rPr>
        <w:t xml:space="preserve"> Диаграммы [Электронный ресурс]. – Режим доступа : http://refleader.ru/. </w:t>
      </w:r>
    </w:p>
    <w:p w:rsidR="006710AE" w:rsidRPr="00314FA9" w:rsidRDefault="006710AE" w:rsidP="00314FA9">
      <w:pPr>
        <w:spacing w:after="0"/>
        <w:rPr>
          <w:rFonts w:cs="Times New Roman"/>
          <w:szCs w:val="28"/>
        </w:rPr>
      </w:pPr>
      <w:r w:rsidRPr="00314FA9">
        <w:rPr>
          <w:rFonts w:cs="Times New Roman"/>
          <w:szCs w:val="28"/>
        </w:rPr>
        <w:t xml:space="preserve">[8] Postgresql [Электронный ресурс]. – Режим доступа : https://ru.opensuse.org/Postgresql. </w:t>
      </w:r>
    </w:p>
    <w:p w:rsidR="006710AE" w:rsidRPr="00314FA9" w:rsidRDefault="006710AE" w:rsidP="00314FA9">
      <w:pPr>
        <w:spacing w:after="0"/>
        <w:rPr>
          <w:rFonts w:cs="Times New Roman"/>
          <w:szCs w:val="28"/>
        </w:rPr>
      </w:pPr>
      <w:r w:rsidRPr="00314FA9">
        <w:rPr>
          <w:rFonts w:cs="Times New Roman"/>
          <w:szCs w:val="28"/>
        </w:rPr>
        <w:t xml:space="preserve">[9] </w:t>
      </w:r>
      <w:r w:rsidRPr="00314FA9">
        <w:rPr>
          <w:rFonts w:eastAsia="Helvetica-Bold" w:cs="Times New Roman"/>
          <w:szCs w:val="28"/>
        </w:rPr>
        <w:t>Приемы объектно-ориентированного проектирования. Паттерны проектирования</w:t>
      </w:r>
      <w:r w:rsidRPr="00314FA9">
        <w:rPr>
          <w:rFonts w:cs="Times New Roman"/>
          <w:szCs w:val="28"/>
        </w:rPr>
        <w:t xml:space="preserve"> / Э. Гамма [и др.]. – СПб. : Питер, 2001. – 368 с.</w:t>
      </w:r>
    </w:p>
    <w:p w:rsidR="006710AE" w:rsidRPr="00314FA9" w:rsidRDefault="006710AE" w:rsidP="00314FA9">
      <w:pPr>
        <w:spacing w:after="0"/>
        <w:rPr>
          <w:rFonts w:cs="Times New Roman"/>
          <w:b/>
          <w:szCs w:val="28"/>
        </w:rPr>
      </w:pPr>
      <w:r w:rsidRPr="00314FA9">
        <w:rPr>
          <w:rFonts w:cs="Times New Roman"/>
          <w:szCs w:val="28"/>
        </w:rPr>
        <w:t>[10] REST [Электронный ресурс]. – Режим доступа : https://ru.wikipedia.org/wiki/REST.</w:t>
      </w:r>
    </w:p>
    <w:p w:rsidR="006710AE" w:rsidRPr="00314FA9" w:rsidRDefault="006710AE" w:rsidP="00314FA9">
      <w:pPr>
        <w:spacing w:after="0"/>
        <w:rPr>
          <w:rFonts w:cs="Times New Roman"/>
          <w:b/>
          <w:szCs w:val="28"/>
        </w:rPr>
      </w:pPr>
      <w:r w:rsidRPr="00314FA9">
        <w:rPr>
          <w:rFonts w:cs="Times New Roman"/>
          <w:szCs w:val="28"/>
        </w:rPr>
        <w:t xml:space="preserve">[11] Эргономические требования к организации рабочих мест [Электронный ресурс]. – Электронные данные. – Режим доступа : </w:t>
      </w:r>
      <w:hyperlink r:id="rId53" w:history="1">
        <w:r w:rsidRPr="00314FA9">
          <w:rPr>
            <w:rStyle w:val="a6"/>
            <w:rFonts w:cs="Times New Roman"/>
            <w:color w:val="auto"/>
            <w:szCs w:val="28"/>
            <w:u w:val="none"/>
            <w:lang w:val="en-US"/>
          </w:rPr>
          <w:t>http</w:t>
        </w:r>
        <w:r w:rsidRPr="00314FA9">
          <w:rPr>
            <w:rStyle w:val="a6"/>
            <w:rFonts w:cs="Times New Roman"/>
            <w:color w:val="auto"/>
            <w:szCs w:val="28"/>
            <w:u w:val="none"/>
          </w:rPr>
          <w:t>://</w:t>
        </w:r>
        <w:r w:rsidRPr="00314FA9">
          <w:rPr>
            <w:rStyle w:val="a6"/>
            <w:rFonts w:cs="Times New Roman"/>
            <w:color w:val="auto"/>
            <w:szCs w:val="28"/>
            <w:u w:val="none"/>
            <w:lang w:val="en-US"/>
          </w:rPr>
          <w:t>uchebnikionline</w:t>
        </w:r>
        <w:r w:rsidRPr="00314FA9">
          <w:rPr>
            <w:rStyle w:val="a6"/>
            <w:rFonts w:cs="Times New Roman"/>
            <w:color w:val="auto"/>
            <w:szCs w:val="28"/>
            <w:u w:val="none"/>
          </w:rPr>
          <w:t>.</w:t>
        </w:r>
        <w:r w:rsidRPr="00314FA9">
          <w:rPr>
            <w:rStyle w:val="a6"/>
            <w:rFonts w:cs="Times New Roman"/>
            <w:color w:val="auto"/>
            <w:szCs w:val="28"/>
            <w:u w:val="none"/>
            <w:lang w:val="en-US"/>
          </w:rPr>
          <w:t>com</w:t>
        </w:r>
        <w:r w:rsidRPr="00314FA9">
          <w:rPr>
            <w:rStyle w:val="a6"/>
            <w:rFonts w:cs="Times New Roman"/>
            <w:color w:val="auto"/>
            <w:szCs w:val="28"/>
            <w:u w:val="none"/>
          </w:rPr>
          <w:t>/</w:t>
        </w:r>
        <w:r w:rsidRPr="00314FA9">
          <w:rPr>
            <w:rStyle w:val="a6"/>
            <w:rFonts w:cs="Times New Roman"/>
            <w:color w:val="auto"/>
            <w:szCs w:val="28"/>
            <w:u w:val="none"/>
            <w:lang w:val="en-US"/>
          </w:rPr>
          <w:t>bgd</w:t>
        </w:r>
        <w:r w:rsidRPr="00314FA9">
          <w:rPr>
            <w:rStyle w:val="a6"/>
            <w:rFonts w:cs="Times New Roman"/>
            <w:color w:val="auto"/>
            <w:szCs w:val="28"/>
            <w:u w:val="none"/>
          </w:rPr>
          <w:t>/</w:t>
        </w:r>
        <w:r w:rsidRPr="00314FA9">
          <w:rPr>
            <w:rStyle w:val="a6"/>
            <w:rFonts w:cs="Times New Roman"/>
            <w:color w:val="auto"/>
            <w:szCs w:val="28"/>
            <w:u w:val="none"/>
            <w:lang w:val="en-US"/>
          </w:rPr>
          <w:t>bezpeka</w:t>
        </w:r>
        <w:r w:rsidRPr="00314FA9">
          <w:rPr>
            <w:rStyle w:val="a6"/>
            <w:rFonts w:cs="Times New Roman"/>
            <w:color w:val="auto"/>
            <w:szCs w:val="28"/>
            <w:u w:val="none"/>
          </w:rPr>
          <w:t>_</w:t>
        </w:r>
        <w:r w:rsidRPr="00314FA9">
          <w:rPr>
            <w:rStyle w:val="a6"/>
            <w:rFonts w:cs="Times New Roman"/>
            <w:color w:val="auto"/>
            <w:szCs w:val="28"/>
            <w:u w:val="none"/>
            <w:lang w:val="en-US"/>
          </w:rPr>
          <w:t>zhittyediyalnosti</w:t>
        </w:r>
        <w:r w:rsidRPr="00314FA9">
          <w:rPr>
            <w:rStyle w:val="a6"/>
            <w:rFonts w:cs="Times New Roman"/>
            <w:color w:val="auto"/>
            <w:szCs w:val="28"/>
            <w:u w:val="none"/>
          </w:rPr>
          <w:t>_</w:t>
        </w:r>
        <w:r w:rsidRPr="00314FA9">
          <w:rPr>
            <w:rStyle w:val="a6"/>
            <w:rFonts w:cs="Times New Roman"/>
            <w:color w:val="auto"/>
            <w:szCs w:val="28"/>
            <w:u w:val="none"/>
            <w:lang w:val="en-US"/>
          </w:rPr>
          <w:t>lyudini</w:t>
        </w:r>
        <w:r w:rsidRPr="00314FA9">
          <w:rPr>
            <w:rStyle w:val="a6"/>
            <w:rFonts w:cs="Times New Roman"/>
            <w:color w:val="auto"/>
            <w:szCs w:val="28"/>
            <w:u w:val="none"/>
          </w:rPr>
          <w:t>_-_</w:t>
        </w:r>
        <w:r w:rsidRPr="00314FA9">
          <w:rPr>
            <w:rStyle w:val="a6"/>
            <w:rFonts w:cs="Times New Roman"/>
            <w:color w:val="auto"/>
            <w:szCs w:val="28"/>
            <w:u w:val="none"/>
            <w:lang w:val="en-US"/>
          </w:rPr>
          <w:t>lapin</w:t>
        </w:r>
        <w:r w:rsidRPr="00314FA9">
          <w:rPr>
            <w:rStyle w:val="a6"/>
            <w:rFonts w:cs="Times New Roman"/>
            <w:color w:val="auto"/>
            <w:szCs w:val="28"/>
            <w:u w:val="none"/>
          </w:rPr>
          <w:t>_</w:t>
        </w:r>
        <w:r w:rsidRPr="00314FA9">
          <w:rPr>
            <w:rStyle w:val="a6"/>
            <w:rFonts w:cs="Times New Roman"/>
            <w:color w:val="auto"/>
            <w:szCs w:val="28"/>
            <w:u w:val="none"/>
            <w:lang w:val="en-US"/>
          </w:rPr>
          <w:t>vm</w:t>
        </w:r>
        <w:r w:rsidRPr="00314FA9">
          <w:rPr>
            <w:rStyle w:val="a6"/>
            <w:rFonts w:cs="Times New Roman"/>
            <w:color w:val="auto"/>
            <w:szCs w:val="28"/>
            <w:u w:val="none"/>
          </w:rPr>
          <w:t xml:space="preserve">/ </w:t>
        </w:r>
        <w:r w:rsidRPr="00314FA9">
          <w:rPr>
            <w:rStyle w:val="a6"/>
            <w:rFonts w:cs="Times New Roman"/>
            <w:color w:val="auto"/>
            <w:szCs w:val="28"/>
            <w:u w:val="none"/>
            <w:lang w:val="en-US"/>
          </w:rPr>
          <w:t>ergonomichni</w:t>
        </w:r>
        <w:r w:rsidRPr="00314FA9">
          <w:rPr>
            <w:rStyle w:val="a6"/>
            <w:rFonts w:cs="Times New Roman"/>
            <w:color w:val="auto"/>
            <w:szCs w:val="28"/>
            <w:u w:val="none"/>
          </w:rPr>
          <w:t>_</w:t>
        </w:r>
        <w:r w:rsidRPr="00314FA9">
          <w:rPr>
            <w:rStyle w:val="a6"/>
            <w:rFonts w:cs="Times New Roman"/>
            <w:color w:val="auto"/>
            <w:szCs w:val="28"/>
            <w:u w:val="none"/>
            <w:lang w:val="en-US"/>
          </w:rPr>
          <w:t>vimogi</w:t>
        </w:r>
        <w:r w:rsidRPr="00314FA9">
          <w:rPr>
            <w:rStyle w:val="a6"/>
            <w:rFonts w:cs="Times New Roman"/>
            <w:color w:val="auto"/>
            <w:szCs w:val="28"/>
            <w:u w:val="none"/>
          </w:rPr>
          <w:t>_</w:t>
        </w:r>
        <w:r w:rsidRPr="00314FA9">
          <w:rPr>
            <w:rStyle w:val="a6"/>
            <w:rFonts w:cs="Times New Roman"/>
            <w:color w:val="auto"/>
            <w:szCs w:val="28"/>
            <w:u w:val="none"/>
            <w:lang w:val="en-US"/>
          </w:rPr>
          <w:t>organizatsiyi</w:t>
        </w:r>
        <w:r w:rsidRPr="00314FA9">
          <w:rPr>
            <w:rStyle w:val="a6"/>
            <w:rFonts w:cs="Times New Roman"/>
            <w:color w:val="auto"/>
            <w:szCs w:val="28"/>
            <w:u w:val="none"/>
          </w:rPr>
          <w:t>_</w:t>
        </w:r>
        <w:r w:rsidRPr="00314FA9">
          <w:rPr>
            <w:rStyle w:val="a6"/>
            <w:rFonts w:cs="Times New Roman"/>
            <w:color w:val="auto"/>
            <w:szCs w:val="28"/>
            <w:u w:val="none"/>
            <w:lang w:val="en-US"/>
          </w:rPr>
          <w:t>robochih</w:t>
        </w:r>
        <w:r w:rsidRPr="00314FA9">
          <w:rPr>
            <w:rStyle w:val="a6"/>
            <w:rFonts w:cs="Times New Roman"/>
            <w:color w:val="auto"/>
            <w:szCs w:val="28"/>
            <w:u w:val="none"/>
          </w:rPr>
          <w:t>_</w:t>
        </w:r>
        <w:r w:rsidRPr="00314FA9">
          <w:rPr>
            <w:rStyle w:val="a6"/>
            <w:rFonts w:cs="Times New Roman"/>
            <w:color w:val="auto"/>
            <w:szCs w:val="28"/>
            <w:u w:val="none"/>
            <w:lang w:val="en-US"/>
          </w:rPr>
          <w:t>mists</w:t>
        </w:r>
        <w:r w:rsidRPr="00314FA9">
          <w:rPr>
            <w:rStyle w:val="a6"/>
            <w:rFonts w:cs="Times New Roman"/>
            <w:color w:val="auto"/>
            <w:szCs w:val="28"/>
            <w:u w:val="none"/>
          </w:rPr>
          <w:t>.</w:t>
        </w:r>
        <w:r w:rsidRPr="00314FA9">
          <w:rPr>
            <w:rStyle w:val="a6"/>
            <w:rFonts w:cs="Times New Roman"/>
            <w:color w:val="auto"/>
            <w:szCs w:val="28"/>
            <w:u w:val="none"/>
            <w:lang w:val="en-US"/>
          </w:rPr>
          <w:t>htm</w:t>
        </w:r>
      </w:hyperlink>
      <w:r w:rsidRPr="00314FA9">
        <w:rPr>
          <w:rFonts w:cs="Times New Roman"/>
          <w:szCs w:val="28"/>
        </w:rPr>
        <w:t xml:space="preserve"> </w:t>
      </w:r>
    </w:p>
    <w:p w:rsidR="006710AE" w:rsidRPr="00314FA9" w:rsidRDefault="006710AE" w:rsidP="00314FA9">
      <w:pPr>
        <w:spacing w:after="0"/>
        <w:rPr>
          <w:rFonts w:cs="Times New Roman"/>
          <w:szCs w:val="28"/>
        </w:rPr>
      </w:pPr>
      <w:r w:rsidRPr="00314FA9">
        <w:rPr>
          <w:rFonts w:cs="Times New Roman"/>
          <w:szCs w:val="28"/>
        </w:rPr>
        <w:t xml:space="preserve">[12] </w:t>
      </w:r>
      <w:hyperlink r:id="rId54" w:tgtFrame="_blank" w:history="1">
        <w:r w:rsidRPr="00314FA9">
          <w:rPr>
            <w:rFonts w:cs="Times New Roman"/>
            <w:szCs w:val="28"/>
          </w:rPr>
          <w:t>СанПиН от 28.06.2013 № 59</w:t>
        </w:r>
      </w:hyperlink>
      <w:r w:rsidRPr="00314FA9">
        <w:rPr>
          <w:rFonts w:cs="Times New Roman"/>
          <w:szCs w:val="28"/>
        </w:rPr>
        <w:t xml:space="preserve"> Санитарные нормы и правила "Требования при работе с видеодисплейными терминалами и электронно-вычислительными машинами".</w:t>
      </w:r>
    </w:p>
    <w:p w:rsidR="006710AE" w:rsidRPr="00314FA9" w:rsidRDefault="006710AE" w:rsidP="00314FA9">
      <w:pPr>
        <w:spacing w:after="0"/>
        <w:rPr>
          <w:rFonts w:cs="Times New Roman"/>
          <w:b/>
          <w:szCs w:val="28"/>
        </w:rPr>
      </w:pPr>
      <w:r w:rsidRPr="00314FA9">
        <w:rPr>
          <w:rFonts w:cs="Times New Roman"/>
          <w:szCs w:val="28"/>
        </w:rPr>
        <w:t>[13] Эргономика рабочего места [Электронный ресурс].</w:t>
      </w:r>
      <w:r w:rsidR="00934D25">
        <w:rPr>
          <w:rFonts w:cs="Times New Roman"/>
          <w:szCs w:val="28"/>
        </w:rPr>
        <w:t xml:space="preserve"> </w:t>
      </w:r>
      <w:r w:rsidRPr="00314FA9">
        <w:rPr>
          <w:rFonts w:cs="Times New Roman"/>
          <w:szCs w:val="28"/>
        </w:rPr>
        <w:t xml:space="preserve">– Режим доступа : </w:t>
      </w:r>
      <w:hyperlink r:id="rId55" w:history="1">
        <w:r w:rsidRPr="00314FA9">
          <w:rPr>
            <w:rStyle w:val="a6"/>
            <w:rFonts w:cs="Times New Roman"/>
            <w:color w:val="auto"/>
            <w:szCs w:val="28"/>
            <w:u w:val="none"/>
            <w:lang w:val="en-US"/>
          </w:rPr>
          <w:t>http</w:t>
        </w:r>
        <w:r w:rsidRPr="00314FA9">
          <w:rPr>
            <w:rStyle w:val="a6"/>
            <w:rFonts w:cs="Times New Roman"/>
            <w:color w:val="auto"/>
            <w:szCs w:val="28"/>
            <w:u w:val="none"/>
          </w:rPr>
          <w:t>://</w:t>
        </w:r>
        <w:r w:rsidRPr="00314FA9">
          <w:rPr>
            <w:rStyle w:val="a6"/>
            <w:rFonts w:cs="Times New Roman"/>
            <w:color w:val="auto"/>
            <w:szCs w:val="28"/>
            <w:u w:val="none"/>
            <w:lang w:val="en-US"/>
          </w:rPr>
          <w:t>www</w:t>
        </w:r>
        <w:r w:rsidRPr="00314FA9">
          <w:rPr>
            <w:rStyle w:val="a6"/>
            <w:rFonts w:cs="Times New Roman"/>
            <w:color w:val="auto"/>
            <w:szCs w:val="28"/>
            <w:u w:val="none"/>
          </w:rPr>
          <w:t>.</w:t>
        </w:r>
        <w:r w:rsidRPr="00314FA9">
          <w:rPr>
            <w:rStyle w:val="a6"/>
            <w:rFonts w:cs="Times New Roman"/>
            <w:color w:val="auto"/>
            <w:szCs w:val="28"/>
            <w:u w:val="none"/>
            <w:lang w:val="en-US"/>
          </w:rPr>
          <w:t>up</w:t>
        </w:r>
        <w:r w:rsidRPr="00314FA9">
          <w:rPr>
            <w:rStyle w:val="a6"/>
            <w:rFonts w:cs="Times New Roman"/>
            <w:color w:val="auto"/>
            <w:szCs w:val="28"/>
            <w:u w:val="none"/>
          </w:rPr>
          <w:t>-</w:t>
        </w:r>
        <w:r w:rsidRPr="00314FA9">
          <w:rPr>
            <w:rStyle w:val="a6"/>
            <w:rFonts w:cs="Times New Roman"/>
            <w:color w:val="auto"/>
            <w:szCs w:val="28"/>
            <w:u w:val="none"/>
            <w:lang w:val="en-US"/>
          </w:rPr>
          <w:t>pro</w:t>
        </w:r>
        <w:r w:rsidRPr="00314FA9">
          <w:rPr>
            <w:rStyle w:val="a6"/>
            <w:rFonts w:cs="Times New Roman"/>
            <w:color w:val="auto"/>
            <w:szCs w:val="28"/>
            <w:u w:val="none"/>
          </w:rPr>
          <w:t>.</w:t>
        </w:r>
        <w:r w:rsidRPr="00314FA9">
          <w:rPr>
            <w:rStyle w:val="a6"/>
            <w:rFonts w:cs="Times New Roman"/>
            <w:color w:val="auto"/>
            <w:szCs w:val="28"/>
            <w:u w:val="none"/>
            <w:lang w:val="en-US"/>
          </w:rPr>
          <w:t>ru</w:t>
        </w:r>
        <w:r w:rsidRPr="00314FA9">
          <w:rPr>
            <w:rStyle w:val="a6"/>
            <w:rFonts w:cs="Times New Roman"/>
            <w:color w:val="auto"/>
            <w:szCs w:val="28"/>
            <w:u w:val="none"/>
          </w:rPr>
          <w:t>/</w:t>
        </w:r>
        <w:r w:rsidRPr="00314FA9">
          <w:rPr>
            <w:rStyle w:val="a6"/>
            <w:rFonts w:cs="Times New Roman"/>
            <w:color w:val="auto"/>
            <w:szCs w:val="28"/>
            <w:u w:val="none"/>
            <w:lang w:val="en-US"/>
          </w:rPr>
          <w:t>encyclopedia</w:t>
        </w:r>
        <w:r w:rsidRPr="00314FA9">
          <w:rPr>
            <w:rStyle w:val="a6"/>
            <w:rFonts w:cs="Times New Roman"/>
            <w:color w:val="auto"/>
            <w:szCs w:val="28"/>
            <w:u w:val="none"/>
          </w:rPr>
          <w:t>/</w:t>
        </w:r>
        <w:r w:rsidRPr="00314FA9">
          <w:rPr>
            <w:rStyle w:val="a6"/>
            <w:rFonts w:cs="Times New Roman"/>
            <w:color w:val="auto"/>
            <w:szCs w:val="28"/>
            <w:u w:val="none"/>
            <w:lang w:val="en-US"/>
          </w:rPr>
          <w:t>ergonomika</w:t>
        </w:r>
        <w:r w:rsidRPr="00314FA9">
          <w:rPr>
            <w:rStyle w:val="a6"/>
            <w:rFonts w:cs="Times New Roman"/>
            <w:color w:val="auto"/>
            <w:szCs w:val="28"/>
            <w:u w:val="none"/>
          </w:rPr>
          <w:t>-</w:t>
        </w:r>
        <w:r w:rsidRPr="00314FA9">
          <w:rPr>
            <w:rStyle w:val="a6"/>
            <w:rFonts w:cs="Times New Roman"/>
            <w:color w:val="auto"/>
            <w:szCs w:val="28"/>
            <w:u w:val="none"/>
            <w:lang w:val="en-US"/>
          </w:rPr>
          <w:t>rabochego</w:t>
        </w:r>
        <w:r w:rsidRPr="00314FA9">
          <w:rPr>
            <w:rStyle w:val="a6"/>
            <w:rFonts w:cs="Times New Roman"/>
            <w:color w:val="auto"/>
            <w:szCs w:val="28"/>
            <w:u w:val="none"/>
          </w:rPr>
          <w:t>-</w:t>
        </w:r>
        <w:r w:rsidRPr="00314FA9">
          <w:rPr>
            <w:rStyle w:val="a6"/>
            <w:rFonts w:cs="Times New Roman"/>
            <w:color w:val="auto"/>
            <w:szCs w:val="28"/>
            <w:u w:val="none"/>
            <w:lang w:val="en-US"/>
          </w:rPr>
          <w:t>mesta</w:t>
        </w:r>
        <w:r w:rsidRPr="00314FA9">
          <w:rPr>
            <w:rStyle w:val="a6"/>
            <w:rFonts w:cs="Times New Roman"/>
            <w:color w:val="auto"/>
            <w:szCs w:val="28"/>
            <w:u w:val="none"/>
          </w:rPr>
          <w:t>.</w:t>
        </w:r>
        <w:r w:rsidRPr="00314FA9">
          <w:rPr>
            <w:rStyle w:val="a6"/>
            <w:rFonts w:cs="Times New Roman"/>
            <w:color w:val="auto"/>
            <w:szCs w:val="28"/>
            <w:u w:val="none"/>
            <w:lang w:val="en-US"/>
          </w:rPr>
          <w:t>html</w:t>
        </w:r>
      </w:hyperlink>
    </w:p>
    <w:p w:rsidR="006710AE" w:rsidRPr="00314FA9" w:rsidRDefault="006710AE" w:rsidP="00314FA9">
      <w:pPr>
        <w:spacing w:after="0"/>
        <w:rPr>
          <w:rFonts w:cs="Times New Roman"/>
          <w:b/>
          <w:szCs w:val="28"/>
        </w:rPr>
      </w:pPr>
      <w:r w:rsidRPr="00314FA9">
        <w:rPr>
          <w:rFonts w:cs="Times New Roman"/>
          <w:szCs w:val="28"/>
        </w:rPr>
        <w:t>[14] Рабочее место программиста [Электронный ресурс]. –</w:t>
      </w:r>
      <w:r w:rsidR="00934D25">
        <w:rPr>
          <w:rFonts w:cs="Times New Roman"/>
          <w:szCs w:val="28"/>
        </w:rPr>
        <w:t xml:space="preserve"> </w:t>
      </w:r>
      <w:r w:rsidRPr="00314FA9">
        <w:rPr>
          <w:rFonts w:cs="Times New Roman"/>
          <w:szCs w:val="28"/>
        </w:rPr>
        <w:t>Режим доступа : http://works.tarefer.ru/9/100182</w:t>
      </w:r>
    </w:p>
    <w:p w:rsidR="006710AE" w:rsidRPr="00314FA9" w:rsidRDefault="006710AE" w:rsidP="00314FA9">
      <w:pPr>
        <w:rPr>
          <w:rFonts w:cs="Times New Roman"/>
          <w:szCs w:val="28"/>
        </w:rPr>
      </w:pPr>
      <w:r w:rsidRPr="00314FA9">
        <w:rPr>
          <w:rFonts w:cs="Times New Roman"/>
          <w:szCs w:val="28"/>
        </w:rPr>
        <w:lastRenderedPageBreak/>
        <w:t>[15] Палицын, В.А. Технико-экономическое обоснование дипломных проектов. Проекты программного обеспечения: метод. пособие / В.А. Палицын. – Минск : БГУИР, 2014. – 51 с.</w:t>
      </w:r>
    </w:p>
    <w:p w:rsidR="000C37E6" w:rsidRPr="00314FA9" w:rsidRDefault="000C37E6" w:rsidP="00314FA9">
      <w:pPr>
        <w:pStyle w:val="a8"/>
        <w:ind w:left="0"/>
        <w:rPr>
          <w:rFonts w:cs="Times New Roman"/>
          <w:szCs w:val="28"/>
        </w:rPr>
      </w:pPr>
    </w:p>
    <w:p w:rsidR="000C37E6" w:rsidRPr="00314FA9" w:rsidRDefault="000C37E6" w:rsidP="00314FA9">
      <w:pPr>
        <w:pStyle w:val="a8"/>
        <w:ind w:left="0"/>
        <w:rPr>
          <w:rFonts w:cs="Times New Roman"/>
          <w:szCs w:val="28"/>
        </w:rPr>
      </w:pPr>
    </w:p>
    <w:p w:rsidR="000C37E6" w:rsidRPr="00314FA9" w:rsidRDefault="000C37E6" w:rsidP="00314FA9">
      <w:pPr>
        <w:pStyle w:val="a8"/>
        <w:ind w:left="0"/>
        <w:rPr>
          <w:rFonts w:cs="Times New Roman"/>
          <w:szCs w:val="28"/>
        </w:rPr>
      </w:pPr>
    </w:p>
    <w:p w:rsidR="000C37E6" w:rsidRPr="00314FA9" w:rsidRDefault="000C37E6" w:rsidP="00314FA9">
      <w:pPr>
        <w:pStyle w:val="a8"/>
        <w:ind w:left="0"/>
        <w:rPr>
          <w:rFonts w:cs="Times New Roman"/>
          <w:szCs w:val="28"/>
        </w:rPr>
      </w:pPr>
    </w:p>
    <w:p w:rsidR="000C37E6" w:rsidRPr="00314FA9" w:rsidRDefault="000C37E6" w:rsidP="00314FA9">
      <w:pPr>
        <w:pStyle w:val="a8"/>
        <w:ind w:left="0"/>
        <w:rPr>
          <w:rFonts w:cs="Times New Roman"/>
          <w:szCs w:val="28"/>
        </w:rPr>
      </w:pPr>
    </w:p>
    <w:p w:rsidR="000C37E6" w:rsidRPr="00314FA9" w:rsidRDefault="000C37E6" w:rsidP="00314FA9">
      <w:pPr>
        <w:pStyle w:val="a8"/>
        <w:ind w:left="0"/>
        <w:rPr>
          <w:rFonts w:cs="Times New Roman"/>
          <w:szCs w:val="28"/>
        </w:rPr>
      </w:pPr>
    </w:p>
    <w:p w:rsidR="000C37E6" w:rsidRPr="00314FA9" w:rsidRDefault="000C37E6" w:rsidP="00314FA9">
      <w:pPr>
        <w:pStyle w:val="a8"/>
        <w:ind w:left="0"/>
        <w:rPr>
          <w:rFonts w:cs="Times New Roman"/>
          <w:szCs w:val="28"/>
        </w:rPr>
      </w:pPr>
    </w:p>
    <w:p w:rsidR="000C37E6" w:rsidRPr="00314FA9" w:rsidRDefault="000C37E6" w:rsidP="00314FA9">
      <w:pPr>
        <w:pStyle w:val="a8"/>
        <w:ind w:left="0"/>
        <w:rPr>
          <w:rFonts w:cs="Times New Roman"/>
          <w:szCs w:val="28"/>
        </w:rPr>
      </w:pPr>
    </w:p>
    <w:p w:rsidR="000C37E6" w:rsidRPr="00314FA9" w:rsidRDefault="000C37E6" w:rsidP="00314FA9">
      <w:pPr>
        <w:pStyle w:val="a8"/>
        <w:ind w:left="0"/>
        <w:rPr>
          <w:rFonts w:cs="Times New Roman"/>
          <w:szCs w:val="28"/>
        </w:rPr>
      </w:pPr>
    </w:p>
    <w:p w:rsidR="000C37E6" w:rsidRPr="00314FA9" w:rsidRDefault="000C37E6" w:rsidP="00314FA9">
      <w:pPr>
        <w:pStyle w:val="a8"/>
        <w:ind w:left="0"/>
        <w:rPr>
          <w:rFonts w:cs="Times New Roman"/>
          <w:szCs w:val="28"/>
        </w:rPr>
      </w:pPr>
    </w:p>
    <w:p w:rsidR="000C37E6" w:rsidRPr="00314FA9" w:rsidRDefault="000C37E6" w:rsidP="00314FA9">
      <w:pPr>
        <w:pStyle w:val="a8"/>
        <w:ind w:left="0"/>
        <w:rPr>
          <w:rFonts w:cs="Times New Roman"/>
          <w:szCs w:val="28"/>
        </w:rPr>
      </w:pPr>
    </w:p>
    <w:p w:rsidR="000C37E6" w:rsidRPr="00314FA9" w:rsidRDefault="000C37E6" w:rsidP="00314FA9">
      <w:pPr>
        <w:pStyle w:val="a8"/>
        <w:ind w:left="0"/>
        <w:rPr>
          <w:rFonts w:cs="Times New Roman"/>
          <w:szCs w:val="28"/>
        </w:rPr>
      </w:pPr>
    </w:p>
    <w:p w:rsidR="000C37E6" w:rsidRPr="00314FA9" w:rsidRDefault="000C37E6" w:rsidP="00314FA9">
      <w:pPr>
        <w:pStyle w:val="a8"/>
        <w:ind w:left="0"/>
        <w:rPr>
          <w:rFonts w:cs="Times New Roman"/>
          <w:szCs w:val="28"/>
        </w:rPr>
      </w:pPr>
    </w:p>
    <w:p w:rsidR="000C37E6" w:rsidRPr="00314FA9" w:rsidRDefault="000C37E6" w:rsidP="00314FA9">
      <w:pPr>
        <w:pStyle w:val="a8"/>
        <w:ind w:left="0"/>
        <w:rPr>
          <w:rFonts w:cs="Times New Roman"/>
          <w:szCs w:val="28"/>
        </w:rPr>
      </w:pPr>
    </w:p>
    <w:p w:rsidR="000C37E6" w:rsidRPr="00314FA9" w:rsidRDefault="000C37E6" w:rsidP="00314FA9">
      <w:pPr>
        <w:pStyle w:val="a8"/>
        <w:ind w:left="0"/>
        <w:rPr>
          <w:rFonts w:cs="Times New Roman"/>
          <w:szCs w:val="28"/>
        </w:rPr>
      </w:pPr>
    </w:p>
    <w:p w:rsidR="000C37E6" w:rsidRPr="00314FA9" w:rsidRDefault="000C37E6" w:rsidP="00314FA9">
      <w:pPr>
        <w:pStyle w:val="a8"/>
        <w:ind w:left="0"/>
        <w:rPr>
          <w:rFonts w:cs="Times New Roman"/>
          <w:szCs w:val="28"/>
        </w:rPr>
      </w:pPr>
    </w:p>
    <w:p w:rsidR="000C37E6" w:rsidRPr="00314FA9" w:rsidRDefault="000C37E6" w:rsidP="00314FA9">
      <w:pPr>
        <w:pStyle w:val="a8"/>
        <w:ind w:left="0"/>
        <w:rPr>
          <w:rFonts w:cs="Times New Roman"/>
          <w:szCs w:val="28"/>
        </w:rPr>
      </w:pPr>
    </w:p>
    <w:p w:rsidR="000C37E6" w:rsidRPr="00314FA9" w:rsidRDefault="000C37E6" w:rsidP="00314FA9">
      <w:pPr>
        <w:pStyle w:val="a8"/>
        <w:ind w:left="0"/>
        <w:rPr>
          <w:rFonts w:cs="Times New Roman"/>
          <w:szCs w:val="28"/>
        </w:rPr>
      </w:pPr>
    </w:p>
    <w:p w:rsidR="000C37E6" w:rsidRPr="00314FA9" w:rsidRDefault="000C37E6" w:rsidP="00314FA9">
      <w:pPr>
        <w:pStyle w:val="a8"/>
        <w:ind w:left="0"/>
        <w:rPr>
          <w:rFonts w:cs="Times New Roman"/>
          <w:szCs w:val="28"/>
        </w:rPr>
      </w:pPr>
    </w:p>
    <w:p w:rsidR="000C37E6" w:rsidRPr="00314FA9" w:rsidRDefault="000C37E6" w:rsidP="00314FA9">
      <w:pPr>
        <w:pStyle w:val="a8"/>
        <w:ind w:left="0"/>
        <w:rPr>
          <w:rFonts w:cs="Times New Roman"/>
          <w:szCs w:val="28"/>
        </w:rPr>
      </w:pPr>
    </w:p>
    <w:p w:rsidR="000C37E6" w:rsidRPr="00314FA9" w:rsidRDefault="000C37E6" w:rsidP="00314FA9">
      <w:pPr>
        <w:pStyle w:val="a8"/>
        <w:ind w:left="0"/>
        <w:rPr>
          <w:rFonts w:cs="Times New Roman"/>
          <w:szCs w:val="28"/>
        </w:rPr>
      </w:pPr>
    </w:p>
    <w:p w:rsidR="000C37E6" w:rsidRPr="00314FA9" w:rsidRDefault="000C37E6" w:rsidP="00314FA9">
      <w:pPr>
        <w:pStyle w:val="a8"/>
        <w:ind w:left="0"/>
        <w:rPr>
          <w:rFonts w:cs="Times New Roman"/>
          <w:szCs w:val="28"/>
        </w:rPr>
      </w:pPr>
    </w:p>
    <w:p w:rsidR="000C37E6" w:rsidRPr="00314FA9" w:rsidRDefault="000C37E6" w:rsidP="00314FA9">
      <w:pPr>
        <w:pStyle w:val="a8"/>
        <w:ind w:left="0"/>
        <w:rPr>
          <w:rFonts w:cs="Times New Roman"/>
          <w:szCs w:val="28"/>
        </w:rPr>
      </w:pPr>
    </w:p>
    <w:p w:rsidR="000C37E6" w:rsidRPr="00314FA9" w:rsidRDefault="000C37E6" w:rsidP="00314FA9">
      <w:pPr>
        <w:pStyle w:val="a8"/>
        <w:ind w:left="0"/>
        <w:rPr>
          <w:rFonts w:cs="Times New Roman"/>
          <w:szCs w:val="28"/>
        </w:rPr>
      </w:pPr>
    </w:p>
    <w:p w:rsidR="000C37E6" w:rsidRPr="00314FA9" w:rsidRDefault="000C37E6" w:rsidP="00314FA9">
      <w:pPr>
        <w:pStyle w:val="a8"/>
        <w:ind w:left="0"/>
        <w:rPr>
          <w:rFonts w:cs="Times New Roman"/>
          <w:szCs w:val="28"/>
        </w:rPr>
      </w:pPr>
    </w:p>
    <w:p w:rsidR="000C37E6" w:rsidRPr="00314FA9" w:rsidRDefault="000C37E6" w:rsidP="00314FA9">
      <w:pPr>
        <w:pStyle w:val="a8"/>
        <w:ind w:left="0"/>
        <w:rPr>
          <w:rFonts w:cs="Times New Roman"/>
          <w:szCs w:val="28"/>
        </w:rPr>
      </w:pPr>
    </w:p>
    <w:p w:rsidR="000C37E6" w:rsidRPr="00314FA9" w:rsidRDefault="000C37E6" w:rsidP="00314FA9">
      <w:pPr>
        <w:pStyle w:val="a8"/>
        <w:ind w:left="0"/>
        <w:rPr>
          <w:rFonts w:cs="Times New Roman"/>
          <w:szCs w:val="28"/>
        </w:rPr>
      </w:pPr>
    </w:p>
    <w:p w:rsidR="000C37E6" w:rsidRPr="00314FA9" w:rsidRDefault="000C37E6" w:rsidP="00314FA9">
      <w:pPr>
        <w:pStyle w:val="a8"/>
        <w:ind w:left="0"/>
        <w:rPr>
          <w:rFonts w:cs="Times New Roman"/>
          <w:szCs w:val="28"/>
        </w:rPr>
      </w:pPr>
    </w:p>
    <w:p w:rsidR="006710AE" w:rsidRPr="00314FA9" w:rsidRDefault="006710AE" w:rsidP="00314FA9">
      <w:pPr>
        <w:pStyle w:val="a8"/>
        <w:ind w:left="0"/>
        <w:rPr>
          <w:rFonts w:cs="Times New Roman"/>
          <w:szCs w:val="28"/>
        </w:rPr>
      </w:pPr>
    </w:p>
    <w:p w:rsidR="006710AE" w:rsidRPr="00314FA9" w:rsidRDefault="006710AE" w:rsidP="00314FA9">
      <w:pPr>
        <w:pStyle w:val="a8"/>
        <w:ind w:left="0"/>
        <w:rPr>
          <w:rFonts w:cs="Times New Roman"/>
          <w:szCs w:val="28"/>
        </w:rPr>
      </w:pPr>
    </w:p>
    <w:p w:rsidR="006710AE" w:rsidRDefault="006710AE" w:rsidP="00314FA9">
      <w:pPr>
        <w:pStyle w:val="a8"/>
        <w:ind w:left="0"/>
        <w:rPr>
          <w:rFonts w:cs="Times New Roman"/>
          <w:szCs w:val="28"/>
        </w:rPr>
      </w:pPr>
    </w:p>
    <w:p w:rsidR="00934D25" w:rsidRDefault="00934D25" w:rsidP="00314FA9">
      <w:pPr>
        <w:pStyle w:val="a8"/>
        <w:ind w:left="0"/>
        <w:rPr>
          <w:rFonts w:cs="Times New Roman"/>
          <w:szCs w:val="28"/>
        </w:rPr>
      </w:pPr>
    </w:p>
    <w:p w:rsidR="00934D25" w:rsidRPr="00314FA9" w:rsidRDefault="00934D25" w:rsidP="00314FA9">
      <w:pPr>
        <w:pStyle w:val="a8"/>
        <w:ind w:left="0"/>
        <w:rPr>
          <w:rFonts w:cs="Times New Roman"/>
          <w:szCs w:val="28"/>
        </w:rPr>
      </w:pPr>
    </w:p>
    <w:p w:rsidR="00370C74" w:rsidRPr="00314FA9" w:rsidRDefault="00370C74" w:rsidP="00314FA9">
      <w:pPr>
        <w:pStyle w:val="1"/>
        <w:ind w:firstLine="0"/>
        <w:jc w:val="center"/>
        <w:rPr>
          <w:rFonts w:cs="Times New Roman"/>
        </w:rPr>
      </w:pPr>
      <w:bookmarkStart w:id="76" w:name="_Toc357953516"/>
      <w:bookmarkStart w:id="77" w:name="_Toc358157431"/>
      <w:bookmarkStart w:id="78" w:name="_Toc374472718"/>
      <w:bookmarkStart w:id="79" w:name="_Toc420424039"/>
      <w:r w:rsidRPr="00314FA9">
        <w:rPr>
          <w:rFonts w:cs="Times New Roman"/>
        </w:rPr>
        <w:lastRenderedPageBreak/>
        <w:t xml:space="preserve">ПРИЛОЖЕНИЕ </w:t>
      </w:r>
      <w:bookmarkEnd w:id="76"/>
      <w:bookmarkEnd w:id="77"/>
      <w:bookmarkEnd w:id="78"/>
      <w:r w:rsidR="00CD166F" w:rsidRPr="00314FA9">
        <w:rPr>
          <w:rFonts w:cs="Times New Roman"/>
        </w:rPr>
        <w:t>А</w:t>
      </w:r>
      <w:bookmarkEnd w:id="79"/>
    </w:p>
    <w:p w:rsidR="00370C74" w:rsidRPr="00314FA9" w:rsidRDefault="00370C74" w:rsidP="00314FA9">
      <w:pPr>
        <w:spacing w:after="0"/>
        <w:ind w:firstLine="0"/>
        <w:jc w:val="center"/>
        <w:rPr>
          <w:rFonts w:cs="Times New Roman"/>
          <w:b/>
          <w:szCs w:val="28"/>
        </w:rPr>
      </w:pPr>
      <w:bookmarkStart w:id="80" w:name="_Toc357953517"/>
      <w:bookmarkStart w:id="81" w:name="_Toc357954572"/>
      <w:bookmarkStart w:id="82" w:name="_Toc358157432"/>
      <w:bookmarkStart w:id="83" w:name="_Toc372925592"/>
      <w:bookmarkStart w:id="84" w:name="_Toc374472719"/>
      <w:bookmarkStart w:id="85" w:name="_Toc405236295"/>
      <w:bookmarkStart w:id="86" w:name="_Toc405408447"/>
      <w:bookmarkStart w:id="87" w:name="_Toc405412220"/>
      <w:r w:rsidRPr="00314FA9">
        <w:rPr>
          <w:rFonts w:cs="Times New Roman"/>
          <w:b/>
          <w:szCs w:val="28"/>
        </w:rPr>
        <w:t>(обязательное)</w:t>
      </w:r>
      <w:bookmarkEnd w:id="80"/>
      <w:bookmarkEnd w:id="81"/>
      <w:bookmarkEnd w:id="82"/>
      <w:bookmarkEnd w:id="83"/>
      <w:bookmarkEnd w:id="84"/>
      <w:bookmarkEnd w:id="85"/>
      <w:bookmarkEnd w:id="86"/>
      <w:bookmarkEnd w:id="87"/>
    </w:p>
    <w:p w:rsidR="00483101" w:rsidRPr="00314FA9" w:rsidRDefault="00483101" w:rsidP="00314FA9">
      <w:pPr>
        <w:spacing w:after="0"/>
        <w:ind w:firstLine="0"/>
        <w:jc w:val="center"/>
        <w:rPr>
          <w:rFonts w:cs="Times New Roman"/>
          <w:b/>
          <w:szCs w:val="28"/>
        </w:rPr>
      </w:pPr>
    </w:p>
    <w:p w:rsidR="00370C74" w:rsidRPr="00314FA9" w:rsidRDefault="00370C74" w:rsidP="00314FA9">
      <w:pPr>
        <w:spacing w:after="0"/>
        <w:ind w:firstLine="0"/>
        <w:jc w:val="center"/>
        <w:rPr>
          <w:rFonts w:cs="Times New Roman"/>
          <w:b/>
          <w:szCs w:val="28"/>
        </w:rPr>
      </w:pPr>
      <w:bookmarkStart w:id="88" w:name="_Toc357953518"/>
      <w:bookmarkStart w:id="89" w:name="_Toc357954573"/>
      <w:bookmarkStart w:id="90" w:name="_Toc358157433"/>
      <w:bookmarkStart w:id="91" w:name="_Toc372925593"/>
      <w:bookmarkStart w:id="92" w:name="_Toc374472720"/>
      <w:bookmarkStart w:id="93" w:name="_Toc405236296"/>
      <w:bookmarkStart w:id="94" w:name="_Toc405408448"/>
      <w:bookmarkStart w:id="95" w:name="_Toc405412221"/>
      <w:r w:rsidRPr="00314FA9">
        <w:rPr>
          <w:rFonts w:cs="Times New Roman"/>
          <w:b/>
          <w:szCs w:val="28"/>
        </w:rPr>
        <w:t>Диаграмм</w:t>
      </w:r>
      <w:r w:rsidR="00F01BE6" w:rsidRPr="00314FA9">
        <w:rPr>
          <w:rFonts w:cs="Times New Roman"/>
          <w:b/>
          <w:szCs w:val="28"/>
        </w:rPr>
        <w:t>а</w:t>
      </w:r>
      <w:r w:rsidRPr="00314FA9">
        <w:rPr>
          <w:rFonts w:cs="Times New Roman"/>
          <w:b/>
          <w:szCs w:val="28"/>
        </w:rPr>
        <w:t xml:space="preserve"> классов (к пункту</w:t>
      </w:r>
      <w:r w:rsidR="00E41F64" w:rsidRPr="00314FA9">
        <w:rPr>
          <w:rFonts w:cs="Times New Roman"/>
          <w:b/>
          <w:szCs w:val="28"/>
        </w:rPr>
        <w:t xml:space="preserve"> </w:t>
      </w:r>
      <w:r w:rsidR="00CE4DA4" w:rsidRPr="00314FA9">
        <w:rPr>
          <w:rFonts w:cs="Times New Roman"/>
          <w:b/>
          <w:szCs w:val="28"/>
        </w:rPr>
        <w:t>3.5</w:t>
      </w:r>
      <w:r w:rsidRPr="00314FA9">
        <w:rPr>
          <w:rFonts w:cs="Times New Roman"/>
          <w:b/>
          <w:szCs w:val="28"/>
        </w:rPr>
        <w:t>)</w:t>
      </w:r>
      <w:bookmarkEnd w:id="88"/>
      <w:bookmarkEnd w:id="89"/>
      <w:bookmarkEnd w:id="90"/>
      <w:bookmarkEnd w:id="91"/>
      <w:bookmarkEnd w:id="92"/>
      <w:bookmarkEnd w:id="93"/>
      <w:bookmarkEnd w:id="94"/>
      <w:bookmarkEnd w:id="95"/>
    </w:p>
    <w:p w:rsidR="00370C74" w:rsidRPr="00314FA9" w:rsidRDefault="00370C74" w:rsidP="00314FA9">
      <w:pPr>
        <w:spacing w:after="0"/>
        <w:jc w:val="center"/>
        <w:rPr>
          <w:rFonts w:cs="Times New Roman"/>
          <w:b/>
          <w:szCs w:val="28"/>
        </w:rPr>
      </w:pPr>
    </w:p>
    <w:p w:rsidR="007869B7" w:rsidRPr="00314FA9" w:rsidRDefault="004D7536" w:rsidP="00314FA9">
      <w:pPr>
        <w:spacing w:after="0"/>
        <w:ind w:firstLine="0"/>
        <w:jc w:val="center"/>
        <w:rPr>
          <w:rFonts w:cs="Times New Roman"/>
          <w:b/>
          <w:szCs w:val="28"/>
        </w:rPr>
      </w:pPr>
      <w:r w:rsidRPr="00314FA9">
        <w:rPr>
          <w:rFonts w:cs="Times New Roman"/>
          <w:b/>
          <w:noProof/>
          <w:color w:val="FF0000"/>
          <w:szCs w:val="28"/>
          <w:lang w:eastAsia="ru-RU"/>
        </w:rPr>
        <w:drawing>
          <wp:inline distT="0" distB="0" distL="0" distR="0" wp14:anchorId="6FA59938" wp14:editId="3EF3E457">
            <wp:extent cx="5940425" cy="4973582"/>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0425" cy="4973582"/>
                    </a:xfrm>
                    <a:prstGeom prst="rect">
                      <a:avLst/>
                    </a:prstGeom>
                    <a:noFill/>
                    <a:ln>
                      <a:noFill/>
                    </a:ln>
                  </pic:spPr>
                </pic:pic>
              </a:graphicData>
            </a:graphic>
          </wp:inline>
        </w:drawing>
      </w:r>
    </w:p>
    <w:p w:rsidR="004D7536" w:rsidRPr="00314FA9" w:rsidRDefault="004D7536" w:rsidP="00314FA9">
      <w:pPr>
        <w:spacing w:after="0"/>
        <w:ind w:firstLine="0"/>
        <w:jc w:val="center"/>
        <w:rPr>
          <w:rFonts w:cs="Times New Roman"/>
          <w:b/>
          <w:szCs w:val="28"/>
        </w:rPr>
      </w:pPr>
    </w:p>
    <w:p w:rsidR="00591360" w:rsidRPr="00314FA9" w:rsidRDefault="00591360" w:rsidP="00314FA9">
      <w:pPr>
        <w:spacing w:after="0"/>
        <w:ind w:firstLine="0"/>
        <w:jc w:val="center"/>
        <w:rPr>
          <w:rFonts w:cs="Times New Roman"/>
          <w:szCs w:val="28"/>
        </w:rPr>
      </w:pPr>
      <w:r w:rsidRPr="00314FA9">
        <w:rPr>
          <w:rFonts w:cs="Times New Roman"/>
          <w:szCs w:val="28"/>
        </w:rPr>
        <w:t xml:space="preserve">Рисунок </w:t>
      </w:r>
      <w:r w:rsidR="00CD166F" w:rsidRPr="00314FA9">
        <w:rPr>
          <w:rFonts w:cs="Times New Roman"/>
          <w:szCs w:val="28"/>
        </w:rPr>
        <w:t>А</w:t>
      </w:r>
      <w:r w:rsidRPr="00314FA9">
        <w:rPr>
          <w:rFonts w:cs="Times New Roman"/>
          <w:szCs w:val="28"/>
        </w:rPr>
        <w:t>.1 – Диаграмма классов</w:t>
      </w:r>
      <w:r w:rsidR="008E2F10" w:rsidRPr="00314FA9">
        <w:rPr>
          <w:rFonts w:cs="Times New Roman"/>
          <w:szCs w:val="28"/>
        </w:rPr>
        <w:t xml:space="preserve"> пакета *.</w:t>
      </w:r>
      <w:r w:rsidR="008E2F10" w:rsidRPr="00314FA9">
        <w:rPr>
          <w:rFonts w:cs="Times New Roman"/>
          <w:szCs w:val="28"/>
          <w:lang w:val="en-US"/>
        </w:rPr>
        <w:t>entity</w:t>
      </w:r>
    </w:p>
    <w:p w:rsidR="00370C74" w:rsidRPr="00314FA9" w:rsidRDefault="00370C74" w:rsidP="00314FA9">
      <w:pPr>
        <w:spacing w:after="0"/>
        <w:jc w:val="center"/>
        <w:rPr>
          <w:rFonts w:cs="Times New Roman"/>
          <w:b/>
          <w:szCs w:val="28"/>
        </w:rPr>
      </w:pPr>
    </w:p>
    <w:p w:rsidR="00370C74" w:rsidRPr="00314FA9" w:rsidRDefault="00370C74" w:rsidP="00314FA9">
      <w:pPr>
        <w:spacing w:after="0"/>
        <w:jc w:val="center"/>
        <w:rPr>
          <w:rFonts w:cs="Times New Roman"/>
          <w:b/>
          <w:szCs w:val="28"/>
        </w:rPr>
      </w:pPr>
    </w:p>
    <w:p w:rsidR="00370C74" w:rsidRPr="00314FA9" w:rsidRDefault="00370C74" w:rsidP="00314FA9">
      <w:pPr>
        <w:spacing w:after="0"/>
        <w:jc w:val="center"/>
        <w:rPr>
          <w:rFonts w:cs="Times New Roman"/>
          <w:b/>
          <w:szCs w:val="28"/>
        </w:rPr>
      </w:pPr>
    </w:p>
    <w:p w:rsidR="00370C74" w:rsidRPr="00314FA9" w:rsidRDefault="00370C74" w:rsidP="00314FA9">
      <w:pPr>
        <w:spacing w:after="0"/>
        <w:jc w:val="center"/>
        <w:rPr>
          <w:rFonts w:cs="Times New Roman"/>
          <w:b/>
          <w:szCs w:val="28"/>
        </w:rPr>
      </w:pPr>
    </w:p>
    <w:p w:rsidR="00370C74" w:rsidRPr="00314FA9" w:rsidRDefault="00370C74" w:rsidP="00314FA9">
      <w:pPr>
        <w:spacing w:after="0"/>
        <w:jc w:val="center"/>
        <w:rPr>
          <w:rFonts w:cs="Times New Roman"/>
          <w:b/>
          <w:szCs w:val="28"/>
        </w:rPr>
      </w:pPr>
    </w:p>
    <w:p w:rsidR="00370C74" w:rsidRPr="00314FA9" w:rsidRDefault="00370C74" w:rsidP="00314FA9">
      <w:pPr>
        <w:spacing w:after="0"/>
        <w:jc w:val="center"/>
        <w:rPr>
          <w:rFonts w:cs="Times New Roman"/>
          <w:b/>
          <w:szCs w:val="28"/>
        </w:rPr>
      </w:pPr>
    </w:p>
    <w:p w:rsidR="00370C74" w:rsidRPr="00314FA9" w:rsidRDefault="00370C74" w:rsidP="00314FA9">
      <w:pPr>
        <w:spacing w:after="0"/>
        <w:jc w:val="center"/>
        <w:rPr>
          <w:rFonts w:cs="Times New Roman"/>
          <w:b/>
          <w:szCs w:val="28"/>
        </w:rPr>
      </w:pPr>
    </w:p>
    <w:p w:rsidR="00370C74" w:rsidRPr="00314FA9" w:rsidRDefault="00370C74" w:rsidP="00314FA9">
      <w:pPr>
        <w:spacing w:after="0"/>
        <w:jc w:val="center"/>
        <w:rPr>
          <w:rFonts w:cs="Times New Roman"/>
          <w:b/>
          <w:szCs w:val="28"/>
        </w:rPr>
      </w:pPr>
    </w:p>
    <w:p w:rsidR="00370C74" w:rsidRPr="00314FA9" w:rsidRDefault="00370C74" w:rsidP="00314FA9">
      <w:pPr>
        <w:spacing w:after="0"/>
        <w:jc w:val="center"/>
        <w:rPr>
          <w:rFonts w:cs="Times New Roman"/>
          <w:b/>
          <w:szCs w:val="28"/>
        </w:rPr>
      </w:pPr>
    </w:p>
    <w:p w:rsidR="00370C74" w:rsidRPr="00314FA9" w:rsidRDefault="00370C74" w:rsidP="00314FA9">
      <w:pPr>
        <w:spacing w:after="0"/>
        <w:jc w:val="center"/>
        <w:rPr>
          <w:rFonts w:cs="Times New Roman"/>
          <w:b/>
          <w:szCs w:val="28"/>
        </w:rPr>
      </w:pPr>
    </w:p>
    <w:p w:rsidR="00370C74" w:rsidRPr="00314FA9" w:rsidRDefault="00370C74" w:rsidP="00314FA9">
      <w:pPr>
        <w:pStyle w:val="1"/>
        <w:ind w:firstLine="0"/>
        <w:jc w:val="center"/>
        <w:rPr>
          <w:rFonts w:cs="Times New Roman"/>
        </w:rPr>
      </w:pPr>
      <w:bookmarkStart w:id="96" w:name="_Toc357953534"/>
      <w:bookmarkStart w:id="97" w:name="_Toc358157449"/>
      <w:bookmarkStart w:id="98" w:name="_Toc374472736"/>
      <w:bookmarkStart w:id="99" w:name="_Toc420424040"/>
      <w:r w:rsidRPr="00314FA9">
        <w:rPr>
          <w:rFonts w:cs="Times New Roman"/>
        </w:rPr>
        <w:lastRenderedPageBreak/>
        <w:t xml:space="preserve">ПРИЛОЖЕНИЕ </w:t>
      </w:r>
      <w:bookmarkEnd w:id="96"/>
      <w:bookmarkEnd w:id="97"/>
      <w:bookmarkEnd w:id="98"/>
      <w:r w:rsidR="00CD166F" w:rsidRPr="00314FA9">
        <w:rPr>
          <w:rFonts w:cs="Times New Roman"/>
        </w:rPr>
        <w:t>Б</w:t>
      </w:r>
      <w:bookmarkEnd w:id="99"/>
    </w:p>
    <w:p w:rsidR="00370C74" w:rsidRPr="00314FA9" w:rsidRDefault="00370C74" w:rsidP="00314FA9">
      <w:pPr>
        <w:spacing w:after="0"/>
        <w:ind w:firstLine="0"/>
        <w:jc w:val="center"/>
        <w:rPr>
          <w:rFonts w:cs="Times New Roman"/>
          <w:b/>
          <w:szCs w:val="28"/>
        </w:rPr>
      </w:pPr>
      <w:bookmarkStart w:id="100" w:name="_Toc357953535"/>
      <w:bookmarkStart w:id="101" w:name="_Toc357954590"/>
      <w:bookmarkStart w:id="102" w:name="_Toc358157450"/>
      <w:bookmarkStart w:id="103" w:name="_Toc372925610"/>
      <w:bookmarkStart w:id="104" w:name="_Toc374472737"/>
      <w:bookmarkStart w:id="105" w:name="_Toc405236313"/>
      <w:bookmarkStart w:id="106" w:name="_Toc405408465"/>
      <w:bookmarkStart w:id="107" w:name="_Toc405412238"/>
      <w:r w:rsidRPr="00314FA9">
        <w:rPr>
          <w:rFonts w:cs="Times New Roman"/>
          <w:b/>
          <w:szCs w:val="28"/>
        </w:rPr>
        <w:t>(обязательное)</w:t>
      </w:r>
      <w:bookmarkEnd w:id="100"/>
      <w:bookmarkEnd w:id="101"/>
      <w:bookmarkEnd w:id="102"/>
      <w:bookmarkEnd w:id="103"/>
      <w:bookmarkEnd w:id="104"/>
      <w:bookmarkEnd w:id="105"/>
      <w:bookmarkEnd w:id="106"/>
      <w:bookmarkEnd w:id="107"/>
    </w:p>
    <w:p w:rsidR="00483101" w:rsidRPr="00314FA9" w:rsidRDefault="00483101" w:rsidP="00314FA9">
      <w:pPr>
        <w:spacing w:after="0"/>
        <w:ind w:firstLine="0"/>
        <w:jc w:val="center"/>
        <w:rPr>
          <w:rFonts w:cs="Times New Roman"/>
          <w:b/>
          <w:szCs w:val="28"/>
        </w:rPr>
      </w:pPr>
    </w:p>
    <w:p w:rsidR="00370C74" w:rsidRPr="00314FA9" w:rsidRDefault="00F01BE6" w:rsidP="00314FA9">
      <w:pPr>
        <w:spacing w:after="0"/>
        <w:ind w:firstLine="0"/>
        <w:jc w:val="center"/>
        <w:rPr>
          <w:rFonts w:cs="Times New Roman"/>
          <w:b/>
          <w:szCs w:val="28"/>
        </w:rPr>
      </w:pPr>
      <w:r w:rsidRPr="00314FA9">
        <w:rPr>
          <w:rFonts w:cs="Times New Roman"/>
          <w:b/>
          <w:szCs w:val="28"/>
        </w:rPr>
        <w:t>Алгоритм</w:t>
      </w:r>
      <w:r w:rsidR="00483101" w:rsidRPr="00314FA9">
        <w:rPr>
          <w:rFonts w:cs="Times New Roman"/>
          <w:b/>
          <w:szCs w:val="28"/>
        </w:rPr>
        <w:t xml:space="preserve"> программн</w:t>
      </w:r>
      <w:r w:rsidRPr="00314FA9">
        <w:rPr>
          <w:rFonts w:cs="Times New Roman"/>
          <w:b/>
          <w:szCs w:val="28"/>
        </w:rPr>
        <w:t>ого модуля</w:t>
      </w:r>
      <w:r w:rsidR="009B3A07" w:rsidRPr="00314FA9">
        <w:rPr>
          <w:rFonts w:cs="Times New Roman"/>
          <w:b/>
          <w:szCs w:val="28"/>
        </w:rPr>
        <w:t xml:space="preserve"> (к пункту 3.6)</w:t>
      </w:r>
    </w:p>
    <w:p w:rsidR="00370C74" w:rsidRPr="00314FA9" w:rsidRDefault="00370C74" w:rsidP="00314FA9">
      <w:pPr>
        <w:spacing w:after="0"/>
        <w:jc w:val="center"/>
        <w:rPr>
          <w:rFonts w:cs="Times New Roman"/>
          <w:b/>
          <w:szCs w:val="28"/>
        </w:rPr>
      </w:pPr>
    </w:p>
    <w:p w:rsidR="00275123" w:rsidRPr="00314FA9" w:rsidRDefault="00C266E5" w:rsidP="00314FA9">
      <w:pPr>
        <w:spacing w:after="0"/>
        <w:ind w:firstLine="0"/>
        <w:jc w:val="center"/>
        <w:rPr>
          <w:rFonts w:cs="Times New Roman"/>
          <w:szCs w:val="28"/>
        </w:rPr>
      </w:pPr>
      <w:r>
        <w:rPr>
          <w:rFonts w:cs="Times New Roman"/>
          <w:noProof/>
          <w:szCs w:val="28"/>
          <w:lang w:eastAsia="ru-RU"/>
        </w:rPr>
        <w:drawing>
          <wp:inline distT="0" distB="0" distL="0" distR="0">
            <wp:extent cx="5940425" cy="7190088"/>
            <wp:effectExtent l="0" t="0" r="3175" b="0"/>
            <wp:docPr id="29" name="Рисунок 29" descr="C:\Users\Irina\Desktop\Диплом\Алгорит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rina\Desktop\Диплом\Алгоритм.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0425" cy="7190088"/>
                    </a:xfrm>
                    <a:prstGeom prst="rect">
                      <a:avLst/>
                    </a:prstGeom>
                    <a:noFill/>
                    <a:ln>
                      <a:noFill/>
                    </a:ln>
                  </pic:spPr>
                </pic:pic>
              </a:graphicData>
            </a:graphic>
          </wp:inline>
        </w:drawing>
      </w:r>
    </w:p>
    <w:p w:rsidR="00275123" w:rsidRPr="00314FA9" w:rsidRDefault="00275123" w:rsidP="00314FA9">
      <w:pPr>
        <w:spacing w:after="0"/>
        <w:jc w:val="center"/>
        <w:rPr>
          <w:rFonts w:cs="Times New Roman"/>
          <w:szCs w:val="28"/>
        </w:rPr>
      </w:pPr>
    </w:p>
    <w:p w:rsidR="00275123" w:rsidRPr="00314FA9" w:rsidRDefault="00023006" w:rsidP="00314FA9">
      <w:pPr>
        <w:spacing w:after="0"/>
        <w:ind w:firstLine="0"/>
        <w:jc w:val="center"/>
        <w:rPr>
          <w:rFonts w:cs="Times New Roman"/>
          <w:szCs w:val="28"/>
        </w:rPr>
      </w:pPr>
      <w:r w:rsidRPr="00314FA9">
        <w:rPr>
          <w:rFonts w:cs="Times New Roman"/>
          <w:szCs w:val="28"/>
        </w:rPr>
        <w:t xml:space="preserve">Рисунок </w:t>
      </w:r>
      <w:r w:rsidR="00CD166F" w:rsidRPr="00314FA9">
        <w:rPr>
          <w:rFonts w:cs="Times New Roman"/>
          <w:szCs w:val="28"/>
        </w:rPr>
        <w:t>Б</w:t>
      </w:r>
      <w:r w:rsidRPr="00314FA9">
        <w:rPr>
          <w:rFonts w:cs="Times New Roman"/>
          <w:szCs w:val="28"/>
        </w:rPr>
        <w:t>.</w:t>
      </w:r>
      <w:r w:rsidR="00F01BE6" w:rsidRPr="00314FA9">
        <w:rPr>
          <w:rFonts w:cs="Times New Roman"/>
          <w:szCs w:val="28"/>
        </w:rPr>
        <w:t>1</w:t>
      </w:r>
      <w:r w:rsidRPr="00314FA9">
        <w:rPr>
          <w:rFonts w:cs="Times New Roman"/>
          <w:szCs w:val="28"/>
        </w:rPr>
        <w:t xml:space="preserve"> – </w:t>
      </w:r>
      <w:r w:rsidR="00483101" w:rsidRPr="00314FA9">
        <w:rPr>
          <w:rFonts w:cs="Times New Roman"/>
          <w:szCs w:val="28"/>
        </w:rPr>
        <w:t>А</w:t>
      </w:r>
      <w:r w:rsidRPr="00314FA9">
        <w:rPr>
          <w:rFonts w:cs="Times New Roman"/>
          <w:szCs w:val="28"/>
        </w:rPr>
        <w:t>лгоритм</w:t>
      </w:r>
      <w:r w:rsidR="00483101" w:rsidRPr="00314FA9">
        <w:rPr>
          <w:rFonts w:cs="Times New Roman"/>
          <w:szCs w:val="28"/>
        </w:rPr>
        <w:t xml:space="preserve"> </w:t>
      </w:r>
      <w:r w:rsidRPr="00314FA9">
        <w:rPr>
          <w:rFonts w:cs="Times New Roman"/>
          <w:szCs w:val="28"/>
        </w:rPr>
        <w:t>скоринговой проверки</w:t>
      </w:r>
    </w:p>
    <w:p w:rsidR="00275123" w:rsidRPr="00314FA9" w:rsidRDefault="00275123" w:rsidP="00314FA9">
      <w:pPr>
        <w:spacing w:after="0"/>
        <w:jc w:val="center"/>
        <w:rPr>
          <w:rFonts w:cs="Times New Roman"/>
          <w:szCs w:val="28"/>
        </w:rPr>
      </w:pPr>
    </w:p>
    <w:p w:rsidR="00C479F8" w:rsidRPr="00314FA9" w:rsidRDefault="00C479F8" w:rsidP="00314FA9">
      <w:pPr>
        <w:pStyle w:val="1"/>
        <w:ind w:firstLine="0"/>
        <w:jc w:val="center"/>
        <w:rPr>
          <w:rFonts w:cs="Times New Roman"/>
        </w:rPr>
      </w:pPr>
      <w:bookmarkStart w:id="108" w:name="_Toc358157455"/>
      <w:bookmarkStart w:id="109" w:name="_Toc374472742"/>
      <w:bookmarkStart w:id="110" w:name="_Toc405453048"/>
      <w:bookmarkStart w:id="111" w:name="_Toc420424041"/>
      <w:bookmarkStart w:id="112" w:name="_Toc357953540"/>
      <w:r w:rsidRPr="00314FA9">
        <w:rPr>
          <w:rFonts w:cs="Times New Roman"/>
        </w:rPr>
        <w:lastRenderedPageBreak/>
        <w:t xml:space="preserve">ПРИЛОЖЕНИЕ </w:t>
      </w:r>
      <w:bookmarkEnd w:id="108"/>
      <w:bookmarkEnd w:id="109"/>
      <w:bookmarkEnd w:id="110"/>
      <w:r w:rsidRPr="00314FA9">
        <w:rPr>
          <w:rFonts w:cs="Times New Roman"/>
        </w:rPr>
        <w:t>В</w:t>
      </w:r>
      <w:bookmarkEnd w:id="111"/>
    </w:p>
    <w:p w:rsidR="00C479F8" w:rsidRPr="00314FA9" w:rsidRDefault="00C479F8" w:rsidP="00314FA9">
      <w:pPr>
        <w:spacing w:after="0"/>
        <w:ind w:firstLine="0"/>
        <w:jc w:val="center"/>
        <w:rPr>
          <w:rFonts w:cs="Times New Roman"/>
          <w:b/>
          <w:szCs w:val="28"/>
        </w:rPr>
      </w:pPr>
      <w:bookmarkStart w:id="113" w:name="_Toc357954596"/>
      <w:bookmarkStart w:id="114" w:name="_Toc358157456"/>
      <w:bookmarkStart w:id="115" w:name="_Toc372925616"/>
      <w:bookmarkStart w:id="116" w:name="_Toc374472743"/>
      <w:bookmarkStart w:id="117" w:name="_Toc405236319"/>
      <w:bookmarkStart w:id="118" w:name="_Toc405408471"/>
      <w:bookmarkStart w:id="119" w:name="_Toc405412244"/>
      <w:r w:rsidRPr="00314FA9">
        <w:rPr>
          <w:rFonts w:cs="Times New Roman"/>
          <w:b/>
          <w:szCs w:val="28"/>
        </w:rPr>
        <w:t>(рекомендуемое)</w:t>
      </w:r>
      <w:bookmarkEnd w:id="112"/>
      <w:bookmarkEnd w:id="113"/>
      <w:bookmarkEnd w:id="114"/>
      <w:bookmarkEnd w:id="115"/>
      <w:bookmarkEnd w:id="116"/>
      <w:bookmarkEnd w:id="117"/>
      <w:bookmarkEnd w:id="118"/>
      <w:bookmarkEnd w:id="119"/>
    </w:p>
    <w:p w:rsidR="00C479F8" w:rsidRPr="00314FA9" w:rsidRDefault="00C479F8" w:rsidP="00314FA9">
      <w:pPr>
        <w:spacing w:after="0"/>
        <w:ind w:firstLine="0"/>
        <w:jc w:val="center"/>
        <w:rPr>
          <w:rFonts w:cs="Times New Roman"/>
          <w:b/>
          <w:szCs w:val="28"/>
        </w:rPr>
      </w:pPr>
    </w:p>
    <w:p w:rsidR="00C479F8" w:rsidRPr="00314FA9" w:rsidRDefault="00C479F8" w:rsidP="00314FA9">
      <w:pPr>
        <w:spacing w:after="0"/>
        <w:ind w:firstLine="0"/>
        <w:jc w:val="center"/>
        <w:rPr>
          <w:rFonts w:cs="Times New Roman"/>
          <w:b/>
          <w:szCs w:val="28"/>
        </w:rPr>
      </w:pPr>
      <w:bookmarkStart w:id="120" w:name="_Toc357953541"/>
      <w:bookmarkStart w:id="121" w:name="_Toc357954597"/>
      <w:bookmarkStart w:id="122" w:name="_Toc358157457"/>
      <w:bookmarkStart w:id="123" w:name="_Toc372925617"/>
      <w:bookmarkStart w:id="124" w:name="_Toc374472744"/>
      <w:bookmarkStart w:id="125" w:name="_Toc405236320"/>
      <w:bookmarkStart w:id="126" w:name="_Toc405408472"/>
      <w:bookmarkStart w:id="127" w:name="_Toc405412245"/>
      <w:r w:rsidRPr="00314FA9">
        <w:rPr>
          <w:rFonts w:cs="Times New Roman"/>
          <w:b/>
          <w:szCs w:val="28"/>
        </w:rPr>
        <w:t>Листинг скрипта генерации базы данных</w:t>
      </w:r>
      <w:bookmarkEnd w:id="120"/>
      <w:bookmarkEnd w:id="121"/>
      <w:bookmarkEnd w:id="122"/>
      <w:bookmarkEnd w:id="123"/>
      <w:bookmarkEnd w:id="124"/>
      <w:bookmarkEnd w:id="125"/>
      <w:bookmarkEnd w:id="126"/>
      <w:bookmarkEnd w:id="127"/>
    </w:p>
    <w:p w:rsidR="00C479F8" w:rsidRPr="00162ED0" w:rsidRDefault="00C479F8" w:rsidP="00162ED0">
      <w:pPr>
        <w:spacing w:after="0"/>
        <w:rPr>
          <w:rFonts w:cs="Times New Roman"/>
          <w:sz w:val="22"/>
        </w:rPr>
      </w:pPr>
    </w:p>
    <w:p w:rsidR="00C479F8" w:rsidRPr="00CD175A" w:rsidRDefault="00C479F8" w:rsidP="00162ED0">
      <w:pPr>
        <w:autoSpaceDE w:val="0"/>
        <w:autoSpaceDN w:val="0"/>
        <w:adjustRightInd w:val="0"/>
        <w:spacing w:after="0"/>
        <w:ind w:firstLine="0"/>
        <w:jc w:val="left"/>
        <w:rPr>
          <w:rFonts w:ascii="Courier New" w:hAnsi="Courier New" w:cs="Courier New"/>
          <w:sz w:val="24"/>
          <w:szCs w:val="24"/>
        </w:rPr>
      </w:pPr>
      <w:r w:rsidRPr="00CD175A">
        <w:rPr>
          <w:rFonts w:cs="Times New Roman"/>
          <w:sz w:val="22"/>
        </w:rPr>
        <w: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PostgreSQL database dump</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SET statement_timeout = 0;</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SET client_encoding = 'UTF8';</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SET standard_conforming_strings = on;</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SET check_function_bodies = false;</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SET client_min_messages = warning;</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CREATE EXTENSION IF NOT EXISTS plpgsql WITH SCHEMA pg_catalog;</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COMMENT ON EXTENSION plpgsql IS 'PL/pgSQL procedural language';</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SET search_path = public, pg_catalog;</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SET default_tablespace = '';</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SET default_with_oids = false;</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CREATE TABLE address (</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idaddress integer NOT NULL,</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address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tipaddress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vidaddress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ALTER TABLE public.address OWNER TO postgres;</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CREATE TABLE addressclient (</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idclient integer NOT NULL,</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idaddress integer NOT NULL</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ALTER TABLE public.addressclient OWNER TO postgres;</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CREATE TABLE client (</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idclient integer NOT NULL,</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avtoclient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daterozhdclient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deticlient bigint,</w:t>
      </w:r>
    </w:p>
    <w:p w:rsidR="00162ED0" w:rsidRPr="00CD175A" w:rsidRDefault="00C479F8" w:rsidP="00162ED0">
      <w:pPr>
        <w:autoSpaceDE w:val="0"/>
        <w:autoSpaceDN w:val="0"/>
        <w:adjustRightInd w:val="0"/>
        <w:spacing w:after="0"/>
        <w:ind w:firstLine="0"/>
        <w:jc w:val="center"/>
        <w:rPr>
          <w:rFonts w:cs="Times New Roman"/>
          <w:szCs w:val="28"/>
        </w:rPr>
      </w:pPr>
      <w:r w:rsidRPr="00DA0110">
        <w:rPr>
          <w:rFonts w:cs="Times New Roman"/>
          <w:szCs w:val="28"/>
          <w:lang w:val="en-US"/>
        </w:rPr>
        <w:lastRenderedPageBreak/>
        <w:t xml:space="preserve">    </w:t>
      </w:r>
      <w:r w:rsidR="00162ED0" w:rsidRPr="00162ED0">
        <w:rPr>
          <w:rFonts w:cs="Times New Roman"/>
          <w:szCs w:val="28"/>
        </w:rPr>
        <w:t>Продолжение</w:t>
      </w:r>
      <w:r w:rsidR="00162ED0" w:rsidRPr="00CD175A">
        <w:rPr>
          <w:rFonts w:cs="Times New Roman"/>
          <w:szCs w:val="28"/>
        </w:rPr>
        <w:t xml:space="preserve"> </w:t>
      </w:r>
      <w:r w:rsidR="00162ED0" w:rsidRPr="00162ED0">
        <w:rPr>
          <w:rFonts w:cs="Times New Roman"/>
          <w:szCs w:val="28"/>
        </w:rPr>
        <w:t>приложения</w:t>
      </w:r>
      <w:r w:rsidR="00162ED0" w:rsidRPr="00CD175A">
        <w:rPr>
          <w:rFonts w:cs="Times New Roman"/>
          <w:szCs w:val="28"/>
        </w:rPr>
        <w:t xml:space="preserve"> </w:t>
      </w:r>
      <w:r w:rsidR="00162ED0" w:rsidRPr="00162ED0">
        <w:rPr>
          <w:rFonts w:cs="Times New Roman"/>
          <w:szCs w:val="28"/>
        </w:rPr>
        <w:t>В</w:t>
      </w:r>
    </w:p>
    <w:p w:rsidR="00162ED0" w:rsidRPr="00CD175A" w:rsidRDefault="00162ED0" w:rsidP="00162ED0">
      <w:pPr>
        <w:autoSpaceDE w:val="0"/>
        <w:autoSpaceDN w:val="0"/>
        <w:adjustRightInd w:val="0"/>
        <w:spacing w:after="0"/>
        <w:ind w:firstLine="0"/>
        <w:jc w:val="left"/>
        <w:rPr>
          <w:rFonts w:ascii="Courier New" w:hAnsi="Courier New" w:cs="Courier New"/>
          <w:sz w:val="24"/>
          <w:szCs w:val="24"/>
        </w:rPr>
      </w:pPr>
    </w:p>
    <w:p w:rsidR="00C479F8" w:rsidRPr="00CD175A" w:rsidRDefault="00162ED0" w:rsidP="00162ED0">
      <w:pPr>
        <w:autoSpaceDE w:val="0"/>
        <w:autoSpaceDN w:val="0"/>
        <w:adjustRightInd w:val="0"/>
        <w:spacing w:after="0"/>
        <w:ind w:firstLine="0"/>
        <w:jc w:val="left"/>
        <w:rPr>
          <w:rFonts w:ascii="Courier New" w:hAnsi="Courier New" w:cs="Courier New"/>
          <w:sz w:val="24"/>
          <w:szCs w:val="24"/>
        </w:rPr>
      </w:pPr>
      <w:r w:rsidRPr="00CD175A">
        <w:rPr>
          <w:rFonts w:ascii="Courier New" w:hAnsi="Courier New" w:cs="Courier New"/>
          <w:sz w:val="24"/>
          <w:szCs w:val="24"/>
        </w:rPr>
        <w:t xml:space="preserve">    </w:t>
      </w:r>
      <w:r w:rsidR="00C479F8" w:rsidRPr="00162ED0">
        <w:rPr>
          <w:rFonts w:ascii="Courier New" w:hAnsi="Courier New" w:cs="Courier New"/>
          <w:sz w:val="24"/>
          <w:szCs w:val="24"/>
          <w:lang w:val="en-US"/>
        </w:rPr>
        <w:t>dohoddopclient</w:t>
      </w:r>
      <w:r w:rsidR="00C479F8" w:rsidRPr="00CD175A">
        <w:rPr>
          <w:rFonts w:ascii="Courier New" w:hAnsi="Courier New" w:cs="Courier New"/>
          <w:sz w:val="24"/>
          <w:szCs w:val="24"/>
        </w:rPr>
        <w:t xml:space="preserve"> </w:t>
      </w:r>
      <w:r w:rsidR="00C479F8" w:rsidRPr="00162ED0">
        <w:rPr>
          <w:rFonts w:ascii="Courier New" w:hAnsi="Courier New" w:cs="Courier New"/>
          <w:sz w:val="24"/>
          <w:szCs w:val="24"/>
          <w:lang w:val="en-US"/>
        </w:rPr>
        <w:t>bigint</w:t>
      </w:r>
      <w:r w:rsidR="00C479F8" w:rsidRPr="00CD175A">
        <w:rPr>
          <w:rFonts w:ascii="Courier New" w:hAnsi="Courier New" w:cs="Courier New"/>
          <w:sz w:val="24"/>
          <w:szCs w:val="24"/>
        </w:rPr>
        <w: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CD175A">
        <w:rPr>
          <w:rFonts w:ascii="Courier New" w:hAnsi="Courier New" w:cs="Courier New"/>
          <w:sz w:val="24"/>
          <w:szCs w:val="24"/>
        </w:rPr>
        <w:t xml:space="preserve">    </w:t>
      </w:r>
      <w:r w:rsidRPr="00162ED0">
        <w:rPr>
          <w:rFonts w:ascii="Courier New" w:hAnsi="Courier New" w:cs="Courier New"/>
          <w:sz w:val="24"/>
          <w:szCs w:val="24"/>
          <w:lang w:val="en-US"/>
        </w:rPr>
        <w:t>dohodosnclient bigint,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dopinfclient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emailclient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familiyaclient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imyaclient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komplatclient bigint,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obrazovclient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otchestvoclient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platcreditclient bigint,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polclient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porutchclient character varying(255),</w:t>
      </w:r>
    </w:p>
    <w:p w:rsidR="00C479F8" w:rsidRPr="00DA011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prdohodclient bigint,</w:t>
      </w:r>
    </w:p>
    <w:p w:rsidR="00C479F8" w:rsidRPr="00DA0110" w:rsidRDefault="00C479F8" w:rsidP="00162ED0">
      <w:pPr>
        <w:autoSpaceDE w:val="0"/>
        <w:autoSpaceDN w:val="0"/>
        <w:adjustRightInd w:val="0"/>
        <w:spacing w:after="0"/>
        <w:ind w:firstLine="0"/>
        <w:jc w:val="left"/>
        <w:rPr>
          <w:rFonts w:ascii="Courier New" w:hAnsi="Courier New" w:cs="Courier New"/>
          <w:sz w:val="24"/>
          <w:szCs w:val="24"/>
          <w:lang w:val="en-US"/>
        </w:rPr>
      </w:pPr>
      <w:r w:rsidRPr="00DA0110">
        <w:rPr>
          <w:rFonts w:ascii="Courier New" w:hAnsi="Courier New" w:cs="Courier New"/>
          <w:sz w:val="24"/>
          <w:szCs w:val="24"/>
          <w:lang w:val="en-US"/>
        </w:rPr>
        <w:t xml:space="preserve">    </w:t>
      </w:r>
      <w:r w:rsidRPr="00162ED0">
        <w:rPr>
          <w:rFonts w:ascii="Courier New" w:hAnsi="Courier New" w:cs="Courier New"/>
          <w:sz w:val="24"/>
          <w:szCs w:val="24"/>
          <w:lang w:val="en-US"/>
        </w:rPr>
        <w:t>prplatclient</w:t>
      </w:r>
      <w:r w:rsidRPr="00DA0110">
        <w:rPr>
          <w:rFonts w:ascii="Courier New" w:hAnsi="Courier New" w:cs="Courier New"/>
          <w:sz w:val="24"/>
          <w:szCs w:val="24"/>
          <w:lang w:val="en-US"/>
        </w:rPr>
        <w:t xml:space="preserve"> </w:t>
      </w:r>
      <w:r w:rsidRPr="00162ED0">
        <w:rPr>
          <w:rFonts w:ascii="Courier New" w:hAnsi="Courier New" w:cs="Courier New"/>
          <w:sz w:val="24"/>
          <w:szCs w:val="24"/>
          <w:lang w:val="en-US"/>
        </w:rPr>
        <w:t>bigint</w:t>
      </w:r>
      <w:r w:rsidRPr="00DA0110">
        <w:rPr>
          <w:rFonts w:ascii="Courier New" w:hAnsi="Courier New" w:cs="Courier New"/>
          <w:sz w:val="24"/>
          <w:szCs w:val="24"/>
          <w:lang w:val="en-US"/>
        </w:rPr>
        <w: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DA0110">
        <w:rPr>
          <w:rFonts w:ascii="Courier New" w:hAnsi="Courier New" w:cs="Courier New"/>
          <w:sz w:val="24"/>
          <w:szCs w:val="24"/>
          <w:lang w:val="en-US"/>
        </w:rPr>
        <w:t xml:space="preserve">    </w:t>
      </w:r>
      <w:r w:rsidRPr="00162ED0">
        <w:rPr>
          <w:rFonts w:ascii="Courier New" w:hAnsi="Courier New" w:cs="Courier New"/>
          <w:sz w:val="24"/>
          <w:szCs w:val="24"/>
          <w:lang w:val="en-US"/>
        </w:rPr>
        <w:t>sempolclient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semiyaclient bigint,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sobstvenclient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teldomclient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telmobclient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tipclient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idwork bigint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ALTER TABLE public.client OWNER TO postgres;</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CREATE TABLE demand (</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iddemand bigint NOT NULL,</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datepodpisdemand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datesohrdemand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finreshdemand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provbkidemand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provplatdemand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provskordemand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statusdemand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idclient integer,</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idproduct bigint,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idsotrudnik bigint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ALTER TABLE public.demand OWNER TO postgres;</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CREATE SEQUENCE hibernate_sequence</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START WITH 1</w:t>
      </w:r>
    </w:p>
    <w:p w:rsidR="00162ED0" w:rsidRDefault="00162ED0" w:rsidP="00162ED0">
      <w:pPr>
        <w:autoSpaceDE w:val="0"/>
        <w:autoSpaceDN w:val="0"/>
        <w:adjustRightInd w:val="0"/>
        <w:spacing w:after="0"/>
        <w:ind w:firstLine="0"/>
        <w:jc w:val="center"/>
        <w:rPr>
          <w:rFonts w:ascii="Courier New" w:hAnsi="Courier New" w:cs="Courier New"/>
          <w:sz w:val="24"/>
          <w:szCs w:val="24"/>
        </w:rPr>
      </w:pPr>
      <w:r w:rsidRPr="00162ED0">
        <w:rPr>
          <w:rFonts w:cs="Times New Roman"/>
          <w:szCs w:val="28"/>
        </w:rPr>
        <w:lastRenderedPageBreak/>
        <w:t>Продолжение приложения В</w:t>
      </w:r>
    </w:p>
    <w:p w:rsidR="00162ED0" w:rsidRDefault="00162ED0" w:rsidP="00162ED0">
      <w:pPr>
        <w:autoSpaceDE w:val="0"/>
        <w:autoSpaceDN w:val="0"/>
        <w:adjustRightInd w:val="0"/>
        <w:spacing w:after="0"/>
        <w:ind w:firstLine="0"/>
        <w:jc w:val="left"/>
        <w:rPr>
          <w:rFonts w:ascii="Courier New" w:hAnsi="Courier New" w:cs="Courier New"/>
          <w:sz w:val="24"/>
          <w:szCs w:val="24"/>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rPr>
      </w:pPr>
      <w:r w:rsidRPr="00162ED0">
        <w:rPr>
          <w:rFonts w:ascii="Courier New" w:hAnsi="Courier New" w:cs="Courier New"/>
          <w:sz w:val="24"/>
          <w:szCs w:val="24"/>
        </w:rPr>
        <w:t xml:space="preserve"> </w:t>
      </w:r>
      <w:r w:rsidR="00162ED0">
        <w:rPr>
          <w:rFonts w:ascii="Courier New" w:hAnsi="Courier New" w:cs="Courier New"/>
          <w:sz w:val="24"/>
          <w:szCs w:val="24"/>
        </w:rPr>
        <w:t xml:space="preserve">   </w:t>
      </w:r>
      <w:r w:rsidRPr="00162ED0">
        <w:rPr>
          <w:rFonts w:ascii="Courier New" w:hAnsi="Courier New" w:cs="Courier New"/>
          <w:sz w:val="24"/>
          <w:szCs w:val="24"/>
          <w:lang w:val="en-US"/>
        </w:rPr>
        <w:t>INCREMENT</w:t>
      </w:r>
      <w:r w:rsidRPr="00162ED0">
        <w:rPr>
          <w:rFonts w:ascii="Courier New" w:hAnsi="Courier New" w:cs="Courier New"/>
          <w:sz w:val="24"/>
          <w:szCs w:val="24"/>
        </w:rPr>
        <w:t xml:space="preserve"> </w:t>
      </w:r>
      <w:r w:rsidRPr="00162ED0">
        <w:rPr>
          <w:rFonts w:ascii="Courier New" w:hAnsi="Courier New" w:cs="Courier New"/>
          <w:sz w:val="24"/>
          <w:szCs w:val="24"/>
          <w:lang w:val="en-US"/>
        </w:rPr>
        <w:t>BY</w:t>
      </w:r>
      <w:r w:rsidRPr="00162ED0">
        <w:rPr>
          <w:rFonts w:ascii="Courier New" w:hAnsi="Courier New" w:cs="Courier New"/>
          <w:sz w:val="24"/>
          <w:szCs w:val="24"/>
        </w:rPr>
        <w:t xml:space="preserve"> 1</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rPr>
        <w:t xml:space="preserve">    </w:t>
      </w:r>
      <w:r w:rsidRPr="00162ED0">
        <w:rPr>
          <w:rFonts w:ascii="Courier New" w:hAnsi="Courier New" w:cs="Courier New"/>
          <w:sz w:val="24"/>
          <w:szCs w:val="24"/>
          <w:lang w:val="en-US"/>
        </w:rPr>
        <w:t>NO MINVALUE</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NO MAXVALUE</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CACHE 1;</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ALTER TABLE public.hibernate_sequence OWNER TO postgres;</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CREATE TABLE passport (</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idpassport bigint NOT NULL,</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lnpassport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datevydpassport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grazhdpassport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nomerpassport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organvydpassport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seriespassport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srokpassport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idclient integer</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ALTER TABLE public.passport OWNER TO postgres;</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CREATE TABLE product (</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idproduct bigint NOT NULL,</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komissproduct bigint,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minplatproduct bigint,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nameproduct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obespproduct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psproduct bigint,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srokproduct bigint,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summaproduct bigint,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valutaproduct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varproduct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ALTER TABLE public.product OWNER TO postgres;</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CREATE TABLE sotrudnik (</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idsotrudnik bigint NOT NULL,</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dolzhnsotrudnik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namesotrudnik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podrazdsotrudnik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162ED0" w:rsidRPr="00B74C29" w:rsidRDefault="00162ED0" w:rsidP="00162ED0">
      <w:pPr>
        <w:autoSpaceDE w:val="0"/>
        <w:autoSpaceDN w:val="0"/>
        <w:adjustRightInd w:val="0"/>
        <w:spacing w:after="0"/>
        <w:ind w:firstLine="0"/>
        <w:jc w:val="center"/>
        <w:rPr>
          <w:rFonts w:ascii="Courier New" w:hAnsi="Courier New" w:cs="Courier New"/>
          <w:sz w:val="24"/>
          <w:szCs w:val="24"/>
          <w:lang w:val="en-US"/>
        </w:rPr>
      </w:pPr>
      <w:r w:rsidRPr="00162ED0">
        <w:rPr>
          <w:rFonts w:cs="Times New Roman"/>
          <w:szCs w:val="28"/>
        </w:rPr>
        <w:lastRenderedPageBreak/>
        <w:t>Продолжение</w:t>
      </w:r>
      <w:r w:rsidRPr="00B74C29">
        <w:rPr>
          <w:rFonts w:cs="Times New Roman"/>
          <w:szCs w:val="28"/>
          <w:lang w:val="en-US"/>
        </w:rPr>
        <w:t xml:space="preserve"> </w:t>
      </w:r>
      <w:r w:rsidRPr="00162ED0">
        <w:rPr>
          <w:rFonts w:cs="Times New Roman"/>
          <w:szCs w:val="28"/>
        </w:rPr>
        <w:t>приложения</w:t>
      </w:r>
      <w:r w:rsidRPr="00B74C29">
        <w:rPr>
          <w:rFonts w:cs="Times New Roman"/>
          <w:szCs w:val="28"/>
          <w:lang w:val="en-US"/>
        </w:rPr>
        <w:t xml:space="preserve"> </w:t>
      </w:r>
      <w:r w:rsidRPr="00162ED0">
        <w:rPr>
          <w:rFonts w:cs="Times New Roman"/>
          <w:szCs w:val="28"/>
        </w:rPr>
        <w:t>В</w:t>
      </w:r>
    </w:p>
    <w:p w:rsidR="00162ED0" w:rsidRPr="00B74C29" w:rsidRDefault="00162ED0"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ALTER TABLE public.sotrudnik OWNER TO postgres;</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CREATE TABLE work (</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idwork bigint NOT NULL,</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addresswork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datework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dolzhnwork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namework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telwork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urdolzhnwork character varying(255)</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ALTER TABLE public.work OWNER TO postgres;</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ALTER TABLE ONLY address</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ADD CONSTRAINT address_pkey PRIMARY KEY (idaddress);</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ALTER TABLE ONLY addressclient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ADD CONSTRAINT addressclient_pkey PRIMARY KEY (idclient, idaddress);</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ALTER TABLE ONLY client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ADD CONSTRAINT client_pkey PRIMARY KEY (idclient);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ALTER TABLE ONLY demand</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ADD CONSTRAINT demand_pkey PRIMARY KEY (iddemand);</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ALTER TABLE ONLY passport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ADD CONSTRAINT passport_pkey PRIMARY KEY (idpassport);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ALTER TABLE ONLY product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ADD CONSTRAINT product_pkey PRIMARY KEY (idproduct);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ALTER TABLE ONLY sotrudnik</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ADD CONSTRAINT sotrudnik_pkey PRIMARY KEY (idsotrudnik);</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ALTER TABLE ONLY work</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ADD CONSTRAINT work_pkey PRIMARY KEY (idwork);</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ALTER TABLE ONLY passport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ADD CONSTRAINT fk4c60f03220d30b9f FOREIGN KEY (idclient) REFERENCES client(idclient);</w:t>
      </w:r>
    </w:p>
    <w:p w:rsidR="00C479F8" w:rsidRPr="00DA0110" w:rsidRDefault="00C479F8" w:rsidP="00162ED0">
      <w:pPr>
        <w:autoSpaceDE w:val="0"/>
        <w:autoSpaceDN w:val="0"/>
        <w:adjustRightInd w:val="0"/>
        <w:spacing w:after="0"/>
        <w:ind w:firstLine="0"/>
        <w:jc w:val="left"/>
        <w:rPr>
          <w:rFonts w:ascii="Courier New" w:hAnsi="Courier New" w:cs="Courier New"/>
          <w:sz w:val="24"/>
          <w:szCs w:val="24"/>
          <w:lang w:val="en-US"/>
        </w:rPr>
      </w:pPr>
    </w:p>
    <w:p w:rsidR="00162ED0" w:rsidRDefault="00162ED0" w:rsidP="00162ED0">
      <w:pPr>
        <w:autoSpaceDE w:val="0"/>
        <w:autoSpaceDN w:val="0"/>
        <w:adjustRightInd w:val="0"/>
        <w:spacing w:after="0"/>
        <w:ind w:firstLine="0"/>
        <w:jc w:val="center"/>
        <w:rPr>
          <w:rFonts w:cs="Times New Roman"/>
          <w:szCs w:val="28"/>
        </w:rPr>
      </w:pPr>
      <w:r w:rsidRPr="00162ED0">
        <w:rPr>
          <w:rFonts w:cs="Times New Roman"/>
          <w:szCs w:val="28"/>
        </w:rPr>
        <w:lastRenderedPageBreak/>
        <w:t>Продолжение приложения В</w:t>
      </w:r>
    </w:p>
    <w:p w:rsidR="00162ED0" w:rsidRPr="00162ED0" w:rsidRDefault="00162ED0" w:rsidP="00162ED0">
      <w:pPr>
        <w:autoSpaceDE w:val="0"/>
        <w:autoSpaceDN w:val="0"/>
        <w:adjustRightInd w:val="0"/>
        <w:spacing w:after="0"/>
        <w:ind w:firstLine="0"/>
        <w:jc w:val="left"/>
        <w:rPr>
          <w:rFonts w:ascii="Courier New" w:hAnsi="Courier New" w:cs="Courier New"/>
          <w:sz w:val="24"/>
          <w:szCs w:val="24"/>
        </w:rPr>
      </w:pPr>
    </w:p>
    <w:p w:rsidR="00C479F8" w:rsidRPr="00B74C29" w:rsidRDefault="00C479F8" w:rsidP="00162ED0">
      <w:pPr>
        <w:autoSpaceDE w:val="0"/>
        <w:autoSpaceDN w:val="0"/>
        <w:adjustRightInd w:val="0"/>
        <w:spacing w:after="0"/>
        <w:ind w:firstLine="0"/>
        <w:jc w:val="left"/>
        <w:rPr>
          <w:rFonts w:ascii="Courier New" w:hAnsi="Courier New" w:cs="Courier New"/>
          <w:sz w:val="24"/>
          <w:szCs w:val="24"/>
        </w:rPr>
      </w:pPr>
      <w:r w:rsidRPr="00162ED0">
        <w:rPr>
          <w:rFonts w:ascii="Courier New" w:hAnsi="Courier New" w:cs="Courier New"/>
          <w:sz w:val="24"/>
          <w:szCs w:val="24"/>
          <w:lang w:val="en-US"/>
        </w:rPr>
        <w:t>ALTER</w:t>
      </w:r>
      <w:r w:rsidRPr="00B74C29">
        <w:rPr>
          <w:rFonts w:ascii="Courier New" w:hAnsi="Courier New" w:cs="Courier New"/>
          <w:sz w:val="24"/>
          <w:szCs w:val="24"/>
        </w:rPr>
        <w:t xml:space="preserve"> </w:t>
      </w:r>
      <w:r w:rsidRPr="00162ED0">
        <w:rPr>
          <w:rFonts w:ascii="Courier New" w:hAnsi="Courier New" w:cs="Courier New"/>
          <w:sz w:val="24"/>
          <w:szCs w:val="24"/>
          <w:lang w:val="en-US"/>
        </w:rPr>
        <w:t>TABLE</w:t>
      </w:r>
      <w:r w:rsidRPr="00B74C29">
        <w:rPr>
          <w:rFonts w:ascii="Courier New" w:hAnsi="Courier New" w:cs="Courier New"/>
          <w:sz w:val="24"/>
          <w:szCs w:val="24"/>
        </w:rPr>
        <w:t xml:space="preserve"> </w:t>
      </w:r>
      <w:r w:rsidRPr="00162ED0">
        <w:rPr>
          <w:rFonts w:ascii="Courier New" w:hAnsi="Courier New" w:cs="Courier New"/>
          <w:sz w:val="24"/>
          <w:szCs w:val="24"/>
          <w:lang w:val="en-US"/>
        </w:rPr>
        <w:t>ONLY</w:t>
      </w:r>
      <w:r w:rsidRPr="00B74C29">
        <w:rPr>
          <w:rFonts w:ascii="Courier New" w:hAnsi="Courier New" w:cs="Courier New"/>
          <w:sz w:val="24"/>
          <w:szCs w:val="24"/>
        </w:rPr>
        <w:t xml:space="preserve"> </w:t>
      </w:r>
      <w:r w:rsidRPr="00162ED0">
        <w:rPr>
          <w:rFonts w:ascii="Courier New" w:hAnsi="Courier New" w:cs="Courier New"/>
          <w:sz w:val="24"/>
          <w:szCs w:val="24"/>
          <w:lang w:val="en-US"/>
        </w:rPr>
        <w:t>client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B74C29">
        <w:rPr>
          <w:rFonts w:ascii="Courier New" w:hAnsi="Courier New" w:cs="Courier New"/>
          <w:sz w:val="24"/>
          <w:szCs w:val="24"/>
        </w:rPr>
        <w:t xml:space="preserve">    </w:t>
      </w:r>
      <w:r w:rsidRPr="00162ED0">
        <w:rPr>
          <w:rFonts w:ascii="Courier New" w:hAnsi="Courier New" w:cs="Courier New"/>
          <w:sz w:val="24"/>
          <w:szCs w:val="24"/>
          <w:lang w:val="en-US"/>
        </w:rPr>
        <w:t>ADD CONSTRAINT fk7877dfeb42f8206b FOREIGN KEY (idwork) REFERENCES work(idwork);</w:t>
      </w:r>
    </w:p>
    <w:p w:rsidR="00C479F8" w:rsidRPr="00DA011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522C56"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ALTER</w:t>
      </w:r>
      <w:r w:rsidRPr="00522C56">
        <w:rPr>
          <w:rFonts w:ascii="Courier New" w:hAnsi="Courier New" w:cs="Courier New"/>
          <w:sz w:val="24"/>
          <w:szCs w:val="24"/>
          <w:lang w:val="en-US"/>
        </w:rPr>
        <w:t xml:space="preserve"> </w:t>
      </w:r>
      <w:r w:rsidRPr="00162ED0">
        <w:rPr>
          <w:rFonts w:ascii="Courier New" w:hAnsi="Courier New" w:cs="Courier New"/>
          <w:sz w:val="24"/>
          <w:szCs w:val="24"/>
          <w:lang w:val="en-US"/>
        </w:rPr>
        <w:t>TABLE</w:t>
      </w:r>
      <w:r w:rsidRPr="00522C56">
        <w:rPr>
          <w:rFonts w:ascii="Courier New" w:hAnsi="Courier New" w:cs="Courier New"/>
          <w:sz w:val="24"/>
          <w:szCs w:val="24"/>
          <w:lang w:val="en-US"/>
        </w:rPr>
        <w:t xml:space="preserve"> </w:t>
      </w:r>
      <w:r w:rsidRPr="00162ED0">
        <w:rPr>
          <w:rFonts w:ascii="Courier New" w:hAnsi="Courier New" w:cs="Courier New"/>
          <w:sz w:val="24"/>
          <w:szCs w:val="24"/>
          <w:lang w:val="en-US"/>
        </w:rPr>
        <w:t>ONLY</w:t>
      </w:r>
      <w:r w:rsidRPr="00522C56">
        <w:rPr>
          <w:rFonts w:ascii="Courier New" w:hAnsi="Courier New" w:cs="Courier New"/>
          <w:sz w:val="24"/>
          <w:szCs w:val="24"/>
          <w:lang w:val="en-US"/>
        </w:rPr>
        <w:t xml:space="preserve"> </w:t>
      </w:r>
      <w:r w:rsidRPr="00162ED0">
        <w:rPr>
          <w:rFonts w:ascii="Courier New" w:hAnsi="Courier New" w:cs="Courier New"/>
          <w:sz w:val="24"/>
          <w:szCs w:val="24"/>
          <w:lang w:val="en-US"/>
        </w:rPr>
        <w:t>demand</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522C56">
        <w:rPr>
          <w:rFonts w:ascii="Courier New" w:hAnsi="Courier New" w:cs="Courier New"/>
          <w:sz w:val="24"/>
          <w:szCs w:val="24"/>
          <w:lang w:val="en-US"/>
        </w:rPr>
        <w:t xml:space="preserve">    </w:t>
      </w:r>
      <w:r w:rsidRPr="00162ED0">
        <w:rPr>
          <w:rFonts w:ascii="Courier New" w:hAnsi="Courier New" w:cs="Courier New"/>
          <w:sz w:val="24"/>
          <w:szCs w:val="24"/>
          <w:lang w:val="en-US"/>
        </w:rPr>
        <w:t>ADD CONSTRAINT fk79cbd66b20d30b9f FOREIGN KEY (idclient) REFERENCES client(idclient);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ALTER TABLE ONLY demand</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ADD CONSTRAINT fk79cbd66b6e12f6f5 FOREIGN KEY (idproduct) REFERENCES product(idproduct);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ALTER TABLE ONLY demand</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ADD CONSTRAINT fk79cbd66b804b7265 FOREIGN KEY (idsotrudnik) REFERENCES sotrudnik(idsotrudnik);</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ALTER TABLE ONLY addressclient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ADD CONSTRAINT fke7bee4bf20d30b9f FOREIGN KEY (idclient) REFERENCES client(idclient);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ALTER TABLE ONLY addressclient</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 xml:space="preserve">    ADD CONSTRAINT fke7bee4bfa2694ff FOREIGN KEY (idaddress) REFERENCES address(idaddress);</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REVOKE ALL ON SCHEMA public FROM PUBLIC;</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REVOKE ALL ON SCHEMA public FROM postgres;</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GRANT ALL ON SCHEMA public TO postgres;</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r w:rsidRPr="00162ED0">
        <w:rPr>
          <w:rFonts w:ascii="Courier New" w:hAnsi="Courier New" w:cs="Courier New"/>
          <w:sz w:val="24"/>
          <w:szCs w:val="24"/>
          <w:lang w:val="en-US"/>
        </w:rPr>
        <w:t>GRANT ALL ON SCHEMA public TO PUBLIC;</w:t>
      </w:r>
    </w:p>
    <w:p w:rsidR="00C479F8" w:rsidRPr="00162ED0" w:rsidRDefault="00C479F8" w:rsidP="00162ED0">
      <w:pPr>
        <w:autoSpaceDE w:val="0"/>
        <w:autoSpaceDN w:val="0"/>
        <w:adjustRightInd w:val="0"/>
        <w:spacing w:after="0"/>
        <w:ind w:firstLine="0"/>
        <w:jc w:val="left"/>
        <w:rPr>
          <w:rFonts w:ascii="Courier New" w:hAnsi="Courier New" w:cs="Courier New"/>
          <w:sz w:val="24"/>
          <w:szCs w:val="24"/>
          <w:lang w:val="en-US"/>
        </w:rPr>
      </w:pPr>
    </w:p>
    <w:p w:rsidR="00C479F8" w:rsidRPr="001D6480" w:rsidRDefault="00C479F8" w:rsidP="00162ED0">
      <w:pPr>
        <w:spacing w:after="0"/>
        <w:ind w:firstLine="0"/>
        <w:rPr>
          <w:rFonts w:ascii="Courier New" w:hAnsi="Courier New" w:cs="Courier New"/>
          <w:b/>
          <w:sz w:val="24"/>
          <w:szCs w:val="24"/>
          <w:lang w:val="en-US"/>
        </w:rPr>
      </w:pPr>
    </w:p>
    <w:p w:rsidR="000D428C" w:rsidRPr="001D6480" w:rsidRDefault="000D428C" w:rsidP="00162ED0">
      <w:pPr>
        <w:spacing w:after="0"/>
        <w:ind w:firstLine="0"/>
        <w:rPr>
          <w:rFonts w:ascii="Courier New" w:hAnsi="Courier New" w:cs="Courier New"/>
          <w:b/>
          <w:sz w:val="24"/>
          <w:szCs w:val="24"/>
          <w:lang w:val="en-US"/>
        </w:rPr>
      </w:pPr>
    </w:p>
    <w:p w:rsidR="000D428C" w:rsidRPr="001D6480" w:rsidRDefault="000D428C" w:rsidP="00162ED0">
      <w:pPr>
        <w:spacing w:after="0"/>
        <w:ind w:firstLine="0"/>
        <w:rPr>
          <w:rFonts w:ascii="Courier New" w:hAnsi="Courier New" w:cs="Courier New"/>
          <w:b/>
          <w:sz w:val="24"/>
          <w:szCs w:val="24"/>
          <w:lang w:val="en-US"/>
        </w:rPr>
      </w:pPr>
    </w:p>
    <w:p w:rsidR="000945A7" w:rsidRPr="001D6480" w:rsidRDefault="000945A7" w:rsidP="00162ED0">
      <w:pPr>
        <w:spacing w:after="0"/>
        <w:ind w:firstLine="0"/>
        <w:rPr>
          <w:rFonts w:ascii="Courier New" w:hAnsi="Courier New" w:cs="Courier New"/>
          <w:b/>
          <w:sz w:val="24"/>
          <w:szCs w:val="24"/>
          <w:lang w:val="en-US"/>
        </w:rPr>
      </w:pPr>
    </w:p>
    <w:p w:rsidR="000945A7" w:rsidRPr="001D6480" w:rsidRDefault="000945A7" w:rsidP="00162ED0">
      <w:pPr>
        <w:spacing w:after="0"/>
        <w:ind w:firstLine="0"/>
        <w:rPr>
          <w:rFonts w:ascii="Courier New" w:hAnsi="Courier New" w:cs="Courier New"/>
          <w:b/>
          <w:sz w:val="24"/>
          <w:szCs w:val="24"/>
          <w:lang w:val="en-US"/>
        </w:rPr>
      </w:pPr>
    </w:p>
    <w:p w:rsidR="000945A7" w:rsidRPr="001D6480" w:rsidRDefault="000945A7" w:rsidP="00162ED0">
      <w:pPr>
        <w:spacing w:after="0"/>
        <w:ind w:firstLine="0"/>
        <w:rPr>
          <w:rFonts w:ascii="Courier New" w:hAnsi="Courier New" w:cs="Courier New"/>
          <w:b/>
          <w:sz w:val="24"/>
          <w:szCs w:val="24"/>
          <w:lang w:val="en-US"/>
        </w:rPr>
      </w:pPr>
    </w:p>
    <w:p w:rsidR="000945A7" w:rsidRPr="001D6480" w:rsidRDefault="000945A7" w:rsidP="00162ED0">
      <w:pPr>
        <w:spacing w:after="0"/>
        <w:ind w:firstLine="0"/>
        <w:rPr>
          <w:rFonts w:ascii="Courier New" w:hAnsi="Courier New" w:cs="Courier New"/>
          <w:b/>
          <w:sz w:val="24"/>
          <w:szCs w:val="24"/>
          <w:lang w:val="en-US"/>
        </w:rPr>
      </w:pPr>
    </w:p>
    <w:p w:rsidR="000945A7" w:rsidRPr="001D6480" w:rsidRDefault="000945A7" w:rsidP="00162ED0">
      <w:pPr>
        <w:spacing w:after="0"/>
        <w:ind w:firstLine="0"/>
        <w:rPr>
          <w:rFonts w:ascii="Courier New" w:hAnsi="Courier New" w:cs="Courier New"/>
          <w:b/>
          <w:sz w:val="24"/>
          <w:szCs w:val="24"/>
          <w:lang w:val="en-US"/>
        </w:rPr>
      </w:pPr>
    </w:p>
    <w:p w:rsidR="000D428C" w:rsidRPr="001D6480" w:rsidRDefault="000D428C" w:rsidP="00162ED0">
      <w:pPr>
        <w:spacing w:after="0"/>
        <w:ind w:firstLine="0"/>
        <w:rPr>
          <w:rFonts w:ascii="Courier New" w:hAnsi="Courier New" w:cs="Courier New"/>
          <w:b/>
          <w:sz w:val="24"/>
          <w:szCs w:val="24"/>
          <w:lang w:val="en-US"/>
        </w:rPr>
      </w:pPr>
    </w:p>
    <w:p w:rsidR="000D428C" w:rsidRDefault="000D428C" w:rsidP="00162ED0">
      <w:pPr>
        <w:spacing w:after="0"/>
        <w:ind w:firstLine="0"/>
        <w:rPr>
          <w:rFonts w:ascii="Courier New" w:hAnsi="Courier New" w:cs="Courier New"/>
          <w:b/>
          <w:sz w:val="24"/>
          <w:szCs w:val="24"/>
          <w:lang w:val="en-US"/>
        </w:rPr>
      </w:pPr>
    </w:p>
    <w:p w:rsidR="00737266" w:rsidRDefault="00737266" w:rsidP="00162ED0">
      <w:pPr>
        <w:spacing w:after="0"/>
        <w:ind w:firstLine="0"/>
        <w:rPr>
          <w:rFonts w:ascii="Courier New" w:hAnsi="Courier New" w:cs="Courier New"/>
          <w:b/>
          <w:sz w:val="24"/>
          <w:szCs w:val="24"/>
          <w:lang w:val="en-US"/>
        </w:rPr>
      </w:pPr>
    </w:p>
    <w:p w:rsidR="00737266" w:rsidRDefault="00737266" w:rsidP="00162ED0">
      <w:pPr>
        <w:spacing w:after="0"/>
        <w:ind w:firstLine="0"/>
        <w:rPr>
          <w:rFonts w:ascii="Courier New" w:hAnsi="Courier New" w:cs="Courier New"/>
          <w:b/>
          <w:sz w:val="24"/>
          <w:szCs w:val="24"/>
          <w:lang w:val="en-US"/>
        </w:rPr>
      </w:pPr>
    </w:p>
    <w:p w:rsidR="00737266" w:rsidRDefault="00737266" w:rsidP="00162ED0">
      <w:pPr>
        <w:spacing w:after="0"/>
        <w:ind w:firstLine="0"/>
        <w:rPr>
          <w:rFonts w:ascii="Courier New" w:hAnsi="Courier New" w:cs="Courier New"/>
          <w:b/>
          <w:sz w:val="24"/>
          <w:szCs w:val="24"/>
          <w:lang w:val="en-US"/>
        </w:rPr>
      </w:pPr>
    </w:p>
    <w:p w:rsidR="00737266" w:rsidRDefault="00737266" w:rsidP="00162ED0">
      <w:pPr>
        <w:spacing w:after="0"/>
        <w:ind w:firstLine="0"/>
        <w:rPr>
          <w:rFonts w:ascii="Courier New" w:hAnsi="Courier New" w:cs="Courier New"/>
          <w:b/>
          <w:sz w:val="24"/>
          <w:szCs w:val="24"/>
          <w:lang w:val="en-US"/>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3"/>
        <w:gridCol w:w="426"/>
        <w:gridCol w:w="1559"/>
        <w:gridCol w:w="707"/>
        <w:gridCol w:w="708"/>
        <w:gridCol w:w="2982"/>
        <w:gridCol w:w="284"/>
        <w:gridCol w:w="283"/>
        <w:gridCol w:w="284"/>
        <w:gridCol w:w="702"/>
        <w:gridCol w:w="858"/>
      </w:tblGrid>
      <w:tr w:rsidR="000D428C" w:rsidRPr="00E86B3D" w:rsidTr="008456C6">
        <w:trPr>
          <w:cantSplit/>
        </w:trPr>
        <w:tc>
          <w:tcPr>
            <w:tcW w:w="3963" w:type="dxa"/>
            <w:gridSpan w:val="5"/>
          </w:tcPr>
          <w:p w:rsidR="000D428C" w:rsidRPr="00E86B3D" w:rsidRDefault="000D428C" w:rsidP="00CD175A">
            <w:pPr>
              <w:pStyle w:val="afb"/>
              <w:rPr>
                <w:sz w:val="22"/>
                <w:szCs w:val="22"/>
              </w:rPr>
            </w:pPr>
            <w:r w:rsidRPr="00CD175A">
              <w:rPr>
                <w:rFonts w:eastAsia="Calibri"/>
                <w:sz w:val="22"/>
                <w:szCs w:val="22"/>
                <w:lang w:val="en-US"/>
              </w:rPr>
              <w:lastRenderedPageBreak/>
              <w:br w:type="page"/>
            </w:r>
            <w:r w:rsidRPr="00CD175A">
              <w:rPr>
                <w:rFonts w:eastAsia="Calibri"/>
                <w:sz w:val="22"/>
                <w:szCs w:val="22"/>
                <w:lang w:val="en-US"/>
              </w:rPr>
              <w:br w:type="page"/>
            </w:r>
            <w:r w:rsidRPr="00E86B3D">
              <w:rPr>
                <w:sz w:val="22"/>
                <w:szCs w:val="22"/>
              </w:rPr>
              <w:t>Обозначение</w:t>
            </w:r>
          </w:p>
        </w:tc>
        <w:tc>
          <w:tcPr>
            <w:tcW w:w="3833" w:type="dxa"/>
            <w:gridSpan w:val="4"/>
          </w:tcPr>
          <w:p w:rsidR="000D428C" w:rsidRPr="00E86B3D" w:rsidRDefault="000D428C" w:rsidP="00CD175A">
            <w:pPr>
              <w:pStyle w:val="afb"/>
              <w:rPr>
                <w:sz w:val="22"/>
                <w:szCs w:val="22"/>
              </w:rPr>
            </w:pPr>
            <w:r w:rsidRPr="00E86B3D">
              <w:rPr>
                <w:sz w:val="22"/>
                <w:szCs w:val="22"/>
              </w:rPr>
              <w:t>Наименование</w:t>
            </w:r>
          </w:p>
        </w:tc>
        <w:tc>
          <w:tcPr>
            <w:tcW w:w="1560" w:type="dxa"/>
            <w:gridSpan w:val="2"/>
          </w:tcPr>
          <w:p w:rsidR="000D428C" w:rsidRPr="00E86B3D" w:rsidRDefault="000D428C" w:rsidP="00CD175A">
            <w:pPr>
              <w:pStyle w:val="afb"/>
              <w:ind w:firstLine="0"/>
              <w:rPr>
                <w:sz w:val="22"/>
                <w:szCs w:val="22"/>
              </w:rPr>
            </w:pPr>
            <w:r w:rsidRPr="00E86B3D">
              <w:rPr>
                <w:sz w:val="22"/>
                <w:szCs w:val="22"/>
              </w:rPr>
              <w:t>Дополнитель</w:t>
            </w:r>
            <w:r w:rsidRPr="00E86B3D">
              <w:rPr>
                <w:sz w:val="22"/>
                <w:szCs w:val="22"/>
                <w:lang w:val="en-US"/>
              </w:rPr>
              <w:t>-</w:t>
            </w:r>
            <w:r w:rsidRPr="00E86B3D">
              <w:rPr>
                <w:sz w:val="22"/>
                <w:szCs w:val="22"/>
              </w:rPr>
              <w:t>ные сведения</w:t>
            </w:r>
          </w:p>
        </w:tc>
      </w:tr>
      <w:tr w:rsidR="000D428C" w:rsidRPr="00E86B3D" w:rsidTr="008456C6">
        <w:trPr>
          <w:cantSplit/>
        </w:trPr>
        <w:tc>
          <w:tcPr>
            <w:tcW w:w="3963" w:type="dxa"/>
            <w:gridSpan w:val="5"/>
            <w:vAlign w:val="center"/>
          </w:tcPr>
          <w:p w:rsidR="000D428C" w:rsidRPr="00E86B3D" w:rsidRDefault="000D428C" w:rsidP="00CD175A">
            <w:pPr>
              <w:pStyle w:val="afb"/>
              <w:ind w:firstLine="0"/>
              <w:rPr>
                <w:sz w:val="24"/>
              </w:rPr>
            </w:pPr>
          </w:p>
        </w:tc>
        <w:tc>
          <w:tcPr>
            <w:tcW w:w="3833" w:type="dxa"/>
            <w:gridSpan w:val="4"/>
            <w:vAlign w:val="center"/>
          </w:tcPr>
          <w:p w:rsidR="000D428C" w:rsidRPr="007241A5" w:rsidRDefault="000D428C" w:rsidP="00CD175A">
            <w:pPr>
              <w:pStyle w:val="afb"/>
              <w:ind w:firstLine="0"/>
              <w:jc w:val="left"/>
              <w:rPr>
                <w:sz w:val="24"/>
                <w:u w:val="single"/>
              </w:rPr>
            </w:pPr>
            <w:r w:rsidRPr="007241A5">
              <w:rPr>
                <w:sz w:val="24"/>
                <w:u w:val="single"/>
              </w:rPr>
              <w:t>Текстовые документы</w:t>
            </w:r>
          </w:p>
        </w:tc>
        <w:tc>
          <w:tcPr>
            <w:tcW w:w="1560" w:type="dxa"/>
            <w:gridSpan w:val="2"/>
            <w:vAlign w:val="center"/>
          </w:tcPr>
          <w:p w:rsidR="000D428C" w:rsidRPr="00E86B3D" w:rsidRDefault="000D428C" w:rsidP="00CD175A">
            <w:pPr>
              <w:pStyle w:val="afb"/>
              <w:ind w:firstLine="0"/>
              <w:rPr>
                <w:sz w:val="24"/>
              </w:rPr>
            </w:pPr>
          </w:p>
        </w:tc>
      </w:tr>
      <w:tr w:rsidR="000D428C" w:rsidRPr="00E86B3D" w:rsidTr="008456C6">
        <w:trPr>
          <w:cantSplit/>
        </w:trPr>
        <w:tc>
          <w:tcPr>
            <w:tcW w:w="3963" w:type="dxa"/>
            <w:gridSpan w:val="5"/>
            <w:vAlign w:val="center"/>
          </w:tcPr>
          <w:p w:rsidR="000D428C" w:rsidRPr="00E86B3D" w:rsidRDefault="000D428C" w:rsidP="00CD175A">
            <w:pPr>
              <w:pStyle w:val="afb"/>
              <w:ind w:firstLine="0"/>
              <w:rPr>
                <w:sz w:val="24"/>
              </w:rPr>
            </w:pPr>
          </w:p>
        </w:tc>
        <w:tc>
          <w:tcPr>
            <w:tcW w:w="3833" w:type="dxa"/>
            <w:gridSpan w:val="4"/>
            <w:vAlign w:val="center"/>
          </w:tcPr>
          <w:p w:rsidR="000D428C" w:rsidRPr="00E86B3D" w:rsidRDefault="000D428C" w:rsidP="00CD175A">
            <w:pPr>
              <w:pStyle w:val="afb"/>
              <w:ind w:firstLine="0"/>
              <w:rPr>
                <w:sz w:val="24"/>
              </w:rPr>
            </w:pPr>
          </w:p>
        </w:tc>
        <w:tc>
          <w:tcPr>
            <w:tcW w:w="1560" w:type="dxa"/>
            <w:gridSpan w:val="2"/>
            <w:vAlign w:val="center"/>
          </w:tcPr>
          <w:p w:rsidR="000D428C" w:rsidRPr="00E86B3D" w:rsidRDefault="000D428C" w:rsidP="00CD175A">
            <w:pPr>
              <w:pStyle w:val="afb"/>
              <w:ind w:firstLine="0"/>
              <w:rPr>
                <w:sz w:val="24"/>
              </w:rPr>
            </w:pPr>
          </w:p>
        </w:tc>
      </w:tr>
      <w:tr w:rsidR="000D428C" w:rsidRPr="00E86B3D" w:rsidTr="008456C6">
        <w:trPr>
          <w:cantSplit/>
        </w:trPr>
        <w:tc>
          <w:tcPr>
            <w:tcW w:w="3963" w:type="dxa"/>
            <w:gridSpan w:val="5"/>
            <w:vAlign w:val="center"/>
          </w:tcPr>
          <w:p w:rsidR="000D428C" w:rsidRPr="00E86B3D" w:rsidRDefault="000D428C" w:rsidP="00CD175A">
            <w:pPr>
              <w:pStyle w:val="afb"/>
              <w:ind w:firstLine="0"/>
              <w:rPr>
                <w:sz w:val="24"/>
              </w:rPr>
            </w:pPr>
            <w:r w:rsidRPr="00E86B3D">
              <w:rPr>
                <w:sz w:val="24"/>
              </w:rPr>
              <w:t>БГУИР ДП 1</w:t>
            </w:r>
            <w:r w:rsidRPr="00E86B3D">
              <w:rPr>
                <w:sz w:val="24"/>
                <w:lang w:val="en-US"/>
              </w:rPr>
              <w:t>–40 01 02-02</w:t>
            </w:r>
            <w:r>
              <w:rPr>
                <w:sz w:val="24"/>
              </w:rPr>
              <w:t xml:space="preserve">  </w:t>
            </w:r>
            <w:r w:rsidRPr="00C954EB">
              <w:rPr>
                <w:sz w:val="24"/>
              </w:rPr>
              <w:t>0</w:t>
            </w:r>
            <w:r>
              <w:rPr>
                <w:sz w:val="24"/>
              </w:rPr>
              <w:t>3</w:t>
            </w:r>
            <w:r>
              <w:rPr>
                <w:sz w:val="24"/>
                <w:lang w:val="en-US"/>
              </w:rPr>
              <w:t>5</w:t>
            </w:r>
            <w:r w:rsidRPr="00E86B3D">
              <w:rPr>
                <w:sz w:val="24"/>
              </w:rPr>
              <w:t xml:space="preserve"> ПЗ</w:t>
            </w:r>
          </w:p>
        </w:tc>
        <w:tc>
          <w:tcPr>
            <w:tcW w:w="3833" w:type="dxa"/>
            <w:gridSpan w:val="4"/>
            <w:vAlign w:val="center"/>
          </w:tcPr>
          <w:p w:rsidR="000D428C" w:rsidRPr="00E86B3D" w:rsidRDefault="000D428C" w:rsidP="00CD175A">
            <w:pPr>
              <w:pStyle w:val="afb"/>
              <w:ind w:firstLine="0"/>
              <w:rPr>
                <w:sz w:val="24"/>
              </w:rPr>
            </w:pPr>
            <w:r w:rsidRPr="00E86B3D">
              <w:rPr>
                <w:sz w:val="24"/>
              </w:rPr>
              <w:t>Пояснительная записка</w:t>
            </w:r>
          </w:p>
        </w:tc>
        <w:tc>
          <w:tcPr>
            <w:tcW w:w="1560" w:type="dxa"/>
            <w:gridSpan w:val="2"/>
            <w:vAlign w:val="center"/>
          </w:tcPr>
          <w:p w:rsidR="000D428C" w:rsidRPr="00C165BA" w:rsidRDefault="00AC5B05" w:rsidP="003019D6">
            <w:pPr>
              <w:pStyle w:val="afb"/>
              <w:ind w:firstLine="0"/>
              <w:jc w:val="center"/>
              <w:rPr>
                <w:sz w:val="24"/>
              </w:rPr>
            </w:pPr>
            <w:r>
              <w:rPr>
                <w:sz w:val="24"/>
              </w:rPr>
              <w:t>100</w:t>
            </w:r>
            <w:r w:rsidR="000D428C">
              <w:rPr>
                <w:sz w:val="24"/>
              </w:rPr>
              <w:t xml:space="preserve"> </w:t>
            </w:r>
            <w:r w:rsidR="000D428C">
              <w:rPr>
                <w:sz w:val="24"/>
                <w:lang w:val="en-US"/>
              </w:rPr>
              <w:t>c</w:t>
            </w:r>
            <w:r w:rsidR="000D428C">
              <w:rPr>
                <w:sz w:val="24"/>
              </w:rPr>
              <w:t>.</w:t>
            </w:r>
          </w:p>
        </w:tc>
      </w:tr>
      <w:tr w:rsidR="000D428C" w:rsidRPr="00E86B3D" w:rsidTr="008456C6">
        <w:trPr>
          <w:cantSplit/>
        </w:trPr>
        <w:tc>
          <w:tcPr>
            <w:tcW w:w="3963" w:type="dxa"/>
            <w:gridSpan w:val="5"/>
            <w:vAlign w:val="center"/>
          </w:tcPr>
          <w:p w:rsidR="000D428C" w:rsidRPr="00E86B3D" w:rsidRDefault="000D428C" w:rsidP="00CD175A">
            <w:pPr>
              <w:pStyle w:val="afb"/>
              <w:ind w:firstLine="0"/>
              <w:rPr>
                <w:sz w:val="24"/>
              </w:rPr>
            </w:pPr>
          </w:p>
        </w:tc>
        <w:tc>
          <w:tcPr>
            <w:tcW w:w="3833" w:type="dxa"/>
            <w:gridSpan w:val="4"/>
            <w:vAlign w:val="center"/>
          </w:tcPr>
          <w:p w:rsidR="000D428C" w:rsidRPr="00E86B3D" w:rsidRDefault="000D428C" w:rsidP="00CD175A">
            <w:pPr>
              <w:pStyle w:val="afb"/>
              <w:ind w:firstLine="0"/>
              <w:rPr>
                <w:sz w:val="24"/>
              </w:rPr>
            </w:pPr>
            <w:r w:rsidRPr="00E86B3D">
              <w:rPr>
                <w:sz w:val="24"/>
              </w:rPr>
              <w:t>Отзыв руководителя</w:t>
            </w:r>
          </w:p>
        </w:tc>
        <w:tc>
          <w:tcPr>
            <w:tcW w:w="1560" w:type="dxa"/>
            <w:gridSpan w:val="2"/>
            <w:vAlign w:val="center"/>
          </w:tcPr>
          <w:p w:rsidR="000D428C" w:rsidRPr="00E86B3D" w:rsidRDefault="000D428C" w:rsidP="00CD175A">
            <w:pPr>
              <w:pStyle w:val="afb"/>
              <w:ind w:firstLine="0"/>
              <w:rPr>
                <w:sz w:val="24"/>
              </w:rPr>
            </w:pPr>
          </w:p>
        </w:tc>
      </w:tr>
      <w:tr w:rsidR="000D428C" w:rsidRPr="00E86B3D" w:rsidTr="008456C6">
        <w:trPr>
          <w:cantSplit/>
        </w:trPr>
        <w:tc>
          <w:tcPr>
            <w:tcW w:w="3963" w:type="dxa"/>
            <w:gridSpan w:val="5"/>
            <w:vAlign w:val="center"/>
          </w:tcPr>
          <w:p w:rsidR="000D428C" w:rsidRPr="00E86B3D" w:rsidRDefault="000D428C" w:rsidP="00CD175A">
            <w:pPr>
              <w:pStyle w:val="afb"/>
              <w:ind w:firstLine="0"/>
              <w:rPr>
                <w:sz w:val="24"/>
              </w:rPr>
            </w:pPr>
          </w:p>
        </w:tc>
        <w:tc>
          <w:tcPr>
            <w:tcW w:w="3833" w:type="dxa"/>
            <w:gridSpan w:val="4"/>
            <w:vAlign w:val="center"/>
          </w:tcPr>
          <w:p w:rsidR="000D428C" w:rsidRPr="00E86B3D" w:rsidRDefault="000D428C" w:rsidP="00CD175A">
            <w:pPr>
              <w:pStyle w:val="afb"/>
              <w:ind w:firstLine="0"/>
              <w:rPr>
                <w:sz w:val="24"/>
              </w:rPr>
            </w:pPr>
            <w:r w:rsidRPr="00E86B3D">
              <w:rPr>
                <w:sz w:val="24"/>
              </w:rPr>
              <w:t>Рецензия</w:t>
            </w:r>
          </w:p>
        </w:tc>
        <w:tc>
          <w:tcPr>
            <w:tcW w:w="1560" w:type="dxa"/>
            <w:gridSpan w:val="2"/>
            <w:vAlign w:val="center"/>
          </w:tcPr>
          <w:p w:rsidR="000D428C" w:rsidRPr="00E86B3D" w:rsidRDefault="000D428C" w:rsidP="00CD175A">
            <w:pPr>
              <w:pStyle w:val="afb"/>
              <w:ind w:firstLine="0"/>
              <w:rPr>
                <w:sz w:val="24"/>
              </w:rPr>
            </w:pPr>
          </w:p>
        </w:tc>
      </w:tr>
      <w:tr w:rsidR="000D428C" w:rsidRPr="00E86B3D" w:rsidTr="008456C6">
        <w:trPr>
          <w:cantSplit/>
        </w:trPr>
        <w:tc>
          <w:tcPr>
            <w:tcW w:w="3963" w:type="dxa"/>
            <w:gridSpan w:val="5"/>
            <w:vAlign w:val="center"/>
          </w:tcPr>
          <w:p w:rsidR="000D428C" w:rsidRPr="00E86B3D" w:rsidRDefault="000D428C" w:rsidP="00CD175A">
            <w:pPr>
              <w:pStyle w:val="afb"/>
              <w:ind w:firstLine="0"/>
              <w:rPr>
                <w:sz w:val="24"/>
              </w:rPr>
            </w:pPr>
          </w:p>
        </w:tc>
        <w:tc>
          <w:tcPr>
            <w:tcW w:w="3833" w:type="dxa"/>
            <w:gridSpan w:val="4"/>
            <w:vAlign w:val="center"/>
          </w:tcPr>
          <w:p w:rsidR="000D428C" w:rsidRPr="00E86B3D" w:rsidRDefault="000D428C" w:rsidP="00CD175A">
            <w:pPr>
              <w:pStyle w:val="afb"/>
              <w:ind w:firstLine="0"/>
              <w:rPr>
                <w:sz w:val="24"/>
              </w:rPr>
            </w:pPr>
          </w:p>
        </w:tc>
        <w:tc>
          <w:tcPr>
            <w:tcW w:w="1560" w:type="dxa"/>
            <w:gridSpan w:val="2"/>
            <w:vAlign w:val="center"/>
          </w:tcPr>
          <w:p w:rsidR="000D428C" w:rsidRPr="00E86B3D" w:rsidRDefault="000D428C" w:rsidP="00CD175A">
            <w:pPr>
              <w:pStyle w:val="afb"/>
              <w:ind w:firstLine="0"/>
              <w:rPr>
                <w:sz w:val="24"/>
              </w:rPr>
            </w:pPr>
          </w:p>
        </w:tc>
      </w:tr>
      <w:tr w:rsidR="000D428C" w:rsidRPr="00E86B3D" w:rsidTr="008456C6">
        <w:trPr>
          <w:cantSplit/>
        </w:trPr>
        <w:tc>
          <w:tcPr>
            <w:tcW w:w="3963" w:type="dxa"/>
            <w:gridSpan w:val="5"/>
            <w:vAlign w:val="center"/>
          </w:tcPr>
          <w:p w:rsidR="000D428C" w:rsidRPr="00E86B3D" w:rsidRDefault="000D428C" w:rsidP="00CD175A">
            <w:pPr>
              <w:pStyle w:val="afb"/>
              <w:ind w:firstLine="0"/>
              <w:rPr>
                <w:sz w:val="24"/>
              </w:rPr>
            </w:pPr>
          </w:p>
        </w:tc>
        <w:tc>
          <w:tcPr>
            <w:tcW w:w="3833" w:type="dxa"/>
            <w:gridSpan w:val="4"/>
            <w:vAlign w:val="center"/>
          </w:tcPr>
          <w:p w:rsidR="000D428C" w:rsidRPr="00C165BA" w:rsidRDefault="000D428C" w:rsidP="00CD175A">
            <w:pPr>
              <w:pStyle w:val="afb"/>
              <w:ind w:firstLine="0"/>
              <w:rPr>
                <w:sz w:val="22"/>
                <w:szCs w:val="22"/>
                <w:u w:val="single"/>
              </w:rPr>
            </w:pPr>
            <w:r w:rsidRPr="00C165BA">
              <w:rPr>
                <w:sz w:val="22"/>
                <w:szCs w:val="22"/>
                <w:u w:val="single"/>
              </w:rPr>
              <w:t>Графические документы</w:t>
            </w:r>
          </w:p>
        </w:tc>
        <w:tc>
          <w:tcPr>
            <w:tcW w:w="1560" w:type="dxa"/>
            <w:gridSpan w:val="2"/>
            <w:vAlign w:val="center"/>
          </w:tcPr>
          <w:p w:rsidR="000D428C" w:rsidRPr="00E86B3D" w:rsidRDefault="000D428C" w:rsidP="00CD175A">
            <w:pPr>
              <w:pStyle w:val="afb"/>
              <w:ind w:firstLine="0"/>
              <w:rPr>
                <w:sz w:val="24"/>
              </w:rPr>
            </w:pPr>
          </w:p>
        </w:tc>
      </w:tr>
      <w:tr w:rsidR="000D428C" w:rsidRPr="00E86B3D" w:rsidTr="008456C6">
        <w:trPr>
          <w:cantSplit/>
        </w:trPr>
        <w:tc>
          <w:tcPr>
            <w:tcW w:w="3963" w:type="dxa"/>
            <w:gridSpan w:val="5"/>
            <w:vAlign w:val="center"/>
          </w:tcPr>
          <w:p w:rsidR="000D428C" w:rsidRPr="00E86B3D" w:rsidRDefault="000D428C" w:rsidP="00CD175A">
            <w:pPr>
              <w:pStyle w:val="afb"/>
              <w:ind w:firstLine="0"/>
              <w:rPr>
                <w:sz w:val="24"/>
              </w:rPr>
            </w:pPr>
          </w:p>
        </w:tc>
        <w:tc>
          <w:tcPr>
            <w:tcW w:w="3833" w:type="dxa"/>
            <w:gridSpan w:val="4"/>
            <w:vAlign w:val="center"/>
          </w:tcPr>
          <w:p w:rsidR="000D428C" w:rsidRPr="00E86B3D" w:rsidRDefault="000D428C" w:rsidP="00CD175A">
            <w:pPr>
              <w:pStyle w:val="afb"/>
              <w:ind w:firstLine="0"/>
              <w:rPr>
                <w:sz w:val="24"/>
              </w:rPr>
            </w:pPr>
          </w:p>
        </w:tc>
        <w:tc>
          <w:tcPr>
            <w:tcW w:w="1560" w:type="dxa"/>
            <w:gridSpan w:val="2"/>
            <w:vAlign w:val="center"/>
          </w:tcPr>
          <w:p w:rsidR="000D428C" w:rsidRPr="00E86B3D" w:rsidRDefault="000D428C" w:rsidP="00CD175A">
            <w:pPr>
              <w:pStyle w:val="afb"/>
              <w:ind w:firstLine="0"/>
              <w:rPr>
                <w:sz w:val="24"/>
              </w:rPr>
            </w:pPr>
          </w:p>
        </w:tc>
      </w:tr>
      <w:tr w:rsidR="000D428C" w:rsidRPr="00E86B3D" w:rsidTr="008456C6">
        <w:trPr>
          <w:cantSplit/>
        </w:trPr>
        <w:tc>
          <w:tcPr>
            <w:tcW w:w="3963" w:type="dxa"/>
            <w:gridSpan w:val="5"/>
            <w:vAlign w:val="center"/>
          </w:tcPr>
          <w:p w:rsidR="000D428C" w:rsidRPr="00BA2104" w:rsidRDefault="000D428C" w:rsidP="00CD175A">
            <w:pPr>
              <w:pStyle w:val="afb"/>
              <w:ind w:firstLine="0"/>
              <w:rPr>
                <w:sz w:val="24"/>
                <w:lang w:val="en-US"/>
              </w:rPr>
            </w:pPr>
            <w:r w:rsidRPr="00E86B3D">
              <w:rPr>
                <w:sz w:val="24"/>
              </w:rPr>
              <w:t>ГУИР</w:t>
            </w:r>
            <w:r>
              <w:rPr>
                <w:sz w:val="24"/>
              </w:rPr>
              <w:t xml:space="preserve"> 425711</w:t>
            </w:r>
            <w:r w:rsidRPr="009E226B">
              <w:rPr>
                <w:sz w:val="24"/>
                <w:lang w:val="en-US"/>
              </w:rPr>
              <w:t xml:space="preserve">.001 </w:t>
            </w:r>
            <w:r>
              <w:rPr>
                <w:sz w:val="24"/>
              </w:rPr>
              <w:t>ПД</w:t>
            </w:r>
          </w:p>
        </w:tc>
        <w:tc>
          <w:tcPr>
            <w:tcW w:w="3833" w:type="dxa"/>
            <w:gridSpan w:val="4"/>
            <w:vAlign w:val="center"/>
          </w:tcPr>
          <w:p w:rsidR="000D428C" w:rsidRPr="00AA629F" w:rsidRDefault="000D428C" w:rsidP="00CD175A">
            <w:pPr>
              <w:pStyle w:val="afb"/>
              <w:ind w:firstLine="0"/>
              <w:jc w:val="left"/>
              <w:rPr>
                <w:sz w:val="24"/>
              </w:rPr>
            </w:pPr>
            <w:r w:rsidRPr="00D05984">
              <w:rPr>
                <w:rFonts w:cs="Times New Roman"/>
                <w:sz w:val="24"/>
                <w:szCs w:val="20"/>
              </w:rPr>
              <w:t xml:space="preserve">Функциональная модель </w:t>
            </w:r>
            <w:r>
              <w:rPr>
                <w:rFonts w:cs="Times New Roman"/>
                <w:sz w:val="24"/>
                <w:szCs w:val="20"/>
              </w:rPr>
              <w:t>процесса кредитного скоринга</w:t>
            </w:r>
          </w:p>
        </w:tc>
        <w:tc>
          <w:tcPr>
            <w:tcW w:w="1560" w:type="dxa"/>
            <w:gridSpan w:val="2"/>
            <w:vAlign w:val="center"/>
          </w:tcPr>
          <w:p w:rsidR="000D428C" w:rsidRPr="00E86B3D" w:rsidRDefault="000D428C" w:rsidP="00CD175A">
            <w:pPr>
              <w:pStyle w:val="afb"/>
              <w:ind w:firstLine="0"/>
              <w:rPr>
                <w:sz w:val="24"/>
              </w:rPr>
            </w:pPr>
            <w:r w:rsidRPr="00E86B3D">
              <w:rPr>
                <w:sz w:val="24"/>
              </w:rPr>
              <w:t>Формат А1</w:t>
            </w:r>
          </w:p>
        </w:tc>
      </w:tr>
      <w:tr w:rsidR="000D428C" w:rsidRPr="00E86B3D" w:rsidTr="008456C6">
        <w:trPr>
          <w:cantSplit/>
        </w:trPr>
        <w:tc>
          <w:tcPr>
            <w:tcW w:w="3963" w:type="dxa"/>
            <w:gridSpan w:val="5"/>
            <w:vAlign w:val="center"/>
          </w:tcPr>
          <w:p w:rsidR="000D428C" w:rsidRPr="00E86B3D" w:rsidRDefault="000D428C" w:rsidP="00CD175A">
            <w:pPr>
              <w:pStyle w:val="afb"/>
              <w:ind w:firstLine="0"/>
              <w:rPr>
                <w:sz w:val="24"/>
              </w:rPr>
            </w:pPr>
          </w:p>
        </w:tc>
        <w:tc>
          <w:tcPr>
            <w:tcW w:w="3833" w:type="dxa"/>
            <w:gridSpan w:val="4"/>
            <w:vAlign w:val="center"/>
          </w:tcPr>
          <w:p w:rsidR="000D428C" w:rsidRPr="00E86B3D" w:rsidRDefault="000D428C" w:rsidP="00CD175A">
            <w:pPr>
              <w:pStyle w:val="afb"/>
              <w:ind w:firstLine="0"/>
              <w:rPr>
                <w:sz w:val="24"/>
              </w:rPr>
            </w:pPr>
          </w:p>
        </w:tc>
        <w:tc>
          <w:tcPr>
            <w:tcW w:w="1560" w:type="dxa"/>
            <w:gridSpan w:val="2"/>
            <w:vAlign w:val="center"/>
          </w:tcPr>
          <w:p w:rsidR="000D428C" w:rsidRPr="00E86B3D" w:rsidRDefault="000D428C" w:rsidP="00CD175A">
            <w:pPr>
              <w:pStyle w:val="afb"/>
              <w:ind w:firstLine="0"/>
              <w:rPr>
                <w:sz w:val="24"/>
              </w:rPr>
            </w:pPr>
          </w:p>
        </w:tc>
      </w:tr>
      <w:tr w:rsidR="000D428C" w:rsidRPr="00E86B3D" w:rsidTr="008456C6">
        <w:trPr>
          <w:cantSplit/>
        </w:trPr>
        <w:tc>
          <w:tcPr>
            <w:tcW w:w="3963" w:type="dxa"/>
            <w:gridSpan w:val="5"/>
            <w:vAlign w:val="center"/>
          </w:tcPr>
          <w:p w:rsidR="000D428C" w:rsidRPr="00E86B3D" w:rsidRDefault="000D428C" w:rsidP="00CD175A">
            <w:pPr>
              <w:pStyle w:val="afb"/>
              <w:ind w:firstLine="0"/>
              <w:rPr>
                <w:sz w:val="24"/>
              </w:rPr>
            </w:pPr>
            <w:r w:rsidRPr="00E86B3D">
              <w:rPr>
                <w:sz w:val="24"/>
              </w:rPr>
              <w:t>ГУИР</w:t>
            </w:r>
            <w:r>
              <w:rPr>
                <w:sz w:val="24"/>
              </w:rPr>
              <w:t xml:space="preserve"> 425711.002</w:t>
            </w:r>
            <w:r w:rsidRPr="009E226B">
              <w:rPr>
                <w:sz w:val="24"/>
              </w:rPr>
              <w:t xml:space="preserve"> </w:t>
            </w:r>
            <w:r>
              <w:rPr>
                <w:sz w:val="24"/>
              </w:rPr>
              <w:t>ПД</w:t>
            </w:r>
          </w:p>
        </w:tc>
        <w:tc>
          <w:tcPr>
            <w:tcW w:w="3833" w:type="dxa"/>
            <w:gridSpan w:val="4"/>
            <w:vAlign w:val="center"/>
          </w:tcPr>
          <w:p w:rsidR="000D428C" w:rsidRPr="00E86B3D" w:rsidRDefault="000D428C" w:rsidP="00CD175A">
            <w:pPr>
              <w:pStyle w:val="afb"/>
              <w:ind w:firstLine="0"/>
              <w:jc w:val="left"/>
              <w:rPr>
                <w:sz w:val="24"/>
              </w:rPr>
            </w:pPr>
            <w:r w:rsidRPr="00D05984">
              <w:rPr>
                <w:rFonts w:cs="Times New Roman"/>
                <w:spacing w:val="4"/>
                <w:sz w:val="24"/>
                <w:szCs w:val="20"/>
              </w:rPr>
              <w:t xml:space="preserve">Алгоритм </w:t>
            </w:r>
            <w:r>
              <w:rPr>
                <w:rFonts w:cs="Times New Roman"/>
                <w:spacing w:val="4"/>
                <w:sz w:val="24"/>
                <w:szCs w:val="20"/>
              </w:rPr>
              <w:t>скоринговой оценки кредитного риска</w:t>
            </w:r>
          </w:p>
        </w:tc>
        <w:tc>
          <w:tcPr>
            <w:tcW w:w="1560" w:type="dxa"/>
            <w:gridSpan w:val="2"/>
            <w:vAlign w:val="center"/>
          </w:tcPr>
          <w:p w:rsidR="000D428C" w:rsidRPr="00E86B3D" w:rsidRDefault="000D428C" w:rsidP="00CD175A">
            <w:pPr>
              <w:pStyle w:val="afb"/>
              <w:ind w:firstLine="0"/>
              <w:rPr>
                <w:sz w:val="24"/>
              </w:rPr>
            </w:pPr>
            <w:r w:rsidRPr="00E86B3D">
              <w:rPr>
                <w:sz w:val="24"/>
              </w:rPr>
              <w:t>Формат А1</w:t>
            </w:r>
          </w:p>
        </w:tc>
      </w:tr>
      <w:tr w:rsidR="000D428C" w:rsidRPr="00E86B3D" w:rsidTr="008456C6">
        <w:trPr>
          <w:cantSplit/>
        </w:trPr>
        <w:tc>
          <w:tcPr>
            <w:tcW w:w="3963" w:type="dxa"/>
            <w:gridSpan w:val="5"/>
            <w:vAlign w:val="center"/>
          </w:tcPr>
          <w:p w:rsidR="000D428C" w:rsidRPr="00E86B3D" w:rsidRDefault="000D428C" w:rsidP="00CD175A">
            <w:pPr>
              <w:pStyle w:val="afb"/>
              <w:ind w:firstLine="0"/>
              <w:rPr>
                <w:sz w:val="24"/>
              </w:rPr>
            </w:pPr>
          </w:p>
        </w:tc>
        <w:tc>
          <w:tcPr>
            <w:tcW w:w="3833" w:type="dxa"/>
            <w:gridSpan w:val="4"/>
            <w:vAlign w:val="center"/>
          </w:tcPr>
          <w:p w:rsidR="000D428C" w:rsidRPr="00E86B3D" w:rsidRDefault="000D428C" w:rsidP="00CD175A">
            <w:pPr>
              <w:pStyle w:val="afb"/>
              <w:ind w:firstLine="0"/>
              <w:rPr>
                <w:sz w:val="24"/>
              </w:rPr>
            </w:pPr>
          </w:p>
        </w:tc>
        <w:tc>
          <w:tcPr>
            <w:tcW w:w="1560" w:type="dxa"/>
            <w:gridSpan w:val="2"/>
            <w:vAlign w:val="center"/>
          </w:tcPr>
          <w:p w:rsidR="000D428C" w:rsidRPr="00E86B3D" w:rsidRDefault="000D428C" w:rsidP="00CD175A">
            <w:pPr>
              <w:pStyle w:val="afb"/>
              <w:ind w:firstLine="0"/>
              <w:rPr>
                <w:sz w:val="24"/>
              </w:rPr>
            </w:pPr>
          </w:p>
        </w:tc>
      </w:tr>
      <w:tr w:rsidR="000D428C" w:rsidRPr="00E86B3D" w:rsidTr="008456C6">
        <w:trPr>
          <w:cantSplit/>
        </w:trPr>
        <w:tc>
          <w:tcPr>
            <w:tcW w:w="3963" w:type="dxa"/>
            <w:gridSpan w:val="5"/>
            <w:vAlign w:val="center"/>
          </w:tcPr>
          <w:p w:rsidR="000D428C" w:rsidRPr="00E86B3D" w:rsidRDefault="000D428C" w:rsidP="00CD175A">
            <w:pPr>
              <w:pStyle w:val="afb"/>
              <w:ind w:firstLine="0"/>
              <w:rPr>
                <w:sz w:val="24"/>
              </w:rPr>
            </w:pPr>
            <w:r>
              <w:rPr>
                <w:sz w:val="24"/>
              </w:rPr>
              <w:t>ГУИР 425711.003</w:t>
            </w:r>
            <w:r w:rsidRPr="009E226B">
              <w:rPr>
                <w:sz w:val="24"/>
              </w:rPr>
              <w:t xml:space="preserve"> </w:t>
            </w:r>
            <w:r>
              <w:rPr>
                <w:sz w:val="24"/>
              </w:rPr>
              <w:t>ПЛ</w:t>
            </w:r>
          </w:p>
        </w:tc>
        <w:tc>
          <w:tcPr>
            <w:tcW w:w="3833" w:type="dxa"/>
            <w:gridSpan w:val="4"/>
            <w:vAlign w:val="center"/>
          </w:tcPr>
          <w:p w:rsidR="000D428C" w:rsidRPr="00E86B3D" w:rsidRDefault="000D428C" w:rsidP="00CD175A">
            <w:pPr>
              <w:pStyle w:val="afb"/>
              <w:ind w:firstLine="0"/>
              <w:jc w:val="left"/>
              <w:rPr>
                <w:sz w:val="24"/>
              </w:rPr>
            </w:pPr>
            <w:r>
              <w:rPr>
                <w:sz w:val="24"/>
              </w:rPr>
              <w:t>Цели и задачи дипломного проекта</w:t>
            </w:r>
          </w:p>
        </w:tc>
        <w:tc>
          <w:tcPr>
            <w:tcW w:w="1560" w:type="dxa"/>
            <w:gridSpan w:val="2"/>
            <w:vAlign w:val="center"/>
          </w:tcPr>
          <w:p w:rsidR="000D428C" w:rsidRPr="00E86B3D" w:rsidRDefault="000D428C" w:rsidP="00CD175A">
            <w:pPr>
              <w:pStyle w:val="afb"/>
              <w:ind w:firstLine="0"/>
              <w:rPr>
                <w:sz w:val="24"/>
              </w:rPr>
            </w:pPr>
            <w:r w:rsidRPr="00E86B3D">
              <w:rPr>
                <w:sz w:val="24"/>
              </w:rPr>
              <w:t>Формат А1</w:t>
            </w:r>
          </w:p>
        </w:tc>
      </w:tr>
      <w:tr w:rsidR="000D428C" w:rsidRPr="00E86B3D" w:rsidTr="008456C6">
        <w:trPr>
          <w:cantSplit/>
        </w:trPr>
        <w:tc>
          <w:tcPr>
            <w:tcW w:w="3963" w:type="dxa"/>
            <w:gridSpan w:val="5"/>
            <w:vAlign w:val="center"/>
          </w:tcPr>
          <w:p w:rsidR="000D428C" w:rsidRPr="00E86B3D" w:rsidRDefault="000D428C" w:rsidP="00CD175A">
            <w:pPr>
              <w:pStyle w:val="afb"/>
              <w:ind w:firstLine="0"/>
              <w:rPr>
                <w:sz w:val="24"/>
              </w:rPr>
            </w:pPr>
          </w:p>
        </w:tc>
        <w:tc>
          <w:tcPr>
            <w:tcW w:w="3833" w:type="dxa"/>
            <w:gridSpan w:val="4"/>
            <w:vAlign w:val="center"/>
          </w:tcPr>
          <w:p w:rsidR="000D428C" w:rsidRPr="00E86B3D" w:rsidRDefault="000D428C" w:rsidP="00CD175A">
            <w:pPr>
              <w:pStyle w:val="afb"/>
              <w:ind w:firstLine="0"/>
              <w:rPr>
                <w:sz w:val="24"/>
              </w:rPr>
            </w:pPr>
          </w:p>
        </w:tc>
        <w:tc>
          <w:tcPr>
            <w:tcW w:w="1560" w:type="dxa"/>
            <w:gridSpan w:val="2"/>
            <w:vAlign w:val="center"/>
          </w:tcPr>
          <w:p w:rsidR="000D428C" w:rsidRPr="00E86B3D" w:rsidRDefault="000D428C" w:rsidP="00CD175A">
            <w:pPr>
              <w:pStyle w:val="afb"/>
              <w:ind w:firstLine="0"/>
              <w:rPr>
                <w:sz w:val="24"/>
              </w:rPr>
            </w:pPr>
          </w:p>
        </w:tc>
      </w:tr>
      <w:tr w:rsidR="000D428C" w:rsidRPr="00E86B3D" w:rsidTr="008456C6">
        <w:trPr>
          <w:cantSplit/>
        </w:trPr>
        <w:tc>
          <w:tcPr>
            <w:tcW w:w="3963" w:type="dxa"/>
            <w:gridSpan w:val="5"/>
            <w:vAlign w:val="center"/>
          </w:tcPr>
          <w:p w:rsidR="000D428C" w:rsidRPr="00E86B3D" w:rsidRDefault="000D428C" w:rsidP="00CD175A">
            <w:pPr>
              <w:pStyle w:val="afb"/>
              <w:ind w:firstLine="0"/>
              <w:rPr>
                <w:sz w:val="24"/>
              </w:rPr>
            </w:pPr>
            <w:r w:rsidRPr="00E86B3D">
              <w:rPr>
                <w:sz w:val="24"/>
              </w:rPr>
              <w:t xml:space="preserve">ГУИР </w:t>
            </w:r>
            <w:r>
              <w:rPr>
                <w:sz w:val="24"/>
              </w:rPr>
              <w:t>425711.004</w:t>
            </w:r>
            <w:r w:rsidRPr="009E226B">
              <w:rPr>
                <w:sz w:val="24"/>
              </w:rPr>
              <w:t xml:space="preserve"> </w:t>
            </w:r>
            <w:r w:rsidRPr="00E86B3D">
              <w:rPr>
                <w:sz w:val="24"/>
              </w:rPr>
              <w:t>ПЛ</w:t>
            </w:r>
          </w:p>
        </w:tc>
        <w:tc>
          <w:tcPr>
            <w:tcW w:w="3833" w:type="dxa"/>
            <w:gridSpan w:val="4"/>
            <w:vAlign w:val="center"/>
          </w:tcPr>
          <w:p w:rsidR="000D428C" w:rsidRPr="00E86B3D" w:rsidRDefault="000D428C" w:rsidP="00961DCA">
            <w:pPr>
              <w:pStyle w:val="afb"/>
              <w:ind w:firstLine="0"/>
              <w:jc w:val="left"/>
              <w:rPr>
                <w:sz w:val="24"/>
              </w:rPr>
            </w:pPr>
            <w:r w:rsidRPr="00D05984">
              <w:rPr>
                <w:rFonts w:cs="Times New Roman"/>
                <w:spacing w:val="4"/>
                <w:sz w:val="24"/>
                <w:szCs w:val="20"/>
              </w:rPr>
              <w:t xml:space="preserve">Анализ </w:t>
            </w:r>
            <w:r w:rsidR="00961DCA">
              <w:rPr>
                <w:rFonts w:cs="Times New Roman"/>
                <w:spacing w:val="4"/>
                <w:sz w:val="24"/>
                <w:szCs w:val="20"/>
              </w:rPr>
              <w:t>деятельности</w:t>
            </w:r>
            <w:r w:rsidR="00A04C0E">
              <w:rPr>
                <w:rFonts w:cs="Times New Roman"/>
                <w:spacing w:val="4"/>
                <w:sz w:val="24"/>
                <w:szCs w:val="20"/>
              </w:rPr>
              <w:t xml:space="preserve"> </w:t>
            </w:r>
            <w:r>
              <w:rPr>
                <w:rFonts w:cs="Times New Roman"/>
                <w:spacing w:val="4"/>
                <w:sz w:val="24"/>
                <w:szCs w:val="20"/>
              </w:rPr>
              <w:t>ЗАО «МТБанк»</w:t>
            </w:r>
            <w:r w:rsidR="00961DCA">
              <w:rPr>
                <w:rFonts w:cs="Times New Roman"/>
                <w:spacing w:val="4"/>
                <w:sz w:val="24"/>
                <w:szCs w:val="20"/>
              </w:rPr>
              <w:t xml:space="preserve"> в сфере кредитования физлиц</w:t>
            </w:r>
          </w:p>
        </w:tc>
        <w:tc>
          <w:tcPr>
            <w:tcW w:w="1560" w:type="dxa"/>
            <w:gridSpan w:val="2"/>
            <w:vAlign w:val="center"/>
          </w:tcPr>
          <w:p w:rsidR="000D428C" w:rsidRPr="00E86B3D" w:rsidRDefault="000D428C" w:rsidP="00CD175A">
            <w:pPr>
              <w:pStyle w:val="afb"/>
              <w:ind w:firstLine="0"/>
              <w:rPr>
                <w:sz w:val="24"/>
              </w:rPr>
            </w:pPr>
            <w:r w:rsidRPr="00E86B3D">
              <w:rPr>
                <w:sz w:val="24"/>
              </w:rPr>
              <w:t>Формат А1</w:t>
            </w:r>
          </w:p>
        </w:tc>
      </w:tr>
      <w:tr w:rsidR="000D428C" w:rsidRPr="00E86B3D" w:rsidTr="008456C6">
        <w:trPr>
          <w:cantSplit/>
        </w:trPr>
        <w:tc>
          <w:tcPr>
            <w:tcW w:w="3963" w:type="dxa"/>
            <w:gridSpan w:val="5"/>
            <w:vAlign w:val="center"/>
          </w:tcPr>
          <w:p w:rsidR="000D428C" w:rsidRPr="00E86B3D" w:rsidRDefault="000D428C" w:rsidP="00CD175A">
            <w:pPr>
              <w:pStyle w:val="afb"/>
              <w:ind w:firstLine="0"/>
              <w:rPr>
                <w:sz w:val="24"/>
              </w:rPr>
            </w:pPr>
          </w:p>
        </w:tc>
        <w:tc>
          <w:tcPr>
            <w:tcW w:w="3833" w:type="dxa"/>
            <w:gridSpan w:val="4"/>
            <w:vAlign w:val="center"/>
          </w:tcPr>
          <w:p w:rsidR="000D428C" w:rsidRPr="00E86B3D" w:rsidRDefault="000D428C" w:rsidP="00CD175A">
            <w:pPr>
              <w:pStyle w:val="afb"/>
              <w:ind w:firstLine="0"/>
              <w:rPr>
                <w:sz w:val="24"/>
              </w:rPr>
            </w:pPr>
          </w:p>
        </w:tc>
        <w:tc>
          <w:tcPr>
            <w:tcW w:w="1560" w:type="dxa"/>
            <w:gridSpan w:val="2"/>
            <w:vAlign w:val="center"/>
          </w:tcPr>
          <w:p w:rsidR="000D428C" w:rsidRPr="00E86B3D" w:rsidRDefault="000D428C" w:rsidP="00CD175A">
            <w:pPr>
              <w:pStyle w:val="afb"/>
              <w:ind w:firstLine="0"/>
              <w:rPr>
                <w:sz w:val="24"/>
              </w:rPr>
            </w:pPr>
          </w:p>
        </w:tc>
      </w:tr>
      <w:tr w:rsidR="000D428C" w:rsidRPr="00E86B3D" w:rsidTr="008456C6">
        <w:trPr>
          <w:cantSplit/>
        </w:trPr>
        <w:tc>
          <w:tcPr>
            <w:tcW w:w="3963" w:type="dxa"/>
            <w:gridSpan w:val="5"/>
            <w:vAlign w:val="center"/>
          </w:tcPr>
          <w:p w:rsidR="000D428C" w:rsidRPr="00E86B3D" w:rsidRDefault="000D428C" w:rsidP="00CD175A">
            <w:pPr>
              <w:pStyle w:val="afb"/>
              <w:ind w:firstLine="0"/>
              <w:rPr>
                <w:sz w:val="24"/>
              </w:rPr>
            </w:pPr>
            <w:r w:rsidRPr="00E86B3D">
              <w:rPr>
                <w:sz w:val="24"/>
              </w:rPr>
              <w:t xml:space="preserve">ГУИР </w:t>
            </w:r>
            <w:r>
              <w:rPr>
                <w:sz w:val="24"/>
              </w:rPr>
              <w:t>425711.005</w:t>
            </w:r>
            <w:r w:rsidRPr="009E226B">
              <w:rPr>
                <w:sz w:val="24"/>
              </w:rPr>
              <w:t xml:space="preserve"> </w:t>
            </w:r>
            <w:r w:rsidRPr="00E86B3D">
              <w:rPr>
                <w:sz w:val="24"/>
              </w:rPr>
              <w:t>ПЛ</w:t>
            </w:r>
          </w:p>
        </w:tc>
        <w:tc>
          <w:tcPr>
            <w:tcW w:w="3833" w:type="dxa"/>
            <w:gridSpan w:val="4"/>
            <w:vAlign w:val="center"/>
          </w:tcPr>
          <w:p w:rsidR="000D428C" w:rsidRPr="00E86B3D" w:rsidRDefault="000D428C" w:rsidP="00CD175A">
            <w:pPr>
              <w:pStyle w:val="afb"/>
              <w:ind w:firstLine="0"/>
              <w:jc w:val="left"/>
              <w:rPr>
                <w:sz w:val="24"/>
              </w:rPr>
            </w:pPr>
            <w:r w:rsidRPr="00D05984">
              <w:rPr>
                <w:rFonts w:cs="Times New Roman"/>
                <w:spacing w:val="4"/>
                <w:sz w:val="24"/>
                <w:szCs w:val="20"/>
              </w:rPr>
              <w:t>Модели представления системы</w:t>
            </w:r>
            <w:r>
              <w:rPr>
                <w:rFonts w:cs="Times New Roman"/>
                <w:spacing w:val="4"/>
                <w:sz w:val="24"/>
                <w:szCs w:val="20"/>
              </w:rPr>
              <w:t xml:space="preserve"> </w:t>
            </w:r>
          </w:p>
        </w:tc>
        <w:tc>
          <w:tcPr>
            <w:tcW w:w="1560" w:type="dxa"/>
            <w:gridSpan w:val="2"/>
            <w:vAlign w:val="center"/>
          </w:tcPr>
          <w:p w:rsidR="000D428C" w:rsidRPr="00E86B3D" w:rsidRDefault="000D428C" w:rsidP="00CD175A">
            <w:pPr>
              <w:pStyle w:val="afb"/>
              <w:ind w:firstLine="0"/>
              <w:rPr>
                <w:sz w:val="24"/>
              </w:rPr>
            </w:pPr>
            <w:r w:rsidRPr="00E86B3D">
              <w:rPr>
                <w:sz w:val="24"/>
              </w:rPr>
              <w:t>Формат А1</w:t>
            </w:r>
          </w:p>
        </w:tc>
      </w:tr>
      <w:tr w:rsidR="000D428C" w:rsidRPr="00E86B3D" w:rsidTr="008456C6">
        <w:trPr>
          <w:cantSplit/>
        </w:trPr>
        <w:tc>
          <w:tcPr>
            <w:tcW w:w="3963" w:type="dxa"/>
            <w:gridSpan w:val="5"/>
            <w:vAlign w:val="center"/>
          </w:tcPr>
          <w:p w:rsidR="000D428C" w:rsidRPr="00E86B3D" w:rsidRDefault="000D428C" w:rsidP="00CD175A">
            <w:pPr>
              <w:pStyle w:val="afb"/>
              <w:ind w:firstLine="0"/>
              <w:rPr>
                <w:sz w:val="24"/>
              </w:rPr>
            </w:pPr>
          </w:p>
        </w:tc>
        <w:tc>
          <w:tcPr>
            <w:tcW w:w="3833" w:type="dxa"/>
            <w:gridSpan w:val="4"/>
            <w:vAlign w:val="center"/>
          </w:tcPr>
          <w:p w:rsidR="000D428C" w:rsidRPr="00E86B3D" w:rsidRDefault="000D428C" w:rsidP="00CD175A">
            <w:pPr>
              <w:pStyle w:val="afb"/>
              <w:ind w:firstLine="0"/>
              <w:rPr>
                <w:sz w:val="24"/>
              </w:rPr>
            </w:pPr>
          </w:p>
        </w:tc>
        <w:tc>
          <w:tcPr>
            <w:tcW w:w="1560" w:type="dxa"/>
            <w:gridSpan w:val="2"/>
            <w:vAlign w:val="center"/>
          </w:tcPr>
          <w:p w:rsidR="000D428C" w:rsidRPr="00E86B3D" w:rsidRDefault="000D428C" w:rsidP="00CD175A">
            <w:pPr>
              <w:pStyle w:val="afb"/>
              <w:ind w:firstLine="0"/>
              <w:rPr>
                <w:sz w:val="24"/>
              </w:rPr>
            </w:pPr>
          </w:p>
        </w:tc>
      </w:tr>
      <w:tr w:rsidR="000D428C" w:rsidRPr="00E86B3D" w:rsidTr="008456C6">
        <w:trPr>
          <w:cantSplit/>
        </w:trPr>
        <w:tc>
          <w:tcPr>
            <w:tcW w:w="3963" w:type="dxa"/>
            <w:gridSpan w:val="5"/>
            <w:vAlign w:val="center"/>
          </w:tcPr>
          <w:p w:rsidR="000D428C" w:rsidRPr="00E86B3D" w:rsidRDefault="000D428C" w:rsidP="00CD175A">
            <w:pPr>
              <w:pStyle w:val="afb"/>
              <w:ind w:firstLine="0"/>
              <w:rPr>
                <w:sz w:val="24"/>
              </w:rPr>
            </w:pPr>
            <w:r w:rsidRPr="00E86B3D">
              <w:rPr>
                <w:sz w:val="24"/>
              </w:rPr>
              <w:t xml:space="preserve">ГУИР </w:t>
            </w:r>
            <w:r>
              <w:rPr>
                <w:sz w:val="24"/>
              </w:rPr>
              <w:t>425711.006</w:t>
            </w:r>
            <w:r w:rsidRPr="009E226B">
              <w:rPr>
                <w:sz w:val="24"/>
              </w:rPr>
              <w:t xml:space="preserve"> </w:t>
            </w:r>
            <w:r w:rsidRPr="00E86B3D">
              <w:rPr>
                <w:sz w:val="24"/>
              </w:rPr>
              <w:t>ПЛ</w:t>
            </w:r>
          </w:p>
        </w:tc>
        <w:tc>
          <w:tcPr>
            <w:tcW w:w="3833" w:type="dxa"/>
            <w:gridSpan w:val="4"/>
            <w:vAlign w:val="center"/>
          </w:tcPr>
          <w:p w:rsidR="000D428C" w:rsidRPr="00E86B3D" w:rsidRDefault="000D428C" w:rsidP="00CD175A">
            <w:pPr>
              <w:pStyle w:val="afb"/>
              <w:ind w:firstLine="0"/>
              <w:jc w:val="left"/>
              <w:rPr>
                <w:sz w:val="24"/>
              </w:rPr>
            </w:pPr>
            <w:r>
              <w:rPr>
                <w:sz w:val="24"/>
              </w:rPr>
              <w:t>Результаты проектирования системы</w:t>
            </w:r>
          </w:p>
        </w:tc>
        <w:tc>
          <w:tcPr>
            <w:tcW w:w="1560" w:type="dxa"/>
            <w:gridSpan w:val="2"/>
            <w:vAlign w:val="center"/>
          </w:tcPr>
          <w:p w:rsidR="000D428C" w:rsidRPr="00E86B3D" w:rsidRDefault="000D428C" w:rsidP="00CD175A">
            <w:pPr>
              <w:pStyle w:val="afb"/>
              <w:ind w:firstLine="0"/>
              <w:rPr>
                <w:sz w:val="24"/>
              </w:rPr>
            </w:pPr>
            <w:r w:rsidRPr="00E86B3D">
              <w:rPr>
                <w:sz w:val="24"/>
              </w:rPr>
              <w:t>Формат А1</w:t>
            </w:r>
          </w:p>
        </w:tc>
      </w:tr>
      <w:tr w:rsidR="000D428C" w:rsidRPr="00E86B3D" w:rsidTr="008456C6">
        <w:trPr>
          <w:cantSplit/>
        </w:trPr>
        <w:tc>
          <w:tcPr>
            <w:tcW w:w="3963" w:type="dxa"/>
            <w:gridSpan w:val="5"/>
            <w:vAlign w:val="center"/>
          </w:tcPr>
          <w:p w:rsidR="000D428C" w:rsidRPr="00E86B3D" w:rsidRDefault="000D428C" w:rsidP="000D428C">
            <w:pPr>
              <w:pStyle w:val="afb"/>
              <w:ind w:firstLine="0"/>
              <w:rPr>
                <w:sz w:val="24"/>
              </w:rPr>
            </w:pPr>
          </w:p>
        </w:tc>
        <w:tc>
          <w:tcPr>
            <w:tcW w:w="3833" w:type="dxa"/>
            <w:gridSpan w:val="4"/>
            <w:vAlign w:val="center"/>
          </w:tcPr>
          <w:p w:rsidR="000D428C" w:rsidRDefault="000D428C" w:rsidP="000D428C">
            <w:pPr>
              <w:pStyle w:val="afb"/>
              <w:ind w:firstLine="0"/>
              <w:jc w:val="left"/>
              <w:rPr>
                <w:sz w:val="24"/>
              </w:rPr>
            </w:pPr>
          </w:p>
        </w:tc>
        <w:tc>
          <w:tcPr>
            <w:tcW w:w="1560" w:type="dxa"/>
            <w:gridSpan w:val="2"/>
            <w:vAlign w:val="center"/>
          </w:tcPr>
          <w:p w:rsidR="000D428C" w:rsidRPr="00E86B3D" w:rsidRDefault="000D428C" w:rsidP="000D428C">
            <w:pPr>
              <w:pStyle w:val="afb"/>
              <w:ind w:firstLine="0"/>
              <w:rPr>
                <w:sz w:val="24"/>
              </w:rPr>
            </w:pPr>
          </w:p>
        </w:tc>
      </w:tr>
      <w:tr w:rsidR="00210A2A" w:rsidRPr="00E86B3D" w:rsidTr="008456C6">
        <w:trPr>
          <w:cantSplit/>
        </w:trPr>
        <w:tc>
          <w:tcPr>
            <w:tcW w:w="3963" w:type="dxa"/>
            <w:gridSpan w:val="5"/>
            <w:vAlign w:val="center"/>
          </w:tcPr>
          <w:p w:rsidR="00210A2A" w:rsidRPr="00E86B3D" w:rsidRDefault="00210A2A" w:rsidP="000D428C">
            <w:pPr>
              <w:pStyle w:val="afb"/>
              <w:ind w:firstLine="0"/>
              <w:rPr>
                <w:sz w:val="24"/>
              </w:rPr>
            </w:pPr>
          </w:p>
        </w:tc>
        <w:tc>
          <w:tcPr>
            <w:tcW w:w="3833" w:type="dxa"/>
            <w:gridSpan w:val="4"/>
            <w:vAlign w:val="center"/>
          </w:tcPr>
          <w:p w:rsidR="00210A2A" w:rsidRDefault="00210A2A" w:rsidP="000D428C">
            <w:pPr>
              <w:pStyle w:val="afb"/>
              <w:ind w:firstLine="0"/>
              <w:jc w:val="left"/>
              <w:rPr>
                <w:sz w:val="24"/>
              </w:rPr>
            </w:pPr>
          </w:p>
        </w:tc>
        <w:tc>
          <w:tcPr>
            <w:tcW w:w="1560" w:type="dxa"/>
            <w:gridSpan w:val="2"/>
            <w:vAlign w:val="center"/>
          </w:tcPr>
          <w:p w:rsidR="00210A2A" w:rsidRPr="00E86B3D" w:rsidRDefault="00210A2A" w:rsidP="000D428C">
            <w:pPr>
              <w:pStyle w:val="afb"/>
              <w:ind w:firstLine="0"/>
              <w:rPr>
                <w:sz w:val="24"/>
              </w:rPr>
            </w:pPr>
          </w:p>
        </w:tc>
      </w:tr>
      <w:tr w:rsidR="00210A2A" w:rsidRPr="00E86B3D" w:rsidTr="008456C6">
        <w:trPr>
          <w:cantSplit/>
        </w:trPr>
        <w:tc>
          <w:tcPr>
            <w:tcW w:w="3963" w:type="dxa"/>
            <w:gridSpan w:val="5"/>
            <w:vAlign w:val="center"/>
          </w:tcPr>
          <w:p w:rsidR="00210A2A" w:rsidRPr="00E86B3D" w:rsidRDefault="00210A2A" w:rsidP="000D428C">
            <w:pPr>
              <w:pStyle w:val="afb"/>
              <w:ind w:firstLine="0"/>
              <w:rPr>
                <w:sz w:val="24"/>
              </w:rPr>
            </w:pPr>
          </w:p>
        </w:tc>
        <w:tc>
          <w:tcPr>
            <w:tcW w:w="3833" w:type="dxa"/>
            <w:gridSpan w:val="4"/>
            <w:vAlign w:val="center"/>
          </w:tcPr>
          <w:p w:rsidR="00210A2A" w:rsidRDefault="00210A2A" w:rsidP="000D428C">
            <w:pPr>
              <w:pStyle w:val="afb"/>
              <w:ind w:firstLine="0"/>
              <w:jc w:val="left"/>
              <w:rPr>
                <w:sz w:val="24"/>
              </w:rPr>
            </w:pPr>
          </w:p>
        </w:tc>
        <w:tc>
          <w:tcPr>
            <w:tcW w:w="1560" w:type="dxa"/>
            <w:gridSpan w:val="2"/>
            <w:vAlign w:val="center"/>
          </w:tcPr>
          <w:p w:rsidR="00210A2A" w:rsidRPr="00E86B3D" w:rsidRDefault="00210A2A" w:rsidP="000D428C">
            <w:pPr>
              <w:pStyle w:val="afb"/>
              <w:ind w:firstLine="0"/>
              <w:rPr>
                <w:sz w:val="24"/>
              </w:rPr>
            </w:pPr>
          </w:p>
        </w:tc>
      </w:tr>
      <w:tr w:rsidR="000D428C" w:rsidRPr="00E86B3D" w:rsidTr="008456C6">
        <w:trPr>
          <w:cantSplit/>
          <w:trHeight w:val="254"/>
        </w:trPr>
        <w:tc>
          <w:tcPr>
            <w:tcW w:w="3963" w:type="dxa"/>
            <w:gridSpan w:val="5"/>
          </w:tcPr>
          <w:p w:rsidR="000D428C" w:rsidRPr="00E86B3D" w:rsidRDefault="000D428C" w:rsidP="000D428C">
            <w:pPr>
              <w:pStyle w:val="afb"/>
              <w:ind w:firstLine="0"/>
              <w:rPr>
                <w:sz w:val="24"/>
              </w:rPr>
            </w:pPr>
          </w:p>
        </w:tc>
        <w:tc>
          <w:tcPr>
            <w:tcW w:w="3833" w:type="dxa"/>
            <w:gridSpan w:val="4"/>
          </w:tcPr>
          <w:p w:rsidR="000D428C" w:rsidRPr="00E86B3D" w:rsidRDefault="000D428C" w:rsidP="000D428C">
            <w:pPr>
              <w:pStyle w:val="afb"/>
              <w:ind w:firstLine="0"/>
              <w:rPr>
                <w:sz w:val="24"/>
              </w:rPr>
            </w:pPr>
          </w:p>
        </w:tc>
        <w:tc>
          <w:tcPr>
            <w:tcW w:w="1560" w:type="dxa"/>
            <w:gridSpan w:val="2"/>
          </w:tcPr>
          <w:p w:rsidR="000D428C" w:rsidRPr="00E86B3D" w:rsidRDefault="000D428C" w:rsidP="000D428C">
            <w:pPr>
              <w:pStyle w:val="afb"/>
              <w:ind w:firstLine="0"/>
              <w:rPr>
                <w:sz w:val="24"/>
              </w:rPr>
            </w:pPr>
          </w:p>
        </w:tc>
      </w:tr>
      <w:tr w:rsidR="000D428C" w:rsidRPr="00E86B3D" w:rsidTr="008456C6">
        <w:trPr>
          <w:cantSplit/>
          <w:trHeight w:val="254"/>
        </w:trPr>
        <w:tc>
          <w:tcPr>
            <w:tcW w:w="3963" w:type="dxa"/>
            <w:gridSpan w:val="5"/>
          </w:tcPr>
          <w:p w:rsidR="000D428C" w:rsidRPr="00E86B3D" w:rsidRDefault="000D428C" w:rsidP="000D428C">
            <w:pPr>
              <w:pStyle w:val="afb"/>
              <w:ind w:firstLine="0"/>
              <w:rPr>
                <w:sz w:val="24"/>
              </w:rPr>
            </w:pPr>
          </w:p>
        </w:tc>
        <w:tc>
          <w:tcPr>
            <w:tcW w:w="3833" w:type="dxa"/>
            <w:gridSpan w:val="4"/>
          </w:tcPr>
          <w:p w:rsidR="000D428C" w:rsidRPr="00E86B3D" w:rsidRDefault="000D428C" w:rsidP="000D428C">
            <w:pPr>
              <w:pStyle w:val="afb"/>
              <w:ind w:firstLine="0"/>
              <w:rPr>
                <w:sz w:val="24"/>
              </w:rPr>
            </w:pPr>
          </w:p>
        </w:tc>
        <w:tc>
          <w:tcPr>
            <w:tcW w:w="1560" w:type="dxa"/>
            <w:gridSpan w:val="2"/>
          </w:tcPr>
          <w:p w:rsidR="000D428C" w:rsidRPr="00E86B3D" w:rsidRDefault="000D428C" w:rsidP="000D428C">
            <w:pPr>
              <w:pStyle w:val="afb"/>
              <w:ind w:firstLine="0"/>
              <w:rPr>
                <w:sz w:val="24"/>
              </w:rPr>
            </w:pPr>
          </w:p>
        </w:tc>
      </w:tr>
      <w:tr w:rsidR="000D428C" w:rsidRPr="00E86B3D" w:rsidTr="008456C6">
        <w:trPr>
          <w:cantSplit/>
          <w:trHeight w:val="110"/>
        </w:trPr>
        <w:tc>
          <w:tcPr>
            <w:tcW w:w="563" w:type="dxa"/>
          </w:tcPr>
          <w:p w:rsidR="000D428C" w:rsidRPr="00BA2104" w:rsidRDefault="000D428C" w:rsidP="000D428C">
            <w:pPr>
              <w:pStyle w:val="afb"/>
              <w:ind w:firstLine="0"/>
              <w:rPr>
                <w:sz w:val="18"/>
                <w:szCs w:val="18"/>
              </w:rPr>
            </w:pPr>
          </w:p>
        </w:tc>
        <w:tc>
          <w:tcPr>
            <w:tcW w:w="426" w:type="dxa"/>
          </w:tcPr>
          <w:p w:rsidR="000D428C" w:rsidRPr="00E86B3D" w:rsidRDefault="000D428C" w:rsidP="000D428C">
            <w:pPr>
              <w:pStyle w:val="afb"/>
              <w:ind w:firstLine="0"/>
              <w:rPr>
                <w:sz w:val="18"/>
                <w:szCs w:val="18"/>
              </w:rPr>
            </w:pPr>
          </w:p>
        </w:tc>
        <w:tc>
          <w:tcPr>
            <w:tcW w:w="1559" w:type="dxa"/>
          </w:tcPr>
          <w:p w:rsidR="000D428C" w:rsidRPr="00BA2104" w:rsidRDefault="000D428C" w:rsidP="000D428C">
            <w:pPr>
              <w:pStyle w:val="afb"/>
              <w:ind w:firstLine="0"/>
              <w:rPr>
                <w:sz w:val="18"/>
                <w:szCs w:val="18"/>
              </w:rPr>
            </w:pPr>
          </w:p>
        </w:tc>
        <w:tc>
          <w:tcPr>
            <w:tcW w:w="707" w:type="dxa"/>
          </w:tcPr>
          <w:p w:rsidR="000D428C" w:rsidRPr="00BA2104" w:rsidRDefault="000D428C" w:rsidP="000D428C">
            <w:pPr>
              <w:pStyle w:val="afb"/>
              <w:ind w:firstLine="0"/>
              <w:rPr>
                <w:sz w:val="18"/>
                <w:szCs w:val="18"/>
              </w:rPr>
            </w:pPr>
          </w:p>
        </w:tc>
        <w:tc>
          <w:tcPr>
            <w:tcW w:w="708" w:type="dxa"/>
          </w:tcPr>
          <w:p w:rsidR="000D428C" w:rsidRPr="00E86B3D" w:rsidRDefault="000D428C" w:rsidP="000D428C">
            <w:pPr>
              <w:pStyle w:val="afb"/>
              <w:ind w:firstLine="0"/>
              <w:rPr>
                <w:sz w:val="18"/>
                <w:szCs w:val="18"/>
              </w:rPr>
            </w:pPr>
          </w:p>
        </w:tc>
        <w:tc>
          <w:tcPr>
            <w:tcW w:w="5393" w:type="dxa"/>
            <w:gridSpan w:val="6"/>
            <w:vMerge w:val="restart"/>
          </w:tcPr>
          <w:p w:rsidR="000D428C" w:rsidRPr="00E86B3D" w:rsidRDefault="000D428C" w:rsidP="000D428C">
            <w:pPr>
              <w:pStyle w:val="afb"/>
              <w:ind w:firstLine="0"/>
              <w:rPr>
                <w:sz w:val="24"/>
              </w:rPr>
            </w:pPr>
          </w:p>
          <w:p w:rsidR="000D428C" w:rsidRPr="00E86B3D" w:rsidRDefault="000D428C" w:rsidP="00BB5D7A">
            <w:pPr>
              <w:pStyle w:val="afb"/>
              <w:ind w:firstLine="0"/>
              <w:jc w:val="center"/>
              <w:rPr>
                <w:sz w:val="24"/>
              </w:rPr>
            </w:pPr>
            <w:r w:rsidRPr="00E86B3D">
              <w:rPr>
                <w:iCs/>
                <w:color w:val="000000"/>
                <w:sz w:val="24"/>
              </w:rPr>
              <w:t xml:space="preserve">БГУИР </w:t>
            </w:r>
            <w:r w:rsidRPr="00E86B3D">
              <w:rPr>
                <w:sz w:val="24"/>
              </w:rPr>
              <w:t>ДП 1</w:t>
            </w:r>
            <w:r w:rsidRPr="00E86B3D">
              <w:rPr>
                <w:sz w:val="24"/>
                <w:lang w:val="en-US"/>
              </w:rPr>
              <w:t>–40 01 02-02</w:t>
            </w:r>
            <w:r>
              <w:rPr>
                <w:sz w:val="24"/>
              </w:rPr>
              <w:t xml:space="preserve">  </w:t>
            </w:r>
            <w:r w:rsidRPr="00C954EB">
              <w:rPr>
                <w:sz w:val="24"/>
              </w:rPr>
              <w:t>0</w:t>
            </w:r>
            <w:r>
              <w:rPr>
                <w:sz w:val="24"/>
              </w:rPr>
              <w:t>3</w:t>
            </w:r>
            <w:r>
              <w:rPr>
                <w:sz w:val="24"/>
                <w:lang w:val="en-US"/>
              </w:rPr>
              <w:t>5</w:t>
            </w:r>
            <w:r w:rsidRPr="00E86B3D">
              <w:rPr>
                <w:sz w:val="24"/>
              </w:rPr>
              <w:t xml:space="preserve"> Д1</w:t>
            </w:r>
          </w:p>
        </w:tc>
      </w:tr>
      <w:tr w:rsidR="000D428C" w:rsidRPr="00E86B3D" w:rsidTr="008456C6">
        <w:trPr>
          <w:cantSplit/>
        </w:trPr>
        <w:tc>
          <w:tcPr>
            <w:tcW w:w="563" w:type="dxa"/>
          </w:tcPr>
          <w:p w:rsidR="000D428C" w:rsidRPr="00E86B3D" w:rsidRDefault="000D428C" w:rsidP="000D428C">
            <w:pPr>
              <w:pStyle w:val="afb"/>
              <w:ind w:firstLine="0"/>
              <w:rPr>
                <w:sz w:val="18"/>
                <w:szCs w:val="18"/>
              </w:rPr>
            </w:pPr>
          </w:p>
        </w:tc>
        <w:tc>
          <w:tcPr>
            <w:tcW w:w="426" w:type="dxa"/>
          </w:tcPr>
          <w:p w:rsidR="000D428C" w:rsidRPr="00E86B3D" w:rsidRDefault="000D428C" w:rsidP="000D428C">
            <w:pPr>
              <w:pStyle w:val="afb"/>
              <w:ind w:firstLine="0"/>
              <w:rPr>
                <w:sz w:val="18"/>
                <w:szCs w:val="18"/>
              </w:rPr>
            </w:pPr>
          </w:p>
        </w:tc>
        <w:tc>
          <w:tcPr>
            <w:tcW w:w="1559" w:type="dxa"/>
          </w:tcPr>
          <w:p w:rsidR="000D428C" w:rsidRPr="00E86B3D" w:rsidRDefault="000D428C" w:rsidP="000D428C">
            <w:pPr>
              <w:pStyle w:val="afb"/>
              <w:ind w:firstLine="0"/>
              <w:rPr>
                <w:sz w:val="18"/>
                <w:szCs w:val="18"/>
              </w:rPr>
            </w:pPr>
          </w:p>
        </w:tc>
        <w:tc>
          <w:tcPr>
            <w:tcW w:w="707" w:type="dxa"/>
          </w:tcPr>
          <w:p w:rsidR="000D428C" w:rsidRPr="00E86B3D" w:rsidRDefault="000D428C" w:rsidP="000D428C">
            <w:pPr>
              <w:pStyle w:val="afb"/>
              <w:ind w:firstLine="0"/>
              <w:rPr>
                <w:sz w:val="18"/>
                <w:szCs w:val="18"/>
              </w:rPr>
            </w:pPr>
          </w:p>
        </w:tc>
        <w:tc>
          <w:tcPr>
            <w:tcW w:w="708" w:type="dxa"/>
          </w:tcPr>
          <w:p w:rsidR="000D428C" w:rsidRPr="00E86B3D" w:rsidRDefault="000D428C" w:rsidP="000D428C">
            <w:pPr>
              <w:pStyle w:val="afb"/>
              <w:ind w:firstLine="0"/>
              <w:rPr>
                <w:sz w:val="18"/>
                <w:szCs w:val="18"/>
              </w:rPr>
            </w:pPr>
          </w:p>
        </w:tc>
        <w:tc>
          <w:tcPr>
            <w:tcW w:w="5393" w:type="dxa"/>
            <w:gridSpan w:val="6"/>
            <w:vMerge/>
          </w:tcPr>
          <w:p w:rsidR="000D428C" w:rsidRPr="00E86B3D" w:rsidRDefault="000D428C" w:rsidP="000D428C">
            <w:pPr>
              <w:pStyle w:val="afb"/>
              <w:ind w:firstLine="0"/>
              <w:rPr>
                <w:sz w:val="24"/>
              </w:rPr>
            </w:pPr>
          </w:p>
        </w:tc>
      </w:tr>
      <w:tr w:rsidR="000D428C" w:rsidRPr="00E86B3D" w:rsidTr="008456C6">
        <w:trPr>
          <w:cantSplit/>
        </w:trPr>
        <w:tc>
          <w:tcPr>
            <w:tcW w:w="563" w:type="dxa"/>
          </w:tcPr>
          <w:p w:rsidR="000D428C" w:rsidRPr="00BA2104" w:rsidRDefault="000D428C" w:rsidP="000D428C">
            <w:pPr>
              <w:pStyle w:val="afb"/>
              <w:ind w:firstLine="0"/>
              <w:rPr>
                <w:sz w:val="18"/>
                <w:szCs w:val="18"/>
              </w:rPr>
            </w:pPr>
          </w:p>
        </w:tc>
        <w:tc>
          <w:tcPr>
            <w:tcW w:w="426" w:type="dxa"/>
          </w:tcPr>
          <w:p w:rsidR="000D428C" w:rsidRPr="00E86B3D" w:rsidRDefault="000D428C" w:rsidP="000D428C">
            <w:pPr>
              <w:pStyle w:val="afb"/>
              <w:ind w:firstLine="0"/>
              <w:rPr>
                <w:sz w:val="18"/>
                <w:szCs w:val="18"/>
              </w:rPr>
            </w:pPr>
          </w:p>
        </w:tc>
        <w:tc>
          <w:tcPr>
            <w:tcW w:w="1559" w:type="dxa"/>
          </w:tcPr>
          <w:p w:rsidR="000D428C" w:rsidRPr="00BA2104" w:rsidRDefault="000D428C" w:rsidP="000D428C">
            <w:pPr>
              <w:pStyle w:val="afb"/>
              <w:ind w:firstLine="0"/>
              <w:rPr>
                <w:sz w:val="18"/>
                <w:szCs w:val="18"/>
              </w:rPr>
            </w:pPr>
          </w:p>
        </w:tc>
        <w:tc>
          <w:tcPr>
            <w:tcW w:w="707" w:type="dxa"/>
          </w:tcPr>
          <w:p w:rsidR="000D428C" w:rsidRPr="00BA2104" w:rsidRDefault="000D428C" w:rsidP="000D428C">
            <w:pPr>
              <w:pStyle w:val="afb"/>
              <w:ind w:firstLine="0"/>
              <w:rPr>
                <w:sz w:val="18"/>
                <w:szCs w:val="18"/>
              </w:rPr>
            </w:pPr>
          </w:p>
        </w:tc>
        <w:tc>
          <w:tcPr>
            <w:tcW w:w="708" w:type="dxa"/>
          </w:tcPr>
          <w:p w:rsidR="000D428C" w:rsidRPr="00E86B3D" w:rsidRDefault="000D428C" w:rsidP="000D428C">
            <w:pPr>
              <w:pStyle w:val="afb"/>
              <w:ind w:firstLine="0"/>
              <w:rPr>
                <w:sz w:val="18"/>
                <w:szCs w:val="18"/>
              </w:rPr>
            </w:pPr>
          </w:p>
        </w:tc>
        <w:tc>
          <w:tcPr>
            <w:tcW w:w="5393" w:type="dxa"/>
            <w:gridSpan w:val="6"/>
            <w:vMerge/>
          </w:tcPr>
          <w:p w:rsidR="000D428C" w:rsidRPr="00E86B3D" w:rsidRDefault="000D428C" w:rsidP="000D428C">
            <w:pPr>
              <w:pStyle w:val="afb"/>
              <w:ind w:firstLine="0"/>
              <w:rPr>
                <w:sz w:val="24"/>
              </w:rPr>
            </w:pPr>
          </w:p>
        </w:tc>
      </w:tr>
      <w:tr w:rsidR="000D428C" w:rsidRPr="00E86B3D" w:rsidTr="008456C6">
        <w:trPr>
          <w:cantSplit/>
          <w:trHeight w:val="225"/>
        </w:trPr>
        <w:tc>
          <w:tcPr>
            <w:tcW w:w="563" w:type="dxa"/>
          </w:tcPr>
          <w:p w:rsidR="000D428C" w:rsidRPr="00BA2104" w:rsidRDefault="000D428C" w:rsidP="000D428C">
            <w:pPr>
              <w:pStyle w:val="afd"/>
              <w:rPr>
                <w:sz w:val="18"/>
                <w:szCs w:val="18"/>
              </w:rPr>
            </w:pPr>
            <w:r w:rsidRPr="00E86B3D">
              <w:rPr>
                <w:sz w:val="18"/>
                <w:szCs w:val="18"/>
              </w:rPr>
              <w:t>Изм</w:t>
            </w:r>
          </w:p>
        </w:tc>
        <w:tc>
          <w:tcPr>
            <w:tcW w:w="426" w:type="dxa"/>
          </w:tcPr>
          <w:p w:rsidR="000D428C" w:rsidRPr="00E86B3D" w:rsidRDefault="000D428C" w:rsidP="000D428C">
            <w:pPr>
              <w:pStyle w:val="afd"/>
              <w:rPr>
                <w:sz w:val="18"/>
                <w:szCs w:val="18"/>
              </w:rPr>
            </w:pPr>
            <w:r w:rsidRPr="00E86B3D">
              <w:rPr>
                <w:sz w:val="18"/>
                <w:szCs w:val="18"/>
              </w:rPr>
              <w:t>Л.</w:t>
            </w:r>
          </w:p>
        </w:tc>
        <w:tc>
          <w:tcPr>
            <w:tcW w:w="1559" w:type="dxa"/>
          </w:tcPr>
          <w:p w:rsidR="000D428C" w:rsidRPr="00BA2104" w:rsidRDefault="000D428C" w:rsidP="000D428C">
            <w:pPr>
              <w:pStyle w:val="afd"/>
              <w:rPr>
                <w:sz w:val="18"/>
                <w:szCs w:val="18"/>
              </w:rPr>
            </w:pPr>
            <w:r w:rsidRPr="00E86B3D">
              <w:rPr>
                <w:sz w:val="18"/>
                <w:szCs w:val="18"/>
              </w:rPr>
              <w:t>№ докум</w:t>
            </w:r>
            <w:r w:rsidRPr="00BA2104">
              <w:rPr>
                <w:sz w:val="18"/>
                <w:szCs w:val="18"/>
              </w:rPr>
              <w:t>.</w:t>
            </w:r>
          </w:p>
        </w:tc>
        <w:tc>
          <w:tcPr>
            <w:tcW w:w="707" w:type="dxa"/>
          </w:tcPr>
          <w:p w:rsidR="000D428C" w:rsidRPr="00BA2104" w:rsidRDefault="000D428C" w:rsidP="000D428C">
            <w:pPr>
              <w:pStyle w:val="afd"/>
              <w:rPr>
                <w:sz w:val="18"/>
                <w:szCs w:val="18"/>
              </w:rPr>
            </w:pPr>
            <w:r w:rsidRPr="00E86B3D">
              <w:rPr>
                <w:sz w:val="18"/>
                <w:szCs w:val="18"/>
              </w:rPr>
              <w:t>Подп</w:t>
            </w:r>
            <w:r w:rsidRPr="00BA2104">
              <w:rPr>
                <w:sz w:val="18"/>
                <w:szCs w:val="18"/>
              </w:rPr>
              <w:t>.</w:t>
            </w:r>
          </w:p>
        </w:tc>
        <w:tc>
          <w:tcPr>
            <w:tcW w:w="708" w:type="dxa"/>
          </w:tcPr>
          <w:p w:rsidR="000D428C" w:rsidRPr="00E86B3D" w:rsidRDefault="000D428C" w:rsidP="000D428C">
            <w:pPr>
              <w:pStyle w:val="afd"/>
              <w:rPr>
                <w:sz w:val="18"/>
                <w:szCs w:val="18"/>
              </w:rPr>
            </w:pPr>
            <w:r w:rsidRPr="00E86B3D">
              <w:rPr>
                <w:sz w:val="18"/>
                <w:szCs w:val="18"/>
              </w:rPr>
              <w:t>Дата</w:t>
            </w:r>
          </w:p>
        </w:tc>
        <w:tc>
          <w:tcPr>
            <w:tcW w:w="2982" w:type="dxa"/>
            <w:vMerge w:val="restart"/>
            <w:vAlign w:val="center"/>
          </w:tcPr>
          <w:p w:rsidR="000D428C" w:rsidRPr="00E86B3D" w:rsidRDefault="000D428C" w:rsidP="000D428C">
            <w:pPr>
              <w:pStyle w:val="afb"/>
              <w:ind w:firstLine="0"/>
              <w:jc w:val="center"/>
              <w:rPr>
                <w:sz w:val="24"/>
              </w:rPr>
            </w:pPr>
          </w:p>
          <w:p w:rsidR="000D428C" w:rsidRDefault="000D428C" w:rsidP="000D428C">
            <w:pPr>
              <w:pStyle w:val="afb"/>
              <w:ind w:firstLine="0"/>
              <w:jc w:val="center"/>
              <w:rPr>
                <w:sz w:val="24"/>
              </w:rPr>
            </w:pPr>
            <w:r>
              <w:rPr>
                <w:rFonts w:cs="Times New Roman"/>
                <w:sz w:val="24"/>
                <w:szCs w:val="20"/>
              </w:rPr>
              <w:t xml:space="preserve">Методика скоринговой оценки рисков при кредитовании физических лиц и ее программная поддержка </w:t>
            </w:r>
            <w:r>
              <w:rPr>
                <w:sz w:val="24"/>
              </w:rPr>
              <w:br/>
            </w:r>
          </w:p>
          <w:p w:rsidR="000D428C" w:rsidRPr="00E86B3D" w:rsidRDefault="000D428C" w:rsidP="000D428C">
            <w:pPr>
              <w:pStyle w:val="afb"/>
              <w:ind w:firstLine="0"/>
              <w:jc w:val="center"/>
              <w:rPr>
                <w:sz w:val="24"/>
              </w:rPr>
            </w:pPr>
            <w:r w:rsidRPr="00E86B3D">
              <w:rPr>
                <w:sz w:val="24"/>
              </w:rPr>
              <w:t xml:space="preserve">Ведомость дипломного </w:t>
            </w:r>
            <w:r w:rsidRPr="00E86B3D">
              <w:rPr>
                <w:sz w:val="24"/>
              </w:rPr>
              <w:br/>
              <w:t>проекта</w:t>
            </w:r>
            <w:r>
              <w:rPr>
                <w:sz w:val="24"/>
              </w:rPr>
              <w:br/>
            </w:r>
          </w:p>
        </w:tc>
        <w:tc>
          <w:tcPr>
            <w:tcW w:w="851" w:type="dxa"/>
            <w:gridSpan w:val="3"/>
          </w:tcPr>
          <w:p w:rsidR="000D428C" w:rsidRPr="000D428C" w:rsidRDefault="000D428C" w:rsidP="000D428C">
            <w:pPr>
              <w:ind w:firstLine="0"/>
              <w:rPr>
                <w:sz w:val="20"/>
                <w:szCs w:val="20"/>
              </w:rPr>
            </w:pPr>
          </w:p>
        </w:tc>
        <w:tc>
          <w:tcPr>
            <w:tcW w:w="702" w:type="dxa"/>
          </w:tcPr>
          <w:p w:rsidR="000D428C" w:rsidRPr="000D428C" w:rsidRDefault="000D428C" w:rsidP="000D428C">
            <w:pPr>
              <w:ind w:left="-107" w:right="-399" w:firstLine="141"/>
              <w:rPr>
                <w:sz w:val="20"/>
                <w:szCs w:val="20"/>
              </w:rPr>
            </w:pPr>
            <w:r w:rsidRPr="000D428C">
              <w:rPr>
                <w:sz w:val="20"/>
                <w:szCs w:val="20"/>
              </w:rPr>
              <w:t>Лист</w:t>
            </w:r>
          </w:p>
        </w:tc>
        <w:tc>
          <w:tcPr>
            <w:tcW w:w="858" w:type="dxa"/>
          </w:tcPr>
          <w:p w:rsidR="000D428C" w:rsidRPr="000D428C" w:rsidRDefault="000D428C" w:rsidP="000D428C">
            <w:pPr>
              <w:ind w:left="41" w:right="-250" w:firstLine="0"/>
              <w:rPr>
                <w:sz w:val="20"/>
                <w:szCs w:val="20"/>
              </w:rPr>
            </w:pPr>
            <w:r w:rsidRPr="000D428C">
              <w:rPr>
                <w:sz w:val="20"/>
                <w:szCs w:val="20"/>
              </w:rPr>
              <w:t>Листов</w:t>
            </w:r>
          </w:p>
        </w:tc>
      </w:tr>
      <w:tr w:rsidR="000D428C" w:rsidRPr="00E86B3D" w:rsidTr="008456C6">
        <w:trPr>
          <w:cantSplit/>
          <w:trHeight w:val="280"/>
        </w:trPr>
        <w:tc>
          <w:tcPr>
            <w:tcW w:w="989" w:type="dxa"/>
            <w:gridSpan w:val="2"/>
          </w:tcPr>
          <w:p w:rsidR="000D428C" w:rsidRPr="00E86B3D" w:rsidRDefault="000D428C" w:rsidP="000D428C">
            <w:pPr>
              <w:pStyle w:val="afd"/>
              <w:ind w:left="92"/>
            </w:pPr>
            <w:r w:rsidRPr="00E86B3D">
              <w:t>Разраб.</w:t>
            </w:r>
          </w:p>
        </w:tc>
        <w:tc>
          <w:tcPr>
            <w:tcW w:w="1559" w:type="dxa"/>
          </w:tcPr>
          <w:p w:rsidR="000D428C" w:rsidRPr="00E86B3D" w:rsidRDefault="000D428C" w:rsidP="000D428C">
            <w:pPr>
              <w:pStyle w:val="afd"/>
            </w:pPr>
            <w:r>
              <w:t>Лунгис И.С.</w:t>
            </w:r>
          </w:p>
        </w:tc>
        <w:tc>
          <w:tcPr>
            <w:tcW w:w="707" w:type="dxa"/>
          </w:tcPr>
          <w:p w:rsidR="000D428C" w:rsidRPr="00E86B3D" w:rsidRDefault="000D428C" w:rsidP="000D428C">
            <w:pPr>
              <w:pStyle w:val="afd"/>
            </w:pPr>
          </w:p>
        </w:tc>
        <w:tc>
          <w:tcPr>
            <w:tcW w:w="708" w:type="dxa"/>
            <w:vAlign w:val="center"/>
          </w:tcPr>
          <w:p w:rsidR="000D428C" w:rsidRPr="00E86B3D" w:rsidRDefault="000D428C" w:rsidP="000D428C">
            <w:pPr>
              <w:pStyle w:val="afd"/>
            </w:pPr>
          </w:p>
        </w:tc>
        <w:tc>
          <w:tcPr>
            <w:tcW w:w="2982" w:type="dxa"/>
            <w:vMerge/>
          </w:tcPr>
          <w:p w:rsidR="000D428C" w:rsidRPr="00E86B3D" w:rsidRDefault="000D428C" w:rsidP="000D428C">
            <w:pPr>
              <w:pStyle w:val="afb"/>
              <w:ind w:firstLine="0"/>
              <w:rPr>
                <w:sz w:val="24"/>
              </w:rPr>
            </w:pPr>
          </w:p>
        </w:tc>
        <w:tc>
          <w:tcPr>
            <w:tcW w:w="284" w:type="dxa"/>
          </w:tcPr>
          <w:p w:rsidR="000D428C" w:rsidRPr="000D428C" w:rsidRDefault="000D428C" w:rsidP="000D428C">
            <w:pPr>
              <w:ind w:firstLine="0"/>
              <w:rPr>
                <w:sz w:val="20"/>
                <w:szCs w:val="20"/>
              </w:rPr>
            </w:pPr>
          </w:p>
        </w:tc>
        <w:tc>
          <w:tcPr>
            <w:tcW w:w="283" w:type="dxa"/>
          </w:tcPr>
          <w:p w:rsidR="000D428C" w:rsidRPr="000D428C" w:rsidRDefault="000D428C" w:rsidP="000D428C">
            <w:pPr>
              <w:ind w:firstLine="0"/>
              <w:rPr>
                <w:sz w:val="20"/>
                <w:szCs w:val="20"/>
              </w:rPr>
            </w:pPr>
          </w:p>
        </w:tc>
        <w:tc>
          <w:tcPr>
            <w:tcW w:w="284" w:type="dxa"/>
          </w:tcPr>
          <w:p w:rsidR="000D428C" w:rsidRPr="000D428C" w:rsidRDefault="000D428C" w:rsidP="000D428C">
            <w:pPr>
              <w:ind w:firstLine="0"/>
              <w:rPr>
                <w:sz w:val="20"/>
                <w:szCs w:val="20"/>
              </w:rPr>
            </w:pPr>
          </w:p>
        </w:tc>
        <w:tc>
          <w:tcPr>
            <w:tcW w:w="702" w:type="dxa"/>
          </w:tcPr>
          <w:p w:rsidR="000D428C" w:rsidRPr="00210A2A" w:rsidRDefault="00210A2A" w:rsidP="003019D6">
            <w:pPr>
              <w:ind w:firstLine="0"/>
              <w:jc w:val="center"/>
              <w:rPr>
                <w:sz w:val="20"/>
                <w:szCs w:val="20"/>
                <w:lang w:val="en-US"/>
              </w:rPr>
            </w:pPr>
            <w:r>
              <w:rPr>
                <w:sz w:val="20"/>
                <w:szCs w:val="20"/>
                <w:lang w:val="en-US"/>
              </w:rPr>
              <w:t>1</w:t>
            </w:r>
          </w:p>
        </w:tc>
        <w:tc>
          <w:tcPr>
            <w:tcW w:w="858" w:type="dxa"/>
          </w:tcPr>
          <w:p w:rsidR="000D428C" w:rsidRPr="00210A2A" w:rsidRDefault="00210A2A" w:rsidP="003019D6">
            <w:pPr>
              <w:ind w:firstLine="0"/>
              <w:jc w:val="center"/>
              <w:rPr>
                <w:sz w:val="20"/>
                <w:szCs w:val="20"/>
                <w:lang w:val="en-US"/>
              </w:rPr>
            </w:pPr>
            <w:r>
              <w:rPr>
                <w:sz w:val="20"/>
                <w:szCs w:val="20"/>
                <w:lang w:val="en-US"/>
              </w:rPr>
              <w:t>1</w:t>
            </w:r>
          </w:p>
        </w:tc>
      </w:tr>
      <w:tr w:rsidR="000D428C" w:rsidRPr="00E86B3D" w:rsidTr="008456C6">
        <w:trPr>
          <w:cantSplit/>
        </w:trPr>
        <w:tc>
          <w:tcPr>
            <w:tcW w:w="989" w:type="dxa"/>
            <w:gridSpan w:val="2"/>
          </w:tcPr>
          <w:p w:rsidR="000D428C" w:rsidRPr="00E86B3D" w:rsidRDefault="000D428C" w:rsidP="000D428C">
            <w:pPr>
              <w:pStyle w:val="afd"/>
              <w:ind w:left="92"/>
            </w:pPr>
            <w:r w:rsidRPr="00E86B3D">
              <w:t>Пров.</w:t>
            </w:r>
          </w:p>
        </w:tc>
        <w:tc>
          <w:tcPr>
            <w:tcW w:w="1559" w:type="dxa"/>
          </w:tcPr>
          <w:p w:rsidR="000D428C" w:rsidRPr="00E86B3D" w:rsidRDefault="000D428C" w:rsidP="000D428C">
            <w:pPr>
              <w:pStyle w:val="afd"/>
              <w:ind w:left="-41"/>
              <w:rPr>
                <w:sz w:val="19"/>
                <w:szCs w:val="19"/>
              </w:rPr>
            </w:pPr>
            <w:r>
              <w:rPr>
                <w:sz w:val="19"/>
                <w:szCs w:val="19"/>
              </w:rPr>
              <w:t xml:space="preserve"> Хомяков П.В.</w:t>
            </w:r>
          </w:p>
        </w:tc>
        <w:tc>
          <w:tcPr>
            <w:tcW w:w="707" w:type="dxa"/>
          </w:tcPr>
          <w:p w:rsidR="000D428C" w:rsidRPr="00E86B3D" w:rsidRDefault="000D428C" w:rsidP="000D428C">
            <w:pPr>
              <w:pStyle w:val="afd"/>
            </w:pPr>
          </w:p>
        </w:tc>
        <w:tc>
          <w:tcPr>
            <w:tcW w:w="708" w:type="dxa"/>
          </w:tcPr>
          <w:p w:rsidR="000D428C" w:rsidRPr="00E86B3D" w:rsidRDefault="000D428C" w:rsidP="000D428C">
            <w:pPr>
              <w:pStyle w:val="afd"/>
            </w:pPr>
          </w:p>
        </w:tc>
        <w:tc>
          <w:tcPr>
            <w:tcW w:w="2982" w:type="dxa"/>
            <w:vMerge/>
          </w:tcPr>
          <w:p w:rsidR="000D428C" w:rsidRPr="00E86B3D" w:rsidRDefault="000D428C" w:rsidP="000D428C">
            <w:pPr>
              <w:pStyle w:val="afb"/>
              <w:ind w:firstLine="0"/>
              <w:rPr>
                <w:sz w:val="24"/>
              </w:rPr>
            </w:pPr>
          </w:p>
        </w:tc>
        <w:tc>
          <w:tcPr>
            <w:tcW w:w="2411" w:type="dxa"/>
            <w:gridSpan w:val="5"/>
            <w:vMerge w:val="restart"/>
            <w:vAlign w:val="center"/>
          </w:tcPr>
          <w:p w:rsidR="000D428C" w:rsidRPr="00E86B3D" w:rsidRDefault="000D428C" w:rsidP="000D428C">
            <w:pPr>
              <w:ind w:firstLine="0"/>
              <w:jc w:val="center"/>
              <w:rPr>
                <w:sz w:val="24"/>
                <w:szCs w:val="24"/>
              </w:rPr>
            </w:pPr>
            <w:r w:rsidRPr="00E86B3D">
              <w:rPr>
                <w:sz w:val="24"/>
                <w:szCs w:val="24"/>
              </w:rPr>
              <w:t>Кафедра ЭИ</w:t>
            </w:r>
          </w:p>
          <w:p w:rsidR="000D428C" w:rsidRPr="00E86B3D" w:rsidRDefault="000D428C" w:rsidP="000D428C">
            <w:pPr>
              <w:ind w:firstLine="0"/>
              <w:jc w:val="center"/>
              <w:rPr>
                <w:sz w:val="24"/>
                <w:szCs w:val="24"/>
              </w:rPr>
            </w:pPr>
            <w:r w:rsidRPr="00E86B3D">
              <w:rPr>
                <w:sz w:val="24"/>
                <w:szCs w:val="24"/>
              </w:rPr>
              <w:t xml:space="preserve">гр. </w:t>
            </w:r>
            <w:r>
              <w:rPr>
                <w:sz w:val="24"/>
                <w:szCs w:val="24"/>
              </w:rPr>
              <w:t>0</w:t>
            </w:r>
            <w:r w:rsidRPr="00E86B3D">
              <w:rPr>
                <w:sz w:val="24"/>
                <w:szCs w:val="24"/>
              </w:rPr>
              <w:t>7230</w:t>
            </w:r>
            <w:r>
              <w:rPr>
                <w:sz w:val="24"/>
                <w:szCs w:val="24"/>
              </w:rPr>
              <w:t>2</w:t>
            </w:r>
          </w:p>
        </w:tc>
      </w:tr>
      <w:tr w:rsidR="000D428C" w:rsidRPr="00E86B3D" w:rsidTr="008456C6">
        <w:trPr>
          <w:cantSplit/>
        </w:trPr>
        <w:tc>
          <w:tcPr>
            <w:tcW w:w="989" w:type="dxa"/>
            <w:gridSpan w:val="2"/>
          </w:tcPr>
          <w:p w:rsidR="000D428C" w:rsidRPr="00E86B3D" w:rsidRDefault="000D428C" w:rsidP="00CD175A">
            <w:pPr>
              <w:pStyle w:val="afd"/>
              <w:ind w:left="92"/>
            </w:pPr>
          </w:p>
        </w:tc>
        <w:tc>
          <w:tcPr>
            <w:tcW w:w="1559" w:type="dxa"/>
          </w:tcPr>
          <w:p w:rsidR="000D428C" w:rsidRPr="00E86B3D" w:rsidRDefault="000D428C" w:rsidP="00CD175A">
            <w:pPr>
              <w:pStyle w:val="afd"/>
            </w:pPr>
          </w:p>
        </w:tc>
        <w:tc>
          <w:tcPr>
            <w:tcW w:w="707" w:type="dxa"/>
          </w:tcPr>
          <w:p w:rsidR="000D428C" w:rsidRPr="00E86B3D" w:rsidRDefault="000D428C" w:rsidP="00CD175A">
            <w:pPr>
              <w:pStyle w:val="afd"/>
            </w:pPr>
          </w:p>
        </w:tc>
        <w:tc>
          <w:tcPr>
            <w:tcW w:w="708" w:type="dxa"/>
          </w:tcPr>
          <w:p w:rsidR="000D428C" w:rsidRPr="00E86B3D" w:rsidRDefault="000D428C" w:rsidP="00CD175A">
            <w:pPr>
              <w:pStyle w:val="afd"/>
            </w:pPr>
          </w:p>
        </w:tc>
        <w:tc>
          <w:tcPr>
            <w:tcW w:w="2982" w:type="dxa"/>
            <w:vMerge/>
          </w:tcPr>
          <w:p w:rsidR="000D428C" w:rsidRPr="00E86B3D" w:rsidRDefault="000D428C" w:rsidP="00CD175A">
            <w:pPr>
              <w:pStyle w:val="afb"/>
              <w:rPr>
                <w:sz w:val="24"/>
              </w:rPr>
            </w:pPr>
          </w:p>
        </w:tc>
        <w:tc>
          <w:tcPr>
            <w:tcW w:w="2411" w:type="dxa"/>
            <w:gridSpan w:val="5"/>
            <w:vMerge/>
          </w:tcPr>
          <w:p w:rsidR="000D428C" w:rsidRPr="00E86B3D" w:rsidRDefault="000D428C" w:rsidP="00CD175A">
            <w:pPr>
              <w:pStyle w:val="afb"/>
              <w:rPr>
                <w:sz w:val="24"/>
              </w:rPr>
            </w:pPr>
          </w:p>
        </w:tc>
      </w:tr>
      <w:tr w:rsidR="000D428C" w:rsidRPr="00E86B3D" w:rsidTr="008456C6">
        <w:trPr>
          <w:cantSplit/>
          <w:trHeight w:val="300"/>
        </w:trPr>
        <w:tc>
          <w:tcPr>
            <w:tcW w:w="989" w:type="dxa"/>
            <w:gridSpan w:val="2"/>
          </w:tcPr>
          <w:p w:rsidR="000D428C" w:rsidRPr="00E86B3D" w:rsidRDefault="000D428C" w:rsidP="00CD175A">
            <w:pPr>
              <w:pStyle w:val="afd"/>
              <w:ind w:left="92"/>
            </w:pPr>
            <w:r w:rsidRPr="00E86B3D">
              <w:t>Н.конт.</w:t>
            </w:r>
          </w:p>
        </w:tc>
        <w:tc>
          <w:tcPr>
            <w:tcW w:w="1559" w:type="dxa"/>
            <w:vAlign w:val="center"/>
          </w:tcPr>
          <w:p w:rsidR="000D428C" w:rsidRPr="00E86B3D" w:rsidRDefault="000D428C" w:rsidP="00CD175A">
            <w:pPr>
              <w:pStyle w:val="afd"/>
              <w:rPr>
                <w:sz w:val="18"/>
                <w:szCs w:val="18"/>
              </w:rPr>
            </w:pPr>
            <w:r w:rsidRPr="00E86B3D">
              <w:rPr>
                <w:sz w:val="18"/>
                <w:szCs w:val="18"/>
              </w:rPr>
              <w:t>Мытник Н.П.</w:t>
            </w:r>
          </w:p>
        </w:tc>
        <w:tc>
          <w:tcPr>
            <w:tcW w:w="707" w:type="dxa"/>
          </w:tcPr>
          <w:p w:rsidR="000D428C" w:rsidRPr="00E86B3D" w:rsidRDefault="000D428C" w:rsidP="00CD175A">
            <w:pPr>
              <w:pStyle w:val="afd"/>
            </w:pPr>
          </w:p>
        </w:tc>
        <w:tc>
          <w:tcPr>
            <w:tcW w:w="708" w:type="dxa"/>
          </w:tcPr>
          <w:p w:rsidR="000D428C" w:rsidRPr="00E86B3D" w:rsidRDefault="000D428C" w:rsidP="00CD175A">
            <w:pPr>
              <w:pStyle w:val="afd"/>
            </w:pPr>
          </w:p>
        </w:tc>
        <w:tc>
          <w:tcPr>
            <w:tcW w:w="2982" w:type="dxa"/>
            <w:vMerge/>
          </w:tcPr>
          <w:p w:rsidR="000D428C" w:rsidRPr="00E86B3D" w:rsidRDefault="000D428C" w:rsidP="00CD175A">
            <w:pPr>
              <w:pStyle w:val="afb"/>
              <w:rPr>
                <w:sz w:val="24"/>
              </w:rPr>
            </w:pPr>
          </w:p>
        </w:tc>
        <w:tc>
          <w:tcPr>
            <w:tcW w:w="2411" w:type="dxa"/>
            <w:gridSpan w:val="5"/>
            <w:vMerge/>
          </w:tcPr>
          <w:p w:rsidR="000D428C" w:rsidRPr="00E86B3D" w:rsidRDefault="000D428C" w:rsidP="00CD175A">
            <w:pPr>
              <w:pStyle w:val="afb"/>
              <w:rPr>
                <w:sz w:val="24"/>
              </w:rPr>
            </w:pPr>
          </w:p>
        </w:tc>
      </w:tr>
      <w:tr w:rsidR="000D428C" w:rsidRPr="00E86B3D" w:rsidTr="008456C6">
        <w:trPr>
          <w:cantSplit/>
          <w:trHeight w:val="315"/>
        </w:trPr>
        <w:tc>
          <w:tcPr>
            <w:tcW w:w="989" w:type="dxa"/>
            <w:gridSpan w:val="2"/>
          </w:tcPr>
          <w:p w:rsidR="000D428C" w:rsidRPr="00E86B3D" w:rsidRDefault="000D428C" w:rsidP="00CD175A">
            <w:pPr>
              <w:pStyle w:val="afd"/>
            </w:pPr>
          </w:p>
        </w:tc>
        <w:tc>
          <w:tcPr>
            <w:tcW w:w="1559" w:type="dxa"/>
          </w:tcPr>
          <w:p w:rsidR="000D428C" w:rsidRPr="00E86B3D" w:rsidRDefault="000D428C" w:rsidP="00CD175A">
            <w:pPr>
              <w:pStyle w:val="afd"/>
            </w:pPr>
          </w:p>
        </w:tc>
        <w:tc>
          <w:tcPr>
            <w:tcW w:w="707" w:type="dxa"/>
          </w:tcPr>
          <w:p w:rsidR="000D428C" w:rsidRPr="00E86B3D" w:rsidRDefault="000D428C" w:rsidP="00CD175A">
            <w:pPr>
              <w:pStyle w:val="afd"/>
            </w:pPr>
          </w:p>
        </w:tc>
        <w:tc>
          <w:tcPr>
            <w:tcW w:w="708" w:type="dxa"/>
          </w:tcPr>
          <w:p w:rsidR="000D428C" w:rsidRPr="00E86B3D" w:rsidRDefault="000D428C" w:rsidP="00CD175A">
            <w:pPr>
              <w:pStyle w:val="afd"/>
            </w:pPr>
          </w:p>
        </w:tc>
        <w:tc>
          <w:tcPr>
            <w:tcW w:w="2982" w:type="dxa"/>
            <w:vMerge/>
          </w:tcPr>
          <w:p w:rsidR="000D428C" w:rsidRPr="00E86B3D" w:rsidRDefault="000D428C" w:rsidP="00CD175A">
            <w:pPr>
              <w:pStyle w:val="afb"/>
              <w:rPr>
                <w:sz w:val="24"/>
              </w:rPr>
            </w:pPr>
          </w:p>
        </w:tc>
        <w:tc>
          <w:tcPr>
            <w:tcW w:w="2411" w:type="dxa"/>
            <w:gridSpan w:val="5"/>
            <w:vMerge/>
          </w:tcPr>
          <w:p w:rsidR="000D428C" w:rsidRPr="00E86B3D" w:rsidRDefault="000D428C" w:rsidP="00CD175A">
            <w:pPr>
              <w:pStyle w:val="afb"/>
              <w:rPr>
                <w:sz w:val="24"/>
              </w:rPr>
            </w:pPr>
          </w:p>
        </w:tc>
      </w:tr>
    </w:tbl>
    <w:p w:rsidR="000D428C" w:rsidRPr="000D428C" w:rsidRDefault="000D428C" w:rsidP="00162ED0">
      <w:pPr>
        <w:spacing w:after="0"/>
        <w:ind w:firstLine="0"/>
        <w:rPr>
          <w:rFonts w:ascii="Courier New" w:hAnsi="Courier New" w:cs="Courier New"/>
          <w:b/>
          <w:sz w:val="24"/>
          <w:szCs w:val="24"/>
        </w:rPr>
      </w:pPr>
    </w:p>
    <w:sectPr w:rsidR="000D428C" w:rsidRPr="000D428C" w:rsidSect="00CD175A">
      <w:footerReference w:type="default" r:id="rId58"/>
      <w:footerReference w:type="first" r:id="rId59"/>
      <w:pgSz w:w="11906" w:h="16838"/>
      <w:pgMar w:top="1134" w:right="850" w:bottom="1134" w:left="1701" w:header="708" w:footer="708" w:gutter="0"/>
      <w:pgNumType w:start="4"/>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33EB" w:rsidRDefault="004233EB" w:rsidP="003540B5">
      <w:pPr>
        <w:spacing w:after="0" w:line="240" w:lineRule="auto"/>
      </w:pPr>
      <w:r>
        <w:separator/>
      </w:r>
    </w:p>
  </w:endnote>
  <w:endnote w:type="continuationSeparator" w:id="0">
    <w:p w:rsidR="004233EB" w:rsidRDefault="004233EB" w:rsidP="003540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CC"/>
    <w:family w:val="roman"/>
    <w:pitch w:val="variable"/>
    <w:sig w:usb0="04000687" w:usb1="00000000" w:usb2="00000000" w:usb3="00000000" w:csb0="0000009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Helvetica-Bold">
    <w:altName w:val="MS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7323054"/>
      <w:docPartObj>
        <w:docPartGallery w:val="Page Numbers (Bottom of Page)"/>
        <w:docPartUnique/>
      </w:docPartObj>
    </w:sdtPr>
    <w:sdtEndPr/>
    <w:sdtContent>
      <w:p w:rsidR="00CD175A" w:rsidRDefault="00CD175A">
        <w:pPr>
          <w:pStyle w:val="af0"/>
          <w:jc w:val="right"/>
        </w:pPr>
        <w:r>
          <w:fldChar w:fldCharType="begin"/>
        </w:r>
        <w:r>
          <w:instrText>PAGE   \* MERGEFORMAT</w:instrText>
        </w:r>
        <w:r>
          <w:fldChar w:fldCharType="separate"/>
        </w:r>
        <w:r w:rsidR="00C90797">
          <w:rPr>
            <w:noProof/>
          </w:rPr>
          <w:t>5</w:t>
        </w:r>
        <w:r>
          <w:fldChar w:fldCharType="end"/>
        </w:r>
      </w:p>
    </w:sdtContent>
  </w:sdt>
  <w:p w:rsidR="00CD175A" w:rsidRDefault="00CD175A">
    <w:pPr>
      <w:pStyle w:val="af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9995410"/>
      <w:docPartObj>
        <w:docPartGallery w:val="Page Numbers (Bottom of Page)"/>
        <w:docPartUnique/>
      </w:docPartObj>
    </w:sdtPr>
    <w:sdtEndPr/>
    <w:sdtContent>
      <w:p w:rsidR="00CD175A" w:rsidRDefault="00CD175A">
        <w:pPr>
          <w:pStyle w:val="af0"/>
          <w:jc w:val="right"/>
        </w:pPr>
        <w:r>
          <w:t>4</w:t>
        </w:r>
      </w:p>
    </w:sdtContent>
  </w:sdt>
  <w:p w:rsidR="00CD175A" w:rsidRDefault="00CD175A">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33EB" w:rsidRDefault="004233EB" w:rsidP="003540B5">
      <w:pPr>
        <w:spacing w:after="0" w:line="240" w:lineRule="auto"/>
      </w:pPr>
      <w:r>
        <w:separator/>
      </w:r>
    </w:p>
  </w:footnote>
  <w:footnote w:type="continuationSeparator" w:id="0">
    <w:p w:rsidR="004233EB" w:rsidRDefault="004233EB" w:rsidP="003540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B142A"/>
    <w:multiLevelType w:val="hybridMultilevel"/>
    <w:tmpl w:val="87009862"/>
    <w:lvl w:ilvl="0" w:tplc="0B98047A">
      <w:start w:val="1"/>
      <w:numFmt w:val="russianLower"/>
      <w:lvlText w:val="%1)"/>
      <w:lvlJc w:val="left"/>
      <w:pPr>
        <w:ind w:left="755" w:hanging="360"/>
      </w:pPr>
      <w:rPr>
        <w:rFonts w:hint="default"/>
      </w:rPr>
    </w:lvl>
    <w:lvl w:ilvl="1" w:tplc="04190019" w:tentative="1">
      <w:start w:val="1"/>
      <w:numFmt w:val="lowerLetter"/>
      <w:lvlText w:val="%2."/>
      <w:lvlJc w:val="left"/>
      <w:pPr>
        <w:ind w:left="1475" w:hanging="360"/>
      </w:pPr>
    </w:lvl>
    <w:lvl w:ilvl="2" w:tplc="0419001B" w:tentative="1">
      <w:start w:val="1"/>
      <w:numFmt w:val="lowerRoman"/>
      <w:lvlText w:val="%3."/>
      <w:lvlJc w:val="right"/>
      <w:pPr>
        <w:ind w:left="2195" w:hanging="180"/>
      </w:pPr>
    </w:lvl>
    <w:lvl w:ilvl="3" w:tplc="0419000F" w:tentative="1">
      <w:start w:val="1"/>
      <w:numFmt w:val="decimal"/>
      <w:lvlText w:val="%4."/>
      <w:lvlJc w:val="left"/>
      <w:pPr>
        <w:ind w:left="2915" w:hanging="360"/>
      </w:pPr>
    </w:lvl>
    <w:lvl w:ilvl="4" w:tplc="04190019" w:tentative="1">
      <w:start w:val="1"/>
      <w:numFmt w:val="lowerLetter"/>
      <w:lvlText w:val="%5."/>
      <w:lvlJc w:val="left"/>
      <w:pPr>
        <w:ind w:left="3635" w:hanging="360"/>
      </w:pPr>
    </w:lvl>
    <w:lvl w:ilvl="5" w:tplc="0419001B" w:tentative="1">
      <w:start w:val="1"/>
      <w:numFmt w:val="lowerRoman"/>
      <w:lvlText w:val="%6."/>
      <w:lvlJc w:val="right"/>
      <w:pPr>
        <w:ind w:left="4355" w:hanging="180"/>
      </w:pPr>
    </w:lvl>
    <w:lvl w:ilvl="6" w:tplc="0419000F" w:tentative="1">
      <w:start w:val="1"/>
      <w:numFmt w:val="decimal"/>
      <w:lvlText w:val="%7."/>
      <w:lvlJc w:val="left"/>
      <w:pPr>
        <w:ind w:left="5075" w:hanging="360"/>
      </w:pPr>
    </w:lvl>
    <w:lvl w:ilvl="7" w:tplc="04190019" w:tentative="1">
      <w:start w:val="1"/>
      <w:numFmt w:val="lowerLetter"/>
      <w:lvlText w:val="%8."/>
      <w:lvlJc w:val="left"/>
      <w:pPr>
        <w:ind w:left="5795" w:hanging="360"/>
      </w:pPr>
    </w:lvl>
    <w:lvl w:ilvl="8" w:tplc="0419001B" w:tentative="1">
      <w:start w:val="1"/>
      <w:numFmt w:val="lowerRoman"/>
      <w:lvlText w:val="%9."/>
      <w:lvlJc w:val="right"/>
      <w:pPr>
        <w:ind w:left="6515" w:hanging="180"/>
      </w:pPr>
    </w:lvl>
  </w:abstractNum>
  <w:abstractNum w:abstractNumId="1">
    <w:nsid w:val="0AED5F9C"/>
    <w:multiLevelType w:val="hybridMultilevel"/>
    <w:tmpl w:val="FED60D7C"/>
    <w:lvl w:ilvl="0" w:tplc="97A4E5DE">
      <w:start w:val="1"/>
      <w:numFmt w:val="russianLower"/>
      <w:suff w:val="space"/>
      <w:lvlText w:val="%1)"/>
      <w:lvlJc w:val="left"/>
      <w:pPr>
        <w:ind w:left="755"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0BB55557"/>
    <w:multiLevelType w:val="hybridMultilevel"/>
    <w:tmpl w:val="70FCF6CE"/>
    <w:lvl w:ilvl="0" w:tplc="505C4F44">
      <w:start w:val="1"/>
      <w:numFmt w:val="russianLower"/>
      <w:suff w:val="space"/>
      <w:lvlText w:val="%1)"/>
      <w:lvlJc w:val="left"/>
      <w:pPr>
        <w:ind w:left="1069" w:hanging="360"/>
      </w:pPr>
      <w:rPr>
        <w:rFonts w:hint="default"/>
      </w:rPr>
    </w:lvl>
    <w:lvl w:ilvl="1" w:tplc="04190019">
      <w:start w:val="1"/>
      <w:numFmt w:val="decimal"/>
      <w:lvlText w:val="%2."/>
      <w:lvlJc w:val="left"/>
      <w:pPr>
        <w:tabs>
          <w:tab w:val="num" w:pos="872"/>
        </w:tabs>
        <w:ind w:left="872" w:hanging="360"/>
      </w:pPr>
    </w:lvl>
    <w:lvl w:ilvl="2" w:tplc="0419001B">
      <w:start w:val="1"/>
      <w:numFmt w:val="decimal"/>
      <w:lvlText w:val="%3."/>
      <w:lvlJc w:val="left"/>
      <w:pPr>
        <w:tabs>
          <w:tab w:val="num" w:pos="1592"/>
        </w:tabs>
        <w:ind w:left="1592" w:hanging="360"/>
      </w:pPr>
    </w:lvl>
    <w:lvl w:ilvl="3" w:tplc="0419000F">
      <w:start w:val="1"/>
      <w:numFmt w:val="decimal"/>
      <w:lvlText w:val="%4."/>
      <w:lvlJc w:val="left"/>
      <w:pPr>
        <w:tabs>
          <w:tab w:val="num" w:pos="2312"/>
        </w:tabs>
        <w:ind w:left="2312" w:hanging="360"/>
      </w:pPr>
    </w:lvl>
    <w:lvl w:ilvl="4" w:tplc="04190019">
      <w:start w:val="1"/>
      <w:numFmt w:val="decimal"/>
      <w:lvlText w:val="%5."/>
      <w:lvlJc w:val="left"/>
      <w:pPr>
        <w:tabs>
          <w:tab w:val="num" w:pos="3032"/>
        </w:tabs>
        <w:ind w:left="3032" w:hanging="360"/>
      </w:pPr>
    </w:lvl>
    <w:lvl w:ilvl="5" w:tplc="0419001B">
      <w:start w:val="1"/>
      <w:numFmt w:val="decimal"/>
      <w:lvlText w:val="%6."/>
      <w:lvlJc w:val="left"/>
      <w:pPr>
        <w:tabs>
          <w:tab w:val="num" w:pos="3752"/>
        </w:tabs>
        <w:ind w:left="3752" w:hanging="360"/>
      </w:pPr>
    </w:lvl>
    <w:lvl w:ilvl="6" w:tplc="0419000F">
      <w:start w:val="1"/>
      <w:numFmt w:val="decimal"/>
      <w:lvlText w:val="%7."/>
      <w:lvlJc w:val="left"/>
      <w:pPr>
        <w:tabs>
          <w:tab w:val="num" w:pos="4472"/>
        </w:tabs>
        <w:ind w:left="4472" w:hanging="360"/>
      </w:pPr>
    </w:lvl>
    <w:lvl w:ilvl="7" w:tplc="04190019">
      <w:start w:val="1"/>
      <w:numFmt w:val="decimal"/>
      <w:lvlText w:val="%8."/>
      <w:lvlJc w:val="left"/>
      <w:pPr>
        <w:tabs>
          <w:tab w:val="num" w:pos="5192"/>
        </w:tabs>
        <w:ind w:left="5192" w:hanging="360"/>
      </w:pPr>
    </w:lvl>
    <w:lvl w:ilvl="8" w:tplc="0419001B">
      <w:start w:val="1"/>
      <w:numFmt w:val="decimal"/>
      <w:lvlText w:val="%9."/>
      <w:lvlJc w:val="left"/>
      <w:pPr>
        <w:tabs>
          <w:tab w:val="num" w:pos="5912"/>
        </w:tabs>
        <w:ind w:left="5912" w:hanging="360"/>
      </w:pPr>
    </w:lvl>
  </w:abstractNum>
  <w:abstractNum w:abstractNumId="3">
    <w:nsid w:val="0D0F1A20"/>
    <w:multiLevelType w:val="hybridMultilevel"/>
    <w:tmpl w:val="B7C6AF6A"/>
    <w:lvl w:ilvl="0" w:tplc="8384D166">
      <w:start w:val="1"/>
      <w:numFmt w:val="russianLower"/>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EC8397B"/>
    <w:multiLevelType w:val="hybridMultilevel"/>
    <w:tmpl w:val="09E4E612"/>
    <w:lvl w:ilvl="0" w:tplc="F4F27F60">
      <w:start w:val="1"/>
      <w:numFmt w:val="bullet"/>
      <w:suff w:val="space"/>
      <w:lvlText w:val="-"/>
      <w:lvlJc w:val="left"/>
      <w:pPr>
        <w:ind w:left="1211"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4B64615"/>
    <w:multiLevelType w:val="hybridMultilevel"/>
    <w:tmpl w:val="1FC058BE"/>
    <w:lvl w:ilvl="0" w:tplc="55900B98">
      <w:start w:val="1"/>
      <w:numFmt w:val="bullet"/>
      <w:suff w:val="space"/>
      <w:lvlText w:val="−"/>
      <w:lvlJc w:val="left"/>
      <w:pPr>
        <w:ind w:left="1429" w:hanging="360"/>
      </w:pPr>
      <w:rPr>
        <w:rFonts w:ascii="Sylfaen" w:hAnsi="Sylfae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7570F2A"/>
    <w:multiLevelType w:val="hybridMultilevel"/>
    <w:tmpl w:val="AC9E9D96"/>
    <w:lvl w:ilvl="0" w:tplc="85D6CB1C">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18330C02"/>
    <w:multiLevelType w:val="hybridMultilevel"/>
    <w:tmpl w:val="93B27A6A"/>
    <w:lvl w:ilvl="0" w:tplc="60F6548A">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A097653"/>
    <w:multiLevelType w:val="hybridMultilevel"/>
    <w:tmpl w:val="60A407AC"/>
    <w:lvl w:ilvl="0" w:tplc="60F6548A">
      <w:start w:val="1"/>
      <w:numFmt w:val="bullet"/>
      <w:lvlText w:val=""/>
      <w:lvlJc w:val="left"/>
      <w:pPr>
        <w:ind w:left="1287" w:hanging="360"/>
      </w:pPr>
      <w:rPr>
        <w:rFonts w:ascii="Symbol" w:hAnsi="Symbol" w:hint="default"/>
        <w:color w:val="auto"/>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nsid w:val="1EE45B52"/>
    <w:multiLevelType w:val="hybridMultilevel"/>
    <w:tmpl w:val="90D6D25E"/>
    <w:lvl w:ilvl="0" w:tplc="CD0244B0">
      <w:start w:val="1"/>
      <w:numFmt w:val="russianLower"/>
      <w:suff w:val="space"/>
      <w:lvlText w:val="%1)"/>
      <w:lvlJc w:val="left"/>
      <w:pPr>
        <w:ind w:left="72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nsid w:val="2B69157E"/>
    <w:multiLevelType w:val="hybridMultilevel"/>
    <w:tmpl w:val="E16693B2"/>
    <w:lvl w:ilvl="0" w:tplc="3684D21A">
      <w:start w:val="1"/>
      <w:numFmt w:val="bullet"/>
      <w:suff w:val="space"/>
      <w:lvlText w:val="−"/>
      <w:lvlJc w:val="left"/>
      <w:pPr>
        <w:ind w:left="1429" w:hanging="360"/>
      </w:pPr>
      <w:rPr>
        <w:rFonts w:ascii="Sylfaen" w:hAnsi="Sylfae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D03050A"/>
    <w:multiLevelType w:val="hybridMultilevel"/>
    <w:tmpl w:val="87684894"/>
    <w:lvl w:ilvl="0" w:tplc="36CE0394">
      <w:start w:val="1"/>
      <w:numFmt w:val="bullet"/>
      <w:suff w:val="space"/>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0DE70E2"/>
    <w:multiLevelType w:val="hybridMultilevel"/>
    <w:tmpl w:val="97C4DBC4"/>
    <w:lvl w:ilvl="0" w:tplc="EAEE5B78">
      <w:start w:val="1"/>
      <w:numFmt w:val="bullet"/>
      <w:suff w:val="space"/>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2A17AD6"/>
    <w:multiLevelType w:val="hybridMultilevel"/>
    <w:tmpl w:val="3792457A"/>
    <w:lvl w:ilvl="0" w:tplc="FE3CCDA2">
      <w:start w:val="1"/>
      <w:numFmt w:val="decimal"/>
      <w:suff w:val="space"/>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50D049B"/>
    <w:multiLevelType w:val="multilevel"/>
    <w:tmpl w:val="89088048"/>
    <w:lvl w:ilvl="0">
      <w:start w:val="1"/>
      <w:numFmt w:val="decimal"/>
      <w:suff w:val="space"/>
      <w:lvlText w:val="%1"/>
      <w:lvlJc w:val="left"/>
      <w:pPr>
        <w:ind w:left="1069" w:hanging="360"/>
      </w:pPr>
      <w:rPr>
        <w:rFonts w:hint="default"/>
        <w:b/>
      </w:rPr>
    </w:lvl>
    <w:lvl w:ilvl="1">
      <w:start w:val="1"/>
      <w:numFmt w:val="decimal"/>
      <w:isLgl/>
      <w:suff w:val="space"/>
      <w:lvlText w:val="%1.%2"/>
      <w:lvlJc w:val="left"/>
      <w:pPr>
        <w:ind w:left="1130" w:hanging="420"/>
      </w:pPr>
      <w:rPr>
        <w:rFonts w:hint="default"/>
        <w:strike w:val="0"/>
      </w:rPr>
    </w:lvl>
    <w:lvl w:ilvl="2">
      <w:start w:val="1"/>
      <w:numFmt w:val="decimal"/>
      <w:isLgl/>
      <w:suff w:val="space"/>
      <w:lvlText w:val="%1.%2.%3"/>
      <w:lvlJc w:val="left"/>
      <w:pPr>
        <w:ind w:left="1855" w:hanging="720"/>
      </w:pPr>
      <w:rPr>
        <w:rFonts w:hint="default"/>
        <w:b/>
        <w:color w:val="auto"/>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15">
    <w:nsid w:val="391F1355"/>
    <w:multiLevelType w:val="hybridMultilevel"/>
    <w:tmpl w:val="FE7A2926"/>
    <w:lvl w:ilvl="0" w:tplc="D6809BC2">
      <w:start w:val="1"/>
      <w:numFmt w:val="bullet"/>
      <w:suff w:val="space"/>
      <w:lvlText w:val=""/>
      <w:lvlJc w:val="left"/>
      <w:pPr>
        <w:ind w:left="1429"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D3A193E"/>
    <w:multiLevelType w:val="hybridMultilevel"/>
    <w:tmpl w:val="D00A8C30"/>
    <w:lvl w:ilvl="0" w:tplc="D2B4F208">
      <w:start w:val="1"/>
      <w:numFmt w:val="russianLower"/>
      <w:suff w:val="space"/>
      <w:lvlText w:val="%1)"/>
      <w:lvlJc w:val="left"/>
      <w:pPr>
        <w:ind w:left="755" w:hanging="360"/>
      </w:pPr>
      <w:rPr>
        <w:rFonts w:hint="default"/>
      </w:rPr>
    </w:lvl>
    <w:lvl w:ilvl="1" w:tplc="04190019" w:tentative="1">
      <w:start w:val="1"/>
      <w:numFmt w:val="lowerLetter"/>
      <w:lvlText w:val="%2."/>
      <w:lvlJc w:val="left"/>
      <w:pPr>
        <w:ind w:left="1475" w:hanging="360"/>
      </w:pPr>
    </w:lvl>
    <w:lvl w:ilvl="2" w:tplc="0419001B" w:tentative="1">
      <w:start w:val="1"/>
      <w:numFmt w:val="lowerRoman"/>
      <w:lvlText w:val="%3."/>
      <w:lvlJc w:val="right"/>
      <w:pPr>
        <w:ind w:left="2195" w:hanging="180"/>
      </w:pPr>
    </w:lvl>
    <w:lvl w:ilvl="3" w:tplc="0419000F" w:tentative="1">
      <w:start w:val="1"/>
      <w:numFmt w:val="decimal"/>
      <w:lvlText w:val="%4."/>
      <w:lvlJc w:val="left"/>
      <w:pPr>
        <w:ind w:left="2915" w:hanging="360"/>
      </w:pPr>
    </w:lvl>
    <w:lvl w:ilvl="4" w:tplc="04190019" w:tentative="1">
      <w:start w:val="1"/>
      <w:numFmt w:val="lowerLetter"/>
      <w:lvlText w:val="%5."/>
      <w:lvlJc w:val="left"/>
      <w:pPr>
        <w:ind w:left="3635" w:hanging="360"/>
      </w:pPr>
    </w:lvl>
    <w:lvl w:ilvl="5" w:tplc="0419001B" w:tentative="1">
      <w:start w:val="1"/>
      <w:numFmt w:val="lowerRoman"/>
      <w:lvlText w:val="%6."/>
      <w:lvlJc w:val="right"/>
      <w:pPr>
        <w:ind w:left="4355" w:hanging="180"/>
      </w:pPr>
    </w:lvl>
    <w:lvl w:ilvl="6" w:tplc="0419000F" w:tentative="1">
      <w:start w:val="1"/>
      <w:numFmt w:val="decimal"/>
      <w:lvlText w:val="%7."/>
      <w:lvlJc w:val="left"/>
      <w:pPr>
        <w:ind w:left="5075" w:hanging="360"/>
      </w:pPr>
    </w:lvl>
    <w:lvl w:ilvl="7" w:tplc="04190019" w:tentative="1">
      <w:start w:val="1"/>
      <w:numFmt w:val="lowerLetter"/>
      <w:lvlText w:val="%8."/>
      <w:lvlJc w:val="left"/>
      <w:pPr>
        <w:ind w:left="5795" w:hanging="360"/>
      </w:pPr>
    </w:lvl>
    <w:lvl w:ilvl="8" w:tplc="0419001B" w:tentative="1">
      <w:start w:val="1"/>
      <w:numFmt w:val="lowerRoman"/>
      <w:lvlText w:val="%9."/>
      <w:lvlJc w:val="right"/>
      <w:pPr>
        <w:ind w:left="6515" w:hanging="180"/>
      </w:pPr>
    </w:lvl>
  </w:abstractNum>
  <w:abstractNum w:abstractNumId="17">
    <w:nsid w:val="3F417418"/>
    <w:multiLevelType w:val="hybridMultilevel"/>
    <w:tmpl w:val="621AF134"/>
    <w:lvl w:ilvl="0" w:tplc="B492F9EC">
      <w:start w:val="1"/>
      <w:numFmt w:val="russianLower"/>
      <w:suff w:val="space"/>
      <w:lvlText w:val="%1)"/>
      <w:lvlJc w:val="left"/>
      <w:pPr>
        <w:ind w:left="75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59C338D"/>
    <w:multiLevelType w:val="hybridMultilevel"/>
    <w:tmpl w:val="6AD262CE"/>
    <w:lvl w:ilvl="0" w:tplc="1C8ED33E">
      <w:start w:val="1"/>
      <w:numFmt w:val="bullet"/>
      <w:suff w:val="space"/>
      <w:lvlText w:val="-"/>
      <w:lvlJc w:val="left"/>
      <w:pPr>
        <w:ind w:left="1429"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FD30525"/>
    <w:multiLevelType w:val="multilevel"/>
    <w:tmpl w:val="AF4C6884"/>
    <w:lvl w:ilvl="0">
      <w:start w:val="5"/>
      <w:numFmt w:val="decimal"/>
      <w:lvlText w:val="%1"/>
      <w:lvlJc w:val="left"/>
      <w:pPr>
        <w:ind w:left="1428" w:hanging="360"/>
      </w:pPr>
      <w:rPr>
        <w:rFonts w:hint="default"/>
      </w:rPr>
    </w:lvl>
    <w:lvl w:ilvl="1">
      <w:start w:val="1"/>
      <w:numFmt w:val="decimal"/>
      <w:isLgl/>
      <w:lvlText w:val="%1.%2"/>
      <w:lvlJc w:val="left"/>
      <w:pPr>
        <w:ind w:left="1488" w:hanging="420"/>
      </w:pPr>
      <w:rPr>
        <w:rFonts w:hint="default"/>
        <w:b/>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0">
    <w:nsid w:val="54515D80"/>
    <w:multiLevelType w:val="multilevel"/>
    <w:tmpl w:val="E5E08086"/>
    <w:lvl w:ilvl="0">
      <w:start w:val="5"/>
      <w:numFmt w:val="decimal"/>
      <w:suff w:val="space"/>
      <w:lvlText w:val="%1"/>
      <w:lvlJc w:val="left"/>
      <w:pPr>
        <w:ind w:left="1428" w:hanging="360"/>
      </w:pPr>
      <w:rPr>
        <w:rFonts w:hint="default"/>
      </w:rPr>
    </w:lvl>
    <w:lvl w:ilvl="1">
      <w:start w:val="1"/>
      <w:numFmt w:val="decimal"/>
      <w:isLgl/>
      <w:lvlText w:val="%1.%2"/>
      <w:lvlJc w:val="left"/>
      <w:pPr>
        <w:ind w:left="1488" w:hanging="420"/>
      </w:pPr>
      <w:rPr>
        <w:rFonts w:hint="default"/>
        <w:b/>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1">
    <w:nsid w:val="58E45E32"/>
    <w:multiLevelType w:val="hybridMultilevel"/>
    <w:tmpl w:val="49768968"/>
    <w:lvl w:ilvl="0" w:tplc="FAEE4194">
      <w:start w:val="1"/>
      <w:numFmt w:val="russianLower"/>
      <w:suff w:val="space"/>
      <w:lvlText w:val="%1)"/>
      <w:lvlJc w:val="left"/>
      <w:pPr>
        <w:ind w:left="755"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599B54E2"/>
    <w:multiLevelType w:val="multilevel"/>
    <w:tmpl w:val="70DAC220"/>
    <w:lvl w:ilvl="0">
      <w:start w:val="6"/>
      <w:numFmt w:val="decimal"/>
      <w:lvlText w:val="%1."/>
      <w:lvlJc w:val="left"/>
      <w:pPr>
        <w:tabs>
          <w:tab w:val="num" w:pos="360"/>
        </w:tabs>
        <w:ind w:left="360" w:hanging="360"/>
      </w:pPr>
      <w:rPr>
        <w:rFonts w:cs="Times New Roman"/>
      </w:rPr>
    </w:lvl>
    <w:lvl w:ilvl="1">
      <w:start w:val="1"/>
      <w:numFmt w:val="decimal"/>
      <w:pStyle w:val="a"/>
      <w:lvlText w:val="%1.%2."/>
      <w:lvlJc w:val="left"/>
      <w:pPr>
        <w:tabs>
          <w:tab w:val="num" w:pos="8371"/>
        </w:tabs>
        <w:ind w:left="8371"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96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23">
    <w:nsid w:val="5A000634"/>
    <w:multiLevelType w:val="hybridMultilevel"/>
    <w:tmpl w:val="3E2A5C94"/>
    <w:lvl w:ilvl="0" w:tplc="F9BA1A6E">
      <w:start w:val="1"/>
      <w:numFmt w:val="russianLower"/>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BE76ADD"/>
    <w:multiLevelType w:val="hybridMultilevel"/>
    <w:tmpl w:val="820C6A9A"/>
    <w:lvl w:ilvl="0" w:tplc="A9A0FDC8">
      <w:start w:val="1"/>
      <w:numFmt w:val="decimal"/>
      <w:suff w:val="space"/>
      <w:lvlText w:val="%1."/>
      <w:lvlJc w:val="left"/>
      <w:pPr>
        <w:ind w:left="928"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nsid w:val="5F5760A0"/>
    <w:multiLevelType w:val="hybridMultilevel"/>
    <w:tmpl w:val="65BA16FA"/>
    <w:lvl w:ilvl="0" w:tplc="E662C436">
      <w:start w:val="1"/>
      <w:numFmt w:val="bullet"/>
      <w:suff w:val="space"/>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660E7784"/>
    <w:multiLevelType w:val="hybridMultilevel"/>
    <w:tmpl w:val="A4C6C40A"/>
    <w:lvl w:ilvl="0" w:tplc="0D54D1E4">
      <w:start w:val="1"/>
      <w:numFmt w:val="russianLower"/>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6ED6A47"/>
    <w:multiLevelType w:val="hybridMultilevel"/>
    <w:tmpl w:val="E54A05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696A54F8"/>
    <w:multiLevelType w:val="multilevel"/>
    <w:tmpl w:val="61E63846"/>
    <w:lvl w:ilvl="0">
      <w:start w:val="1"/>
      <w:numFmt w:val="decimal"/>
      <w:suff w:val="space"/>
      <w:lvlText w:val="%1"/>
      <w:lvlJc w:val="left"/>
      <w:pPr>
        <w:ind w:left="1069" w:hanging="360"/>
      </w:pPr>
      <w:rPr>
        <w:rFonts w:hint="default"/>
        <w:b/>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29">
    <w:nsid w:val="69D8560D"/>
    <w:multiLevelType w:val="hybridMultilevel"/>
    <w:tmpl w:val="A31AA7E4"/>
    <w:lvl w:ilvl="0" w:tplc="F6C43DD6">
      <w:start w:val="1"/>
      <w:numFmt w:val="bullet"/>
      <w:suff w:val="space"/>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6CA847D4"/>
    <w:multiLevelType w:val="hybridMultilevel"/>
    <w:tmpl w:val="767E5538"/>
    <w:lvl w:ilvl="0" w:tplc="F4F27F60">
      <w:start w:val="1"/>
      <w:numFmt w:val="bullet"/>
      <w:suff w:val="space"/>
      <w:lvlText w:val="-"/>
      <w:lvlJc w:val="left"/>
      <w:pPr>
        <w:ind w:left="2138"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D273984"/>
    <w:multiLevelType w:val="hybridMultilevel"/>
    <w:tmpl w:val="8E42139A"/>
    <w:lvl w:ilvl="0" w:tplc="BD5C2018">
      <w:start w:val="1"/>
      <w:numFmt w:val="russianLower"/>
      <w:suff w:val="space"/>
      <w:lvlText w:val="%1)"/>
      <w:lvlJc w:val="left"/>
      <w:pPr>
        <w:ind w:left="755"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32">
    <w:nsid w:val="75871D41"/>
    <w:multiLevelType w:val="hybridMultilevel"/>
    <w:tmpl w:val="17F0D34A"/>
    <w:lvl w:ilvl="0" w:tplc="F80C880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4"/>
  </w:num>
  <w:num w:numId="2">
    <w:abstractNumId w:val="25"/>
  </w:num>
  <w:num w:numId="3">
    <w:abstractNumId w:val="28"/>
  </w:num>
  <w:num w:numId="4">
    <w:abstractNumId w:val="24"/>
  </w:num>
  <w:num w:numId="5">
    <w:abstractNumId w:val="2"/>
  </w:num>
  <w:num w:numId="6">
    <w:abstractNumId w:val="11"/>
  </w:num>
  <w:num w:numId="7">
    <w:abstractNumId w:val="12"/>
  </w:num>
  <w:num w:numId="8">
    <w:abstractNumId w:val="18"/>
  </w:num>
  <w:num w:numId="9">
    <w:abstractNumId w:val="29"/>
  </w:num>
  <w:num w:numId="10">
    <w:abstractNumId w:val="4"/>
  </w:num>
  <w:num w:numId="11">
    <w:abstractNumId w:val="30"/>
  </w:num>
  <w:num w:numId="12">
    <w:abstractNumId w:val="5"/>
  </w:num>
  <w:num w:numId="13">
    <w:abstractNumId w:val="10"/>
  </w:num>
  <w:num w:numId="14">
    <w:abstractNumId w:val="19"/>
  </w:num>
  <w:num w:numId="15">
    <w:abstractNumId w:val="22"/>
  </w:num>
  <w:num w:numId="16">
    <w:abstractNumId w:val="13"/>
  </w:num>
  <w:num w:numId="17">
    <w:abstractNumId w:val="21"/>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2"/>
  </w:num>
  <w:num w:numId="20">
    <w:abstractNumId w:val="15"/>
  </w:num>
  <w:num w:numId="21">
    <w:abstractNumId w:val="26"/>
  </w:num>
  <w:num w:numId="22">
    <w:abstractNumId w:val="7"/>
  </w:num>
  <w:num w:numId="23">
    <w:abstractNumId w:val="8"/>
  </w:num>
  <w:num w:numId="24">
    <w:abstractNumId w:val="9"/>
  </w:num>
  <w:num w:numId="25">
    <w:abstractNumId w:val="23"/>
  </w:num>
  <w:num w:numId="26">
    <w:abstractNumId w:val="16"/>
  </w:num>
  <w:num w:numId="27">
    <w:abstractNumId w:val="3"/>
  </w:num>
  <w:num w:numId="28">
    <w:abstractNumId w:val="0"/>
  </w:num>
  <w:num w:numId="29">
    <w:abstractNumId w:val="17"/>
  </w:num>
  <w:num w:numId="30">
    <w:abstractNumId w:val="31"/>
  </w:num>
  <w:num w:numId="31">
    <w:abstractNumId w:val="1"/>
  </w:num>
  <w:num w:numId="32">
    <w:abstractNumId w:val="27"/>
  </w:num>
  <w:num w:numId="33">
    <w:abstractNumId w:val="20"/>
  </w:num>
  <w:num w:numId="34">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46C0"/>
    <w:rsid w:val="00000976"/>
    <w:rsid w:val="00010E37"/>
    <w:rsid w:val="00015033"/>
    <w:rsid w:val="000178F1"/>
    <w:rsid w:val="00023006"/>
    <w:rsid w:val="00024038"/>
    <w:rsid w:val="0002507F"/>
    <w:rsid w:val="00030CEA"/>
    <w:rsid w:val="00033404"/>
    <w:rsid w:val="000369B2"/>
    <w:rsid w:val="00054F7C"/>
    <w:rsid w:val="00057F98"/>
    <w:rsid w:val="00080AEA"/>
    <w:rsid w:val="000945A7"/>
    <w:rsid w:val="000946D7"/>
    <w:rsid w:val="00095C2A"/>
    <w:rsid w:val="000A02F9"/>
    <w:rsid w:val="000A3714"/>
    <w:rsid w:val="000B62FB"/>
    <w:rsid w:val="000C155E"/>
    <w:rsid w:val="000C37E6"/>
    <w:rsid w:val="000D428C"/>
    <w:rsid w:val="000D5789"/>
    <w:rsid w:val="000D647B"/>
    <w:rsid w:val="000D7E14"/>
    <w:rsid w:val="000E33B7"/>
    <w:rsid w:val="000F0AED"/>
    <w:rsid w:val="000F7AF6"/>
    <w:rsid w:val="00104C4E"/>
    <w:rsid w:val="00111055"/>
    <w:rsid w:val="00111F2C"/>
    <w:rsid w:val="001271D9"/>
    <w:rsid w:val="00143D59"/>
    <w:rsid w:val="00145038"/>
    <w:rsid w:val="00162ED0"/>
    <w:rsid w:val="00166996"/>
    <w:rsid w:val="00167C12"/>
    <w:rsid w:val="0017363A"/>
    <w:rsid w:val="001761D5"/>
    <w:rsid w:val="001769CA"/>
    <w:rsid w:val="00184D06"/>
    <w:rsid w:val="00191352"/>
    <w:rsid w:val="00192BDD"/>
    <w:rsid w:val="00193857"/>
    <w:rsid w:val="001951E9"/>
    <w:rsid w:val="0019527B"/>
    <w:rsid w:val="001A5F82"/>
    <w:rsid w:val="001B5F71"/>
    <w:rsid w:val="001C5B20"/>
    <w:rsid w:val="001D0321"/>
    <w:rsid w:val="001D0A2E"/>
    <w:rsid w:val="001D6480"/>
    <w:rsid w:val="001D7229"/>
    <w:rsid w:val="001E375A"/>
    <w:rsid w:val="001E665D"/>
    <w:rsid w:val="001F749B"/>
    <w:rsid w:val="001F787E"/>
    <w:rsid w:val="00210A2A"/>
    <w:rsid w:val="00216141"/>
    <w:rsid w:val="0021704C"/>
    <w:rsid w:val="0022177A"/>
    <w:rsid w:val="00221CF6"/>
    <w:rsid w:val="00234DB0"/>
    <w:rsid w:val="0024711A"/>
    <w:rsid w:val="00253966"/>
    <w:rsid w:val="00253FA1"/>
    <w:rsid w:val="00254D57"/>
    <w:rsid w:val="00257C79"/>
    <w:rsid w:val="00270D9B"/>
    <w:rsid w:val="00275123"/>
    <w:rsid w:val="002879D3"/>
    <w:rsid w:val="002A01E2"/>
    <w:rsid w:val="002A078D"/>
    <w:rsid w:val="002C1D3C"/>
    <w:rsid w:val="002C2419"/>
    <w:rsid w:val="002C38BD"/>
    <w:rsid w:val="002C3D92"/>
    <w:rsid w:val="002C49D4"/>
    <w:rsid w:val="002C748D"/>
    <w:rsid w:val="002D0497"/>
    <w:rsid w:val="002D346E"/>
    <w:rsid w:val="002D6503"/>
    <w:rsid w:val="002E0057"/>
    <w:rsid w:val="002E1A6E"/>
    <w:rsid w:val="0030062C"/>
    <w:rsid w:val="003019D6"/>
    <w:rsid w:val="00307E98"/>
    <w:rsid w:val="00310057"/>
    <w:rsid w:val="00311D9F"/>
    <w:rsid w:val="00314FA9"/>
    <w:rsid w:val="003152AC"/>
    <w:rsid w:val="00316C52"/>
    <w:rsid w:val="00331C5D"/>
    <w:rsid w:val="00333EB8"/>
    <w:rsid w:val="0033591F"/>
    <w:rsid w:val="0033780F"/>
    <w:rsid w:val="003405C1"/>
    <w:rsid w:val="00340947"/>
    <w:rsid w:val="0034427A"/>
    <w:rsid w:val="00345A40"/>
    <w:rsid w:val="00352596"/>
    <w:rsid w:val="003540B5"/>
    <w:rsid w:val="0035798F"/>
    <w:rsid w:val="0036222A"/>
    <w:rsid w:val="00365B32"/>
    <w:rsid w:val="0036687B"/>
    <w:rsid w:val="00370C74"/>
    <w:rsid w:val="00377E9F"/>
    <w:rsid w:val="00391724"/>
    <w:rsid w:val="0039747A"/>
    <w:rsid w:val="003A1B22"/>
    <w:rsid w:val="003A2C5C"/>
    <w:rsid w:val="003A36B0"/>
    <w:rsid w:val="003A36C3"/>
    <w:rsid w:val="003A40BD"/>
    <w:rsid w:val="003B2853"/>
    <w:rsid w:val="003B5AD5"/>
    <w:rsid w:val="003B7C0F"/>
    <w:rsid w:val="003D31C7"/>
    <w:rsid w:val="003D399B"/>
    <w:rsid w:val="003D4AEE"/>
    <w:rsid w:val="003D6A16"/>
    <w:rsid w:val="003D7BED"/>
    <w:rsid w:val="003E5877"/>
    <w:rsid w:val="003F1C8D"/>
    <w:rsid w:val="003F398C"/>
    <w:rsid w:val="003F52F4"/>
    <w:rsid w:val="00402C60"/>
    <w:rsid w:val="004233EB"/>
    <w:rsid w:val="00427BD2"/>
    <w:rsid w:val="00433037"/>
    <w:rsid w:val="00433918"/>
    <w:rsid w:val="0044066B"/>
    <w:rsid w:val="004409F5"/>
    <w:rsid w:val="00447847"/>
    <w:rsid w:val="00450320"/>
    <w:rsid w:val="00451ED1"/>
    <w:rsid w:val="00454FAD"/>
    <w:rsid w:val="0046478B"/>
    <w:rsid w:val="0047076B"/>
    <w:rsid w:val="00472966"/>
    <w:rsid w:val="004739F4"/>
    <w:rsid w:val="00473E27"/>
    <w:rsid w:val="004745CF"/>
    <w:rsid w:val="00476F1A"/>
    <w:rsid w:val="00481676"/>
    <w:rsid w:val="004822FC"/>
    <w:rsid w:val="00483101"/>
    <w:rsid w:val="004907C0"/>
    <w:rsid w:val="00491FB3"/>
    <w:rsid w:val="0049320B"/>
    <w:rsid w:val="004935D3"/>
    <w:rsid w:val="004941BE"/>
    <w:rsid w:val="00494AC3"/>
    <w:rsid w:val="004962F9"/>
    <w:rsid w:val="004969CC"/>
    <w:rsid w:val="004A4314"/>
    <w:rsid w:val="004A6D01"/>
    <w:rsid w:val="004B3DB5"/>
    <w:rsid w:val="004B3EFF"/>
    <w:rsid w:val="004B521E"/>
    <w:rsid w:val="004B7DE7"/>
    <w:rsid w:val="004C6E8D"/>
    <w:rsid w:val="004D165F"/>
    <w:rsid w:val="004D168B"/>
    <w:rsid w:val="004D2042"/>
    <w:rsid w:val="004D244A"/>
    <w:rsid w:val="004D7536"/>
    <w:rsid w:val="004E029B"/>
    <w:rsid w:val="004E1338"/>
    <w:rsid w:val="004E3621"/>
    <w:rsid w:val="004F0131"/>
    <w:rsid w:val="004F3FED"/>
    <w:rsid w:val="004F556E"/>
    <w:rsid w:val="00513AB9"/>
    <w:rsid w:val="00513C1D"/>
    <w:rsid w:val="00514274"/>
    <w:rsid w:val="00522C56"/>
    <w:rsid w:val="00526063"/>
    <w:rsid w:val="005275C5"/>
    <w:rsid w:val="00535DB6"/>
    <w:rsid w:val="00546333"/>
    <w:rsid w:val="00550431"/>
    <w:rsid w:val="00553D24"/>
    <w:rsid w:val="005579CB"/>
    <w:rsid w:val="00566E4F"/>
    <w:rsid w:val="00574578"/>
    <w:rsid w:val="005825CE"/>
    <w:rsid w:val="0058355F"/>
    <w:rsid w:val="00586FE6"/>
    <w:rsid w:val="00591360"/>
    <w:rsid w:val="00597D42"/>
    <w:rsid w:val="005A1D9D"/>
    <w:rsid w:val="005B268F"/>
    <w:rsid w:val="005B40F1"/>
    <w:rsid w:val="005C06D9"/>
    <w:rsid w:val="005D1EA0"/>
    <w:rsid w:val="005D59B7"/>
    <w:rsid w:val="005D6C9F"/>
    <w:rsid w:val="005E5EBA"/>
    <w:rsid w:val="005E7AEE"/>
    <w:rsid w:val="005F2670"/>
    <w:rsid w:val="006072E2"/>
    <w:rsid w:val="00610C70"/>
    <w:rsid w:val="0061599C"/>
    <w:rsid w:val="00621E7E"/>
    <w:rsid w:val="006259AE"/>
    <w:rsid w:val="00643E21"/>
    <w:rsid w:val="00647F5E"/>
    <w:rsid w:val="00650FD1"/>
    <w:rsid w:val="00653E7C"/>
    <w:rsid w:val="00655932"/>
    <w:rsid w:val="006621EA"/>
    <w:rsid w:val="006632F4"/>
    <w:rsid w:val="0066543B"/>
    <w:rsid w:val="00670BFB"/>
    <w:rsid w:val="006710AE"/>
    <w:rsid w:val="00677424"/>
    <w:rsid w:val="0067778E"/>
    <w:rsid w:val="00682B02"/>
    <w:rsid w:val="00690606"/>
    <w:rsid w:val="006932C8"/>
    <w:rsid w:val="00697ED0"/>
    <w:rsid w:val="006B5F85"/>
    <w:rsid w:val="006B6D68"/>
    <w:rsid w:val="006C0B5F"/>
    <w:rsid w:val="006E53AB"/>
    <w:rsid w:val="006E7C36"/>
    <w:rsid w:val="006F252E"/>
    <w:rsid w:val="006F4E60"/>
    <w:rsid w:val="00701C9A"/>
    <w:rsid w:val="00713E55"/>
    <w:rsid w:val="00714028"/>
    <w:rsid w:val="007214FA"/>
    <w:rsid w:val="00724E95"/>
    <w:rsid w:val="007306DF"/>
    <w:rsid w:val="00731647"/>
    <w:rsid w:val="00731B64"/>
    <w:rsid w:val="00733F51"/>
    <w:rsid w:val="00737266"/>
    <w:rsid w:val="00742016"/>
    <w:rsid w:val="007447C9"/>
    <w:rsid w:val="00746443"/>
    <w:rsid w:val="00750D05"/>
    <w:rsid w:val="00752480"/>
    <w:rsid w:val="00753190"/>
    <w:rsid w:val="00753E4D"/>
    <w:rsid w:val="0075456D"/>
    <w:rsid w:val="00754F51"/>
    <w:rsid w:val="007664C5"/>
    <w:rsid w:val="00771659"/>
    <w:rsid w:val="0077237D"/>
    <w:rsid w:val="007748C0"/>
    <w:rsid w:val="007751BB"/>
    <w:rsid w:val="007869B7"/>
    <w:rsid w:val="007907DD"/>
    <w:rsid w:val="007916CD"/>
    <w:rsid w:val="007949F2"/>
    <w:rsid w:val="00795156"/>
    <w:rsid w:val="007A2B47"/>
    <w:rsid w:val="007B45DC"/>
    <w:rsid w:val="007B5952"/>
    <w:rsid w:val="007C435F"/>
    <w:rsid w:val="007C5A38"/>
    <w:rsid w:val="007D1A66"/>
    <w:rsid w:val="007D21DC"/>
    <w:rsid w:val="007D5FCC"/>
    <w:rsid w:val="007F56F8"/>
    <w:rsid w:val="007F66F0"/>
    <w:rsid w:val="00800CF4"/>
    <w:rsid w:val="00806F1C"/>
    <w:rsid w:val="00811938"/>
    <w:rsid w:val="0081284B"/>
    <w:rsid w:val="00820621"/>
    <w:rsid w:val="00824511"/>
    <w:rsid w:val="00841139"/>
    <w:rsid w:val="00843599"/>
    <w:rsid w:val="00843F57"/>
    <w:rsid w:val="008452D5"/>
    <w:rsid w:val="008456C6"/>
    <w:rsid w:val="008556EE"/>
    <w:rsid w:val="008564C3"/>
    <w:rsid w:val="00877FF1"/>
    <w:rsid w:val="0088183D"/>
    <w:rsid w:val="00883FEA"/>
    <w:rsid w:val="008848CB"/>
    <w:rsid w:val="008875AC"/>
    <w:rsid w:val="008B645C"/>
    <w:rsid w:val="008C3422"/>
    <w:rsid w:val="008C4D91"/>
    <w:rsid w:val="008D0155"/>
    <w:rsid w:val="008D7ABA"/>
    <w:rsid w:val="008E0E34"/>
    <w:rsid w:val="008E2F10"/>
    <w:rsid w:val="008E698E"/>
    <w:rsid w:val="008F0D2B"/>
    <w:rsid w:val="008F6B29"/>
    <w:rsid w:val="0091065B"/>
    <w:rsid w:val="00914331"/>
    <w:rsid w:val="00917A3D"/>
    <w:rsid w:val="00921590"/>
    <w:rsid w:val="0092445A"/>
    <w:rsid w:val="00924471"/>
    <w:rsid w:val="0092482F"/>
    <w:rsid w:val="0093056D"/>
    <w:rsid w:val="00934D25"/>
    <w:rsid w:val="009413C9"/>
    <w:rsid w:val="00947153"/>
    <w:rsid w:val="00961DCA"/>
    <w:rsid w:val="00961FD6"/>
    <w:rsid w:val="00963D81"/>
    <w:rsid w:val="00964FA5"/>
    <w:rsid w:val="00965518"/>
    <w:rsid w:val="00970975"/>
    <w:rsid w:val="00972EF4"/>
    <w:rsid w:val="00973756"/>
    <w:rsid w:val="009812B4"/>
    <w:rsid w:val="00981711"/>
    <w:rsid w:val="009859DF"/>
    <w:rsid w:val="0099129A"/>
    <w:rsid w:val="009A1830"/>
    <w:rsid w:val="009A4EA2"/>
    <w:rsid w:val="009B0374"/>
    <w:rsid w:val="009B3A07"/>
    <w:rsid w:val="009B52C7"/>
    <w:rsid w:val="009B53F9"/>
    <w:rsid w:val="009B6DFC"/>
    <w:rsid w:val="009D1C00"/>
    <w:rsid w:val="009E14FC"/>
    <w:rsid w:val="009E291B"/>
    <w:rsid w:val="009E3D9D"/>
    <w:rsid w:val="009E61F0"/>
    <w:rsid w:val="009F3D62"/>
    <w:rsid w:val="009F4B0B"/>
    <w:rsid w:val="009F795C"/>
    <w:rsid w:val="009F7E54"/>
    <w:rsid w:val="00A02F29"/>
    <w:rsid w:val="00A046C0"/>
    <w:rsid w:val="00A04C0E"/>
    <w:rsid w:val="00A07AAB"/>
    <w:rsid w:val="00A10DF7"/>
    <w:rsid w:val="00A16F2A"/>
    <w:rsid w:val="00A319E8"/>
    <w:rsid w:val="00A35AC8"/>
    <w:rsid w:val="00A37F71"/>
    <w:rsid w:val="00A435FA"/>
    <w:rsid w:val="00A43925"/>
    <w:rsid w:val="00A46333"/>
    <w:rsid w:val="00A46BCC"/>
    <w:rsid w:val="00A500CB"/>
    <w:rsid w:val="00A53443"/>
    <w:rsid w:val="00A53A61"/>
    <w:rsid w:val="00A620C1"/>
    <w:rsid w:val="00A6658D"/>
    <w:rsid w:val="00A66BCA"/>
    <w:rsid w:val="00A7014D"/>
    <w:rsid w:val="00A73FDE"/>
    <w:rsid w:val="00A76F1A"/>
    <w:rsid w:val="00A77C16"/>
    <w:rsid w:val="00A829F8"/>
    <w:rsid w:val="00A84CD8"/>
    <w:rsid w:val="00A94889"/>
    <w:rsid w:val="00A957F2"/>
    <w:rsid w:val="00AA1712"/>
    <w:rsid w:val="00AB1327"/>
    <w:rsid w:val="00AB17A2"/>
    <w:rsid w:val="00AB1A0A"/>
    <w:rsid w:val="00AB1D35"/>
    <w:rsid w:val="00AB282C"/>
    <w:rsid w:val="00AB320C"/>
    <w:rsid w:val="00AB364F"/>
    <w:rsid w:val="00AB3A32"/>
    <w:rsid w:val="00AC5B05"/>
    <w:rsid w:val="00AC6984"/>
    <w:rsid w:val="00AD2812"/>
    <w:rsid w:val="00AD6C00"/>
    <w:rsid w:val="00AE0FAA"/>
    <w:rsid w:val="00AE20C0"/>
    <w:rsid w:val="00AE2B3F"/>
    <w:rsid w:val="00AE2B9D"/>
    <w:rsid w:val="00AF2CB8"/>
    <w:rsid w:val="00AF6475"/>
    <w:rsid w:val="00B00594"/>
    <w:rsid w:val="00B010FB"/>
    <w:rsid w:val="00B03A52"/>
    <w:rsid w:val="00B03B14"/>
    <w:rsid w:val="00B06444"/>
    <w:rsid w:val="00B107ED"/>
    <w:rsid w:val="00B15EEE"/>
    <w:rsid w:val="00B233F7"/>
    <w:rsid w:val="00B23B8B"/>
    <w:rsid w:val="00B35186"/>
    <w:rsid w:val="00B37D48"/>
    <w:rsid w:val="00B436F6"/>
    <w:rsid w:val="00B52720"/>
    <w:rsid w:val="00B548A3"/>
    <w:rsid w:val="00B559A1"/>
    <w:rsid w:val="00B5681C"/>
    <w:rsid w:val="00B600AD"/>
    <w:rsid w:val="00B61902"/>
    <w:rsid w:val="00B65EA0"/>
    <w:rsid w:val="00B6637C"/>
    <w:rsid w:val="00B67B10"/>
    <w:rsid w:val="00B74C29"/>
    <w:rsid w:val="00B74F62"/>
    <w:rsid w:val="00B759FC"/>
    <w:rsid w:val="00B77BBE"/>
    <w:rsid w:val="00B96110"/>
    <w:rsid w:val="00BA3C32"/>
    <w:rsid w:val="00BB0FE6"/>
    <w:rsid w:val="00BB4A5A"/>
    <w:rsid w:val="00BB5D7A"/>
    <w:rsid w:val="00BC41CC"/>
    <w:rsid w:val="00BC6F28"/>
    <w:rsid w:val="00BD49A9"/>
    <w:rsid w:val="00BD59AB"/>
    <w:rsid w:val="00BE67A0"/>
    <w:rsid w:val="00BE6D90"/>
    <w:rsid w:val="00BF150B"/>
    <w:rsid w:val="00BF1520"/>
    <w:rsid w:val="00BF360F"/>
    <w:rsid w:val="00BF7468"/>
    <w:rsid w:val="00C07390"/>
    <w:rsid w:val="00C07B49"/>
    <w:rsid w:val="00C14F72"/>
    <w:rsid w:val="00C1566B"/>
    <w:rsid w:val="00C223D7"/>
    <w:rsid w:val="00C266E5"/>
    <w:rsid w:val="00C338C6"/>
    <w:rsid w:val="00C342F3"/>
    <w:rsid w:val="00C479F8"/>
    <w:rsid w:val="00C54D72"/>
    <w:rsid w:val="00C54DC9"/>
    <w:rsid w:val="00C73628"/>
    <w:rsid w:val="00C74BBF"/>
    <w:rsid w:val="00C8054E"/>
    <w:rsid w:val="00C809DB"/>
    <w:rsid w:val="00C83B7B"/>
    <w:rsid w:val="00C8673E"/>
    <w:rsid w:val="00C90797"/>
    <w:rsid w:val="00C952C3"/>
    <w:rsid w:val="00C95ADC"/>
    <w:rsid w:val="00CA3D5D"/>
    <w:rsid w:val="00CC347F"/>
    <w:rsid w:val="00CD166F"/>
    <w:rsid w:val="00CD175A"/>
    <w:rsid w:val="00CD21A4"/>
    <w:rsid w:val="00CE4DA4"/>
    <w:rsid w:val="00CE59E3"/>
    <w:rsid w:val="00CF4681"/>
    <w:rsid w:val="00CF79A0"/>
    <w:rsid w:val="00D01349"/>
    <w:rsid w:val="00D02B89"/>
    <w:rsid w:val="00D051BC"/>
    <w:rsid w:val="00D071BC"/>
    <w:rsid w:val="00D129EC"/>
    <w:rsid w:val="00D17628"/>
    <w:rsid w:val="00D24E3D"/>
    <w:rsid w:val="00D25FC3"/>
    <w:rsid w:val="00D42407"/>
    <w:rsid w:val="00D42E34"/>
    <w:rsid w:val="00D5510F"/>
    <w:rsid w:val="00D80207"/>
    <w:rsid w:val="00D87EE5"/>
    <w:rsid w:val="00D92DD4"/>
    <w:rsid w:val="00D960A4"/>
    <w:rsid w:val="00DA0110"/>
    <w:rsid w:val="00DB7FAB"/>
    <w:rsid w:val="00DC05C9"/>
    <w:rsid w:val="00DC05DE"/>
    <w:rsid w:val="00DC2068"/>
    <w:rsid w:val="00DC44AE"/>
    <w:rsid w:val="00DC581F"/>
    <w:rsid w:val="00DC750B"/>
    <w:rsid w:val="00DD1F44"/>
    <w:rsid w:val="00DD68BE"/>
    <w:rsid w:val="00DD6E20"/>
    <w:rsid w:val="00DE05A2"/>
    <w:rsid w:val="00DE2191"/>
    <w:rsid w:val="00DE7F35"/>
    <w:rsid w:val="00DF3BAD"/>
    <w:rsid w:val="00DF3D10"/>
    <w:rsid w:val="00DF58C3"/>
    <w:rsid w:val="00DF65DA"/>
    <w:rsid w:val="00DF72DB"/>
    <w:rsid w:val="00DF7959"/>
    <w:rsid w:val="00E10D40"/>
    <w:rsid w:val="00E16C2C"/>
    <w:rsid w:val="00E2542A"/>
    <w:rsid w:val="00E25F84"/>
    <w:rsid w:val="00E313A3"/>
    <w:rsid w:val="00E36E34"/>
    <w:rsid w:val="00E37579"/>
    <w:rsid w:val="00E3761D"/>
    <w:rsid w:val="00E41F64"/>
    <w:rsid w:val="00E65478"/>
    <w:rsid w:val="00E662AE"/>
    <w:rsid w:val="00E67772"/>
    <w:rsid w:val="00E816D4"/>
    <w:rsid w:val="00E81E03"/>
    <w:rsid w:val="00E869CC"/>
    <w:rsid w:val="00E93303"/>
    <w:rsid w:val="00E94F15"/>
    <w:rsid w:val="00EA2225"/>
    <w:rsid w:val="00EC0CB0"/>
    <w:rsid w:val="00EE015F"/>
    <w:rsid w:val="00EE1FF5"/>
    <w:rsid w:val="00EF195F"/>
    <w:rsid w:val="00EF5EAF"/>
    <w:rsid w:val="00EF6A1B"/>
    <w:rsid w:val="00F01BE6"/>
    <w:rsid w:val="00F219C9"/>
    <w:rsid w:val="00F23139"/>
    <w:rsid w:val="00F27E26"/>
    <w:rsid w:val="00F34D24"/>
    <w:rsid w:val="00F35F3A"/>
    <w:rsid w:val="00F37395"/>
    <w:rsid w:val="00F4617C"/>
    <w:rsid w:val="00F53F83"/>
    <w:rsid w:val="00F60500"/>
    <w:rsid w:val="00F625CF"/>
    <w:rsid w:val="00F65D20"/>
    <w:rsid w:val="00F825A0"/>
    <w:rsid w:val="00F8572E"/>
    <w:rsid w:val="00F961F3"/>
    <w:rsid w:val="00FA622A"/>
    <w:rsid w:val="00FB47EA"/>
    <w:rsid w:val="00FC4DE9"/>
    <w:rsid w:val="00FD05FE"/>
    <w:rsid w:val="00FD1BBE"/>
    <w:rsid w:val="00FD38D5"/>
    <w:rsid w:val="00FD625F"/>
    <w:rsid w:val="00FE79D6"/>
    <w:rsid w:val="00FF3BCB"/>
    <w:rsid w:val="00FF4571"/>
    <w:rsid w:val="00FF7C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D02B89"/>
    <w:rPr>
      <w:rFonts w:ascii="Times New Roman" w:hAnsi="Times New Roman"/>
      <w:sz w:val="28"/>
    </w:rPr>
  </w:style>
  <w:style w:type="paragraph" w:styleId="1">
    <w:name w:val="heading 1"/>
    <w:basedOn w:val="a0"/>
    <w:next w:val="a0"/>
    <w:link w:val="10"/>
    <w:uiPriority w:val="9"/>
    <w:qFormat/>
    <w:rsid w:val="00697ED0"/>
    <w:pPr>
      <w:keepNext/>
      <w:keepLines/>
      <w:spacing w:after="0"/>
      <w:outlineLvl w:val="0"/>
    </w:pPr>
    <w:rPr>
      <w:rFonts w:eastAsiaTheme="majorEastAsia" w:cstheme="majorBidi"/>
      <w:b/>
      <w:bCs/>
      <w:szCs w:val="28"/>
    </w:rPr>
  </w:style>
  <w:style w:type="paragraph" w:styleId="2">
    <w:name w:val="heading 2"/>
    <w:basedOn w:val="a0"/>
    <w:next w:val="a0"/>
    <w:link w:val="20"/>
    <w:uiPriority w:val="9"/>
    <w:unhideWhenUsed/>
    <w:qFormat/>
    <w:rsid w:val="00697ED0"/>
    <w:pPr>
      <w:keepNext/>
      <w:keepLines/>
      <w:spacing w:after="0"/>
      <w:outlineLvl w:val="1"/>
    </w:pPr>
    <w:rPr>
      <w:rFonts w:eastAsiaTheme="majorEastAsia" w:cstheme="majorBidi"/>
      <w:b/>
      <w:bCs/>
      <w:szCs w:val="26"/>
    </w:rPr>
  </w:style>
  <w:style w:type="paragraph" w:styleId="3">
    <w:name w:val="heading 3"/>
    <w:basedOn w:val="a0"/>
    <w:next w:val="a0"/>
    <w:link w:val="30"/>
    <w:uiPriority w:val="9"/>
    <w:unhideWhenUsed/>
    <w:qFormat/>
    <w:rsid w:val="00697ED0"/>
    <w:pPr>
      <w:keepNext/>
      <w:keepLines/>
      <w:spacing w:after="0"/>
      <w:outlineLvl w:val="2"/>
    </w:pPr>
    <w:rPr>
      <w:rFonts w:eastAsiaTheme="majorEastAsia" w:cstheme="majorBidi"/>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Default">
    <w:name w:val="Default"/>
    <w:rsid w:val="00A046C0"/>
    <w:pPr>
      <w:autoSpaceDE w:val="0"/>
      <w:autoSpaceDN w:val="0"/>
      <w:adjustRightInd w:val="0"/>
      <w:spacing w:after="0" w:line="240" w:lineRule="auto"/>
      <w:ind w:firstLine="0"/>
      <w:jc w:val="left"/>
    </w:pPr>
    <w:rPr>
      <w:rFonts w:ascii="Times New Roman" w:hAnsi="Times New Roman" w:cs="Times New Roman"/>
      <w:color w:val="000000"/>
      <w:sz w:val="24"/>
      <w:szCs w:val="24"/>
    </w:rPr>
  </w:style>
  <w:style w:type="paragraph" w:styleId="a4">
    <w:name w:val="Body Text Indent"/>
    <w:basedOn w:val="a0"/>
    <w:link w:val="a5"/>
    <w:uiPriority w:val="99"/>
    <w:semiHidden/>
    <w:unhideWhenUsed/>
    <w:rsid w:val="00104C4E"/>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a5">
    <w:name w:val="Основной текст с отступом Знак"/>
    <w:basedOn w:val="a1"/>
    <w:link w:val="a4"/>
    <w:uiPriority w:val="99"/>
    <w:semiHidden/>
    <w:rsid w:val="00104C4E"/>
    <w:rPr>
      <w:rFonts w:ascii="Times New Roman" w:eastAsia="Times New Roman" w:hAnsi="Times New Roman" w:cs="Times New Roman"/>
      <w:sz w:val="24"/>
      <w:szCs w:val="24"/>
      <w:lang w:eastAsia="ru-RU"/>
    </w:rPr>
  </w:style>
  <w:style w:type="character" w:styleId="a6">
    <w:name w:val="Hyperlink"/>
    <w:basedOn w:val="a1"/>
    <w:uiPriority w:val="99"/>
    <w:unhideWhenUsed/>
    <w:rsid w:val="00EF6A1B"/>
    <w:rPr>
      <w:color w:val="0000FF"/>
      <w:u w:val="single"/>
    </w:rPr>
  </w:style>
  <w:style w:type="paragraph" w:styleId="a7">
    <w:name w:val="Normal (Web)"/>
    <w:basedOn w:val="a0"/>
    <w:uiPriority w:val="99"/>
    <w:unhideWhenUsed/>
    <w:rsid w:val="00EF6A1B"/>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apple-converted-space">
    <w:name w:val="apple-converted-space"/>
    <w:basedOn w:val="a1"/>
    <w:rsid w:val="00EF6A1B"/>
  </w:style>
  <w:style w:type="character" w:customStyle="1" w:styleId="20">
    <w:name w:val="Заголовок 2 Знак"/>
    <w:basedOn w:val="a1"/>
    <w:link w:val="2"/>
    <w:uiPriority w:val="9"/>
    <w:rsid w:val="00697ED0"/>
    <w:rPr>
      <w:rFonts w:ascii="Times New Roman" w:eastAsiaTheme="majorEastAsia" w:hAnsi="Times New Roman" w:cstheme="majorBidi"/>
      <w:b/>
      <w:bCs/>
      <w:sz w:val="28"/>
      <w:szCs w:val="26"/>
    </w:rPr>
  </w:style>
  <w:style w:type="paragraph" w:styleId="a8">
    <w:name w:val="List Paragraph"/>
    <w:basedOn w:val="a0"/>
    <w:link w:val="a9"/>
    <w:uiPriority w:val="34"/>
    <w:qFormat/>
    <w:rsid w:val="004B521E"/>
    <w:pPr>
      <w:ind w:left="720"/>
      <w:contextualSpacing/>
    </w:pPr>
  </w:style>
  <w:style w:type="paragraph" w:styleId="aa">
    <w:name w:val="Balloon Text"/>
    <w:basedOn w:val="a0"/>
    <w:link w:val="ab"/>
    <w:uiPriority w:val="99"/>
    <w:semiHidden/>
    <w:unhideWhenUsed/>
    <w:rsid w:val="00924471"/>
    <w:pPr>
      <w:spacing w:after="0" w:line="240" w:lineRule="auto"/>
    </w:pPr>
    <w:rPr>
      <w:rFonts w:ascii="Tahoma" w:hAnsi="Tahoma" w:cs="Tahoma"/>
      <w:sz w:val="16"/>
      <w:szCs w:val="16"/>
    </w:rPr>
  </w:style>
  <w:style w:type="character" w:customStyle="1" w:styleId="ab">
    <w:name w:val="Текст выноски Знак"/>
    <w:basedOn w:val="a1"/>
    <w:link w:val="aa"/>
    <w:uiPriority w:val="99"/>
    <w:semiHidden/>
    <w:rsid w:val="00924471"/>
    <w:rPr>
      <w:rFonts w:ascii="Tahoma" w:hAnsi="Tahoma" w:cs="Tahoma"/>
      <w:sz w:val="16"/>
      <w:szCs w:val="16"/>
    </w:rPr>
  </w:style>
  <w:style w:type="character" w:customStyle="1" w:styleId="10">
    <w:name w:val="Заголовок 1 Знак"/>
    <w:basedOn w:val="a1"/>
    <w:link w:val="1"/>
    <w:uiPriority w:val="9"/>
    <w:rsid w:val="00697ED0"/>
    <w:rPr>
      <w:rFonts w:ascii="Times New Roman" w:eastAsiaTheme="majorEastAsia" w:hAnsi="Times New Roman" w:cstheme="majorBidi"/>
      <w:b/>
      <w:bCs/>
      <w:sz w:val="28"/>
      <w:szCs w:val="28"/>
    </w:rPr>
  </w:style>
  <w:style w:type="character" w:customStyle="1" w:styleId="30">
    <w:name w:val="Заголовок 3 Знак"/>
    <w:basedOn w:val="a1"/>
    <w:link w:val="3"/>
    <w:uiPriority w:val="9"/>
    <w:rsid w:val="00697ED0"/>
    <w:rPr>
      <w:rFonts w:ascii="Times New Roman" w:eastAsiaTheme="majorEastAsia" w:hAnsi="Times New Roman" w:cstheme="majorBidi"/>
      <w:b/>
      <w:bCs/>
      <w:sz w:val="28"/>
    </w:rPr>
  </w:style>
  <w:style w:type="paragraph" w:styleId="ac">
    <w:name w:val="TOC Heading"/>
    <w:basedOn w:val="1"/>
    <w:next w:val="a0"/>
    <w:uiPriority w:val="39"/>
    <w:unhideWhenUsed/>
    <w:qFormat/>
    <w:rsid w:val="00193857"/>
    <w:pPr>
      <w:spacing w:before="480"/>
      <w:ind w:firstLine="0"/>
      <w:jc w:val="left"/>
      <w:outlineLvl w:val="9"/>
    </w:pPr>
    <w:rPr>
      <w:rFonts w:asciiTheme="majorHAnsi" w:hAnsiTheme="majorHAnsi"/>
      <w:color w:val="365F91" w:themeColor="accent1" w:themeShade="BF"/>
      <w:lang w:eastAsia="ru-RU"/>
    </w:rPr>
  </w:style>
  <w:style w:type="paragraph" w:styleId="11">
    <w:name w:val="toc 1"/>
    <w:basedOn w:val="a0"/>
    <w:next w:val="a0"/>
    <w:autoRedefine/>
    <w:uiPriority w:val="39"/>
    <w:unhideWhenUsed/>
    <w:qFormat/>
    <w:rsid w:val="00E662AE"/>
    <w:pPr>
      <w:tabs>
        <w:tab w:val="left" w:pos="142"/>
        <w:tab w:val="left" w:pos="709"/>
        <w:tab w:val="right" w:leader="dot" w:pos="9345"/>
      </w:tabs>
      <w:spacing w:after="0"/>
      <w:ind w:left="284" w:hanging="284"/>
      <w:jc w:val="left"/>
    </w:pPr>
    <w:rPr>
      <w:rFonts w:cs="Times New Roman"/>
      <w:noProof/>
      <w:szCs w:val="28"/>
    </w:rPr>
  </w:style>
  <w:style w:type="paragraph" w:styleId="21">
    <w:name w:val="toc 2"/>
    <w:basedOn w:val="a0"/>
    <w:next w:val="a0"/>
    <w:autoRedefine/>
    <w:uiPriority w:val="39"/>
    <w:unhideWhenUsed/>
    <w:qFormat/>
    <w:rsid w:val="00C1566B"/>
    <w:pPr>
      <w:tabs>
        <w:tab w:val="left" w:pos="709"/>
        <w:tab w:val="right" w:leader="dot" w:pos="9345"/>
      </w:tabs>
      <w:spacing w:after="0"/>
      <w:ind w:left="709" w:hanging="425"/>
      <w:jc w:val="left"/>
    </w:pPr>
  </w:style>
  <w:style w:type="paragraph" w:styleId="31">
    <w:name w:val="toc 3"/>
    <w:basedOn w:val="a0"/>
    <w:next w:val="a0"/>
    <w:autoRedefine/>
    <w:uiPriority w:val="39"/>
    <w:unhideWhenUsed/>
    <w:qFormat/>
    <w:rsid w:val="00F65D20"/>
    <w:pPr>
      <w:tabs>
        <w:tab w:val="left" w:pos="426"/>
        <w:tab w:val="right" w:leader="dot" w:pos="9345"/>
      </w:tabs>
      <w:spacing w:after="0"/>
      <w:ind w:left="284" w:hanging="284"/>
      <w:jc w:val="left"/>
    </w:pPr>
  </w:style>
  <w:style w:type="character" w:styleId="ad">
    <w:name w:val="Emphasis"/>
    <w:basedOn w:val="a1"/>
    <w:uiPriority w:val="20"/>
    <w:qFormat/>
    <w:rsid w:val="0046478B"/>
    <w:rPr>
      <w:i/>
      <w:iCs/>
    </w:rPr>
  </w:style>
  <w:style w:type="paragraph" w:styleId="22">
    <w:name w:val="Body Text Indent 2"/>
    <w:basedOn w:val="a0"/>
    <w:link w:val="23"/>
    <w:uiPriority w:val="99"/>
    <w:rsid w:val="003540B5"/>
    <w:pPr>
      <w:spacing w:after="120" w:line="480" w:lineRule="auto"/>
      <w:ind w:left="283"/>
      <w:jc w:val="left"/>
    </w:pPr>
    <w:rPr>
      <w:rFonts w:eastAsia="Times New Roman" w:cs="Times New Roman"/>
      <w:szCs w:val="20"/>
      <w:lang w:eastAsia="ru-RU"/>
    </w:rPr>
  </w:style>
  <w:style w:type="character" w:customStyle="1" w:styleId="23">
    <w:name w:val="Основной текст с отступом 2 Знак"/>
    <w:basedOn w:val="a1"/>
    <w:link w:val="22"/>
    <w:uiPriority w:val="99"/>
    <w:rsid w:val="003540B5"/>
    <w:rPr>
      <w:rFonts w:ascii="Times New Roman" w:eastAsia="Times New Roman" w:hAnsi="Times New Roman" w:cs="Times New Roman"/>
      <w:sz w:val="28"/>
      <w:szCs w:val="20"/>
      <w:lang w:eastAsia="ru-RU"/>
    </w:rPr>
  </w:style>
  <w:style w:type="paragraph" w:styleId="ae">
    <w:name w:val="header"/>
    <w:basedOn w:val="a0"/>
    <w:link w:val="af"/>
    <w:uiPriority w:val="99"/>
    <w:unhideWhenUsed/>
    <w:rsid w:val="003540B5"/>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3540B5"/>
  </w:style>
  <w:style w:type="paragraph" w:styleId="af0">
    <w:name w:val="footer"/>
    <w:basedOn w:val="a0"/>
    <w:link w:val="af1"/>
    <w:uiPriority w:val="99"/>
    <w:unhideWhenUsed/>
    <w:rsid w:val="003540B5"/>
    <w:pPr>
      <w:tabs>
        <w:tab w:val="center" w:pos="4677"/>
        <w:tab w:val="right" w:pos="9355"/>
      </w:tabs>
      <w:spacing w:after="0" w:line="240" w:lineRule="auto"/>
    </w:pPr>
  </w:style>
  <w:style w:type="character" w:customStyle="1" w:styleId="af1">
    <w:name w:val="Нижний колонтитул Знак"/>
    <w:basedOn w:val="a1"/>
    <w:link w:val="af0"/>
    <w:uiPriority w:val="99"/>
    <w:rsid w:val="003540B5"/>
  </w:style>
  <w:style w:type="table" w:styleId="af2">
    <w:name w:val="Table Grid"/>
    <w:basedOn w:val="a2"/>
    <w:uiPriority w:val="59"/>
    <w:rsid w:val="004B3D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No Spacing"/>
    <w:uiPriority w:val="1"/>
    <w:qFormat/>
    <w:rsid w:val="00D02B89"/>
    <w:pPr>
      <w:spacing w:after="0" w:line="240" w:lineRule="auto"/>
    </w:pPr>
  </w:style>
  <w:style w:type="character" w:customStyle="1" w:styleId="hl">
    <w:name w:val="hl"/>
    <w:basedOn w:val="a1"/>
    <w:rsid w:val="00F53F83"/>
  </w:style>
  <w:style w:type="paragraph" w:customStyle="1" w:styleId="Iauiue">
    <w:name w:val="Iau.iue"/>
    <w:basedOn w:val="Default"/>
    <w:next w:val="Default"/>
    <w:uiPriority w:val="99"/>
    <w:rsid w:val="0075456D"/>
    <w:rPr>
      <w:color w:val="auto"/>
    </w:rPr>
  </w:style>
  <w:style w:type="character" w:customStyle="1" w:styleId="Ciaeniinee">
    <w:name w:val="Ciae niinee"/>
    <w:uiPriority w:val="99"/>
    <w:rsid w:val="0075456D"/>
    <w:rPr>
      <w:color w:val="000000"/>
    </w:rPr>
  </w:style>
  <w:style w:type="paragraph" w:customStyle="1" w:styleId="Iniiaiieoaeno2">
    <w:name w:val="Iniiaiie oaeno 2"/>
    <w:basedOn w:val="Default"/>
    <w:next w:val="Default"/>
    <w:uiPriority w:val="99"/>
    <w:rsid w:val="0075456D"/>
    <w:rPr>
      <w:color w:val="auto"/>
    </w:rPr>
  </w:style>
  <w:style w:type="paragraph" w:customStyle="1" w:styleId="Caaieiaie3">
    <w:name w:val="Caaieiaie 3"/>
    <w:basedOn w:val="Default"/>
    <w:next w:val="Default"/>
    <w:uiPriority w:val="99"/>
    <w:rsid w:val="00BF1520"/>
    <w:rPr>
      <w:color w:val="auto"/>
    </w:rPr>
  </w:style>
  <w:style w:type="paragraph" w:customStyle="1" w:styleId="Oaenoniinee">
    <w:name w:val="Oaeno niinee"/>
    <w:basedOn w:val="Default"/>
    <w:next w:val="Default"/>
    <w:uiPriority w:val="99"/>
    <w:rsid w:val="00800CF4"/>
    <w:rPr>
      <w:color w:val="auto"/>
    </w:rPr>
  </w:style>
  <w:style w:type="paragraph" w:customStyle="1" w:styleId="Ieieeeieiioeooe">
    <w:name w:val="Ie.iee eieiioeooe"/>
    <w:basedOn w:val="Default"/>
    <w:next w:val="Default"/>
    <w:uiPriority w:val="99"/>
    <w:rsid w:val="00800CF4"/>
    <w:rPr>
      <w:color w:val="auto"/>
    </w:rPr>
  </w:style>
  <w:style w:type="character" w:styleId="af4">
    <w:name w:val="Strong"/>
    <w:basedOn w:val="a1"/>
    <w:uiPriority w:val="22"/>
    <w:qFormat/>
    <w:rsid w:val="00B61902"/>
    <w:rPr>
      <w:b/>
      <w:bCs/>
    </w:rPr>
  </w:style>
  <w:style w:type="paragraph" w:customStyle="1" w:styleId="af5">
    <w:name w:val="Доча"/>
    <w:basedOn w:val="a0"/>
    <w:uiPriority w:val="99"/>
    <w:rsid w:val="00DC05DE"/>
    <w:pPr>
      <w:spacing w:after="0" w:line="240" w:lineRule="auto"/>
    </w:pPr>
    <w:rPr>
      <w:rFonts w:eastAsia="Times New Roman" w:cs="Times New Roman"/>
    </w:rPr>
  </w:style>
  <w:style w:type="table" w:styleId="af6">
    <w:name w:val="Light List"/>
    <w:basedOn w:val="a2"/>
    <w:uiPriority w:val="61"/>
    <w:rsid w:val="00C7362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f7">
    <w:name w:val="Light Shading"/>
    <w:basedOn w:val="a2"/>
    <w:uiPriority w:val="60"/>
    <w:rsid w:val="00C7362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2"/>
    <w:uiPriority w:val="60"/>
    <w:rsid w:val="00C7362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2">
    <w:name w:val="Medium Shading 1"/>
    <w:basedOn w:val="a2"/>
    <w:uiPriority w:val="63"/>
    <w:rsid w:val="00C7362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3">
    <w:name w:val="Medium Grid 1"/>
    <w:basedOn w:val="a2"/>
    <w:uiPriority w:val="67"/>
    <w:rsid w:val="00C7362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2"/>
    <w:uiPriority w:val="67"/>
    <w:rsid w:val="003F1C8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32">
    <w:name w:val="Body Text 3"/>
    <w:basedOn w:val="a0"/>
    <w:link w:val="33"/>
    <w:uiPriority w:val="99"/>
    <w:semiHidden/>
    <w:unhideWhenUsed/>
    <w:rsid w:val="00DF3BAD"/>
    <w:pPr>
      <w:spacing w:after="120"/>
    </w:pPr>
    <w:rPr>
      <w:sz w:val="16"/>
      <w:szCs w:val="16"/>
    </w:rPr>
  </w:style>
  <w:style w:type="character" w:customStyle="1" w:styleId="33">
    <w:name w:val="Основной текст 3 Знак"/>
    <w:basedOn w:val="a1"/>
    <w:link w:val="32"/>
    <w:uiPriority w:val="99"/>
    <w:semiHidden/>
    <w:rsid w:val="00DF3BAD"/>
    <w:rPr>
      <w:rFonts w:ascii="Times New Roman" w:hAnsi="Times New Roman"/>
      <w:sz w:val="16"/>
      <w:szCs w:val="16"/>
    </w:rPr>
  </w:style>
  <w:style w:type="paragraph" w:styleId="HTML">
    <w:name w:val="HTML Preformatted"/>
    <w:basedOn w:val="a0"/>
    <w:link w:val="HTML0"/>
    <w:uiPriority w:val="99"/>
    <w:unhideWhenUsed/>
    <w:rsid w:val="00607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6072E2"/>
    <w:rPr>
      <w:rFonts w:ascii="Courier New" w:eastAsia="Times New Roman" w:hAnsi="Courier New" w:cs="Courier New"/>
      <w:sz w:val="20"/>
      <w:szCs w:val="20"/>
      <w:lang w:eastAsia="ru-RU"/>
    </w:rPr>
  </w:style>
  <w:style w:type="paragraph" w:customStyle="1" w:styleId="a">
    <w:name w:val="Абзац"/>
    <w:basedOn w:val="a0"/>
    <w:uiPriority w:val="99"/>
    <w:rsid w:val="006072E2"/>
    <w:pPr>
      <w:numPr>
        <w:ilvl w:val="1"/>
        <w:numId w:val="15"/>
      </w:numPr>
      <w:tabs>
        <w:tab w:val="clear" w:pos="8371"/>
        <w:tab w:val="num" w:pos="7452"/>
      </w:tabs>
      <w:spacing w:after="0" w:line="240" w:lineRule="auto"/>
      <w:ind w:left="7452"/>
    </w:pPr>
    <w:rPr>
      <w:rFonts w:eastAsia="Times New Roman" w:cs="Times New Roman"/>
      <w:szCs w:val="20"/>
      <w:lang w:eastAsia="ru-RU"/>
    </w:rPr>
  </w:style>
  <w:style w:type="paragraph" w:customStyle="1" w:styleId="af8">
    <w:name w:val="ТТТ"/>
    <w:basedOn w:val="af3"/>
    <w:link w:val="af9"/>
    <w:uiPriority w:val="99"/>
    <w:rsid w:val="006072E2"/>
    <w:pPr>
      <w:spacing w:line="360" w:lineRule="auto"/>
      <w:ind w:firstLine="567"/>
    </w:pPr>
    <w:rPr>
      <w:rFonts w:ascii="Times New Roman" w:eastAsia="Calibri" w:hAnsi="Times New Roman" w:cs="Times New Roman"/>
      <w:sz w:val="28"/>
      <w:szCs w:val="28"/>
    </w:rPr>
  </w:style>
  <w:style w:type="character" w:customStyle="1" w:styleId="af9">
    <w:name w:val="ТТТ Знак"/>
    <w:link w:val="af8"/>
    <w:uiPriority w:val="99"/>
    <w:locked/>
    <w:rsid w:val="006072E2"/>
    <w:rPr>
      <w:rFonts w:ascii="Times New Roman" w:eastAsia="Calibri" w:hAnsi="Times New Roman" w:cs="Times New Roman"/>
      <w:sz w:val="28"/>
      <w:szCs w:val="28"/>
    </w:rPr>
  </w:style>
  <w:style w:type="character" w:styleId="afa">
    <w:name w:val="Placeholder Text"/>
    <w:basedOn w:val="a1"/>
    <w:uiPriority w:val="99"/>
    <w:semiHidden/>
    <w:rsid w:val="005B40F1"/>
    <w:rPr>
      <w:color w:val="808080"/>
    </w:rPr>
  </w:style>
  <w:style w:type="character" w:customStyle="1" w:styleId="a9">
    <w:name w:val="Абзац списка Знак"/>
    <w:basedOn w:val="a1"/>
    <w:link w:val="a8"/>
    <w:uiPriority w:val="34"/>
    <w:rsid w:val="005B40F1"/>
    <w:rPr>
      <w:rFonts w:ascii="Times New Roman" w:hAnsi="Times New Roman"/>
      <w:sz w:val="28"/>
    </w:rPr>
  </w:style>
  <w:style w:type="table" w:customStyle="1" w:styleId="14">
    <w:name w:val="Сетка таблицы1"/>
    <w:basedOn w:val="a2"/>
    <w:next w:val="af2"/>
    <w:uiPriority w:val="99"/>
    <w:rsid w:val="005B40F1"/>
    <w:pPr>
      <w:spacing w:after="0" w:line="240" w:lineRule="auto"/>
      <w:ind w:firstLine="0"/>
      <w:jc w:val="lef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b">
    <w:name w:val="_По ширине"/>
    <w:link w:val="afc"/>
    <w:rsid w:val="000D428C"/>
    <w:pPr>
      <w:spacing w:after="0"/>
    </w:pPr>
    <w:rPr>
      <w:rFonts w:ascii="Times New Roman" w:eastAsia="Times New Roman" w:hAnsi="Times New Roman" w:cs="Arial"/>
      <w:sz w:val="28"/>
      <w:szCs w:val="24"/>
      <w:lang w:eastAsia="ru-RU"/>
    </w:rPr>
  </w:style>
  <w:style w:type="paragraph" w:customStyle="1" w:styleId="afd">
    <w:name w:val="_Список"/>
    <w:next w:val="afb"/>
    <w:rsid w:val="000D428C"/>
    <w:pPr>
      <w:spacing w:after="0"/>
      <w:ind w:firstLine="0"/>
      <w:jc w:val="left"/>
    </w:pPr>
    <w:rPr>
      <w:rFonts w:ascii="Times New Roman" w:eastAsia="Times New Roman" w:hAnsi="Times New Roman" w:cs="Times New Roman"/>
      <w:sz w:val="20"/>
      <w:szCs w:val="20"/>
      <w:lang w:eastAsia="ru-RU"/>
    </w:rPr>
  </w:style>
  <w:style w:type="character" w:customStyle="1" w:styleId="afc">
    <w:name w:val="_По ширине Знак"/>
    <w:link w:val="afb"/>
    <w:rsid w:val="000D428C"/>
    <w:rPr>
      <w:rFonts w:ascii="Times New Roman" w:eastAsia="Times New Roman" w:hAnsi="Times New Roman" w:cs="Arial"/>
      <w:sz w:val="28"/>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D02B89"/>
    <w:rPr>
      <w:rFonts w:ascii="Times New Roman" w:hAnsi="Times New Roman"/>
      <w:sz w:val="28"/>
    </w:rPr>
  </w:style>
  <w:style w:type="paragraph" w:styleId="1">
    <w:name w:val="heading 1"/>
    <w:basedOn w:val="a0"/>
    <w:next w:val="a0"/>
    <w:link w:val="10"/>
    <w:uiPriority w:val="9"/>
    <w:qFormat/>
    <w:rsid w:val="00697ED0"/>
    <w:pPr>
      <w:keepNext/>
      <w:keepLines/>
      <w:spacing w:after="0"/>
      <w:outlineLvl w:val="0"/>
    </w:pPr>
    <w:rPr>
      <w:rFonts w:eastAsiaTheme="majorEastAsia" w:cstheme="majorBidi"/>
      <w:b/>
      <w:bCs/>
      <w:szCs w:val="28"/>
    </w:rPr>
  </w:style>
  <w:style w:type="paragraph" w:styleId="2">
    <w:name w:val="heading 2"/>
    <w:basedOn w:val="a0"/>
    <w:next w:val="a0"/>
    <w:link w:val="20"/>
    <w:uiPriority w:val="9"/>
    <w:unhideWhenUsed/>
    <w:qFormat/>
    <w:rsid w:val="00697ED0"/>
    <w:pPr>
      <w:keepNext/>
      <w:keepLines/>
      <w:spacing w:after="0"/>
      <w:outlineLvl w:val="1"/>
    </w:pPr>
    <w:rPr>
      <w:rFonts w:eastAsiaTheme="majorEastAsia" w:cstheme="majorBidi"/>
      <w:b/>
      <w:bCs/>
      <w:szCs w:val="26"/>
    </w:rPr>
  </w:style>
  <w:style w:type="paragraph" w:styleId="3">
    <w:name w:val="heading 3"/>
    <w:basedOn w:val="a0"/>
    <w:next w:val="a0"/>
    <w:link w:val="30"/>
    <w:uiPriority w:val="9"/>
    <w:unhideWhenUsed/>
    <w:qFormat/>
    <w:rsid w:val="00697ED0"/>
    <w:pPr>
      <w:keepNext/>
      <w:keepLines/>
      <w:spacing w:after="0"/>
      <w:outlineLvl w:val="2"/>
    </w:pPr>
    <w:rPr>
      <w:rFonts w:eastAsiaTheme="majorEastAsia" w:cstheme="majorBidi"/>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Default">
    <w:name w:val="Default"/>
    <w:rsid w:val="00A046C0"/>
    <w:pPr>
      <w:autoSpaceDE w:val="0"/>
      <w:autoSpaceDN w:val="0"/>
      <w:adjustRightInd w:val="0"/>
      <w:spacing w:after="0" w:line="240" w:lineRule="auto"/>
      <w:ind w:firstLine="0"/>
      <w:jc w:val="left"/>
    </w:pPr>
    <w:rPr>
      <w:rFonts w:ascii="Times New Roman" w:hAnsi="Times New Roman" w:cs="Times New Roman"/>
      <w:color w:val="000000"/>
      <w:sz w:val="24"/>
      <w:szCs w:val="24"/>
    </w:rPr>
  </w:style>
  <w:style w:type="paragraph" w:styleId="a4">
    <w:name w:val="Body Text Indent"/>
    <w:basedOn w:val="a0"/>
    <w:link w:val="a5"/>
    <w:uiPriority w:val="99"/>
    <w:semiHidden/>
    <w:unhideWhenUsed/>
    <w:rsid w:val="00104C4E"/>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a5">
    <w:name w:val="Основной текст с отступом Знак"/>
    <w:basedOn w:val="a1"/>
    <w:link w:val="a4"/>
    <w:uiPriority w:val="99"/>
    <w:semiHidden/>
    <w:rsid w:val="00104C4E"/>
    <w:rPr>
      <w:rFonts w:ascii="Times New Roman" w:eastAsia="Times New Roman" w:hAnsi="Times New Roman" w:cs="Times New Roman"/>
      <w:sz w:val="24"/>
      <w:szCs w:val="24"/>
      <w:lang w:eastAsia="ru-RU"/>
    </w:rPr>
  </w:style>
  <w:style w:type="character" w:styleId="a6">
    <w:name w:val="Hyperlink"/>
    <w:basedOn w:val="a1"/>
    <w:uiPriority w:val="99"/>
    <w:unhideWhenUsed/>
    <w:rsid w:val="00EF6A1B"/>
    <w:rPr>
      <w:color w:val="0000FF"/>
      <w:u w:val="single"/>
    </w:rPr>
  </w:style>
  <w:style w:type="paragraph" w:styleId="a7">
    <w:name w:val="Normal (Web)"/>
    <w:basedOn w:val="a0"/>
    <w:uiPriority w:val="99"/>
    <w:unhideWhenUsed/>
    <w:rsid w:val="00EF6A1B"/>
    <w:pPr>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apple-converted-space">
    <w:name w:val="apple-converted-space"/>
    <w:basedOn w:val="a1"/>
    <w:rsid w:val="00EF6A1B"/>
  </w:style>
  <w:style w:type="character" w:customStyle="1" w:styleId="20">
    <w:name w:val="Заголовок 2 Знак"/>
    <w:basedOn w:val="a1"/>
    <w:link w:val="2"/>
    <w:uiPriority w:val="9"/>
    <w:rsid w:val="00697ED0"/>
    <w:rPr>
      <w:rFonts w:ascii="Times New Roman" w:eastAsiaTheme="majorEastAsia" w:hAnsi="Times New Roman" w:cstheme="majorBidi"/>
      <w:b/>
      <w:bCs/>
      <w:sz w:val="28"/>
      <w:szCs w:val="26"/>
    </w:rPr>
  </w:style>
  <w:style w:type="paragraph" w:styleId="a8">
    <w:name w:val="List Paragraph"/>
    <w:basedOn w:val="a0"/>
    <w:link w:val="a9"/>
    <w:uiPriority w:val="34"/>
    <w:qFormat/>
    <w:rsid w:val="004B521E"/>
    <w:pPr>
      <w:ind w:left="720"/>
      <w:contextualSpacing/>
    </w:pPr>
  </w:style>
  <w:style w:type="paragraph" w:styleId="aa">
    <w:name w:val="Balloon Text"/>
    <w:basedOn w:val="a0"/>
    <w:link w:val="ab"/>
    <w:uiPriority w:val="99"/>
    <w:semiHidden/>
    <w:unhideWhenUsed/>
    <w:rsid w:val="00924471"/>
    <w:pPr>
      <w:spacing w:after="0" w:line="240" w:lineRule="auto"/>
    </w:pPr>
    <w:rPr>
      <w:rFonts w:ascii="Tahoma" w:hAnsi="Tahoma" w:cs="Tahoma"/>
      <w:sz w:val="16"/>
      <w:szCs w:val="16"/>
    </w:rPr>
  </w:style>
  <w:style w:type="character" w:customStyle="1" w:styleId="ab">
    <w:name w:val="Текст выноски Знак"/>
    <w:basedOn w:val="a1"/>
    <w:link w:val="aa"/>
    <w:uiPriority w:val="99"/>
    <w:semiHidden/>
    <w:rsid w:val="00924471"/>
    <w:rPr>
      <w:rFonts w:ascii="Tahoma" w:hAnsi="Tahoma" w:cs="Tahoma"/>
      <w:sz w:val="16"/>
      <w:szCs w:val="16"/>
    </w:rPr>
  </w:style>
  <w:style w:type="character" w:customStyle="1" w:styleId="10">
    <w:name w:val="Заголовок 1 Знак"/>
    <w:basedOn w:val="a1"/>
    <w:link w:val="1"/>
    <w:uiPriority w:val="9"/>
    <w:rsid w:val="00697ED0"/>
    <w:rPr>
      <w:rFonts w:ascii="Times New Roman" w:eastAsiaTheme="majorEastAsia" w:hAnsi="Times New Roman" w:cstheme="majorBidi"/>
      <w:b/>
      <w:bCs/>
      <w:sz w:val="28"/>
      <w:szCs w:val="28"/>
    </w:rPr>
  </w:style>
  <w:style w:type="character" w:customStyle="1" w:styleId="30">
    <w:name w:val="Заголовок 3 Знак"/>
    <w:basedOn w:val="a1"/>
    <w:link w:val="3"/>
    <w:uiPriority w:val="9"/>
    <w:rsid w:val="00697ED0"/>
    <w:rPr>
      <w:rFonts w:ascii="Times New Roman" w:eastAsiaTheme="majorEastAsia" w:hAnsi="Times New Roman" w:cstheme="majorBidi"/>
      <w:b/>
      <w:bCs/>
      <w:sz w:val="28"/>
    </w:rPr>
  </w:style>
  <w:style w:type="paragraph" w:styleId="ac">
    <w:name w:val="TOC Heading"/>
    <w:basedOn w:val="1"/>
    <w:next w:val="a0"/>
    <w:uiPriority w:val="39"/>
    <w:unhideWhenUsed/>
    <w:qFormat/>
    <w:rsid w:val="00193857"/>
    <w:pPr>
      <w:spacing w:before="480"/>
      <w:ind w:firstLine="0"/>
      <w:jc w:val="left"/>
      <w:outlineLvl w:val="9"/>
    </w:pPr>
    <w:rPr>
      <w:rFonts w:asciiTheme="majorHAnsi" w:hAnsiTheme="majorHAnsi"/>
      <w:color w:val="365F91" w:themeColor="accent1" w:themeShade="BF"/>
      <w:lang w:eastAsia="ru-RU"/>
    </w:rPr>
  </w:style>
  <w:style w:type="paragraph" w:styleId="11">
    <w:name w:val="toc 1"/>
    <w:basedOn w:val="a0"/>
    <w:next w:val="a0"/>
    <w:autoRedefine/>
    <w:uiPriority w:val="39"/>
    <w:unhideWhenUsed/>
    <w:qFormat/>
    <w:rsid w:val="00E662AE"/>
    <w:pPr>
      <w:tabs>
        <w:tab w:val="left" w:pos="142"/>
        <w:tab w:val="left" w:pos="709"/>
        <w:tab w:val="right" w:leader="dot" w:pos="9345"/>
      </w:tabs>
      <w:spacing w:after="0"/>
      <w:ind w:left="284" w:hanging="284"/>
      <w:jc w:val="left"/>
    </w:pPr>
    <w:rPr>
      <w:rFonts w:cs="Times New Roman"/>
      <w:noProof/>
      <w:szCs w:val="28"/>
    </w:rPr>
  </w:style>
  <w:style w:type="paragraph" w:styleId="21">
    <w:name w:val="toc 2"/>
    <w:basedOn w:val="a0"/>
    <w:next w:val="a0"/>
    <w:autoRedefine/>
    <w:uiPriority w:val="39"/>
    <w:unhideWhenUsed/>
    <w:qFormat/>
    <w:rsid w:val="00C1566B"/>
    <w:pPr>
      <w:tabs>
        <w:tab w:val="left" w:pos="709"/>
        <w:tab w:val="right" w:leader="dot" w:pos="9345"/>
      </w:tabs>
      <w:spacing w:after="0"/>
      <w:ind w:left="709" w:hanging="425"/>
      <w:jc w:val="left"/>
    </w:pPr>
  </w:style>
  <w:style w:type="paragraph" w:styleId="31">
    <w:name w:val="toc 3"/>
    <w:basedOn w:val="a0"/>
    <w:next w:val="a0"/>
    <w:autoRedefine/>
    <w:uiPriority w:val="39"/>
    <w:unhideWhenUsed/>
    <w:qFormat/>
    <w:rsid w:val="00F65D20"/>
    <w:pPr>
      <w:tabs>
        <w:tab w:val="left" w:pos="426"/>
        <w:tab w:val="right" w:leader="dot" w:pos="9345"/>
      </w:tabs>
      <w:spacing w:after="0"/>
      <w:ind w:left="284" w:hanging="284"/>
      <w:jc w:val="left"/>
    </w:pPr>
  </w:style>
  <w:style w:type="character" w:styleId="ad">
    <w:name w:val="Emphasis"/>
    <w:basedOn w:val="a1"/>
    <w:uiPriority w:val="20"/>
    <w:qFormat/>
    <w:rsid w:val="0046478B"/>
    <w:rPr>
      <w:i/>
      <w:iCs/>
    </w:rPr>
  </w:style>
  <w:style w:type="paragraph" w:styleId="22">
    <w:name w:val="Body Text Indent 2"/>
    <w:basedOn w:val="a0"/>
    <w:link w:val="23"/>
    <w:uiPriority w:val="99"/>
    <w:rsid w:val="003540B5"/>
    <w:pPr>
      <w:spacing w:after="120" w:line="480" w:lineRule="auto"/>
      <w:ind w:left="283"/>
      <w:jc w:val="left"/>
    </w:pPr>
    <w:rPr>
      <w:rFonts w:eastAsia="Times New Roman" w:cs="Times New Roman"/>
      <w:szCs w:val="20"/>
      <w:lang w:eastAsia="ru-RU"/>
    </w:rPr>
  </w:style>
  <w:style w:type="character" w:customStyle="1" w:styleId="23">
    <w:name w:val="Основной текст с отступом 2 Знак"/>
    <w:basedOn w:val="a1"/>
    <w:link w:val="22"/>
    <w:uiPriority w:val="99"/>
    <w:rsid w:val="003540B5"/>
    <w:rPr>
      <w:rFonts w:ascii="Times New Roman" w:eastAsia="Times New Roman" w:hAnsi="Times New Roman" w:cs="Times New Roman"/>
      <w:sz w:val="28"/>
      <w:szCs w:val="20"/>
      <w:lang w:eastAsia="ru-RU"/>
    </w:rPr>
  </w:style>
  <w:style w:type="paragraph" w:styleId="ae">
    <w:name w:val="header"/>
    <w:basedOn w:val="a0"/>
    <w:link w:val="af"/>
    <w:uiPriority w:val="99"/>
    <w:unhideWhenUsed/>
    <w:rsid w:val="003540B5"/>
    <w:pPr>
      <w:tabs>
        <w:tab w:val="center" w:pos="4677"/>
        <w:tab w:val="right" w:pos="9355"/>
      </w:tabs>
      <w:spacing w:after="0" w:line="240" w:lineRule="auto"/>
    </w:pPr>
  </w:style>
  <w:style w:type="character" w:customStyle="1" w:styleId="af">
    <w:name w:val="Верхний колонтитул Знак"/>
    <w:basedOn w:val="a1"/>
    <w:link w:val="ae"/>
    <w:uiPriority w:val="99"/>
    <w:rsid w:val="003540B5"/>
  </w:style>
  <w:style w:type="paragraph" w:styleId="af0">
    <w:name w:val="footer"/>
    <w:basedOn w:val="a0"/>
    <w:link w:val="af1"/>
    <w:uiPriority w:val="99"/>
    <w:unhideWhenUsed/>
    <w:rsid w:val="003540B5"/>
    <w:pPr>
      <w:tabs>
        <w:tab w:val="center" w:pos="4677"/>
        <w:tab w:val="right" w:pos="9355"/>
      </w:tabs>
      <w:spacing w:after="0" w:line="240" w:lineRule="auto"/>
    </w:pPr>
  </w:style>
  <w:style w:type="character" w:customStyle="1" w:styleId="af1">
    <w:name w:val="Нижний колонтитул Знак"/>
    <w:basedOn w:val="a1"/>
    <w:link w:val="af0"/>
    <w:uiPriority w:val="99"/>
    <w:rsid w:val="003540B5"/>
  </w:style>
  <w:style w:type="table" w:styleId="af2">
    <w:name w:val="Table Grid"/>
    <w:basedOn w:val="a2"/>
    <w:uiPriority w:val="59"/>
    <w:rsid w:val="004B3D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No Spacing"/>
    <w:uiPriority w:val="1"/>
    <w:qFormat/>
    <w:rsid w:val="00D02B89"/>
    <w:pPr>
      <w:spacing w:after="0" w:line="240" w:lineRule="auto"/>
    </w:pPr>
  </w:style>
  <w:style w:type="character" w:customStyle="1" w:styleId="hl">
    <w:name w:val="hl"/>
    <w:basedOn w:val="a1"/>
    <w:rsid w:val="00F53F83"/>
  </w:style>
  <w:style w:type="paragraph" w:customStyle="1" w:styleId="Iauiue">
    <w:name w:val="Iau.iue"/>
    <w:basedOn w:val="Default"/>
    <w:next w:val="Default"/>
    <w:uiPriority w:val="99"/>
    <w:rsid w:val="0075456D"/>
    <w:rPr>
      <w:color w:val="auto"/>
    </w:rPr>
  </w:style>
  <w:style w:type="character" w:customStyle="1" w:styleId="Ciaeniinee">
    <w:name w:val="Ciae niinee"/>
    <w:uiPriority w:val="99"/>
    <w:rsid w:val="0075456D"/>
    <w:rPr>
      <w:color w:val="000000"/>
    </w:rPr>
  </w:style>
  <w:style w:type="paragraph" w:customStyle="1" w:styleId="Iniiaiieoaeno2">
    <w:name w:val="Iniiaiie oaeno 2"/>
    <w:basedOn w:val="Default"/>
    <w:next w:val="Default"/>
    <w:uiPriority w:val="99"/>
    <w:rsid w:val="0075456D"/>
    <w:rPr>
      <w:color w:val="auto"/>
    </w:rPr>
  </w:style>
  <w:style w:type="paragraph" w:customStyle="1" w:styleId="Caaieiaie3">
    <w:name w:val="Caaieiaie 3"/>
    <w:basedOn w:val="Default"/>
    <w:next w:val="Default"/>
    <w:uiPriority w:val="99"/>
    <w:rsid w:val="00BF1520"/>
    <w:rPr>
      <w:color w:val="auto"/>
    </w:rPr>
  </w:style>
  <w:style w:type="paragraph" w:customStyle="1" w:styleId="Oaenoniinee">
    <w:name w:val="Oaeno niinee"/>
    <w:basedOn w:val="Default"/>
    <w:next w:val="Default"/>
    <w:uiPriority w:val="99"/>
    <w:rsid w:val="00800CF4"/>
    <w:rPr>
      <w:color w:val="auto"/>
    </w:rPr>
  </w:style>
  <w:style w:type="paragraph" w:customStyle="1" w:styleId="Ieieeeieiioeooe">
    <w:name w:val="Ie.iee eieiioeooe"/>
    <w:basedOn w:val="Default"/>
    <w:next w:val="Default"/>
    <w:uiPriority w:val="99"/>
    <w:rsid w:val="00800CF4"/>
    <w:rPr>
      <w:color w:val="auto"/>
    </w:rPr>
  </w:style>
  <w:style w:type="character" w:styleId="af4">
    <w:name w:val="Strong"/>
    <w:basedOn w:val="a1"/>
    <w:uiPriority w:val="22"/>
    <w:qFormat/>
    <w:rsid w:val="00B61902"/>
    <w:rPr>
      <w:b/>
      <w:bCs/>
    </w:rPr>
  </w:style>
  <w:style w:type="paragraph" w:customStyle="1" w:styleId="af5">
    <w:name w:val="Доча"/>
    <w:basedOn w:val="a0"/>
    <w:uiPriority w:val="99"/>
    <w:rsid w:val="00DC05DE"/>
    <w:pPr>
      <w:spacing w:after="0" w:line="240" w:lineRule="auto"/>
    </w:pPr>
    <w:rPr>
      <w:rFonts w:eastAsia="Times New Roman" w:cs="Times New Roman"/>
    </w:rPr>
  </w:style>
  <w:style w:type="table" w:styleId="af6">
    <w:name w:val="Light List"/>
    <w:basedOn w:val="a2"/>
    <w:uiPriority w:val="61"/>
    <w:rsid w:val="00C7362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af7">
    <w:name w:val="Light Shading"/>
    <w:basedOn w:val="a2"/>
    <w:uiPriority w:val="60"/>
    <w:rsid w:val="00C7362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2"/>
    <w:uiPriority w:val="60"/>
    <w:rsid w:val="00C7362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12">
    <w:name w:val="Medium Shading 1"/>
    <w:basedOn w:val="a2"/>
    <w:uiPriority w:val="63"/>
    <w:rsid w:val="00C7362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3">
    <w:name w:val="Medium Grid 1"/>
    <w:basedOn w:val="a2"/>
    <w:uiPriority w:val="67"/>
    <w:rsid w:val="00C7362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Medium Grid 1 Accent 1"/>
    <w:basedOn w:val="a2"/>
    <w:uiPriority w:val="67"/>
    <w:rsid w:val="003F1C8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32">
    <w:name w:val="Body Text 3"/>
    <w:basedOn w:val="a0"/>
    <w:link w:val="33"/>
    <w:uiPriority w:val="99"/>
    <w:semiHidden/>
    <w:unhideWhenUsed/>
    <w:rsid w:val="00DF3BAD"/>
    <w:pPr>
      <w:spacing w:after="120"/>
    </w:pPr>
    <w:rPr>
      <w:sz w:val="16"/>
      <w:szCs w:val="16"/>
    </w:rPr>
  </w:style>
  <w:style w:type="character" w:customStyle="1" w:styleId="33">
    <w:name w:val="Основной текст 3 Знак"/>
    <w:basedOn w:val="a1"/>
    <w:link w:val="32"/>
    <w:uiPriority w:val="99"/>
    <w:semiHidden/>
    <w:rsid w:val="00DF3BAD"/>
    <w:rPr>
      <w:rFonts w:ascii="Times New Roman" w:hAnsi="Times New Roman"/>
      <w:sz w:val="16"/>
      <w:szCs w:val="16"/>
    </w:rPr>
  </w:style>
  <w:style w:type="paragraph" w:styleId="HTML">
    <w:name w:val="HTML Preformatted"/>
    <w:basedOn w:val="a0"/>
    <w:link w:val="HTML0"/>
    <w:uiPriority w:val="99"/>
    <w:unhideWhenUsed/>
    <w:rsid w:val="006072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6072E2"/>
    <w:rPr>
      <w:rFonts w:ascii="Courier New" w:eastAsia="Times New Roman" w:hAnsi="Courier New" w:cs="Courier New"/>
      <w:sz w:val="20"/>
      <w:szCs w:val="20"/>
      <w:lang w:eastAsia="ru-RU"/>
    </w:rPr>
  </w:style>
  <w:style w:type="paragraph" w:customStyle="1" w:styleId="a">
    <w:name w:val="Абзац"/>
    <w:basedOn w:val="a0"/>
    <w:uiPriority w:val="99"/>
    <w:rsid w:val="006072E2"/>
    <w:pPr>
      <w:numPr>
        <w:ilvl w:val="1"/>
        <w:numId w:val="15"/>
      </w:numPr>
      <w:tabs>
        <w:tab w:val="clear" w:pos="8371"/>
        <w:tab w:val="num" w:pos="7452"/>
      </w:tabs>
      <w:spacing w:after="0" w:line="240" w:lineRule="auto"/>
      <w:ind w:left="7452"/>
    </w:pPr>
    <w:rPr>
      <w:rFonts w:eastAsia="Times New Roman" w:cs="Times New Roman"/>
      <w:szCs w:val="20"/>
      <w:lang w:eastAsia="ru-RU"/>
    </w:rPr>
  </w:style>
  <w:style w:type="paragraph" w:customStyle="1" w:styleId="af8">
    <w:name w:val="ТТТ"/>
    <w:basedOn w:val="af3"/>
    <w:link w:val="af9"/>
    <w:uiPriority w:val="99"/>
    <w:rsid w:val="006072E2"/>
    <w:pPr>
      <w:spacing w:line="360" w:lineRule="auto"/>
      <w:ind w:firstLine="567"/>
    </w:pPr>
    <w:rPr>
      <w:rFonts w:ascii="Times New Roman" w:eastAsia="Calibri" w:hAnsi="Times New Roman" w:cs="Times New Roman"/>
      <w:sz w:val="28"/>
      <w:szCs w:val="28"/>
    </w:rPr>
  </w:style>
  <w:style w:type="character" w:customStyle="1" w:styleId="af9">
    <w:name w:val="ТТТ Знак"/>
    <w:link w:val="af8"/>
    <w:uiPriority w:val="99"/>
    <w:locked/>
    <w:rsid w:val="006072E2"/>
    <w:rPr>
      <w:rFonts w:ascii="Times New Roman" w:eastAsia="Calibri" w:hAnsi="Times New Roman" w:cs="Times New Roman"/>
      <w:sz w:val="28"/>
      <w:szCs w:val="28"/>
    </w:rPr>
  </w:style>
  <w:style w:type="character" w:styleId="afa">
    <w:name w:val="Placeholder Text"/>
    <w:basedOn w:val="a1"/>
    <w:uiPriority w:val="99"/>
    <w:semiHidden/>
    <w:rsid w:val="005B40F1"/>
    <w:rPr>
      <w:color w:val="808080"/>
    </w:rPr>
  </w:style>
  <w:style w:type="character" w:customStyle="1" w:styleId="a9">
    <w:name w:val="Абзац списка Знак"/>
    <w:basedOn w:val="a1"/>
    <w:link w:val="a8"/>
    <w:uiPriority w:val="34"/>
    <w:rsid w:val="005B40F1"/>
    <w:rPr>
      <w:rFonts w:ascii="Times New Roman" w:hAnsi="Times New Roman"/>
      <w:sz w:val="28"/>
    </w:rPr>
  </w:style>
  <w:style w:type="table" w:customStyle="1" w:styleId="14">
    <w:name w:val="Сетка таблицы1"/>
    <w:basedOn w:val="a2"/>
    <w:next w:val="af2"/>
    <w:uiPriority w:val="99"/>
    <w:rsid w:val="005B40F1"/>
    <w:pPr>
      <w:spacing w:after="0" w:line="240" w:lineRule="auto"/>
      <w:ind w:firstLine="0"/>
      <w:jc w:val="lef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b">
    <w:name w:val="_По ширине"/>
    <w:link w:val="afc"/>
    <w:rsid w:val="000D428C"/>
    <w:pPr>
      <w:spacing w:after="0"/>
    </w:pPr>
    <w:rPr>
      <w:rFonts w:ascii="Times New Roman" w:eastAsia="Times New Roman" w:hAnsi="Times New Roman" w:cs="Arial"/>
      <w:sz w:val="28"/>
      <w:szCs w:val="24"/>
      <w:lang w:eastAsia="ru-RU"/>
    </w:rPr>
  </w:style>
  <w:style w:type="paragraph" w:customStyle="1" w:styleId="afd">
    <w:name w:val="_Список"/>
    <w:next w:val="afb"/>
    <w:rsid w:val="000D428C"/>
    <w:pPr>
      <w:spacing w:after="0"/>
      <w:ind w:firstLine="0"/>
      <w:jc w:val="left"/>
    </w:pPr>
    <w:rPr>
      <w:rFonts w:ascii="Times New Roman" w:eastAsia="Times New Roman" w:hAnsi="Times New Roman" w:cs="Times New Roman"/>
      <w:sz w:val="20"/>
      <w:szCs w:val="20"/>
      <w:lang w:eastAsia="ru-RU"/>
    </w:rPr>
  </w:style>
  <w:style w:type="character" w:customStyle="1" w:styleId="afc">
    <w:name w:val="_По ширине Знак"/>
    <w:link w:val="afb"/>
    <w:rsid w:val="000D428C"/>
    <w:rPr>
      <w:rFonts w:ascii="Times New Roman" w:eastAsia="Times New Roman" w:hAnsi="Times New Roman" w:cs="Arial"/>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102818">
      <w:bodyDiv w:val="1"/>
      <w:marLeft w:val="0"/>
      <w:marRight w:val="0"/>
      <w:marTop w:val="0"/>
      <w:marBottom w:val="0"/>
      <w:divBdr>
        <w:top w:val="none" w:sz="0" w:space="0" w:color="auto"/>
        <w:left w:val="none" w:sz="0" w:space="0" w:color="auto"/>
        <w:bottom w:val="none" w:sz="0" w:space="0" w:color="auto"/>
        <w:right w:val="none" w:sz="0" w:space="0" w:color="auto"/>
      </w:divBdr>
    </w:div>
    <w:div w:id="500849110">
      <w:bodyDiv w:val="1"/>
      <w:marLeft w:val="0"/>
      <w:marRight w:val="0"/>
      <w:marTop w:val="0"/>
      <w:marBottom w:val="0"/>
      <w:divBdr>
        <w:top w:val="none" w:sz="0" w:space="0" w:color="auto"/>
        <w:left w:val="none" w:sz="0" w:space="0" w:color="auto"/>
        <w:bottom w:val="none" w:sz="0" w:space="0" w:color="auto"/>
        <w:right w:val="none" w:sz="0" w:space="0" w:color="auto"/>
      </w:divBdr>
    </w:div>
    <w:div w:id="526724143">
      <w:bodyDiv w:val="1"/>
      <w:marLeft w:val="0"/>
      <w:marRight w:val="0"/>
      <w:marTop w:val="0"/>
      <w:marBottom w:val="0"/>
      <w:divBdr>
        <w:top w:val="none" w:sz="0" w:space="0" w:color="auto"/>
        <w:left w:val="none" w:sz="0" w:space="0" w:color="auto"/>
        <w:bottom w:val="none" w:sz="0" w:space="0" w:color="auto"/>
        <w:right w:val="none" w:sz="0" w:space="0" w:color="auto"/>
      </w:divBdr>
    </w:div>
    <w:div w:id="555706030">
      <w:bodyDiv w:val="1"/>
      <w:marLeft w:val="0"/>
      <w:marRight w:val="0"/>
      <w:marTop w:val="0"/>
      <w:marBottom w:val="0"/>
      <w:divBdr>
        <w:top w:val="none" w:sz="0" w:space="0" w:color="auto"/>
        <w:left w:val="none" w:sz="0" w:space="0" w:color="auto"/>
        <w:bottom w:val="none" w:sz="0" w:space="0" w:color="auto"/>
        <w:right w:val="none" w:sz="0" w:space="0" w:color="auto"/>
      </w:divBdr>
    </w:div>
    <w:div w:id="805969349">
      <w:bodyDiv w:val="1"/>
      <w:marLeft w:val="0"/>
      <w:marRight w:val="0"/>
      <w:marTop w:val="0"/>
      <w:marBottom w:val="0"/>
      <w:divBdr>
        <w:top w:val="none" w:sz="0" w:space="0" w:color="auto"/>
        <w:left w:val="none" w:sz="0" w:space="0" w:color="auto"/>
        <w:bottom w:val="none" w:sz="0" w:space="0" w:color="auto"/>
        <w:right w:val="none" w:sz="0" w:space="0" w:color="auto"/>
      </w:divBdr>
    </w:div>
    <w:div w:id="924652311">
      <w:bodyDiv w:val="1"/>
      <w:marLeft w:val="0"/>
      <w:marRight w:val="0"/>
      <w:marTop w:val="0"/>
      <w:marBottom w:val="0"/>
      <w:divBdr>
        <w:top w:val="none" w:sz="0" w:space="0" w:color="auto"/>
        <w:left w:val="none" w:sz="0" w:space="0" w:color="auto"/>
        <w:bottom w:val="none" w:sz="0" w:space="0" w:color="auto"/>
        <w:right w:val="none" w:sz="0" w:space="0" w:color="auto"/>
      </w:divBdr>
    </w:div>
    <w:div w:id="1027219411">
      <w:bodyDiv w:val="1"/>
      <w:marLeft w:val="0"/>
      <w:marRight w:val="0"/>
      <w:marTop w:val="0"/>
      <w:marBottom w:val="0"/>
      <w:divBdr>
        <w:top w:val="none" w:sz="0" w:space="0" w:color="auto"/>
        <w:left w:val="none" w:sz="0" w:space="0" w:color="auto"/>
        <w:bottom w:val="none" w:sz="0" w:space="0" w:color="auto"/>
        <w:right w:val="none" w:sz="0" w:space="0" w:color="auto"/>
      </w:divBdr>
    </w:div>
    <w:div w:id="1072583934">
      <w:bodyDiv w:val="1"/>
      <w:marLeft w:val="0"/>
      <w:marRight w:val="0"/>
      <w:marTop w:val="0"/>
      <w:marBottom w:val="0"/>
      <w:divBdr>
        <w:top w:val="none" w:sz="0" w:space="0" w:color="auto"/>
        <w:left w:val="none" w:sz="0" w:space="0" w:color="auto"/>
        <w:bottom w:val="none" w:sz="0" w:space="0" w:color="auto"/>
        <w:right w:val="none" w:sz="0" w:space="0" w:color="auto"/>
      </w:divBdr>
    </w:div>
    <w:div w:id="1157190155">
      <w:bodyDiv w:val="1"/>
      <w:marLeft w:val="0"/>
      <w:marRight w:val="0"/>
      <w:marTop w:val="0"/>
      <w:marBottom w:val="0"/>
      <w:divBdr>
        <w:top w:val="none" w:sz="0" w:space="0" w:color="auto"/>
        <w:left w:val="none" w:sz="0" w:space="0" w:color="auto"/>
        <w:bottom w:val="none" w:sz="0" w:space="0" w:color="auto"/>
        <w:right w:val="none" w:sz="0" w:space="0" w:color="auto"/>
      </w:divBdr>
    </w:div>
    <w:div w:id="1191995815">
      <w:bodyDiv w:val="1"/>
      <w:marLeft w:val="0"/>
      <w:marRight w:val="0"/>
      <w:marTop w:val="0"/>
      <w:marBottom w:val="0"/>
      <w:divBdr>
        <w:top w:val="none" w:sz="0" w:space="0" w:color="auto"/>
        <w:left w:val="none" w:sz="0" w:space="0" w:color="auto"/>
        <w:bottom w:val="none" w:sz="0" w:space="0" w:color="auto"/>
        <w:right w:val="none" w:sz="0" w:space="0" w:color="auto"/>
      </w:divBdr>
    </w:div>
    <w:div w:id="1386837501">
      <w:bodyDiv w:val="1"/>
      <w:marLeft w:val="0"/>
      <w:marRight w:val="0"/>
      <w:marTop w:val="0"/>
      <w:marBottom w:val="0"/>
      <w:divBdr>
        <w:top w:val="none" w:sz="0" w:space="0" w:color="auto"/>
        <w:left w:val="none" w:sz="0" w:space="0" w:color="auto"/>
        <w:bottom w:val="none" w:sz="0" w:space="0" w:color="auto"/>
        <w:right w:val="none" w:sz="0" w:space="0" w:color="auto"/>
      </w:divBdr>
    </w:div>
    <w:div w:id="1450322113">
      <w:bodyDiv w:val="1"/>
      <w:marLeft w:val="0"/>
      <w:marRight w:val="0"/>
      <w:marTop w:val="0"/>
      <w:marBottom w:val="0"/>
      <w:divBdr>
        <w:top w:val="none" w:sz="0" w:space="0" w:color="auto"/>
        <w:left w:val="none" w:sz="0" w:space="0" w:color="auto"/>
        <w:bottom w:val="none" w:sz="0" w:space="0" w:color="auto"/>
        <w:right w:val="none" w:sz="0" w:space="0" w:color="auto"/>
      </w:divBdr>
    </w:div>
    <w:div w:id="1570309153">
      <w:bodyDiv w:val="1"/>
      <w:marLeft w:val="0"/>
      <w:marRight w:val="0"/>
      <w:marTop w:val="0"/>
      <w:marBottom w:val="0"/>
      <w:divBdr>
        <w:top w:val="none" w:sz="0" w:space="0" w:color="auto"/>
        <w:left w:val="none" w:sz="0" w:space="0" w:color="auto"/>
        <w:bottom w:val="none" w:sz="0" w:space="0" w:color="auto"/>
        <w:right w:val="none" w:sz="0" w:space="0" w:color="auto"/>
      </w:divBdr>
    </w:div>
    <w:div w:id="1648046199">
      <w:bodyDiv w:val="1"/>
      <w:marLeft w:val="0"/>
      <w:marRight w:val="0"/>
      <w:marTop w:val="0"/>
      <w:marBottom w:val="0"/>
      <w:divBdr>
        <w:top w:val="none" w:sz="0" w:space="0" w:color="auto"/>
        <w:left w:val="none" w:sz="0" w:space="0" w:color="auto"/>
        <w:bottom w:val="none" w:sz="0" w:space="0" w:color="auto"/>
        <w:right w:val="none" w:sz="0" w:space="0" w:color="auto"/>
      </w:divBdr>
    </w:div>
    <w:div w:id="1756052837">
      <w:bodyDiv w:val="1"/>
      <w:marLeft w:val="0"/>
      <w:marRight w:val="0"/>
      <w:marTop w:val="0"/>
      <w:marBottom w:val="0"/>
      <w:divBdr>
        <w:top w:val="none" w:sz="0" w:space="0" w:color="auto"/>
        <w:left w:val="none" w:sz="0" w:space="0" w:color="auto"/>
        <w:bottom w:val="none" w:sz="0" w:space="0" w:color="auto"/>
        <w:right w:val="none" w:sz="0" w:space="0" w:color="auto"/>
      </w:divBdr>
    </w:div>
    <w:div w:id="1945116801">
      <w:bodyDiv w:val="1"/>
      <w:marLeft w:val="0"/>
      <w:marRight w:val="0"/>
      <w:marTop w:val="0"/>
      <w:marBottom w:val="0"/>
      <w:divBdr>
        <w:top w:val="none" w:sz="0" w:space="0" w:color="auto"/>
        <w:left w:val="none" w:sz="0" w:space="0" w:color="auto"/>
        <w:bottom w:val="none" w:sz="0" w:space="0" w:color="auto"/>
        <w:right w:val="none" w:sz="0" w:space="0" w:color="auto"/>
      </w:divBdr>
    </w:div>
    <w:div w:id="1946571096">
      <w:bodyDiv w:val="1"/>
      <w:marLeft w:val="0"/>
      <w:marRight w:val="0"/>
      <w:marTop w:val="0"/>
      <w:marBottom w:val="0"/>
      <w:divBdr>
        <w:top w:val="none" w:sz="0" w:space="0" w:color="auto"/>
        <w:left w:val="none" w:sz="0" w:space="0" w:color="auto"/>
        <w:bottom w:val="none" w:sz="0" w:space="0" w:color="auto"/>
        <w:right w:val="none" w:sz="0" w:space="0" w:color="auto"/>
      </w:divBdr>
    </w:div>
    <w:div w:id="2037383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chart" Target="charts/chart3.xm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jpeg"/><Relationship Id="rId34" Type="http://schemas.openxmlformats.org/officeDocument/2006/relationships/image" Target="media/image20.emf"/><Relationship Id="rId42" Type="http://schemas.openxmlformats.org/officeDocument/2006/relationships/image" Target="media/image28.png"/><Relationship Id="rId47" Type="http://schemas.openxmlformats.org/officeDocument/2006/relationships/image" Target="media/image32.wmf"/><Relationship Id="rId50" Type="http://schemas.openxmlformats.org/officeDocument/2006/relationships/oleObject" Target="embeddings/oleObject3.bin"/><Relationship Id="rId55" Type="http://schemas.openxmlformats.org/officeDocument/2006/relationships/hyperlink" Target="http://www.up-pro.ru/encyclopedia/ergonomika-rabochego-mesta.html"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hyperlink" Target="https://ru.wikipedia.org/wiki/%D0%92%D1%81%D0%B5%D0%BC%D0%B8%D1%80%D0%BD%D0%B0%D1%8F_%D0%BF%D0%B0%D1%83%D1%82%D0%B8%D0%BD%D0%B0" TargetMode="External"/><Relationship Id="rId41" Type="http://schemas.openxmlformats.org/officeDocument/2006/relationships/image" Target="media/image27.png"/><Relationship Id="rId54" Type="http://schemas.openxmlformats.org/officeDocument/2006/relationships/hyperlink" Target="http://tnpa.by/KartochkaDoc.php?UrlRN=300621&amp;UrlIDGLOBAL=41863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8.emf"/><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wmf"/><Relationship Id="rId53" Type="http://schemas.openxmlformats.org/officeDocument/2006/relationships/hyperlink" Target="http://uchebnikionline.com/bgd/bezpeka_zhittyediyalnosti_lyudini_-_lapin_vm/%20ergonomichni_vimogi_organizatsiyi_robochih_mists.htm" TargetMode="External"/><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2.png"/><Relationship Id="rId49" Type="http://schemas.openxmlformats.org/officeDocument/2006/relationships/image" Target="media/image33.wmf"/><Relationship Id="rId57" Type="http://schemas.openxmlformats.org/officeDocument/2006/relationships/image" Target="media/image36.jpe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chart" Target="charts/chart4.xml"/><Relationship Id="rId31" Type="http://schemas.openxmlformats.org/officeDocument/2006/relationships/image" Target="media/image17.emf"/><Relationship Id="rId44" Type="http://schemas.openxmlformats.org/officeDocument/2006/relationships/image" Target="media/image30.emf"/><Relationship Id="rId52" Type="http://schemas.openxmlformats.org/officeDocument/2006/relationships/oleObject" Target="embeddings/oleObject4.bin"/><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jpeg"/><Relationship Id="rId48" Type="http://schemas.openxmlformats.org/officeDocument/2006/relationships/oleObject" Target="embeddings/oleObject2.bin"/><Relationship Id="rId56" Type="http://schemas.openxmlformats.org/officeDocument/2006/relationships/image" Target="media/image35.emf"/><Relationship Id="rId8" Type="http://schemas.openxmlformats.org/officeDocument/2006/relationships/endnotes" Target="endnotes.xml"/><Relationship Id="rId51" Type="http://schemas.openxmlformats.org/officeDocument/2006/relationships/image" Target="media/image34.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hart" Target="charts/chart2.xml"/><Relationship Id="rId25" Type="http://schemas.openxmlformats.org/officeDocument/2006/relationships/image" Target="media/image12.png"/><Relationship Id="rId33" Type="http://schemas.openxmlformats.org/officeDocument/2006/relationships/image" Target="media/image19.emf"/><Relationship Id="rId38" Type="http://schemas.openxmlformats.org/officeDocument/2006/relationships/image" Target="media/image24.png"/><Relationship Id="rId46" Type="http://schemas.openxmlformats.org/officeDocument/2006/relationships/oleObject" Target="embeddings/oleObject1.bin"/><Relationship Id="rId59" Type="http://schemas.openxmlformats.org/officeDocument/2006/relationships/footer" Target="footer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ungis\Desktop\&#1076;&#1080;&#1087;&#1083;&#1086;&#1084;\&#1044;&#1080;&#1072;&#1075;&#1088;&#1072;&#1084;&#1084;&#109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ungis\Desktop\&#1076;&#1080;&#1087;&#1083;&#1086;&#1084;\&#1044;&#1080;&#1072;&#1075;&#1088;&#1072;&#1084;&#1084;&#1099;.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ungis\Desktop\&#1076;&#1080;&#1087;&#1083;&#1086;&#1084;\&#1044;&#1080;&#1072;&#1075;&#1088;&#1072;&#1084;&#1084;&#1099;.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lungis\Desktop\Diplom\GOTOVOE\&#1044;&#1080;&#1072;&#1075;&#1088;&#1072;&#1084;&#1084;&#1099;.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lungis\Desktop\Diplom\GOTOVOE\&#1044;&#1080;&#1072;&#1075;&#1088;&#1072;&#1084;&#1084;&#109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Количество клиентов, тыс. чел.</a:t>
            </a:r>
          </a:p>
        </c:rich>
      </c:tx>
      <c:overlay val="0"/>
    </c:title>
    <c:autoTitleDeleted val="0"/>
    <c:plotArea>
      <c:layout/>
      <c:barChart>
        <c:barDir val="col"/>
        <c:grouping val="clustered"/>
        <c:varyColors val="0"/>
        <c:ser>
          <c:idx val="0"/>
          <c:order val="0"/>
          <c:tx>
            <c:strRef>
              <c:f>Лист1!$B$1</c:f>
              <c:strCache>
                <c:ptCount val="1"/>
                <c:pt idx="0">
                  <c:v>Количество клиентов, тыс.</c:v>
                </c:pt>
              </c:strCache>
            </c:strRef>
          </c:tx>
          <c:invertIfNegative val="0"/>
          <c:dLbls>
            <c:showLegendKey val="0"/>
            <c:showVal val="1"/>
            <c:showCatName val="0"/>
            <c:showSerName val="0"/>
            <c:showPercent val="0"/>
            <c:showBubbleSize val="0"/>
            <c:showLeaderLines val="0"/>
          </c:dLbls>
          <c:cat>
            <c:numRef>
              <c:f>Лист1!$A$2:$A$14</c:f>
              <c:numCache>
                <c:formatCode>m/d/yyyy</c:formatCode>
                <c:ptCount val="13"/>
                <c:pt idx="0">
                  <c:v>41640</c:v>
                </c:pt>
                <c:pt idx="1">
                  <c:v>41671</c:v>
                </c:pt>
                <c:pt idx="2">
                  <c:v>41699</c:v>
                </c:pt>
                <c:pt idx="3">
                  <c:v>41730</c:v>
                </c:pt>
                <c:pt idx="4">
                  <c:v>41760</c:v>
                </c:pt>
                <c:pt idx="5">
                  <c:v>41791</c:v>
                </c:pt>
                <c:pt idx="6">
                  <c:v>41821</c:v>
                </c:pt>
                <c:pt idx="7">
                  <c:v>41852</c:v>
                </c:pt>
                <c:pt idx="8">
                  <c:v>41883</c:v>
                </c:pt>
                <c:pt idx="9">
                  <c:v>41913</c:v>
                </c:pt>
                <c:pt idx="10">
                  <c:v>41944</c:v>
                </c:pt>
                <c:pt idx="11">
                  <c:v>41974</c:v>
                </c:pt>
                <c:pt idx="12">
                  <c:v>42005</c:v>
                </c:pt>
              </c:numCache>
            </c:numRef>
          </c:cat>
          <c:val>
            <c:numRef>
              <c:f>Лист1!$B$2:$B$14</c:f>
              <c:numCache>
                <c:formatCode>#,##0</c:formatCode>
                <c:ptCount val="13"/>
                <c:pt idx="0">
                  <c:v>288</c:v>
                </c:pt>
                <c:pt idx="1">
                  <c:v>295</c:v>
                </c:pt>
                <c:pt idx="2">
                  <c:v>299</c:v>
                </c:pt>
                <c:pt idx="3">
                  <c:v>306</c:v>
                </c:pt>
                <c:pt idx="4">
                  <c:v>310</c:v>
                </c:pt>
                <c:pt idx="5">
                  <c:v>312</c:v>
                </c:pt>
                <c:pt idx="6">
                  <c:v>317</c:v>
                </c:pt>
                <c:pt idx="7">
                  <c:v>325</c:v>
                </c:pt>
                <c:pt idx="8">
                  <c:v>329</c:v>
                </c:pt>
                <c:pt idx="9">
                  <c:v>340</c:v>
                </c:pt>
                <c:pt idx="10">
                  <c:v>352</c:v>
                </c:pt>
                <c:pt idx="11">
                  <c:v>364</c:v>
                </c:pt>
                <c:pt idx="12">
                  <c:v>376</c:v>
                </c:pt>
              </c:numCache>
            </c:numRef>
          </c:val>
        </c:ser>
        <c:dLbls>
          <c:showLegendKey val="0"/>
          <c:showVal val="0"/>
          <c:showCatName val="0"/>
          <c:showSerName val="0"/>
          <c:showPercent val="0"/>
          <c:showBubbleSize val="0"/>
        </c:dLbls>
        <c:gapWidth val="150"/>
        <c:axId val="122709888"/>
        <c:axId val="122711424"/>
      </c:barChart>
      <c:dateAx>
        <c:axId val="122709888"/>
        <c:scaling>
          <c:orientation val="minMax"/>
        </c:scaling>
        <c:delete val="0"/>
        <c:axPos val="b"/>
        <c:numFmt formatCode="m/d/yyyy" sourceLinked="1"/>
        <c:majorTickMark val="out"/>
        <c:minorTickMark val="none"/>
        <c:tickLblPos val="nextTo"/>
        <c:crossAx val="122711424"/>
        <c:crosses val="autoZero"/>
        <c:auto val="1"/>
        <c:lblOffset val="100"/>
        <c:baseTimeUnit val="months"/>
      </c:dateAx>
      <c:valAx>
        <c:axId val="122711424"/>
        <c:scaling>
          <c:orientation val="minMax"/>
        </c:scaling>
        <c:delete val="0"/>
        <c:axPos val="l"/>
        <c:majorGridlines/>
        <c:numFmt formatCode="#,##0" sourceLinked="1"/>
        <c:majorTickMark val="out"/>
        <c:minorTickMark val="none"/>
        <c:tickLblPos val="nextTo"/>
        <c:crossAx val="12270988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27"/>
    </mc:Choice>
    <mc:Fallback>
      <c:style val="27"/>
    </mc:Fallback>
  </mc:AlternateContent>
  <c:chart>
    <c:autoTitleDeleted val="0"/>
    <c:plotArea>
      <c:layout/>
      <c:barChart>
        <c:barDir val="col"/>
        <c:grouping val="stacked"/>
        <c:varyColors val="0"/>
        <c:ser>
          <c:idx val="0"/>
          <c:order val="0"/>
          <c:tx>
            <c:strRef>
              <c:f>Лист1!$L$13</c:f>
              <c:strCache>
                <c:ptCount val="1"/>
                <c:pt idx="0">
                  <c:v>Кредиты юридическим лицам, млн руб</c:v>
                </c:pt>
              </c:strCache>
            </c:strRef>
          </c:tx>
          <c:invertIfNegative val="0"/>
          <c:dLbls>
            <c:txPr>
              <a:bodyPr/>
              <a:lstStyle/>
              <a:p>
                <a:pPr>
                  <a:defRPr b="1"/>
                </a:pPr>
                <a:endParaRPr lang="ru-RU"/>
              </a:p>
            </c:txPr>
            <c:showLegendKey val="0"/>
            <c:showVal val="1"/>
            <c:showCatName val="0"/>
            <c:showSerName val="0"/>
            <c:showPercent val="0"/>
            <c:showBubbleSize val="0"/>
            <c:showLeaderLines val="0"/>
          </c:dLbls>
          <c:cat>
            <c:strRef>
              <c:f>Лист1!$M$12:$O$12</c:f>
              <c:strCache>
                <c:ptCount val="3"/>
                <c:pt idx="0">
                  <c:v>2012 г.</c:v>
                </c:pt>
                <c:pt idx="1">
                  <c:v>2013 г.</c:v>
                </c:pt>
                <c:pt idx="2">
                  <c:v>2014 г.</c:v>
                </c:pt>
              </c:strCache>
            </c:strRef>
          </c:cat>
          <c:val>
            <c:numRef>
              <c:f>Лист1!$M$13:$O$13</c:f>
              <c:numCache>
                <c:formatCode>0.00%</c:formatCode>
                <c:ptCount val="3"/>
                <c:pt idx="0">
                  <c:v>0.4108267690820499</c:v>
                </c:pt>
                <c:pt idx="1">
                  <c:v>0.54928986831013804</c:v>
                </c:pt>
                <c:pt idx="2">
                  <c:v>0.59956675467831255</c:v>
                </c:pt>
              </c:numCache>
            </c:numRef>
          </c:val>
        </c:ser>
        <c:ser>
          <c:idx val="1"/>
          <c:order val="1"/>
          <c:tx>
            <c:strRef>
              <c:f>Лист1!$L$14</c:f>
              <c:strCache>
                <c:ptCount val="1"/>
                <c:pt idx="0">
                  <c:v>Кредиты физическим лицам, млн руб</c:v>
                </c:pt>
              </c:strCache>
            </c:strRef>
          </c:tx>
          <c:invertIfNegative val="0"/>
          <c:dLbls>
            <c:txPr>
              <a:bodyPr/>
              <a:lstStyle/>
              <a:p>
                <a:pPr>
                  <a:defRPr b="1"/>
                </a:pPr>
                <a:endParaRPr lang="ru-RU"/>
              </a:p>
            </c:txPr>
            <c:showLegendKey val="0"/>
            <c:showVal val="1"/>
            <c:showCatName val="0"/>
            <c:showSerName val="0"/>
            <c:showPercent val="0"/>
            <c:showBubbleSize val="0"/>
            <c:showLeaderLines val="0"/>
          </c:dLbls>
          <c:cat>
            <c:strRef>
              <c:f>Лист1!$M$12:$O$12</c:f>
              <c:strCache>
                <c:ptCount val="3"/>
                <c:pt idx="0">
                  <c:v>2012 г.</c:v>
                </c:pt>
                <c:pt idx="1">
                  <c:v>2013 г.</c:v>
                </c:pt>
                <c:pt idx="2">
                  <c:v>2014 г.</c:v>
                </c:pt>
              </c:strCache>
            </c:strRef>
          </c:cat>
          <c:val>
            <c:numRef>
              <c:f>Лист1!$M$14:$O$14</c:f>
              <c:numCache>
                <c:formatCode>0.00%</c:formatCode>
                <c:ptCount val="3"/>
                <c:pt idx="0">
                  <c:v>0.58917323091795015</c:v>
                </c:pt>
                <c:pt idx="1">
                  <c:v>0.45071013168986201</c:v>
                </c:pt>
                <c:pt idx="2">
                  <c:v>0.40043324532168745</c:v>
                </c:pt>
              </c:numCache>
            </c:numRef>
          </c:val>
        </c:ser>
        <c:dLbls>
          <c:showLegendKey val="0"/>
          <c:showVal val="0"/>
          <c:showCatName val="0"/>
          <c:showSerName val="0"/>
          <c:showPercent val="0"/>
          <c:showBubbleSize val="0"/>
        </c:dLbls>
        <c:gapWidth val="150"/>
        <c:overlap val="100"/>
        <c:axId val="122950400"/>
        <c:axId val="122951936"/>
      </c:barChart>
      <c:catAx>
        <c:axId val="122950400"/>
        <c:scaling>
          <c:orientation val="minMax"/>
        </c:scaling>
        <c:delete val="0"/>
        <c:axPos val="b"/>
        <c:majorTickMark val="out"/>
        <c:minorTickMark val="none"/>
        <c:tickLblPos val="nextTo"/>
        <c:crossAx val="122951936"/>
        <c:crosses val="autoZero"/>
        <c:auto val="1"/>
        <c:lblAlgn val="ctr"/>
        <c:lblOffset val="100"/>
        <c:noMultiLvlLbl val="0"/>
      </c:catAx>
      <c:valAx>
        <c:axId val="122951936"/>
        <c:scaling>
          <c:orientation val="minMax"/>
        </c:scaling>
        <c:delete val="0"/>
        <c:axPos val="l"/>
        <c:majorGridlines/>
        <c:numFmt formatCode="0%" sourceLinked="0"/>
        <c:majorTickMark val="out"/>
        <c:minorTickMark val="none"/>
        <c:tickLblPos val="nextTo"/>
        <c:crossAx val="122950400"/>
        <c:crosses val="autoZero"/>
        <c:crossBetween val="between"/>
      </c:valAx>
    </c:plotArea>
    <c:legend>
      <c:legendPos val="t"/>
      <c:overlay val="0"/>
      <c:txPr>
        <a:bodyPr/>
        <a:lstStyle/>
        <a:p>
          <a:pPr>
            <a:defRPr sz="1050"/>
          </a:pPr>
          <a:endParaRPr lang="ru-RU"/>
        </a:p>
      </c:txPr>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cked"/>
        <c:varyColors val="0"/>
        <c:ser>
          <c:idx val="0"/>
          <c:order val="0"/>
          <c:tx>
            <c:strRef>
              <c:f>Лист1!$B$17</c:f>
              <c:strCache>
                <c:ptCount val="1"/>
                <c:pt idx="0">
                  <c:v>Уд. вес просроченной задолженности в кредитном портфеле</c:v>
                </c:pt>
              </c:strCache>
            </c:strRef>
          </c:tx>
          <c:dLbls>
            <c:txPr>
              <a:bodyPr/>
              <a:lstStyle/>
              <a:p>
                <a:pPr>
                  <a:defRPr b="1"/>
                </a:pPr>
                <a:endParaRPr lang="ru-RU"/>
              </a:p>
            </c:txPr>
            <c:showLegendKey val="0"/>
            <c:showVal val="1"/>
            <c:showCatName val="0"/>
            <c:showSerName val="0"/>
            <c:showPercent val="0"/>
            <c:showBubbleSize val="0"/>
            <c:showLeaderLines val="0"/>
          </c:dLbls>
          <c:cat>
            <c:numRef>
              <c:f>Лист1!$A$18:$A$29</c:f>
              <c:numCache>
                <c:formatCode>mmm\-yy</c:formatCode>
                <c:ptCount val="12"/>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numCache>
            </c:numRef>
          </c:cat>
          <c:val>
            <c:numRef>
              <c:f>Лист1!$B$18:$B$29</c:f>
              <c:numCache>
                <c:formatCode>0.0%</c:formatCode>
                <c:ptCount val="12"/>
                <c:pt idx="0">
                  <c:v>1.6E-2</c:v>
                </c:pt>
                <c:pt idx="1">
                  <c:v>1.6E-2</c:v>
                </c:pt>
                <c:pt idx="2">
                  <c:v>2.1000000000000001E-2</c:v>
                </c:pt>
                <c:pt idx="3">
                  <c:v>2.7E-2</c:v>
                </c:pt>
                <c:pt idx="4">
                  <c:v>2.5999999999999999E-2</c:v>
                </c:pt>
                <c:pt idx="5">
                  <c:v>2.3E-2</c:v>
                </c:pt>
                <c:pt idx="6">
                  <c:v>2.1999999999999999E-2</c:v>
                </c:pt>
                <c:pt idx="7">
                  <c:v>2.8000000000000001E-2</c:v>
                </c:pt>
                <c:pt idx="8">
                  <c:v>3.3000000000000002E-2</c:v>
                </c:pt>
                <c:pt idx="9">
                  <c:v>3.5999999999999997E-2</c:v>
                </c:pt>
                <c:pt idx="10">
                  <c:v>4.4999999999999998E-2</c:v>
                </c:pt>
                <c:pt idx="11">
                  <c:v>4.7E-2</c:v>
                </c:pt>
              </c:numCache>
            </c:numRef>
          </c:val>
          <c:smooth val="0"/>
        </c:ser>
        <c:dLbls>
          <c:showLegendKey val="0"/>
          <c:showVal val="0"/>
          <c:showCatName val="0"/>
          <c:showSerName val="0"/>
          <c:showPercent val="0"/>
          <c:showBubbleSize val="0"/>
        </c:dLbls>
        <c:marker val="1"/>
        <c:smooth val="0"/>
        <c:axId val="122980224"/>
        <c:axId val="122981760"/>
      </c:lineChart>
      <c:dateAx>
        <c:axId val="122980224"/>
        <c:scaling>
          <c:orientation val="minMax"/>
        </c:scaling>
        <c:delete val="0"/>
        <c:axPos val="b"/>
        <c:numFmt formatCode="mmm\-yy" sourceLinked="1"/>
        <c:majorTickMark val="out"/>
        <c:minorTickMark val="none"/>
        <c:tickLblPos val="nextTo"/>
        <c:crossAx val="122981760"/>
        <c:crosses val="autoZero"/>
        <c:auto val="1"/>
        <c:lblOffset val="100"/>
        <c:baseTimeUnit val="months"/>
      </c:dateAx>
      <c:valAx>
        <c:axId val="122981760"/>
        <c:scaling>
          <c:orientation val="minMax"/>
        </c:scaling>
        <c:delete val="0"/>
        <c:axPos val="l"/>
        <c:majorGridlines/>
        <c:numFmt formatCode="0.0%" sourceLinked="1"/>
        <c:majorTickMark val="out"/>
        <c:minorTickMark val="none"/>
        <c:tickLblPos val="nextTo"/>
        <c:crossAx val="122980224"/>
        <c:crosses val="autoZero"/>
        <c:crossBetween val="between"/>
      </c:valAx>
    </c:plotArea>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ru-RU"/>
              <a:t>Объем</a:t>
            </a:r>
            <a:r>
              <a:rPr lang="ru-RU" baseline="0"/>
              <a:t> просроченных краткосрочных и долгосрочных кредитов </a:t>
            </a:r>
          </a:p>
        </c:rich>
      </c:tx>
      <c:overlay val="0"/>
    </c:title>
    <c:autoTitleDeleted val="0"/>
    <c:plotArea>
      <c:layout>
        <c:manualLayout>
          <c:layoutTarget val="inner"/>
          <c:xMode val="edge"/>
          <c:yMode val="edge"/>
          <c:x val="9.2704758059088774E-2"/>
          <c:y val="0.2572390348796762"/>
          <c:w val="0.69200787401574815"/>
          <c:h val="0.56952597792745785"/>
        </c:manualLayout>
      </c:layout>
      <c:barChart>
        <c:barDir val="col"/>
        <c:grouping val="clustered"/>
        <c:varyColors val="0"/>
        <c:ser>
          <c:idx val="0"/>
          <c:order val="0"/>
          <c:tx>
            <c:strRef>
              <c:f>Лист1!$B$55</c:f>
              <c:strCache>
                <c:ptCount val="1"/>
                <c:pt idx="0">
                  <c:v>Краткосрочные кредиты, шт.</c:v>
                </c:pt>
              </c:strCache>
            </c:strRef>
          </c:tx>
          <c:invertIfNegative val="0"/>
          <c:trendline>
            <c:trendlineType val="linear"/>
            <c:dispRSqr val="0"/>
            <c:dispEq val="0"/>
          </c:trendline>
          <c:cat>
            <c:numRef>
              <c:f>Лист1!$A$56:$A$67</c:f>
              <c:numCache>
                <c:formatCode>mmm\-yy</c:formatCode>
                <c:ptCount val="12"/>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numCache>
            </c:numRef>
          </c:cat>
          <c:val>
            <c:numRef>
              <c:f>Лист1!$B$56:$B$67</c:f>
              <c:numCache>
                <c:formatCode>#,##0</c:formatCode>
                <c:ptCount val="12"/>
                <c:pt idx="0">
                  <c:v>14607</c:v>
                </c:pt>
                <c:pt idx="1">
                  <c:v>14556</c:v>
                </c:pt>
                <c:pt idx="2">
                  <c:v>14700</c:v>
                </c:pt>
                <c:pt idx="3">
                  <c:v>15230</c:v>
                </c:pt>
                <c:pt idx="4">
                  <c:v>15245</c:v>
                </c:pt>
                <c:pt idx="5">
                  <c:v>15562</c:v>
                </c:pt>
                <c:pt idx="6">
                  <c:v>15732</c:v>
                </c:pt>
                <c:pt idx="7">
                  <c:v>16102</c:v>
                </c:pt>
                <c:pt idx="8">
                  <c:v>16418</c:v>
                </c:pt>
                <c:pt idx="9">
                  <c:v>16450</c:v>
                </c:pt>
                <c:pt idx="10">
                  <c:v>16105</c:v>
                </c:pt>
                <c:pt idx="11">
                  <c:v>17364</c:v>
                </c:pt>
              </c:numCache>
            </c:numRef>
          </c:val>
        </c:ser>
        <c:ser>
          <c:idx val="1"/>
          <c:order val="1"/>
          <c:tx>
            <c:strRef>
              <c:f>Лист1!$C$55</c:f>
              <c:strCache>
                <c:ptCount val="1"/>
                <c:pt idx="0">
                  <c:v>Долгосрочные кредиты, шт.</c:v>
                </c:pt>
              </c:strCache>
            </c:strRef>
          </c:tx>
          <c:invertIfNegative val="0"/>
          <c:trendline>
            <c:trendlineType val="linear"/>
            <c:dispRSqr val="0"/>
            <c:dispEq val="0"/>
          </c:trendline>
          <c:cat>
            <c:numRef>
              <c:f>Лист1!$A$56:$A$67</c:f>
              <c:numCache>
                <c:formatCode>mmm\-yy</c:formatCode>
                <c:ptCount val="12"/>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numCache>
            </c:numRef>
          </c:cat>
          <c:val>
            <c:numRef>
              <c:f>Лист1!$C$56:$C$67</c:f>
              <c:numCache>
                <c:formatCode>#,##0</c:formatCode>
                <c:ptCount val="12"/>
                <c:pt idx="0">
                  <c:v>11410</c:v>
                </c:pt>
                <c:pt idx="1">
                  <c:v>11520</c:v>
                </c:pt>
                <c:pt idx="2">
                  <c:v>12631</c:v>
                </c:pt>
                <c:pt idx="3">
                  <c:v>12480</c:v>
                </c:pt>
                <c:pt idx="4">
                  <c:v>12679</c:v>
                </c:pt>
                <c:pt idx="5">
                  <c:v>12840</c:v>
                </c:pt>
                <c:pt idx="6">
                  <c:v>12940</c:v>
                </c:pt>
                <c:pt idx="7">
                  <c:v>11832</c:v>
                </c:pt>
                <c:pt idx="8">
                  <c:v>13054</c:v>
                </c:pt>
                <c:pt idx="9">
                  <c:v>14530</c:v>
                </c:pt>
                <c:pt idx="10">
                  <c:v>15008</c:v>
                </c:pt>
                <c:pt idx="11">
                  <c:v>15280</c:v>
                </c:pt>
              </c:numCache>
            </c:numRef>
          </c:val>
        </c:ser>
        <c:dLbls>
          <c:showLegendKey val="0"/>
          <c:showVal val="0"/>
          <c:showCatName val="0"/>
          <c:showSerName val="0"/>
          <c:showPercent val="0"/>
          <c:showBubbleSize val="0"/>
        </c:dLbls>
        <c:gapWidth val="150"/>
        <c:axId val="122996224"/>
        <c:axId val="122997760"/>
      </c:barChart>
      <c:dateAx>
        <c:axId val="122996224"/>
        <c:scaling>
          <c:orientation val="minMax"/>
        </c:scaling>
        <c:delete val="0"/>
        <c:axPos val="b"/>
        <c:numFmt formatCode="mmm\-yy" sourceLinked="1"/>
        <c:majorTickMark val="out"/>
        <c:minorTickMark val="none"/>
        <c:tickLblPos val="nextTo"/>
        <c:crossAx val="122997760"/>
        <c:crosses val="autoZero"/>
        <c:auto val="1"/>
        <c:lblOffset val="100"/>
        <c:baseTimeUnit val="months"/>
      </c:dateAx>
      <c:valAx>
        <c:axId val="122997760"/>
        <c:scaling>
          <c:orientation val="minMax"/>
        </c:scaling>
        <c:delete val="0"/>
        <c:axPos val="l"/>
        <c:majorGridlines/>
        <c:numFmt formatCode="#,##0" sourceLinked="1"/>
        <c:majorTickMark val="out"/>
        <c:minorTickMark val="none"/>
        <c:tickLblPos val="nextTo"/>
        <c:crossAx val="122996224"/>
        <c:crosses val="autoZero"/>
        <c:crossBetween val="between"/>
      </c:valAx>
    </c:plotArea>
    <c:legend>
      <c:legendPos val="r"/>
      <c:legendEntry>
        <c:idx val="2"/>
        <c:delete val="1"/>
      </c:legendEntry>
      <c:legendEntry>
        <c:idx val="3"/>
        <c:delete val="1"/>
      </c:legendEntry>
      <c:layout>
        <c:manualLayout>
          <c:xMode val="edge"/>
          <c:yMode val="edge"/>
          <c:x val="0.79966989703210178"/>
          <c:y val="0.3650283021851185"/>
          <c:w val="0.18750959014738541"/>
          <c:h val="0.31391898301868892"/>
        </c:manualLayout>
      </c:layout>
      <c:overlay val="0"/>
      <c:txPr>
        <a:bodyPr/>
        <a:lstStyle/>
        <a:p>
          <a:pPr rtl="0">
            <a:defRPr/>
          </a:pPr>
          <a:endParaRPr lang="ru-RU"/>
        </a:p>
      </c:txPr>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33"/>
    </mc:Choice>
    <mc:Fallback>
      <c:style val="33"/>
    </mc:Fallback>
  </mc:AlternateContent>
  <c:chart>
    <c:title>
      <c:tx>
        <c:rich>
          <a:bodyPr/>
          <a:lstStyle/>
          <a:p>
            <a:pPr>
              <a:defRPr/>
            </a:pPr>
            <a:r>
              <a:rPr lang="ru-RU"/>
              <a:t>Уд. вес просроченной задолженности в КП по КК и Потребкредитам</a:t>
            </a:r>
          </a:p>
        </c:rich>
      </c:tx>
      <c:overlay val="0"/>
    </c:title>
    <c:autoTitleDeleted val="0"/>
    <c:plotArea>
      <c:layout>
        <c:manualLayout>
          <c:layoutTarget val="inner"/>
          <c:xMode val="edge"/>
          <c:yMode val="edge"/>
          <c:x val="8.3728431145830035E-2"/>
          <c:y val="0.23173170661359638"/>
          <c:w val="0.6862062432437821"/>
          <c:h val="0.62857777393210468"/>
        </c:manualLayout>
      </c:layout>
      <c:lineChart>
        <c:grouping val="stacked"/>
        <c:varyColors val="0"/>
        <c:ser>
          <c:idx val="0"/>
          <c:order val="0"/>
          <c:tx>
            <c:strRef>
              <c:f>Лист1!$B$76</c:f>
              <c:strCache>
                <c:ptCount val="1"/>
                <c:pt idx="0">
                  <c:v>Уд. вес просроченной задолженности по КК в кредитном портфеле</c:v>
                </c:pt>
              </c:strCache>
            </c:strRef>
          </c:tx>
          <c:spPr>
            <a:ln w="25400">
              <a:solidFill>
                <a:schemeClr val="accent2">
                  <a:lumMod val="75000"/>
                </a:schemeClr>
              </a:solidFill>
            </a:ln>
          </c:spPr>
          <c:marker>
            <c:spPr>
              <a:solidFill>
                <a:schemeClr val="accent2">
                  <a:lumMod val="50000"/>
                </a:schemeClr>
              </a:solidFill>
            </c:spPr>
          </c:marker>
          <c:cat>
            <c:numRef>
              <c:f>Лист1!$A$77:$A$88</c:f>
              <c:numCache>
                <c:formatCode>mmm\-yy</c:formatCode>
                <c:ptCount val="12"/>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numCache>
            </c:numRef>
          </c:cat>
          <c:val>
            <c:numRef>
              <c:f>Лист1!$B$77:$B$88</c:f>
              <c:numCache>
                <c:formatCode>0.00%</c:formatCode>
                <c:ptCount val="12"/>
                <c:pt idx="0">
                  <c:v>8.0999999999999996E-3</c:v>
                </c:pt>
                <c:pt idx="1">
                  <c:v>8.6E-3</c:v>
                </c:pt>
                <c:pt idx="2">
                  <c:v>9.1999999999999998E-3</c:v>
                </c:pt>
                <c:pt idx="3">
                  <c:v>9.1000000000000004E-3</c:v>
                </c:pt>
                <c:pt idx="4">
                  <c:v>9.4999999999999998E-3</c:v>
                </c:pt>
                <c:pt idx="5">
                  <c:v>9.7999999999999997E-3</c:v>
                </c:pt>
                <c:pt idx="6">
                  <c:v>1.0999999999999999E-2</c:v>
                </c:pt>
                <c:pt idx="7">
                  <c:v>1.12E-2</c:v>
                </c:pt>
                <c:pt idx="8">
                  <c:v>1.4E-2</c:v>
                </c:pt>
                <c:pt idx="9">
                  <c:v>1.46E-2</c:v>
                </c:pt>
                <c:pt idx="10">
                  <c:v>1.67E-2</c:v>
                </c:pt>
                <c:pt idx="11">
                  <c:v>1.7000000000000001E-2</c:v>
                </c:pt>
              </c:numCache>
            </c:numRef>
          </c:val>
          <c:smooth val="0"/>
        </c:ser>
        <c:ser>
          <c:idx val="1"/>
          <c:order val="1"/>
          <c:tx>
            <c:strRef>
              <c:f>Лист1!$C$76</c:f>
              <c:strCache>
                <c:ptCount val="1"/>
                <c:pt idx="0">
                  <c:v>Уд. вес просроченной задолженности по потребкредитам в кредитном портфеле</c:v>
                </c:pt>
              </c:strCache>
            </c:strRef>
          </c:tx>
          <c:spPr>
            <a:ln w="25400">
              <a:solidFill>
                <a:schemeClr val="tx1">
                  <a:lumMod val="50000"/>
                  <a:lumOff val="50000"/>
                </a:schemeClr>
              </a:solidFill>
            </a:ln>
          </c:spPr>
          <c:marker>
            <c:symbol val="circle"/>
            <c:size val="5"/>
            <c:spPr>
              <a:solidFill>
                <a:schemeClr val="tx1">
                  <a:lumMod val="65000"/>
                  <a:lumOff val="35000"/>
                </a:schemeClr>
              </a:solidFill>
            </c:spPr>
          </c:marker>
          <c:cat>
            <c:numRef>
              <c:f>Лист1!$A$77:$A$88</c:f>
              <c:numCache>
                <c:formatCode>mmm\-yy</c:formatCode>
                <c:ptCount val="12"/>
                <c:pt idx="0">
                  <c:v>41699</c:v>
                </c:pt>
                <c:pt idx="1">
                  <c:v>41730</c:v>
                </c:pt>
                <c:pt idx="2">
                  <c:v>41760</c:v>
                </c:pt>
                <c:pt idx="3">
                  <c:v>41791</c:v>
                </c:pt>
                <c:pt idx="4">
                  <c:v>41821</c:v>
                </c:pt>
                <c:pt idx="5">
                  <c:v>41852</c:v>
                </c:pt>
                <c:pt idx="6">
                  <c:v>41883</c:v>
                </c:pt>
                <c:pt idx="7">
                  <c:v>41913</c:v>
                </c:pt>
                <c:pt idx="8">
                  <c:v>41944</c:v>
                </c:pt>
                <c:pt idx="9">
                  <c:v>41974</c:v>
                </c:pt>
                <c:pt idx="10">
                  <c:v>42005</c:v>
                </c:pt>
                <c:pt idx="11">
                  <c:v>42036</c:v>
                </c:pt>
              </c:numCache>
            </c:numRef>
          </c:cat>
          <c:val>
            <c:numRef>
              <c:f>Лист1!$C$77:$C$88</c:f>
              <c:numCache>
                <c:formatCode>0.00%</c:formatCode>
                <c:ptCount val="12"/>
                <c:pt idx="0">
                  <c:v>1.2E-2</c:v>
                </c:pt>
                <c:pt idx="1">
                  <c:v>1.2500000000000001E-2</c:v>
                </c:pt>
                <c:pt idx="2">
                  <c:v>1.2999999999999999E-2</c:v>
                </c:pt>
                <c:pt idx="3">
                  <c:v>1.3299999999999999E-2</c:v>
                </c:pt>
                <c:pt idx="4">
                  <c:v>1.35E-2</c:v>
                </c:pt>
                <c:pt idx="5">
                  <c:v>1.4500000000000001E-2</c:v>
                </c:pt>
                <c:pt idx="6">
                  <c:v>1.4999999999999999E-2</c:v>
                </c:pt>
                <c:pt idx="7">
                  <c:v>1.4E-2</c:v>
                </c:pt>
                <c:pt idx="8">
                  <c:v>1.6E-2</c:v>
                </c:pt>
                <c:pt idx="9">
                  <c:v>1.89E-2</c:v>
                </c:pt>
                <c:pt idx="10">
                  <c:v>1.9300000000000001E-2</c:v>
                </c:pt>
                <c:pt idx="11">
                  <c:v>2.4E-2</c:v>
                </c:pt>
              </c:numCache>
            </c:numRef>
          </c:val>
          <c:smooth val="0"/>
        </c:ser>
        <c:dLbls>
          <c:showLegendKey val="0"/>
          <c:showVal val="0"/>
          <c:showCatName val="0"/>
          <c:showSerName val="0"/>
          <c:showPercent val="0"/>
          <c:showBubbleSize val="0"/>
        </c:dLbls>
        <c:marker val="1"/>
        <c:smooth val="0"/>
        <c:axId val="123183488"/>
        <c:axId val="123185408"/>
      </c:lineChart>
      <c:dateAx>
        <c:axId val="123183488"/>
        <c:scaling>
          <c:orientation val="minMax"/>
        </c:scaling>
        <c:delete val="0"/>
        <c:axPos val="b"/>
        <c:numFmt formatCode="mmm\-yy" sourceLinked="1"/>
        <c:majorTickMark val="none"/>
        <c:minorTickMark val="none"/>
        <c:tickLblPos val="nextTo"/>
        <c:txPr>
          <a:bodyPr/>
          <a:lstStyle/>
          <a:p>
            <a:pPr>
              <a:defRPr sz="800"/>
            </a:pPr>
            <a:endParaRPr lang="ru-RU"/>
          </a:p>
        </c:txPr>
        <c:crossAx val="123185408"/>
        <c:crosses val="autoZero"/>
        <c:auto val="1"/>
        <c:lblOffset val="100"/>
        <c:baseTimeUnit val="months"/>
      </c:dateAx>
      <c:valAx>
        <c:axId val="123185408"/>
        <c:scaling>
          <c:orientation val="minMax"/>
        </c:scaling>
        <c:delete val="0"/>
        <c:axPos val="l"/>
        <c:majorGridlines/>
        <c:numFmt formatCode="0.00%" sourceLinked="1"/>
        <c:majorTickMark val="none"/>
        <c:minorTickMark val="none"/>
        <c:tickLblPos val="nextTo"/>
        <c:crossAx val="123183488"/>
        <c:crosses val="autoZero"/>
        <c:crossBetween val="between"/>
      </c:valAx>
      <c:spPr>
        <a:noFill/>
      </c:spPr>
    </c:plotArea>
    <c:legend>
      <c:legendPos val="r"/>
      <c:layout>
        <c:manualLayout>
          <c:xMode val="edge"/>
          <c:yMode val="edge"/>
          <c:x val="0.77941297042441116"/>
          <c:y val="0.23243255016499514"/>
          <c:w val="0.21246277583147527"/>
          <c:h val="0.76756741945718321"/>
        </c:manualLayout>
      </c:layout>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894B3E-773B-4BAB-AB62-E25917CBF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97</Pages>
  <Words>20205</Words>
  <Characters>115175</Characters>
  <Application>Microsoft Office Word</Application>
  <DocSecurity>0</DocSecurity>
  <Lines>959</Lines>
  <Paragraphs>270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135110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Irina</dc:creator>
  <cp:lastModifiedBy>Irina</cp:lastModifiedBy>
  <cp:revision>77</cp:revision>
  <cp:lastPrinted>2015-05-26T13:14:00Z</cp:lastPrinted>
  <dcterms:created xsi:type="dcterms:W3CDTF">2015-05-13T10:52:00Z</dcterms:created>
  <dcterms:modified xsi:type="dcterms:W3CDTF">2015-05-27T19:07:00Z</dcterms:modified>
</cp:coreProperties>
</file>