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90" w:rsidRPr="007A4D90" w:rsidRDefault="007A4D90" w:rsidP="007A4D90">
      <w:pPr>
        <w:tabs>
          <w:tab w:val="left" w:pos="1134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A4D90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134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7A4D90" w:rsidRPr="007A4D90" w:rsidTr="00B0653C"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7A4D90">
              <w:rPr>
                <w:rFonts w:ascii="Times New Roman" w:eastAsia="Times New Roman" w:hAnsi="Times New Roman" w:cs="Times New Roman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7A4D90" w:rsidRPr="007A4D90" w:rsidTr="00B0653C">
        <w:trPr>
          <w:trHeight w:hRule="exact" w:val="22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643EDE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ИЭ</w:t>
            </w:r>
          </w:p>
        </w:tc>
        <w:tc>
          <w:tcPr>
            <w:tcW w:w="1134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ЭИ</w:t>
            </w:r>
          </w:p>
        </w:tc>
      </w:tr>
      <w:tr w:rsidR="007A4D90" w:rsidRPr="007A4D90" w:rsidTr="00B0653C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43EDE">
              <w:rPr>
                <w:rFonts w:ascii="Times New Roman" w:eastAsia="Times New Roman" w:hAnsi="Times New Roman" w:cs="Times New Roman"/>
                <w:sz w:val="24"/>
                <w:szCs w:val="20"/>
              </w:rPr>
              <w:t>1-40 01 02</w:t>
            </w:r>
          </w:p>
        </w:tc>
        <w:tc>
          <w:tcPr>
            <w:tcW w:w="1843" w:type="dxa"/>
            <w:gridSpan w:val="7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rPr>
          <w:trHeight w:val="473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УТВЕРЖДАЮ</w:t>
            </w:r>
          </w:p>
        </w:tc>
      </w:tr>
      <w:tr w:rsidR="007A4D90" w:rsidRPr="007A4D90" w:rsidTr="00B0653C">
        <w:trPr>
          <w:trHeight w:val="403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Зав. кафедрой</w:t>
            </w:r>
          </w:p>
        </w:tc>
      </w:tr>
      <w:tr w:rsidR="007A4D90" w:rsidRPr="007A4D90" w:rsidTr="00B0653C">
        <w:trPr>
          <w:trHeight w:val="279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108"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</w:t>
            </w:r>
          </w:p>
        </w:tc>
        <w:tc>
          <w:tcPr>
            <w:tcW w:w="425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7A4D90" w:rsidRPr="007A4D90" w:rsidTr="00B0653C">
        <w:trPr>
          <w:trHeight w:val="30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Toc246409745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7A4D90" w:rsidRPr="007A4D90" w:rsidTr="00B0653C">
        <w:trPr>
          <w:trHeight w:val="47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Toc246409746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7A4D90" w:rsidRPr="007A4D90" w:rsidTr="00B0653C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7A4D90" w:rsidRPr="00886DF1" w:rsidRDefault="00B96903" w:rsidP="00886DF1">
            <w:pPr>
              <w:keepNext/>
              <w:spacing w:after="0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Лунгис Ирины Станиславовны</w:t>
            </w:r>
          </w:p>
        </w:tc>
      </w:tr>
      <w:tr w:rsidR="007A4D90" w:rsidRPr="007A4D90" w:rsidTr="00B0653C">
        <w:trPr>
          <w:trHeight w:val="39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ind w:left="34" w:hanging="34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7A4D90" w:rsidRPr="007A4D90" w:rsidTr="00B0653C">
        <w:tc>
          <w:tcPr>
            <w:tcW w:w="3119" w:type="dxa"/>
            <w:gridSpan w:val="3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:rsidR="007A4D90" w:rsidRPr="007A4D90" w:rsidRDefault="00B96903" w:rsidP="007965DA">
            <w:pPr>
              <w:keepNext/>
              <w:spacing w:after="0"/>
              <w:outlineLvl w:val="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Методика скоринговой оценки рисков при кредитовании </w:t>
            </w:r>
            <w:r w:rsidR="00886DF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7A4D90" w:rsidRPr="007A4D90" w:rsidTr="00B0653C">
        <w:trPr>
          <w:cantSplit/>
          <w:trHeight w:val="277"/>
        </w:trPr>
        <w:tc>
          <w:tcPr>
            <w:tcW w:w="9639" w:type="dxa"/>
            <w:gridSpan w:val="21"/>
          </w:tcPr>
          <w:p w:rsidR="007A4D90" w:rsidRPr="00D84211" w:rsidRDefault="00D8421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ф</w:t>
            </w:r>
            <w:r w:rsidR="00B96903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изических лиц и ее </w:t>
            </w:r>
            <w:proofErr w:type="gramStart"/>
            <w:r w:rsidR="00B96903">
              <w:rPr>
                <w:rFonts w:ascii="Times New Roman" w:eastAsia="Times New Roman" w:hAnsi="Times New Roman" w:cs="Times New Roman"/>
                <w:sz w:val="24"/>
                <w:szCs w:val="20"/>
              </w:rPr>
              <w:t>программная</w:t>
            </w:r>
            <w:proofErr w:type="gramEnd"/>
            <w:r w:rsidR="00B96903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проддержка</w:t>
            </w:r>
          </w:p>
        </w:tc>
      </w:tr>
      <w:tr w:rsidR="007A4D90" w:rsidRPr="007A4D90" w:rsidTr="00B0653C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43" w:firstLine="4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5246C5" w:rsidRDefault="007A4D90" w:rsidP="00B96903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  <w:r w:rsidR="005246C5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 26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A4D90" w:rsidRPr="007A4D90" w:rsidRDefault="007965DA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7A4D90" w:rsidRPr="007A4D90" w:rsidRDefault="007A4D90" w:rsidP="00B969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="007965DA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B96903"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hanging="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25F67" w:rsidRDefault="00725F67" w:rsidP="005246C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10</w:t>
            </w:r>
            <w:r w:rsidR="005246C5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-с.</w:t>
            </w:r>
          </w:p>
        </w:tc>
      </w:tr>
      <w:tr w:rsidR="007A4D90" w:rsidRPr="007A4D90" w:rsidTr="00B0653C">
        <w:trPr>
          <w:trHeight w:val="435"/>
        </w:trPr>
        <w:tc>
          <w:tcPr>
            <w:tcW w:w="5245" w:type="dxa"/>
            <w:gridSpan w:val="8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25F67" w:rsidTr="00B0653C">
        <w:trPr>
          <w:trHeight w:val="416"/>
        </w:trPr>
        <w:tc>
          <w:tcPr>
            <w:tcW w:w="3686" w:type="dxa"/>
            <w:gridSpan w:val="4"/>
          </w:tcPr>
          <w:p w:rsidR="007A4D90" w:rsidRPr="00725F67" w:rsidRDefault="00081636" w:rsidP="00081636">
            <w:pPr>
              <w:spacing w:before="40" w:after="4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081636">
              <w:rPr>
                <w:rFonts w:ascii="Times New Roman" w:eastAsia="Times New Roman" w:hAnsi="Times New Roman" w:cs="Times New Roman"/>
                <w:sz w:val="24"/>
                <w:szCs w:val="20"/>
              </w:rPr>
              <w:t>3 Исходные данные к проекту:</w:t>
            </w:r>
            <w:r w:rsidR="00725F67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 </w:t>
            </w:r>
          </w:p>
        </w:tc>
        <w:tc>
          <w:tcPr>
            <w:tcW w:w="5953" w:type="dxa"/>
            <w:gridSpan w:val="17"/>
            <w:tcBorders>
              <w:bottom w:val="single" w:sz="4" w:space="0" w:color="auto"/>
            </w:tcBorders>
          </w:tcPr>
          <w:p w:rsidR="007A4D90" w:rsidRPr="00725F67" w:rsidRDefault="00725F67" w:rsidP="00725F67">
            <w:pPr>
              <w:pStyle w:val="a3"/>
              <w:numPr>
                <w:ilvl w:val="0"/>
                <w:numId w:val="5"/>
              </w:num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Статические данные о применении скоринга </w:t>
            </w:r>
          </w:p>
        </w:tc>
      </w:tr>
      <w:tr w:rsidR="007A4D90" w:rsidRPr="00725F67" w:rsidTr="00B0653C">
        <w:trPr>
          <w:cantSplit/>
          <w:trHeight w:val="22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A4D90" w:rsidRPr="00725F67" w:rsidRDefault="00725F67" w:rsidP="007A4D9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кредитных заявок в банковской сфере РБ. 2. Статические данные </w:t>
            </w:r>
            <w:r w:rsidR="00B3238A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о кредитовании </w:t>
            </w:r>
          </w:p>
        </w:tc>
      </w:tr>
      <w:tr w:rsidR="009A725B" w:rsidRPr="007A4D90" w:rsidTr="00B0653C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A725B" w:rsidRPr="00B3238A" w:rsidRDefault="00B3238A" w:rsidP="00B323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физических лиц ЗАО «МТБанк». 3. Стандарт предприятия СТП 01-2013. </w:t>
            </w:r>
          </w:p>
        </w:tc>
      </w:tr>
      <w:tr w:rsidR="00B3238A" w:rsidRPr="007A4D90" w:rsidTr="00B0653C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3238A" w:rsidRDefault="00B3238A" w:rsidP="00B323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4. </w:t>
            </w:r>
            <w:hyperlink r:id="rId6" w:tgtFrame="_blank" w:history="1">
              <w:r w:rsidRPr="00B3238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СанПиН от 28.06.2013 № 59</w:t>
              </w:r>
            </w:hyperlink>
            <w:r w:rsidRPr="00B3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Санитарные нормы и правила "Требования при работе с </w:t>
            </w:r>
          </w:p>
        </w:tc>
      </w:tr>
      <w:tr w:rsidR="00B3238A" w:rsidRPr="007A4D90" w:rsidTr="00B0653C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3238A" w:rsidRDefault="00B3238A" w:rsidP="00B323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B3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видеодисплейными терминалами и электронно-вычислительными машинами".</w:t>
            </w:r>
          </w:p>
        </w:tc>
      </w:tr>
      <w:tr w:rsidR="009A725B" w:rsidRPr="007A4D90" w:rsidTr="00B0653C">
        <w:trPr>
          <w:trHeight w:val="600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9A725B" w:rsidRPr="007A4D90" w:rsidRDefault="009A725B" w:rsidP="007A4D90">
            <w:pPr>
              <w:spacing w:after="0"/>
              <w:ind w:firstLine="142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9A725B" w:rsidRPr="007A4D90" w:rsidRDefault="009A725B" w:rsidP="007A4D90">
            <w:pPr>
              <w:spacing w:after="0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824058" w:rsidRPr="007A4D90" w:rsidTr="00B0653C">
        <w:trPr>
          <w:trHeight w:val="330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824058" w:rsidRPr="00824058" w:rsidRDefault="00CE2731" w:rsidP="005F033A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</w:t>
            </w:r>
          </w:p>
        </w:tc>
      </w:tr>
      <w:tr w:rsidR="00824058" w:rsidRPr="007A4D90" w:rsidTr="00B0653C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CE2731" w:rsidRDefault="00CE2731" w:rsidP="00B96903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>Скоринговая оценка рисков при кредитовании клиентов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824058" w:rsidRPr="00CE2731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824058" w:rsidRPr="007A4D90" w:rsidTr="00B0653C">
        <w:trPr>
          <w:trHeight w:val="317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CE2731" w:rsidRDefault="00CE2731" w:rsidP="00B96903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 xml:space="preserve">Исследование процесса скоринговой оценки рисков при кредитовании клиентов ЗАО 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7208D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>«МТБанк»</w:t>
            </w:r>
            <w:r w:rsidR="00B9690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>Разработка автоматизированной системы анализа скоринговой оценки</w:t>
            </w:r>
            <w:r w:rsidR="00B9690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B96903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4D0291"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 xml:space="preserve">Охрана труда. Реализация эргономических требований организации рабочего места </w:t>
            </w:r>
          </w:p>
        </w:tc>
      </w:tr>
      <w:tr w:rsidR="004D0291" w:rsidRPr="007A4D90" w:rsidTr="00B0653C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>специалиста управления розничных рисков</w:t>
            </w:r>
            <w:r w:rsidR="00B9690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D0291" w:rsidRPr="00824058" w:rsidTr="005F033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B96903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 xml:space="preserve">Технико-экономическое обоснование эффективности разработки программного продукта </w:t>
            </w:r>
          </w:p>
        </w:tc>
      </w:tr>
      <w:tr w:rsidR="00CE2731" w:rsidRPr="00824058" w:rsidTr="005F033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E273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B96903" w:rsidRPr="00B96903">
              <w:rPr>
                <w:rFonts w:ascii="Times New Roman" w:hAnsi="Times New Roman" w:cs="Times New Roman"/>
                <w:sz w:val="24"/>
              </w:rPr>
              <w:t>скоринговой оценки рисков при кредитовании физических лиц</w:t>
            </w:r>
            <w:r w:rsidR="00B9690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E2731" w:rsidRPr="00824058" w:rsidTr="005F033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E273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Заключение</w:t>
            </w:r>
          </w:p>
        </w:tc>
      </w:tr>
      <w:tr w:rsidR="004D0291" w:rsidRPr="007A4D90" w:rsidTr="00B0653C">
        <w:trPr>
          <w:trHeight w:val="269"/>
        </w:trPr>
        <w:tc>
          <w:tcPr>
            <w:tcW w:w="9639" w:type="dxa"/>
            <w:gridSpan w:val="21"/>
          </w:tcPr>
          <w:p w:rsidR="004D0291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5 Перечень графических материалов (с точным указанием обязательных чертежей):</w:t>
            </w:r>
          </w:p>
        </w:tc>
      </w:tr>
      <w:tr w:rsidR="009321FF" w:rsidRPr="007A4D90" w:rsidTr="00B0653C">
        <w:trPr>
          <w:trHeight w:val="303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9321FF" w:rsidRPr="00D05984" w:rsidRDefault="009321FF" w:rsidP="009321FF">
            <w:pPr>
              <w:spacing w:after="0"/>
              <w:ind w:firstLine="31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1 </w:t>
            </w:r>
            <w:r w:rsidRPr="00D05984">
              <w:rPr>
                <w:rFonts w:ascii="Times New Roman" w:eastAsia="Times New Roman" w:hAnsi="Times New Roman" w:cs="Times New Roman"/>
                <w:sz w:val="24"/>
                <w:szCs w:val="20"/>
              </w:rPr>
              <w:t>Функциональная модель системы (обязательный чертёж)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321FF" w:rsidRPr="00D05984" w:rsidRDefault="009321FF" w:rsidP="009321FF">
            <w:pPr>
              <w:spacing w:after="0"/>
              <w:ind w:firstLine="31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5984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2 </w:t>
            </w:r>
            <w:r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  <w:lang w:val="ru-RU"/>
              </w:rPr>
              <w:t>скоринговой оценки кредитного риска</w:t>
            </w:r>
            <w:r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 (обязательный чертёж)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321FF" w:rsidRPr="00D05984" w:rsidRDefault="009321FF" w:rsidP="00FD229D">
            <w:pPr>
              <w:spacing w:after="0"/>
              <w:ind w:firstLine="318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3 Цели и задачи дипломного проекта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321FF" w:rsidRPr="009321FF" w:rsidRDefault="009321FF" w:rsidP="009321FF">
            <w:pPr>
              <w:spacing w:after="0"/>
              <w:ind w:firstLine="318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  <w:lang w:val="ru-RU"/>
              </w:rPr>
            </w:pPr>
            <w:r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4 Анализ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  <w:lang w:val="ru-RU"/>
              </w:rPr>
              <w:t>скоринговой оценки рисков при кредитовании физлиц ЗАО «МТБанк»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321FF" w:rsidRPr="00D05984" w:rsidRDefault="009321FF" w:rsidP="00FD229D">
            <w:pPr>
              <w:spacing w:after="0"/>
              <w:ind w:firstLine="318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lastRenderedPageBreak/>
              <w:t xml:space="preserve">5 </w:t>
            </w:r>
            <w:r w:rsidR="00701C58"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Модели представления системы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321FF" w:rsidRPr="00D05984" w:rsidRDefault="00701C58" w:rsidP="00FD229D">
            <w:pPr>
              <w:spacing w:after="0"/>
              <w:ind w:firstLine="318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  <w:lang w:val="ru-RU"/>
              </w:rPr>
              <w:t>6</w:t>
            </w:r>
            <w:r w:rsidR="009321FF" w:rsidRPr="00D05984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 Результаты проектирования системы</w:t>
            </w:r>
          </w:p>
        </w:tc>
      </w:tr>
      <w:tr w:rsidR="009321FF" w:rsidRPr="007A4D90" w:rsidTr="00B0653C">
        <w:tc>
          <w:tcPr>
            <w:tcW w:w="9639" w:type="dxa"/>
            <w:gridSpan w:val="21"/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9321FF" w:rsidRPr="00064BA5" w:rsidRDefault="009321FF" w:rsidP="00064BA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064BA5">
              <w:rPr>
                <w:rFonts w:ascii="Times New Roman" w:hAnsi="Times New Roman" w:cs="Times New Roman"/>
                <w:sz w:val="24"/>
                <w:szCs w:val="24"/>
              </w:rPr>
              <w:t xml:space="preserve">Технико-экономическое обоснование эффективности разработки и использования 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321FF" w:rsidRPr="00064BA5" w:rsidRDefault="009321FF" w:rsidP="003C1C5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B96903">
              <w:rPr>
                <w:rFonts w:ascii="Times New Roman" w:hAnsi="Times New Roman" w:cs="Times New Roman"/>
                <w:sz w:val="24"/>
              </w:rPr>
              <w:t>скоринговой оценки рисков при кредитовании физических лиц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321FF" w:rsidRPr="007A4D90" w:rsidTr="00B0653C">
        <w:trPr>
          <w:trHeight w:val="265"/>
        </w:trPr>
        <w:tc>
          <w:tcPr>
            <w:tcW w:w="1843" w:type="dxa"/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321FF" w:rsidRPr="007A4D90" w:rsidRDefault="009321FF" w:rsidP="00B969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В.А. Палицын</w:t>
            </w:r>
          </w:p>
        </w:tc>
      </w:tr>
      <w:tr w:rsidR="009321FF" w:rsidRPr="007A4D90" w:rsidTr="00B0653C">
        <w:tc>
          <w:tcPr>
            <w:tcW w:w="9639" w:type="dxa"/>
            <w:gridSpan w:val="21"/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21FF" w:rsidRPr="007A4D90" w:rsidRDefault="009321FF" w:rsidP="007A4D90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 Содержание задания по охране труда и экологической безопасности, ресурсо- и энергосбережению (указать конкретное наименование раздела).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9321FF" w:rsidRPr="004D0291" w:rsidRDefault="009321FF" w:rsidP="005A322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96903">
              <w:rPr>
                <w:rFonts w:ascii="Times New Roman" w:hAnsi="Times New Roman" w:cs="Times New Roman"/>
                <w:sz w:val="24"/>
              </w:rPr>
              <w:t>Охрана труда. Реализация эргономических требований организации рабочего места</w:t>
            </w:r>
          </w:p>
        </w:tc>
      </w:tr>
      <w:tr w:rsidR="009321FF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321FF" w:rsidRPr="004D0291" w:rsidRDefault="009321FF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B96903">
              <w:rPr>
                <w:rFonts w:ascii="Times New Roman" w:hAnsi="Times New Roman" w:cs="Times New Roman"/>
                <w:sz w:val="24"/>
              </w:rPr>
              <w:t>специалиста управления розничных рисков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321FF" w:rsidRPr="007A4D90" w:rsidTr="00B0653C">
        <w:tc>
          <w:tcPr>
            <w:tcW w:w="1985" w:type="dxa"/>
            <w:gridSpan w:val="2"/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  <w:p w:rsidR="009321FF" w:rsidRPr="007A4D90" w:rsidRDefault="009321FF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321FF" w:rsidRPr="007A4D90" w:rsidRDefault="009321FF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Мельниченко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</w:p>
        </w:tc>
      </w:tr>
    </w:tbl>
    <w:p w:rsidR="005246C5" w:rsidRDefault="005246C5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ru-RU"/>
        </w:rPr>
      </w:pPr>
      <w:bookmarkStart w:id="2" w:name="_Toc246409747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bookmarkStart w:id="3" w:name="_GoBack"/>
      <w:bookmarkEnd w:id="3"/>
      <w:r w:rsidRPr="007A4D90">
        <w:rPr>
          <w:rFonts w:ascii="Times New Roman" w:eastAsia="Times New Roman" w:hAnsi="Times New Roman" w:cs="Times New Roman"/>
          <w:caps/>
          <w:sz w:val="24"/>
          <w:szCs w:val="24"/>
        </w:rPr>
        <w:t>КАЛЕНДАРНЫЙ ПЛАН</w:t>
      </w:r>
      <w:bookmarkEnd w:id="2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7A4D90" w:rsidRPr="007A4D90" w:rsidTr="00213BB3">
        <w:trPr>
          <w:cantSplit/>
        </w:trPr>
        <w:tc>
          <w:tcPr>
            <w:tcW w:w="5245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Объем этапа,</w:t>
            </w: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%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9321FF" w:rsidRPr="007A4D90" w:rsidTr="009321FF">
        <w:trPr>
          <w:cantSplit/>
          <w:trHeight w:val="562"/>
        </w:trPr>
        <w:tc>
          <w:tcPr>
            <w:tcW w:w="5245" w:type="dxa"/>
          </w:tcPr>
          <w:p w:rsidR="009321FF" w:rsidRPr="00AC2D04" w:rsidRDefault="009321FF" w:rsidP="00932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Изучение скоринговой оценки рисков при кредитовании физических лиц</w:t>
            </w:r>
          </w:p>
        </w:tc>
        <w:tc>
          <w:tcPr>
            <w:tcW w:w="1276" w:type="dxa"/>
            <w:vAlign w:val="center"/>
          </w:tcPr>
          <w:p w:rsidR="009321FF" w:rsidRPr="00663FDF" w:rsidRDefault="009321FF" w:rsidP="009321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14.02</w:t>
            </w:r>
          </w:p>
        </w:tc>
        <w:tc>
          <w:tcPr>
            <w:tcW w:w="1559" w:type="dxa"/>
            <w:vAlign w:val="center"/>
          </w:tcPr>
          <w:p w:rsidR="009321FF" w:rsidRPr="0067350E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ВО, Э2</w:t>
            </w:r>
          </w:p>
        </w:tc>
      </w:tr>
      <w:tr w:rsidR="009321FF" w:rsidRPr="007A4D90" w:rsidTr="009321FF">
        <w:trPr>
          <w:cantSplit/>
          <w:trHeight w:val="562"/>
        </w:trPr>
        <w:tc>
          <w:tcPr>
            <w:tcW w:w="5245" w:type="dxa"/>
          </w:tcPr>
          <w:p w:rsidR="009321FF" w:rsidRPr="00AC2D04" w:rsidRDefault="009321FF" w:rsidP="009321FF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Исследование кредитного скоринга ЗАО «МТБанк»</w:t>
            </w:r>
          </w:p>
        </w:tc>
        <w:tc>
          <w:tcPr>
            <w:tcW w:w="1276" w:type="dxa"/>
            <w:vAlign w:val="center"/>
          </w:tcPr>
          <w:p w:rsidR="009321FF" w:rsidRPr="00663FDF" w:rsidRDefault="009321FF" w:rsidP="009321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.02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28.02</w:t>
            </w:r>
          </w:p>
        </w:tc>
        <w:tc>
          <w:tcPr>
            <w:tcW w:w="1559" w:type="dxa"/>
            <w:vAlign w:val="center"/>
          </w:tcPr>
          <w:p w:rsidR="009321FF" w:rsidRPr="0067350E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9321FF" w:rsidRPr="007A4D90" w:rsidTr="009321FF">
        <w:trPr>
          <w:cantSplit/>
          <w:trHeight w:val="562"/>
        </w:trPr>
        <w:tc>
          <w:tcPr>
            <w:tcW w:w="5245" w:type="dxa"/>
          </w:tcPr>
          <w:p w:rsidR="009321FF" w:rsidRPr="007A4D90" w:rsidRDefault="009321FF" w:rsidP="00932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F7148">
              <w:rPr>
                <w:rFonts w:ascii="Times New Roman" w:eastAsia="Times New Roman" w:hAnsi="Times New Roman" w:cs="Times New Roman"/>
                <w:sz w:val="24"/>
                <w:szCs w:val="20"/>
              </w:rPr>
              <w:t>Функциональное моделирование, разработка алгоритмов программных модулей</w:t>
            </w:r>
          </w:p>
        </w:tc>
        <w:tc>
          <w:tcPr>
            <w:tcW w:w="1276" w:type="dxa"/>
            <w:vAlign w:val="center"/>
          </w:tcPr>
          <w:p w:rsidR="009321FF" w:rsidRPr="00663FDF" w:rsidRDefault="009321FF" w:rsidP="009321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.03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07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9321FF" w:rsidRPr="0067350E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9321FF" w:rsidRPr="007A4D90" w:rsidTr="009321FF">
        <w:trPr>
          <w:cantSplit/>
          <w:trHeight w:val="562"/>
        </w:trPr>
        <w:tc>
          <w:tcPr>
            <w:tcW w:w="5245" w:type="dxa"/>
          </w:tcPr>
          <w:p w:rsidR="009321FF" w:rsidRPr="000F7148" w:rsidRDefault="009321FF" w:rsidP="00932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Программная реализация</w:t>
            </w:r>
          </w:p>
        </w:tc>
        <w:tc>
          <w:tcPr>
            <w:tcW w:w="1276" w:type="dxa"/>
            <w:vAlign w:val="center"/>
          </w:tcPr>
          <w:p w:rsidR="009321FF" w:rsidRPr="00663FDF" w:rsidRDefault="009321FF" w:rsidP="009321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.03 –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31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9321FF" w:rsidRPr="007A4D90" w:rsidTr="009321FF">
        <w:trPr>
          <w:cantSplit/>
        </w:trPr>
        <w:tc>
          <w:tcPr>
            <w:tcW w:w="5245" w:type="dxa"/>
          </w:tcPr>
          <w:p w:rsidR="009321FF" w:rsidRPr="007A4D90" w:rsidRDefault="009321FF" w:rsidP="00932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</w:t>
            </w:r>
          </w:p>
        </w:tc>
        <w:tc>
          <w:tcPr>
            <w:tcW w:w="1276" w:type="dxa"/>
            <w:vAlign w:val="center"/>
          </w:tcPr>
          <w:p w:rsidR="009321FF" w:rsidRPr="00663FDF" w:rsidRDefault="009321FF" w:rsidP="009321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.04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.04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9321FF" w:rsidRPr="007A4D90" w:rsidTr="009321FF">
        <w:trPr>
          <w:cantSplit/>
        </w:trPr>
        <w:tc>
          <w:tcPr>
            <w:tcW w:w="5245" w:type="dxa"/>
          </w:tcPr>
          <w:p w:rsidR="009321FF" w:rsidRPr="007A4D90" w:rsidRDefault="009321FF" w:rsidP="00932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мероприятий по безопасности</w:t>
            </w:r>
          </w:p>
        </w:tc>
        <w:tc>
          <w:tcPr>
            <w:tcW w:w="1276" w:type="dxa"/>
            <w:vAlign w:val="center"/>
          </w:tcPr>
          <w:p w:rsidR="009321FF" w:rsidRPr="00663FDF" w:rsidRDefault="009321FF" w:rsidP="009321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27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.05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9321FF" w:rsidRPr="007A4D90" w:rsidTr="009321FF">
        <w:trPr>
          <w:cantSplit/>
          <w:trHeight w:val="562"/>
        </w:trPr>
        <w:tc>
          <w:tcPr>
            <w:tcW w:w="5245" w:type="dxa"/>
          </w:tcPr>
          <w:p w:rsidR="009321FF" w:rsidRPr="007A4D90" w:rsidRDefault="009321FF" w:rsidP="00932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Оформление графического материала и поясни-</w:t>
            </w:r>
          </w:p>
          <w:p w:rsidR="009321FF" w:rsidRPr="007A4D90" w:rsidRDefault="009321FF" w:rsidP="009321F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тельной записки</w:t>
            </w:r>
          </w:p>
        </w:tc>
        <w:tc>
          <w:tcPr>
            <w:tcW w:w="1276" w:type="dxa"/>
            <w:vAlign w:val="center"/>
          </w:tcPr>
          <w:p w:rsidR="009321FF" w:rsidRPr="00663FDF" w:rsidRDefault="009321FF" w:rsidP="009321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05.05 – 22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9321FF" w:rsidRPr="007A4D90" w:rsidRDefault="009321FF" w:rsidP="00932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701"/>
      </w:tblGrid>
      <w:tr w:rsidR="007A4D90" w:rsidRPr="007A4D90" w:rsidTr="007A4D90">
        <w:trPr>
          <w:cantSplit/>
          <w:trHeight w:val="342"/>
        </w:trPr>
        <w:tc>
          <w:tcPr>
            <w:tcW w:w="2552" w:type="dxa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843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1701" w:type="dxa"/>
          </w:tcPr>
          <w:p w:rsidR="007A4D90" w:rsidRPr="007A4D90" w:rsidRDefault="002B7DD9" w:rsidP="002B7D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П. В. Хомяков</w:t>
            </w:r>
          </w:p>
        </w:tc>
      </w:tr>
      <w:tr w:rsidR="007A4D90" w:rsidRPr="007A4D90" w:rsidTr="007A4D90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CD046E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E260AF" w:rsidP="004B6D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И.С. Лунгис</w:t>
            </w:r>
          </w:p>
        </w:tc>
      </w:tr>
    </w:tbl>
    <w:p w:rsidR="00053239" w:rsidRDefault="00053239"/>
    <w:sectPr w:rsidR="00053239" w:rsidSect="001D460B">
      <w:pgSz w:w="11906" w:h="16838"/>
      <w:pgMar w:top="1134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4F9"/>
    <w:multiLevelType w:val="hybridMultilevel"/>
    <w:tmpl w:val="2DBAC10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A6F20"/>
    <w:multiLevelType w:val="hybridMultilevel"/>
    <w:tmpl w:val="365A7E80"/>
    <w:lvl w:ilvl="0" w:tplc="21B8E39A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1293C43"/>
    <w:multiLevelType w:val="hybridMultilevel"/>
    <w:tmpl w:val="BFBE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21D7D"/>
    <w:multiLevelType w:val="hybridMultilevel"/>
    <w:tmpl w:val="484E5098"/>
    <w:lvl w:ilvl="0" w:tplc="4E160D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576F012C"/>
    <w:multiLevelType w:val="hybridMultilevel"/>
    <w:tmpl w:val="B8F6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0"/>
    <w:rsid w:val="00053239"/>
    <w:rsid w:val="00057196"/>
    <w:rsid w:val="00064BA5"/>
    <w:rsid w:val="00081636"/>
    <w:rsid w:val="000E7A6C"/>
    <w:rsid w:val="000F7148"/>
    <w:rsid w:val="001A6FD9"/>
    <w:rsid w:val="001D460B"/>
    <w:rsid w:val="00213BB3"/>
    <w:rsid w:val="002553B0"/>
    <w:rsid w:val="002B7DD9"/>
    <w:rsid w:val="003C1C5C"/>
    <w:rsid w:val="004B6DE3"/>
    <w:rsid w:val="004C6BB8"/>
    <w:rsid w:val="004D0291"/>
    <w:rsid w:val="005246C5"/>
    <w:rsid w:val="00531A73"/>
    <w:rsid w:val="005A3221"/>
    <w:rsid w:val="0060687F"/>
    <w:rsid w:val="00643EDE"/>
    <w:rsid w:val="006560B1"/>
    <w:rsid w:val="00663FDF"/>
    <w:rsid w:val="00693A8E"/>
    <w:rsid w:val="00701C58"/>
    <w:rsid w:val="007208D8"/>
    <w:rsid w:val="00725F67"/>
    <w:rsid w:val="007965DA"/>
    <w:rsid w:val="007A4D90"/>
    <w:rsid w:val="0080085E"/>
    <w:rsid w:val="00824058"/>
    <w:rsid w:val="00886DF1"/>
    <w:rsid w:val="00890163"/>
    <w:rsid w:val="009321FF"/>
    <w:rsid w:val="009649B7"/>
    <w:rsid w:val="009A725B"/>
    <w:rsid w:val="00AC2D04"/>
    <w:rsid w:val="00B3238A"/>
    <w:rsid w:val="00B96903"/>
    <w:rsid w:val="00CD046E"/>
    <w:rsid w:val="00CE2731"/>
    <w:rsid w:val="00D03194"/>
    <w:rsid w:val="00D84211"/>
    <w:rsid w:val="00E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6C"/>
    <w:pPr>
      <w:ind w:left="720"/>
      <w:contextualSpacing/>
    </w:pPr>
  </w:style>
  <w:style w:type="paragraph" w:customStyle="1" w:styleId="1">
    <w:name w:val="Обычный1"/>
    <w:rsid w:val="008240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6C"/>
    <w:pPr>
      <w:ind w:left="720"/>
      <w:contextualSpacing/>
    </w:pPr>
  </w:style>
  <w:style w:type="paragraph" w:customStyle="1" w:styleId="1">
    <w:name w:val="Обычный1"/>
    <w:rsid w:val="008240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npa.by/KartochkaDoc.php?UrlRN=300621&amp;UrlIDGLOBAL=4186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Home-2012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Irina</cp:lastModifiedBy>
  <cp:revision>9</cp:revision>
  <cp:lastPrinted>2014-06-05T09:33:00Z</cp:lastPrinted>
  <dcterms:created xsi:type="dcterms:W3CDTF">2015-04-30T20:02:00Z</dcterms:created>
  <dcterms:modified xsi:type="dcterms:W3CDTF">2015-05-13T19:22:00Z</dcterms:modified>
</cp:coreProperties>
</file>